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F00CC" w14:textId="3C7136CF" w:rsidR="00B0666B" w:rsidRDefault="008D2C03" w:rsidP="00DD6DD9">
      <w:pPr>
        <w:pStyle w:val="Title"/>
        <w:jc w:val="left"/>
      </w:pPr>
      <w:r>
        <w:rPr>
          <w:noProof/>
        </w:rPr>
        <w:drawing>
          <wp:anchor distT="0" distB="0" distL="114300" distR="114300" simplePos="0" relativeHeight="251660288" behindDoc="0" locked="0" layoutInCell="1" allowOverlap="1" wp14:anchorId="4DEAF132" wp14:editId="4F5E4B60">
            <wp:simplePos x="0" y="0"/>
            <wp:positionH relativeFrom="page">
              <wp:posOffset>7829550</wp:posOffset>
            </wp:positionH>
            <wp:positionV relativeFrom="paragraph">
              <wp:posOffset>352425</wp:posOffset>
            </wp:positionV>
            <wp:extent cx="3952240" cy="72580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3952240" cy="7258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rsidR="00B75495">
        <w:rPr>
          <w:noProof/>
        </w:rPr>
        <w:drawing>
          <wp:anchor distT="0" distB="0" distL="114300" distR="114300" simplePos="0" relativeHeight="251658240" behindDoc="1" locked="0" layoutInCell="1" allowOverlap="1" wp14:anchorId="091B3814" wp14:editId="58553A71">
            <wp:simplePos x="0" y="0"/>
            <wp:positionH relativeFrom="page">
              <wp:align>left</wp:align>
            </wp:positionH>
            <wp:positionV relativeFrom="paragraph">
              <wp:posOffset>-952500</wp:posOffset>
            </wp:positionV>
            <wp:extent cx="7829550" cy="11022678"/>
            <wp:effectExtent l="0" t="0" r="0" b="7620"/>
            <wp:wrapNone/>
            <wp:docPr id="186546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29550" cy="110226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E864DF" w14:textId="77777777" w:rsidR="00B0666B" w:rsidRDefault="00B0666B" w:rsidP="00DD6DD9">
      <w:pPr>
        <w:pStyle w:val="Title"/>
        <w:jc w:val="left"/>
      </w:pPr>
    </w:p>
    <w:p w14:paraId="71BA9B2C" w14:textId="77777777" w:rsidR="00B0666B" w:rsidRDefault="00B0666B" w:rsidP="00DD6DD9">
      <w:pPr>
        <w:pStyle w:val="Title"/>
        <w:jc w:val="left"/>
      </w:pPr>
    </w:p>
    <w:p w14:paraId="02F65866" w14:textId="52428180" w:rsidR="00B0666B" w:rsidRDefault="00B0666B" w:rsidP="00DD6DD9">
      <w:pPr>
        <w:pStyle w:val="Title"/>
        <w:jc w:val="left"/>
      </w:pPr>
    </w:p>
    <w:p w14:paraId="2DBBC960" w14:textId="61C74F9C" w:rsidR="00B0666B" w:rsidRDefault="00B0666B" w:rsidP="00A5257B">
      <w:pPr>
        <w:pStyle w:val="Heading1"/>
      </w:pPr>
    </w:p>
    <w:p w14:paraId="40D952FD" w14:textId="77777777" w:rsidR="00B0666B" w:rsidRDefault="00B0666B" w:rsidP="00A5257B">
      <w:pPr>
        <w:pStyle w:val="Heading1"/>
      </w:pPr>
    </w:p>
    <w:p w14:paraId="786FF75F" w14:textId="77777777" w:rsidR="00B0666B" w:rsidRDefault="00B0666B" w:rsidP="00A5257B">
      <w:pPr>
        <w:pStyle w:val="Heading1"/>
      </w:pPr>
    </w:p>
    <w:p w14:paraId="53B13E5D" w14:textId="77777777" w:rsidR="00B0666B" w:rsidRDefault="00B0666B" w:rsidP="00A5257B">
      <w:pPr>
        <w:pStyle w:val="Heading1"/>
      </w:pPr>
    </w:p>
    <w:p w14:paraId="2F13238A" w14:textId="62D2F357" w:rsidR="00B0666B" w:rsidRDefault="00B0666B" w:rsidP="00A5257B">
      <w:pPr>
        <w:pStyle w:val="Heading1"/>
      </w:pPr>
    </w:p>
    <w:p w14:paraId="51CE45DE" w14:textId="0B114543" w:rsidR="00B0666B" w:rsidRDefault="00B0666B" w:rsidP="00DD6DD9">
      <w:pPr>
        <w:jc w:val="left"/>
      </w:pPr>
    </w:p>
    <w:p w14:paraId="24A5E244" w14:textId="2EF74F38" w:rsidR="00B0666B" w:rsidRDefault="00B0666B" w:rsidP="00DD6DD9">
      <w:pPr>
        <w:jc w:val="left"/>
      </w:pPr>
    </w:p>
    <w:p w14:paraId="60A6F6CD" w14:textId="04321652" w:rsidR="00B0666B" w:rsidRDefault="00B0666B" w:rsidP="00DD6DD9">
      <w:pPr>
        <w:jc w:val="left"/>
      </w:pPr>
    </w:p>
    <w:p w14:paraId="108F053C" w14:textId="40847E2F" w:rsidR="00B0666B" w:rsidRDefault="0092379F" w:rsidP="0092379F">
      <w:pPr>
        <w:tabs>
          <w:tab w:val="left" w:pos="1229"/>
        </w:tabs>
        <w:jc w:val="left"/>
      </w:pPr>
      <w:r>
        <w:tab/>
      </w:r>
    </w:p>
    <w:p w14:paraId="084C144F" w14:textId="28EB2485" w:rsidR="00B0666B" w:rsidRDefault="00B0666B" w:rsidP="00DD6DD9">
      <w:pPr>
        <w:jc w:val="left"/>
      </w:pPr>
    </w:p>
    <w:p w14:paraId="5FE4D2A3" w14:textId="7137415B" w:rsidR="00B0666B" w:rsidRDefault="00B0666B" w:rsidP="00DD6DD9">
      <w:pPr>
        <w:jc w:val="left"/>
      </w:pPr>
    </w:p>
    <w:p w14:paraId="6FD339BD" w14:textId="7259AF3B" w:rsidR="00B0666B" w:rsidRDefault="00B0666B" w:rsidP="00DD6DD9">
      <w:pPr>
        <w:jc w:val="left"/>
      </w:pPr>
    </w:p>
    <w:p w14:paraId="75A46DDB" w14:textId="37BE9969" w:rsidR="00B0666B" w:rsidRDefault="00B0666B" w:rsidP="00DD6DD9">
      <w:pPr>
        <w:jc w:val="left"/>
      </w:pPr>
    </w:p>
    <w:p w14:paraId="26102F55" w14:textId="6765514D" w:rsidR="00B0666B" w:rsidRDefault="00B0666B" w:rsidP="00DD6DD9">
      <w:pPr>
        <w:jc w:val="left"/>
      </w:pPr>
    </w:p>
    <w:p w14:paraId="34ECE066" w14:textId="6A71B790" w:rsidR="00B0666B" w:rsidRDefault="00B0666B" w:rsidP="00DD6DD9">
      <w:pPr>
        <w:jc w:val="left"/>
      </w:pPr>
    </w:p>
    <w:p w14:paraId="0C4DC86F" w14:textId="7BA93D10" w:rsidR="00B0666B" w:rsidRDefault="00B0666B" w:rsidP="00DD6DD9">
      <w:pPr>
        <w:jc w:val="left"/>
      </w:pPr>
    </w:p>
    <w:p w14:paraId="66EE2C74" w14:textId="09B0AD93" w:rsidR="00B0666B" w:rsidRDefault="00B0666B" w:rsidP="00DD6DD9">
      <w:pPr>
        <w:jc w:val="left"/>
      </w:pPr>
    </w:p>
    <w:p w14:paraId="59FF8843" w14:textId="5A426A29" w:rsidR="00B0666B" w:rsidRDefault="0092379F" w:rsidP="00DD6DD9">
      <w:pPr>
        <w:jc w:val="left"/>
      </w:pPr>
      <w:r>
        <w:rPr>
          <w:noProof/>
        </w:rPr>
        <w:lastRenderedPageBreak/>
        <w:drawing>
          <wp:anchor distT="0" distB="0" distL="114300" distR="114300" simplePos="0" relativeHeight="251675648" behindDoc="1" locked="0" layoutInCell="1" allowOverlap="1" wp14:anchorId="6E3D090F" wp14:editId="729AFBC5">
            <wp:simplePos x="0" y="0"/>
            <wp:positionH relativeFrom="page">
              <wp:posOffset>-1430020</wp:posOffset>
            </wp:positionH>
            <wp:positionV relativeFrom="paragraph">
              <wp:posOffset>-226060</wp:posOffset>
            </wp:positionV>
            <wp:extent cx="4400550" cy="781050"/>
            <wp:effectExtent l="0" t="0" r="0" b="0"/>
            <wp:wrapNone/>
            <wp:docPr id="83795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4400550" cy="7810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allowOverlap="1" wp14:anchorId="69CAC7AB" wp14:editId="2C468FE2">
                <wp:simplePos x="0" y="0"/>
                <wp:positionH relativeFrom="column">
                  <wp:posOffset>-450850</wp:posOffset>
                </wp:positionH>
                <wp:positionV relativeFrom="paragraph">
                  <wp:posOffset>-348361</wp:posOffset>
                </wp:positionV>
                <wp:extent cx="2543810" cy="78803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788035"/>
                        </a:xfrm>
                        <a:prstGeom prst="rect">
                          <a:avLst/>
                        </a:prstGeom>
                        <a:noFill/>
                        <a:ln w="9525">
                          <a:noFill/>
                          <a:miter lim="800000"/>
                          <a:headEnd/>
                          <a:tailEnd/>
                        </a:ln>
                      </wps:spPr>
                      <wps:txbx>
                        <w:txbxContent>
                          <w:p w14:paraId="204CE883" w14:textId="4629BB36" w:rsidR="006B6D20" w:rsidRPr="007F07FC" w:rsidRDefault="00F9429C" w:rsidP="00A5257B">
                            <w:pPr>
                              <w:pStyle w:val="Heading1"/>
                            </w:pPr>
                            <w:bookmarkStart w:id="0" w:name="_Toc208214335"/>
                            <w:r w:rsidRPr="007F07FC">
                              <w:t>Colo</w:t>
                            </w:r>
                            <w:r w:rsidR="007F07FC" w:rsidRPr="007F07FC">
                              <w:t>ph</w:t>
                            </w:r>
                            <w:r w:rsidRPr="007F07FC">
                              <w:t>on</w:t>
                            </w:r>
                            <w:bookmarkEnd w:id="0"/>
                          </w:p>
                          <w:p w14:paraId="4180BFD5" w14:textId="77777777" w:rsidR="006B6D20" w:rsidRPr="006B6D20" w:rsidRDefault="006B6D20" w:rsidP="00A5257B">
                            <w:pPr>
                              <w:pStyle w:val="Heading1"/>
                            </w:pPr>
                          </w:p>
                          <w:p w14:paraId="034C2AD8" w14:textId="77777777" w:rsidR="00B75495" w:rsidRDefault="00B75495"/>
                          <w:p w14:paraId="7C143348" w14:textId="019FD787" w:rsidR="006B6D20" w:rsidRPr="004372BF" w:rsidRDefault="006B6D20" w:rsidP="004372BF">
                            <w:r w:rsidRPr="004372BF">
                              <w:t>COLOPHON</w:t>
                            </w:r>
                          </w:p>
                          <w:p w14:paraId="2E003A82" w14:textId="77777777" w:rsidR="006B6D20" w:rsidRPr="006B6D20" w:rsidRDefault="006B6D20" w:rsidP="00A5257B">
                            <w:pPr>
                              <w:pStyle w:val="Heading1"/>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CAC7AB" id="_x0000_t202" coordsize="21600,21600" o:spt="202" path="m,l,21600r21600,l21600,xe">
                <v:stroke joinstyle="miter"/>
                <v:path gradientshapeok="t" o:connecttype="rect"/>
              </v:shapetype>
              <v:shape id="Text Box 2" o:spid="_x0000_s1026" type="#_x0000_t202" style="position:absolute;margin-left:-35.5pt;margin-top:-27.45pt;width:200.3pt;height:62.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" filled="f" stroked="f">
                <v:textbox>
                  <w:txbxContent>
                    <w:p w14:paraId="204CE883" w14:textId="4629BB36" w:rsidR="006B6D20" w:rsidRPr="007F07FC" w:rsidRDefault="00F9429C" w:rsidP="00A5257B">
                      <w:pPr>
                        <w:pStyle w:val="Heading1"/>
                      </w:pPr>
                      <w:bookmarkStart w:id="1" w:name="_Toc208214335"/>
                      <w:r w:rsidRPr="007F07FC">
                        <w:t>Colo</w:t>
                      </w:r>
                      <w:r w:rsidR="007F07FC" w:rsidRPr="007F07FC">
                        <w:t>ph</w:t>
                      </w:r>
                      <w:r w:rsidRPr="007F07FC">
                        <w:t>on</w:t>
                      </w:r>
                      <w:bookmarkEnd w:id="1"/>
                    </w:p>
                    <w:p w14:paraId="4180BFD5" w14:textId="77777777" w:rsidR="006B6D20" w:rsidRPr="006B6D20" w:rsidRDefault="006B6D20" w:rsidP="00A5257B">
                      <w:pPr>
                        <w:pStyle w:val="Heading1"/>
                      </w:pPr>
                    </w:p>
                    <w:p w14:paraId="034C2AD8" w14:textId="77777777" w:rsidR="00B75495" w:rsidRDefault="00B75495"/>
                    <w:p w14:paraId="7C143348" w14:textId="019FD787" w:rsidR="006B6D20" w:rsidRPr="004372BF" w:rsidRDefault="006B6D20" w:rsidP="004372BF">
                      <w:r w:rsidRPr="004372BF">
                        <w:t>COLOPHON</w:t>
                      </w:r>
                    </w:p>
                    <w:p w14:paraId="2E003A82" w14:textId="77777777" w:rsidR="006B6D20" w:rsidRPr="006B6D20" w:rsidRDefault="006B6D20" w:rsidP="00A5257B">
                      <w:pPr>
                        <w:pStyle w:val="Heading1"/>
                      </w:pPr>
                    </w:p>
                  </w:txbxContent>
                </v:textbox>
              </v:shape>
            </w:pict>
          </mc:Fallback>
        </mc:AlternateContent>
      </w:r>
    </w:p>
    <w:p w14:paraId="6389E002" w14:textId="0A8A0EB8" w:rsidR="00B0666B" w:rsidRDefault="00B0666B" w:rsidP="00DD6DD9">
      <w:pPr>
        <w:jc w:val="left"/>
      </w:pPr>
    </w:p>
    <w:p w14:paraId="75053F5F" w14:textId="4696C157" w:rsidR="00B0666B" w:rsidRDefault="00B0666B" w:rsidP="00DD6DD9">
      <w:pPr>
        <w:jc w:val="left"/>
      </w:pPr>
    </w:p>
    <w:p w14:paraId="19616A1A" w14:textId="6C10CFD3" w:rsidR="00B0666B" w:rsidRDefault="00B0666B" w:rsidP="00DD6DD9">
      <w:pPr>
        <w:jc w:val="left"/>
      </w:pPr>
    </w:p>
    <w:p w14:paraId="5C01CD6F" w14:textId="576B192C" w:rsidR="00B0666B" w:rsidRDefault="00B0666B" w:rsidP="00DD6DD9">
      <w:pPr>
        <w:jc w:val="left"/>
      </w:pPr>
    </w:p>
    <w:p w14:paraId="78605BB3" w14:textId="69828E20" w:rsidR="00B0666B" w:rsidRDefault="00B0666B" w:rsidP="00DD6DD9">
      <w:pPr>
        <w:jc w:val="left"/>
      </w:pPr>
    </w:p>
    <w:p w14:paraId="367C4B09" w14:textId="0CFFEDB9" w:rsidR="00B0666B" w:rsidRDefault="00B0666B" w:rsidP="00DD6DD9">
      <w:pPr>
        <w:jc w:val="left"/>
      </w:pPr>
    </w:p>
    <w:p w14:paraId="514F7D4A" w14:textId="3F671CD4" w:rsidR="00B0666B" w:rsidRDefault="00B0666B" w:rsidP="00DD6DD9">
      <w:pPr>
        <w:jc w:val="left"/>
      </w:pPr>
    </w:p>
    <w:p w14:paraId="4FA6F8EC" w14:textId="56EBF3FA" w:rsidR="00B0666B" w:rsidRDefault="00B0666B" w:rsidP="00DD6DD9">
      <w:pPr>
        <w:jc w:val="left"/>
      </w:pPr>
    </w:p>
    <w:p w14:paraId="34FBA659" w14:textId="6A7249E1" w:rsidR="00B0666B" w:rsidRDefault="00B0666B" w:rsidP="00DD6DD9">
      <w:pPr>
        <w:jc w:val="left"/>
      </w:pPr>
    </w:p>
    <w:p w14:paraId="3D893273" w14:textId="17859CCB" w:rsidR="00B0666B" w:rsidRDefault="00B0666B" w:rsidP="00DD6DD9">
      <w:pPr>
        <w:jc w:val="left"/>
      </w:pPr>
    </w:p>
    <w:p w14:paraId="7BDCD70F" w14:textId="28FD0243" w:rsidR="00B0666B" w:rsidRDefault="00B0666B" w:rsidP="00DD6DD9">
      <w:pPr>
        <w:jc w:val="left"/>
      </w:pPr>
    </w:p>
    <w:p w14:paraId="0D4C9890" w14:textId="7B85CC4E" w:rsidR="00B0666B" w:rsidRDefault="00B0666B" w:rsidP="00DD6DD9">
      <w:pPr>
        <w:jc w:val="left"/>
      </w:pPr>
    </w:p>
    <w:p w14:paraId="56FBC4BF" w14:textId="2BE8FBD5" w:rsidR="00B0666B" w:rsidRDefault="00B0666B" w:rsidP="00DD6DD9">
      <w:pPr>
        <w:jc w:val="left"/>
      </w:pPr>
    </w:p>
    <w:p w14:paraId="2411E78F" w14:textId="25DD6405" w:rsidR="00B0666B" w:rsidRDefault="00B0666B" w:rsidP="00DD6DD9">
      <w:pPr>
        <w:jc w:val="left"/>
      </w:pPr>
    </w:p>
    <w:p w14:paraId="3952E93C" w14:textId="7FC76CD0" w:rsidR="00B0666B" w:rsidRDefault="00B0666B" w:rsidP="00DD6DD9">
      <w:pPr>
        <w:jc w:val="left"/>
      </w:pPr>
    </w:p>
    <w:p w14:paraId="20A66632" w14:textId="33B42729" w:rsidR="00B0666B" w:rsidRDefault="00B0666B" w:rsidP="00DD6DD9">
      <w:pPr>
        <w:jc w:val="left"/>
      </w:pPr>
    </w:p>
    <w:p w14:paraId="214F2D08" w14:textId="14187BC0" w:rsidR="00B0666B" w:rsidRDefault="00B0666B" w:rsidP="00DD6DD9">
      <w:pPr>
        <w:jc w:val="left"/>
      </w:pPr>
    </w:p>
    <w:p w14:paraId="0A503B43" w14:textId="77777777" w:rsidR="00B0666B" w:rsidRPr="00B0666B" w:rsidRDefault="00B0666B" w:rsidP="00DD6DD9">
      <w:pPr>
        <w:jc w:val="left"/>
      </w:pPr>
    </w:p>
    <w:p w14:paraId="02AA31A4" w14:textId="77777777" w:rsidR="00B0666B" w:rsidRDefault="00B0666B" w:rsidP="00A5257B">
      <w:pPr>
        <w:pStyle w:val="Heading1"/>
      </w:pPr>
    </w:p>
    <w:p w14:paraId="4001CE6B" w14:textId="42BEDF51" w:rsidR="00B0666B" w:rsidRPr="0057516B" w:rsidRDefault="00B0666B" w:rsidP="00E913EC">
      <w:pPr>
        <w:spacing w:after="0" w:line="204" w:lineRule="auto"/>
        <w:jc w:val="left"/>
        <w:rPr>
          <w:spacing w:val="-9"/>
          <w:w w:val="105"/>
        </w:rPr>
      </w:pPr>
      <w:r w:rsidRPr="0057516B">
        <w:rPr>
          <w:spacing w:val="-4"/>
          <w:w w:val="105"/>
        </w:rPr>
        <w:t>Centra</w:t>
      </w:r>
      <w:r w:rsidR="00BB40F9" w:rsidRPr="0057516B">
        <w:rPr>
          <w:spacing w:val="-4"/>
          <w:w w:val="105"/>
        </w:rPr>
        <w:t>l Bureau of Statistics</w:t>
      </w:r>
      <w:r w:rsidRPr="0057516B">
        <w:rPr>
          <w:rFonts w:cs="Times New Roman"/>
          <w:spacing w:val="-4"/>
          <w:w w:val="105"/>
        </w:rPr>
        <w:br/>
      </w:r>
      <w:r w:rsidR="00BB40F9" w:rsidRPr="0057516B">
        <w:rPr>
          <w:spacing w:val="-4"/>
          <w:w w:val="105"/>
        </w:rPr>
        <w:t>WTC Building</w:t>
      </w:r>
      <w:r w:rsidR="009920A5">
        <w:rPr>
          <w:spacing w:val="-4"/>
          <w:w w:val="105"/>
        </w:rPr>
        <w:t>,</w:t>
      </w:r>
      <w:r w:rsidR="00BB40F9" w:rsidRPr="0057516B">
        <w:rPr>
          <w:spacing w:val="-4"/>
          <w:w w:val="105"/>
        </w:rPr>
        <w:t xml:space="preserve"> </w:t>
      </w:r>
      <w:proofErr w:type="spellStart"/>
      <w:r w:rsidR="00BB40F9" w:rsidRPr="0057516B">
        <w:rPr>
          <w:spacing w:val="-4"/>
          <w:w w:val="105"/>
        </w:rPr>
        <w:t>Piscadera</w:t>
      </w:r>
      <w:proofErr w:type="spellEnd"/>
      <w:r w:rsidR="00BB40F9" w:rsidRPr="0057516B">
        <w:rPr>
          <w:spacing w:val="-4"/>
          <w:w w:val="105"/>
        </w:rPr>
        <w:t xml:space="preserve"> Bay z/n (first floor),</w:t>
      </w:r>
      <w:r w:rsidRPr="0057516B">
        <w:rPr>
          <w:rFonts w:cs="Times New Roman"/>
          <w:spacing w:val="-4"/>
          <w:w w:val="105"/>
        </w:rPr>
        <w:br/>
      </w:r>
      <w:r w:rsidR="00BB40F9" w:rsidRPr="0057516B">
        <w:rPr>
          <w:spacing w:val="-4"/>
          <w:w w:val="105"/>
        </w:rPr>
        <w:t>Willemst</w:t>
      </w:r>
      <w:r w:rsidR="00B2682E">
        <w:rPr>
          <w:spacing w:val="-4"/>
          <w:w w:val="105"/>
        </w:rPr>
        <w:t>a</w:t>
      </w:r>
      <w:r w:rsidR="00BB40F9" w:rsidRPr="0057516B">
        <w:rPr>
          <w:spacing w:val="-4"/>
          <w:w w:val="105"/>
        </w:rPr>
        <w:t xml:space="preserve">d, </w:t>
      </w:r>
      <w:r w:rsidRPr="0057516B">
        <w:rPr>
          <w:spacing w:val="-4"/>
          <w:w w:val="105"/>
        </w:rPr>
        <w:t>Curaçao</w:t>
      </w:r>
      <w:r w:rsidRPr="0057516B">
        <w:rPr>
          <w:rFonts w:cs="Times New Roman"/>
          <w:spacing w:val="-4"/>
          <w:w w:val="105"/>
        </w:rPr>
        <w:br/>
      </w:r>
      <w:r w:rsidRPr="0057516B">
        <w:rPr>
          <w:spacing w:val="-7"/>
          <w:w w:val="105"/>
        </w:rPr>
        <w:t>Tel.:</w:t>
      </w:r>
      <w:r w:rsidR="00E913EC" w:rsidRPr="00E913EC">
        <w:t xml:space="preserve"> </w:t>
      </w:r>
      <w:r w:rsidR="00E913EC" w:rsidRPr="00FB7949">
        <w:rPr>
          <w:spacing w:val="-7"/>
          <w:w w:val="105"/>
        </w:rPr>
        <w:t xml:space="preserve">(+599-9) </w:t>
      </w:r>
      <w:r w:rsidR="00FB7949" w:rsidRPr="00FB7949">
        <w:rPr>
          <w:spacing w:val="-7"/>
          <w:w w:val="105"/>
        </w:rPr>
        <w:t>724 1802</w:t>
      </w:r>
      <w:r w:rsidRPr="0057516B">
        <w:rPr>
          <w:spacing w:val="-7"/>
          <w:w w:val="105"/>
        </w:rPr>
        <w:br/>
      </w:r>
      <w:r w:rsidRPr="0057516B">
        <w:rPr>
          <w:spacing w:val="-9"/>
          <w:w w:val="105"/>
        </w:rPr>
        <w:br/>
        <w:t xml:space="preserve">Email: </w:t>
      </w:r>
      <w:hyperlink r:id="rId14" w:history="1">
        <w:r w:rsidRPr="0057516B">
          <w:rPr>
            <w:rStyle w:val="Hyperlink"/>
            <w:spacing w:val="-9"/>
            <w:w w:val="105"/>
          </w:rPr>
          <w:t>info@cbs.cw</w:t>
        </w:r>
      </w:hyperlink>
      <w:r w:rsidRPr="0057516B">
        <w:rPr>
          <w:rFonts w:cs="Times New Roman"/>
        </w:rPr>
        <w:br/>
      </w:r>
      <w:r w:rsidRPr="0057516B">
        <w:rPr>
          <w:spacing w:val="-9"/>
          <w:w w:val="105"/>
        </w:rPr>
        <w:t>Website:</w:t>
      </w:r>
      <w:r w:rsidRPr="0057516B">
        <w:rPr>
          <w:color w:val="0000FF"/>
          <w:spacing w:val="-9"/>
          <w:w w:val="105"/>
          <w:u w:val="single"/>
        </w:rPr>
        <w:t xml:space="preserve"> </w:t>
      </w:r>
      <w:hyperlink r:id="rId15" w:history="1">
        <w:r w:rsidRPr="0057516B">
          <w:rPr>
            <w:rStyle w:val="Hyperlink"/>
            <w:spacing w:val="-9"/>
            <w:w w:val="105"/>
          </w:rPr>
          <w:t>www.cbs.cw</w:t>
        </w:r>
      </w:hyperlink>
      <w:r w:rsidRPr="0057516B">
        <w:rPr>
          <w:spacing w:val="-9"/>
          <w:w w:val="105"/>
        </w:rPr>
        <w:t xml:space="preserve"> </w:t>
      </w:r>
    </w:p>
    <w:p w14:paraId="1BA9D1B7" w14:textId="273552DE" w:rsidR="00E913EC" w:rsidRDefault="00E913EC" w:rsidP="00E913EC">
      <w:pPr>
        <w:spacing w:after="0" w:line="204" w:lineRule="auto"/>
        <w:jc w:val="left"/>
        <w:rPr>
          <w:rFonts w:cs="Times New Roman"/>
          <w:spacing w:val="-4"/>
          <w:w w:val="105"/>
        </w:rPr>
      </w:pPr>
      <w:r w:rsidRPr="00E913EC">
        <w:rPr>
          <w:rFonts w:cs="Times New Roman"/>
          <w:spacing w:val="-4"/>
          <w:w w:val="105"/>
        </w:rPr>
        <w:t xml:space="preserve">Website: </w:t>
      </w:r>
      <w:proofErr w:type="spellStart"/>
      <w:proofErr w:type="gramStart"/>
      <w:r w:rsidRPr="00E913EC">
        <w:rPr>
          <w:rFonts w:cs="Times New Roman"/>
          <w:spacing w:val="-4"/>
          <w:w w:val="105"/>
        </w:rPr>
        <w:t>digitallibrary.cbs.cw</w:t>
      </w:r>
      <w:proofErr w:type="spellEnd"/>
      <w:proofErr w:type="gramEnd"/>
    </w:p>
    <w:p w14:paraId="2058C347" w14:textId="6E35A939" w:rsidR="00B0666B" w:rsidRPr="0057516B" w:rsidRDefault="00E913EC" w:rsidP="00E913EC">
      <w:pPr>
        <w:spacing w:after="0" w:line="204" w:lineRule="auto"/>
        <w:jc w:val="left"/>
        <w:rPr>
          <w:rFonts w:cs="Times New Roman"/>
          <w:spacing w:val="-4"/>
          <w:w w:val="105"/>
        </w:rPr>
      </w:pPr>
      <w:r w:rsidRPr="00E913EC">
        <w:rPr>
          <w:rFonts w:cs="Times New Roman"/>
          <w:spacing w:val="-4"/>
          <w:w w:val="105"/>
        </w:rPr>
        <w:t xml:space="preserve">Facebook: </w:t>
      </w:r>
      <w:proofErr w:type="spellStart"/>
      <w:r w:rsidRPr="00E913EC">
        <w:rPr>
          <w:rFonts w:cs="Times New Roman"/>
          <w:spacing w:val="-4"/>
          <w:w w:val="105"/>
        </w:rPr>
        <w:t>cbscur</w:t>
      </w:r>
      <w:proofErr w:type="spellEnd"/>
    </w:p>
    <w:p w14:paraId="66EDA144" w14:textId="77777777" w:rsidR="00E913EC" w:rsidRDefault="00E913EC" w:rsidP="00813153">
      <w:pPr>
        <w:spacing w:line="204" w:lineRule="auto"/>
        <w:jc w:val="left"/>
        <w:rPr>
          <w:spacing w:val="-4"/>
          <w:w w:val="105"/>
        </w:rPr>
      </w:pPr>
    </w:p>
    <w:p w14:paraId="08483D8F" w14:textId="396EB39F" w:rsidR="00B0666B" w:rsidRPr="0057516B" w:rsidRDefault="00B0666B" w:rsidP="00813153">
      <w:pPr>
        <w:spacing w:line="204" w:lineRule="auto"/>
        <w:jc w:val="left"/>
        <w:rPr>
          <w:spacing w:val="-4"/>
          <w:w w:val="105"/>
        </w:rPr>
      </w:pPr>
      <w:r w:rsidRPr="0057516B">
        <w:rPr>
          <w:spacing w:val="-4"/>
          <w:w w:val="105"/>
        </w:rPr>
        <w:t>Copyright</w:t>
      </w:r>
    </w:p>
    <w:p w14:paraId="566E445B" w14:textId="1232AE8E" w:rsidR="00B0666B" w:rsidRDefault="00B0666B" w:rsidP="00813153">
      <w:pPr>
        <w:spacing w:line="204" w:lineRule="auto"/>
        <w:jc w:val="left"/>
        <w:rPr>
          <w:spacing w:val="-4"/>
          <w:w w:val="105"/>
        </w:rPr>
      </w:pPr>
      <w:r w:rsidRPr="0057516B">
        <w:rPr>
          <w:spacing w:val="-4"/>
          <w:w w:val="105"/>
        </w:rPr>
        <w:t xml:space="preserve">© Willemstad, </w:t>
      </w:r>
      <w:r w:rsidR="00BB40F9" w:rsidRPr="0057516B">
        <w:rPr>
          <w:spacing w:val="-4"/>
          <w:w w:val="105"/>
        </w:rPr>
        <w:t>Central Bureau of Statistics</w:t>
      </w:r>
    </w:p>
    <w:p w14:paraId="2FC65E3D" w14:textId="7974D998" w:rsidR="0092379F" w:rsidRDefault="0092379F">
      <w:r>
        <w:rPr>
          <w:noProof/>
        </w:rPr>
        <w:lastRenderedPageBreak/>
        <mc:AlternateContent>
          <mc:Choice Requires="wps">
            <w:drawing>
              <wp:anchor distT="0" distB="0" distL="114300" distR="114300" simplePos="0" relativeHeight="251698176" behindDoc="0" locked="0" layoutInCell="1" allowOverlap="1" wp14:anchorId="0F14B646" wp14:editId="70392882">
                <wp:simplePos x="0" y="0"/>
                <wp:positionH relativeFrom="margin">
                  <wp:posOffset>-268224</wp:posOffset>
                </wp:positionH>
                <wp:positionV relativeFrom="paragraph">
                  <wp:posOffset>-384683</wp:posOffset>
                </wp:positionV>
                <wp:extent cx="2543810" cy="861060"/>
                <wp:effectExtent l="0" t="0" r="0" b="0"/>
                <wp:wrapNone/>
                <wp:docPr id="697377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861060"/>
                        </a:xfrm>
                        <a:prstGeom prst="rect">
                          <a:avLst/>
                        </a:prstGeom>
                        <a:noFill/>
                        <a:ln w="9525">
                          <a:noFill/>
                          <a:miter lim="800000"/>
                          <a:headEnd/>
                          <a:tailEnd/>
                        </a:ln>
                      </wps:spPr>
                      <wps:txbx>
                        <w:txbxContent>
                          <w:p w14:paraId="26C0F88C" w14:textId="11604209" w:rsidR="0092379F" w:rsidRPr="0092379F" w:rsidRDefault="0092379F" w:rsidP="00A5257B">
                            <w:pPr>
                              <w:pStyle w:val="Heading1"/>
                            </w:pPr>
                            <w:bookmarkStart w:id="2" w:name="_Toc208214336"/>
                            <w:r w:rsidRPr="0092379F">
                              <w:t>Foreword</w:t>
                            </w:r>
                            <w:bookmarkEnd w:id="2"/>
                          </w:p>
                          <w:p w14:paraId="540BCDFA" w14:textId="77777777" w:rsidR="0092379F" w:rsidRPr="006B6D20" w:rsidRDefault="0092379F" w:rsidP="00A5257B">
                            <w:pPr>
                              <w:pStyle w:val="Heading1"/>
                            </w:pPr>
                          </w:p>
                          <w:p w14:paraId="63E9D5B9" w14:textId="77777777" w:rsidR="0092379F" w:rsidRDefault="0092379F" w:rsidP="0092379F"/>
                          <w:p w14:paraId="1CB8F53F" w14:textId="77777777" w:rsidR="0092379F" w:rsidRPr="004372BF" w:rsidRDefault="0092379F" w:rsidP="0092379F">
                            <w:r w:rsidRPr="004372BF">
                              <w:t>COLOPHON</w:t>
                            </w:r>
                          </w:p>
                          <w:p w14:paraId="7EA53FF5" w14:textId="77777777" w:rsidR="0092379F" w:rsidRPr="006B6D20" w:rsidRDefault="0092379F" w:rsidP="00A5257B">
                            <w:pPr>
                              <w:pStyle w:val="Heading1"/>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F14B646" id="_x0000_s1027" type="#_x0000_t202" style="position:absolute;left:0;text-align:left;margin-left:-21.1pt;margin-top:-30.3pt;width:200.3pt;height:67.8pt;z-index:2516981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" filled="f" stroked="f">
                <v:textbox>
                  <w:txbxContent>
                    <w:p w14:paraId="26C0F88C" w14:textId="11604209" w:rsidR="0092379F" w:rsidRPr="0092379F" w:rsidRDefault="0092379F" w:rsidP="00A5257B">
                      <w:pPr>
                        <w:pStyle w:val="Heading1"/>
                      </w:pPr>
                      <w:bookmarkStart w:id="3" w:name="_Toc208214336"/>
                      <w:r w:rsidRPr="0092379F">
                        <w:t>Foreword</w:t>
                      </w:r>
                      <w:bookmarkEnd w:id="3"/>
                    </w:p>
                    <w:p w14:paraId="540BCDFA" w14:textId="77777777" w:rsidR="0092379F" w:rsidRPr="006B6D20" w:rsidRDefault="0092379F" w:rsidP="00A5257B">
                      <w:pPr>
                        <w:pStyle w:val="Heading1"/>
                      </w:pPr>
                    </w:p>
                    <w:p w14:paraId="63E9D5B9" w14:textId="77777777" w:rsidR="0092379F" w:rsidRDefault="0092379F" w:rsidP="0092379F"/>
                    <w:p w14:paraId="1CB8F53F" w14:textId="77777777" w:rsidR="0092379F" w:rsidRPr="004372BF" w:rsidRDefault="0092379F" w:rsidP="0092379F">
                      <w:r w:rsidRPr="004372BF">
                        <w:t>COLOPHON</w:t>
                      </w:r>
                    </w:p>
                    <w:p w14:paraId="7EA53FF5" w14:textId="77777777" w:rsidR="0092379F" w:rsidRPr="006B6D20" w:rsidRDefault="0092379F" w:rsidP="00A5257B">
                      <w:pPr>
                        <w:pStyle w:val="Heading1"/>
                      </w:pPr>
                    </w:p>
                  </w:txbxContent>
                </v:textbox>
                <w10:wrap anchorx="margin"/>
              </v:shape>
            </w:pict>
          </mc:Fallback>
        </mc:AlternateContent>
      </w:r>
      <w:r>
        <w:rPr>
          <w:noProof/>
        </w:rPr>
        <w:drawing>
          <wp:anchor distT="0" distB="0" distL="114300" distR="114300" simplePos="0" relativeHeight="251699200" behindDoc="1" locked="0" layoutInCell="1" allowOverlap="1" wp14:anchorId="4F00F017" wp14:editId="5B3FF31F">
            <wp:simplePos x="0" y="0"/>
            <wp:positionH relativeFrom="page">
              <wp:posOffset>-325120</wp:posOffset>
            </wp:positionH>
            <wp:positionV relativeFrom="paragraph">
              <wp:posOffset>-236220</wp:posOffset>
            </wp:positionV>
            <wp:extent cx="4400550" cy="781050"/>
            <wp:effectExtent l="0" t="0" r="0" b="0"/>
            <wp:wrapNone/>
            <wp:docPr id="2055770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4400550" cy="7810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4A345DEE" w14:textId="7ADD92EC" w:rsidR="0092379F" w:rsidRDefault="0092379F" w:rsidP="0092379F"/>
    <w:p w14:paraId="120CBFDD" w14:textId="77777777" w:rsidR="0092379F" w:rsidRDefault="0092379F" w:rsidP="0092379F">
      <w:pPr>
        <w:spacing w:after="0" w:line="240" w:lineRule="auto"/>
      </w:pPr>
    </w:p>
    <w:p w14:paraId="0036420C" w14:textId="5DA4B04F" w:rsidR="0092379F" w:rsidRPr="0092379F" w:rsidRDefault="0092379F" w:rsidP="0092379F">
      <w:pPr>
        <w:spacing w:line="276" w:lineRule="auto"/>
        <w:rPr>
          <w:rFonts w:cstheme="minorHAnsi"/>
          <w:i/>
          <w:iCs/>
          <w:sz w:val="24"/>
          <w:szCs w:val="24"/>
        </w:rPr>
      </w:pPr>
      <w:r w:rsidRPr="0092379F">
        <w:rPr>
          <w:rFonts w:cstheme="minorHAnsi"/>
          <w:i/>
          <w:iCs/>
          <w:sz w:val="24"/>
          <w:szCs w:val="24"/>
        </w:rPr>
        <w:t>We are pleased to present this publication, which summarizes the findings of the 2023 Census of Curaçao, with a special focus on health. This census provides valuable insights into the health status of our population and serves as an important resource for policymakers, researchers, and other stakeholders committed to improving the well-being of our island.</w:t>
      </w:r>
    </w:p>
    <w:p w14:paraId="3C90800E" w14:textId="77777777" w:rsidR="0092379F" w:rsidRPr="0092379F" w:rsidRDefault="0092379F" w:rsidP="0092379F">
      <w:pPr>
        <w:spacing w:line="276" w:lineRule="auto"/>
        <w:rPr>
          <w:rFonts w:cstheme="minorHAnsi"/>
          <w:i/>
          <w:iCs/>
          <w:sz w:val="24"/>
          <w:szCs w:val="24"/>
        </w:rPr>
      </w:pPr>
      <w:r w:rsidRPr="0092379F">
        <w:rPr>
          <w:rFonts w:cstheme="minorHAnsi"/>
          <w:i/>
          <w:iCs/>
          <w:sz w:val="24"/>
          <w:szCs w:val="24"/>
        </w:rPr>
        <w:t>This comprehensive analysis of the 2023 Census data highlights important trends across four domains: self-perceived health, functional limitations and disability, chronic illnesses and conditions, and health insurance coverage. It explores differences across demographic and socio-economic groups—such as age, gender, education level, and employment status—providing essential insights into the health profile and needs of our society.</w:t>
      </w:r>
    </w:p>
    <w:p w14:paraId="0E8D6DAF" w14:textId="77777777" w:rsidR="0092379F" w:rsidRPr="0092379F" w:rsidRDefault="0092379F" w:rsidP="0092379F">
      <w:pPr>
        <w:spacing w:line="276" w:lineRule="auto"/>
        <w:rPr>
          <w:rFonts w:cstheme="minorHAnsi"/>
          <w:i/>
          <w:iCs/>
          <w:sz w:val="24"/>
          <w:szCs w:val="24"/>
        </w:rPr>
      </w:pPr>
      <w:r w:rsidRPr="0092379F">
        <w:rPr>
          <w:rFonts w:cstheme="minorHAnsi"/>
          <w:i/>
          <w:iCs/>
          <w:sz w:val="24"/>
          <w:szCs w:val="24"/>
        </w:rPr>
        <w:t xml:space="preserve">The findings underscore both progress and challenges. While </w:t>
      </w:r>
      <w:proofErr w:type="gramStart"/>
      <w:r w:rsidRPr="0092379F">
        <w:rPr>
          <w:rFonts w:cstheme="minorHAnsi"/>
          <w:i/>
          <w:iCs/>
          <w:sz w:val="24"/>
          <w:szCs w:val="24"/>
        </w:rPr>
        <w:t>the vast majority of</w:t>
      </w:r>
      <w:proofErr w:type="gramEnd"/>
      <w:r w:rsidRPr="0092379F">
        <w:rPr>
          <w:rFonts w:cstheme="minorHAnsi"/>
          <w:i/>
          <w:iCs/>
          <w:sz w:val="24"/>
          <w:szCs w:val="24"/>
        </w:rPr>
        <w:t xml:space="preserve"> people in Curaçao perceive their health as good to very good and nearly all are covered by health insurance, the data also reveal a rise in chronic illnesses, notable disparities in disability prevalence, and areas where health outcomes are strongly linked to education, employment, and age. These insights are vital to understanding the dynamics of our population’s health and offer a solid foundation for policy planning and public health initiatives.</w:t>
      </w:r>
    </w:p>
    <w:p w14:paraId="73B5B784" w14:textId="77777777" w:rsidR="0092379F" w:rsidRPr="0092379F" w:rsidRDefault="0092379F" w:rsidP="0092379F">
      <w:pPr>
        <w:spacing w:line="276" w:lineRule="auto"/>
        <w:rPr>
          <w:rFonts w:cstheme="minorHAnsi"/>
          <w:i/>
          <w:iCs/>
          <w:sz w:val="24"/>
          <w:szCs w:val="24"/>
        </w:rPr>
      </w:pPr>
      <w:r w:rsidRPr="0092379F">
        <w:rPr>
          <w:rFonts w:cstheme="minorHAnsi"/>
          <w:i/>
          <w:iCs/>
          <w:sz w:val="24"/>
          <w:szCs w:val="24"/>
        </w:rPr>
        <w:t>On behalf of the entire team involved in producing this report, we thank you for your interest in the results of the 2023 Census and trust that this publication will be of value in your work and decision-making.</w:t>
      </w:r>
    </w:p>
    <w:p w14:paraId="405D3095" w14:textId="77777777" w:rsidR="0092379F" w:rsidRPr="0092379F" w:rsidRDefault="0092379F" w:rsidP="0092379F">
      <w:pPr>
        <w:spacing w:line="276" w:lineRule="auto"/>
        <w:rPr>
          <w:rFonts w:cstheme="minorHAnsi"/>
          <w:i/>
          <w:iCs/>
          <w:sz w:val="24"/>
          <w:szCs w:val="24"/>
        </w:rPr>
      </w:pPr>
    </w:p>
    <w:p w14:paraId="3FD08AC9" w14:textId="77777777" w:rsidR="0092379F" w:rsidRPr="0092379F" w:rsidRDefault="0092379F" w:rsidP="0092379F">
      <w:pPr>
        <w:spacing w:line="276" w:lineRule="auto"/>
        <w:rPr>
          <w:rFonts w:cstheme="minorHAnsi"/>
          <w:i/>
          <w:iCs/>
          <w:sz w:val="24"/>
          <w:szCs w:val="24"/>
        </w:rPr>
      </w:pPr>
      <w:r w:rsidRPr="0092379F">
        <w:rPr>
          <w:rFonts w:cstheme="minorHAnsi"/>
          <w:b/>
          <w:bCs/>
          <w:i/>
          <w:iCs/>
          <w:sz w:val="24"/>
          <w:szCs w:val="24"/>
        </w:rPr>
        <w:t>Drs. Sean de Boer</w:t>
      </w:r>
      <w:r w:rsidRPr="0092379F">
        <w:rPr>
          <w:rFonts w:cstheme="minorHAnsi"/>
          <w:i/>
          <w:iCs/>
          <w:sz w:val="24"/>
          <w:szCs w:val="24"/>
        </w:rPr>
        <w:t xml:space="preserve"> </w:t>
      </w:r>
    </w:p>
    <w:p w14:paraId="49A2CF89" w14:textId="7AA24F7E" w:rsidR="003A3FF1" w:rsidRDefault="0092379F" w:rsidP="0092379F">
      <w:pPr>
        <w:spacing w:line="276" w:lineRule="auto"/>
      </w:pPr>
      <w:r w:rsidRPr="0092379F">
        <w:rPr>
          <w:rFonts w:cstheme="minorHAnsi"/>
          <w:i/>
          <w:iCs/>
          <w:sz w:val="24"/>
          <w:szCs w:val="24"/>
        </w:rPr>
        <w:t xml:space="preserve">Director CBS </w:t>
      </w:r>
      <w:r>
        <w:br w:type="page"/>
      </w:r>
    </w:p>
    <w:p w14:paraId="25066973" w14:textId="6F180615" w:rsidR="00F22854" w:rsidRDefault="0092379F" w:rsidP="00813153">
      <w:pPr>
        <w:jc w:val="left"/>
      </w:pPr>
      <w:r>
        <w:rPr>
          <w:noProof/>
        </w:rPr>
        <w:lastRenderedPageBreak/>
        <mc:AlternateContent>
          <mc:Choice Requires="wps">
            <w:drawing>
              <wp:anchor distT="0" distB="0" distL="114300" distR="114300" simplePos="0" relativeHeight="251664384" behindDoc="0" locked="0" layoutInCell="1" allowOverlap="1" wp14:anchorId="7366B65C" wp14:editId="7DF2D628">
                <wp:simplePos x="0" y="0"/>
                <wp:positionH relativeFrom="column">
                  <wp:posOffset>-390144</wp:posOffset>
                </wp:positionH>
                <wp:positionV relativeFrom="paragraph">
                  <wp:posOffset>-433451</wp:posOffset>
                </wp:positionV>
                <wp:extent cx="2543810" cy="765048"/>
                <wp:effectExtent l="0" t="0" r="0" b="0"/>
                <wp:wrapNone/>
                <wp:docPr id="1270107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765048"/>
                        </a:xfrm>
                        <a:prstGeom prst="rect">
                          <a:avLst/>
                        </a:prstGeom>
                        <a:noFill/>
                        <a:ln w="9525">
                          <a:noFill/>
                          <a:miter lim="800000"/>
                          <a:headEnd/>
                          <a:tailEnd/>
                        </a:ln>
                      </wps:spPr>
                      <wps:txbx>
                        <w:txbxContent>
                          <w:p w14:paraId="2E469FB7" w14:textId="6669ECD8" w:rsidR="007F07FC" w:rsidRPr="006B6D20" w:rsidRDefault="007F07FC" w:rsidP="00A5257B">
                            <w:pPr>
                              <w:pStyle w:val="Heading1"/>
                            </w:pPr>
                            <w:bookmarkStart w:id="4" w:name="_Toc208214337"/>
                            <w:r>
                              <w:t>Content</w:t>
                            </w:r>
                            <w:bookmarkEnd w:id="4"/>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366B65C" id="_x0000_s1028" type="#_x0000_t202" style="position:absolute;margin-left:-30.7pt;margin-top:-34.15pt;width:200.3pt;height:6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" filled="f" stroked="f">
                <v:textbox>
                  <w:txbxContent>
                    <w:p w14:paraId="2E469FB7" w14:textId="6669ECD8" w:rsidR="007F07FC" w:rsidRPr="006B6D20" w:rsidRDefault="007F07FC" w:rsidP="00A5257B">
                      <w:pPr>
                        <w:pStyle w:val="Heading1"/>
                      </w:pPr>
                      <w:bookmarkStart w:id="5" w:name="_Toc208214337"/>
                      <w:r>
                        <w:t>Content</w:t>
                      </w:r>
                      <w:bookmarkEnd w:id="5"/>
                    </w:p>
                  </w:txbxContent>
                </v:textbox>
              </v:shape>
            </w:pict>
          </mc:Fallback>
        </mc:AlternateContent>
      </w:r>
      <w:r w:rsidR="00D37359">
        <w:rPr>
          <w:noProof/>
        </w:rPr>
        <w:drawing>
          <wp:anchor distT="0" distB="0" distL="114300" distR="114300" simplePos="0" relativeHeight="251663360" behindDoc="0" locked="0" layoutInCell="1" allowOverlap="1" wp14:anchorId="2AB21DDD" wp14:editId="385ED243">
            <wp:simplePos x="0" y="0"/>
            <wp:positionH relativeFrom="page">
              <wp:posOffset>-1268095</wp:posOffset>
            </wp:positionH>
            <wp:positionV relativeFrom="paragraph">
              <wp:posOffset>-328295</wp:posOffset>
            </wp:positionV>
            <wp:extent cx="3952240" cy="725805"/>
            <wp:effectExtent l="0" t="0" r="0" b="0"/>
            <wp:wrapNone/>
            <wp:docPr id="175114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3952240" cy="7258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sdt>
      <w:sdtPr>
        <w:id w:val="-1936207185"/>
        <w:docPartObj>
          <w:docPartGallery w:val="Table of Contents"/>
          <w:docPartUnique/>
        </w:docPartObj>
      </w:sdtPr>
      <w:sdtEndPr>
        <w:rPr>
          <w:noProof/>
        </w:rPr>
      </w:sdtEndPr>
      <w:sdtContent>
        <w:p w14:paraId="1ED1992C" w14:textId="2710A271" w:rsidR="00B0666B" w:rsidRDefault="00B0666B" w:rsidP="000B5067">
          <w:pPr>
            <w:pStyle w:val="NoSpacing"/>
          </w:pPr>
        </w:p>
        <w:p w14:paraId="246173D5" w14:textId="3C047982" w:rsidR="00116D6B" w:rsidRDefault="00116D6B" w:rsidP="00116D6B">
          <w:pPr>
            <w:pStyle w:val="TOC1"/>
            <w:rPr>
              <w:kern w:val="2"/>
              <w14:ligatures w14:val="standardContextual"/>
            </w:rPr>
          </w:pPr>
          <w:r>
            <w:fldChar w:fldCharType="begin"/>
          </w:r>
          <w:r>
            <w:instrText xml:space="preserve"> TOC \o "1-3" \u </w:instrText>
          </w:r>
          <w:r>
            <w:fldChar w:fldCharType="separate"/>
          </w:r>
          <w:r>
            <w:t>LIST OF TABLES</w:t>
          </w:r>
          <w:r>
            <w:tab/>
          </w:r>
          <w:r>
            <w:fldChar w:fldCharType="begin"/>
          </w:r>
          <w:r>
            <w:instrText xml:space="preserve"> PAGEREF _Toc208214338 \h </w:instrText>
          </w:r>
          <w:r>
            <w:fldChar w:fldCharType="separate"/>
          </w:r>
          <w:r w:rsidR="001865A2">
            <w:t>7</w:t>
          </w:r>
          <w:r>
            <w:fldChar w:fldCharType="end"/>
          </w:r>
        </w:p>
        <w:p w14:paraId="49A58912" w14:textId="75588A73" w:rsidR="00116D6B" w:rsidRDefault="00116D6B" w:rsidP="00116D6B">
          <w:pPr>
            <w:pStyle w:val="TOC3"/>
            <w:ind w:left="0"/>
            <w:rPr>
              <w:noProof/>
              <w:kern w:val="2"/>
              <w:sz w:val="24"/>
              <w:szCs w:val="24"/>
              <w14:ligatures w14:val="standardContextual"/>
            </w:rPr>
          </w:pPr>
          <w:r>
            <w:rPr>
              <w:noProof/>
            </w:rPr>
            <w:t>LIST OF FIGURES</w:t>
          </w:r>
          <w:r>
            <w:rPr>
              <w:noProof/>
            </w:rPr>
            <w:tab/>
          </w:r>
          <w:r>
            <w:rPr>
              <w:noProof/>
            </w:rPr>
            <w:fldChar w:fldCharType="begin"/>
          </w:r>
          <w:r>
            <w:rPr>
              <w:noProof/>
            </w:rPr>
            <w:instrText xml:space="preserve"> PAGEREF _Toc208214339 \h </w:instrText>
          </w:r>
          <w:r>
            <w:rPr>
              <w:noProof/>
            </w:rPr>
          </w:r>
          <w:r>
            <w:rPr>
              <w:noProof/>
            </w:rPr>
            <w:fldChar w:fldCharType="separate"/>
          </w:r>
          <w:r w:rsidR="001865A2">
            <w:rPr>
              <w:noProof/>
            </w:rPr>
            <w:t>7</w:t>
          </w:r>
          <w:r>
            <w:rPr>
              <w:noProof/>
            </w:rPr>
            <w:fldChar w:fldCharType="end"/>
          </w:r>
        </w:p>
        <w:p w14:paraId="6E885772" w14:textId="672B4561" w:rsidR="00116D6B" w:rsidRDefault="00116D6B" w:rsidP="00116D6B">
          <w:pPr>
            <w:pStyle w:val="TOC3"/>
            <w:ind w:left="0"/>
            <w:rPr>
              <w:noProof/>
              <w:kern w:val="2"/>
              <w:sz w:val="24"/>
              <w:szCs w:val="24"/>
              <w14:ligatures w14:val="standardContextual"/>
            </w:rPr>
          </w:pPr>
          <w:r>
            <w:rPr>
              <w:noProof/>
            </w:rPr>
            <w:t>LIST OF APPENDIXES</w:t>
          </w:r>
          <w:r>
            <w:rPr>
              <w:noProof/>
            </w:rPr>
            <w:tab/>
          </w:r>
          <w:r>
            <w:rPr>
              <w:noProof/>
            </w:rPr>
            <w:fldChar w:fldCharType="begin"/>
          </w:r>
          <w:r>
            <w:rPr>
              <w:noProof/>
            </w:rPr>
            <w:instrText xml:space="preserve"> PAGEREF _Toc208214340 \h </w:instrText>
          </w:r>
          <w:r>
            <w:rPr>
              <w:noProof/>
            </w:rPr>
          </w:r>
          <w:r>
            <w:rPr>
              <w:noProof/>
            </w:rPr>
            <w:fldChar w:fldCharType="separate"/>
          </w:r>
          <w:r w:rsidR="001865A2">
            <w:rPr>
              <w:noProof/>
            </w:rPr>
            <w:t>8</w:t>
          </w:r>
          <w:r>
            <w:rPr>
              <w:noProof/>
            </w:rPr>
            <w:fldChar w:fldCharType="end"/>
          </w:r>
        </w:p>
        <w:p w14:paraId="43979041" w14:textId="7495FE4D" w:rsidR="00116D6B" w:rsidRDefault="00116D6B">
          <w:pPr>
            <w:pStyle w:val="TOC1"/>
            <w:rPr>
              <w:kern w:val="2"/>
              <w14:ligatures w14:val="standardContextual"/>
            </w:rPr>
          </w:pPr>
          <w:r>
            <w:t>Summary</w:t>
          </w:r>
          <w:r>
            <w:tab/>
          </w:r>
          <w:r>
            <w:fldChar w:fldCharType="begin"/>
          </w:r>
          <w:r>
            <w:instrText xml:space="preserve"> PAGEREF _Toc208214342 \h </w:instrText>
          </w:r>
          <w:r>
            <w:fldChar w:fldCharType="separate"/>
          </w:r>
          <w:r w:rsidR="001865A2">
            <w:t>11</w:t>
          </w:r>
          <w:r>
            <w:fldChar w:fldCharType="end"/>
          </w:r>
        </w:p>
        <w:p w14:paraId="322A348A" w14:textId="60DB0A8D" w:rsidR="00116D6B" w:rsidRDefault="00116D6B">
          <w:pPr>
            <w:pStyle w:val="TOC1"/>
            <w:rPr>
              <w:kern w:val="2"/>
              <w14:ligatures w14:val="standardContextual"/>
            </w:rPr>
          </w:pPr>
          <w:r>
            <w:t>Introduction</w:t>
          </w:r>
          <w:r>
            <w:tab/>
          </w:r>
          <w:r>
            <w:fldChar w:fldCharType="begin"/>
          </w:r>
          <w:r>
            <w:instrText xml:space="preserve"> PAGEREF _Toc208214344 \h </w:instrText>
          </w:r>
          <w:r>
            <w:fldChar w:fldCharType="separate"/>
          </w:r>
          <w:r w:rsidR="001865A2">
            <w:t>13</w:t>
          </w:r>
          <w:r>
            <w:fldChar w:fldCharType="end"/>
          </w:r>
        </w:p>
        <w:p w14:paraId="4824BECD" w14:textId="3CFA3E79" w:rsidR="00116D6B" w:rsidRDefault="00116D6B">
          <w:pPr>
            <w:pStyle w:val="TOC1"/>
            <w:rPr>
              <w:kern w:val="2"/>
              <w14:ligatures w14:val="standardContextual"/>
            </w:rPr>
          </w:pPr>
          <w:r>
            <w:t>Methodology</w:t>
          </w:r>
          <w:r>
            <w:tab/>
          </w:r>
          <w:r>
            <w:fldChar w:fldCharType="begin"/>
          </w:r>
          <w:r>
            <w:instrText xml:space="preserve"> PAGEREF _Toc208214346 \h </w:instrText>
          </w:r>
          <w:r>
            <w:fldChar w:fldCharType="separate"/>
          </w:r>
          <w:r w:rsidR="001865A2">
            <w:t>16</w:t>
          </w:r>
          <w:r>
            <w:fldChar w:fldCharType="end"/>
          </w:r>
        </w:p>
        <w:p w14:paraId="44B89A69" w14:textId="6F6B323D" w:rsidR="00116D6B" w:rsidRDefault="00116D6B">
          <w:pPr>
            <w:pStyle w:val="TOC1"/>
            <w:rPr>
              <w:kern w:val="2"/>
              <w14:ligatures w14:val="standardContextual"/>
            </w:rPr>
          </w:pPr>
          <w:r>
            <w:t>3. Health perception</w:t>
          </w:r>
          <w:r>
            <w:tab/>
          </w:r>
          <w:r>
            <w:fldChar w:fldCharType="begin"/>
          </w:r>
          <w:r>
            <w:instrText xml:space="preserve"> PAGEREF _Toc208214347 \h </w:instrText>
          </w:r>
          <w:r>
            <w:fldChar w:fldCharType="separate"/>
          </w:r>
          <w:r w:rsidR="001865A2">
            <w:t>20</w:t>
          </w:r>
          <w:r>
            <w:fldChar w:fldCharType="end"/>
          </w:r>
        </w:p>
        <w:p w14:paraId="7908831C" w14:textId="25A3D95D" w:rsidR="00116D6B" w:rsidRDefault="00116D6B">
          <w:pPr>
            <w:pStyle w:val="TOC2"/>
            <w:tabs>
              <w:tab w:val="right" w:leader="dot" w:pos="9350"/>
            </w:tabs>
            <w:rPr>
              <w:noProof/>
              <w:kern w:val="2"/>
              <w:sz w:val="24"/>
              <w:szCs w:val="24"/>
              <w14:ligatures w14:val="standardContextual"/>
            </w:rPr>
          </w:pPr>
          <w:r w:rsidRPr="009702C2">
            <w:rPr>
              <w:rFonts w:cstheme="minorHAnsi"/>
              <w:noProof/>
            </w:rPr>
            <w:t>3.1 Overall population</w:t>
          </w:r>
          <w:r>
            <w:rPr>
              <w:noProof/>
            </w:rPr>
            <w:tab/>
          </w:r>
          <w:r>
            <w:rPr>
              <w:noProof/>
            </w:rPr>
            <w:fldChar w:fldCharType="begin"/>
          </w:r>
          <w:r>
            <w:rPr>
              <w:noProof/>
            </w:rPr>
            <w:instrText xml:space="preserve"> PAGEREF _Toc208214348 \h </w:instrText>
          </w:r>
          <w:r>
            <w:rPr>
              <w:noProof/>
            </w:rPr>
          </w:r>
          <w:r>
            <w:rPr>
              <w:noProof/>
            </w:rPr>
            <w:fldChar w:fldCharType="separate"/>
          </w:r>
          <w:r w:rsidR="001865A2">
            <w:rPr>
              <w:noProof/>
            </w:rPr>
            <w:t>20</w:t>
          </w:r>
          <w:r>
            <w:rPr>
              <w:noProof/>
            </w:rPr>
            <w:fldChar w:fldCharType="end"/>
          </w:r>
        </w:p>
        <w:p w14:paraId="569AC8A0" w14:textId="560F5A25" w:rsidR="00116D6B" w:rsidRDefault="00116D6B">
          <w:pPr>
            <w:pStyle w:val="TOC2"/>
            <w:tabs>
              <w:tab w:val="right" w:leader="dot" w:pos="9350"/>
            </w:tabs>
            <w:rPr>
              <w:noProof/>
              <w:kern w:val="2"/>
              <w:sz w:val="24"/>
              <w:szCs w:val="24"/>
              <w14:ligatures w14:val="standardContextual"/>
            </w:rPr>
          </w:pPr>
          <w:r>
            <w:rPr>
              <w:noProof/>
            </w:rPr>
            <w:t xml:space="preserve">3.2 Demographic and </w:t>
          </w:r>
          <w:r w:rsidRPr="009702C2">
            <w:rPr>
              <w:rFonts w:cstheme="minorHAnsi"/>
              <w:noProof/>
            </w:rPr>
            <w:t>socio</w:t>
          </w:r>
          <w:r>
            <w:rPr>
              <w:noProof/>
            </w:rPr>
            <w:t>-economic differences</w:t>
          </w:r>
          <w:r>
            <w:rPr>
              <w:noProof/>
            </w:rPr>
            <w:tab/>
          </w:r>
          <w:r>
            <w:rPr>
              <w:noProof/>
            </w:rPr>
            <w:fldChar w:fldCharType="begin"/>
          </w:r>
          <w:r>
            <w:rPr>
              <w:noProof/>
            </w:rPr>
            <w:instrText xml:space="preserve"> PAGEREF _Toc208214349 \h </w:instrText>
          </w:r>
          <w:r>
            <w:rPr>
              <w:noProof/>
            </w:rPr>
          </w:r>
          <w:r>
            <w:rPr>
              <w:noProof/>
            </w:rPr>
            <w:fldChar w:fldCharType="separate"/>
          </w:r>
          <w:r w:rsidR="001865A2">
            <w:rPr>
              <w:noProof/>
            </w:rPr>
            <w:t>20</w:t>
          </w:r>
          <w:r>
            <w:rPr>
              <w:noProof/>
            </w:rPr>
            <w:fldChar w:fldCharType="end"/>
          </w:r>
        </w:p>
        <w:p w14:paraId="0B0F7AEB" w14:textId="3C299576" w:rsidR="00116D6B" w:rsidRDefault="00116D6B">
          <w:pPr>
            <w:pStyle w:val="TOC3"/>
            <w:rPr>
              <w:noProof/>
              <w:kern w:val="2"/>
              <w:sz w:val="24"/>
              <w:szCs w:val="24"/>
              <w14:ligatures w14:val="standardContextual"/>
            </w:rPr>
          </w:pPr>
          <w:r>
            <w:rPr>
              <w:noProof/>
            </w:rPr>
            <w:t>3.2.1 Age and gender</w:t>
          </w:r>
          <w:r>
            <w:rPr>
              <w:noProof/>
            </w:rPr>
            <w:tab/>
          </w:r>
          <w:r>
            <w:rPr>
              <w:noProof/>
            </w:rPr>
            <w:fldChar w:fldCharType="begin"/>
          </w:r>
          <w:r>
            <w:rPr>
              <w:noProof/>
            </w:rPr>
            <w:instrText xml:space="preserve"> PAGEREF _Toc208214350 \h </w:instrText>
          </w:r>
          <w:r>
            <w:rPr>
              <w:noProof/>
            </w:rPr>
          </w:r>
          <w:r>
            <w:rPr>
              <w:noProof/>
            </w:rPr>
            <w:fldChar w:fldCharType="separate"/>
          </w:r>
          <w:r w:rsidR="001865A2">
            <w:rPr>
              <w:noProof/>
            </w:rPr>
            <w:t>20</w:t>
          </w:r>
          <w:r>
            <w:rPr>
              <w:noProof/>
            </w:rPr>
            <w:fldChar w:fldCharType="end"/>
          </w:r>
        </w:p>
        <w:p w14:paraId="6BEB4636" w14:textId="19A8C453" w:rsidR="00116D6B" w:rsidRDefault="00116D6B">
          <w:pPr>
            <w:pStyle w:val="TOC3"/>
            <w:rPr>
              <w:noProof/>
              <w:kern w:val="2"/>
              <w:sz w:val="24"/>
              <w:szCs w:val="24"/>
              <w14:ligatures w14:val="standardContextual"/>
            </w:rPr>
          </w:pPr>
          <w:r>
            <w:rPr>
              <w:noProof/>
            </w:rPr>
            <w:t>3.2.2 Country of birth</w:t>
          </w:r>
          <w:r>
            <w:rPr>
              <w:noProof/>
            </w:rPr>
            <w:tab/>
          </w:r>
          <w:r>
            <w:rPr>
              <w:noProof/>
            </w:rPr>
            <w:fldChar w:fldCharType="begin"/>
          </w:r>
          <w:r>
            <w:rPr>
              <w:noProof/>
            </w:rPr>
            <w:instrText xml:space="preserve"> PAGEREF _Toc208214351 \h </w:instrText>
          </w:r>
          <w:r>
            <w:rPr>
              <w:noProof/>
            </w:rPr>
          </w:r>
          <w:r>
            <w:rPr>
              <w:noProof/>
            </w:rPr>
            <w:fldChar w:fldCharType="separate"/>
          </w:r>
          <w:r w:rsidR="001865A2">
            <w:rPr>
              <w:noProof/>
            </w:rPr>
            <w:t>21</w:t>
          </w:r>
          <w:r>
            <w:rPr>
              <w:noProof/>
            </w:rPr>
            <w:fldChar w:fldCharType="end"/>
          </w:r>
        </w:p>
        <w:p w14:paraId="3BF17257" w14:textId="2863D086" w:rsidR="00116D6B" w:rsidRDefault="00116D6B">
          <w:pPr>
            <w:pStyle w:val="TOC3"/>
            <w:rPr>
              <w:noProof/>
              <w:kern w:val="2"/>
              <w:sz w:val="24"/>
              <w:szCs w:val="24"/>
              <w14:ligatures w14:val="standardContextual"/>
            </w:rPr>
          </w:pPr>
          <w:r>
            <w:rPr>
              <w:noProof/>
            </w:rPr>
            <w:t>3.2.3 Education</w:t>
          </w:r>
          <w:r>
            <w:rPr>
              <w:noProof/>
            </w:rPr>
            <w:tab/>
          </w:r>
          <w:r>
            <w:rPr>
              <w:noProof/>
            </w:rPr>
            <w:fldChar w:fldCharType="begin"/>
          </w:r>
          <w:r>
            <w:rPr>
              <w:noProof/>
            </w:rPr>
            <w:instrText xml:space="preserve"> PAGEREF _Toc208214352 \h </w:instrText>
          </w:r>
          <w:r>
            <w:rPr>
              <w:noProof/>
            </w:rPr>
          </w:r>
          <w:r>
            <w:rPr>
              <w:noProof/>
            </w:rPr>
            <w:fldChar w:fldCharType="separate"/>
          </w:r>
          <w:r w:rsidR="001865A2">
            <w:rPr>
              <w:noProof/>
            </w:rPr>
            <w:t>23</w:t>
          </w:r>
          <w:r>
            <w:rPr>
              <w:noProof/>
            </w:rPr>
            <w:fldChar w:fldCharType="end"/>
          </w:r>
        </w:p>
        <w:p w14:paraId="38BC3CA9" w14:textId="6F179478" w:rsidR="00116D6B" w:rsidRDefault="00116D6B">
          <w:pPr>
            <w:pStyle w:val="TOC3"/>
            <w:rPr>
              <w:noProof/>
              <w:kern w:val="2"/>
              <w:sz w:val="24"/>
              <w:szCs w:val="24"/>
              <w14:ligatures w14:val="standardContextual"/>
            </w:rPr>
          </w:pPr>
          <w:r>
            <w:rPr>
              <w:noProof/>
            </w:rPr>
            <w:t>3.2.4 Marital and cohabitation Status</w:t>
          </w:r>
          <w:r>
            <w:rPr>
              <w:noProof/>
            </w:rPr>
            <w:tab/>
          </w:r>
          <w:r>
            <w:rPr>
              <w:noProof/>
            </w:rPr>
            <w:fldChar w:fldCharType="begin"/>
          </w:r>
          <w:r>
            <w:rPr>
              <w:noProof/>
            </w:rPr>
            <w:instrText xml:space="preserve"> PAGEREF _Toc208214353 \h </w:instrText>
          </w:r>
          <w:r>
            <w:rPr>
              <w:noProof/>
            </w:rPr>
          </w:r>
          <w:r>
            <w:rPr>
              <w:noProof/>
            </w:rPr>
            <w:fldChar w:fldCharType="separate"/>
          </w:r>
          <w:r w:rsidR="001865A2">
            <w:rPr>
              <w:noProof/>
            </w:rPr>
            <w:t>24</w:t>
          </w:r>
          <w:r>
            <w:rPr>
              <w:noProof/>
            </w:rPr>
            <w:fldChar w:fldCharType="end"/>
          </w:r>
        </w:p>
        <w:p w14:paraId="286FFD0F" w14:textId="1C928591" w:rsidR="00116D6B" w:rsidRDefault="00116D6B">
          <w:pPr>
            <w:pStyle w:val="TOC3"/>
            <w:rPr>
              <w:noProof/>
              <w:kern w:val="2"/>
              <w:sz w:val="24"/>
              <w:szCs w:val="24"/>
              <w14:ligatures w14:val="standardContextual"/>
            </w:rPr>
          </w:pPr>
          <w:r>
            <w:rPr>
              <w:noProof/>
            </w:rPr>
            <w:t>3.2.5 Employment Status</w:t>
          </w:r>
          <w:r>
            <w:rPr>
              <w:noProof/>
            </w:rPr>
            <w:tab/>
          </w:r>
          <w:r>
            <w:rPr>
              <w:noProof/>
            </w:rPr>
            <w:fldChar w:fldCharType="begin"/>
          </w:r>
          <w:r>
            <w:rPr>
              <w:noProof/>
            </w:rPr>
            <w:instrText xml:space="preserve"> PAGEREF _Toc208214354 \h </w:instrText>
          </w:r>
          <w:r>
            <w:rPr>
              <w:noProof/>
            </w:rPr>
          </w:r>
          <w:r>
            <w:rPr>
              <w:noProof/>
            </w:rPr>
            <w:fldChar w:fldCharType="separate"/>
          </w:r>
          <w:r w:rsidR="001865A2">
            <w:rPr>
              <w:noProof/>
            </w:rPr>
            <w:t>24</w:t>
          </w:r>
          <w:r>
            <w:rPr>
              <w:noProof/>
            </w:rPr>
            <w:fldChar w:fldCharType="end"/>
          </w:r>
        </w:p>
        <w:p w14:paraId="6B4BDDDF" w14:textId="69B3C65F" w:rsidR="00116D6B" w:rsidRDefault="00116D6B">
          <w:pPr>
            <w:pStyle w:val="TOC3"/>
            <w:rPr>
              <w:noProof/>
              <w:kern w:val="2"/>
              <w:sz w:val="24"/>
              <w:szCs w:val="24"/>
              <w14:ligatures w14:val="standardContextual"/>
            </w:rPr>
          </w:pPr>
          <w:r>
            <w:rPr>
              <w:noProof/>
            </w:rPr>
            <w:t>3.2.6 Geographic Location</w:t>
          </w:r>
          <w:r>
            <w:rPr>
              <w:noProof/>
            </w:rPr>
            <w:tab/>
          </w:r>
          <w:r>
            <w:rPr>
              <w:noProof/>
            </w:rPr>
            <w:fldChar w:fldCharType="begin"/>
          </w:r>
          <w:r>
            <w:rPr>
              <w:noProof/>
            </w:rPr>
            <w:instrText xml:space="preserve"> PAGEREF _Toc208214355 \h </w:instrText>
          </w:r>
          <w:r>
            <w:rPr>
              <w:noProof/>
            </w:rPr>
          </w:r>
          <w:r>
            <w:rPr>
              <w:noProof/>
            </w:rPr>
            <w:fldChar w:fldCharType="separate"/>
          </w:r>
          <w:r w:rsidR="001865A2">
            <w:rPr>
              <w:noProof/>
            </w:rPr>
            <w:t>25</w:t>
          </w:r>
          <w:r>
            <w:rPr>
              <w:noProof/>
            </w:rPr>
            <w:fldChar w:fldCharType="end"/>
          </w:r>
        </w:p>
        <w:p w14:paraId="588BA168" w14:textId="6E16197F" w:rsidR="00116D6B" w:rsidRDefault="00116D6B">
          <w:pPr>
            <w:pStyle w:val="TOC2"/>
            <w:tabs>
              <w:tab w:val="right" w:leader="dot" w:pos="9350"/>
            </w:tabs>
            <w:rPr>
              <w:noProof/>
              <w:kern w:val="2"/>
              <w:sz w:val="24"/>
              <w:szCs w:val="24"/>
              <w14:ligatures w14:val="standardContextual"/>
            </w:rPr>
          </w:pPr>
          <w:r>
            <w:rPr>
              <w:noProof/>
            </w:rPr>
            <w:t>3.3 Health perception 2011 vs 2023</w:t>
          </w:r>
          <w:r>
            <w:rPr>
              <w:noProof/>
            </w:rPr>
            <w:tab/>
          </w:r>
          <w:r>
            <w:rPr>
              <w:noProof/>
            </w:rPr>
            <w:fldChar w:fldCharType="begin"/>
          </w:r>
          <w:r>
            <w:rPr>
              <w:noProof/>
            </w:rPr>
            <w:instrText xml:space="preserve"> PAGEREF _Toc208214356 \h </w:instrText>
          </w:r>
          <w:r>
            <w:rPr>
              <w:noProof/>
            </w:rPr>
          </w:r>
          <w:r>
            <w:rPr>
              <w:noProof/>
            </w:rPr>
            <w:fldChar w:fldCharType="separate"/>
          </w:r>
          <w:r w:rsidR="001865A2">
            <w:rPr>
              <w:noProof/>
            </w:rPr>
            <w:t>25</w:t>
          </w:r>
          <w:r>
            <w:rPr>
              <w:noProof/>
            </w:rPr>
            <w:fldChar w:fldCharType="end"/>
          </w:r>
        </w:p>
        <w:p w14:paraId="7FBBF41C" w14:textId="1DFAA182" w:rsidR="00116D6B" w:rsidRDefault="00116D6B">
          <w:pPr>
            <w:pStyle w:val="TOC1"/>
            <w:rPr>
              <w:kern w:val="2"/>
              <w14:ligatures w14:val="standardContextual"/>
            </w:rPr>
          </w:pPr>
          <w:r>
            <w:t>4. Functional limitations     due to disabilities</w:t>
          </w:r>
          <w:r>
            <w:tab/>
          </w:r>
          <w:r>
            <w:fldChar w:fldCharType="begin"/>
          </w:r>
          <w:r>
            <w:instrText xml:space="preserve"> PAGEREF _Toc208214357 \h </w:instrText>
          </w:r>
          <w:r>
            <w:fldChar w:fldCharType="separate"/>
          </w:r>
          <w:r w:rsidR="001865A2">
            <w:t>27</w:t>
          </w:r>
          <w:r>
            <w:fldChar w:fldCharType="end"/>
          </w:r>
        </w:p>
        <w:p w14:paraId="6890D480" w14:textId="72F514A6" w:rsidR="00116D6B" w:rsidRDefault="00116D6B">
          <w:pPr>
            <w:pStyle w:val="TOC2"/>
            <w:tabs>
              <w:tab w:val="right" w:leader="dot" w:pos="9350"/>
            </w:tabs>
            <w:rPr>
              <w:noProof/>
              <w:kern w:val="2"/>
              <w:sz w:val="24"/>
              <w:szCs w:val="24"/>
              <w14:ligatures w14:val="standardContextual"/>
            </w:rPr>
          </w:pPr>
          <w:r>
            <w:rPr>
              <w:noProof/>
            </w:rPr>
            <w:t>4.1 Overall population</w:t>
          </w:r>
          <w:r>
            <w:rPr>
              <w:noProof/>
            </w:rPr>
            <w:tab/>
          </w:r>
          <w:r>
            <w:rPr>
              <w:noProof/>
            </w:rPr>
            <w:fldChar w:fldCharType="begin"/>
          </w:r>
          <w:r>
            <w:rPr>
              <w:noProof/>
            </w:rPr>
            <w:instrText xml:space="preserve"> PAGEREF _Toc208214358 \h </w:instrText>
          </w:r>
          <w:r>
            <w:rPr>
              <w:noProof/>
            </w:rPr>
          </w:r>
          <w:r>
            <w:rPr>
              <w:noProof/>
            </w:rPr>
            <w:fldChar w:fldCharType="separate"/>
          </w:r>
          <w:r w:rsidR="001865A2">
            <w:rPr>
              <w:noProof/>
            </w:rPr>
            <w:t>27</w:t>
          </w:r>
          <w:r>
            <w:rPr>
              <w:noProof/>
            </w:rPr>
            <w:fldChar w:fldCharType="end"/>
          </w:r>
        </w:p>
        <w:p w14:paraId="173515EF" w14:textId="33289A02" w:rsidR="00116D6B" w:rsidRDefault="00116D6B">
          <w:pPr>
            <w:pStyle w:val="TOC2"/>
            <w:tabs>
              <w:tab w:val="right" w:leader="dot" w:pos="9350"/>
            </w:tabs>
            <w:rPr>
              <w:noProof/>
              <w:kern w:val="2"/>
              <w:sz w:val="24"/>
              <w:szCs w:val="24"/>
              <w14:ligatures w14:val="standardContextual"/>
            </w:rPr>
          </w:pPr>
          <w:r>
            <w:rPr>
              <w:noProof/>
            </w:rPr>
            <w:t>4.2 Demographic and socio-economic characteristics</w:t>
          </w:r>
          <w:r>
            <w:rPr>
              <w:noProof/>
            </w:rPr>
            <w:tab/>
          </w:r>
          <w:r>
            <w:rPr>
              <w:noProof/>
            </w:rPr>
            <w:fldChar w:fldCharType="begin"/>
          </w:r>
          <w:r>
            <w:rPr>
              <w:noProof/>
            </w:rPr>
            <w:instrText xml:space="preserve"> PAGEREF _Toc208214359 \h </w:instrText>
          </w:r>
          <w:r>
            <w:rPr>
              <w:noProof/>
            </w:rPr>
          </w:r>
          <w:r>
            <w:rPr>
              <w:noProof/>
            </w:rPr>
            <w:fldChar w:fldCharType="separate"/>
          </w:r>
          <w:r w:rsidR="001865A2">
            <w:rPr>
              <w:noProof/>
            </w:rPr>
            <w:t>27</w:t>
          </w:r>
          <w:r>
            <w:rPr>
              <w:noProof/>
            </w:rPr>
            <w:fldChar w:fldCharType="end"/>
          </w:r>
        </w:p>
        <w:p w14:paraId="6A9726B9" w14:textId="6D9BDEC9" w:rsidR="00116D6B" w:rsidRDefault="00116D6B">
          <w:pPr>
            <w:pStyle w:val="TOC3"/>
            <w:rPr>
              <w:noProof/>
              <w:kern w:val="2"/>
              <w:sz w:val="24"/>
              <w:szCs w:val="24"/>
              <w14:ligatures w14:val="standardContextual"/>
            </w:rPr>
          </w:pPr>
          <w:r>
            <w:rPr>
              <w:noProof/>
            </w:rPr>
            <w:t>4.2.1 Age and gender</w:t>
          </w:r>
          <w:r>
            <w:rPr>
              <w:noProof/>
            </w:rPr>
            <w:tab/>
          </w:r>
          <w:r>
            <w:rPr>
              <w:noProof/>
            </w:rPr>
            <w:fldChar w:fldCharType="begin"/>
          </w:r>
          <w:r>
            <w:rPr>
              <w:noProof/>
            </w:rPr>
            <w:instrText xml:space="preserve"> PAGEREF _Toc208214360 \h </w:instrText>
          </w:r>
          <w:r>
            <w:rPr>
              <w:noProof/>
            </w:rPr>
          </w:r>
          <w:r>
            <w:rPr>
              <w:noProof/>
            </w:rPr>
            <w:fldChar w:fldCharType="separate"/>
          </w:r>
          <w:r w:rsidR="001865A2">
            <w:rPr>
              <w:noProof/>
            </w:rPr>
            <w:t>27</w:t>
          </w:r>
          <w:r>
            <w:rPr>
              <w:noProof/>
            </w:rPr>
            <w:fldChar w:fldCharType="end"/>
          </w:r>
        </w:p>
        <w:p w14:paraId="43B56A30" w14:textId="21007727" w:rsidR="00116D6B" w:rsidRDefault="00116D6B">
          <w:pPr>
            <w:pStyle w:val="TOC3"/>
            <w:rPr>
              <w:noProof/>
              <w:kern w:val="2"/>
              <w:sz w:val="24"/>
              <w:szCs w:val="24"/>
              <w14:ligatures w14:val="standardContextual"/>
            </w:rPr>
          </w:pPr>
          <w:r>
            <w:rPr>
              <w:noProof/>
            </w:rPr>
            <w:t>4.2.2 Country of birth</w:t>
          </w:r>
          <w:r>
            <w:rPr>
              <w:noProof/>
            </w:rPr>
            <w:tab/>
          </w:r>
          <w:r>
            <w:rPr>
              <w:noProof/>
            </w:rPr>
            <w:fldChar w:fldCharType="begin"/>
          </w:r>
          <w:r>
            <w:rPr>
              <w:noProof/>
            </w:rPr>
            <w:instrText xml:space="preserve"> PAGEREF _Toc208214361 \h </w:instrText>
          </w:r>
          <w:r>
            <w:rPr>
              <w:noProof/>
            </w:rPr>
          </w:r>
          <w:r>
            <w:rPr>
              <w:noProof/>
            </w:rPr>
            <w:fldChar w:fldCharType="separate"/>
          </w:r>
          <w:r w:rsidR="001865A2">
            <w:rPr>
              <w:noProof/>
            </w:rPr>
            <w:t>29</w:t>
          </w:r>
          <w:r>
            <w:rPr>
              <w:noProof/>
            </w:rPr>
            <w:fldChar w:fldCharType="end"/>
          </w:r>
        </w:p>
        <w:p w14:paraId="21B78B41" w14:textId="3FAD6C38" w:rsidR="00116D6B" w:rsidRDefault="00116D6B">
          <w:pPr>
            <w:pStyle w:val="TOC3"/>
            <w:rPr>
              <w:noProof/>
              <w:kern w:val="2"/>
              <w:sz w:val="24"/>
              <w:szCs w:val="24"/>
              <w14:ligatures w14:val="standardContextual"/>
            </w:rPr>
          </w:pPr>
          <w:r>
            <w:rPr>
              <w:noProof/>
            </w:rPr>
            <w:t>4.2.3. Education</w:t>
          </w:r>
          <w:r>
            <w:rPr>
              <w:noProof/>
            </w:rPr>
            <w:tab/>
          </w:r>
          <w:r>
            <w:rPr>
              <w:noProof/>
            </w:rPr>
            <w:fldChar w:fldCharType="begin"/>
          </w:r>
          <w:r>
            <w:rPr>
              <w:noProof/>
            </w:rPr>
            <w:instrText xml:space="preserve"> PAGEREF _Toc208214362 \h </w:instrText>
          </w:r>
          <w:r>
            <w:rPr>
              <w:noProof/>
            </w:rPr>
          </w:r>
          <w:r>
            <w:rPr>
              <w:noProof/>
            </w:rPr>
            <w:fldChar w:fldCharType="separate"/>
          </w:r>
          <w:r w:rsidR="001865A2">
            <w:rPr>
              <w:noProof/>
            </w:rPr>
            <w:t>30</w:t>
          </w:r>
          <w:r>
            <w:rPr>
              <w:noProof/>
            </w:rPr>
            <w:fldChar w:fldCharType="end"/>
          </w:r>
        </w:p>
        <w:p w14:paraId="196611F6" w14:textId="3685FBFF" w:rsidR="00116D6B" w:rsidRDefault="00116D6B">
          <w:pPr>
            <w:pStyle w:val="TOC3"/>
            <w:rPr>
              <w:noProof/>
              <w:kern w:val="2"/>
              <w:sz w:val="24"/>
              <w:szCs w:val="24"/>
              <w14:ligatures w14:val="standardContextual"/>
            </w:rPr>
          </w:pPr>
          <w:r>
            <w:rPr>
              <w:noProof/>
            </w:rPr>
            <w:t>4.2.4 Marital and cohabitation status</w:t>
          </w:r>
          <w:r>
            <w:rPr>
              <w:noProof/>
            </w:rPr>
            <w:tab/>
          </w:r>
          <w:r>
            <w:rPr>
              <w:noProof/>
            </w:rPr>
            <w:fldChar w:fldCharType="begin"/>
          </w:r>
          <w:r>
            <w:rPr>
              <w:noProof/>
            </w:rPr>
            <w:instrText xml:space="preserve"> PAGEREF _Toc208214363 \h </w:instrText>
          </w:r>
          <w:r>
            <w:rPr>
              <w:noProof/>
            </w:rPr>
          </w:r>
          <w:r>
            <w:rPr>
              <w:noProof/>
            </w:rPr>
            <w:fldChar w:fldCharType="separate"/>
          </w:r>
          <w:r w:rsidR="001865A2">
            <w:rPr>
              <w:noProof/>
            </w:rPr>
            <w:t>31</w:t>
          </w:r>
          <w:r>
            <w:rPr>
              <w:noProof/>
            </w:rPr>
            <w:fldChar w:fldCharType="end"/>
          </w:r>
        </w:p>
        <w:p w14:paraId="7BCBB992" w14:textId="0C2EA3CB" w:rsidR="00116D6B" w:rsidRDefault="00116D6B">
          <w:pPr>
            <w:pStyle w:val="TOC3"/>
            <w:rPr>
              <w:noProof/>
              <w:kern w:val="2"/>
              <w:sz w:val="24"/>
              <w:szCs w:val="24"/>
              <w14:ligatures w14:val="standardContextual"/>
            </w:rPr>
          </w:pPr>
          <w:r>
            <w:rPr>
              <w:noProof/>
            </w:rPr>
            <w:t>4.2.5 Employment status &amp; geographic location</w:t>
          </w:r>
          <w:r>
            <w:rPr>
              <w:noProof/>
            </w:rPr>
            <w:tab/>
          </w:r>
          <w:r>
            <w:rPr>
              <w:noProof/>
            </w:rPr>
            <w:fldChar w:fldCharType="begin"/>
          </w:r>
          <w:r>
            <w:rPr>
              <w:noProof/>
            </w:rPr>
            <w:instrText xml:space="preserve"> PAGEREF _Toc208214364 \h </w:instrText>
          </w:r>
          <w:r>
            <w:rPr>
              <w:noProof/>
            </w:rPr>
          </w:r>
          <w:r>
            <w:rPr>
              <w:noProof/>
            </w:rPr>
            <w:fldChar w:fldCharType="separate"/>
          </w:r>
          <w:r w:rsidR="001865A2">
            <w:rPr>
              <w:noProof/>
            </w:rPr>
            <w:t>31</w:t>
          </w:r>
          <w:r>
            <w:rPr>
              <w:noProof/>
            </w:rPr>
            <w:fldChar w:fldCharType="end"/>
          </w:r>
        </w:p>
        <w:p w14:paraId="519B0083" w14:textId="7D8ACC26" w:rsidR="00116D6B" w:rsidRDefault="00116D6B">
          <w:pPr>
            <w:pStyle w:val="TOC2"/>
            <w:tabs>
              <w:tab w:val="right" w:leader="dot" w:pos="9350"/>
            </w:tabs>
            <w:rPr>
              <w:noProof/>
              <w:kern w:val="2"/>
              <w:sz w:val="24"/>
              <w:szCs w:val="24"/>
              <w14:ligatures w14:val="standardContextual"/>
            </w:rPr>
          </w:pPr>
          <w:r>
            <w:rPr>
              <w:noProof/>
            </w:rPr>
            <w:t>4.3 Functional limitations due to disability and health perception</w:t>
          </w:r>
          <w:r>
            <w:rPr>
              <w:noProof/>
            </w:rPr>
            <w:tab/>
          </w:r>
          <w:r>
            <w:rPr>
              <w:noProof/>
            </w:rPr>
            <w:fldChar w:fldCharType="begin"/>
          </w:r>
          <w:r>
            <w:rPr>
              <w:noProof/>
            </w:rPr>
            <w:instrText xml:space="preserve"> PAGEREF _Toc208214365 \h </w:instrText>
          </w:r>
          <w:r>
            <w:rPr>
              <w:noProof/>
            </w:rPr>
          </w:r>
          <w:r>
            <w:rPr>
              <w:noProof/>
            </w:rPr>
            <w:fldChar w:fldCharType="separate"/>
          </w:r>
          <w:r w:rsidR="001865A2">
            <w:rPr>
              <w:noProof/>
            </w:rPr>
            <w:t>31</w:t>
          </w:r>
          <w:r>
            <w:rPr>
              <w:noProof/>
            </w:rPr>
            <w:fldChar w:fldCharType="end"/>
          </w:r>
        </w:p>
        <w:p w14:paraId="426F7FC6" w14:textId="76D6E917" w:rsidR="00116D6B" w:rsidRDefault="00116D6B">
          <w:pPr>
            <w:pStyle w:val="TOC1"/>
            <w:rPr>
              <w:kern w:val="2"/>
              <w14:ligatures w14:val="standardContextual"/>
            </w:rPr>
          </w:pPr>
          <w:r>
            <w:t>5. Chronic illnesses and conditions</w:t>
          </w:r>
          <w:r>
            <w:tab/>
          </w:r>
          <w:r>
            <w:fldChar w:fldCharType="begin"/>
          </w:r>
          <w:r>
            <w:instrText xml:space="preserve"> PAGEREF _Toc208214366 \h </w:instrText>
          </w:r>
          <w:r>
            <w:fldChar w:fldCharType="separate"/>
          </w:r>
          <w:r w:rsidR="001865A2">
            <w:t>33</w:t>
          </w:r>
          <w:r>
            <w:fldChar w:fldCharType="end"/>
          </w:r>
        </w:p>
        <w:p w14:paraId="4A85B522" w14:textId="2F28CD86" w:rsidR="00116D6B" w:rsidRDefault="00116D6B">
          <w:pPr>
            <w:pStyle w:val="TOC2"/>
            <w:tabs>
              <w:tab w:val="right" w:leader="dot" w:pos="9350"/>
            </w:tabs>
            <w:rPr>
              <w:noProof/>
              <w:kern w:val="2"/>
              <w:sz w:val="24"/>
              <w:szCs w:val="24"/>
              <w14:ligatures w14:val="standardContextual"/>
            </w:rPr>
          </w:pPr>
          <w:r>
            <w:rPr>
              <w:noProof/>
            </w:rPr>
            <w:t>5.1 Overall population</w:t>
          </w:r>
          <w:r>
            <w:rPr>
              <w:noProof/>
            </w:rPr>
            <w:tab/>
          </w:r>
          <w:r>
            <w:rPr>
              <w:noProof/>
            </w:rPr>
            <w:fldChar w:fldCharType="begin"/>
          </w:r>
          <w:r>
            <w:rPr>
              <w:noProof/>
            </w:rPr>
            <w:instrText xml:space="preserve"> PAGEREF _Toc208214367 \h </w:instrText>
          </w:r>
          <w:r>
            <w:rPr>
              <w:noProof/>
            </w:rPr>
          </w:r>
          <w:r>
            <w:rPr>
              <w:noProof/>
            </w:rPr>
            <w:fldChar w:fldCharType="separate"/>
          </w:r>
          <w:r w:rsidR="001865A2">
            <w:rPr>
              <w:noProof/>
            </w:rPr>
            <w:t>33</w:t>
          </w:r>
          <w:r>
            <w:rPr>
              <w:noProof/>
            </w:rPr>
            <w:fldChar w:fldCharType="end"/>
          </w:r>
        </w:p>
        <w:p w14:paraId="0682A9E7" w14:textId="7262CFC5" w:rsidR="00116D6B" w:rsidRDefault="00116D6B">
          <w:pPr>
            <w:pStyle w:val="TOC2"/>
            <w:tabs>
              <w:tab w:val="right" w:leader="dot" w:pos="9350"/>
            </w:tabs>
            <w:rPr>
              <w:noProof/>
              <w:kern w:val="2"/>
              <w:sz w:val="24"/>
              <w:szCs w:val="24"/>
              <w14:ligatures w14:val="standardContextual"/>
            </w:rPr>
          </w:pPr>
          <w:r>
            <w:rPr>
              <w:noProof/>
            </w:rPr>
            <w:t>5.2 Demographic and socio-economic differences</w:t>
          </w:r>
          <w:r>
            <w:rPr>
              <w:noProof/>
            </w:rPr>
            <w:tab/>
          </w:r>
          <w:r>
            <w:rPr>
              <w:noProof/>
            </w:rPr>
            <w:fldChar w:fldCharType="begin"/>
          </w:r>
          <w:r>
            <w:rPr>
              <w:noProof/>
            </w:rPr>
            <w:instrText xml:space="preserve"> PAGEREF _Toc208214368 \h </w:instrText>
          </w:r>
          <w:r>
            <w:rPr>
              <w:noProof/>
            </w:rPr>
          </w:r>
          <w:r>
            <w:rPr>
              <w:noProof/>
            </w:rPr>
            <w:fldChar w:fldCharType="separate"/>
          </w:r>
          <w:r w:rsidR="001865A2">
            <w:rPr>
              <w:noProof/>
            </w:rPr>
            <w:t>34</w:t>
          </w:r>
          <w:r>
            <w:rPr>
              <w:noProof/>
            </w:rPr>
            <w:fldChar w:fldCharType="end"/>
          </w:r>
        </w:p>
        <w:p w14:paraId="5DBCC082" w14:textId="7C8B91B1" w:rsidR="00116D6B" w:rsidRDefault="00116D6B">
          <w:pPr>
            <w:pStyle w:val="TOC3"/>
            <w:rPr>
              <w:noProof/>
              <w:kern w:val="2"/>
              <w:sz w:val="24"/>
              <w:szCs w:val="24"/>
              <w14:ligatures w14:val="standardContextual"/>
            </w:rPr>
          </w:pPr>
          <w:r>
            <w:rPr>
              <w:noProof/>
            </w:rPr>
            <w:t>5.2.1 Age and gender</w:t>
          </w:r>
          <w:r>
            <w:rPr>
              <w:noProof/>
            </w:rPr>
            <w:tab/>
          </w:r>
          <w:r>
            <w:rPr>
              <w:noProof/>
            </w:rPr>
            <w:fldChar w:fldCharType="begin"/>
          </w:r>
          <w:r>
            <w:rPr>
              <w:noProof/>
            </w:rPr>
            <w:instrText xml:space="preserve"> PAGEREF _Toc208214369 \h </w:instrText>
          </w:r>
          <w:r>
            <w:rPr>
              <w:noProof/>
            </w:rPr>
          </w:r>
          <w:r>
            <w:rPr>
              <w:noProof/>
            </w:rPr>
            <w:fldChar w:fldCharType="separate"/>
          </w:r>
          <w:r w:rsidR="001865A2">
            <w:rPr>
              <w:noProof/>
            </w:rPr>
            <w:t>34</w:t>
          </w:r>
          <w:r>
            <w:rPr>
              <w:noProof/>
            </w:rPr>
            <w:fldChar w:fldCharType="end"/>
          </w:r>
        </w:p>
        <w:p w14:paraId="2D3220E8" w14:textId="592CCBBE" w:rsidR="00116D6B" w:rsidRDefault="00116D6B">
          <w:pPr>
            <w:pStyle w:val="TOC3"/>
            <w:rPr>
              <w:noProof/>
            </w:rPr>
          </w:pPr>
          <w:r>
            <w:rPr>
              <w:noProof/>
            </w:rPr>
            <w:t>5.2.2 Country of birth</w:t>
          </w:r>
          <w:r>
            <w:rPr>
              <w:noProof/>
            </w:rPr>
            <w:tab/>
          </w:r>
          <w:r>
            <w:rPr>
              <w:noProof/>
            </w:rPr>
            <w:fldChar w:fldCharType="begin"/>
          </w:r>
          <w:r>
            <w:rPr>
              <w:noProof/>
            </w:rPr>
            <w:instrText xml:space="preserve"> PAGEREF _Toc208214370 \h </w:instrText>
          </w:r>
          <w:r>
            <w:rPr>
              <w:noProof/>
            </w:rPr>
          </w:r>
          <w:r>
            <w:rPr>
              <w:noProof/>
            </w:rPr>
            <w:fldChar w:fldCharType="separate"/>
          </w:r>
          <w:r w:rsidR="001865A2">
            <w:rPr>
              <w:noProof/>
            </w:rPr>
            <w:t>36</w:t>
          </w:r>
          <w:r>
            <w:rPr>
              <w:noProof/>
            </w:rPr>
            <w:fldChar w:fldCharType="end"/>
          </w:r>
        </w:p>
        <w:p w14:paraId="476F4866" w14:textId="77777777" w:rsidR="00116D6B" w:rsidRPr="00116D6B" w:rsidRDefault="00116D6B" w:rsidP="00116D6B"/>
        <w:p w14:paraId="77252A69" w14:textId="2AA88BF2" w:rsidR="00116D6B" w:rsidRDefault="00116D6B">
          <w:pPr>
            <w:pStyle w:val="TOC3"/>
            <w:rPr>
              <w:noProof/>
              <w:kern w:val="2"/>
              <w:sz w:val="24"/>
              <w:szCs w:val="24"/>
              <w14:ligatures w14:val="standardContextual"/>
            </w:rPr>
          </w:pPr>
          <w:r>
            <w:rPr>
              <w:noProof/>
            </w:rPr>
            <w:t>5.2.3 Education</w:t>
          </w:r>
          <w:r>
            <w:rPr>
              <w:noProof/>
            </w:rPr>
            <w:tab/>
          </w:r>
          <w:r>
            <w:rPr>
              <w:noProof/>
            </w:rPr>
            <w:fldChar w:fldCharType="begin"/>
          </w:r>
          <w:r>
            <w:rPr>
              <w:noProof/>
            </w:rPr>
            <w:instrText xml:space="preserve"> PAGEREF _Toc208214371 \h </w:instrText>
          </w:r>
          <w:r>
            <w:rPr>
              <w:noProof/>
            </w:rPr>
          </w:r>
          <w:r>
            <w:rPr>
              <w:noProof/>
            </w:rPr>
            <w:fldChar w:fldCharType="separate"/>
          </w:r>
          <w:r w:rsidR="001865A2">
            <w:rPr>
              <w:noProof/>
            </w:rPr>
            <w:t>36</w:t>
          </w:r>
          <w:r>
            <w:rPr>
              <w:noProof/>
            </w:rPr>
            <w:fldChar w:fldCharType="end"/>
          </w:r>
        </w:p>
        <w:p w14:paraId="67D8FEF2" w14:textId="6418F9C3" w:rsidR="00116D6B" w:rsidRDefault="00116D6B">
          <w:pPr>
            <w:pStyle w:val="TOC3"/>
            <w:rPr>
              <w:noProof/>
              <w:kern w:val="2"/>
              <w:sz w:val="24"/>
              <w:szCs w:val="24"/>
              <w14:ligatures w14:val="standardContextual"/>
            </w:rPr>
          </w:pPr>
          <w:r>
            <w:rPr>
              <w:noProof/>
            </w:rPr>
            <w:t>5.2.4 Marital and cohabitation status</w:t>
          </w:r>
          <w:r>
            <w:rPr>
              <w:noProof/>
            </w:rPr>
            <w:tab/>
          </w:r>
          <w:r>
            <w:rPr>
              <w:noProof/>
            </w:rPr>
            <w:fldChar w:fldCharType="begin"/>
          </w:r>
          <w:r>
            <w:rPr>
              <w:noProof/>
            </w:rPr>
            <w:instrText xml:space="preserve"> PAGEREF _Toc208214372 \h </w:instrText>
          </w:r>
          <w:r>
            <w:rPr>
              <w:noProof/>
            </w:rPr>
          </w:r>
          <w:r>
            <w:rPr>
              <w:noProof/>
            </w:rPr>
            <w:fldChar w:fldCharType="separate"/>
          </w:r>
          <w:r w:rsidR="001865A2">
            <w:rPr>
              <w:noProof/>
            </w:rPr>
            <w:t>37</w:t>
          </w:r>
          <w:r>
            <w:rPr>
              <w:noProof/>
            </w:rPr>
            <w:fldChar w:fldCharType="end"/>
          </w:r>
        </w:p>
        <w:p w14:paraId="0AB96D0C" w14:textId="0B62D826" w:rsidR="00116D6B" w:rsidRDefault="00116D6B">
          <w:pPr>
            <w:pStyle w:val="TOC3"/>
            <w:rPr>
              <w:noProof/>
              <w:kern w:val="2"/>
              <w:sz w:val="24"/>
              <w:szCs w:val="24"/>
              <w14:ligatures w14:val="standardContextual"/>
            </w:rPr>
          </w:pPr>
          <w:r>
            <w:rPr>
              <w:noProof/>
            </w:rPr>
            <w:t>5.2.5 Employment status</w:t>
          </w:r>
          <w:r>
            <w:rPr>
              <w:noProof/>
            </w:rPr>
            <w:tab/>
          </w:r>
          <w:r>
            <w:rPr>
              <w:noProof/>
            </w:rPr>
            <w:fldChar w:fldCharType="begin"/>
          </w:r>
          <w:r>
            <w:rPr>
              <w:noProof/>
            </w:rPr>
            <w:instrText xml:space="preserve"> PAGEREF _Toc208214373 \h </w:instrText>
          </w:r>
          <w:r>
            <w:rPr>
              <w:noProof/>
            </w:rPr>
          </w:r>
          <w:r>
            <w:rPr>
              <w:noProof/>
            </w:rPr>
            <w:fldChar w:fldCharType="separate"/>
          </w:r>
          <w:r w:rsidR="001865A2">
            <w:rPr>
              <w:noProof/>
            </w:rPr>
            <w:t>37</w:t>
          </w:r>
          <w:r>
            <w:rPr>
              <w:noProof/>
            </w:rPr>
            <w:fldChar w:fldCharType="end"/>
          </w:r>
        </w:p>
        <w:p w14:paraId="069924C1" w14:textId="3C0ED964" w:rsidR="00116D6B" w:rsidRDefault="00116D6B">
          <w:pPr>
            <w:pStyle w:val="TOC3"/>
            <w:rPr>
              <w:noProof/>
              <w:kern w:val="2"/>
              <w:sz w:val="24"/>
              <w:szCs w:val="24"/>
              <w14:ligatures w14:val="standardContextual"/>
            </w:rPr>
          </w:pPr>
          <w:r>
            <w:rPr>
              <w:noProof/>
            </w:rPr>
            <w:t>5.2.6 Geographic location</w:t>
          </w:r>
          <w:r>
            <w:rPr>
              <w:noProof/>
            </w:rPr>
            <w:tab/>
          </w:r>
          <w:r>
            <w:rPr>
              <w:noProof/>
            </w:rPr>
            <w:fldChar w:fldCharType="begin"/>
          </w:r>
          <w:r>
            <w:rPr>
              <w:noProof/>
            </w:rPr>
            <w:instrText xml:space="preserve"> PAGEREF _Toc208214374 \h </w:instrText>
          </w:r>
          <w:r>
            <w:rPr>
              <w:noProof/>
            </w:rPr>
          </w:r>
          <w:r>
            <w:rPr>
              <w:noProof/>
            </w:rPr>
            <w:fldChar w:fldCharType="separate"/>
          </w:r>
          <w:r w:rsidR="001865A2">
            <w:rPr>
              <w:noProof/>
            </w:rPr>
            <w:t>38</w:t>
          </w:r>
          <w:r>
            <w:rPr>
              <w:noProof/>
            </w:rPr>
            <w:fldChar w:fldCharType="end"/>
          </w:r>
        </w:p>
        <w:p w14:paraId="3C23A6DA" w14:textId="1B35FDC5" w:rsidR="00116D6B" w:rsidRDefault="00116D6B">
          <w:pPr>
            <w:pStyle w:val="TOC2"/>
            <w:tabs>
              <w:tab w:val="right" w:leader="dot" w:pos="9350"/>
            </w:tabs>
            <w:rPr>
              <w:noProof/>
              <w:kern w:val="2"/>
              <w:sz w:val="24"/>
              <w:szCs w:val="24"/>
              <w14:ligatures w14:val="standardContextual"/>
            </w:rPr>
          </w:pPr>
          <w:r>
            <w:rPr>
              <w:noProof/>
            </w:rPr>
            <w:t>5.3 Chronic illnesses and health perception</w:t>
          </w:r>
          <w:r>
            <w:rPr>
              <w:noProof/>
            </w:rPr>
            <w:tab/>
          </w:r>
          <w:r>
            <w:rPr>
              <w:noProof/>
            </w:rPr>
            <w:fldChar w:fldCharType="begin"/>
          </w:r>
          <w:r>
            <w:rPr>
              <w:noProof/>
            </w:rPr>
            <w:instrText xml:space="preserve"> PAGEREF _Toc208214375 \h </w:instrText>
          </w:r>
          <w:r>
            <w:rPr>
              <w:noProof/>
            </w:rPr>
          </w:r>
          <w:r>
            <w:rPr>
              <w:noProof/>
            </w:rPr>
            <w:fldChar w:fldCharType="separate"/>
          </w:r>
          <w:r w:rsidR="001865A2">
            <w:rPr>
              <w:noProof/>
            </w:rPr>
            <w:t>38</w:t>
          </w:r>
          <w:r>
            <w:rPr>
              <w:noProof/>
            </w:rPr>
            <w:fldChar w:fldCharType="end"/>
          </w:r>
        </w:p>
        <w:p w14:paraId="3EC4CF83" w14:textId="3B58228A" w:rsidR="00116D6B" w:rsidRDefault="00116D6B">
          <w:pPr>
            <w:pStyle w:val="TOC2"/>
            <w:tabs>
              <w:tab w:val="right" w:leader="dot" w:pos="9350"/>
            </w:tabs>
            <w:rPr>
              <w:noProof/>
              <w:kern w:val="2"/>
              <w:sz w:val="24"/>
              <w:szCs w:val="24"/>
              <w14:ligatures w14:val="standardContextual"/>
            </w:rPr>
          </w:pPr>
          <w:r>
            <w:rPr>
              <w:noProof/>
            </w:rPr>
            <w:t>5.4 Self-reported chronic illnesses and/or conditions diagnosed by a medical doctor (MD)</w:t>
          </w:r>
          <w:r>
            <w:rPr>
              <w:noProof/>
            </w:rPr>
            <w:tab/>
          </w:r>
          <w:r>
            <w:rPr>
              <w:noProof/>
            </w:rPr>
            <w:fldChar w:fldCharType="begin"/>
          </w:r>
          <w:r>
            <w:rPr>
              <w:noProof/>
            </w:rPr>
            <w:instrText xml:space="preserve"> PAGEREF _Toc208214376 \h </w:instrText>
          </w:r>
          <w:r>
            <w:rPr>
              <w:noProof/>
            </w:rPr>
          </w:r>
          <w:r>
            <w:rPr>
              <w:noProof/>
            </w:rPr>
            <w:fldChar w:fldCharType="separate"/>
          </w:r>
          <w:r w:rsidR="001865A2">
            <w:rPr>
              <w:noProof/>
            </w:rPr>
            <w:t>39</w:t>
          </w:r>
          <w:r>
            <w:rPr>
              <w:noProof/>
            </w:rPr>
            <w:fldChar w:fldCharType="end"/>
          </w:r>
        </w:p>
        <w:p w14:paraId="4FF57314" w14:textId="74613100" w:rsidR="00116D6B" w:rsidRDefault="00116D6B">
          <w:pPr>
            <w:pStyle w:val="TOC1"/>
            <w:rPr>
              <w:kern w:val="2"/>
              <w14:ligatures w14:val="standardContextual"/>
            </w:rPr>
          </w:pPr>
          <w:r>
            <w:t>6. Health insurance coverage</w:t>
          </w:r>
          <w:r>
            <w:tab/>
          </w:r>
          <w:r>
            <w:fldChar w:fldCharType="begin"/>
          </w:r>
          <w:r>
            <w:instrText xml:space="preserve"> PAGEREF _Toc208214378 \h </w:instrText>
          </w:r>
          <w:r>
            <w:fldChar w:fldCharType="separate"/>
          </w:r>
          <w:r w:rsidR="001865A2">
            <w:t>41</w:t>
          </w:r>
          <w:r>
            <w:fldChar w:fldCharType="end"/>
          </w:r>
        </w:p>
        <w:p w14:paraId="164CA940" w14:textId="0B786A97" w:rsidR="00116D6B" w:rsidRDefault="00116D6B">
          <w:pPr>
            <w:pStyle w:val="TOC2"/>
            <w:tabs>
              <w:tab w:val="right" w:leader="dot" w:pos="9350"/>
            </w:tabs>
            <w:rPr>
              <w:noProof/>
              <w:kern w:val="2"/>
              <w:sz w:val="24"/>
              <w:szCs w:val="24"/>
              <w14:ligatures w14:val="standardContextual"/>
            </w:rPr>
          </w:pPr>
          <w:r>
            <w:rPr>
              <w:noProof/>
            </w:rPr>
            <w:t>6.1 Health insurance in the total population</w:t>
          </w:r>
          <w:r>
            <w:rPr>
              <w:noProof/>
            </w:rPr>
            <w:tab/>
          </w:r>
          <w:r>
            <w:rPr>
              <w:noProof/>
            </w:rPr>
            <w:fldChar w:fldCharType="begin"/>
          </w:r>
          <w:r>
            <w:rPr>
              <w:noProof/>
            </w:rPr>
            <w:instrText xml:space="preserve"> PAGEREF _Toc208214379 \h </w:instrText>
          </w:r>
          <w:r>
            <w:rPr>
              <w:noProof/>
            </w:rPr>
          </w:r>
          <w:r>
            <w:rPr>
              <w:noProof/>
            </w:rPr>
            <w:fldChar w:fldCharType="separate"/>
          </w:r>
          <w:r w:rsidR="001865A2">
            <w:rPr>
              <w:noProof/>
            </w:rPr>
            <w:t>41</w:t>
          </w:r>
          <w:r>
            <w:rPr>
              <w:noProof/>
            </w:rPr>
            <w:fldChar w:fldCharType="end"/>
          </w:r>
        </w:p>
        <w:p w14:paraId="1605ADB5" w14:textId="367E86A9" w:rsidR="00116D6B" w:rsidRDefault="00116D6B">
          <w:pPr>
            <w:pStyle w:val="TOC2"/>
            <w:tabs>
              <w:tab w:val="right" w:leader="dot" w:pos="9350"/>
            </w:tabs>
            <w:rPr>
              <w:noProof/>
              <w:kern w:val="2"/>
              <w:sz w:val="24"/>
              <w:szCs w:val="24"/>
              <w14:ligatures w14:val="standardContextual"/>
            </w:rPr>
          </w:pPr>
          <w:r>
            <w:rPr>
              <w:noProof/>
            </w:rPr>
            <w:t>6.2 Demographic and socio-economic differences by group insured</w:t>
          </w:r>
          <w:r>
            <w:rPr>
              <w:noProof/>
            </w:rPr>
            <w:tab/>
          </w:r>
          <w:r>
            <w:rPr>
              <w:noProof/>
            </w:rPr>
            <w:fldChar w:fldCharType="begin"/>
          </w:r>
          <w:r>
            <w:rPr>
              <w:noProof/>
            </w:rPr>
            <w:instrText xml:space="preserve"> PAGEREF _Toc208214380 \h </w:instrText>
          </w:r>
          <w:r>
            <w:rPr>
              <w:noProof/>
            </w:rPr>
          </w:r>
          <w:r>
            <w:rPr>
              <w:noProof/>
            </w:rPr>
            <w:fldChar w:fldCharType="separate"/>
          </w:r>
          <w:r w:rsidR="001865A2">
            <w:rPr>
              <w:noProof/>
            </w:rPr>
            <w:t>41</w:t>
          </w:r>
          <w:r>
            <w:rPr>
              <w:noProof/>
            </w:rPr>
            <w:fldChar w:fldCharType="end"/>
          </w:r>
        </w:p>
        <w:p w14:paraId="72E5A7BB" w14:textId="4C1B9EAC" w:rsidR="00116D6B" w:rsidRDefault="00116D6B">
          <w:pPr>
            <w:pStyle w:val="TOC3"/>
            <w:rPr>
              <w:noProof/>
              <w:kern w:val="2"/>
              <w:sz w:val="24"/>
              <w:szCs w:val="24"/>
              <w14:ligatures w14:val="standardContextual"/>
            </w:rPr>
          </w:pPr>
          <w:r>
            <w:rPr>
              <w:noProof/>
            </w:rPr>
            <w:t>6.2.1 Age and gender</w:t>
          </w:r>
          <w:r>
            <w:rPr>
              <w:noProof/>
            </w:rPr>
            <w:tab/>
          </w:r>
          <w:r>
            <w:rPr>
              <w:noProof/>
            </w:rPr>
            <w:fldChar w:fldCharType="begin"/>
          </w:r>
          <w:r>
            <w:rPr>
              <w:noProof/>
            </w:rPr>
            <w:instrText xml:space="preserve"> PAGEREF _Toc208214381 \h </w:instrText>
          </w:r>
          <w:r>
            <w:rPr>
              <w:noProof/>
            </w:rPr>
          </w:r>
          <w:r>
            <w:rPr>
              <w:noProof/>
            </w:rPr>
            <w:fldChar w:fldCharType="separate"/>
          </w:r>
          <w:r w:rsidR="001865A2">
            <w:rPr>
              <w:noProof/>
            </w:rPr>
            <w:t>41</w:t>
          </w:r>
          <w:r>
            <w:rPr>
              <w:noProof/>
            </w:rPr>
            <w:fldChar w:fldCharType="end"/>
          </w:r>
        </w:p>
        <w:p w14:paraId="6F60ACDD" w14:textId="39B26149" w:rsidR="00116D6B" w:rsidRDefault="00116D6B">
          <w:pPr>
            <w:pStyle w:val="TOC3"/>
            <w:rPr>
              <w:noProof/>
              <w:kern w:val="2"/>
              <w:sz w:val="24"/>
              <w:szCs w:val="24"/>
              <w14:ligatures w14:val="standardContextual"/>
            </w:rPr>
          </w:pPr>
          <w:r>
            <w:rPr>
              <w:noProof/>
            </w:rPr>
            <w:t>6.2.2 Country of birth</w:t>
          </w:r>
          <w:r>
            <w:rPr>
              <w:noProof/>
            </w:rPr>
            <w:tab/>
          </w:r>
          <w:r>
            <w:rPr>
              <w:noProof/>
            </w:rPr>
            <w:fldChar w:fldCharType="begin"/>
          </w:r>
          <w:r>
            <w:rPr>
              <w:noProof/>
            </w:rPr>
            <w:instrText xml:space="preserve"> PAGEREF _Toc208214382 \h </w:instrText>
          </w:r>
          <w:r>
            <w:rPr>
              <w:noProof/>
            </w:rPr>
          </w:r>
          <w:r>
            <w:rPr>
              <w:noProof/>
            </w:rPr>
            <w:fldChar w:fldCharType="separate"/>
          </w:r>
          <w:r w:rsidR="001865A2">
            <w:rPr>
              <w:noProof/>
            </w:rPr>
            <w:t>41</w:t>
          </w:r>
          <w:r>
            <w:rPr>
              <w:noProof/>
            </w:rPr>
            <w:fldChar w:fldCharType="end"/>
          </w:r>
        </w:p>
        <w:p w14:paraId="6AD484E8" w14:textId="5577E7D9" w:rsidR="00116D6B" w:rsidRDefault="00116D6B">
          <w:pPr>
            <w:pStyle w:val="TOC3"/>
            <w:rPr>
              <w:noProof/>
              <w:kern w:val="2"/>
              <w:sz w:val="24"/>
              <w:szCs w:val="24"/>
              <w14:ligatures w14:val="standardContextual"/>
            </w:rPr>
          </w:pPr>
          <w:r>
            <w:rPr>
              <w:noProof/>
            </w:rPr>
            <w:t>6.2.3 Education</w:t>
          </w:r>
          <w:r>
            <w:rPr>
              <w:noProof/>
            </w:rPr>
            <w:tab/>
          </w:r>
          <w:r>
            <w:rPr>
              <w:noProof/>
            </w:rPr>
            <w:fldChar w:fldCharType="begin"/>
          </w:r>
          <w:r>
            <w:rPr>
              <w:noProof/>
            </w:rPr>
            <w:instrText xml:space="preserve"> PAGEREF _Toc208214383 \h </w:instrText>
          </w:r>
          <w:r>
            <w:rPr>
              <w:noProof/>
            </w:rPr>
          </w:r>
          <w:r>
            <w:rPr>
              <w:noProof/>
            </w:rPr>
            <w:fldChar w:fldCharType="separate"/>
          </w:r>
          <w:r w:rsidR="001865A2">
            <w:rPr>
              <w:noProof/>
            </w:rPr>
            <w:t>42</w:t>
          </w:r>
          <w:r>
            <w:rPr>
              <w:noProof/>
            </w:rPr>
            <w:fldChar w:fldCharType="end"/>
          </w:r>
        </w:p>
        <w:p w14:paraId="75FBA466" w14:textId="306A7B7A" w:rsidR="00116D6B" w:rsidRDefault="00116D6B">
          <w:pPr>
            <w:pStyle w:val="TOC3"/>
            <w:rPr>
              <w:noProof/>
              <w:kern w:val="2"/>
              <w:sz w:val="24"/>
              <w:szCs w:val="24"/>
              <w14:ligatures w14:val="standardContextual"/>
            </w:rPr>
          </w:pPr>
          <w:r>
            <w:rPr>
              <w:noProof/>
            </w:rPr>
            <w:t>6.2.4 Marital and cohabitation status</w:t>
          </w:r>
          <w:r>
            <w:rPr>
              <w:noProof/>
            </w:rPr>
            <w:tab/>
          </w:r>
          <w:r>
            <w:rPr>
              <w:noProof/>
            </w:rPr>
            <w:fldChar w:fldCharType="begin"/>
          </w:r>
          <w:r>
            <w:rPr>
              <w:noProof/>
            </w:rPr>
            <w:instrText xml:space="preserve"> PAGEREF _Toc208214384 \h </w:instrText>
          </w:r>
          <w:r>
            <w:rPr>
              <w:noProof/>
            </w:rPr>
          </w:r>
          <w:r>
            <w:rPr>
              <w:noProof/>
            </w:rPr>
            <w:fldChar w:fldCharType="separate"/>
          </w:r>
          <w:r w:rsidR="001865A2">
            <w:rPr>
              <w:noProof/>
            </w:rPr>
            <w:t>42</w:t>
          </w:r>
          <w:r>
            <w:rPr>
              <w:noProof/>
            </w:rPr>
            <w:fldChar w:fldCharType="end"/>
          </w:r>
        </w:p>
        <w:p w14:paraId="51DEE174" w14:textId="7781FE77" w:rsidR="00116D6B" w:rsidRDefault="00116D6B">
          <w:pPr>
            <w:pStyle w:val="TOC3"/>
            <w:rPr>
              <w:noProof/>
              <w:kern w:val="2"/>
              <w:sz w:val="24"/>
              <w:szCs w:val="24"/>
              <w14:ligatures w14:val="standardContextual"/>
            </w:rPr>
          </w:pPr>
          <w:r>
            <w:rPr>
              <w:noProof/>
            </w:rPr>
            <w:t>6.2.5 Employment status</w:t>
          </w:r>
          <w:r>
            <w:rPr>
              <w:noProof/>
            </w:rPr>
            <w:tab/>
          </w:r>
          <w:r>
            <w:rPr>
              <w:noProof/>
            </w:rPr>
            <w:fldChar w:fldCharType="begin"/>
          </w:r>
          <w:r>
            <w:rPr>
              <w:noProof/>
            </w:rPr>
            <w:instrText xml:space="preserve"> PAGEREF _Toc208214385 \h </w:instrText>
          </w:r>
          <w:r>
            <w:rPr>
              <w:noProof/>
            </w:rPr>
          </w:r>
          <w:r>
            <w:rPr>
              <w:noProof/>
            </w:rPr>
            <w:fldChar w:fldCharType="separate"/>
          </w:r>
          <w:r w:rsidR="001865A2">
            <w:rPr>
              <w:noProof/>
            </w:rPr>
            <w:t>42</w:t>
          </w:r>
          <w:r>
            <w:rPr>
              <w:noProof/>
            </w:rPr>
            <w:fldChar w:fldCharType="end"/>
          </w:r>
        </w:p>
        <w:p w14:paraId="6E7BF77B" w14:textId="54AE3CF0" w:rsidR="00116D6B" w:rsidRDefault="00116D6B">
          <w:pPr>
            <w:pStyle w:val="TOC3"/>
            <w:rPr>
              <w:noProof/>
              <w:kern w:val="2"/>
              <w:sz w:val="24"/>
              <w:szCs w:val="24"/>
              <w14:ligatures w14:val="standardContextual"/>
            </w:rPr>
          </w:pPr>
          <w:r>
            <w:rPr>
              <w:noProof/>
            </w:rPr>
            <w:t>6.2.6 Geographic location</w:t>
          </w:r>
          <w:r>
            <w:rPr>
              <w:noProof/>
            </w:rPr>
            <w:tab/>
          </w:r>
          <w:r>
            <w:rPr>
              <w:noProof/>
            </w:rPr>
            <w:fldChar w:fldCharType="begin"/>
          </w:r>
          <w:r>
            <w:rPr>
              <w:noProof/>
            </w:rPr>
            <w:instrText xml:space="preserve"> PAGEREF _Toc208214386 \h </w:instrText>
          </w:r>
          <w:r>
            <w:rPr>
              <w:noProof/>
            </w:rPr>
          </w:r>
          <w:r>
            <w:rPr>
              <w:noProof/>
            </w:rPr>
            <w:fldChar w:fldCharType="separate"/>
          </w:r>
          <w:r w:rsidR="001865A2">
            <w:rPr>
              <w:noProof/>
            </w:rPr>
            <w:t>42</w:t>
          </w:r>
          <w:r>
            <w:rPr>
              <w:noProof/>
            </w:rPr>
            <w:fldChar w:fldCharType="end"/>
          </w:r>
        </w:p>
        <w:p w14:paraId="24D20972" w14:textId="1DB8096A" w:rsidR="00116D6B" w:rsidRDefault="00116D6B">
          <w:pPr>
            <w:pStyle w:val="TOC2"/>
            <w:tabs>
              <w:tab w:val="right" w:leader="dot" w:pos="9350"/>
            </w:tabs>
            <w:rPr>
              <w:noProof/>
              <w:kern w:val="2"/>
              <w:sz w:val="24"/>
              <w:szCs w:val="24"/>
              <w14:ligatures w14:val="standardContextual"/>
            </w:rPr>
          </w:pPr>
          <w:r>
            <w:rPr>
              <w:noProof/>
            </w:rPr>
            <w:t>6.3 Health insurance and health perception.</w:t>
          </w:r>
          <w:r>
            <w:rPr>
              <w:noProof/>
            </w:rPr>
            <w:tab/>
          </w:r>
          <w:r>
            <w:rPr>
              <w:noProof/>
            </w:rPr>
            <w:fldChar w:fldCharType="begin"/>
          </w:r>
          <w:r>
            <w:rPr>
              <w:noProof/>
            </w:rPr>
            <w:instrText xml:space="preserve"> PAGEREF _Toc208214387 \h </w:instrText>
          </w:r>
          <w:r>
            <w:rPr>
              <w:noProof/>
            </w:rPr>
          </w:r>
          <w:r>
            <w:rPr>
              <w:noProof/>
            </w:rPr>
            <w:fldChar w:fldCharType="separate"/>
          </w:r>
          <w:r w:rsidR="001865A2">
            <w:rPr>
              <w:noProof/>
            </w:rPr>
            <w:t>43</w:t>
          </w:r>
          <w:r>
            <w:rPr>
              <w:noProof/>
            </w:rPr>
            <w:fldChar w:fldCharType="end"/>
          </w:r>
        </w:p>
        <w:p w14:paraId="28C11349" w14:textId="2285714B" w:rsidR="00116D6B" w:rsidRDefault="00116D6B">
          <w:pPr>
            <w:pStyle w:val="TOC1"/>
            <w:rPr>
              <w:kern w:val="2"/>
              <w14:ligatures w14:val="standardContextual"/>
            </w:rPr>
          </w:pPr>
          <w:r>
            <w:t>7. Discussion &amp;</w:t>
          </w:r>
          <w:r>
            <w:tab/>
          </w:r>
          <w:r>
            <w:fldChar w:fldCharType="begin"/>
          </w:r>
          <w:r>
            <w:instrText xml:space="preserve"> PAGEREF _Toc208214388 \h </w:instrText>
          </w:r>
          <w:r>
            <w:fldChar w:fldCharType="separate"/>
          </w:r>
          <w:r w:rsidR="001865A2">
            <w:t>46</w:t>
          </w:r>
          <w:r>
            <w:fldChar w:fldCharType="end"/>
          </w:r>
        </w:p>
        <w:p w14:paraId="120DAC31" w14:textId="6FCA0713" w:rsidR="00116D6B" w:rsidRDefault="00116D6B">
          <w:pPr>
            <w:pStyle w:val="TOC1"/>
            <w:rPr>
              <w:kern w:val="2"/>
              <w14:ligatures w14:val="standardContextual"/>
            </w:rPr>
          </w:pPr>
          <w:r>
            <w:t>Conclusion</w:t>
          </w:r>
          <w:r>
            <w:tab/>
          </w:r>
          <w:r>
            <w:fldChar w:fldCharType="begin"/>
          </w:r>
          <w:r>
            <w:instrText xml:space="preserve"> PAGEREF _Toc208214389 \h </w:instrText>
          </w:r>
          <w:r>
            <w:fldChar w:fldCharType="separate"/>
          </w:r>
          <w:r w:rsidR="001865A2">
            <w:t>46</w:t>
          </w:r>
          <w:r>
            <w:fldChar w:fldCharType="end"/>
          </w:r>
        </w:p>
        <w:p w14:paraId="31939105" w14:textId="6C1E9C3B" w:rsidR="00116D6B" w:rsidRDefault="00116D6B">
          <w:pPr>
            <w:pStyle w:val="TOC1"/>
            <w:rPr>
              <w:kern w:val="2"/>
              <w14:ligatures w14:val="standardContextual"/>
            </w:rPr>
          </w:pPr>
          <w:r>
            <w:t>Literature</w:t>
          </w:r>
          <w:r>
            <w:tab/>
          </w:r>
          <w:r>
            <w:fldChar w:fldCharType="begin"/>
          </w:r>
          <w:r>
            <w:instrText xml:space="preserve"> PAGEREF _Toc208214390 \h </w:instrText>
          </w:r>
          <w:r>
            <w:fldChar w:fldCharType="separate"/>
          </w:r>
          <w:r w:rsidR="001865A2">
            <w:t>49</w:t>
          </w:r>
          <w:r>
            <w:fldChar w:fldCharType="end"/>
          </w:r>
        </w:p>
        <w:p w14:paraId="052F2FA8" w14:textId="0F024F1C" w:rsidR="00116D6B" w:rsidRDefault="00116D6B">
          <w:pPr>
            <w:pStyle w:val="TOC2"/>
            <w:tabs>
              <w:tab w:val="right" w:leader="dot" w:pos="9350"/>
            </w:tabs>
            <w:rPr>
              <w:noProof/>
              <w:kern w:val="2"/>
              <w:sz w:val="24"/>
              <w:szCs w:val="24"/>
              <w14:ligatures w14:val="standardContextual"/>
            </w:rPr>
          </w:pPr>
          <w:r>
            <w:rPr>
              <w:noProof/>
            </w:rPr>
            <w:t>Appendix 1. Zone</w:t>
          </w:r>
          <w:r>
            <w:rPr>
              <w:noProof/>
            </w:rPr>
            <w:tab/>
          </w:r>
          <w:r>
            <w:rPr>
              <w:noProof/>
            </w:rPr>
            <w:fldChar w:fldCharType="begin"/>
          </w:r>
          <w:r>
            <w:rPr>
              <w:noProof/>
            </w:rPr>
            <w:instrText xml:space="preserve"> PAGEREF _Toc208214391 \h </w:instrText>
          </w:r>
          <w:r>
            <w:rPr>
              <w:noProof/>
            </w:rPr>
          </w:r>
          <w:r>
            <w:rPr>
              <w:noProof/>
            </w:rPr>
            <w:fldChar w:fldCharType="separate"/>
          </w:r>
          <w:r w:rsidR="001865A2">
            <w:rPr>
              <w:noProof/>
            </w:rPr>
            <w:t>50</w:t>
          </w:r>
          <w:r>
            <w:rPr>
              <w:noProof/>
            </w:rPr>
            <w:fldChar w:fldCharType="end"/>
          </w:r>
        </w:p>
        <w:p w14:paraId="7E43F467" w14:textId="600DEE1D" w:rsidR="00116D6B" w:rsidRDefault="00116D6B">
          <w:pPr>
            <w:pStyle w:val="TOC2"/>
            <w:tabs>
              <w:tab w:val="right" w:leader="dot" w:pos="9350"/>
            </w:tabs>
            <w:rPr>
              <w:noProof/>
              <w:kern w:val="2"/>
              <w:sz w:val="24"/>
              <w:szCs w:val="24"/>
              <w14:ligatures w14:val="standardContextual"/>
            </w:rPr>
          </w:pPr>
          <w:r>
            <w:rPr>
              <w:noProof/>
            </w:rPr>
            <w:t>Appendix 2. Health perception</w:t>
          </w:r>
          <w:r>
            <w:rPr>
              <w:noProof/>
            </w:rPr>
            <w:tab/>
          </w:r>
          <w:r>
            <w:rPr>
              <w:noProof/>
            </w:rPr>
            <w:fldChar w:fldCharType="begin"/>
          </w:r>
          <w:r>
            <w:rPr>
              <w:noProof/>
            </w:rPr>
            <w:instrText xml:space="preserve"> PAGEREF _Toc208214392 \h </w:instrText>
          </w:r>
          <w:r>
            <w:rPr>
              <w:noProof/>
            </w:rPr>
          </w:r>
          <w:r>
            <w:rPr>
              <w:noProof/>
            </w:rPr>
            <w:fldChar w:fldCharType="separate"/>
          </w:r>
          <w:r w:rsidR="001865A2">
            <w:rPr>
              <w:noProof/>
            </w:rPr>
            <w:t>51</w:t>
          </w:r>
          <w:r>
            <w:rPr>
              <w:noProof/>
            </w:rPr>
            <w:fldChar w:fldCharType="end"/>
          </w:r>
        </w:p>
        <w:p w14:paraId="1004125A" w14:textId="45DEE05B" w:rsidR="00116D6B" w:rsidRDefault="00116D6B">
          <w:pPr>
            <w:pStyle w:val="TOC2"/>
            <w:tabs>
              <w:tab w:val="right" w:leader="dot" w:pos="9350"/>
            </w:tabs>
            <w:rPr>
              <w:noProof/>
              <w:kern w:val="2"/>
              <w:sz w:val="24"/>
              <w:szCs w:val="24"/>
              <w14:ligatures w14:val="standardContextual"/>
            </w:rPr>
          </w:pPr>
          <w:r>
            <w:rPr>
              <w:noProof/>
            </w:rPr>
            <w:t>Appendix 3 Disability</w:t>
          </w:r>
          <w:r>
            <w:rPr>
              <w:noProof/>
            </w:rPr>
            <w:tab/>
          </w:r>
          <w:r>
            <w:rPr>
              <w:noProof/>
            </w:rPr>
            <w:fldChar w:fldCharType="begin"/>
          </w:r>
          <w:r>
            <w:rPr>
              <w:noProof/>
            </w:rPr>
            <w:instrText xml:space="preserve"> PAGEREF _Toc208214393 \h </w:instrText>
          </w:r>
          <w:r>
            <w:rPr>
              <w:noProof/>
            </w:rPr>
          </w:r>
          <w:r>
            <w:rPr>
              <w:noProof/>
            </w:rPr>
            <w:fldChar w:fldCharType="separate"/>
          </w:r>
          <w:r w:rsidR="001865A2">
            <w:rPr>
              <w:noProof/>
            </w:rPr>
            <w:t>69</w:t>
          </w:r>
          <w:r>
            <w:rPr>
              <w:noProof/>
            </w:rPr>
            <w:fldChar w:fldCharType="end"/>
          </w:r>
        </w:p>
        <w:p w14:paraId="0740AEC9" w14:textId="671BD1AD" w:rsidR="00116D6B" w:rsidRDefault="00116D6B">
          <w:pPr>
            <w:pStyle w:val="TOC2"/>
            <w:tabs>
              <w:tab w:val="right" w:leader="dot" w:pos="9350"/>
            </w:tabs>
            <w:rPr>
              <w:noProof/>
              <w:kern w:val="2"/>
              <w:sz w:val="24"/>
              <w:szCs w:val="24"/>
              <w14:ligatures w14:val="standardContextual"/>
            </w:rPr>
          </w:pPr>
          <w:r>
            <w:rPr>
              <w:noProof/>
            </w:rPr>
            <w:t>Appendix 4. Chronic Illness</w:t>
          </w:r>
          <w:r>
            <w:rPr>
              <w:noProof/>
            </w:rPr>
            <w:tab/>
          </w:r>
          <w:r>
            <w:rPr>
              <w:noProof/>
            </w:rPr>
            <w:fldChar w:fldCharType="begin"/>
          </w:r>
          <w:r>
            <w:rPr>
              <w:noProof/>
            </w:rPr>
            <w:instrText xml:space="preserve"> PAGEREF _Toc208214394 \h </w:instrText>
          </w:r>
          <w:r>
            <w:rPr>
              <w:noProof/>
            </w:rPr>
          </w:r>
          <w:r>
            <w:rPr>
              <w:noProof/>
            </w:rPr>
            <w:fldChar w:fldCharType="separate"/>
          </w:r>
          <w:r w:rsidR="001865A2">
            <w:rPr>
              <w:noProof/>
            </w:rPr>
            <w:t>81</w:t>
          </w:r>
          <w:r>
            <w:rPr>
              <w:noProof/>
            </w:rPr>
            <w:fldChar w:fldCharType="end"/>
          </w:r>
        </w:p>
        <w:p w14:paraId="577E0F50" w14:textId="2A574F7C" w:rsidR="00116D6B" w:rsidRDefault="00116D6B">
          <w:pPr>
            <w:pStyle w:val="TOC2"/>
            <w:tabs>
              <w:tab w:val="right" w:leader="dot" w:pos="9350"/>
            </w:tabs>
            <w:rPr>
              <w:noProof/>
              <w:kern w:val="2"/>
              <w:sz w:val="24"/>
              <w:szCs w:val="24"/>
              <w14:ligatures w14:val="standardContextual"/>
            </w:rPr>
          </w:pPr>
          <w:r>
            <w:rPr>
              <w:noProof/>
            </w:rPr>
            <w:t>Appendix 5. Health Insurance</w:t>
          </w:r>
          <w:r>
            <w:rPr>
              <w:noProof/>
            </w:rPr>
            <w:tab/>
          </w:r>
          <w:r>
            <w:rPr>
              <w:noProof/>
            </w:rPr>
            <w:fldChar w:fldCharType="begin"/>
          </w:r>
          <w:r>
            <w:rPr>
              <w:noProof/>
            </w:rPr>
            <w:instrText xml:space="preserve"> PAGEREF _Toc208214395 \h </w:instrText>
          </w:r>
          <w:r>
            <w:rPr>
              <w:noProof/>
            </w:rPr>
          </w:r>
          <w:r>
            <w:rPr>
              <w:noProof/>
            </w:rPr>
            <w:fldChar w:fldCharType="separate"/>
          </w:r>
          <w:r w:rsidR="001865A2">
            <w:rPr>
              <w:noProof/>
            </w:rPr>
            <w:t>95</w:t>
          </w:r>
          <w:r>
            <w:rPr>
              <w:noProof/>
            </w:rPr>
            <w:fldChar w:fldCharType="end"/>
          </w:r>
        </w:p>
        <w:p w14:paraId="07C5724C" w14:textId="1A1E560B" w:rsidR="00FE3628" w:rsidRDefault="00116D6B" w:rsidP="00DD6DD9">
          <w:pPr>
            <w:jc w:val="left"/>
          </w:pPr>
          <w:r>
            <w:rPr>
              <w:noProof/>
              <w:sz w:val="24"/>
              <w:szCs w:val="24"/>
            </w:rPr>
            <w:fldChar w:fldCharType="end"/>
          </w:r>
        </w:p>
      </w:sdtContent>
    </w:sdt>
    <w:p w14:paraId="643D15FA" w14:textId="146EB9A0" w:rsidR="002F625B" w:rsidRDefault="002F625B" w:rsidP="00DD6DD9">
      <w:pPr>
        <w:jc w:val="left"/>
      </w:pPr>
    </w:p>
    <w:p w14:paraId="78026669" w14:textId="5E459494" w:rsidR="00253504" w:rsidRDefault="00253504" w:rsidP="00DD6DD9">
      <w:pPr>
        <w:jc w:val="left"/>
      </w:pPr>
    </w:p>
    <w:p w14:paraId="55BA14FA" w14:textId="77777777" w:rsidR="0031349E" w:rsidRDefault="0031349E" w:rsidP="00F54A39">
      <w:pPr>
        <w:pStyle w:val="Heading3"/>
      </w:pPr>
    </w:p>
    <w:p w14:paraId="7968FA13" w14:textId="50CFFA17" w:rsidR="003127F1" w:rsidRPr="000372AE" w:rsidRDefault="007F07FC" w:rsidP="00F54A39">
      <w:pPr>
        <w:pStyle w:val="Heading3"/>
      </w:pPr>
      <w:bookmarkStart w:id="6" w:name="_Toc208214338"/>
      <w:r w:rsidRPr="000372AE">
        <w:t xml:space="preserve">LIST OF </w:t>
      </w:r>
      <w:r w:rsidR="002C7C6F" w:rsidRPr="000372AE">
        <w:t>TABLES</w:t>
      </w:r>
      <w:bookmarkEnd w:id="6"/>
    </w:p>
    <w:tbl>
      <w:tblPr>
        <w:tblW w:w="13660" w:type="dxa"/>
        <w:tblLook w:val="04A0" w:firstRow="1" w:lastRow="0" w:firstColumn="1" w:lastColumn="0" w:noHBand="0" w:noVBand="1"/>
      </w:tblPr>
      <w:tblGrid>
        <w:gridCol w:w="13660"/>
      </w:tblGrid>
      <w:tr w:rsidR="00A052EF" w:rsidRPr="000372AE" w14:paraId="5868F10F" w14:textId="77777777" w:rsidTr="00A052EF">
        <w:trPr>
          <w:trHeight w:val="300"/>
        </w:trPr>
        <w:tc>
          <w:tcPr>
            <w:tcW w:w="13660" w:type="dxa"/>
            <w:tcBorders>
              <w:top w:val="nil"/>
              <w:left w:val="nil"/>
              <w:bottom w:val="nil"/>
              <w:right w:val="nil"/>
            </w:tcBorders>
            <w:vAlign w:val="bottom"/>
            <w:hideMark/>
          </w:tcPr>
          <w:p w14:paraId="3F165FE0" w14:textId="77777777" w:rsidR="00A052EF" w:rsidRPr="000372AE" w:rsidRDefault="00A052EF" w:rsidP="009B70FB">
            <w:pPr>
              <w:rPr>
                <w:sz w:val="24"/>
                <w:szCs w:val="24"/>
              </w:rPr>
            </w:pPr>
            <w:r w:rsidRPr="000372AE">
              <w:rPr>
                <w:sz w:val="24"/>
                <w:szCs w:val="24"/>
              </w:rPr>
              <w:t>Table 2-1: Country of birth</w:t>
            </w:r>
          </w:p>
        </w:tc>
      </w:tr>
      <w:tr w:rsidR="00A052EF" w:rsidRPr="000372AE" w14:paraId="6492E8E7" w14:textId="77777777" w:rsidTr="00A052EF">
        <w:trPr>
          <w:trHeight w:val="300"/>
        </w:trPr>
        <w:tc>
          <w:tcPr>
            <w:tcW w:w="13660" w:type="dxa"/>
            <w:tcBorders>
              <w:top w:val="nil"/>
              <w:left w:val="nil"/>
              <w:bottom w:val="nil"/>
              <w:right w:val="nil"/>
            </w:tcBorders>
            <w:vAlign w:val="bottom"/>
            <w:hideMark/>
          </w:tcPr>
          <w:p w14:paraId="4CF4C0BD" w14:textId="77777777" w:rsidR="00A052EF" w:rsidRPr="000372AE" w:rsidRDefault="00A052EF" w:rsidP="009B70FB">
            <w:pPr>
              <w:rPr>
                <w:sz w:val="24"/>
                <w:szCs w:val="24"/>
              </w:rPr>
            </w:pPr>
            <w:r w:rsidRPr="000372AE">
              <w:rPr>
                <w:sz w:val="24"/>
                <w:szCs w:val="24"/>
              </w:rPr>
              <w:t xml:space="preserve">Table 2-2: UNESCO International Standard Classification of Education (ISCED 2911) framework </w:t>
            </w:r>
          </w:p>
        </w:tc>
      </w:tr>
      <w:tr w:rsidR="00A052EF" w:rsidRPr="000372AE" w14:paraId="0C16E2A0" w14:textId="77777777" w:rsidTr="00A052EF">
        <w:trPr>
          <w:trHeight w:val="300"/>
        </w:trPr>
        <w:tc>
          <w:tcPr>
            <w:tcW w:w="13660" w:type="dxa"/>
            <w:tcBorders>
              <w:top w:val="nil"/>
              <w:left w:val="nil"/>
              <w:bottom w:val="nil"/>
              <w:right w:val="nil"/>
            </w:tcBorders>
            <w:vAlign w:val="bottom"/>
            <w:hideMark/>
          </w:tcPr>
          <w:p w14:paraId="72FDC260" w14:textId="77777777" w:rsidR="00A052EF" w:rsidRPr="000372AE" w:rsidRDefault="00A052EF" w:rsidP="009B70FB">
            <w:pPr>
              <w:rPr>
                <w:sz w:val="24"/>
                <w:szCs w:val="24"/>
              </w:rPr>
            </w:pPr>
            <w:r w:rsidRPr="000372AE">
              <w:rPr>
                <w:sz w:val="24"/>
                <w:szCs w:val="24"/>
              </w:rPr>
              <w:t>Table 3-1: 10 zones with the highest and lowest percentage (very) good health perception</w:t>
            </w:r>
          </w:p>
        </w:tc>
      </w:tr>
      <w:tr w:rsidR="00A052EF" w:rsidRPr="000372AE" w14:paraId="6B49615B" w14:textId="77777777" w:rsidTr="00A052EF">
        <w:trPr>
          <w:trHeight w:val="300"/>
        </w:trPr>
        <w:tc>
          <w:tcPr>
            <w:tcW w:w="13660" w:type="dxa"/>
            <w:tcBorders>
              <w:top w:val="nil"/>
              <w:left w:val="nil"/>
              <w:bottom w:val="nil"/>
              <w:right w:val="nil"/>
            </w:tcBorders>
            <w:vAlign w:val="bottom"/>
            <w:hideMark/>
          </w:tcPr>
          <w:p w14:paraId="6500D071" w14:textId="2C6E8F80" w:rsidR="00A052EF" w:rsidRPr="000372AE" w:rsidRDefault="00A052EF" w:rsidP="009B70FB">
            <w:pPr>
              <w:rPr>
                <w:sz w:val="24"/>
                <w:szCs w:val="24"/>
              </w:rPr>
            </w:pPr>
            <w:r w:rsidRPr="000372AE">
              <w:rPr>
                <w:sz w:val="24"/>
                <w:szCs w:val="24"/>
              </w:rPr>
              <w:t xml:space="preserve">Table 4-1: Functional limitation due </w:t>
            </w:r>
            <w:r w:rsidR="00207BF0" w:rsidRPr="000372AE">
              <w:rPr>
                <w:sz w:val="24"/>
                <w:szCs w:val="24"/>
              </w:rPr>
              <w:t>to disability by</w:t>
            </w:r>
            <w:r w:rsidRPr="000372AE">
              <w:rPr>
                <w:sz w:val="24"/>
                <w:szCs w:val="24"/>
              </w:rPr>
              <w:t xml:space="preserve"> gender (15 years and older)</w:t>
            </w:r>
          </w:p>
        </w:tc>
      </w:tr>
      <w:tr w:rsidR="00A052EF" w:rsidRPr="000372AE" w14:paraId="2C3C699C" w14:textId="77777777" w:rsidTr="00A052EF">
        <w:trPr>
          <w:trHeight w:val="300"/>
        </w:trPr>
        <w:tc>
          <w:tcPr>
            <w:tcW w:w="13660" w:type="dxa"/>
            <w:tcBorders>
              <w:top w:val="nil"/>
              <w:left w:val="nil"/>
              <w:bottom w:val="nil"/>
              <w:right w:val="nil"/>
            </w:tcBorders>
            <w:vAlign w:val="bottom"/>
            <w:hideMark/>
          </w:tcPr>
          <w:p w14:paraId="7928C5E2" w14:textId="6180810A" w:rsidR="00A052EF" w:rsidRPr="000372AE" w:rsidRDefault="00A052EF" w:rsidP="009B70FB">
            <w:pPr>
              <w:rPr>
                <w:sz w:val="24"/>
                <w:szCs w:val="24"/>
              </w:rPr>
            </w:pPr>
            <w:r w:rsidRPr="000372AE">
              <w:rPr>
                <w:sz w:val="24"/>
                <w:szCs w:val="24"/>
              </w:rPr>
              <w:t xml:space="preserve">Table 4-2: Functional limitation due </w:t>
            </w:r>
            <w:r w:rsidR="00207BF0" w:rsidRPr="000372AE">
              <w:rPr>
                <w:sz w:val="24"/>
                <w:szCs w:val="24"/>
              </w:rPr>
              <w:t>to disability by</w:t>
            </w:r>
            <w:r w:rsidRPr="000372AE">
              <w:rPr>
                <w:sz w:val="24"/>
                <w:szCs w:val="24"/>
              </w:rPr>
              <w:t xml:space="preserve"> age group (15 years and older) </w:t>
            </w:r>
          </w:p>
        </w:tc>
      </w:tr>
      <w:tr w:rsidR="00A052EF" w:rsidRPr="000372AE" w14:paraId="03C1F74D" w14:textId="77777777" w:rsidTr="00A052EF">
        <w:trPr>
          <w:trHeight w:val="345"/>
        </w:trPr>
        <w:tc>
          <w:tcPr>
            <w:tcW w:w="13660" w:type="dxa"/>
            <w:tcBorders>
              <w:top w:val="nil"/>
              <w:left w:val="nil"/>
              <w:bottom w:val="nil"/>
              <w:right w:val="nil"/>
            </w:tcBorders>
            <w:vAlign w:val="bottom"/>
            <w:hideMark/>
          </w:tcPr>
          <w:p w14:paraId="24AC5EEA" w14:textId="77777777" w:rsidR="00A052EF" w:rsidRPr="000372AE" w:rsidRDefault="00A052EF" w:rsidP="009B70FB">
            <w:pPr>
              <w:rPr>
                <w:sz w:val="24"/>
                <w:szCs w:val="24"/>
              </w:rPr>
            </w:pPr>
            <w:r w:rsidRPr="000372AE">
              <w:rPr>
                <w:sz w:val="24"/>
                <w:szCs w:val="24"/>
              </w:rPr>
              <w:t>Table 5-1: Chronic illnesses and/or conditions by gender and age</w:t>
            </w:r>
          </w:p>
        </w:tc>
      </w:tr>
      <w:tr w:rsidR="00A052EF" w:rsidRPr="000372AE" w14:paraId="7ABFEF89" w14:textId="77777777" w:rsidTr="00A052EF">
        <w:trPr>
          <w:trHeight w:val="300"/>
        </w:trPr>
        <w:tc>
          <w:tcPr>
            <w:tcW w:w="13660" w:type="dxa"/>
            <w:tcBorders>
              <w:top w:val="nil"/>
              <w:left w:val="nil"/>
              <w:bottom w:val="nil"/>
              <w:right w:val="nil"/>
            </w:tcBorders>
            <w:vAlign w:val="bottom"/>
            <w:hideMark/>
          </w:tcPr>
          <w:p w14:paraId="4338F29B" w14:textId="77777777" w:rsidR="00A052EF" w:rsidRPr="000372AE" w:rsidRDefault="00A052EF" w:rsidP="009B70FB">
            <w:pPr>
              <w:rPr>
                <w:sz w:val="24"/>
                <w:szCs w:val="24"/>
              </w:rPr>
            </w:pPr>
            <w:r w:rsidRPr="000372AE">
              <w:rPr>
                <w:sz w:val="24"/>
                <w:szCs w:val="24"/>
              </w:rPr>
              <w:t xml:space="preserve">Table 5-2: Chronic illnesses and/or conditions by age group </w:t>
            </w:r>
          </w:p>
        </w:tc>
      </w:tr>
      <w:tr w:rsidR="00A052EF" w:rsidRPr="000372AE" w14:paraId="51EC7E1B" w14:textId="77777777" w:rsidTr="00A052EF">
        <w:trPr>
          <w:trHeight w:val="300"/>
        </w:trPr>
        <w:tc>
          <w:tcPr>
            <w:tcW w:w="13660" w:type="dxa"/>
            <w:tcBorders>
              <w:top w:val="nil"/>
              <w:left w:val="nil"/>
              <w:bottom w:val="nil"/>
              <w:right w:val="nil"/>
            </w:tcBorders>
            <w:vAlign w:val="bottom"/>
            <w:hideMark/>
          </w:tcPr>
          <w:p w14:paraId="305542B2" w14:textId="77777777" w:rsidR="00A052EF" w:rsidRPr="000372AE" w:rsidRDefault="00A052EF" w:rsidP="009B70FB">
            <w:pPr>
              <w:rPr>
                <w:sz w:val="24"/>
                <w:szCs w:val="24"/>
              </w:rPr>
            </w:pPr>
            <w:r w:rsidRPr="000372AE">
              <w:rPr>
                <w:sz w:val="24"/>
                <w:szCs w:val="24"/>
              </w:rPr>
              <w:t xml:space="preserve">Table 5-3:  10 zones with the highest and lowest rate of chronic illnesses and/or conditions </w:t>
            </w:r>
          </w:p>
        </w:tc>
      </w:tr>
      <w:tr w:rsidR="00A052EF" w:rsidRPr="000372AE" w14:paraId="5FD672A8" w14:textId="77777777" w:rsidTr="00A052EF">
        <w:trPr>
          <w:trHeight w:val="300"/>
        </w:trPr>
        <w:tc>
          <w:tcPr>
            <w:tcW w:w="13660" w:type="dxa"/>
            <w:tcBorders>
              <w:top w:val="nil"/>
              <w:left w:val="nil"/>
              <w:bottom w:val="nil"/>
              <w:right w:val="nil"/>
            </w:tcBorders>
            <w:vAlign w:val="bottom"/>
            <w:hideMark/>
          </w:tcPr>
          <w:p w14:paraId="78AEAAAC" w14:textId="77777777" w:rsidR="00A052EF" w:rsidRPr="000372AE" w:rsidRDefault="00A052EF" w:rsidP="009B70FB">
            <w:pPr>
              <w:rPr>
                <w:sz w:val="24"/>
                <w:szCs w:val="24"/>
              </w:rPr>
            </w:pPr>
            <w:r w:rsidRPr="000372AE">
              <w:rPr>
                <w:sz w:val="24"/>
                <w:szCs w:val="24"/>
              </w:rPr>
              <w:t>Table 5-4: Chronic illnesses and/or conditions diagnosed by a medical doctor (MD)</w:t>
            </w:r>
          </w:p>
        </w:tc>
      </w:tr>
      <w:tr w:rsidR="00A052EF" w:rsidRPr="000372AE" w14:paraId="3EA51314" w14:textId="77777777" w:rsidTr="00A052EF">
        <w:trPr>
          <w:trHeight w:val="315"/>
        </w:trPr>
        <w:tc>
          <w:tcPr>
            <w:tcW w:w="13660" w:type="dxa"/>
            <w:tcBorders>
              <w:top w:val="nil"/>
              <w:left w:val="nil"/>
              <w:bottom w:val="nil"/>
              <w:right w:val="nil"/>
            </w:tcBorders>
            <w:vAlign w:val="bottom"/>
            <w:hideMark/>
          </w:tcPr>
          <w:p w14:paraId="40F97FB5" w14:textId="17FE6AFA" w:rsidR="00A052EF" w:rsidRPr="000372AE" w:rsidRDefault="00A052EF" w:rsidP="009B70FB">
            <w:pPr>
              <w:rPr>
                <w:sz w:val="24"/>
                <w:szCs w:val="24"/>
              </w:rPr>
            </w:pPr>
            <w:r w:rsidRPr="000372AE">
              <w:rPr>
                <w:sz w:val="24"/>
                <w:szCs w:val="24"/>
              </w:rPr>
              <w:t xml:space="preserve">Table 6-1:10 zones with the highest and lowest percentage </w:t>
            </w:r>
            <w:r w:rsidR="00A05145" w:rsidRPr="000372AE">
              <w:rPr>
                <w:sz w:val="24"/>
                <w:szCs w:val="24"/>
              </w:rPr>
              <w:t xml:space="preserve">of </w:t>
            </w:r>
            <w:r w:rsidRPr="000372AE">
              <w:rPr>
                <w:sz w:val="24"/>
                <w:szCs w:val="24"/>
              </w:rPr>
              <w:t>health insurance coverage</w:t>
            </w:r>
          </w:p>
        </w:tc>
      </w:tr>
      <w:tr w:rsidR="00A052EF" w:rsidRPr="000372AE" w14:paraId="040DB01B" w14:textId="77777777" w:rsidTr="00A052EF">
        <w:trPr>
          <w:trHeight w:val="315"/>
        </w:trPr>
        <w:tc>
          <w:tcPr>
            <w:tcW w:w="13660" w:type="dxa"/>
            <w:tcBorders>
              <w:top w:val="nil"/>
              <w:left w:val="nil"/>
              <w:bottom w:val="nil"/>
              <w:right w:val="nil"/>
            </w:tcBorders>
            <w:vAlign w:val="bottom"/>
            <w:hideMark/>
          </w:tcPr>
          <w:p w14:paraId="3CCA8E9D" w14:textId="77777777" w:rsidR="00A052EF" w:rsidRPr="000372AE" w:rsidRDefault="00A052EF" w:rsidP="009B70FB">
            <w:pPr>
              <w:rPr>
                <w:sz w:val="24"/>
                <w:szCs w:val="24"/>
              </w:rPr>
            </w:pPr>
            <w:r w:rsidRPr="000372AE">
              <w:rPr>
                <w:sz w:val="24"/>
                <w:szCs w:val="24"/>
              </w:rPr>
              <w:t xml:space="preserve">Table 6-2: Type of </w:t>
            </w:r>
            <w:r w:rsidR="00B23F34" w:rsidRPr="000372AE">
              <w:rPr>
                <w:sz w:val="24"/>
                <w:szCs w:val="24"/>
              </w:rPr>
              <w:t xml:space="preserve">insurance </w:t>
            </w:r>
            <w:r w:rsidRPr="000372AE">
              <w:rPr>
                <w:sz w:val="24"/>
                <w:szCs w:val="24"/>
              </w:rPr>
              <w:t>by health perception and gender</w:t>
            </w:r>
          </w:p>
          <w:p w14:paraId="5DD9B550" w14:textId="16735800" w:rsidR="000372AE" w:rsidRPr="000372AE" w:rsidRDefault="000372AE" w:rsidP="009B70FB">
            <w:pPr>
              <w:rPr>
                <w:sz w:val="24"/>
                <w:szCs w:val="24"/>
              </w:rPr>
            </w:pPr>
          </w:p>
        </w:tc>
      </w:tr>
    </w:tbl>
    <w:p w14:paraId="6B05CF72" w14:textId="6DCD1F31" w:rsidR="00A052EF" w:rsidRPr="000372AE" w:rsidRDefault="000372AE" w:rsidP="00F54A39">
      <w:pPr>
        <w:pStyle w:val="Heading3"/>
      </w:pPr>
      <w:bookmarkStart w:id="7" w:name="_Toc208214339"/>
      <w:r w:rsidRPr="000372AE">
        <w:t xml:space="preserve">LIST OF </w:t>
      </w:r>
      <w:r>
        <w:t>FIGURES</w:t>
      </w:r>
      <w:bookmarkEnd w:id="7"/>
    </w:p>
    <w:tbl>
      <w:tblPr>
        <w:tblpPr w:leftFromText="180" w:rightFromText="180" w:vertAnchor="text" w:horzAnchor="margin" w:tblpY="98"/>
        <w:tblW w:w="9540" w:type="dxa"/>
        <w:tblLook w:val="04A0" w:firstRow="1" w:lastRow="0" w:firstColumn="1" w:lastColumn="0" w:noHBand="0" w:noVBand="1"/>
      </w:tblPr>
      <w:tblGrid>
        <w:gridCol w:w="9540"/>
      </w:tblGrid>
      <w:tr w:rsidR="009B70FB" w:rsidRPr="000372AE" w14:paraId="61A7FB31" w14:textId="77777777" w:rsidTr="000372AE">
        <w:trPr>
          <w:trHeight w:val="387"/>
        </w:trPr>
        <w:tc>
          <w:tcPr>
            <w:tcW w:w="9540" w:type="dxa"/>
            <w:tcBorders>
              <w:top w:val="nil"/>
              <w:left w:val="nil"/>
              <w:bottom w:val="nil"/>
              <w:right w:val="nil"/>
            </w:tcBorders>
            <w:noWrap/>
            <w:vAlign w:val="center"/>
            <w:hideMark/>
          </w:tcPr>
          <w:p w14:paraId="2E9D3FDE" w14:textId="77777777" w:rsidR="009B70FB" w:rsidRPr="000372AE" w:rsidRDefault="009B70FB" w:rsidP="009B70FB">
            <w:pPr>
              <w:rPr>
                <w:sz w:val="24"/>
                <w:szCs w:val="24"/>
              </w:rPr>
            </w:pPr>
            <w:r w:rsidRPr="000372AE">
              <w:rPr>
                <w:sz w:val="24"/>
                <w:szCs w:val="24"/>
              </w:rPr>
              <w:t xml:space="preserve">Figure 3-1: Health perception by gender </w:t>
            </w:r>
          </w:p>
        </w:tc>
      </w:tr>
      <w:tr w:rsidR="009B70FB" w:rsidRPr="000372AE" w14:paraId="69FF4233" w14:textId="77777777" w:rsidTr="000372AE">
        <w:trPr>
          <w:trHeight w:val="369"/>
        </w:trPr>
        <w:tc>
          <w:tcPr>
            <w:tcW w:w="9540" w:type="dxa"/>
            <w:tcBorders>
              <w:top w:val="nil"/>
              <w:left w:val="nil"/>
              <w:bottom w:val="nil"/>
              <w:right w:val="nil"/>
            </w:tcBorders>
            <w:noWrap/>
            <w:vAlign w:val="bottom"/>
            <w:hideMark/>
          </w:tcPr>
          <w:p w14:paraId="045C74F3" w14:textId="77777777" w:rsidR="009B70FB" w:rsidRPr="000372AE" w:rsidRDefault="009B70FB" w:rsidP="009B70FB">
            <w:pPr>
              <w:rPr>
                <w:sz w:val="24"/>
                <w:szCs w:val="24"/>
              </w:rPr>
            </w:pPr>
            <w:r w:rsidRPr="000372AE">
              <w:rPr>
                <w:sz w:val="24"/>
                <w:szCs w:val="24"/>
              </w:rPr>
              <w:t>Figure 3-2: Health perception by age group</w:t>
            </w:r>
          </w:p>
        </w:tc>
      </w:tr>
      <w:tr w:rsidR="009B70FB" w:rsidRPr="000372AE" w14:paraId="6C7025C0" w14:textId="77777777" w:rsidTr="000372AE">
        <w:trPr>
          <w:trHeight w:val="369"/>
        </w:trPr>
        <w:tc>
          <w:tcPr>
            <w:tcW w:w="9540" w:type="dxa"/>
            <w:tcBorders>
              <w:top w:val="nil"/>
              <w:left w:val="nil"/>
              <w:bottom w:val="nil"/>
              <w:right w:val="nil"/>
            </w:tcBorders>
            <w:noWrap/>
            <w:vAlign w:val="bottom"/>
            <w:hideMark/>
          </w:tcPr>
          <w:p w14:paraId="009B9A03" w14:textId="77777777" w:rsidR="009B70FB" w:rsidRPr="000372AE" w:rsidRDefault="009B70FB" w:rsidP="009B70FB">
            <w:pPr>
              <w:rPr>
                <w:sz w:val="24"/>
                <w:szCs w:val="24"/>
              </w:rPr>
            </w:pPr>
            <w:r w:rsidRPr="000372AE">
              <w:rPr>
                <w:sz w:val="24"/>
                <w:szCs w:val="24"/>
              </w:rPr>
              <w:t xml:space="preserve">Figure 3-3: Health perception (very) good by selected country of birth  </w:t>
            </w:r>
          </w:p>
        </w:tc>
      </w:tr>
      <w:tr w:rsidR="009B70FB" w:rsidRPr="000372AE" w14:paraId="3592BC05" w14:textId="77777777" w:rsidTr="000372AE">
        <w:trPr>
          <w:trHeight w:val="369"/>
        </w:trPr>
        <w:tc>
          <w:tcPr>
            <w:tcW w:w="9540" w:type="dxa"/>
            <w:tcBorders>
              <w:top w:val="nil"/>
              <w:left w:val="nil"/>
              <w:bottom w:val="nil"/>
              <w:right w:val="nil"/>
            </w:tcBorders>
            <w:noWrap/>
            <w:vAlign w:val="bottom"/>
            <w:hideMark/>
          </w:tcPr>
          <w:p w14:paraId="25652D97" w14:textId="77777777" w:rsidR="009B70FB" w:rsidRPr="000372AE" w:rsidRDefault="009B70FB" w:rsidP="009B70FB">
            <w:pPr>
              <w:rPr>
                <w:sz w:val="24"/>
                <w:szCs w:val="24"/>
              </w:rPr>
            </w:pPr>
            <w:r w:rsidRPr="000372AE">
              <w:rPr>
                <w:sz w:val="24"/>
                <w:szCs w:val="24"/>
              </w:rPr>
              <w:t xml:space="preserve">Figure 3-4: Health perception (very) poor by selected country of birth   </w:t>
            </w:r>
          </w:p>
        </w:tc>
      </w:tr>
      <w:tr w:rsidR="009B70FB" w:rsidRPr="000372AE" w14:paraId="194A782F" w14:textId="77777777" w:rsidTr="000372AE">
        <w:trPr>
          <w:trHeight w:val="369"/>
        </w:trPr>
        <w:tc>
          <w:tcPr>
            <w:tcW w:w="9540" w:type="dxa"/>
            <w:tcBorders>
              <w:top w:val="nil"/>
              <w:left w:val="nil"/>
              <w:bottom w:val="nil"/>
              <w:right w:val="nil"/>
            </w:tcBorders>
            <w:noWrap/>
            <w:vAlign w:val="bottom"/>
            <w:hideMark/>
          </w:tcPr>
          <w:p w14:paraId="5943CE34" w14:textId="77777777" w:rsidR="009B70FB" w:rsidRPr="000372AE" w:rsidRDefault="009B70FB" w:rsidP="009B70FB">
            <w:pPr>
              <w:rPr>
                <w:sz w:val="24"/>
                <w:szCs w:val="24"/>
              </w:rPr>
            </w:pPr>
            <w:r w:rsidRPr="000372AE">
              <w:rPr>
                <w:sz w:val="24"/>
                <w:szCs w:val="24"/>
              </w:rPr>
              <w:t>Figure 3-5: Health perception (very) good by education level and gender</w:t>
            </w:r>
          </w:p>
        </w:tc>
      </w:tr>
      <w:tr w:rsidR="009B70FB" w:rsidRPr="000372AE" w14:paraId="4115E86A" w14:textId="77777777" w:rsidTr="000372AE">
        <w:trPr>
          <w:trHeight w:val="369"/>
        </w:trPr>
        <w:tc>
          <w:tcPr>
            <w:tcW w:w="9540" w:type="dxa"/>
            <w:tcBorders>
              <w:top w:val="nil"/>
              <w:left w:val="nil"/>
              <w:bottom w:val="nil"/>
              <w:right w:val="nil"/>
            </w:tcBorders>
            <w:noWrap/>
            <w:vAlign w:val="bottom"/>
            <w:hideMark/>
          </w:tcPr>
          <w:p w14:paraId="58F16E00" w14:textId="77777777" w:rsidR="009B70FB" w:rsidRPr="000372AE" w:rsidRDefault="009B70FB" w:rsidP="009B70FB">
            <w:pPr>
              <w:rPr>
                <w:sz w:val="24"/>
                <w:szCs w:val="24"/>
              </w:rPr>
            </w:pPr>
            <w:r w:rsidRPr="000372AE">
              <w:rPr>
                <w:sz w:val="24"/>
                <w:szCs w:val="24"/>
              </w:rPr>
              <w:t xml:space="preserve">Figure 3-6: Health perception (very) poor by education level by gender </w:t>
            </w:r>
          </w:p>
        </w:tc>
      </w:tr>
      <w:tr w:rsidR="009B70FB" w:rsidRPr="000372AE" w14:paraId="190723D3" w14:textId="77777777" w:rsidTr="000372AE">
        <w:trPr>
          <w:trHeight w:val="369"/>
        </w:trPr>
        <w:tc>
          <w:tcPr>
            <w:tcW w:w="9540" w:type="dxa"/>
            <w:tcBorders>
              <w:top w:val="nil"/>
              <w:left w:val="nil"/>
              <w:bottom w:val="nil"/>
              <w:right w:val="nil"/>
            </w:tcBorders>
            <w:noWrap/>
            <w:vAlign w:val="bottom"/>
            <w:hideMark/>
          </w:tcPr>
          <w:p w14:paraId="0082125D" w14:textId="77777777" w:rsidR="009B70FB" w:rsidRPr="000372AE" w:rsidRDefault="009B70FB" w:rsidP="009B70FB">
            <w:pPr>
              <w:rPr>
                <w:sz w:val="24"/>
                <w:szCs w:val="24"/>
              </w:rPr>
            </w:pPr>
            <w:r w:rsidRPr="000372AE">
              <w:rPr>
                <w:sz w:val="24"/>
                <w:szCs w:val="24"/>
              </w:rPr>
              <w:t xml:space="preserve">Figure 3-7: Health perception (very) good based marital and cohabitation status by gender </w:t>
            </w:r>
          </w:p>
        </w:tc>
      </w:tr>
      <w:tr w:rsidR="009B70FB" w:rsidRPr="000372AE" w14:paraId="16367AC3" w14:textId="77777777" w:rsidTr="000372AE">
        <w:trPr>
          <w:trHeight w:val="369"/>
        </w:trPr>
        <w:tc>
          <w:tcPr>
            <w:tcW w:w="9540" w:type="dxa"/>
            <w:tcBorders>
              <w:top w:val="nil"/>
              <w:left w:val="nil"/>
              <w:bottom w:val="nil"/>
              <w:right w:val="nil"/>
            </w:tcBorders>
            <w:noWrap/>
            <w:vAlign w:val="bottom"/>
            <w:hideMark/>
          </w:tcPr>
          <w:p w14:paraId="41F6054F" w14:textId="77777777" w:rsidR="009B70FB" w:rsidRPr="000372AE" w:rsidRDefault="009B70FB" w:rsidP="009B70FB">
            <w:pPr>
              <w:rPr>
                <w:sz w:val="24"/>
                <w:szCs w:val="24"/>
              </w:rPr>
            </w:pPr>
            <w:r w:rsidRPr="000372AE">
              <w:rPr>
                <w:sz w:val="24"/>
                <w:szCs w:val="24"/>
              </w:rPr>
              <w:t>Figure 3-8: Health perception (very) good by gender for 2011 vs 2023</w:t>
            </w:r>
          </w:p>
        </w:tc>
      </w:tr>
      <w:tr w:rsidR="009B70FB" w:rsidRPr="000372AE" w14:paraId="6056250E" w14:textId="77777777" w:rsidTr="000372AE">
        <w:trPr>
          <w:trHeight w:val="369"/>
        </w:trPr>
        <w:tc>
          <w:tcPr>
            <w:tcW w:w="9540" w:type="dxa"/>
            <w:tcBorders>
              <w:top w:val="nil"/>
              <w:left w:val="nil"/>
              <w:bottom w:val="nil"/>
              <w:right w:val="nil"/>
            </w:tcBorders>
            <w:noWrap/>
            <w:vAlign w:val="center"/>
            <w:hideMark/>
          </w:tcPr>
          <w:p w14:paraId="4310388C" w14:textId="77777777" w:rsidR="009B70FB" w:rsidRPr="000372AE" w:rsidRDefault="009B70FB" w:rsidP="009B70FB">
            <w:pPr>
              <w:rPr>
                <w:sz w:val="24"/>
                <w:szCs w:val="24"/>
              </w:rPr>
            </w:pPr>
            <w:r w:rsidRPr="000372AE">
              <w:rPr>
                <w:sz w:val="24"/>
                <w:szCs w:val="24"/>
              </w:rPr>
              <w:t xml:space="preserve">Figure 4-1: Rate of respondents with one or more functional limitations due to disability by gender and age group  </w:t>
            </w:r>
          </w:p>
        </w:tc>
      </w:tr>
      <w:tr w:rsidR="009B70FB" w:rsidRPr="000372AE" w14:paraId="00FC9B93" w14:textId="77777777" w:rsidTr="000372AE">
        <w:trPr>
          <w:trHeight w:val="369"/>
        </w:trPr>
        <w:tc>
          <w:tcPr>
            <w:tcW w:w="9540" w:type="dxa"/>
            <w:tcBorders>
              <w:top w:val="nil"/>
              <w:left w:val="nil"/>
              <w:bottom w:val="nil"/>
              <w:right w:val="nil"/>
            </w:tcBorders>
            <w:noWrap/>
            <w:vAlign w:val="center"/>
            <w:hideMark/>
          </w:tcPr>
          <w:p w14:paraId="11C020B7" w14:textId="77777777" w:rsidR="000372AE" w:rsidRDefault="000372AE" w:rsidP="009B70FB">
            <w:pPr>
              <w:rPr>
                <w:sz w:val="24"/>
                <w:szCs w:val="24"/>
              </w:rPr>
            </w:pPr>
          </w:p>
          <w:p w14:paraId="152B47EE" w14:textId="77777777" w:rsidR="000372AE" w:rsidRDefault="000372AE" w:rsidP="009B70FB">
            <w:pPr>
              <w:rPr>
                <w:sz w:val="24"/>
                <w:szCs w:val="24"/>
              </w:rPr>
            </w:pPr>
          </w:p>
          <w:p w14:paraId="343B7944" w14:textId="77777777" w:rsidR="000372AE" w:rsidRDefault="000372AE" w:rsidP="009B70FB">
            <w:pPr>
              <w:rPr>
                <w:sz w:val="24"/>
                <w:szCs w:val="24"/>
              </w:rPr>
            </w:pPr>
          </w:p>
          <w:p w14:paraId="63D86DE3" w14:textId="38732411" w:rsidR="009B70FB" w:rsidRPr="000372AE" w:rsidRDefault="009B70FB" w:rsidP="009B70FB">
            <w:pPr>
              <w:rPr>
                <w:sz w:val="24"/>
                <w:szCs w:val="24"/>
              </w:rPr>
            </w:pPr>
            <w:r w:rsidRPr="000372AE">
              <w:rPr>
                <w:sz w:val="24"/>
                <w:szCs w:val="24"/>
              </w:rPr>
              <w:t>Figure 4-2: Rate of respondents with one or more functional limitations due to disability by country of birth</w:t>
            </w:r>
          </w:p>
        </w:tc>
      </w:tr>
      <w:tr w:rsidR="009B70FB" w:rsidRPr="000372AE" w14:paraId="39B04BFD" w14:textId="77777777" w:rsidTr="000372AE">
        <w:trPr>
          <w:trHeight w:val="369"/>
        </w:trPr>
        <w:tc>
          <w:tcPr>
            <w:tcW w:w="9540" w:type="dxa"/>
            <w:tcBorders>
              <w:top w:val="nil"/>
              <w:left w:val="nil"/>
              <w:bottom w:val="nil"/>
              <w:right w:val="nil"/>
            </w:tcBorders>
            <w:noWrap/>
            <w:vAlign w:val="bottom"/>
            <w:hideMark/>
          </w:tcPr>
          <w:p w14:paraId="6D06D1EC" w14:textId="77777777" w:rsidR="009B70FB" w:rsidRPr="000372AE" w:rsidRDefault="009B70FB" w:rsidP="009B70FB">
            <w:pPr>
              <w:rPr>
                <w:sz w:val="24"/>
                <w:szCs w:val="24"/>
              </w:rPr>
            </w:pPr>
            <w:r w:rsidRPr="000372AE">
              <w:rPr>
                <w:sz w:val="24"/>
                <w:szCs w:val="24"/>
              </w:rPr>
              <w:t xml:space="preserve">Figure 4-4:  Rate of respondents with one or more functional limitations due to disability by gender and health perception </w:t>
            </w:r>
          </w:p>
        </w:tc>
      </w:tr>
      <w:tr w:rsidR="009B70FB" w:rsidRPr="000372AE" w14:paraId="697F3DA6" w14:textId="77777777" w:rsidTr="000372AE">
        <w:trPr>
          <w:trHeight w:val="369"/>
        </w:trPr>
        <w:tc>
          <w:tcPr>
            <w:tcW w:w="9540" w:type="dxa"/>
            <w:tcBorders>
              <w:top w:val="nil"/>
              <w:left w:val="nil"/>
              <w:bottom w:val="nil"/>
              <w:right w:val="nil"/>
            </w:tcBorders>
            <w:noWrap/>
            <w:vAlign w:val="bottom"/>
            <w:hideMark/>
          </w:tcPr>
          <w:p w14:paraId="3B5FE920" w14:textId="77777777" w:rsidR="009B70FB" w:rsidRPr="000372AE" w:rsidRDefault="009B70FB" w:rsidP="009B70FB">
            <w:pPr>
              <w:rPr>
                <w:sz w:val="24"/>
                <w:szCs w:val="24"/>
              </w:rPr>
            </w:pPr>
            <w:r w:rsidRPr="000372AE">
              <w:rPr>
                <w:sz w:val="24"/>
                <w:szCs w:val="24"/>
              </w:rPr>
              <w:t>Figure 5-1: Chronic illnesses/conditions by gender and age</w:t>
            </w:r>
          </w:p>
        </w:tc>
      </w:tr>
      <w:tr w:rsidR="009B70FB" w:rsidRPr="000372AE" w14:paraId="5D802401" w14:textId="77777777" w:rsidTr="000372AE">
        <w:trPr>
          <w:trHeight w:val="369"/>
        </w:trPr>
        <w:tc>
          <w:tcPr>
            <w:tcW w:w="9540" w:type="dxa"/>
            <w:tcBorders>
              <w:top w:val="nil"/>
              <w:left w:val="nil"/>
              <w:bottom w:val="nil"/>
              <w:right w:val="nil"/>
            </w:tcBorders>
            <w:noWrap/>
            <w:vAlign w:val="bottom"/>
            <w:hideMark/>
          </w:tcPr>
          <w:p w14:paraId="516CFF04" w14:textId="77777777" w:rsidR="009B70FB" w:rsidRPr="000372AE" w:rsidRDefault="009B70FB" w:rsidP="009B70FB">
            <w:pPr>
              <w:rPr>
                <w:sz w:val="24"/>
                <w:szCs w:val="24"/>
              </w:rPr>
            </w:pPr>
            <w:r w:rsidRPr="000372AE">
              <w:rPr>
                <w:sz w:val="24"/>
                <w:szCs w:val="24"/>
              </w:rPr>
              <w:t>Figure 5-2: Chronic illnesses and/or conditions by country of birth</w:t>
            </w:r>
          </w:p>
        </w:tc>
      </w:tr>
      <w:tr w:rsidR="009B70FB" w:rsidRPr="000372AE" w14:paraId="3D261EC1" w14:textId="77777777" w:rsidTr="000372AE">
        <w:trPr>
          <w:trHeight w:val="369"/>
        </w:trPr>
        <w:tc>
          <w:tcPr>
            <w:tcW w:w="9540" w:type="dxa"/>
            <w:tcBorders>
              <w:top w:val="nil"/>
              <w:left w:val="nil"/>
              <w:bottom w:val="nil"/>
              <w:right w:val="nil"/>
            </w:tcBorders>
            <w:noWrap/>
            <w:vAlign w:val="bottom"/>
            <w:hideMark/>
          </w:tcPr>
          <w:p w14:paraId="17F21541" w14:textId="77777777" w:rsidR="009B70FB" w:rsidRPr="000372AE" w:rsidRDefault="009B70FB" w:rsidP="009B70FB">
            <w:pPr>
              <w:rPr>
                <w:sz w:val="24"/>
                <w:szCs w:val="24"/>
              </w:rPr>
            </w:pPr>
            <w:r w:rsidRPr="000372AE">
              <w:rPr>
                <w:sz w:val="24"/>
                <w:szCs w:val="24"/>
              </w:rPr>
              <w:t>Figure 5-3: Chronic illnesses and/or conditions by gender and education level</w:t>
            </w:r>
          </w:p>
        </w:tc>
      </w:tr>
      <w:tr w:rsidR="009B70FB" w:rsidRPr="000372AE" w14:paraId="32B8A375" w14:textId="77777777" w:rsidTr="000372AE">
        <w:trPr>
          <w:trHeight w:val="369"/>
        </w:trPr>
        <w:tc>
          <w:tcPr>
            <w:tcW w:w="9540" w:type="dxa"/>
            <w:tcBorders>
              <w:top w:val="nil"/>
              <w:left w:val="nil"/>
              <w:bottom w:val="nil"/>
              <w:right w:val="nil"/>
            </w:tcBorders>
            <w:noWrap/>
            <w:vAlign w:val="bottom"/>
            <w:hideMark/>
          </w:tcPr>
          <w:p w14:paraId="7A76982B" w14:textId="77777777" w:rsidR="009B70FB" w:rsidRPr="000372AE" w:rsidRDefault="009B70FB" w:rsidP="009B70FB">
            <w:pPr>
              <w:spacing w:after="0" w:line="240" w:lineRule="auto"/>
              <w:jc w:val="left"/>
              <w:rPr>
                <w:rFonts w:ascii="Calibri" w:eastAsia="Times New Roman" w:hAnsi="Calibri" w:cs="Calibri"/>
                <w:color w:val="000000"/>
                <w:sz w:val="24"/>
                <w:szCs w:val="24"/>
              </w:rPr>
            </w:pPr>
            <w:r w:rsidRPr="000372AE">
              <w:rPr>
                <w:rFonts w:ascii="Calibri" w:eastAsia="Times New Roman" w:hAnsi="Calibri" w:cs="Calibri"/>
                <w:color w:val="000000"/>
                <w:sz w:val="24"/>
                <w:szCs w:val="24"/>
              </w:rPr>
              <w:t xml:space="preserve">Figure 5-4: Chronic illnesses and/or conditions by gender and health perception </w:t>
            </w:r>
          </w:p>
        </w:tc>
      </w:tr>
    </w:tbl>
    <w:p w14:paraId="794C2BDF" w14:textId="428ABA91" w:rsidR="00867B4C" w:rsidRDefault="00867B4C" w:rsidP="00A75E42">
      <w:pPr>
        <w:jc w:val="left"/>
        <w:rPr>
          <w:b/>
        </w:rPr>
      </w:pPr>
    </w:p>
    <w:p w14:paraId="754BA39E" w14:textId="296C581D" w:rsidR="00A51C03" w:rsidRPr="00253504" w:rsidRDefault="00CE7623" w:rsidP="00F54A39">
      <w:pPr>
        <w:pStyle w:val="Heading3"/>
      </w:pPr>
      <w:bookmarkStart w:id="8" w:name="_Toc208214340"/>
      <w:r>
        <w:t xml:space="preserve">LIST OF </w:t>
      </w:r>
      <w:r w:rsidR="0024251C">
        <w:t>APPENDIXES</w:t>
      </w:r>
      <w:bookmarkEnd w:id="8"/>
    </w:p>
    <w:tbl>
      <w:tblPr>
        <w:tblW w:w="9690" w:type="dxa"/>
        <w:tblLook w:val="04A0" w:firstRow="1" w:lastRow="0" w:firstColumn="1" w:lastColumn="0" w:noHBand="0" w:noVBand="1"/>
      </w:tblPr>
      <w:tblGrid>
        <w:gridCol w:w="9690"/>
      </w:tblGrid>
      <w:tr w:rsidR="00A052EF" w:rsidRPr="008160FC" w14:paraId="3771BB99" w14:textId="77777777" w:rsidTr="008160FC">
        <w:trPr>
          <w:trHeight w:val="328"/>
        </w:trPr>
        <w:tc>
          <w:tcPr>
            <w:tcW w:w="9690" w:type="dxa"/>
            <w:tcBorders>
              <w:top w:val="nil"/>
              <w:left w:val="nil"/>
              <w:bottom w:val="nil"/>
              <w:right w:val="nil"/>
            </w:tcBorders>
            <w:vAlign w:val="bottom"/>
            <w:hideMark/>
          </w:tcPr>
          <w:p w14:paraId="4055D24D"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1-1: Table of Zones (absolute 'N' and relative '%') </w:t>
            </w:r>
          </w:p>
        </w:tc>
      </w:tr>
      <w:tr w:rsidR="00A052EF" w:rsidRPr="008160FC" w14:paraId="4C34B111" w14:textId="77777777" w:rsidTr="008160FC">
        <w:trPr>
          <w:trHeight w:val="328"/>
        </w:trPr>
        <w:tc>
          <w:tcPr>
            <w:tcW w:w="9690" w:type="dxa"/>
            <w:tcBorders>
              <w:top w:val="nil"/>
              <w:left w:val="nil"/>
              <w:bottom w:val="nil"/>
              <w:right w:val="nil"/>
            </w:tcBorders>
            <w:vAlign w:val="bottom"/>
            <w:hideMark/>
          </w:tcPr>
          <w:p w14:paraId="2136BE71"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2-1: Health Perception to demographic and socio-economic characteristics (absolute 'N' and relative '%') </w:t>
            </w:r>
          </w:p>
        </w:tc>
      </w:tr>
      <w:tr w:rsidR="00A052EF" w:rsidRPr="008160FC" w14:paraId="06ACB169" w14:textId="77777777" w:rsidTr="008160FC">
        <w:trPr>
          <w:trHeight w:val="328"/>
        </w:trPr>
        <w:tc>
          <w:tcPr>
            <w:tcW w:w="9690" w:type="dxa"/>
            <w:tcBorders>
              <w:top w:val="nil"/>
              <w:left w:val="nil"/>
              <w:bottom w:val="nil"/>
              <w:right w:val="nil"/>
            </w:tcBorders>
            <w:vAlign w:val="bottom"/>
            <w:hideMark/>
          </w:tcPr>
          <w:p w14:paraId="1C79C5F9"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2-2: Health perception by age and gender (absolute 'N' and relative '%') </w:t>
            </w:r>
          </w:p>
        </w:tc>
      </w:tr>
      <w:tr w:rsidR="00A052EF" w:rsidRPr="008160FC" w14:paraId="77201DFA" w14:textId="77777777" w:rsidTr="008160FC">
        <w:trPr>
          <w:trHeight w:val="361"/>
        </w:trPr>
        <w:tc>
          <w:tcPr>
            <w:tcW w:w="9690" w:type="dxa"/>
            <w:tcBorders>
              <w:top w:val="nil"/>
              <w:left w:val="nil"/>
              <w:bottom w:val="nil"/>
              <w:right w:val="nil"/>
            </w:tcBorders>
            <w:vAlign w:val="bottom"/>
            <w:hideMark/>
          </w:tcPr>
          <w:p w14:paraId="2A1EB55B"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2-3: Health perception by gender and education level (absolute 'N' and relative '%') </w:t>
            </w:r>
          </w:p>
        </w:tc>
      </w:tr>
      <w:tr w:rsidR="00A052EF" w:rsidRPr="008160FC" w14:paraId="5745BF09" w14:textId="77777777" w:rsidTr="008160FC">
        <w:trPr>
          <w:trHeight w:val="328"/>
        </w:trPr>
        <w:tc>
          <w:tcPr>
            <w:tcW w:w="9690" w:type="dxa"/>
            <w:tcBorders>
              <w:top w:val="nil"/>
              <w:left w:val="nil"/>
              <w:bottom w:val="nil"/>
              <w:right w:val="nil"/>
            </w:tcBorders>
            <w:vAlign w:val="bottom"/>
            <w:hideMark/>
          </w:tcPr>
          <w:p w14:paraId="262AE952"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2-4: Health perception by gender and marital status (absolute 'N' and relative '%') </w:t>
            </w:r>
          </w:p>
        </w:tc>
      </w:tr>
      <w:tr w:rsidR="00A052EF" w:rsidRPr="008160FC" w14:paraId="12A7FE48" w14:textId="77777777" w:rsidTr="008160FC">
        <w:trPr>
          <w:trHeight w:val="328"/>
        </w:trPr>
        <w:tc>
          <w:tcPr>
            <w:tcW w:w="9690" w:type="dxa"/>
            <w:tcBorders>
              <w:top w:val="nil"/>
              <w:left w:val="nil"/>
              <w:bottom w:val="nil"/>
              <w:right w:val="nil"/>
            </w:tcBorders>
            <w:vAlign w:val="bottom"/>
            <w:hideMark/>
          </w:tcPr>
          <w:p w14:paraId="29BEAAB7"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2-5: Health perception by gender and cohabitation status (absolute 'N' and relative '%') </w:t>
            </w:r>
          </w:p>
        </w:tc>
      </w:tr>
      <w:tr w:rsidR="00A052EF" w:rsidRPr="008160FC" w14:paraId="203A31E9" w14:textId="77777777" w:rsidTr="008160FC">
        <w:trPr>
          <w:trHeight w:val="328"/>
        </w:trPr>
        <w:tc>
          <w:tcPr>
            <w:tcW w:w="9690" w:type="dxa"/>
            <w:tcBorders>
              <w:top w:val="nil"/>
              <w:left w:val="nil"/>
              <w:bottom w:val="nil"/>
              <w:right w:val="nil"/>
            </w:tcBorders>
            <w:vAlign w:val="bottom"/>
            <w:hideMark/>
          </w:tcPr>
          <w:p w14:paraId="51D2D4CA"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2-6: Health perception by gender and employment status (absolute 'N' and relative '%') </w:t>
            </w:r>
          </w:p>
        </w:tc>
      </w:tr>
      <w:tr w:rsidR="00A052EF" w:rsidRPr="008160FC" w14:paraId="61EB5C32" w14:textId="77777777" w:rsidTr="008160FC">
        <w:trPr>
          <w:trHeight w:val="328"/>
        </w:trPr>
        <w:tc>
          <w:tcPr>
            <w:tcW w:w="9690" w:type="dxa"/>
            <w:tcBorders>
              <w:top w:val="nil"/>
              <w:left w:val="nil"/>
              <w:bottom w:val="nil"/>
              <w:right w:val="nil"/>
            </w:tcBorders>
            <w:vAlign w:val="bottom"/>
            <w:hideMark/>
          </w:tcPr>
          <w:p w14:paraId="73997A07"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Appendix 2-7 A: Health perception by geographic location (absolute 'N')</w:t>
            </w:r>
          </w:p>
        </w:tc>
      </w:tr>
      <w:tr w:rsidR="00A052EF" w:rsidRPr="008160FC" w14:paraId="42BEC36D" w14:textId="77777777" w:rsidTr="008160FC">
        <w:trPr>
          <w:trHeight w:val="328"/>
        </w:trPr>
        <w:tc>
          <w:tcPr>
            <w:tcW w:w="9690" w:type="dxa"/>
            <w:tcBorders>
              <w:top w:val="nil"/>
              <w:left w:val="nil"/>
              <w:bottom w:val="nil"/>
              <w:right w:val="nil"/>
            </w:tcBorders>
            <w:vAlign w:val="bottom"/>
            <w:hideMark/>
          </w:tcPr>
          <w:p w14:paraId="1D3CDB88"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Appendix 2-7 B: Health perception by geographic location (relative '%')</w:t>
            </w:r>
          </w:p>
        </w:tc>
      </w:tr>
      <w:tr w:rsidR="00A052EF" w:rsidRPr="008160FC" w14:paraId="05EB374B" w14:textId="77777777" w:rsidTr="008160FC">
        <w:trPr>
          <w:trHeight w:val="361"/>
        </w:trPr>
        <w:tc>
          <w:tcPr>
            <w:tcW w:w="9690" w:type="dxa"/>
            <w:tcBorders>
              <w:top w:val="nil"/>
              <w:left w:val="nil"/>
              <w:bottom w:val="nil"/>
              <w:right w:val="nil"/>
            </w:tcBorders>
            <w:vAlign w:val="bottom"/>
            <w:hideMark/>
          </w:tcPr>
          <w:p w14:paraId="658AF55D" w14:textId="77777777" w:rsidR="00610879"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2-8 Health perception in 2011 and 2023 by gender and age (absolute 'N'; NR removed for calculation of </w:t>
            </w:r>
          </w:p>
          <w:p w14:paraId="2B5C1054" w14:textId="15868AE3"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percentages)</w:t>
            </w:r>
          </w:p>
        </w:tc>
      </w:tr>
      <w:tr w:rsidR="00A052EF" w:rsidRPr="008160FC" w14:paraId="55AA368D" w14:textId="77777777" w:rsidTr="008160FC">
        <w:trPr>
          <w:trHeight w:val="377"/>
        </w:trPr>
        <w:tc>
          <w:tcPr>
            <w:tcW w:w="9690" w:type="dxa"/>
            <w:tcBorders>
              <w:top w:val="nil"/>
              <w:left w:val="nil"/>
              <w:bottom w:val="nil"/>
              <w:right w:val="nil"/>
            </w:tcBorders>
            <w:vAlign w:val="bottom"/>
            <w:hideMark/>
          </w:tcPr>
          <w:p w14:paraId="2BB4E461" w14:textId="166F562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Appendix 2-9: Difference in health perception 2023 vs 2011 (percentage points)</w:t>
            </w:r>
          </w:p>
        </w:tc>
      </w:tr>
      <w:tr w:rsidR="00A052EF" w:rsidRPr="008160FC" w14:paraId="3B22AA58" w14:textId="77777777" w:rsidTr="008160FC">
        <w:trPr>
          <w:trHeight w:val="377"/>
        </w:trPr>
        <w:tc>
          <w:tcPr>
            <w:tcW w:w="9690" w:type="dxa"/>
            <w:tcBorders>
              <w:top w:val="nil"/>
              <w:left w:val="nil"/>
              <w:bottom w:val="nil"/>
              <w:right w:val="nil"/>
            </w:tcBorders>
            <w:vAlign w:val="bottom"/>
            <w:hideMark/>
          </w:tcPr>
          <w:p w14:paraId="0B3AFC15" w14:textId="77777777" w:rsidR="00610879"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3-1: Functional limitations due to disability by demographic and socio-economic characteristics </w:t>
            </w:r>
          </w:p>
          <w:p w14:paraId="7DFBACD7" w14:textId="1EF3D4E4"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(absolute 'N' and relative '%') </w:t>
            </w:r>
          </w:p>
        </w:tc>
      </w:tr>
      <w:tr w:rsidR="00A052EF" w:rsidRPr="008160FC" w14:paraId="2A942E30" w14:textId="77777777" w:rsidTr="008160FC">
        <w:trPr>
          <w:trHeight w:val="328"/>
        </w:trPr>
        <w:tc>
          <w:tcPr>
            <w:tcW w:w="9690" w:type="dxa"/>
            <w:tcBorders>
              <w:top w:val="nil"/>
              <w:left w:val="nil"/>
              <w:bottom w:val="nil"/>
              <w:right w:val="nil"/>
            </w:tcBorders>
            <w:vAlign w:val="bottom"/>
            <w:hideMark/>
          </w:tcPr>
          <w:p w14:paraId="3BEDBDB9"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3-2: Functional limitations due to disability by age and gender (absolute 'N' and relative '%') </w:t>
            </w:r>
          </w:p>
        </w:tc>
      </w:tr>
      <w:tr w:rsidR="00A052EF" w:rsidRPr="008160FC" w14:paraId="0C9E0887" w14:textId="77777777" w:rsidTr="008160FC">
        <w:trPr>
          <w:trHeight w:val="328"/>
        </w:trPr>
        <w:tc>
          <w:tcPr>
            <w:tcW w:w="9690" w:type="dxa"/>
            <w:tcBorders>
              <w:top w:val="nil"/>
              <w:left w:val="nil"/>
              <w:bottom w:val="nil"/>
              <w:right w:val="nil"/>
            </w:tcBorders>
            <w:vAlign w:val="bottom"/>
            <w:hideMark/>
          </w:tcPr>
          <w:p w14:paraId="11BCA1F6"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3-3: Functional limitations due to disability by gender and birth country (absolute 'N' and relative '%') </w:t>
            </w:r>
          </w:p>
        </w:tc>
      </w:tr>
      <w:tr w:rsidR="00A052EF" w:rsidRPr="008160FC" w14:paraId="64C6853B" w14:textId="77777777" w:rsidTr="008160FC">
        <w:trPr>
          <w:trHeight w:val="344"/>
        </w:trPr>
        <w:tc>
          <w:tcPr>
            <w:tcW w:w="9690" w:type="dxa"/>
            <w:tcBorders>
              <w:top w:val="nil"/>
              <w:left w:val="nil"/>
              <w:bottom w:val="nil"/>
              <w:right w:val="nil"/>
            </w:tcBorders>
            <w:vAlign w:val="bottom"/>
            <w:hideMark/>
          </w:tcPr>
          <w:p w14:paraId="25B9D253" w14:textId="77777777" w:rsidR="00A052EF" w:rsidRPr="008160FC" w:rsidRDefault="00A052EF" w:rsidP="00CE7623">
            <w:pPr>
              <w:spacing w:after="0" w:line="276" w:lineRule="auto"/>
              <w:ind w:left="-108"/>
              <w:jc w:val="left"/>
              <w:rPr>
                <w:rFonts w:eastAsia="Times New Roman" w:cstheme="minorHAnsi"/>
                <w:color w:val="000000"/>
              </w:rPr>
            </w:pPr>
            <w:r w:rsidRPr="008160FC">
              <w:rPr>
                <w:rFonts w:eastAsia="Times New Roman" w:cstheme="minorHAnsi"/>
                <w:color w:val="000000"/>
              </w:rPr>
              <w:t xml:space="preserve">Appendix 3-4: Functional limitations due to disability by gender and education level (absolute 'N' and relative '%') </w:t>
            </w:r>
          </w:p>
        </w:tc>
      </w:tr>
      <w:tr w:rsidR="00A052EF" w:rsidRPr="008160FC" w14:paraId="1553C8D9" w14:textId="77777777" w:rsidTr="008160FC">
        <w:trPr>
          <w:trHeight w:val="476"/>
        </w:trPr>
        <w:tc>
          <w:tcPr>
            <w:tcW w:w="9690" w:type="dxa"/>
            <w:tcBorders>
              <w:top w:val="nil"/>
              <w:left w:val="nil"/>
              <w:bottom w:val="nil"/>
              <w:right w:val="nil"/>
            </w:tcBorders>
            <w:vAlign w:val="bottom"/>
            <w:hideMark/>
          </w:tcPr>
          <w:p w14:paraId="65972F28" w14:textId="77777777" w:rsidR="0024251C" w:rsidRDefault="0024251C" w:rsidP="00CE7623">
            <w:pPr>
              <w:spacing w:after="0" w:line="276" w:lineRule="auto"/>
              <w:jc w:val="left"/>
              <w:rPr>
                <w:rFonts w:eastAsia="Times New Roman" w:cstheme="minorHAnsi"/>
                <w:color w:val="000000"/>
              </w:rPr>
            </w:pPr>
          </w:p>
          <w:p w14:paraId="31E5B09B" w14:textId="77777777" w:rsidR="0024251C" w:rsidRDefault="0024251C" w:rsidP="00CE7623">
            <w:pPr>
              <w:spacing w:after="0" w:line="276" w:lineRule="auto"/>
              <w:jc w:val="left"/>
              <w:rPr>
                <w:rFonts w:eastAsia="Times New Roman" w:cstheme="minorHAnsi"/>
                <w:color w:val="000000"/>
              </w:rPr>
            </w:pPr>
          </w:p>
          <w:p w14:paraId="5E1D2923" w14:textId="77777777" w:rsidR="0024251C" w:rsidRDefault="0024251C" w:rsidP="00CE7623">
            <w:pPr>
              <w:spacing w:after="0" w:line="276" w:lineRule="auto"/>
              <w:jc w:val="left"/>
              <w:rPr>
                <w:rFonts w:eastAsia="Times New Roman" w:cstheme="minorHAnsi"/>
                <w:color w:val="000000"/>
              </w:rPr>
            </w:pPr>
          </w:p>
          <w:p w14:paraId="6E6958D4" w14:textId="53B4E760" w:rsidR="00CE7623"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3-5: Functional limitations due to disability by gender and marital status (absolute 'N' and relative '%') </w:t>
            </w:r>
          </w:p>
          <w:p w14:paraId="2EF2026D" w14:textId="77777777" w:rsidR="00CE7623" w:rsidRPr="008160FC" w:rsidRDefault="00CE7623" w:rsidP="00CE7623">
            <w:pPr>
              <w:spacing w:after="0" w:line="276" w:lineRule="auto"/>
              <w:jc w:val="left"/>
              <w:rPr>
                <w:rFonts w:eastAsia="Times New Roman" w:cstheme="minorHAnsi"/>
                <w:color w:val="000000"/>
              </w:rPr>
            </w:pPr>
          </w:p>
        </w:tc>
      </w:tr>
      <w:tr w:rsidR="00A052EF" w:rsidRPr="008160FC" w14:paraId="00F89761" w14:textId="77777777" w:rsidTr="008160FC">
        <w:trPr>
          <w:trHeight w:val="295"/>
        </w:trPr>
        <w:tc>
          <w:tcPr>
            <w:tcW w:w="9690" w:type="dxa"/>
            <w:tcBorders>
              <w:top w:val="nil"/>
              <w:left w:val="nil"/>
              <w:bottom w:val="nil"/>
              <w:right w:val="nil"/>
            </w:tcBorders>
            <w:vAlign w:val="bottom"/>
            <w:hideMark/>
          </w:tcPr>
          <w:p w14:paraId="4A4CD79E"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3-6: Functional limitations due to disability by gender and cohabitation status (absolute 'N' and relative '%') </w:t>
            </w:r>
          </w:p>
        </w:tc>
      </w:tr>
      <w:tr w:rsidR="00A052EF" w:rsidRPr="008160FC" w14:paraId="6F73FD9F" w14:textId="77777777" w:rsidTr="008160FC">
        <w:trPr>
          <w:trHeight w:val="295"/>
        </w:trPr>
        <w:tc>
          <w:tcPr>
            <w:tcW w:w="9690" w:type="dxa"/>
            <w:tcBorders>
              <w:top w:val="nil"/>
              <w:left w:val="nil"/>
              <w:bottom w:val="nil"/>
              <w:right w:val="nil"/>
            </w:tcBorders>
            <w:vAlign w:val="bottom"/>
            <w:hideMark/>
          </w:tcPr>
          <w:p w14:paraId="5BD40295"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3-7: Functional limitations due to disability by gender and employment status (absolute 'N' and relative '%') </w:t>
            </w:r>
          </w:p>
        </w:tc>
      </w:tr>
      <w:tr w:rsidR="00A052EF" w:rsidRPr="008160FC" w14:paraId="53551D35" w14:textId="77777777" w:rsidTr="008160FC">
        <w:trPr>
          <w:trHeight w:val="328"/>
        </w:trPr>
        <w:tc>
          <w:tcPr>
            <w:tcW w:w="9690" w:type="dxa"/>
            <w:tcBorders>
              <w:top w:val="nil"/>
              <w:left w:val="nil"/>
              <w:bottom w:val="nil"/>
              <w:right w:val="nil"/>
            </w:tcBorders>
            <w:vAlign w:val="bottom"/>
            <w:hideMark/>
          </w:tcPr>
          <w:p w14:paraId="4FD5ACDB"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3-8: Functional limitations due to disability by gender and geographic location (absolute 'N' and relative '%') </w:t>
            </w:r>
          </w:p>
        </w:tc>
      </w:tr>
      <w:tr w:rsidR="00A052EF" w:rsidRPr="008160FC" w14:paraId="6F7888D4" w14:textId="77777777" w:rsidTr="008160FC">
        <w:trPr>
          <w:trHeight w:val="311"/>
        </w:trPr>
        <w:tc>
          <w:tcPr>
            <w:tcW w:w="9690" w:type="dxa"/>
            <w:tcBorders>
              <w:top w:val="nil"/>
              <w:left w:val="nil"/>
              <w:bottom w:val="nil"/>
              <w:right w:val="nil"/>
            </w:tcBorders>
            <w:vAlign w:val="bottom"/>
            <w:hideMark/>
          </w:tcPr>
          <w:p w14:paraId="034E5752"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3-9: Functional limitations due to disability by gender and health perception (absolute 'N' and relative '%') </w:t>
            </w:r>
          </w:p>
        </w:tc>
      </w:tr>
      <w:tr w:rsidR="00A052EF" w:rsidRPr="008160FC" w14:paraId="16012FDE" w14:textId="77777777" w:rsidTr="008160FC">
        <w:trPr>
          <w:trHeight w:val="344"/>
        </w:trPr>
        <w:tc>
          <w:tcPr>
            <w:tcW w:w="9690" w:type="dxa"/>
            <w:tcBorders>
              <w:top w:val="nil"/>
              <w:left w:val="nil"/>
              <w:bottom w:val="nil"/>
              <w:right w:val="nil"/>
            </w:tcBorders>
            <w:vAlign w:val="bottom"/>
            <w:hideMark/>
          </w:tcPr>
          <w:p w14:paraId="7E261504"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3-10: Functional limitations due to disability overview by gender (absolute 'N' and relative '%') </w:t>
            </w:r>
          </w:p>
        </w:tc>
      </w:tr>
      <w:tr w:rsidR="00A052EF" w:rsidRPr="008160FC" w14:paraId="08D8F266" w14:textId="77777777" w:rsidTr="008160FC">
        <w:trPr>
          <w:trHeight w:val="344"/>
        </w:trPr>
        <w:tc>
          <w:tcPr>
            <w:tcW w:w="9690" w:type="dxa"/>
            <w:tcBorders>
              <w:top w:val="nil"/>
              <w:left w:val="nil"/>
              <w:bottom w:val="nil"/>
              <w:right w:val="nil"/>
            </w:tcBorders>
            <w:vAlign w:val="bottom"/>
            <w:hideMark/>
          </w:tcPr>
          <w:p w14:paraId="2CF41C81" w14:textId="77777777" w:rsidR="00610879"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4-1: Chronic illnesses and/or conditions </w:t>
            </w:r>
            <w:r w:rsidR="00207BF0" w:rsidRPr="008160FC">
              <w:rPr>
                <w:rFonts w:eastAsia="Times New Roman" w:cstheme="minorHAnsi"/>
                <w:color w:val="000000"/>
              </w:rPr>
              <w:t>by demographic</w:t>
            </w:r>
            <w:r w:rsidRPr="008160FC">
              <w:rPr>
                <w:rFonts w:eastAsia="Times New Roman" w:cstheme="minorHAnsi"/>
                <w:color w:val="000000"/>
              </w:rPr>
              <w:t xml:space="preserve"> and socio-economic characteristics</w:t>
            </w:r>
          </w:p>
          <w:p w14:paraId="46962367" w14:textId="70E56F84"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 (absolute 'N' and relative '%') </w:t>
            </w:r>
          </w:p>
        </w:tc>
      </w:tr>
      <w:tr w:rsidR="00A052EF" w:rsidRPr="008160FC" w14:paraId="47C1F4EC" w14:textId="77777777" w:rsidTr="008160FC">
        <w:trPr>
          <w:trHeight w:val="311"/>
        </w:trPr>
        <w:tc>
          <w:tcPr>
            <w:tcW w:w="9690" w:type="dxa"/>
            <w:tcBorders>
              <w:top w:val="nil"/>
              <w:left w:val="nil"/>
              <w:bottom w:val="nil"/>
              <w:right w:val="nil"/>
            </w:tcBorders>
            <w:vAlign w:val="bottom"/>
            <w:hideMark/>
          </w:tcPr>
          <w:p w14:paraId="05D7ED94"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4-2: Chronic illnesses and/or conditions by gender and age group (absolute 'N' and relative '%') </w:t>
            </w:r>
          </w:p>
        </w:tc>
      </w:tr>
      <w:tr w:rsidR="00A052EF" w:rsidRPr="008160FC" w14:paraId="379C6F51" w14:textId="77777777" w:rsidTr="008160FC">
        <w:trPr>
          <w:trHeight w:val="377"/>
        </w:trPr>
        <w:tc>
          <w:tcPr>
            <w:tcW w:w="9690" w:type="dxa"/>
            <w:tcBorders>
              <w:top w:val="nil"/>
              <w:left w:val="nil"/>
              <w:bottom w:val="nil"/>
              <w:right w:val="nil"/>
            </w:tcBorders>
            <w:vAlign w:val="bottom"/>
            <w:hideMark/>
          </w:tcPr>
          <w:p w14:paraId="76DDD760"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4-3: Chronic illnesses and/or conditions by gender and birth country (absolute 'N' and relative '%') </w:t>
            </w:r>
          </w:p>
        </w:tc>
      </w:tr>
      <w:tr w:rsidR="00A052EF" w:rsidRPr="008160FC" w14:paraId="218A91DC" w14:textId="77777777" w:rsidTr="008160FC">
        <w:trPr>
          <w:trHeight w:val="377"/>
        </w:trPr>
        <w:tc>
          <w:tcPr>
            <w:tcW w:w="9690" w:type="dxa"/>
            <w:tcBorders>
              <w:top w:val="nil"/>
              <w:left w:val="nil"/>
              <w:bottom w:val="nil"/>
              <w:right w:val="nil"/>
            </w:tcBorders>
            <w:vAlign w:val="bottom"/>
            <w:hideMark/>
          </w:tcPr>
          <w:p w14:paraId="07675091" w14:textId="08930B61"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4-4: Chronic illnesses and/or conditions by gender and education level (absolute 'N' and relative '%') </w:t>
            </w:r>
          </w:p>
        </w:tc>
      </w:tr>
      <w:tr w:rsidR="00A052EF" w:rsidRPr="008160FC" w14:paraId="17242DBE" w14:textId="77777777" w:rsidTr="008160FC">
        <w:trPr>
          <w:trHeight w:val="311"/>
        </w:trPr>
        <w:tc>
          <w:tcPr>
            <w:tcW w:w="9690" w:type="dxa"/>
            <w:tcBorders>
              <w:top w:val="nil"/>
              <w:left w:val="nil"/>
              <w:bottom w:val="nil"/>
              <w:right w:val="nil"/>
            </w:tcBorders>
            <w:vAlign w:val="bottom"/>
            <w:hideMark/>
          </w:tcPr>
          <w:p w14:paraId="5C0A6DD3"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4-5: Chronic illnesses and/or conditions by gender and marital status (absolute 'N' and relative '%') </w:t>
            </w:r>
          </w:p>
        </w:tc>
      </w:tr>
      <w:tr w:rsidR="00A052EF" w:rsidRPr="008160FC" w14:paraId="0AC43F96" w14:textId="77777777" w:rsidTr="008160FC">
        <w:trPr>
          <w:trHeight w:val="279"/>
        </w:trPr>
        <w:tc>
          <w:tcPr>
            <w:tcW w:w="9690" w:type="dxa"/>
            <w:tcBorders>
              <w:top w:val="nil"/>
              <w:left w:val="nil"/>
              <w:bottom w:val="nil"/>
              <w:right w:val="nil"/>
            </w:tcBorders>
            <w:vAlign w:val="bottom"/>
            <w:hideMark/>
          </w:tcPr>
          <w:p w14:paraId="61FB8FB0"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4-6: Chronic illnesses and/or conditions by gender and cohabitation status (absolute 'N' and relative '%') </w:t>
            </w:r>
          </w:p>
        </w:tc>
      </w:tr>
      <w:tr w:rsidR="00A052EF" w:rsidRPr="008160FC" w14:paraId="096D72AE" w14:textId="77777777" w:rsidTr="008160FC">
        <w:trPr>
          <w:trHeight w:val="361"/>
        </w:trPr>
        <w:tc>
          <w:tcPr>
            <w:tcW w:w="9690" w:type="dxa"/>
            <w:tcBorders>
              <w:top w:val="nil"/>
              <w:left w:val="nil"/>
              <w:bottom w:val="nil"/>
              <w:right w:val="nil"/>
            </w:tcBorders>
            <w:vAlign w:val="bottom"/>
            <w:hideMark/>
          </w:tcPr>
          <w:p w14:paraId="25C81F82" w14:textId="5E8E6BEF"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4-7: Chronic illnesses and/or conditions by gender and employment </w:t>
            </w:r>
            <w:r w:rsidR="00207BF0" w:rsidRPr="008160FC">
              <w:rPr>
                <w:rFonts w:eastAsia="Times New Roman" w:cstheme="minorHAnsi"/>
                <w:color w:val="000000"/>
              </w:rPr>
              <w:t>status (</w:t>
            </w:r>
            <w:r w:rsidRPr="008160FC">
              <w:rPr>
                <w:rFonts w:eastAsia="Times New Roman" w:cstheme="minorHAnsi"/>
                <w:color w:val="000000"/>
              </w:rPr>
              <w:t xml:space="preserve">absolute 'N' and relative '%') </w:t>
            </w:r>
          </w:p>
        </w:tc>
      </w:tr>
      <w:tr w:rsidR="00A052EF" w:rsidRPr="008160FC" w14:paraId="7C9417C7" w14:textId="77777777" w:rsidTr="008160FC">
        <w:trPr>
          <w:trHeight w:val="361"/>
        </w:trPr>
        <w:tc>
          <w:tcPr>
            <w:tcW w:w="9690" w:type="dxa"/>
            <w:tcBorders>
              <w:top w:val="nil"/>
              <w:left w:val="nil"/>
              <w:bottom w:val="nil"/>
              <w:right w:val="nil"/>
            </w:tcBorders>
            <w:vAlign w:val="bottom"/>
            <w:hideMark/>
          </w:tcPr>
          <w:p w14:paraId="46D53662" w14:textId="6203C5EC"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4-8: Chronic illnesses and/or conditions by gender and geographic location (absolute 'N' and relative '%') </w:t>
            </w:r>
          </w:p>
        </w:tc>
      </w:tr>
      <w:tr w:rsidR="00A052EF" w:rsidRPr="008160FC" w14:paraId="22187E86" w14:textId="77777777" w:rsidTr="008160FC">
        <w:trPr>
          <w:trHeight w:val="295"/>
        </w:trPr>
        <w:tc>
          <w:tcPr>
            <w:tcW w:w="9690" w:type="dxa"/>
            <w:tcBorders>
              <w:top w:val="nil"/>
              <w:left w:val="nil"/>
              <w:bottom w:val="nil"/>
              <w:right w:val="nil"/>
            </w:tcBorders>
            <w:vAlign w:val="bottom"/>
            <w:hideMark/>
          </w:tcPr>
          <w:p w14:paraId="586126C0"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4-9: Chronic illnesses and/or conditions by gender and health perception (absolute 'N' and relative '%') </w:t>
            </w:r>
          </w:p>
        </w:tc>
      </w:tr>
      <w:tr w:rsidR="00A052EF" w:rsidRPr="008160FC" w14:paraId="34BD8EB9" w14:textId="77777777" w:rsidTr="008160FC">
        <w:trPr>
          <w:trHeight w:val="344"/>
        </w:trPr>
        <w:tc>
          <w:tcPr>
            <w:tcW w:w="9690" w:type="dxa"/>
            <w:tcBorders>
              <w:top w:val="nil"/>
              <w:left w:val="nil"/>
              <w:bottom w:val="nil"/>
              <w:right w:val="nil"/>
            </w:tcBorders>
            <w:vAlign w:val="bottom"/>
            <w:hideMark/>
          </w:tcPr>
          <w:p w14:paraId="20BAAE4D" w14:textId="616D4511"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4-10: Other Chronic illnesses/conditions by gender (absolute 'N' and relative '%') </w:t>
            </w:r>
          </w:p>
        </w:tc>
      </w:tr>
      <w:tr w:rsidR="00A052EF" w:rsidRPr="008160FC" w14:paraId="4ABBA95E" w14:textId="77777777" w:rsidTr="008160FC">
        <w:trPr>
          <w:trHeight w:val="311"/>
        </w:trPr>
        <w:tc>
          <w:tcPr>
            <w:tcW w:w="9690" w:type="dxa"/>
            <w:tcBorders>
              <w:top w:val="nil"/>
              <w:left w:val="nil"/>
              <w:bottom w:val="nil"/>
              <w:right w:val="nil"/>
            </w:tcBorders>
            <w:vAlign w:val="bottom"/>
            <w:hideMark/>
          </w:tcPr>
          <w:p w14:paraId="6719255F" w14:textId="6FC6AF10"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4-11: Selected chronic illness and/or conditions 2011 vs </w:t>
            </w:r>
            <w:r w:rsidR="00207BF0" w:rsidRPr="008160FC">
              <w:rPr>
                <w:rFonts w:eastAsia="Times New Roman" w:cstheme="minorHAnsi"/>
                <w:color w:val="000000"/>
              </w:rPr>
              <w:t>2023 by</w:t>
            </w:r>
            <w:r w:rsidRPr="008160FC">
              <w:rPr>
                <w:rFonts w:eastAsia="Times New Roman" w:cstheme="minorHAnsi"/>
                <w:color w:val="000000"/>
              </w:rPr>
              <w:t xml:space="preserve"> gender (absolute 'N' and relative '%') </w:t>
            </w:r>
          </w:p>
        </w:tc>
      </w:tr>
      <w:tr w:rsidR="00A052EF" w:rsidRPr="008160FC" w14:paraId="45050EE6" w14:textId="77777777" w:rsidTr="008160FC">
        <w:trPr>
          <w:trHeight w:val="377"/>
        </w:trPr>
        <w:tc>
          <w:tcPr>
            <w:tcW w:w="9690" w:type="dxa"/>
            <w:tcBorders>
              <w:top w:val="nil"/>
              <w:left w:val="nil"/>
              <w:bottom w:val="nil"/>
              <w:right w:val="nil"/>
            </w:tcBorders>
            <w:vAlign w:val="bottom"/>
            <w:hideMark/>
          </w:tcPr>
          <w:p w14:paraId="1C5D5EA8" w14:textId="0A830590"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4-12: Selected chronic illness and/or conditions 2011 vs </w:t>
            </w:r>
            <w:r w:rsidR="00207BF0" w:rsidRPr="008160FC">
              <w:rPr>
                <w:rFonts w:eastAsia="Times New Roman" w:cstheme="minorHAnsi"/>
                <w:color w:val="000000"/>
              </w:rPr>
              <w:t>2023 by</w:t>
            </w:r>
            <w:r w:rsidRPr="008160FC">
              <w:rPr>
                <w:rFonts w:eastAsia="Times New Roman" w:cstheme="minorHAnsi"/>
                <w:color w:val="000000"/>
              </w:rPr>
              <w:t xml:space="preserve"> gender percentage point</w:t>
            </w:r>
          </w:p>
        </w:tc>
      </w:tr>
      <w:tr w:rsidR="00A052EF" w:rsidRPr="008160FC" w14:paraId="6060F6B2" w14:textId="77777777" w:rsidTr="008160FC">
        <w:trPr>
          <w:trHeight w:val="377"/>
        </w:trPr>
        <w:tc>
          <w:tcPr>
            <w:tcW w:w="9690" w:type="dxa"/>
            <w:tcBorders>
              <w:top w:val="nil"/>
              <w:left w:val="nil"/>
              <w:bottom w:val="nil"/>
              <w:right w:val="nil"/>
            </w:tcBorders>
            <w:vAlign w:val="bottom"/>
            <w:hideMark/>
          </w:tcPr>
          <w:p w14:paraId="2558B92F" w14:textId="77777777" w:rsidR="00610879"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5-1: Type of health </w:t>
            </w:r>
            <w:r w:rsidR="004C7BEC" w:rsidRPr="008160FC">
              <w:rPr>
                <w:rFonts w:eastAsia="Times New Roman" w:cstheme="minorHAnsi"/>
                <w:color w:val="000000"/>
              </w:rPr>
              <w:t xml:space="preserve">insurance </w:t>
            </w:r>
            <w:r w:rsidRPr="008160FC">
              <w:rPr>
                <w:rFonts w:eastAsia="Times New Roman" w:cstheme="minorHAnsi"/>
                <w:color w:val="000000"/>
              </w:rPr>
              <w:t>by demographic and socio-economic characteristics</w:t>
            </w:r>
          </w:p>
          <w:p w14:paraId="6E196C69" w14:textId="2BF65CF4"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 (absolute 'N' and relative '%') </w:t>
            </w:r>
          </w:p>
        </w:tc>
      </w:tr>
      <w:tr w:rsidR="00A052EF" w:rsidRPr="008160FC" w14:paraId="26AE0608" w14:textId="77777777" w:rsidTr="008160FC">
        <w:trPr>
          <w:trHeight w:val="706"/>
        </w:trPr>
        <w:tc>
          <w:tcPr>
            <w:tcW w:w="9690" w:type="dxa"/>
            <w:tcBorders>
              <w:top w:val="nil"/>
              <w:left w:val="nil"/>
              <w:bottom w:val="nil"/>
              <w:right w:val="nil"/>
            </w:tcBorders>
            <w:vAlign w:val="bottom"/>
            <w:hideMark/>
          </w:tcPr>
          <w:p w14:paraId="3E270733" w14:textId="77777777" w:rsidR="00610879"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lastRenderedPageBreak/>
              <w:t xml:space="preserve">Appendix 5-2: Respondents with health insurance versus no insurance by demographic and socio-economic </w:t>
            </w:r>
          </w:p>
          <w:p w14:paraId="02E502EE" w14:textId="57C510EC"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characteristics (absolute 'N' and relative '%') </w:t>
            </w:r>
          </w:p>
        </w:tc>
      </w:tr>
      <w:tr w:rsidR="00A052EF" w:rsidRPr="008160FC" w14:paraId="5484C372" w14:textId="77777777" w:rsidTr="008160FC">
        <w:trPr>
          <w:trHeight w:val="361"/>
        </w:trPr>
        <w:tc>
          <w:tcPr>
            <w:tcW w:w="9690" w:type="dxa"/>
            <w:tcBorders>
              <w:top w:val="nil"/>
              <w:left w:val="nil"/>
              <w:bottom w:val="nil"/>
              <w:right w:val="nil"/>
            </w:tcBorders>
            <w:vAlign w:val="bottom"/>
            <w:hideMark/>
          </w:tcPr>
          <w:p w14:paraId="258DF30E" w14:textId="77777777" w:rsidR="0024251C" w:rsidRDefault="0024251C" w:rsidP="00CE7623">
            <w:pPr>
              <w:spacing w:after="0" w:line="276" w:lineRule="auto"/>
              <w:jc w:val="left"/>
              <w:rPr>
                <w:rFonts w:eastAsia="Times New Roman" w:cstheme="minorHAnsi"/>
                <w:color w:val="000000"/>
              </w:rPr>
            </w:pPr>
          </w:p>
          <w:p w14:paraId="3CD8311B" w14:textId="77777777" w:rsidR="0024251C" w:rsidRDefault="0024251C" w:rsidP="00CE7623">
            <w:pPr>
              <w:spacing w:after="0" w:line="276" w:lineRule="auto"/>
              <w:jc w:val="left"/>
              <w:rPr>
                <w:rFonts w:eastAsia="Times New Roman" w:cstheme="minorHAnsi"/>
                <w:color w:val="000000"/>
              </w:rPr>
            </w:pPr>
          </w:p>
          <w:p w14:paraId="7D2A22C4" w14:textId="51B23641"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5-3: Health insurance coverage by gender and age group (absolute 'N' and relative '%') </w:t>
            </w:r>
          </w:p>
        </w:tc>
      </w:tr>
      <w:tr w:rsidR="00A052EF" w:rsidRPr="008160FC" w14:paraId="446234C0" w14:textId="77777777" w:rsidTr="008160FC">
        <w:trPr>
          <w:trHeight w:val="377"/>
        </w:trPr>
        <w:tc>
          <w:tcPr>
            <w:tcW w:w="9690" w:type="dxa"/>
            <w:tcBorders>
              <w:top w:val="nil"/>
              <w:left w:val="nil"/>
              <w:bottom w:val="nil"/>
              <w:right w:val="nil"/>
            </w:tcBorders>
            <w:vAlign w:val="bottom"/>
            <w:hideMark/>
          </w:tcPr>
          <w:p w14:paraId="044ACB34" w14:textId="437991E6"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5-4: Health insurance </w:t>
            </w:r>
            <w:r w:rsidR="00207BF0" w:rsidRPr="008160FC">
              <w:rPr>
                <w:rFonts w:eastAsia="Times New Roman" w:cstheme="minorHAnsi"/>
                <w:color w:val="000000"/>
              </w:rPr>
              <w:t>coverage by</w:t>
            </w:r>
            <w:r w:rsidRPr="008160FC">
              <w:rPr>
                <w:rFonts w:eastAsia="Times New Roman" w:cstheme="minorHAnsi"/>
                <w:color w:val="000000"/>
              </w:rPr>
              <w:t xml:space="preserve"> gender and birth country (absolute 'N' and relative '%') </w:t>
            </w:r>
          </w:p>
        </w:tc>
      </w:tr>
      <w:tr w:rsidR="00A052EF" w:rsidRPr="008160FC" w14:paraId="23C59041" w14:textId="77777777" w:rsidTr="008160FC">
        <w:trPr>
          <w:trHeight w:val="394"/>
        </w:trPr>
        <w:tc>
          <w:tcPr>
            <w:tcW w:w="9690" w:type="dxa"/>
            <w:tcBorders>
              <w:top w:val="nil"/>
              <w:left w:val="nil"/>
              <w:bottom w:val="nil"/>
              <w:right w:val="nil"/>
            </w:tcBorders>
            <w:vAlign w:val="bottom"/>
            <w:hideMark/>
          </w:tcPr>
          <w:p w14:paraId="068E7FB2"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5-5: Health insurance coverage by gender and education level (absolute 'N' and relative '%') </w:t>
            </w:r>
          </w:p>
        </w:tc>
      </w:tr>
      <w:tr w:rsidR="00A052EF" w:rsidRPr="008160FC" w14:paraId="2BB87B02" w14:textId="77777777" w:rsidTr="008160FC">
        <w:trPr>
          <w:trHeight w:val="361"/>
        </w:trPr>
        <w:tc>
          <w:tcPr>
            <w:tcW w:w="9690" w:type="dxa"/>
            <w:tcBorders>
              <w:top w:val="nil"/>
              <w:left w:val="nil"/>
              <w:bottom w:val="nil"/>
              <w:right w:val="nil"/>
            </w:tcBorders>
            <w:vAlign w:val="bottom"/>
            <w:hideMark/>
          </w:tcPr>
          <w:p w14:paraId="6D3BD71E" w14:textId="77777777"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Appendix 5-6: Health insurance coverage by gender and marital status (absolute 'N' and relative '%')</w:t>
            </w:r>
          </w:p>
        </w:tc>
      </w:tr>
      <w:tr w:rsidR="00A052EF" w:rsidRPr="008160FC" w14:paraId="2ACB14AA" w14:textId="77777777" w:rsidTr="008160FC">
        <w:trPr>
          <w:trHeight w:val="344"/>
        </w:trPr>
        <w:tc>
          <w:tcPr>
            <w:tcW w:w="9690" w:type="dxa"/>
            <w:tcBorders>
              <w:top w:val="nil"/>
              <w:left w:val="nil"/>
              <w:bottom w:val="nil"/>
              <w:right w:val="nil"/>
            </w:tcBorders>
            <w:vAlign w:val="bottom"/>
            <w:hideMark/>
          </w:tcPr>
          <w:p w14:paraId="5F53BEC9" w14:textId="042C07FE"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5-7: Health insurance coverage by gender and cohabitation status (absolute 'N' and relative '%') </w:t>
            </w:r>
          </w:p>
        </w:tc>
      </w:tr>
      <w:tr w:rsidR="00A052EF" w:rsidRPr="008160FC" w14:paraId="198D71CB" w14:textId="77777777" w:rsidTr="008160FC">
        <w:trPr>
          <w:trHeight w:val="344"/>
        </w:trPr>
        <w:tc>
          <w:tcPr>
            <w:tcW w:w="9690" w:type="dxa"/>
            <w:tcBorders>
              <w:top w:val="nil"/>
              <w:left w:val="nil"/>
              <w:bottom w:val="nil"/>
              <w:right w:val="nil"/>
            </w:tcBorders>
            <w:vAlign w:val="bottom"/>
            <w:hideMark/>
          </w:tcPr>
          <w:p w14:paraId="4BE489F6" w14:textId="6CD7A315"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5-8: Health insurance coverage by gender and employment </w:t>
            </w:r>
            <w:r w:rsidR="00207BF0" w:rsidRPr="008160FC">
              <w:rPr>
                <w:rFonts w:eastAsia="Times New Roman" w:cstheme="minorHAnsi"/>
                <w:color w:val="000000"/>
              </w:rPr>
              <w:t>status (</w:t>
            </w:r>
            <w:r w:rsidRPr="008160FC">
              <w:rPr>
                <w:rFonts w:eastAsia="Times New Roman" w:cstheme="minorHAnsi"/>
                <w:color w:val="000000"/>
              </w:rPr>
              <w:t xml:space="preserve">absolute 'N' and relative '%') </w:t>
            </w:r>
          </w:p>
        </w:tc>
      </w:tr>
      <w:tr w:rsidR="00A052EF" w:rsidRPr="008160FC" w14:paraId="2EEDB4B0" w14:textId="77777777" w:rsidTr="008160FC">
        <w:trPr>
          <w:trHeight w:val="311"/>
        </w:trPr>
        <w:tc>
          <w:tcPr>
            <w:tcW w:w="9690" w:type="dxa"/>
            <w:tcBorders>
              <w:top w:val="nil"/>
              <w:left w:val="nil"/>
              <w:bottom w:val="nil"/>
              <w:right w:val="nil"/>
            </w:tcBorders>
            <w:vAlign w:val="bottom"/>
            <w:hideMark/>
          </w:tcPr>
          <w:p w14:paraId="625340E6" w14:textId="192E8026"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5-9: Health insurance </w:t>
            </w:r>
            <w:r w:rsidR="00207BF0" w:rsidRPr="008160FC">
              <w:rPr>
                <w:rFonts w:eastAsia="Times New Roman" w:cstheme="minorHAnsi"/>
                <w:color w:val="000000"/>
              </w:rPr>
              <w:t>coverage by</w:t>
            </w:r>
            <w:r w:rsidRPr="008160FC">
              <w:rPr>
                <w:rFonts w:eastAsia="Times New Roman" w:cstheme="minorHAnsi"/>
                <w:color w:val="000000"/>
              </w:rPr>
              <w:t xml:space="preserve"> gender and geographic location (absolute 'N' and relative '%') </w:t>
            </w:r>
          </w:p>
        </w:tc>
      </w:tr>
      <w:tr w:rsidR="00A052EF" w:rsidRPr="008160FC" w14:paraId="699B18AD" w14:textId="77777777" w:rsidTr="008160FC">
        <w:trPr>
          <w:trHeight w:val="295"/>
        </w:trPr>
        <w:tc>
          <w:tcPr>
            <w:tcW w:w="9690" w:type="dxa"/>
            <w:tcBorders>
              <w:top w:val="nil"/>
              <w:left w:val="nil"/>
              <w:bottom w:val="nil"/>
              <w:right w:val="nil"/>
            </w:tcBorders>
            <w:vAlign w:val="bottom"/>
            <w:hideMark/>
          </w:tcPr>
          <w:p w14:paraId="70398473" w14:textId="00D5A5E8" w:rsidR="00A052EF" w:rsidRPr="008160FC" w:rsidRDefault="00A052EF" w:rsidP="00CE7623">
            <w:pPr>
              <w:spacing w:after="0" w:line="276" w:lineRule="auto"/>
              <w:jc w:val="left"/>
              <w:rPr>
                <w:rFonts w:eastAsia="Times New Roman" w:cstheme="minorHAnsi"/>
                <w:color w:val="000000"/>
              </w:rPr>
            </w:pPr>
            <w:r w:rsidRPr="008160FC">
              <w:rPr>
                <w:rFonts w:eastAsia="Times New Roman" w:cstheme="minorHAnsi"/>
                <w:color w:val="000000"/>
              </w:rPr>
              <w:t xml:space="preserve">Appendix 5-10: Health insurance coverage by gender and health perception (absolute 'N' and relative '%') </w:t>
            </w:r>
          </w:p>
        </w:tc>
      </w:tr>
    </w:tbl>
    <w:p w14:paraId="0900B76C" w14:textId="77777777" w:rsidR="00CE38E3" w:rsidRDefault="00CE38E3" w:rsidP="00A5257B">
      <w:pPr>
        <w:pStyle w:val="Heading1"/>
      </w:pPr>
    </w:p>
    <w:p w14:paraId="5FF38F35" w14:textId="77777777" w:rsidR="009F4AD1" w:rsidRDefault="009F4AD1" w:rsidP="009F4AD1"/>
    <w:p w14:paraId="637C8320" w14:textId="77777777" w:rsidR="009F4AD1" w:rsidRPr="009F4AD1" w:rsidRDefault="009F4AD1" w:rsidP="009F4AD1"/>
    <w:p w14:paraId="70704DF7" w14:textId="45308DC9" w:rsidR="000372AE" w:rsidRDefault="000372AE" w:rsidP="00A5257B">
      <w:pPr>
        <w:pStyle w:val="Heading1"/>
      </w:pPr>
      <w:r>
        <w:br w:type="column"/>
      </w:r>
      <w:bookmarkStart w:id="9" w:name="_Toc207006672"/>
      <w:bookmarkStart w:id="10" w:name="_Toc207008518"/>
      <w:bookmarkStart w:id="11" w:name="_Toc207009137"/>
      <w:bookmarkStart w:id="12" w:name="_Toc208214341"/>
      <w:r w:rsidR="00D37359">
        <w:rPr>
          <w:noProof/>
        </w:rPr>
        <w:lastRenderedPageBreak/>
        <mc:AlternateContent>
          <mc:Choice Requires="wps">
            <w:drawing>
              <wp:anchor distT="0" distB="0" distL="114300" distR="114300" simplePos="0" relativeHeight="251667456" behindDoc="0" locked="0" layoutInCell="1" allowOverlap="1" wp14:anchorId="6D96523B" wp14:editId="65AEFEAD">
                <wp:simplePos x="0" y="0"/>
                <wp:positionH relativeFrom="column">
                  <wp:posOffset>-512064</wp:posOffset>
                </wp:positionH>
                <wp:positionV relativeFrom="paragraph">
                  <wp:posOffset>-470027</wp:posOffset>
                </wp:positionV>
                <wp:extent cx="2543810" cy="765048"/>
                <wp:effectExtent l="0" t="0" r="0" b="0"/>
                <wp:wrapNone/>
                <wp:docPr id="570976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765048"/>
                        </a:xfrm>
                        <a:prstGeom prst="rect">
                          <a:avLst/>
                        </a:prstGeom>
                        <a:noFill/>
                        <a:ln w="9525">
                          <a:noFill/>
                          <a:miter lim="800000"/>
                          <a:headEnd/>
                          <a:tailEnd/>
                        </a:ln>
                      </wps:spPr>
                      <wps:txbx>
                        <w:txbxContent>
                          <w:p w14:paraId="2EB3C3E7" w14:textId="1AC43A91" w:rsidR="00B75495" w:rsidRDefault="000372AE" w:rsidP="00A5257B">
                            <w:pPr>
                              <w:pStyle w:val="Heading1"/>
                            </w:pPr>
                            <w:bookmarkStart w:id="13" w:name="_Toc208214342"/>
                            <w:r>
                              <w:t>Summary</w:t>
                            </w:r>
                            <w:bookmarkEnd w:id="13"/>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D96523B" id="_x0000_s1029" type="#_x0000_t202" style="position:absolute;margin-left:-40.3pt;margin-top:-37pt;width:200.3pt;height:6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" filled="f" stroked="f">
                <v:textbox>
                  <w:txbxContent>
                    <w:p w14:paraId="2EB3C3E7" w14:textId="1AC43A91" w:rsidR="00B75495" w:rsidRDefault="000372AE" w:rsidP="00A5257B">
                      <w:pPr>
                        <w:pStyle w:val="Heading1"/>
                      </w:pPr>
                      <w:bookmarkStart w:id="14" w:name="_Toc208214342"/>
                      <w:r>
                        <w:t>Summary</w:t>
                      </w:r>
                      <w:bookmarkEnd w:id="14"/>
                    </w:p>
                  </w:txbxContent>
                </v:textbox>
              </v:shape>
            </w:pict>
          </mc:Fallback>
        </mc:AlternateContent>
      </w:r>
      <w:r w:rsidR="00D37359">
        <w:rPr>
          <w:noProof/>
        </w:rPr>
        <w:drawing>
          <wp:anchor distT="0" distB="0" distL="114300" distR="114300" simplePos="0" relativeHeight="251666432" behindDoc="0" locked="0" layoutInCell="1" allowOverlap="1" wp14:anchorId="235EDAE5" wp14:editId="5FC0CBD0">
            <wp:simplePos x="0" y="0"/>
            <wp:positionH relativeFrom="page">
              <wp:posOffset>-1171575</wp:posOffset>
            </wp:positionH>
            <wp:positionV relativeFrom="paragraph">
              <wp:posOffset>-347980</wp:posOffset>
            </wp:positionV>
            <wp:extent cx="3952240" cy="725805"/>
            <wp:effectExtent l="0" t="0" r="0" b="0"/>
            <wp:wrapNone/>
            <wp:docPr id="986424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3952240" cy="7258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bookmarkEnd w:id="9"/>
      <w:bookmarkEnd w:id="10"/>
      <w:bookmarkEnd w:id="11"/>
      <w:bookmarkEnd w:id="12"/>
    </w:p>
    <w:p w14:paraId="1BB8C154" w14:textId="2F69BE07" w:rsidR="00801847" w:rsidRPr="00D37359" w:rsidRDefault="00207BF0" w:rsidP="00A75E42">
      <w:pPr>
        <w:jc w:val="left"/>
        <w:rPr>
          <w:rFonts w:cstheme="minorHAnsi"/>
          <w:sz w:val="24"/>
          <w:szCs w:val="24"/>
        </w:rPr>
      </w:pPr>
      <w:r w:rsidRPr="00D37359">
        <w:rPr>
          <w:rFonts w:cstheme="minorHAnsi"/>
          <w:sz w:val="24"/>
          <w:szCs w:val="24"/>
        </w:rPr>
        <w:t>The 2023 Census of Curaçao</w:t>
      </w:r>
      <w:r w:rsidR="00A75E42" w:rsidRPr="00D37359">
        <w:rPr>
          <w:rFonts w:cstheme="minorHAnsi"/>
          <w:sz w:val="24"/>
          <w:szCs w:val="24"/>
        </w:rPr>
        <w:t xml:space="preserve"> included a dedicated health module to assess </w:t>
      </w:r>
      <w:r w:rsidR="00D36009" w:rsidRPr="00D37359">
        <w:rPr>
          <w:rFonts w:cstheme="minorHAnsi"/>
          <w:sz w:val="24"/>
          <w:szCs w:val="24"/>
        </w:rPr>
        <w:t xml:space="preserve">the </w:t>
      </w:r>
      <w:r w:rsidR="00A75E42" w:rsidRPr="00D37359">
        <w:rPr>
          <w:rFonts w:cstheme="minorHAnsi"/>
          <w:sz w:val="24"/>
          <w:szCs w:val="24"/>
        </w:rPr>
        <w:t>overall health status, healthcare coverage, and prevalence of functional limitations and chronic conditions within the population. This summary synthesizes the key results across four domains:</w:t>
      </w:r>
    </w:p>
    <w:p w14:paraId="058E8505" w14:textId="3684B7F0" w:rsidR="00A75E42" w:rsidRPr="00D37359" w:rsidRDefault="00A75E42" w:rsidP="00A75E42">
      <w:pPr>
        <w:pStyle w:val="ListParagraph"/>
        <w:numPr>
          <w:ilvl w:val="0"/>
          <w:numId w:val="32"/>
        </w:numPr>
        <w:jc w:val="left"/>
        <w:rPr>
          <w:rFonts w:cstheme="minorHAnsi"/>
          <w:sz w:val="24"/>
          <w:szCs w:val="24"/>
        </w:rPr>
      </w:pPr>
      <w:r w:rsidRPr="00D37359">
        <w:rPr>
          <w:rFonts w:cstheme="minorHAnsi"/>
          <w:sz w:val="24"/>
          <w:szCs w:val="24"/>
        </w:rPr>
        <w:t>Self-perceived health</w:t>
      </w:r>
    </w:p>
    <w:p w14:paraId="1C913BD8" w14:textId="1A967ECD" w:rsidR="00A75E42" w:rsidRPr="00D37359" w:rsidRDefault="00A75E42" w:rsidP="00A75E42">
      <w:pPr>
        <w:pStyle w:val="ListParagraph"/>
        <w:numPr>
          <w:ilvl w:val="0"/>
          <w:numId w:val="32"/>
        </w:numPr>
        <w:jc w:val="left"/>
        <w:rPr>
          <w:rFonts w:cstheme="minorHAnsi"/>
          <w:sz w:val="24"/>
          <w:szCs w:val="24"/>
        </w:rPr>
      </w:pPr>
      <w:r w:rsidRPr="00D37359">
        <w:rPr>
          <w:rFonts w:cstheme="minorHAnsi"/>
          <w:sz w:val="24"/>
          <w:szCs w:val="24"/>
        </w:rPr>
        <w:t>Functional limitations and disability</w:t>
      </w:r>
    </w:p>
    <w:p w14:paraId="1A8B340D" w14:textId="194C8142" w:rsidR="00A75E42" w:rsidRPr="00D37359" w:rsidRDefault="00A75E42" w:rsidP="00A75E42">
      <w:pPr>
        <w:pStyle w:val="ListParagraph"/>
        <w:numPr>
          <w:ilvl w:val="0"/>
          <w:numId w:val="32"/>
        </w:numPr>
        <w:jc w:val="left"/>
        <w:rPr>
          <w:rFonts w:cstheme="minorHAnsi"/>
          <w:sz w:val="24"/>
          <w:szCs w:val="24"/>
        </w:rPr>
      </w:pPr>
      <w:r w:rsidRPr="00D37359">
        <w:rPr>
          <w:rFonts w:cstheme="minorHAnsi"/>
          <w:sz w:val="24"/>
          <w:szCs w:val="24"/>
        </w:rPr>
        <w:t>Chronic illnesses and/or conditions</w:t>
      </w:r>
    </w:p>
    <w:p w14:paraId="270770A2" w14:textId="54D00FF7" w:rsidR="00A75E42" w:rsidRPr="00D37359" w:rsidRDefault="00A75E42" w:rsidP="00A75E42">
      <w:pPr>
        <w:pStyle w:val="ListParagraph"/>
        <w:numPr>
          <w:ilvl w:val="0"/>
          <w:numId w:val="32"/>
        </w:numPr>
        <w:jc w:val="left"/>
        <w:rPr>
          <w:rFonts w:cstheme="minorHAnsi"/>
          <w:sz w:val="24"/>
          <w:szCs w:val="24"/>
        </w:rPr>
      </w:pPr>
      <w:r w:rsidRPr="00D37359">
        <w:rPr>
          <w:rFonts w:cstheme="minorHAnsi"/>
          <w:sz w:val="24"/>
          <w:szCs w:val="24"/>
        </w:rPr>
        <w:t>Health insurance coverage</w:t>
      </w:r>
    </w:p>
    <w:p w14:paraId="4D015836" w14:textId="3F80DDAF" w:rsidR="00A75E42" w:rsidRPr="00D37359" w:rsidRDefault="00A75E42" w:rsidP="00A75E42">
      <w:pPr>
        <w:jc w:val="left"/>
        <w:rPr>
          <w:rFonts w:cstheme="minorHAnsi"/>
          <w:sz w:val="24"/>
          <w:szCs w:val="24"/>
        </w:rPr>
      </w:pPr>
      <w:r w:rsidRPr="00D37359">
        <w:rPr>
          <w:rFonts w:cstheme="minorHAnsi"/>
          <w:sz w:val="24"/>
          <w:szCs w:val="24"/>
        </w:rPr>
        <w:t xml:space="preserve">Findings are further </w:t>
      </w:r>
      <w:r w:rsidR="006C5879" w:rsidRPr="00D37359">
        <w:rPr>
          <w:rFonts w:cstheme="minorHAnsi"/>
          <w:sz w:val="24"/>
          <w:szCs w:val="24"/>
        </w:rPr>
        <w:t>grouped by key demographic and socio-economic variables</w:t>
      </w:r>
      <w:r w:rsidR="00546A33" w:rsidRPr="00D37359">
        <w:rPr>
          <w:rFonts w:cstheme="minorHAnsi"/>
          <w:sz w:val="24"/>
          <w:szCs w:val="24"/>
        </w:rPr>
        <w:t>,</w:t>
      </w:r>
      <w:r w:rsidR="006C5879" w:rsidRPr="00D37359">
        <w:rPr>
          <w:rFonts w:cstheme="minorHAnsi"/>
          <w:sz w:val="24"/>
          <w:szCs w:val="24"/>
        </w:rPr>
        <w:t xml:space="preserve"> including age, gender, education level, place of birth, employment status, marital-cohabitation status, and geographic location</w:t>
      </w:r>
      <w:r w:rsidR="00207BF0" w:rsidRPr="00D37359">
        <w:rPr>
          <w:rFonts w:cstheme="minorHAnsi"/>
          <w:sz w:val="24"/>
          <w:szCs w:val="24"/>
        </w:rPr>
        <w:t xml:space="preserve">. </w:t>
      </w:r>
    </w:p>
    <w:p w14:paraId="686517D2" w14:textId="10F0BB14" w:rsidR="00691704" w:rsidRPr="00D37359" w:rsidRDefault="006C5879" w:rsidP="00623831">
      <w:pPr>
        <w:jc w:val="left"/>
        <w:rPr>
          <w:sz w:val="24"/>
          <w:szCs w:val="24"/>
        </w:rPr>
      </w:pPr>
      <w:r w:rsidRPr="00D37359">
        <w:rPr>
          <w:i/>
          <w:sz w:val="24"/>
          <w:szCs w:val="24"/>
        </w:rPr>
        <w:t>Self-perceived health</w:t>
      </w:r>
      <w:r w:rsidRPr="00D37359">
        <w:rPr>
          <w:rStyle w:val="Heading2Char"/>
          <w:rFonts w:cstheme="minorHAnsi"/>
          <w:sz w:val="24"/>
          <w:szCs w:val="24"/>
        </w:rPr>
        <w:t xml:space="preserve"> </w:t>
      </w:r>
      <w:r w:rsidRPr="00D37359">
        <w:rPr>
          <w:rStyle w:val="Heading2Char"/>
          <w:rFonts w:cstheme="minorHAnsi"/>
          <w:b w:val="0"/>
          <w:bCs w:val="0"/>
          <w:sz w:val="24"/>
          <w:szCs w:val="24"/>
        </w:rPr>
        <w:t>|</w:t>
      </w:r>
      <w:r w:rsidR="00016ADC" w:rsidRPr="00D37359">
        <w:rPr>
          <w:rStyle w:val="Heading2Char"/>
          <w:rFonts w:cstheme="minorHAnsi"/>
          <w:sz w:val="24"/>
          <w:szCs w:val="24"/>
        </w:rPr>
        <w:t xml:space="preserve"> </w:t>
      </w:r>
      <w:r w:rsidR="00CD59BA" w:rsidRPr="00D37359">
        <w:rPr>
          <w:sz w:val="24"/>
          <w:szCs w:val="24"/>
        </w:rPr>
        <w:t>84.4%</w:t>
      </w:r>
      <w:r w:rsidRPr="00D37359">
        <w:rPr>
          <w:sz w:val="24"/>
          <w:szCs w:val="24"/>
        </w:rPr>
        <w:t xml:space="preserve"> of the </w:t>
      </w:r>
      <w:r w:rsidR="00016ADC" w:rsidRPr="00D37359">
        <w:rPr>
          <w:sz w:val="24"/>
          <w:szCs w:val="24"/>
        </w:rPr>
        <w:t>participants</w:t>
      </w:r>
      <w:r w:rsidRPr="00D37359">
        <w:rPr>
          <w:sz w:val="24"/>
          <w:szCs w:val="24"/>
        </w:rPr>
        <w:t xml:space="preserve"> rated</w:t>
      </w:r>
      <w:r w:rsidR="00CD59BA" w:rsidRPr="00D37359">
        <w:rPr>
          <w:sz w:val="24"/>
          <w:szCs w:val="24"/>
        </w:rPr>
        <w:t xml:space="preserve"> their health as good to very good, </w:t>
      </w:r>
      <w:r w:rsidRPr="00D37359">
        <w:rPr>
          <w:sz w:val="24"/>
          <w:szCs w:val="24"/>
        </w:rPr>
        <w:t xml:space="preserve">while </w:t>
      </w:r>
      <w:r w:rsidR="00CD59BA" w:rsidRPr="00D37359">
        <w:rPr>
          <w:sz w:val="24"/>
          <w:szCs w:val="24"/>
        </w:rPr>
        <w:t>10.7% rate</w:t>
      </w:r>
      <w:r w:rsidRPr="00D37359">
        <w:rPr>
          <w:sz w:val="24"/>
          <w:szCs w:val="24"/>
        </w:rPr>
        <w:t>d it</w:t>
      </w:r>
      <w:r w:rsidR="00CD59BA" w:rsidRPr="00D37359">
        <w:rPr>
          <w:sz w:val="24"/>
          <w:szCs w:val="24"/>
        </w:rPr>
        <w:t xml:space="preserve"> </w:t>
      </w:r>
      <w:r w:rsidRPr="00D37359">
        <w:rPr>
          <w:sz w:val="24"/>
          <w:szCs w:val="24"/>
        </w:rPr>
        <w:t>as fair</w:t>
      </w:r>
      <w:r w:rsidR="00CD59BA" w:rsidRPr="00D37359">
        <w:rPr>
          <w:sz w:val="24"/>
          <w:szCs w:val="24"/>
        </w:rPr>
        <w:t xml:space="preserve"> and 2.3%</w:t>
      </w:r>
      <w:r w:rsidR="00563362" w:rsidRPr="00D37359">
        <w:rPr>
          <w:sz w:val="24"/>
          <w:szCs w:val="24"/>
        </w:rPr>
        <w:t xml:space="preserve"> as </w:t>
      </w:r>
      <w:r w:rsidR="00CD59BA" w:rsidRPr="00D37359">
        <w:rPr>
          <w:sz w:val="24"/>
          <w:szCs w:val="24"/>
        </w:rPr>
        <w:t>poor to very poor.</w:t>
      </w:r>
      <w:r w:rsidR="00563362" w:rsidRPr="00D37359">
        <w:rPr>
          <w:sz w:val="24"/>
          <w:szCs w:val="24"/>
        </w:rPr>
        <w:t xml:space="preserve"> </w:t>
      </w:r>
      <w:r w:rsidR="009446B8" w:rsidRPr="00D37359">
        <w:rPr>
          <w:sz w:val="24"/>
          <w:szCs w:val="24"/>
        </w:rPr>
        <w:t>Males</w:t>
      </w:r>
      <w:r w:rsidRPr="00D37359">
        <w:rPr>
          <w:sz w:val="24"/>
          <w:szCs w:val="24"/>
        </w:rPr>
        <w:t xml:space="preserve"> </w:t>
      </w:r>
      <w:r w:rsidR="00CF1812" w:rsidRPr="00D37359">
        <w:rPr>
          <w:sz w:val="24"/>
          <w:szCs w:val="24"/>
        </w:rPr>
        <w:t>(85</w:t>
      </w:r>
      <w:r w:rsidR="008121C4" w:rsidRPr="00D37359">
        <w:rPr>
          <w:sz w:val="24"/>
          <w:szCs w:val="24"/>
        </w:rPr>
        <w:t>.7%)</w:t>
      </w:r>
      <w:r w:rsidRPr="00D37359">
        <w:rPr>
          <w:sz w:val="24"/>
          <w:szCs w:val="24"/>
        </w:rPr>
        <w:t xml:space="preserve"> were slightly more positive in th</w:t>
      </w:r>
      <w:r w:rsidR="009446B8" w:rsidRPr="00D37359">
        <w:rPr>
          <w:sz w:val="24"/>
          <w:szCs w:val="24"/>
        </w:rPr>
        <w:t>eir health perception than females</w:t>
      </w:r>
      <w:r w:rsidR="008121C4" w:rsidRPr="00D37359">
        <w:rPr>
          <w:sz w:val="24"/>
          <w:szCs w:val="24"/>
        </w:rPr>
        <w:t xml:space="preserve"> (83.3%)</w:t>
      </w:r>
      <w:r w:rsidRPr="00D37359">
        <w:rPr>
          <w:sz w:val="24"/>
          <w:szCs w:val="24"/>
        </w:rPr>
        <w:t xml:space="preserve">. Perceived health declines with age and improves with the level of education and employment. </w:t>
      </w:r>
      <w:r w:rsidR="00563362" w:rsidRPr="00D37359">
        <w:rPr>
          <w:sz w:val="24"/>
          <w:szCs w:val="24"/>
        </w:rPr>
        <w:t>In 2011</w:t>
      </w:r>
      <w:r w:rsidR="00CD59BA" w:rsidRPr="00D37359">
        <w:rPr>
          <w:sz w:val="24"/>
          <w:szCs w:val="24"/>
        </w:rPr>
        <w:t>, 89.9</w:t>
      </w:r>
      <w:r w:rsidR="00A36E63" w:rsidRPr="00D37359">
        <w:rPr>
          <w:sz w:val="24"/>
          <w:szCs w:val="24"/>
        </w:rPr>
        <w:t xml:space="preserve">% of the </w:t>
      </w:r>
      <w:r w:rsidR="00016ADC" w:rsidRPr="00D37359">
        <w:rPr>
          <w:sz w:val="24"/>
          <w:szCs w:val="24"/>
        </w:rPr>
        <w:t xml:space="preserve">participants </w:t>
      </w:r>
      <w:r w:rsidR="00A36E63" w:rsidRPr="00D37359">
        <w:rPr>
          <w:sz w:val="24"/>
          <w:szCs w:val="24"/>
        </w:rPr>
        <w:t>rated</w:t>
      </w:r>
      <w:r w:rsidR="00563362" w:rsidRPr="00D37359">
        <w:rPr>
          <w:sz w:val="24"/>
          <w:szCs w:val="24"/>
        </w:rPr>
        <w:t xml:space="preserve"> their health as </w:t>
      </w:r>
      <w:r w:rsidR="00CD59BA" w:rsidRPr="00D37359">
        <w:rPr>
          <w:sz w:val="24"/>
          <w:szCs w:val="24"/>
        </w:rPr>
        <w:t xml:space="preserve">good to very good, </w:t>
      </w:r>
      <w:r w:rsidR="00016ADC" w:rsidRPr="00D37359">
        <w:rPr>
          <w:sz w:val="24"/>
          <w:szCs w:val="24"/>
        </w:rPr>
        <w:t>indicating a decline in 2023</w:t>
      </w:r>
      <w:r w:rsidR="00CD59BA" w:rsidRPr="00D37359">
        <w:rPr>
          <w:sz w:val="24"/>
          <w:szCs w:val="24"/>
        </w:rPr>
        <w:t xml:space="preserve"> </w:t>
      </w:r>
      <w:r w:rsidR="00016ADC" w:rsidRPr="00D37359">
        <w:rPr>
          <w:sz w:val="24"/>
          <w:szCs w:val="24"/>
        </w:rPr>
        <w:t>(85.7%)</w:t>
      </w:r>
      <w:r w:rsidR="00A36E63" w:rsidRPr="00D37359">
        <w:rPr>
          <w:sz w:val="24"/>
          <w:szCs w:val="24"/>
        </w:rPr>
        <w:t>.</w:t>
      </w:r>
      <w:r w:rsidR="00563362" w:rsidRPr="00D37359">
        <w:rPr>
          <w:sz w:val="24"/>
          <w:szCs w:val="24"/>
        </w:rPr>
        <w:t xml:space="preserve"> </w:t>
      </w:r>
      <w:r w:rsidR="00016ADC" w:rsidRPr="00D37359">
        <w:rPr>
          <w:sz w:val="24"/>
          <w:szCs w:val="24"/>
        </w:rPr>
        <w:t xml:space="preserve">A correlation was found between poor health perception and </w:t>
      </w:r>
      <w:r w:rsidR="003A738C" w:rsidRPr="00D37359">
        <w:rPr>
          <w:sz w:val="24"/>
          <w:szCs w:val="24"/>
        </w:rPr>
        <w:t xml:space="preserve">the </w:t>
      </w:r>
      <w:r w:rsidR="00016ADC" w:rsidRPr="00D37359">
        <w:rPr>
          <w:sz w:val="24"/>
          <w:szCs w:val="24"/>
        </w:rPr>
        <w:t xml:space="preserve">presence of chronic illness or disability. </w:t>
      </w:r>
    </w:p>
    <w:p w14:paraId="669CFE38" w14:textId="4DC55645" w:rsidR="00C67EEF" w:rsidRPr="00D37359" w:rsidRDefault="00016ADC" w:rsidP="00623831">
      <w:pPr>
        <w:jc w:val="left"/>
        <w:rPr>
          <w:sz w:val="24"/>
          <w:szCs w:val="24"/>
        </w:rPr>
      </w:pPr>
      <w:r w:rsidRPr="00D37359">
        <w:rPr>
          <w:i/>
          <w:sz w:val="24"/>
          <w:szCs w:val="24"/>
        </w:rPr>
        <w:t>Disabilities and functional limitations</w:t>
      </w:r>
      <w:r w:rsidRPr="00D37359">
        <w:rPr>
          <w:sz w:val="24"/>
          <w:szCs w:val="24"/>
        </w:rPr>
        <w:t xml:space="preserve"> | Following Washington Group Short Set methodology, </w:t>
      </w:r>
      <w:r w:rsidR="00DB0B09" w:rsidRPr="00D37359">
        <w:rPr>
          <w:sz w:val="24"/>
          <w:szCs w:val="24"/>
        </w:rPr>
        <w:t>8.2</w:t>
      </w:r>
      <w:r w:rsidR="00C67EEF" w:rsidRPr="00D37359">
        <w:rPr>
          <w:sz w:val="24"/>
          <w:szCs w:val="24"/>
        </w:rPr>
        <w:t xml:space="preserve">% </w:t>
      </w:r>
      <w:r w:rsidRPr="00D37359">
        <w:rPr>
          <w:sz w:val="24"/>
          <w:szCs w:val="24"/>
        </w:rPr>
        <w:t>of individuals aged 15+ reported having at least one disability (defined as “a lot of difficulty” or “cannot do at all” in at least one functional domain). The highest disabi</w:t>
      </w:r>
      <w:r w:rsidR="009446B8" w:rsidRPr="00D37359">
        <w:rPr>
          <w:sz w:val="24"/>
          <w:szCs w:val="24"/>
        </w:rPr>
        <w:t>lity prevalence is seen in females</w:t>
      </w:r>
      <w:r w:rsidR="00DB0B09" w:rsidRPr="00D37359">
        <w:rPr>
          <w:sz w:val="24"/>
          <w:szCs w:val="24"/>
        </w:rPr>
        <w:t xml:space="preserve"> (9.2</w:t>
      </w:r>
      <w:r w:rsidR="00C67EEF" w:rsidRPr="00D37359">
        <w:rPr>
          <w:sz w:val="24"/>
          <w:szCs w:val="24"/>
        </w:rPr>
        <w:t>%)</w:t>
      </w:r>
      <w:r w:rsidRPr="00D37359">
        <w:rPr>
          <w:sz w:val="24"/>
          <w:szCs w:val="24"/>
        </w:rPr>
        <w:t>; aged 65+ (females 24.5%; males 19.3%); education level 1</w:t>
      </w:r>
      <w:r w:rsidR="000264FC" w:rsidRPr="00D37359">
        <w:rPr>
          <w:sz w:val="24"/>
          <w:szCs w:val="24"/>
        </w:rPr>
        <w:t xml:space="preserve"> (16.6%</w:t>
      </w:r>
      <w:r w:rsidR="00C67EEF" w:rsidRPr="00D37359">
        <w:rPr>
          <w:sz w:val="24"/>
          <w:szCs w:val="24"/>
        </w:rPr>
        <w:t xml:space="preserve"> </w:t>
      </w:r>
      <w:r w:rsidR="000264FC" w:rsidRPr="00D37359">
        <w:rPr>
          <w:sz w:val="24"/>
          <w:szCs w:val="24"/>
        </w:rPr>
        <w:t xml:space="preserve">vs 3.5% in education level 4); </w:t>
      </w:r>
      <w:r w:rsidR="003A738C" w:rsidRPr="00D37359">
        <w:rPr>
          <w:sz w:val="24"/>
          <w:szCs w:val="24"/>
        </w:rPr>
        <w:t xml:space="preserve">and </w:t>
      </w:r>
      <w:r w:rsidR="000264FC" w:rsidRPr="00D37359">
        <w:rPr>
          <w:sz w:val="24"/>
          <w:szCs w:val="24"/>
        </w:rPr>
        <w:t>economically inactive (16.7% vs 1.9% in employed individuals)</w:t>
      </w:r>
      <w:r w:rsidR="00C67EEF" w:rsidRPr="00D37359">
        <w:rPr>
          <w:sz w:val="24"/>
          <w:szCs w:val="24"/>
        </w:rPr>
        <w:t>.</w:t>
      </w:r>
      <w:r w:rsidR="000264FC" w:rsidRPr="00D37359">
        <w:rPr>
          <w:sz w:val="24"/>
          <w:szCs w:val="24"/>
        </w:rPr>
        <w:t xml:space="preserve"> The top three consequences of any disability/limitation were difficulty performing any paid work </w:t>
      </w:r>
      <w:r w:rsidR="000B6B4F" w:rsidRPr="00D37359">
        <w:rPr>
          <w:sz w:val="24"/>
          <w:szCs w:val="24"/>
        </w:rPr>
        <w:t>(</w:t>
      </w:r>
      <w:r w:rsidR="00DB0B09" w:rsidRPr="00D37359">
        <w:rPr>
          <w:sz w:val="24"/>
          <w:szCs w:val="24"/>
        </w:rPr>
        <w:t>4.9%</w:t>
      </w:r>
      <w:r w:rsidR="000B6B4F" w:rsidRPr="00D37359">
        <w:rPr>
          <w:sz w:val="24"/>
          <w:szCs w:val="24"/>
        </w:rPr>
        <w:t>)</w:t>
      </w:r>
      <w:r w:rsidR="00DB0B09" w:rsidRPr="00D37359">
        <w:rPr>
          <w:sz w:val="24"/>
          <w:szCs w:val="24"/>
        </w:rPr>
        <w:t xml:space="preserve">, walking </w:t>
      </w:r>
      <w:r w:rsidR="000264FC" w:rsidRPr="00D37359">
        <w:rPr>
          <w:sz w:val="24"/>
          <w:szCs w:val="24"/>
        </w:rPr>
        <w:t>(</w:t>
      </w:r>
      <w:r w:rsidR="00DB0B09" w:rsidRPr="00D37359">
        <w:rPr>
          <w:sz w:val="24"/>
          <w:szCs w:val="24"/>
        </w:rPr>
        <w:t>3.9%</w:t>
      </w:r>
      <w:r w:rsidR="000264FC" w:rsidRPr="00D37359">
        <w:rPr>
          <w:sz w:val="24"/>
          <w:szCs w:val="24"/>
        </w:rPr>
        <w:t>)</w:t>
      </w:r>
      <w:r w:rsidR="004534CA" w:rsidRPr="00D37359">
        <w:rPr>
          <w:sz w:val="24"/>
          <w:szCs w:val="24"/>
        </w:rPr>
        <w:t>,</w:t>
      </w:r>
      <w:r w:rsidR="00DB0B09" w:rsidRPr="00D37359">
        <w:rPr>
          <w:sz w:val="24"/>
          <w:szCs w:val="24"/>
        </w:rPr>
        <w:t xml:space="preserve"> and difficulty performing </w:t>
      </w:r>
      <w:r w:rsidR="00D9655C" w:rsidRPr="00D37359">
        <w:rPr>
          <w:sz w:val="24"/>
          <w:szCs w:val="24"/>
        </w:rPr>
        <w:t>house</w:t>
      </w:r>
      <w:r w:rsidR="000264FC" w:rsidRPr="00D37359">
        <w:rPr>
          <w:sz w:val="24"/>
          <w:szCs w:val="24"/>
        </w:rPr>
        <w:t>hold tasks</w:t>
      </w:r>
      <w:r w:rsidR="00DB0B09" w:rsidRPr="00D37359">
        <w:rPr>
          <w:sz w:val="24"/>
          <w:szCs w:val="24"/>
        </w:rPr>
        <w:t xml:space="preserve"> </w:t>
      </w:r>
      <w:r w:rsidR="000264FC" w:rsidRPr="00D37359">
        <w:rPr>
          <w:sz w:val="24"/>
          <w:szCs w:val="24"/>
        </w:rPr>
        <w:t>(</w:t>
      </w:r>
      <w:r w:rsidR="00DB0B09" w:rsidRPr="00D37359">
        <w:rPr>
          <w:sz w:val="24"/>
          <w:szCs w:val="24"/>
        </w:rPr>
        <w:t>3.8%</w:t>
      </w:r>
      <w:r w:rsidR="000264FC" w:rsidRPr="00D37359">
        <w:rPr>
          <w:sz w:val="24"/>
          <w:szCs w:val="24"/>
        </w:rPr>
        <w:t>)</w:t>
      </w:r>
      <w:r w:rsidR="00DB0B09" w:rsidRPr="00D37359">
        <w:rPr>
          <w:sz w:val="24"/>
          <w:szCs w:val="24"/>
        </w:rPr>
        <w:t xml:space="preserve">. </w:t>
      </w:r>
      <w:r w:rsidR="004743E7" w:rsidRPr="00D37359">
        <w:rPr>
          <w:sz w:val="24"/>
          <w:szCs w:val="24"/>
        </w:rPr>
        <w:t>Respondents</w:t>
      </w:r>
      <w:r w:rsidR="000264FC" w:rsidRPr="00D37359">
        <w:rPr>
          <w:sz w:val="24"/>
          <w:szCs w:val="24"/>
        </w:rPr>
        <w:t xml:space="preserve"> </w:t>
      </w:r>
      <w:r w:rsidR="00BC1825" w:rsidRPr="00D37359">
        <w:rPr>
          <w:sz w:val="24"/>
          <w:szCs w:val="24"/>
        </w:rPr>
        <w:t>born in</w:t>
      </w:r>
      <w:r w:rsidR="007F63C9" w:rsidRPr="00D37359">
        <w:rPr>
          <w:sz w:val="24"/>
          <w:szCs w:val="24"/>
        </w:rPr>
        <w:t xml:space="preserve"> Portugal</w:t>
      </w:r>
      <w:r w:rsidR="000264FC" w:rsidRPr="00D37359">
        <w:rPr>
          <w:sz w:val="24"/>
          <w:szCs w:val="24"/>
        </w:rPr>
        <w:t xml:space="preserve"> reported</w:t>
      </w:r>
      <w:r w:rsidR="007F63C9" w:rsidRPr="00D37359">
        <w:rPr>
          <w:sz w:val="24"/>
          <w:szCs w:val="24"/>
        </w:rPr>
        <w:t xml:space="preserve"> more </w:t>
      </w:r>
      <w:r w:rsidR="000264FC" w:rsidRPr="00D37359">
        <w:rPr>
          <w:sz w:val="24"/>
          <w:szCs w:val="24"/>
        </w:rPr>
        <w:t>limitations</w:t>
      </w:r>
      <w:r w:rsidR="008D660F" w:rsidRPr="00D37359">
        <w:rPr>
          <w:sz w:val="24"/>
          <w:szCs w:val="24"/>
        </w:rPr>
        <w:t xml:space="preserve"> </w:t>
      </w:r>
      <w:r w:rsidR="007F63C9" w:rsidRPr="00D37359">
        <w:rPr>
          <w:sz w:val="24"/>
          <w:szCs w:val="24"/>
        </w:rPr>
        <w:t xml:space="preserve">compared to those </w:t>
      </w:r>
      <w:r w:rsidR="009341C2" w:rsidRPr="00D37359">
        <w:rPr>
          <w:sz w:val="24"/>
          <w:szCs w:val="24"/>
        </w:rPr>
        <w:t xml:space="preserve">who </w:t>
      </w:r>
      <w:r w:rsidR="007F63C9" w:rsidRPr="00D37359">
        <w:rPr>
          <w:sz w:val="24"/>
          <w:szCs w:val="24"/>
        </w:rPr>
        <w:t xml:space="preserve">were born </w:t>
      </w:r>
      <w:r w:rsidR="00696507" w:rsidRPr="00D37359">
        <w:rPr>
          <w:sz w:val="24"/>
          <w:szCs w:val="24"/>
        </w:rPr>
        <w:t>in</w:t>
      </w:r>
      <w:r w:rsidR="004534CA" w:rsidRPr="00D37359">
        <w:rPr>
          <w:sz w:val="24"/>
          <w:szCs w:val="24"/>
        </w:rPr>
        <w:t xml:space="preserve"> </w:t>
      </w:r>
      <w:r w:rsidR="00BB750F" w:rsidRPr="00D37359">
        <w:rPr>
          <w:sz w:val="24"/>
          <w:szCs w:val="24"/>
        </w:rPr>
        <w:t>Curaçao</w:t>
      </w:r>
      <w:r w:rsidR="000264FC" w:rsidRPr="00D37359">
        <w:rPr>
          <w:sz w:val="24"/>
          <w:szCs w:val="24"/>
        </w:rPr>
        <w:t xml:space="preserve">; </w:t>
      </w:r>
      <w:r w:rsidR="004743E7" w:rsidRPr="00D37359">
        <w:rPr>
          <w:sz w:val="24"/>
          <w:szCs w:val="24"/>
        </w:rPr>
        <w:t>respondents</w:t>
      </w:r>
      <w:r w:rsidR="004534CA" w:rsidRPr="00D37359">
        <w:rPr>
          <w:sz w:val="24"/>
          <w:szCs w:val="24"/>
        </w:rPr>
        <w:t xml:space="preserve"> </w:t>
      </w:r>
      <w:r w:rsidR="007F63C9" w:rsidRPr="00D37359">
        <w:rPr>
          <w:sz w:val="24"/>
          <w:szCs w:val="24"/>
        </w:rPr>
        <w:t xml:space="preserve">born in the Netherlands </w:t>
      </w:r>
      <w:r w:rsidR="000264FC" w:rsidRPr="00D37359">
        <w:rPr>
          <w:sz w:val="24"/>
          <w:szCs w:val="24"/>
        </w:rPr>
        <w:t>reported fewer</w:t>
      </w:r>
      <w:r w:rsidR="007F63C9" w:rsidRPr="00D37359">
        <w:rPr>
          <w:sz w:val="24"/>
          <w:szCs w:val="24"/>
        </w:rPr>
        <w:t xml:space="preserve">. </w:t>
      </w:r>
      <w:r w:rsidR="00623831" w:rsidRPr="00D37359">
        <w:rPr>
          <w:sz w:val="24"/>
          <w:szCs w:val="24"/>
        </w:rPr>
        <w:t>People with disabilities were significantly less likely to report good or very good health</w:t>
      </w:r>
      <w:r w:rsidR="00207BF0" w:rsidRPr="00D37359">
        <w:rPr>
          <w:sz w:val="24"/>
          <w:szCs w:val="24"/>
        </w:rPr>
        <w:t xml:space="preserve">. </w:t>
      </w:r>
    </w:p>
    <w:p w14:paraId="422EBD83" w14:textId="2027290C" w:rsidR="001342F3" w:rsidRPr="00D37359" w:rsidRDefault="00535EC1" w:rsidP="00623831">
      <w:pPr>
        <w:jc w:val="left"/>
        <w:rPr>
          <w:sz w:val="24"/>
          <w:szCs w:val="24"/>
        </w:rPr>
      </w:pPr>
      <w:r w:rsidRPr="00D37359">
        <w:rPr>
          <w:i/>
          <w:sz w:val="24"/>
          <w:szCs w:val="24"/>
        </w:rPr>
        <w:t>Chronic illness</w:t>
      </w:r>
      <w:r w:rsidR="00415833" w:rsidRPr="00D37359">
        <w:rPr>
          <w:i/>
          <w:sz w:val="24"/>
          <w:szCs w:val="24"/>
        </w:rPr>
        <w:t>es and</w:t>
      </w:r>
      <w:r w:rsidR="00623831" w:rsidRPr="00D37359">
        <w:rPr>
          <w:i/>
          <w:sz w:val="24"/>
          <w:szCs w:val="24"/>
        </w:rPr>
        <w:t>/ or</w:t>
      </w:r>
      <w:r w:rsidR="00415833" w:rsidRPr="00D37359">
        <w:rPr>
          <w:i/>
          <w:sz w:val="24"/>
          <w:szCs w:val="24"/>
        </w:rPr>
        <w:t xml:space="preserve"> conditions</w:t>
      </w:r>
      <w:r w:rsidR="00623831" w:rsidRPr="00D37359">
        <w:rPr>
          <w:sz w:val="24"/>
          <w:szCs w:val="24"/>
        </w:rPr>
        <w:t xml:space="preserve"> | </w:t>
      </w:r>
      <w:r w:rsidR="004534CA" w:rsidRPr="00D37359">
        <w:rPr>
          <w:sz w:val="24"/>
          <w:szCs w:val="24"/>
        </w:rPr>
        <w:t>Of</w:t>
      </w:r>
      <w:r w:rsidR="001342F3" w:rsidRPr="00D37359">
        <w:rPr>
          <w:sz w:val="24"/>
          <w:szCs w:val="24"/>
        </w:rPr>
        <w:t xml:space="preserve"> the total population, 33.2% </w:t>
      </w:r>
      <w:r w:rsidR="007D45B4" w:rsidRPr="00D37359">
        <w:rPr>
          <w:sz w:val="24"/>
          <w:szCs w:val="24"/>
        </w:rPr>
        <w:t xml:space="preserve">indicate </w:t>
      </w:r>
      <w:r w:rsidR="0040704F" w:rsidRPr="00D37359">
        <w:rPr>
          <w:sz w:val="24"/>
          <w:szCs w:val="24"/>
        </w:rPr>
        <w:t>having</w:t>
      </w:r>
      <w:r w:rsidR="001342F3" w:rsidRPr="00D37359">
        <w:rPr>
          <w:sz w:val="24"/>
          <w:szCs w:val="24"/>
        </w:rPr>
        <w:t xml:space="preserve"> one or more chronic il</w:t>
      </w:r>
      <w:r w:rsidR="00623831" w:rsidRPr="00D37359">
        <w:rPr>
          <w:sz w:val="24"/>
          <w:szCs w:val="24"/>
        </w:rPr>
        <w:t>lnesses and/or conditions.</w:t>
      </w:r>
      <w:r w:rsidR="00E807F0" w:rsidRPr="00D37359">
        <w:rPr>
          <w:sz w:val="24"/>
          <w:szCs w:val="24"/>
        </w:rPr>
        <w:t xml:space="preserve"> The m</w:t>
      </w:r>
      <w:r w:rsidR="001342F3" w:rsidRPr="00D37359">
        <w:rPr>
          <w:sz w:val="24"/>
          <w:szCs w:val="24"/>
        </w:rPr>
        <w:t>ost reported are high blood pressure (19%), diabetes</w:t>
      </w:r>
      <w:r w:rsidR="00BC1825" w:rsidRPr="00D37359">
        <w:rPr>
          <w:sz w:val="24"/>
          <w:szCs w:val="24"/>
        </w:rPr>
        <w:t xml:space="preserve"> mellitus (8.4%)</w:t>
      </w:r>
      <w:r w:rsidR="006F1A87" w:rsidRPr="00D37359">
        <w:rPr>
          <w:sz w:val="24"/>
          <w:szCs w:val="24"/>
        </w:rPr>
        <w:t>,</w:t>
      </w:r>
      <w:r w:rsidR="00BC1825" w:rsidRPr="00D37359">
        <w:rPr>
          <w:sz w:val="24"/>
          <w:szCs w:val="24"/>
        </w:rPr>
        <w:t xml:space="preserve"> and a</w:t>
      </w:r>
      <w:r w:rsidR="001342F3" w:rsidRPr="00D37359">
        <w:rPr>
          <w:sz w:val="24"/>
          <w:szCs w:val="24"/>
        </w:rPr>
        <w:t>sthma (3.4%).</w:t>
      </w:r>
      <w:r w:rsidR="00623831" w:rsidRPr="00D37359">
        <w:rPr>
          <w:sz w:val="24"/>
          <w:szCs w:val="24"/>
        </w:rPr>
        <w:t xml:space="preserve"> Prevalence of chronic illness increases with age: 0-14 years (8.3%) and 65+ </w:t>
      </w:r>
      <w:r w:rsidR="009446B8" w:rsidRPr="00D37359">
        <w:rPr>
          <w:sz w:val="24"/>
          <w:szCs w:val="24"/>
        </w:rPr>
        <w:t>(61.6%). Females</w:t>
      </w:r>
      <w:r w:rsidR="00623831" w:rsidRPr="00D37359">
        <w:rPr>
          <w:sz w:val="24"/>
          <w:szCs w:val="24"/>
        </w:rPr>
        <w:t xml:space="preserve"> reported 7.3 percentage points more chronic illnesses than men. </w:t>
      </w:r>
      <w:r w:rsidR="00210B1A" w:rsidRPr="00D37359">
        <w:rPr>
          <w:sz w:val="24"/>
          <w:szCs w:val="24"/>
        </w:rPr>
        <w:t>E</w:t>
      </w:r>
      <w:r w:rsidR="00623831" w:rsidRPr="00D37359">
        <w:rPr>
          <w:sz w:val="24"/>
          <w:szCs w:val="24"/>
        </w:rPr>
        <w:t xml:space="preserve">ducation level 1 shows </w:t>
      </w:r>
      <w:r w:rsidR="004357DB" w:rsidRPr="00D37359">
        <w:rPr>
          <w:sz w:val="24"/>
          <w:szCs w:val="24"/>
        </w:rPr>
        <w:t xml:space="preserve">a </w:t>
      </w:r>
      <w:r w:rsidR="00623831" w:rsidRPr="00D37359">
        <w:rPr>
          <w:sz w:val="24"/>
          <w:szCs w:val="24"/>
        </w:rPr>
        <w:t xml:space="preserve">higher prevalence of chronic illness vs education level 4 (44.1% vs 36.9%). Employment status plays a protective role as employed individuals reported fewer chronic conditions. A proportion of reported illnesses were medically diagnosed, while some remained self-reported only, suggesting possible </w:t>
      </w:r>
      <w:r w:rsidR="00061BA3" w:rsidRPr="00D37359">
        <w:rPr>
          <w:sz w:val="24"/>
          <w:szCs w:val="24"/>
        </w:rPr>
        <w:t>underdiagnoses</w:t>
      </w:r>
      <w:r w:rsidR="00623831" w:rsidRPr="00D37359">
        <w:rPr>
          <w:sz w:val="24"/>
          <w:szCs w:val="24"/>
        </w:rPr>
        <w:t xml:space="preserve">. Individuals with chronic illnesses were less likely to report good or very good health. </w:t>
      </w:r>
    </w:p>
    <w:p w14:paraId="71BA895D" w14:textId="77777777" w:rsidR="00D37359" w:rsidRDefault="00D37359" w:rsidP="00691704">
      <w:pPr>
        <w:jc w:val="left"/>
        <w:rPr>
          <w:i/>
          <w:sz w:val="24"/>
          <w:szCs w:val="24"/>
        </w:rPr>
      </w:pPr>
    </w:p>
    <w:p w14:paraId="5958C91E" w14:textId="12E0FA2B" w:rsidR="0082745D" w:rsidRPr="00D37359" w:rsidRDefault="00415833" w:rsidP="00691704">
      <w:pPr>
        <w:jc w:val="left"/>
        <w:rPr>
          <w:sz w:val="24"/>
          <w:szCs w:val="24"/>
        </w:rPr>
      </w:pPr>
      <w:r w:rsidRPr="00D37359">
        <w:rPr>
          <w:i/>
          <w:sz w:val="24"/>
          <w:szCs w:val="24"/>
        </w:rPr>
        <w:t>Health insurance coverage</w:t>
      </w:r>
      <w:r w:rsidR="00623831" w:rsidRPr="00D37359">
        <w:rPr>
          <w:sz w:val="24"/>
          <w:szCs w:val="24"/>
        </w:rPr>
        <w:t xml:space="preserve"> | </w:t>
      </w:r>
      <w:r w:rsidR="0023064D" w:rsidRPr="00D37359">
        <w:rPr>
          <w:sz w:val="24"/>
          <w:szCs w:val="24"/>
        </w:rPr>
        <w:t>In total,</w:t>
      </w:r>
      <w:r w:rsidR="005366B4" w:rsidRPr="00D37359">
        <w:rPr>
          <w:sz w:val="24"/>
          <w:szCs w:val="24"/>
        </w:rPr>
        <w:t xml:space="preserve"> 97.3% of the </w:t>
      </w:r>
      <w:r w:rsidR="004743E7" w:rsidRPr="00D37359">
        <w:rPr>
          <w:sz w:val="24"/>
          <w:szCs w:val="24"/>
        </w:rPr>
        <w:t>respondents</w:t>
      </w:r>
      <w:r w:rsidR="005366B4" w:rsidRPr="00D37359">
        <w:rPr>
          <w:sz w:val="24"/>
          <w:szCs w:val="24"/>
        </w:rPr>
        <w:t xml:space="preserve"> during this </w:t>
      </w:r>
      <w:r w:rsidR="00DA6569" w:rsidRPr="00D37359">
        <w:rPr>
          <w:sz w:val="24"/>
          <w:szCs w:val="24"/>
        </w:rPr>
        <w:t>Census</w:t>
      </w:r>
      <w:r w:rsidR="0023064D" w:rsidRPr="00D37359">
        <w:rPr>
          <w:sz w:val="24"/>
          <w:szCs w:val="24"/>
        </w:rPr>
        <w:t xml:space="preserve"> </w:t>
      </w:r>
      <w:r w:rsidR="00BA0062" w:rsidRPr="00D37359">
        <w:rPr>
          <w:sz w:val="24"/>
          <w:szCs w:val="24"/>
        </w:rPr>
        <w:t>are</w:t>
      </w:r>
      <w:r w:rsidR="0023064D" w:rsidRPr="00D37359">
        <w:rPr>
          <w:sz w:val="24"/>
          <w:szCs w:val="24"/>
        </w:rPr>
        <w:t xml:space="preserve"> covered by </w:t>
      </w:r>
      <w:r w:rsidR="00691704" w:rsidRPr="00D37359">
        <w:rPr>
          <w:sz w:val="24"/>
          <w:szCs w:val="24"/>
        </w:rPr>
        <w:t xml:space="preserve">one or more forms of insurance. Most common coverage is BVZ (Basis </w:t>
      </w:r>
      <w:proofErr w:type="spellStart"/>
      <w:r w:rsidR="00691704" w:rsidRPr="00D37359">
        <w:rPr>
          <w:sz w:val="24"/>
          <w:szCs w:val="24"/>
        </w:rPr>
        <w:t>Verzekering</w:t>
      </w:r>
      <w:proofErr w:type="spellEnd"/>
      <w:r w:rsidR="00691704" w:rsidRPr="00D37359">
        <w:rPr>
          <w:sz w:val="24"/>
          <w:szCs w:val="24"/>
        </w:rPr>
        <w:t xml:space="preserve"> </w:t>
      </w:r>
      <w:proofErr w:type="spellStart"/>
      <w:r w:rsidR="00691704" w:rsidRPr="00D37359">
        <w:rPr>
          <w:sz w:val="24"/>
          <w:szCs w:val="24"/>
        </w:rPr>
        <w:t>Ziektekosten</w:t>
      </w:r>
      <w:proofErr w:type="spellEnd"/>
      <w:r w:rsidR="00691704" w:rsidRPr="00D37359">
        <w:rPr>
          <w:sz w:val="24"/>
          <w:szCs w:val="24"/>
        </w:rPr>
        <w:t xml:space="preserve">/SVB Seguro </w:t>
      </w:r>
      <w:proofErr w:type="spellStart"/>
      <w:r w:rsidR="00691704" w:rsidRPr="00D37359">
        <w:rPr>
          <w:sz w:val="24"/>
          <w:szCs w:val="24"/>
        </w:rPr>
        <w:t>Basiko</w:t>
      </w:r>
      <w:proofErr w:type="spellEnd"/>
      <w:r w:rsidR="00691704" w:rsidRPr="00D37359">
        <w:rPr>
          <w:sz w:val="24"/>
          <w:szCs w:val="24"/>
        </w:rPr>
        <w:t>)</w:t>
      </w:r>
      <w:r w:rsidR="00BA0062" w:rsidRPr="00D37359">
        <w:rPr>
          <w:sz w:val="24"/>
          <w:szCs w:val="24"/>
        </w:rPr>
        <w:t>,</w:t>
      </w:r>
      <w:r w:rsidR="00691704" w:rsidRPr="00D37359">
        <w:rPr>
          <w:sz w:val="24"/>
          <w:szCs w:val="24"/>
        </w:rPr>
        <w:t xml:space="preserve"> indicating 85% of the insured population. Additional insurance types are BVZ supplementary plans, private insurance, self-insurance, and foreign insurance. In the responders, 2.7% were</w:t>
      </w:r>
      <w:r w:rsidR="0023064D" w:rsidRPr="00D37359">
        <w:rPr>
          <w:sz w:val="24"/>
          <w:szCs w:val="24"/>
        </w:rPr>
        <w:t xml:space="preserve"> </w:t>
      </w:r>
      <w:r w:rsidR="00691704" w:rsidRPr="00D37359">
        <w:rPr>
          <w:sz w:val="24"/>
          <w:szCs w:val="24"/>
        </w:rPr>
        <w:t>un</w:t>
      </w:r>
      <w:r w:rsidR="0023064D" w:rsidRPr="00D37359">
        <w:rPr>
          <w:sz w:val="24"/>
          <w:szCs w:val="24"/>
        </w:rPr>
        <w:t>insured</w:t>
      </w:r>
      <w:r w:rsidR="00691704" w:rsidRPr="00D37359">
        <w:rPr>
          <w:sz w:val="24"/>
          <w:szCs w:val="24"/>
        </w:rPr>
        <w:t xml:space="preserve"> or unsure of their insurance status</w:t>
      </w:r>
      <w:r w:rsidR="0023064D" w:rsidRPr="00D37359">
        <w:rPr>
          <w:sz w:val="24"/>
          <w:szCs w:val="24"/>
        </w:rPr>
        <w:t>.</w:t>
      </w:r>
      <w:r w:rsidR="00691704" w:rsidRPr="00D37359">
        <w:rPr>
          <w:sz w:val="24"/>
          <w:szCs w:val="24"/>
        </w:rPr>
        <w:t xml:space="preserve"> Higher uninsured rates were found among: persons not born in </w:t>
      </w:r>
      <w:r w:rsidR="001C653D" w:rsidRPr="00D37359">
        <w:rPr>
          <w:sz w:val="24"/>
          <w:szCs w:val="24"/>
        </w:rPr>
        <w:t>Curaçao</w:t>
      </w:r>
      <w:r w:rsidR="00691704" w:rsidRPr="00D37359">
        <w:rPr>
          <w:sz w:val="24"/>
          <w:szCs w:val="24"/>
        </w:rPr>
        <w:t xml:space="preserve">; those with </w:t>
      </w:r>
      <w:r w:rsidR="00FC7E10" w:rsidRPr="00D37359">
        <w:rPr>
          <w:sz w:val="24"/>
          <w:szCs w:val="24"/>
        </w:rPr>
        <w:t xml:space="preserve">an </w:t>
      </w:r>
      <w:r w:rsidR="00691704" w:rsidRPr="00D37359">
        <w:rPr>
          <w:sz w:val="24"/>
          <w:szCs w:val="24"/>
        </w:rPr>
        <w:t>education level 1 (4.4%)</w:t>
      </w:r>
      <w:r w:rsidR="001448AC" w:rsidRPr="00D37359">
        <w:rPr>
          <w:sz w:val="24"/>
          <w:szCs w:val="24"/>
        </w:rPr>
        <w:t>;</w:t>
      </w:r>
      <w:r w:rsidR="00691704" w:rsidRPr="00D37359">
        <w:rPr>
          <w:sz w:val="24"/>
          <w:szCs w:val="24"/>
        </w:rPr>
        <w:t xml:space="preserve"> and individuals who are cohabiting but not married</w:t>
      </w:r>
      <w:r w:rsidR="009A293F" w:rsidRPr="00D37359">
        <w:rPr>
          <w:sz w:val="24"/>
          <w:szCs w:val="24"/>
        </w:rPr>
        <w:t>.</w:t>
      </w:r>
      <w:r w:rsidR="00147C13" w:rsidRPr="00D37359">
        <w:rPr>
          <w:sz w:val="24"/>
          <w:szCs w:val="24"/>
        </w:rPr>
        <w:t xml:space="preserve"> </w:t>
      </w:r>
    </w:p>
    <w:p w14:paraId="1333ABED" w14:textId="2F09E098" w:rsidR="00D37359" w:rsidRDefault="00D37359" w:rsidP="00A5257B">
      <w:pPr>
        <w:pStyle w:val="Heading1"/>
      </w:pPr>
      <w:r>
        <w:br w:type="column"/>
      </w:r>
      <w:bookmarkStart w:id="15" w:name="_Toc207006673"/>
      <w:bookmarkStart w:id="16" w:name="_Toc207008519"/>
      <w:bookmarkStart w:id="17" w:name="_Toc207009139"/>
      <w:bookmarkStart w:id="18" w:name="_Toc208214343"/>
      <w:r>
        <w:rPr>
          <w:noProof/>
        </w:rPr>
        <w:lastRenderedPageBreak/>
        <mc:AlternateContent>
          <mc:Choice Requires="wps">
            <w:drawing>
              <wp:anchor distT="0" distB="0" distL="114300" distR="114300" simplePos="0" relativeHeight="251670528" behindDoc="0" locked="0" layoutInCell="1" allowOverlap="1" wp14:anchorId="6FF76A4A" wp14:editId="6A2A8F4D">
                <wp:simplePos x="0" y="0"/>
                <wp:positionH relativeFrom="column">
                  <wp:posOffset>-609600</wp:posOffset>
                </wp:positionH>
                <wp:positionV relativeFrom="paragraph">
                  <wp:posOffset>-433451</wp:posOffset>
                </wp:positionV>
                <wp:extent cx="2753360" cy="801624"/>
                <wp:effectExtent l="0" t="0" r="0" b="0"/>
                <wp:wrapNone/>
                <wp:docPr id="934039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801624"/>
                        </a:xfrm>
                        <a:prstGeom prst="rect">
                          <a:avLst/>
                        </a:prstGeom>
                        <a:noFill/>
                        <a:ln w="9525">
                          <a:noFill/>
                          <a:miter lim="800000"/>
                          <a:headEnd/>
                          <a:tailEnd/>
                        </a:ln>
                      </wps:spPr>
                      <wps:txbx>
                        <w:txbxContent>
                          <w:p w14:paraId="0BF97961" w14:textId="10A9BF64" w:rsidR="00D37359" w:rsidRDefault="00D37359" w:rsidP="00A5257B">
                            <w:pPr>
                              <w:pStyle w:val="Heading1"/>
                            </w:pPr>
                            <w:bookmarkStart w:id="19" w:name="_Toc208214344"/>
                            <w:r>
                              <w:t>Introduction</w:t>
                            </w:r>
                            <w:bookmarkEnd w:id="19"/>
                          </w:p>
                          <w:p w14:paraId="71DAF41A" w14:textId="77777777" w:rsidR="00B75495" w:rsidRDefault="00B75495" w:rsidP="00D37359"/>
                          <w:p w14:paraId="77D3763D" w14:textId="77777777" w:rsidR="00B75495" w:rsidRDefault="00B75495" w:rsidP="00D37359"/>
                          <w:p w14:paraId="48FE239B" w14:textId="77777777" w:rsidR="00B75495" w:rsidRDefault="00B75495" w:rsidP="00D373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76A4A" id="_x0000_s1030" type="#_x0000_t202" style="position:absolute;margin-left:-48pt;margin-top:-34.15pt;width:216.8pt;height:63.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" filled="f" stroked="f">
                <v:textbox>
                  <w:txbxContent>
                    <w:p w14:paraId="0BF97961" w14:textId="10A9BF64" w:rsidR="00D37359" w:rsidRDefault="00D37359" w:rsidP="00A5257B">
                      <w:pPr>
                        <w:pStyle w:val="Heading1"/>
                      </w:pPr>
                      <w:bookmarkStart w:id="20" w:name="_Toc208214344"/>
                      <w:r>
                        <w:t>Introduction</w:t>
                      </w:r>
                      <w:bookmarkEnd w:id="20"/>
                    </w:p>
                    <w:p w14:paraId="71DAF41A" w14:textId="77777777" w:rsidR="00B75495" w:rsidRDefault="00B75495" w:rsidP="00D37359"/>
                    <w:p w14:paraId="77D3763D" w14:textId="77777777" w:rsidR="00B75495" w:rsidRDefault="00B75495" w:rsidP="00D37359"/>
                    <w:p w14:paraId="48FE239B" w14:textId="77777777" w:rsidR="00B75495" w:rsidRDefault="00B75495" w:rsidP="00D37359"/>
                  </w:txbxContent>
                </v:textbox>
              </v:shape>
            </w:pict>
          </mc:Fallback>
        </mc:AlternateContent>
      </w:r>
      <w:r>
        <w:rPr>
          <w:noProof/>
        </w:rPr>
        <w:drawing>
          <wp:anchor distT="0" distB="0" distL="114300" distR="114300" simplePos="0" relativeHeight="251669504" behindDoc="0" locked="0" layoutInCell="1" allowOverlap="1" wp14:anchorId="5B130C30" wp14:editId="22AF036F">
            <wp:simplePos x="0" y="0"/>
            <wp:positionH relativeFrom="page">
              <wp:posOffset>-876300</wp:posOffset>
            </wp:positionH>
            <wp:positionV relativeFrom="paragraph">
              <wp:posOffset>-276860</wp:posOffset>
            </wp:positionV>
            <wp:extent cx="3952240" cy="725805"/>
            <wp:effectExtent l="0" t="0" r="0" b="0"/>
            <wp:wrapNone/>
            <wp:docPr id="941173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3952240" cy="7258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bookmarkEnd w:id="15"/>
      <w:bookmarkEnd w:id="16"/>
      <w:bookmarkEnd w:id="17"/>
      <w:bookmarkEnd w:id="18"/>
    </w:p>
    <w:p w14:paraId="4AE04CAD" w14:textId="563AECCF" w:rsidR="002E524C" w:rsidRDefault="002E524C" w:rsidP="002E524C">
      <w:r>
        <w:t xml:space="preserve">The 2023 </w:t>
      </w:r>
      <w:r w:rsidR="00DA6569">
        <w:t>Census</w:t>
      </w:r>
      <w:r>
        <w:t xml:space="preserve"> of </w:t>
      </w:r>
      <w:r w:rsidR="001C653D">
        <w:t>Curaçao</w:t>
      </w:r>
      <w:r>
        <w:t xml:space="preserve"> was conducted by the Central Bureau of Statistics (CBS) between September 2</w:t>
      </w:r>
      <w:r w:rsidRPr="002E524C">
        <w:rPr>
          <w:vertAlign w:val="superscript"/>
        </w:rPr>
        <w:t>nd</w:t>
      </w:r>
      <w:r>
        <w:t>, 2023, and February 4</w:t>
      </w:r>
      <w:r w:rsidRPr="002E524C">
        <w:rPr>
          <w:vertAlign w:val="superscript"/>
        </w:rPr>
        <w:t>th</w:t>
      </w:r>
      <w:r w:rsidR="0093326D">
        <w:t>, 2024. The primary aim</w:t>
      </w:r>
      <w:r>
        <w:t xml:space="preserve"> of </w:t>
      </w:r>
      <w:r w:rsidR="0093326D">
        <w:t>the</w:t>
      </w:r>
      <w:r>
        <w:t xml:space="preserve"> </w:t>
      </w:r>
      <w:r w:rsidR="00DA6569">
        <w:t>Census</w:t>
      </w:r>
      <w:r>
        <w:t xml:space="preserve"> </w:t>
      </w:r>
      <w:r w:rsidR="0093326D">
        <w:t xml:space="preserve">is to produce a comprehensive and current statistical snapshot of the population. This data may serve as a foundational resource for policymakers, </w:t>
      </w:r>
      <w:r w:rsidR="00D903C5">
        <w:t>researchers</w:t>
      </w:r>
      <w:r w:rsidR="0093326D">
        <w:t>, and institutions that rely on objective information for planning and decision-making. The Census gathers data across a range of domains, including demographics, education, labor, and health. In the 2023 edition, health was a specific area of focus, with data collected on population health status and access to healthcare services.</w:t>
      </w:r>
      <w:r>
        <w:t xml:space="preserve"> </w:t>
      </w:r>
    </w:p>
    <w:p w14:paraId="5829EED3" w14:textId="176E427C" w:rsidR="0021207A" w:rsidRPr="002E524C" w:rsidRDefault="0021207A" w:rsidP="002E524C">
      <w:pPr>
        <w:rPr>
          <w:rFonts w:cstheme="majorBidi"/>
          <w:sz w:val="24"/>
          <w:szCs w:val="24"/>
        </w:rPr>
      </w:pPr>
      <w:r w:rsidRPr="0057516B">
        <w:t xml:space="preserve">This </w:t>
      </w:r>
      <w:r w:rsidR="003F4A17" w:rsidRPr="0057516B">
        <w:t>report</w:t>
      </w:r>
      <w:r w:rsidRPr="0057516B">
        <w:t xml:space="preserve"> will focus on the subject </w:t>
      </w:r>
      <w:r w:rsidR="00310640">
        <w:t>i</w:t>
      </w:r>
      <w:r w:rsidRPr="0057516B">
        <w:t>nquiries related to health</w:t>
      </w:r>
      <w:r w:rsidR="003F4A17" w:rsidRPr="0057516B">
        <w:t xml:space="preserve"> in 4 key domains:</w:t>
      </w:r>
      <w:r w:rsidR="0057516B" w:rsidRPr="0057516B">
        <w:rPr>
          <w:rFonts w:cs="Arial"/>
        </w:rPr>
        <w:t xml:space="preserve"> </w:t>
      </w:r>
    </w:p>
    <w:p w14:paraId="36618A2D" w14:textId="14F48C94" w:rsidR="0057516B" w:rsidRDefault="002E524C" w:rsidP="00691704">
      <w:pPr>
        <w:pStyle w:val="ListParagraph"/>
        <w:numPr>
          <w:ilvl w:val="0"/>
          <w:numId w:val="4"/>
        </w:numPr>
        <w:jc w:val="left"/>
        <w:rPr>
          <w:rFonts w:cs="Arial"/>
        </w:rPr>
      </w:pPr>
      <w:r>
        <w:rPr>
          <w:rFonts w:cs="Arial"/>
        </w:rPr>
        <w:t>Self-perceived health</w:t>
      </w:r>
      <w:r w:rsidR="0057516B" w:rsidRPr="0057516B">
        <w:rPr>
          <w:rFonts w:cs="Arial"/>
        </w:rPr>
        <w:t xml:space="preserve"> (chapter 3)</w:t>
      </w:r>
    </w:p>
    <w:p w14:paraId="28C69C2B" w14:textId="7A4CD2F3" w:rsidR="0021207A" w:rsidRPr="005B247B" w:rsidRDefault="002E524C" w:rsidP="00691704">
      <w:pPr>
        <w:pStyle w:val="ListParagraph"/>
        <w:numPr>
          <w:ilvl w:val="0"/>
          <w:numId w:val="4"/>
        </w:numPr>
        <w:jc w:val="left"/>
        <w:rPr>
          <w:rFonts w:cs="Arial"/>
        </w:rPr>
      </w:pPr>
      <w:r>
        <w:rPr>
          <w:rFonts w:cs="Arial"/>
        </w:rPr>
        <w:t>Disabilities and functional limitations</w:t>
      </w:r>
      <w:r w:rsidR="008D660F" w:rsidRPr="005B247B">
        <w:rPr>
          <w:rFonts w:cs="Arial"/>
        </w:rPr>
        <w:t xml:space="preserve"> </w:t>
      </w:r>
      <w:r w:rsidR="0011780A" w:rsidRPr="005B247B">
        <w:rPr>
          <w:rFonts w:cs="Arial"/>
        </w:rPr>
        <w:t xml:space="preserve">(chapter </w:t>
      </w:r>
      <w:r w:rsidR="00D47BCC">
        <w:rPr>
          <w:rFonts w:cs="Arial"/>
        </w:rPr>
        <w:t>4</w:t>
      </w:r>
      <w:r w:rsidR="0021207A" w:rsidRPr="005B247B">
        <w:rPr>
          <w:rFonts w:cs="Arial"/>
        </w:rPr>
        <w:t>)</w:t>
      </w:r>
    </w:p>
    <w:p w14:paraId="31C2AF3F" w14:textId="5288E98C" w:rsidR="0021207A" w:rsidRPr="005B247B" w:rsidRDefault="00535EC1" w:rsidP="00691704">
      <w:pPr>
        <w:pStyle w:val="ListParagraph"/>
        <w:numPr>
          <w:ilvl w:val="0"/>
          <w:numId w:val="4"/>
        </w:numPr>
        <w:jc w:val="left"/>
        <w:rPr>
          <w:rFonts w:cs="Arial"/>
        </w:rPr>
      </w:pPr>
      <w:r w:rsidRPr="005B247B">
        <w:rPr>
          <w:rFonts w:cs="Arial"/>
        </w:rPr>
        <w:t>Chronic illness</w:t>
      </w:r>
      <w:r w:rsidR="0011780A" w:rsidRPr="005B247B">
        <w:rPr>
          <w:rFonts w:cs="Arial"/>
        </w:rPr>
        <w:t>es and</w:t>
      </w:r>
      <w:r w:rsidR="002E524C">
        <w:rPr>
          <w:rFonts w:cs="Arial"/>
        </w:rPr>
        <w:t>/or</w:t>
      </w:r>
      <w:r w:rsidR="0011780A" w:rsidRPr="005B247B">
        <w:rPr>
          <w:rFonts w:cs="Arial"/>
        </w:rPr>
        <w:t xml:space="preserve"> conditions (chapter </w:t>
      </w:r>
      <w:r w:rsidR="00D47BCC">
        <w:rPr>
          <w:rFonts w:cs="Arial"/>
        </w:rPr>
        <w:t>5</w:t>
      </w:r>
      <w:r w:rsidR="0021207A" w:rsidRPr="005B247B">
        <w:rPr>
          <w:rFonts w:cs="Arial"/>
        </w:rPr>
        <w:t>)</w:t>
      </w:r>
    </w:p>
    <w:p w14:paraId="536616EA" w14:textId="5F140B1C" w:rsidR="00407927" w:rsidRDefault="0021207A" w:rsidP="00691704">
      <w:pPr>
        <w:pStyle w:val="ListParagraph"/>
        <w:numPr>
          <w:ilvl w:val="0"/>
          <w:numId w:val="4"/>
        </w:numPr>
        <w:jc w:val="left"/>
        <w:rPr>
          <w:rFonts w:cs="Arial"/>
        </w:rPr>
      </w:pPr>
      <w:r w:rsidRPr="005B247B">
        <w:rPr>
          <w:rFonts w:cs="Arial"/>
        </w:rPr>
        <w:t>Heal</w:t>
      </w:r>
      <w:r w:rsidR="0011780A" w:rsidRPr="005B247B">
        <w:rPr>
          <w:rFonts w:cs="Arial"/>
        </w:rPr>
        <w:t xml:space="preserve">th insurance coverage (chapter </w:t>
      </w:r>
      <w:r w:rsidR="00D47BCC">
        <w:rPr>
          <w:rFonts w:cs="Arial"/>
        </w:rPr>
        <w:t>6</w:t>
      </w:r>
      <w:r w:rsidRPr="005B247B">
        <w:rPr>
          <w:rFonts w:cs="Arial"/>
        </w:rPr>
        <w:t>)</w:t>
      </w:r>
    </w:p>
    <w:p w14:paraId="325E2AB4" w14:textId="6DAB4374" w:rsidR="00407927" w:rsidRPr="009C2E8D" w:rsidRDefault="00407927" w:rsidP="00407927">
      <w:pPr>
        <w:jc w:val="left"/>
        <w:rPr>
          <w:rFonts w:cs="Arial"/>
          <w:b/>
        </w:rPr>
      </w:pPr>
      <w:r w:rsidRPr="00407927">
        <w:rPr>
          <w:rFonts w:cs="Arial"/>
          <w:b/>
        </w:rPr>
        <w:t>Self-perceived health</w:t>
      </w:r>
      <w:r w:rsidR="009C2E8D">
        <w:rPr>
          <w:rFonts w:cs="Arial"/>
          <w:b/>
        </w:rPr>
        <w:br/>
      </w:r>
      <w:r>
        <w:rPr>
          <w:rFonts w:cs="Arial"/>
        </w:rPr>
        <w:t xml:space="preserve">Chapter 3 presents the results related to respondents’ perception of their own health. To assess this, individuals were asked to evaluate their current health status in comparison to others of the same age group. This measure is widely used in public health research as a reliable indicator of general well-being, encompassing both physical and mental health </w:t>
      </w:r>
      <w:r w:rsidR="00207BF0">
        <w:rPr>
          <w:rFonts w:cs="Arial"/>
        </w:rPr>
        <w:t>dimensions,</w:t>
      </w:r>
      <w:r>
        <w:rPr>
          <w:rFonts w:cs="Arial"/>
        </w:rPr>
        <w:t xml:space="preserve"> the </w:t>
      </w:r>
      <w:r w:rsidR="00207BF0">
        <w:rPr>
          <w:rFonts w:cs="Arial"/>
        </w:rPr>
        <w:t>so-called</w:t>
      </w:r>
      <w:r>
        <w:rPr>
          <w:rFonts w:cs="Arial"/>
        </w:rPr>
        <w:t xml:space="preserve"> holistic approach. </w:t>
      </w:r>
    </w:p>
    <w:p w14:paraId="667647AE" w14:textId="3C01E573" w:rsidR="00407927" w:rsidRDefault="00407927" w:rsidP="00407927">
      <w:pPr>
        <w:jc w:val="left"/>
        <w:rPr>
          <w:rFonts w:cs="Arial"/>
        </w:rPr>
      </w:pPr>
      <w:r>
        <w:rPr>
          <w:rFonts w:cs="Arial"/>
        </w:rPr>
        <w:t>Respondents were given five response options: very good</w:t>
      </w:r>
      <w:r w:rsidR="00457ED2">
        <w:rPr>
          <w:rFonts w:cs="Arial"/>
        </w:rPr>
        <w:t xml:space="preserve">, </w:t>
      </w:r>
      <w:r>
        <w:rPr>
          <w:rFonts w:cs="Arial"/>
        </w:rPr>
        <w:t>good</w:t>
      </w:r>
      <w:r w:rsidR="00457ED2">
        <w:rPr>
          <w:rFonts w:cs="Arial"/>
        </w:rPr>
        <w:t xml:space="preserve">, </w:t>
      </w:r>
      <w:r>
        <w:rPr>
          <w:rFonts w:cs="Arial"/>
        </w:rPr>
        <w:t>fair</w:t>
      </w:r>
      <w:r w:rsidR="00457ED2">
        <w:rPr>
          <w:rFonts w:cs="Arial"/>
        </w:rPr>
        <w:t xml:space="preserve">, </w:t>
      </w:r>
      <w:r>
        <w:rPr>
          <w:rFonts w:cs="Arial"/>
        </w:rPr>
        <w:t>poor</w:t>
      </w:r>
      <w:r w:rsidR="00457ED2">
        <w:rPr>
          <w:rFonts w:cs="Arial"/>
        </w:rPr>
        <w:t xml:space="preserve">, </w:t>
      </w:r>
      <w:r w:rsidR="00275E4C">
        <w:rPr>
          <w:rFonts w:cs="Arial"/>
        </w:rPr>
        <w:t xml:space="preserve">and </w:t>
      </w:r>
      <w:r>
        <w:rPr>
          <w:rFonts w:cs="Arial"/>
        </w:rPr>
        <w:t>very poor.</w:t>
      </w:r>
    </w:p>
    <w:p w14:paraId="7E5C9C83" w14:textId="4D2D300C" w:rsidR="00407927" w:rsidRDefault="00407927" w:rsidP="00407927">
      <w:pPr>
        <w:jc w:val="left"/>
        <w:rPr>
          <w:rFonts w:cs="Arial"/>
        </w:rPr>
      </w:pPr>
      <w:r>
        <w:rPr>
          <w:rFonts w:cs="Arial"/>
        </w:rPr>
        <w:t>For analytical clarity and to facilitate interpretations of results, the responses were grouped into three categories:</w:t>
      </w:r>
    </w:p>
    <w:p w14:paraId="31ADE701" w14:textId="42476C4F" w:rsidR="00407927" w:rsidRDefault="00407927" w:rsidP="00407927">
      <w:pPr>
        <w:pStyle w:val="ListParagraph"/>
        <w:numPr>
          <w:ilvl w:val="0"/>
          <w:numId w:val="33"/>
        </w:numPr>
        <w:jc w:val="left"/>
        <w:rPr>
          <w:rFonts w:cs="Arial"/>
        </w:rPr>
      </w:pPr>
      <w:r w:rsidRPr="00407927">
        <w:rPr>
          <w:rFonts w:cs="Arial"/>
        </w:rPr>
        <w:t>(V</w:t>
      </w:r>
      <w:r w:rsidR="00210B1A">
        <w:rPr>
          <w:rFonts w:cs="Arial"/>
        </w:rPr>
        <w:t xml:space="preserve">ery) good: combining “good” </w:t>
      </w:r>
      <w:proofErr w:type="gramStart"/>
      <w:r w:rsidR="0059191A">
        <w:rPr>
          <w:rFonts w:cs="Arial"/>
        </w:rPr>
        <w:t>and</w:t>
      </w:r>
      <w:r w:rsidR="00D903C5">
        <w:rPr>
          <w:rFonts w:cs="Arial"/>
        </w:rPr>
        <w:t xml:space="preserve"> </w:t>
      </w:r>
      <w:r w:rsidR="0059191A">
        <w:rPr>
          <w:rFonts w:cs="Arial"/>
        </w:rPr>
        <w:t>”very</w:t>
      </w:r>
      <w:proofErr w:type="gramEnd"/>
      <w:r>
        <w:rPr>
          <w:rFonts w:cs="Arial"/>
        </w:rPr>
        <w:t xml:space="preserve"> </w:t>
      </w:r>
      <w:r w:rsidRPr="00407927">
        <w:rPr>
          <w:rFonts w:cs="Arial"/>
        </w:rPr>
        <w:t>good”</w:t>
      </w:r>
    </w:p>
    <w:p w14:paraId="1012B97E" w14:textId="2BEC0E47" w:rsidR="00407927" w:rsidRDefault="00407927" w:rsidP="00407927">
      <w:pPr>
        <w:pStyle w:val="ListParagraph"/>
        <w:numPr>
          <w:ilvl w:val="0"/>
          <w:numId w:val="33"/>
        </w:numPr>
        <w:jc w:val="left"/>
        <w:rPr>
          <w:rFonts w:cs="Arial"/>
        </w:rPr>
      </w:pPr>
      <w:r>
        <w:rPr>
          <w:rFonts w:cs="Arial"/>
        </w:rPr>
        <w:t>Fair</w:t>
      </w:r>
    </w:p>
    <w:p w14:paraId="19EC74D7" w14:textId="75875CA1" w:rsidR="00407927" w:rsidRDefault="00407927" w:rsidP="00407927">
      <w:pPr>
        <w:pStyle w:val="ListParagraph"/>
        <w:numPr>
          <w:ilvl w:val="0"/>
          <w:numId w:val="33"/>
        </w:numPr>
        <w:jc w:val="left"/>
        <w:rPr>
          <w:rFonts w:cs="Arial"/>
        </w:rPr>
      </w:pPr>
      <w:r>
        <w:rPr>
          <w:rFonts w:cs="Arial"/>
        </w:rPr>
        <w:t xml:space="preserve">(Very) poor: combining “poor” and “very </w:t>
      </w:r>
      <w:r w:rsidR="0059191A">
        <w:rPr>
          <w:rFonts w:cs="Arial"/>
        </w:rPr>
        <w:t>poor</w:t>
      </w:r>
      <w:r>
        <w:rPr>
          <w:rFonts w:cs="Arial"/>
        </w:rPr>
        <w:t>”</w:t>
      </w:r>
    </w:p>
    <w:p w14:paraId="70E6380D" w14:textId="2FCC4DD0" w:rsidR="00123E5B" w:rsidRDefault="00407927" w:rsidP="00407927">
      <w:pPr>
        <w:jc w:val="left"/>
        <w:rPr>
          <w:rFonts w:cs="Arial"/>
        </w:rPr>
      </w:pPr>
      <w:r>
        <w:rPr>
          <w:rFonts w:cs="Arial"/>
        </w:rPr>
        <w:t xml:space="preserve">This categorization allows for a more streamlined presentation of results while preserving the distinction between generally positive, neutral, and negative health </w:t>
      </w:r>
      <w:r w:rsidR="00275E4C">
        <w:rPr>
          <w:rFonts w:cs="Arial"/>
        </w:rPr>
        <w:t>perceptions</w:t>
      </w:r>
      <w:r>
        <w:rPr>
          <w:rFonts w:cs="Arial"/>
        </w:rPr>
        <w:t xml:space="preserve">. Please note that self-rated health is inherently subjective and may be influenced by a range of factors including physical conditions, mental well-being, cultural attitudes, and access to care. </w:t>
      </w:r>
    </w:p>
    <w:p w14:paraId="091BE741" w14:textId="361F6000" w:rsidR="00123E5B" w:rsidRDefault="00123E5B" w:rsidP="00407927">
      <w:pPr>
        <w:jc w:val="left"/>
        <w:rPr>
          <w:rFonts w:cs="Arial"/>
        </w:rPr>
      </w:pPr>
      <w:r w:rsidRPr="00123E5B">
        <w:rPr>
          <w:rFonts w:cs="Arial"/>
          <w:b/>
        </w:rPr>
        <w:t>Functional limitations and disability measurement</w:t>
      </w:r>
      <w:r w:rsidR="009C2E8D">
        <w:rPr>
          <w:rFonts w:cs="Arial"/>
        </w:rPr>
        <w:br/>
      </w:r>
      <w:r>
        <w:rPr>
          <w:rFonts w:cs="Arial"/>
        </w:rPr>
        <w:t xml:space="preserve">The results on functional limitations are presented in Chapter 4. To identify persons with disabilities within the </w:t>
      </w:r>
      <w:r w:rsidR="001C653D">
        <w:rPr>
          <w:rFonts w:cs="Arial"/>
        </w:rPr>
        <w:t>Curaçao</w:t>
      </w:r>
      <w:r>
        <w:rPr>
          <w:rFonts w:cs="Arial"/>
        </w:rPr>
        <w:t xml:space="preserve"> population, respondents were asked about difficulties in performing basic activities across several functional domains. </w:t>
      </w:r>
    </w:p>
    <w:p w14:paraId="5997E0EB" w14:textId="197D3499" w:rsidR="00123E5B" w:rsidRDefault="00123E5B" w:rsidP="00407927">
      <w:pPr>
        <w:jc w:val="left"/>
        <w:rPr>
          <w:rFonts w:cs="Arial"/>
        </w:rPr>
      </w:pPr>
      <w:r>
        <w:rPr>
          <w:rFonts w:cs="Arial"/>
        </w:rPr>
        <w:t>The core domains included:</w:t>
      </w:r>
    </w:p>
    <w:p w14:paraId="73578761" w14:textId="42082085" w:rsidR="00123E5B" w:rsidRDefault="00123E5B" w:rsidP="00123E5B">
      <w:pPr>
        <w:pStyle w:val="ListParagraph"/>
        <w:numPr>
          <w:ilvl w:val="0"/>
          <w:numId w:val="35"/>
        </w:numPr>
        <w:jc w:val="left"/>
        <w:rPr>
          <w:rFonts w:cs="Arial"/>
        </w:rPr>
      </w:pPr>
      <w:r>
        <w:rPr>
          <w:rFonts w:cs="Arial"/>
        </w:rPr>
        <w:t xml:space="preserve">Vision, even when using glasses or contact </w:t>
      </w:r>
      <w:proofErr w:type="gramStart"/>
      <w:r>
        <w:rPr>
          <w:rFonts w:cs="Arial"/>
        </w:rPr>
        <w:t>lenses;</w:t>
      </w:r>
      <w:proofErr w:type="gramEnd"/>
    </w:p>
    <w:p w14:paraId="4CD46994" w14:textId="56EB9167" w:rsidR="00123E5B" w:rsidRDefault="00123E5B" w:rsidP="00123E5B">
      <w:pPr>
        <w:pStyle w:val="ListParagraph"/>
        <w:numPr>
          <w:ilvl w:val="0"/>
          <w:numId w:val="35"/>
        </w:numPr>
        <w:jc w:val="left"/>
        <w:rPr>
          <w:rFonts w:cs="Arial"/>
        </w:rPr>
      </w:pPr>
      <w:r>
        <w:rPr>
          <w:rFonts w:cs="Arial"/>
        </w:rPr>
        <w:t xml:space="preserve">Hearing, even when using a hearing </w:t>
      </w:r>
      <w:proofErr w:type="gramStart"/>
      <w:r>
        <w:rPr>
          <w:rFonts w:cs="Arial"/>
        </w:rPr>
        <w:t>aid;</w:t>
      </w:r>
      <w:proofErr w:type="gramEnd"/>
    </w:p>
    <w:p w14:paraId="2635F7AF" w14:textId="40DB3DA3" w:rsidR="00123E5B" w:rsidRDefault="00123E5B" w:rsidP="00123E5B">
      <w:pPr>
        <w:pStyle w:val="ListParagraph"/>
        <w:numPr>
          <w:ilvl w:val="0"/>
          <w:numId w:val="35"/>
        </w:numPr>
        <w:jc w:val="left"/>
        <w:rPr>
          <w:rFonts w:cs="Arial"/>
        </w:rPr>
      </w:pPr>
      <w:r>
        <w:rPr>
          <w:rFonts w:cs="Arial"/>
        </w:rPr>
        <w:t xml:space="preserve">Mobility, such as walking </w:t>
      </w:r>
      <w:r w:rsidR="00A10D5F">
        <w:rPr>
          <w:rFonts w:cs="Arial"/>
        </w:rPr>
        <w:t xml:space="preserve">up </w:t>
      </w:r>
      <w:r w:rsidR="00D02881">
        <w:rPr>
          <w:rFonts w:cs="Arial"/>
        </w:rPr>
        <w:t xml:space="preserve">or down </w:t>
      </w:r>
      <w:r w:rsidR="00A10D5F">
        <w:rPr>
          <w:rFonts w:cs="Arial"/>
        </w:rPr>
        <w:t xml:space="preserve">the </w:t>
      </w:r>
      <w:proofErr w:type="gramStart"/>
      <w:r>
        <w:rPr>
          <w:rFonts w:cs="Arial"/>
        </w:rPr>
        <w:t>stairs;</w:t>
      </w:r>
      <w:proofErr w:type="gramEnd"/>
    </w:p>
    <w:p w14:paraId="75FBA403" w14:textId="77777777" w:rsidR="001D6159" w:rsidRPr="001D6159" w:rsidRDefault="001D6159" w:rsidP="001D6159">
      <w:pPr>
        <w:ind w:left="360"/>
        <w:jc w:val="left"/>
        <w:rPr>
          <w:rFonts w:cs="Arial"/>
        </w:rPr>
      </w:pPr>
    </w:p>
    <w:p w14:paraId="46F4E869" w14:textId="658337AC" w:rsidR="00123E5B" w:rsidRDefault="00123E5B" w:rsidP="00123E5B">
      <w:pPr>
        <w:pStyle w:val="ListParagraph"/>
        <w:numPr>
          <w:ilvl w:val="0"/>
          <w:numId w:val="35"/>
        </w:numPr>
        <w:jc w:val="left"/>
        <w:rPr>
          <w:rFonts w:cs="Arial"/>
        </w:rPr>
      </w:pPr>
      <w:r>
        <w:rPr>
          <w:rFonts w:cs="Arial"/>
        </w:rPr>
        <w:t xml:space="preserve">Upper body functioning, such as using one or both arms for daily </w:t>
      </w:r>
      <w:proofErr w:type="gramStart"/>
      <w:r>
        <w:rPr>
          <w:rFonts w:cs="Arial"/>
        </w:rPr>
        <w:t>tasks;</w:t>
      </w:r>
      <w:proofErr w:type="gramEnd"/>
    </w:p>
    <w:p w14:paraId="22694D6E" w14:textId="77777777" w:rsidR="00123E5B" w:rsidRDefault="00123E5B" w:rsidP="00123E5B">
      <w:pPr>
        <w:pStyle w:val="ListParagraph"/>
        <w:numPr>
          <w:ilvl w:val="0"/>
          <w:numId w:val="35"/>
        </w:numPr>
        <w:jc w:val="left"/>
        <w:rPr>
          <w:rFonts w:cs="Arial"/>
        </w:rPr>
      </w:pPr>
      <w:r>
        <w:rPr>
          <w:rFonts w:cs="Arial"/>
        </w:rPr>
        <w:t xml:space="preserve">Cognition, such as memory or concentration </w:t>
      </w:r>
      <w:proofErr w:type="gramStart"/>
      <w:r>
        <w:rPr>
          <w:rFonts w:cs="Arial"/>
        </w:rPr>
        <w:t>capacity;</w:t>
      </w:r>
      <w:proofErr w:type="gramEnd"/>
    </w:p>
    <w:p w14:paraId="59B0391E" w14:textId="66381269" w:rsidR="00123E5B" w:rsidRDefault="00123E5B" w:rsidP="00123E5B">
      <w:pPr>
        <w:pStyle w:val="ListParagraph"/>
        <w:numPr>
          <w:ilvl w:val="0"/>
          <w:numId w:val="35"/>
        </w:numPr>
        <w:jc w:val="left"/>
        <w:rPr>
          <w:rFonts w:cs="Arial"/>
        </w:rPr>
      </w:pPr>
      <w:r>
        <w:rPr>
          <w:rFonts w:cs="Arial"/>
        </w:rPr>
        <w:t>Self-care, such as taking a shower or dressing</w:t>
      </w:r>
      <w:r w:rsidR="00FB0C50">
        <w:rPr>
          <w:rFonts w:cs="Arial"/>
        </w:rPr>
        <w:t>.</w:t>
      </w:r>
    </w:p>
    <w:p w14:paraId="54E3836D" w14:textId="33E8D441" w:rsidR="00123E5B" w:rsidRDefault="00123E5B" w:rsidP="00123E5B">
      <w:pPr>
        <w:pStyle w:val="ListParagraph"/>
        <w:numPr>
          <w:ilvl w:val="0"/>
          <w:numId w:val="35"/>
        </w:numPr>
        <w:jc w:val="left"/>
        <w:rPr>
          <w:rFonts w:cs="Arial"/>
        </w:rPr>
      </w:pPr>
      <w:r>
        <w:rPr>
          <w:rFonts w:cs="Arial"/>
        </w:rPr>
        <w:t>Communication, including understanding or being understood by others.</w:t>
      </w:r>
    </w:p>
    <w:p w14:paraId="062391A4" w14:textId="4BD1E0A8" w:rsidR="00123E5B" w:rsidRDefault="00123E5B" w:rsidP="00123E5B">
      <w:pPr>
        <w:jc w:val="left"/>
        <w:rPr>
          <w:rFonts w:cs="Arial"/>
        </w:rPr>
      </w:pPr>
      <w:r>
        <w:rPr>
          <w:rFonts w:cs="Arial"/>
        </w:rPr>
        <w:t xml:space="preserve">Questions were tailored to age-specific groups. For respondents aged 2 years and older, mobility was assessed through the ability to walk or use stairs. For those aged 15 years and older, the ability to use one or both arms to perform household tasks was assessed. In children aged 2 to 14 years, mobility of the arms was assessed </w:t>
      </w:r>
      <w:r w:rsidRPr="00FB7949">
        <w:rPr>
          <w:rFonts w:cs="Arial"/>
          <w:strike/>
        </w:rPr>
        <w:t>in relation</w:t>
      </w:r>
      <w:r>
        <w:rPr>
          <w:rFonts w:cs="Arial"/>
        </w:rPr>
        <w:t xml:space="preserve"> to age-appropriate activities such as playing. Infants aged </w:t>
      </w:r>
      <w:r w:rsidR="00D903C5">
        <w:rPr>
          <w:rFonts w:cs="Arial"/>
        </w:rPr>
        <w:t>0–</w:t>
      </w:r>
      <w:proofErr w:type="gramStart"/>
      <w:r w:rsidR="00A10D5F">
        <w:rPr>
          <w:rFonts w:cs="Arial"/>
        </w:rPr>
        <w:t>1 year</w:t>
      </w:r>
      <w:proofErr w:type="gramEnd"/>
      <w:r>
        <w:rPr>
          <w:rFonts w:cs="Arial"/>
        </w:rPr>
        <w:t xml:space="preserve">, basic arm movements were observed and reported by the caregiver. Questions on difficulties with concentration, personal care, and communication were asked of respondents aged 4 years and older, addressing functional limitations due to physical, mental, or emotional conditions. Additional questions addressed limitations in participating in paid employment or daily household activities due to physical, mental, or learning difficulties in respondents aged 15 years and older. </w:t>
      </w:r>
    </w:p>
    <w:p w14:paraId="2E1FDDE9" w14:textId="40AE1F1B" w:rsidR="00D06DC6" w:rsidRDefault="00D06DC6" w:rsidP="00123E5B">
      <w:pPr>
        <w:jc w:val="left"/>
        <w:rPr>
          <w:rFonts w:cs="Arial"/>
        </w:rPr>
      </w:pPr>
      <w:r>
        <w:rPr>
          <w:rFonts w:cs="Arial"/>
        </w:rPr>
        <w:t>Each functional domain was assessed using the following response categories:</w:t>
      </w:r>
    </w:p>
    <w:p w14:paraId="72EC190F" w14:textId="2EE9F59D" w:rsidR="00D06DC6" w:rsidRDefault="00D06DC6" w:rsidP="00D06DC6">
      <w:pPr>
        <w:pStyle w:val="ListParagraph"/>
        <w:numPr>
          <w:ilvl w:val="0"/>
          <w:numId w:val="36"/>
        </w:numPr>
        <w:jc w:val="left"/>
        <w:rPr>
          <w:rFonts w:cs="Arial"/>
        </w:rPr>
      </w:pPr>
      <w:r>
        <w:rPr>
          <w:rFonts w:cs="Arial"/>
        </w:rPr>
        <w:t>No difficulty</w:t>
      </w:r>
    </w:p>
    <w:p w14:paraId="60806492" w14:textId="5C59987F" w:rsidR="00D06DC6" w:rsidRDefault="00D06DC6" w:rsidP="00D06DC6">
      <w:pPr>
        <w:pStyle w:val="ListParagraph"/>
        <w:numPr>
          <w:ilvl w:val="0"/>
          <w:numId w:val="36"/>
        </w:numPr>
        <w:jc w:val="left"/>
        <w:rPr>
          <w:rFonts w:cs="Arial"/>
        </w:rPr>
      </w:pPr>
      <w:r>
        <w:rPr>
          <w:rFonts w:cs="Arial"/>
        </w:rPr>
        <w:t>Some difficulty</w:t>
      </w:r>
    </w:p>
    <w:p w14:paraId="743C2D9B" w14:textId="1A56DA32" w:rsidR="00D06DC6" w:rsidRDefault="00D06DC6" w:rsidP="00D06DC6">
      <w:pPr>
        <w:pStyle w:val="ListParagraph"/>
        <w:numPr>
          <w:ilvl w:val="0"/>
          <w:numId w:val="36"/>
        </w:numPr>
        <w:jc w:val="left"/>
        <w:rPr>
          <w:rFonts w:cs="Arial"/>
        </w:rPr>
      </w:pPr>
      <w:r>
        <w:rPr>
          <w:rFonts w:cs="Arial"/>
        </w:rPr>
        <w:t>A lot of difficulty</w:t>
      </w:r>
    </w:p>
    <w:p w14:paraId="10FD7C85" w14:textId="1417D19D" w:rsidR="00D06DC6" w:rsidRDefault="00D06DC6" w:rsidP="00D06DC6">
      <w:pPr>
        <w:pStyle w:val="ListParagraph"/>
        <w:numPr>
          <w:ilvl w:val="0"/>
          <w:numId w:val="36"/>
        </w:numPr>
        <w:jc w:val="left"/>
        <w:rPr>
          <w:rFonts w:cs="Arial"/>
        </w:rPr>
      </w:pPr>
      <w:r>
        <w:rPr>
          <w:rFonts w:cs="Arial"/>
        </w:rPr>
        <w:t>Unable to perform</w:t>
      </w:r>
      <w:r w:rsidR="002C1C75">
        <w:rPr>
          <w:rFonts w:cs="Arial"/>
        </w:rPr>
        <w:t xml:space="preserve"> the</w:t>
      </w:r>
      <w:r>
        <w:rPr>
          <w:rFonts w:cs="Arial"/>
        </w:rPr>
        <w:t xml:space="preserve"> task</w:t>
      </w:r>
    </w:p>
    <w:p w14:paraId="686B74F0" w14:textId="6F594117" w:rsidR="00D06DC6" w:rsidRDefault="00D06DC6" w:rsidP="00D06DC6">
      <w:pPr>
        <w:jc w:val="left"/>
        <w:rPr>
          <w:rFonts w:cs="Arial"/>
        </w:rPr>
      </w:pPr>
      <w:r>
        <w:rPr>
          <w:rFonts w:cs="Arial"/>
        </w:rPr>
        <w:t>For</w:t>
      </w:r>
      <w:r w:rsidR="00C15BAD">
        <w:rPr>
          <w:rFonts w:cs="Arial"/>
        </w:rPr>
        <w:t xml:space="preserve"> </w:t>
      </w:r>
      <w:r>
        <w:rPr>
          <w:rFonts w:cs="Arial"/>
        </w:rPr>
        <w:t xml:space="preserve">this analysis, individuals who reported “a lot of difficulty” or “unable to perform task” in at least one domain are categorized as having a disability. Those who reported “no difficulty” or “some difficulty” are considered not </w:t>
      </w:r>
      <w:r w:rsidR="002C1C75">
        <w:rPr>
          <w:rFonts w:cs="Arial"/>
        </w:rPr>
        <w:t xml:space="preserve">to have </w:t>
      </w:r>
      <w:r>
        <w:rPr>
          <w:rFonts w:cs="Arial"/>
        </w:rPr>
        <w:t>a disability.</w:t>
      </w:r>
    </w:p>
    <w:p w14:paraId="4F09A203" w14:textId="45944B1D" w:rsidR="00D06DC6" w:rsidRDefault="00D06DC6" w:rsidP="00D06DC6">
      <w:pPr>
        <w:jc w:val="left"/>
        <w:rPr>
          <w:rFonts w:cs="Arial"/>
        </w:rPr>
      </w:pPr>
      <w:r>
        <w:rPr>
          <w:rFonts w:cs="Arial"/>
        </w:rPr>
        <w:t>In addition to individual-level analysis, chapter 4 also presents comparisons between respondents with disabilities and those without. Respondents were classified as having a disability if they indicated “a lot of difficulty” or “unable to perform task” in at least one of the core domains. Individuals who did not answer one or more of the questions</w:t>
      </w:r>
      <w:r w:rsidR="0024118D">
        <w:rPr>
          <w:rFonts w:cs="Arial"/>
        </w:rPr>
        <w:t xml:space="preserve"> </w:t>
      </w:r>
      <w:r>
        <w:rPr>
          <w:rFonts w:cs="Arial"/>
        </w:rPr>
        <w:t>are categorized as non-response (NR)</w:t>
      </w:r>
      <w:r w:rsidR="003A738C">
        <w:rPr>
          <w:rFonts w:cs="Arial"/>
        </w:rPr>
        <w:t>.</w:t>
      </w:r>
      <w:r>
        <w:rPr>
          <w:rFonts w:cs="Arial"/>
        </w:rPr>
        <w:t xml:space="preserve"> These comparative analyses are restricted to respondents aged 15 years and older, since some of the functional questions were not applicable or administered in younger age groups. </w:t>
      </w:r>
    </w:p>
    <w:p w14:paraId="48770F27" w14:textId="198BA99D" w:rsidR="00D06DC6" w:rsidRPr="009C2E8D" w:rsidRDefault="00D06DC6" w:rsidP="00D06DC6">
      <w:pPr>
        <w:jc w:val="left"/>
        <w:rPr>
          <w:rFonts w:cs="Arial"/>
          <w:b/>
        </w:rPr>
      </w:pPr>
      <w:r w:rsidRPr="00D06DC6">
        <w:rPr>
          <w:rFonts w:cs="Arial"/>
          <w:b/>
        </w:rPr>
        <w:t>Chro</w:t>
      </w:r>
      <w:r w:rsidR="009C2E8D">
        <w:rPr>
          <w:rFonts w:cs="Arial"/>
          <w:b/>
        </w:rPr>
        <w:t>nic illnesses and/or conditions</w:t>
      </w:r>
      <w:r w:rsidR="009C2E8D">
        <w:rPr>
          <w:rFonts w:cs="Arial"/>
          <w:b/>
        </w:rPr>
        <w:br/>
      </w:r>
      <w:r>
        <w:rPr>
          <w:rFonts w:cs="Arial"/>
        </w:rPr>
        <w:t>In chapter 5</w:t>
      </w:r>
      <w:r w:rsidR="00E7045A">
        <w:rPr>
          <w:rFonts w:cs="Arial"/>
        </w:rPr>
        <w:t>,</w:t>
      </w:r>
      <w:r>
        <w:rPr>
          <w:rFonts w:cs="Arial"/>
        </w:rPr>
        <w:t xml:space="preserve"> the findings are outlined on the prevalence of chronic illnesses and or conditions among the population. The objective of this section is to identify health conditions that have a lasting impact on individuals’ well-being and functioning. </w:t>
      </w:r>
    </w:p>
    <w:p w14:paraId="35085ACE" w14:textId="7DB2D856" w:rsidR="00872ED4" w:rsidRDefault="00872ED4" w:rsidP="00D06DC6">
      <w:pPr>
        <w:jc w:val="left"/>
        <w:rPr>
          <w:rFonts w:cs="Arial"/>
        </w:rPr>
      </w:pPr>
      <w:r>
        <w:rPr>
          <w:rFonts w:cs="Arial"/>
        </w:rPr>
        <w:t xml:space="preserve">Respondents were asked whether they are known </w:t>
      </w:r>
      <w:r w:rsidR="00207BF0">
        <w:rPr>
          <w:rFonts w:cs="Arial"/>
        </w:rPr>
        <w:t>for</w:t>
      </w:r>
      <w:r>
        <w:rPr>
          <w:rFonts w:cs="Arial"/>
        </w:rPr>
        <w:t xml:space="preserve"> any chronic health conditions, including:</w:t>
      </w:r>
    </w:p>
    <w:p w14:paraId="7C9EFCDF" w14:textId="71501B97" w:rsidR="00872ED4" w:rsidRDefault="00872ED4" w:rsidP="00872ED4">
      <w:pPr>
        <w:pStyle w:val="ListParagraph"/>
        <w:numPr>
          <w:ilvl w:val="0"/>
          <w:numId w:val="37"/>
        </w:numPr>
        <w:jc w:val="left"/>
        <w:rPr>
          <w:rFonts w:cs="Arial"/>
        </w:rPr>
      </w:pPr>
      <w:r>
        <w:rPr>
          <w:rFonts w:cs="Arial"/>
        </w:rPr>
        <w:t>High blood pressure (Hypertension)</w:t>
      </w:r>
    </w:p>
    <w:p w14:paraId="293F51B7" w14:textId="2B66A4B5" w:rsidR="00872ED4" w:rsidRDefault="00872ED4" w:rsidP="00872ED4">
      <w:pPr>
        <w:pStyle w:val="ListParagraph"/>
        <w:numPr>
          <w:ilvl w:val="0"/>
          <w:numId w:val="37"/>
        </w:numPr>
        <w:jc w:val="left"/>
        <w:rPr>
          <w:rFonts w:cs="Arial"/>
        </w:rPr>
      </w:pPr>
      <w:r>
        <w:rPr>
          <w:rFonts w:cs="Arial"/>
        </w:rPr>
        <w:t>High blood sugar (Diabetes mellitus)</w:t>
      </w:r>
    </w:p>
    <w:p w14:paraId="1BC970D3" w14:textId="5DF6629C" w:rsidR="00872ED4" w:rsidRDefault="00872ED4" w:rsidP="00872ED4">
      <w:pPr>
        <w:pStyle w:val="ListParagraph"/>
        <w:numPr>
          <w:ilvl w:val="0"/>
          <w:numId w:val="37"/>
        </w:numPr>
        <w:jc w:val="left"/>
        <w:rPr>
          <w:rFonts w:cs="Arial"/>
        </w:rPr>
      </w:pPr>
      <w:r>
        <w:rPr>
          <w:rFonts w:cs="Arial"/>
        </w:rPr>
        <w:t>Asthma</w:t>
      </w:r>
    </w:p>
    <w:p w14:paraId="5031E43F" w14:textId="6512744B" w:rsidR="00872ED4" w:rsidRDefault="00E7045A" w:rsidP="00872ED4">
      <w:pPr>
        <w:pStyle w:val="ListParagraph"/>
        <w:numPr>
          <w:ilvl w:val="0"/>
          <w:numId w:val="37"/>
        </w:numPr>
        <w:jc w:val="left"/>
        <w:rPr>
          <w:rFonts w:cs="Arial"/>
        </w:rPr>
      </w:pPr>
      <w:r>
        <w:rPr>
          <w:rFonts w:cs="Arial"/>
        </w:rPr>
        <w:t xml:space="preserve">Heart </w:t>
      </w:r>
      <w:r w:rsidR="00872ED4">
        <w:rPr>
          <w:rFonts w:cs="Arial"/>
        </w:rPr>
        <w:t>diseases</w:t>
      </w:r>
    </w:p>
    <w:p w14:paraId="4154A0C2" w14:textId="1159AB38" w:rsidR="00872ED4" w:rsidRDefault="00872ED4" w:rsidP="00872ED4">
      <w:pPr>
        <w:pStyle w:val="ListParagraph"/>
        <w:numPr>
          <w:ilvl w:val="0"/>
          <w:numId w:val="37"/>
        </w:numPr>
        <w:jc w:val="left"/>
        <w:rPr>
          <w:rFonts w:cs="Arial"/>
        </w:rPr>
      </w:pPr>
      <w:r>
        <w:rPr>
          <w:rFonts w:cs="Arial"/>
        </w:rPr>
        <w:t xml:space="preserve">Other long-term health problems </w:t>
      </w:r>
      <w:r w:rsidR="00C15BAD">
        <w:rPr>
          <w:rFonts w:cs="Arial"/>
        </w:rPr>
        <w:t xml:space="preserve">most </w:t>
      </w:r>
      <w:proofErr w:type="gramStart"/>
      <w:r w:rsidR="00C15BAD">
        <w:rPr>
          <w:rFonts w:cs="Arial"/>
        </w:rPr>
        <w:t>common</w:t>
      </w:r>
      <w:proofErr w:type="gramEnd"/>
      <w:r w:rsidR="00C15BAD">
        <w:rPr>
          <w:rFonts w:cs="Arial"/>
        </w:rPr>
        <w:t xml:space="preserve"> known are</w:t>
      </w:r>
      <w:r>
        <w:rPr>
          <w:rFonts w:cs="Arial"/>
        </w:rPr>
        <w:t xml:space="preserve"> chronic disease</w:t>
      </w:r>
      <w:r w:rsidR="00C15BAD">
        <w:rPr>
          <w:rFonts w:cs="Arial"/>
        </w:rPr>
        <w:t xml:space="preserve"> or </w:t>
      </w:r>
      <w:r>
        <w:rPr>
          <w:rFonts w:cs="Arial"/>
        </w:rPr>
        <w:t>illness</w:t>
      </w:r>
    </w:p>
    <w:p w14:paraId="6D7DB119" w14:textId="77777777" w:rsidR="001D6159" w:rsidRDefault="001D6159" w:rsidP="00872ED4">
      <w:pPr>
        <w:jc w:val="left"/>
        <w:rPr>
          <w:rFonts w:cs="Arial"/>
        </w:rPr>
      </w:pPr>
    </w:p>
    <w:p w14:paraId="1CFB3B74" w14:textId="178BE931" w:rsidR="00872ED4" w:rsidRDefault="00872ED4" w:rsidP="00872ED4">
      <w:pPr>
        <w:jc w:val="left"/>
        <w:rPr>
          <w:rFonts w:cs="Arial"/>
        </w:rPr>
      </w:pPr>
      <w:r>
        <w:rPr>
          <w:rFonts w:cs="Arial"/>
        </w:rPr>
        <w:t xml:space="preserve">In addition to the listed conditions, respondents had the option to report other chronic </w:t>
      </w:r>
      <w:r w:rsidR="0059191A">
        <w:rPr>
          <w:rFonts w:cs="Arial"/>
        </w:rPr>
        <w:t>diseases</w:t>
      </w:r>
      <w:r>
        <w:rPr>
          <w:rFonts w:cs="Arial"/>
        </w:rPr>
        <w:t xml:space="preserve"> that explicitly </w:t>
      </w:r>
      <w:proofErr w:type="gramStart"/>
      <w:r>
        <w:rPr>
          <w:rFonts w:cs="Arial"/>
        </w:rPr>
        <w:t>is</w:t>
      </w:r>
      <w:proofErr w:type="gramEnd"/>
      <w:r>
        <w:rPr>
          <w:rFonts w:cs="Arial"/>
        </w:rPr>
        <w:t xml:space="preserve"> mentioned in the survey. </w:t>
      </w:r>
    </w:p>
    <w:p w14:paraId="24189461" w14:textId="600F5CFE" w:rsidR="00872ED4" w:rsidRPr="0024118D" w:rsidRDefault="00872ED4" w:rsidP="0024118D">
      <w:pPr>
        <w:jc w:val="left"/>
        <w:rPr>
          <w:rFonts w:cs="Arial"/>
        </w:rPr>
      </w:pPr>
      <w:proofErr w:type="gramStart"/>
      <w:r w:rsidRPr="0024118D">
        <w:rPr>
          <w:rFonts w:cs="Arial"/>
        </w:rPr>
        <w:t>For the purpose of</w:t>
      </w:r>
      <w:proofErr w:type="gramEnd"/>
      <w:r w:rsidRPr="0024118D">
        <w:rPr>
          <w:rFonts w:cs="Arial"/>
        </w:rPr>
        <w:t xml:space="preserve"> analysis, results we</w:t>
      </w:r>
      <w:r w:rsidR="0024118D" w:rsidRPr="0024118D">
        <w:rPr>
          <w:rFonts w:cs="Arial"/>
        </w:rPr>
        <w:t xml:space="preserve">re categorized into two groups. </w:t>
      </w:r>
      <w:r w:rsidRPr="0024118D">
        <w:rPr>
          <w:rFonts w:cs="Arial"/>
        </w:rPr>
        <w:t xml:space="preserve">Respondents who reported no chronic illness or long-term health condition </w:t>
      </w:r>
      <w:r w:rsidR="0024118D" w:rsidRPr="0024118D">
        <w:rPr>
          <w:rFonts w:cs="Arial"/>
        </w:rPr>
        <w:t>as</w:t>
      </w:r>
      <w:r w:rsidRPr="0024118D">
        <w:rPr>
          <w:rFonts w:cs="Arial"/>
        </w:rPr>
        <w:t xml:space="preserve"> </w:t>
      </w:r>
      <w:r w:rsidR="0024118D" w:rsidRPr="0024118D">
        <w:rPr>
          <w:rFonts w:cs="Arial"/>
        </w:rPr>
        <w:t>“no illness</w:t>
      </w:r>
      <w:r w:rsidR="00207BF0" w:rsidRPr="0024118D">
        <w:rPr>
          <w:rFonts w:cs="Arial"/>
        </w:rPr>
        <w:t>”</w:t>
      </w:r>
      <w:r w:rsidR="00207BF0">
        <w:rPr>
          <w:rFonts w:cs="Arial"/>
        </w:rPr>
        <w:t>.</w:t>
      </w:r>
      <w:r w:rsidR="0024118D" w:rsidRPr="0024118D">
        <w:rPr>
          <w:rFonts w:cs="Arial"/>
        </w:rPr>
        <w:t xml:space="preserve"> </w:t>
      </w:r>
      <w:r w:rsidRPr="0024118D">
        <w:rPr>
          <w:rFonts w:cs="Arial"/>
        </w:rPr>
        <w:t>Respondents who reported at least one chronic illness or condition</w:t>
      </w:r>
      <w:r w:rsidR="0024118D" w:rsidRPr="0024118D">
        <w:rPr>
          <w:rFonts w:cs="Arial"/>
        </w:rPr>
        <w:t xml:space="preserve"> as</w:t>
      </w:r>
      <w:r w:rsidRPr="0024118D">
        <w:rPr>
          <w:rFonts w:cs="Arial"/>
        </w:rPr>
        <w:t xml:space="preserve"> </w:t>
      </w:r>
      <w:r w:rsidR="0024118D" w:rsidRPr="0024118D">
        <w:rPr>
          <w:rFonts w:cs="Arial"/>
        </w:rPr>
        <w:t>“illness”</w:t>
      </w:r>
      <w:r w:rsidR="00207BF0">
        <w:rPr>
          <w:rFonts w:cs="Arial"/>
        </w:rPr>
        <w:t>.</w:t>
      </w:r>
    </w:p>
    <w:p w14:paraId="267AF3EC" w14:textId="39B38711" w:rsidR="00872ED4" w:rsidRPr="003A74B8" w:rsidRDefault="00872ED4" w:rsidP="0024118D">
      <w:pPr>
        <w:jc w:val="left"/>
        <w:rPr>
          <w:rFonts w:cs="Arial"/>
          <w:highlight w:val="yellow"/>
        </w:rPr>
      </w:pPr>
      <w:r>
        <w:rPr>
          <w:rFonts w:cs="Arial"/>
        </w:rPr>
        <w:t>To better understand the nature of reported illnesses, respondents were also asked whether their condition(s) had been officially diagnosed by a physician. This distinction allows for an assessment of both self-reported and clinically confirmed chronic condition</w:t>
      </w:r>
      <w:r w:rsidR="0024118D">
        <w:rPr>
          <w:rFonts w:cs="Arial"/>
        </w:rPr>
        <w:t>.</w:t>
      </w:r>
    </w:p>
    <w:p w14:paraId="1588A404" w14:textId="2E053C51" w:rsidR="00872ED4" w:rsidRDefault="00872ED4" w:rsidP="00872ED4">
      <w:pPr>
        <w:jc w:val="left"/>
        <w:rPr>
          <w:rFonts w:cs="Arial"/>
        </w:rPr>
      </w:pPr>
      <w:r>
        <w:rPr>
          <w:rFonts w:cs="Arial"/>
        </w:rPr>
        <w:t xml:space="preserve">This approach provides insight into potential underdiagnosed or lack of access to healthcare, where individuals may experience symptoms or report conditions that have not yet been medically confirmed. Where applicable, comparisons are made between the 2023 </w:t>
      </w:r>
      <w:r w:rsidR="00DA6569">
        <w:rPr>
          <w:rFonts w:cs="Arial"/>
        </w:rPr>
        <w:t>Census</w:t>
      </w:r>
      <w:r>
        <w:rPr>
          <w:rFonts w:cs="Arial"/>
        </w:rPr>
        <w:t xml:space="preserve"> data and corresponding results from the 2011 </w:t>
      </w:r>
      <w:r w:rsidR="00DA6569">
        <w:rPr>
          <w:rFonts w:cs="Arial"/>
        </w:rPr>
        <w:t>Census</w:t>
      </w:r>
      <w:r>
        <w:rPr>
          <w:rFonts w:cs="Arial"/>
        </w:rPr>
        <w:t xml:space="preserve">. However, not all conditions categories are directly comparable due to changes in definitions and classifications between the two </w:t>
      </w:r>
      <w:r w:rsidR="00DA6569">
        <w:rPr>
          <w:rFonts w:cs="Arial"/>
        </w:rPr>
        <w:t>Census</w:t>
      </w:r>
      <w:r>
        <w:rPr>
          <w:rFonts w:cs="Arial"/>
        </w:rPr>
        <w:t xml:space="preserve"> editions.</w:t>
      </w:r>
    </w:p>
    <w:p w14:paraId="2D8A5F89" w14:textId="2B60A5F0" w:rsidR="00872ED4" w:rsidRDefault="00872ED4" w:rsidP="00872ED4">
      <w:pPr>
        <w:jc w:val="left"/>
        <w:rPr>
          <w:rFonts w:cs="Arial"/>
        </w:rPr>
      </w:pPr>
      <w:r>
        <w:rPr>
          <w:rFonts w:cs="Arial"/>
        </w:rPr>
        <w:t>Health insurance coverage</w:t>
      </w:r>
    </w:p>
    <w:p w14:paraId="35CA9FA3" w14:textId="063A4170" w:rsidR="00872ED4" w:rsidRDefault="00872ED4" w:rsidP="00872ED4">
      <w:pPr>
        <w:jc w:val="left"/>
        <w:rPr>
          <w:rFonts w:cs="Arial"/>
        </w:rPr>
      </w:pPr>
      <w:r>
        <w:rPr>
          <w:rFonts w:cs="Arial"/>
        </w:rPr>
        <w:t>Chapter 6 describes the findings on he</w:t>
      </w:r>
      <w:r w:rsidR="00630F0B">
        <w:rPr>
          <w:rFonts w:cs="Arial"/>
        </w:rPr>
        <w:t>a</w:t>
      </w:r>
      <w:r>
        <w:rPr>
          <w:rFonts w:cs="Arial"/>
        </w:rPr>
        <w:t xml:space="preserve">lth insurance coverage among </w:t>
      </w:r>
      <w:r w:rsidR="001C653D">
        <w:rPr>
          <w:rFonts w:cs="Arial"/>
        </w:rPr>
        <w:t>Curaçao</w:t>
      </w:r>
      <w:r>
        <w:rPr>
          <w:rFonts w:cs="Arial"/>
        </w:rPr>
        <w:t xml:space="preserve"> residents. To gather this information, respondents were asked whether they have health insurance and, if so, to specify the type(s) of coverage held. Respondents were also allowed to report multiple types of insurance if they were covered by more than one plan. The available options include BVZ (</w:t>
      </w:r>
      <w:r w:rsidR="00630F0B">
        <w:rPr>
          <w:rFonts w:cs="Arial"/>
        </w:rPr>
        <w:t xml:space="preserve">Basis </w:t>
      </w:r>
      <w:proofErr w:type="spellStart"/>
      <w:r w:rsidR="00630F0B">
        <w:rPr>
          <w:rFonts w:cs="Arial"/>
        </w:rPr>
        <w:t>verzekering</w:t>
      </w:r>
      <w:proofErr w:type="spellEnd"/>
      <w:r w:rsidR="00630F0B">
        <w:rPr>
          <w:rFonts w:cs="Arial"/>
        </w:rPr>
        <w:t xml:space="preserve"> </w:t>
      </w:r>
      <w:proofErr w:type="spellStart"/>
      <w:r w:rsidR="00630F0B">
        <w:rPr>
          <w:rFonts w:cs="Arial"/>
        </w:rPr>
        <w:t>z</w:t>
      </w:r>
      <w:r w:rsidR="00351724">
        <w:rPr>
          <w:rFonts w:cs="Arial"/>
        </w:rPr>
        <w:t>iektekosten</w:t>
      </w:r>
      <w:proofErr w:type="spellEnd"/>
      <w:r w:rsidR="00630F0B">
        <w:rPr>
          <w:rFonts w:cs="Arial"/>
        </w:rPr>
        <w:t xml:space="preserve">/SVB Seguro </w:t>
      </w:r>
      <w:proofErr w:type="spellStart"/>
      <w:r w:rsidR="00630F0B">
        <w:rPr>
          <w:rFonts w:cs="Arial"/>
        </w:rPr>
        <w:t>Basiko</w:t>
      </w:r>
      <w:proofErr w:type="spellEnd"/>
      <w:r w:rsidR="00630F0B">
        <w:rPr>
          <w:rFonts w:cs="Arial"/>
        </w:rPr>
        <w:t xml:space="preserve">) with or without additional packages; own risk bearers; private insurance; </w:t>
      </w:r>
      <w:r w:rsidR="00621C22">
        <w:rPr>
          <w:rFonts w:cs="Arial"/>
        </w:rPr>
        <w:t xml:space="preserve">and </w:t>
      </w:r>
      <w:r w:rsidR="00630F0B">
        <w:rPr>
          <w:rFonts w:cs="Arial"/>
        </w:rPr>
        <w:t xml:space="preserve">foreign insurance. In addition, the survey captured data on individuals without any insurance and those who were unsure about their insurance status. </w:t>
      </w:r>
    </w:p>
    <w:p w14:paraId="2BEC8758" w14:textId="767DD9C5" w:rsidR="00630F0B" w:rsidRPr="00872ED4" w:rsidRDefault="00630F0B" w:rsidP="00872ED4">
      <w:pPr>
        <w:jc w:val="left"/>
        <w:rPr>
          <w:rFonts w:cs="Arial"/>
        </w:rPr>
      </w:pPr>
      <w:r>
        <w:rPr>
          <w:rFonts w:cs="Arial"/>
        </w:rPr>
        <w:t xml:space="preserve">For analytical </w:t>
      </w:r>
      <w:r w:rsidR="0059191A">
        <w:rPr>
          <w:rFonts w:cs="Arial"/>
        </w:rPr>
        <w:t>purposes,</w:t>
      </w:r>
      <w:r>
        <w:rPr>
          <w:rFonts w:cs="Arial"/>
        </w:rPr>
        <w:t xml:space="preserve"> respondents were grouped into two categories: Insured &amp; Not Insured. All respondents who hold one or more types of health insurance fall under </w:t>
      </w:r>
      <w:r w:rsidR="0059191A">
        <w:rPr>
          <w:rFonts w:cs="Arial"/>
        </w:rPr>
        <w:t>the category</w:t>
      </w:r>
      <w:r>
        <w:rPr>
          <w:rFonts w:cs="Arial"/>
        </w:rPr>
        <w:t xml:space="preserve"> </w:t>
      </w:r>
      <w:r w:rsidR="00621C22">
        <w:rPr>
          <w:rFonts w:cs="Arial"/>
        </w:rPr>
        <w:t xml:space="preserve">of </w:t>
      </w:r>
      <w:r>
        <w:rPr>
          <w:rFonts w:cs="Arial"/>
        </w:rPr>
        <w:t xml:space="preserve">insured. Respondents who reported having no insurance or who were unsure about their insurance status </w:t>
      </w:r>
      <w:r w:rsidR="0059191A">
        <w:rPr>
          <w:rFonts w:cs="Arial"/>
        </w:rPr>
        <w:t>fall</w:t>
      </w:r>
      <w:r>
        <w:rPr>
          <w:rFonts w:cs="Arial"/>
        </w:rPr>
        <w:t xml:space="preserve"> under </w:t>
      </w:r>
      <w:r w:rsidR="0059191A">
        <w:rPr>
          <w:rFonts w:cs="Arial"/>
        </w:rPr>
        <w:t>the category</w:t>
      </w:r>
      <w:r>
        <w:rPr>
          <w:rFonts w:cs="Arial"/>
        </w:rPr>
        <w:t xml:space="preserve"> </w:t>
      </w:r>
      <w:r w:rsidR="00057CBC">
        <w:rPr>
          <w:rFonts w:cs="Arial"/>
        </w:rPr>
        <w:t xml:space="preserve">of </w:t>
      </w:r>
      <w:r>
        <w:rPr>
          <w:rFonts w:cs="Arial"/>
        </w:rPr>
        <w:t>uninsured.</w:t>
      </w:r>
    </w:p>
    <w:p w14:paraId="7952196E" w14:textId="3A385CEC" w:rsidR="002A17C5" w:rsidRDefault="002A17C5" w:rsidP="00691704">
      <w:pPr>
        <w:jc w:val="left"/>
        <w:rPr>
          <w:sz w:val="24"/>
          <w:szCs w:val="24"/>
        </w:rPr>
      </w:pPr>
    </w:p>
    <w:p w14:paraId="5A587196" w14:textId="5789FCDF" w:rsidR="002A17C5" w:rsidRDefault="002A17C5" w:rsidP="00691704">
      <w:pPr>
        <w:jc w:val="left"/>
      </w:pPr>
    </w:p>
    <w:p w14:paraId="63B6EB73" w14:textId="7B900096" w:rsidR="0082745D" w:rsidRDefault="0082745D" w:rsidP="00691704">
      <w:pPr>
        <w:jc w:val="left"/>
      </w:pPr>
    </w:p>
    <w:p w14:paraId="5E7361BE" w14:textId="618CF8B7" w:rsidR="0082745D" w:rsidRDefault="0082745D" w:rsidP="00691704">
      <w:pPr>
        <w:jc w:val="left"/>
      </w:pPr>
    </w:p>
    <w:p w14:paraId="782E5EFE" w14:textId="5B44D2AA" w:rsidR="0082745D" w:rsidRDefault="0082745D" w:rsidP="00691704">
      <w:pPr>
        <w:jc w:val="left"/>
      </w:pPr>
    </w:p>
    <w:p w14:paraId="7A52B652" w14:textId="77777777" w:rsidR="009C2E8D" w:rsidRDefault="009C2E8D" w:rsidP="00691704">
      <w:pPr>
        <w:jc w:val="left"/>
      </w:pPr>
    </w:p>
    <w:p w14:paraId="30BC749C" w14:textId="3FAE5D69" w:rsidR="0082745D" w:rsidRDefault="0082745D" w:rsidP="00691704">
      <w:pPr>
        <w:jc w:val="left"/>
      </w:pPr>
    </w:p>
    <w:p w14:paraId="1B58A512" w14:textId="31C836F2" w:rsidR="00E34A1C" w:rsidRDefault="001D6159" w:rsidP="00A5257B">
      <w:pPr>
        <w:pStyle w:val="Heading1"/>
      </w:pPr>
      <w:bookmarkStart w:id="21" w:name="_Toc207006674"/>
      <w:bookmarkStart w:id="22" w:name="_Toc207008520"/>
      <w:bookmarkStart w:id="23" w:name="_Toc207009141"/>
      <w:bookmarkStart w:id="24" w:name="_Toc208214345"/>
      <w:r>
        <w:rPr>
          <w:noProof/>
        </w:rPr>
        <w:lastRenderedPageBreak/>
        <mc:AlternateContent>
          <mc:Choice Requires="wps">
            <w:drawing>
              <wp:anchor distT="0" distB="0" distL="114300" distR="114300" simplePos="0" relativeHeight="251673600" behindDoc="0" locked="0" layoutInCell="1" allowOverlap="1" wp14:anchorId="4C9CC913" wp14:editId="5436D07E">
                <wp:simplePos x="0" y="0"/>
                <wp:positionH relativeFrom="column">
                  <wp:posOffset>-536448</wp:posOffset>
                </wp:positionH>
                <wp:positionV relativeFrom="paragraph">
                  <wp:posOffset>-433451</wp:posOffset>
                </wp:positionV>
                <wp:extent cx="3115310" cy="801624"/>
                <wp:effectExtent l="0" t="0" r="0" b="0"/>
                <wp:wrapNone/>
                <wp:docPr id="1426907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310" cy="801624"/>
                        </a:xfrm>
                        <a:prstGeom prst="rect">
                          <a:avLst/>
                        </a:prstGeom>
                        <a:noFill/>
                        <a:ln w="9525">
                          <a:noFill/>
                          <a:miter lim="800000"/>
                          <a:headEnd/>
                          <a:tailEnd/>
                        </a:ln>
                      </wps:spPr>
                      <wps:txbx>
                        <w:txbxContent>
                          <w:p w14:paraId="451B8958" w14:textId="5171FDBF" w:rsidR="001D6159" w:rsidRDefault="001D6159" w:rsidP="00A5257B">
                            <w:pPr>
                              <w:pStyle w:val="Heading1"/>
                            </w:pPr>
                            <w:bookmarkStart w:id="25" w:name="_Toc208214346"/>
                            <w:r>
                              <w:t>Methodology</w:t>
                            </w:r>
                            <w:bookmarkEnd w:id="25"/>
                          </w:p>
                          <w:p w14:paraId="4C70C178" w14:textId="77777777" w:rsidR="001D6159" w:rsidRDefault="001D6159" w:rsidP="001D6159"/>
                          <w:p w14:paraId="1CBB03E5" w14:textId="77777777" w:rsidR="001D6159" w:rsidRDefault="001D6159" w:rsidP="001D6159"/>
                          <w:p w14:paraId="4D911FDD" w14:textId="77777777" w:rsidR="001D6159" w:rsidRDefault="001D6159" w:rsidP="001D61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CC913" id="_x0000_s1031" type="#_x0000_t202" style="position:absolute;margin-left:-42.25pt;margin-top:-34.15pt;width:245.3pt;height:6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" filled="f" stroked="f">
                <v:textbox>
                  <w:txbxContent>
                    <w:p w14:paraId="451B8958" w14:textId="5171FDBF" w:rsidR="001D6159" w:rsidRDefault="001D6159" w:rsidP="00A5257B">
                      <w:pPr>
                        <w:pStyle w:val="Heading1"/>
                      </w:pPr>
                      <w:bookmarkStart w:id="26" w:name="_Toc208214346"/>
                      <w:r>
                        <w:t>Methodology</w:t>
                      </w:r>
                      <w:bookmarkEnd w:id="26"/>
                    </w:p>
                    <w:p w14:paraId="4C70C178" w14:textId="77777777" w:rsidR="001D6159" w:rsidRDefault="001D6159" w:rsidP="001D6159"/>
                    <w:p w14:paraId="1CBB03E5" w14:textId="77777777" w:rsidR="001D6159" w:rsidRDefault="001D6159" w:rsidP="001D6159"/>
                    <w:p w14:paraId="4D911FDD" w14:textId="77777777" w:rsidR="001D6159" w:rsidRDefault="001D6159" w:rsidP="001D6159"/>
                  </w:txbxContent>
                </v:textbox>
              </v:shape>
            </w:pict>
          </mc:Fallback>
        </mc:AlternateContent>
      </w:r>
      <w:r>
        <w:rPr>
          <w:noProof/>
        </w:rPr>
        <w:drawing>
          <wp:anchor distT="0" distB="0" distL="114300" distR="114300" simplePos="0" relativeHeight="251672576" behindDoc="0" locked="0" layoutInCell="1" allowOverlap="1" wp14:anchorId="4242E94C" wp14:editId="6BD3A7BC">
            <wp:simplePos x="0" y="0"/>
            <wp:positionH relativeFrom="page">
              <wp:posOffset>-438150</wp:posOffset>
            </wp:positionH>
            <wp:positionV relativeFrom="paragraph">
              <wp:posOffset>-274955</wp:posOffset>
            </wp:positionV>
            <wp:extent cx="3952240" cy="725805"/>
            <wp:effectExtent l="0" t="0" r="0" b="0"/>
            <wp:wrapNone/>
            <wp:docPr id="1126609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3952240" cy="7258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bookmarkEnd w:id="21"/>
      <w:bookmarkEnd w:id="22"/>
      <w:bookmarkEnd w:id="23"/>
      <w:bookmarkEnd w:id="24"/>
    </w:p>
    <w:p w14:paraId="34BD7628" w14:textId="7C961432" w:rsidR="00A61960" w:rsidRDefault="0059191A" w:rsidP="00630F0B">
      <w:pPr>
        <w:jc w:val="left"/>
      </w:pPr>
      <w:r>
        <w:t>Data</w:t>
      </w:r>
      <w:r w:rsidR="00630F0B">
        <w:t xml:space="preserve"> </w:t>
      </w:r>
      <w:proofErr w:type="gramStart"/>
      <w:r w:rsidR="00630F0B">
        <w:t>w</w:t>
      </w:r>
      <w:r>
        <w:t>ere</w:t>
      </w:r>
      <w:proofErr w:type="gramEnd"/>
      <w:r w:rsidR="00630F0B">
        <w:t xml:space="preserve"> collected from individuals residing on the island using a digitized personal questionnaire. The </w:t>
      </w:r>
      <w:r w:rsidR="00DA6569">
        <w:t>Census</w:t>
      </w:r>
      <w:r w:rsidR="00630F0B">
        <w:t xml:space="preserve"> targeted the resident population, defined as </w:t>
      </w:r>
      <w:r w:rsidR="00F91B8D">
        <w:t xml:space="preserve">a </w:t>
      </w:r>
      <w:r w:rsidR="00630F0B">
        <w:t xml:space="preserve">person who, at the time of enumeration, had lived in </w:t>
      </w:r>
      <w:r w:rsidR="001C653D">
        <w:t>Curaçao</w:t>
      </w:r>
      <w:r w:rsidR="00630F0B">
        <w:t xml:space="preserve"> for at least 12 months or intended to do so. Importantly, citizenship status or legal documentation was not a criterion for inclusion; therefore, undocumented residents were also counted in the </w:t>
      </w:r>
      <w:r w:rsidR="00DA6569">
        <w:t>Census</w:t>
      </w:r>
      <w:r w:rsidR="00630F0B">
        <w:t>.</w:t>
      </w:r>
    </w:p>
    <w:p w14:paraId="45101A8E" w14:textId="2ADCAA62" w:rsidR="00630F0B" w:rsidRDefault="00630F0B" w:rsidP="00630F0B">
      <w:pPr>
        <w:jc w:val="left"/>
      </w:pPr>
      <w:r>
        <w:t xml:space="preserve">Data collection was primarily conducted using the CAPI method (Computer-Assisted Personal Interviewing), with enumerators entering responses directly into tables during house visits. By the end of the fieldwork period, CAWI (Computer Assisted Web Interviewing) was introduced, allowing citizens to complete the questionnaire online. The household response rate was high. However, according to the national address registry, 6.8% of addresses were not included. </w:t>
      </w:r>
      <w:r w:rsidR="009F39EA">
        <w:t>Statistical imputation methods were applied to estimate household sizes for addresses not included to address this presumed undercount</w:t>
      </w:r>
      <w:r w:rsidR="007209AF">
        <w:t>. These figures were then adjusted for neighborhood-level representativeness to minimize sampling bias.</w:t>
      </w:r>
    </w:p>
    <w:p w14:paraId="1486B4E9" w14:textId="6E814D76" w:rsidR="007209AF" w:rsidRDefault="007209AF" w:rsidP="00630F0B">
      <w:pPr>
        <w:jc w:val="left"/>
      </w:pPr>
      <w:r>
        <w:t xml:space="preserve">The questions concerning disability were formulated in accordance with the Washington Group on Disability Statistics (CDC, 2014). This framework promotes the standardized collection of disability data in national </w:t>
      </w:r>
      <w:r w:rsidR="00DA6569">
        <w:t>Census</w:t>
      </w:r>
      <w:r>
        <w:t xml:space="preserve">es and surveys, enabling international comparability and </w:t>
      </w:r>
      <w:r w:rsidR="004F23F1">
        <w:t xml:space="preserve">alignment </w:t>
      </w:r>
      <w:r>
        <w:t>with human rights-based approaches to disability inclusion.</w:t>
      </w:r>
    </w:p>
    <w:p w14:paraId="6D32CB18" w14:textId="0052F7DB" w:rsidR="007209AF" w:rsidRDefault="007209AF" w:rsidP="00630F0B">
      <w:pPr>
        <w:jc w:val="left"/>
      </w:pPr>
      <w:r>
        <w:t>Please note that the health information collected was based on self-reporting. This introduces certain limitations, such as:</w:t>
      </w:r>
    </w:p>
    <w:p w14:paraId="09FB3C71" w14:textId="70874BD5" w:rsidR="007209AF" w:rsidRDefault="007209AF" w:rsidP="007209AF">
      <w:pPr>
        <w:pStyle w:val="ListParagraph"/>
        <w:numPr>
          <w:ilvl w:val="0"/>
          <w:numId w:val="40"/>
        </w:numPr>
        <w:jc w:val="left"/>
      </w:pPr>
      <w:r>
        <w:t>Subjective interpretation of health-related questions by respondents</w:t>
      </w:r>
    </w:p>
    <w:p w14:paraId="11750B7D" w14:textId="1F96DFCB" w:rsidR="007209AF" w:rsidRDefault="007209AF" w:rsidP="007209AF">
      <w:pPr>
        <w:pStyle w:val="ListParagraph"/>
        <w:numPr>
          <w:ilvl w:val="0"/>
          <w:numId w:val="40"/>
        </w:numPr>
        <w:jc w:val="left"/>
      </w:pPr>
      <w:r>
        <w:t>Potential bias due to non-response or incomplete responses</w:t>
      </w:r>
    </w:p>
    <w:p w14:paraId="7A143E64" w14:textId="36AAA4AC" w:rsidR="007209AF" w:rsidRDefault="007209AF" w:rsidP="007209AF">
      <w:pPr>
        <w:pStyle w:val="ListParagraph"/>
        <w:numPr>
          <w:ilvl w:val="0"/>
          <w:numId w:val="40"/>
        </w:numPr>
        <w:jc w:val="left"/>
      </w:pPr>
      <w:r>
        <w:t>Variability in individual understanding of key concepts (e.g., “health” or “disability”</w:t>
      </w:r>
    </w:p>
    <w:p w14:paraId="4B7C2497" w14:textId="6EE5A765" w:rsidR="007209AF" w:rsidRDefault="007209AF" w:rsidP="007209AF">
      <w:pPr>
        <w:jc w:val="left"/>
      </w:pPr>
      <w:r>
        <w:t>These limitations should be considered when interpreting the results and drawing conclusions from the data.</w:t>
      </w:r>
    </w:p>
    <w:p w14:paraId="7B53B670" w14:textId="0D258BEE" w:rsidR="007209AF" w:rsidRDefault="007209AF" w:rsidP="007209AF">
      <w:pPr>
        <w:jc w:val="left"/>
      </w:pPr>
      <w:r>
        <w:t>In addition to the general health topics, data were analyzed across demographic and socio-economic characteristics to identify health disparities and inform policy development. These characteristics are described below.</w:t>
      </w:r>
    </w:p>
    <w:p w14:paraId="3C94B199" w14:textId="71859C3A" w:rsidR="007209AF" w:rsidRDefault="003B377F" w:rsidP="007209AF">
      <w:pPr>
        <w:jc w:val="left"/>
      </w:pPr>
      <w:r>
        <w:rPr>
          <w:b/>
        </w:rPr>
        <w:t>Gender</w:t>
      </w:r>
      <w:r>
        <w:rPr>
          <w:b/>
        </w:rPr>
        <w:br/>
      </w:r>
      <w:r w:rsidR="007209AF">
        <w:t xml:space="preserve">The </w:t>
      </w:r>
      <w:r w:rsidR="00DA6569">
        <w:t>Census</w:t>
      </w:r>
      <w:r w:rsidR="007209AF">
        <w:t xml:space="preserve"> recorded a total population of N=155,822 respondents. Gender distribution was relatively </w:t>
      </w:r>
      <w:r w:rsidR="00057CBC">
        <w:t>balanced</w:t>
      </w:r>
      <w:r w:rsidR="007209AF">
        <w:t>, with 55% identifying as female (N=85,665) and 45% as male (N=70,157). All health domains</w:t>
      </w:r>
      <w:r w:rsidR="00057CBC">
        <w:t>,</w:t>
      </w:r>
      <w:r w:rsidR="007209AF">
        <w:t xml:space="preserve"> including functional limitations</w:t>
      </w:r>
      <w:r w:rsidR="00057CBC">
        <w:t>,</w:t>
      </w:r>
      <w:r w:rsidR="007209AF">
        <w:t xml:space="preserve"> are grouped by gender to reflect observed differences in health status and access. </w:t>
      </w:r>
    </w:p>
    <w:p w14:paraId="70D8C549" w14:textId="77777777" w:rsidR="004218B6" w:rsidRDefault="004218B6">
      <w:pPr>
        <w:rPr>
          <w:b/>
        </w:rPr>
      </w:pPr>
      <w:r>
        <w:rPr>
          <w:b/>
        </w:rPr>
        <w:br w:type="page"/>
      </w:r>
    </w:p>
    <w:p w14:paraId="1AE87861" w14:textId="77777777" w:rsidR="004218B6" w:rsidRDefault="004218B6" w:rsidP="007209AF">
      <w:pPr>
        <w:jc w:val="left"/>
        <w:rPr>
          <w:b/>
        </w:rPr>
      </w:pPr>
    </w:p>
    <w:p w14:paraId="33D59DAD" w14:textId="471565A0" w:rsidR="003B377F" w:rsidRDefault="003B377F" w:rsidP="007209AF">
      <w:pPr>
        <w:jc w:val="left"/>
      </w:pPr>
      <w:r w:rsidRPr="003B377F">
        <w:rPr>
          <w:b/>
        </w:rPr>
        <w:t>Age</w:t>
      </w:r>
      <w:r>
        <w:br/>
        <w:t>For comparability with previous analysis conducted by the CBS, respondents were grouped into the age categories:</w:t>
      </w:r>
    </w:p>
    <w:p w14:paraId="0655B098" w14:textId="44DB6500" w:rsidR="003B377F" w:rsidRPr="003B377F" w:rsidRDefault="003B377F" w:rsidP="003B377F">
      <w:pPr>
        <w:pStyle w:val="ListParagraph"/>
        <w:numPr>
          <w:ilvl w:val="0"/>
          <w:numId w:val="41"/>
        </w:numPr>
        <w:jc w:val="left"/>
      </w:pPr>
      <w:r w:rsidRPr="003B377F">
        <w:t>0-14 years (N=22,001)</w:t>
      </w:r>
    </w:p>
    <w:p w14:paraId="2FBE81ED" w14:textId="2569CCC8" w:rsidR="003B377F" w:rsidRPr="003B377F" w:rsidRDefault="003B377F" w:rsidP="003B377F">
      <w:pPr>
        <w:pStyle w:val="ListParagraph"/>
        <w:numPr>
          <w:ilvl w:val="0"/>
          <w:numId w:val="41"/>
        </w:numPr>
        <w:jc w:val="left"/>
      </w:pPr>
      <w:r w:rsidRPr="003B377F">
        <w:t>15-24 years (N=15,362)</w:t>
      </w:r>
    </w:p>
    <w:p w14:paraId="499EC32E" w14:textId="77777777" w:rsidR="001D6159" w:rsidRDefault="001D6159" w:rsidP="001D6159">
      <w:pPr>
        <w:pStyle w:val="ListParagraph"/>
        <w:jc w:val="left"/>
      </w:pPr>
    </w:p>
    <w:p w14:paraId="66E1DAC9" w14:textId="18F6A82F" w:rsidR="003B377F" w:rsidRPr="003B377F" w:rsidRDefault="003B377F" w:rsidP="003B377F">
      <w:pPr>
        <w:pStyle w:val="ListParagraph"/>
        <w:numPr>
          <w:ilvl w:val="0"/>
          <w:numId w:val="41"/>
        </w:numPr>
        <w:jc w:val="left"/>
      </w:pPr>
      <w:r w:rsidRPr="003B377F">
        <w:t>25-44 years (N-33,136)</w:t>
      </w:r>
    </w:p>
    <w:p w14:paraId="62EC7018" w14:textId="03EE1746" w:rsidR="003B377F" w:rsidRPr="003B377F" w:rsidRDefault="003B377F" w:rsidP="003B377F">
      <w:pPr>
        <w:pStyle w:val="ListParagraph"/>
        <w:numPr>
          <w:ilvl w:val="0"/>
          <w:numId w:val="41"/>
        </w:numPr>
        <w:jc w:val="left"/>
      </w:pPr>
      <w:r w:rsidRPr="003B377F">
        <w:t>45-64 years (N=46,797)</w:t>
      </w:r>
    </w:p>
    <w:p w14:paraId="5FFF9678" w14:textId="20DB6241" w:rsidR="003B377F" w:rsidRDefault="003B377F" w:rsidP="003B377F">
      <w:pPr>
        <w:pStyle w:val="ListParagraph"/>
        <w:numPr>
          <w:ilvl w:val="0"/>
          <w:numId w:val="41"/>
        </w:numPr>
        <w:jc w:val="left"/>
      </w:pPr>
      <w:r w:rsidRPr="003B377F">
        <w:t>65 years and older (N=38,526)</w:t>
      </w:r>
    </w:p>
    <w:p w14:paraId="43F85FD0" w14:textId="2DC760B9" w:rsidR="003B377F" w:rsidRPr="003B377F" w:rsidRDefault="003B377F" w:rsidP="003B377F">
      <w:pPr>
        <w:jc w:val="left"/>
      </w:pPr>
      <w:r w:rsidRPr="008A642F">
        <w:rPr>
          <w:b/>
          <w:sz w:val="24"/>
          <w:szCs w:val="24"/>
        </w:rPr>
        <w:t>Place of birth</w:t>
      </w:r>
      <w:r>
        <w:br/>
        <w:t xml:space="preserve">Respondents’ place of birth was used to assess health outcomes across population subgroups. Initially, the analysis compares respondents born in </w:t>
      </w:r>
      <w:r w:rsidR="001C653D">
        <w:t>Curaçao</w:t>
      </w:r>
      <w:r>
        <w:t xml:space="preserve"> with those born in other countries (grouped under “other”). Subsequently, further categorization is presented for </w:t>
      </w:r>
      <w:r w:rsidRPr="0010697A">
        <w:t>the</w:t>
      </w:r>
      <w:r w:rsidR="0010697A" w:rsidRPr="0010697A">
        <w:t xml:space="preserve"> </w:t>
      </w:r>
      <w:r w:rsidRPr="0010697A">
        <w:t>countries with the highest number of respondents, including Aruba, St</w:t>
      </w:r>
      <w:r w:rsidR="00872747">
        <w:t>.</w:t>
      </w:r>
      <w:r w:rsidRPr="0010697A">
        <w:t xml:space="preserve"> Maarten, and Bonaire-St</w:t>
      </w:r>
      <w:r w:rsidR="00E77C54">
        <w:t>.</w:t>
      </w:r>
      <w:r w:rsidR="00C54709" w:rsidRPr="0010697A">
        <w:t xml:space="preserve"> Eustatius</w:t>
      </w:r>
      <w:r w:rsidRPr="0010697A">
        <w:t>-Saba islands</w:t>
      </w:r>
      <w:r>
        <w:t xml:space="preserve"> </w:t>
      </w:r>
      <w:r w:rsidR="00C056CF">
        <w:t xml:space="preserve">are </w:t>
      </w:r>
      <w:r>
        <w:t xml:space="preserve">treated individually rather than as </w:t>
      </w:r>
      <w:r w:rsidR="00C056CF">
        <w:t xml:space="preserve">a </w:t>
      </w:r>
      <w:r>
        <w:t>single composite group. This decision reflects the relevance of island-specific migration and health patterns.</w:t>
      </w:r>
    </w:p>
    <w:p w14:paraId="0D5910DB" w14:textId="24B24AC2" w:rsidR="00BA15DC" w:rsidRPr="00567BE2" w:rsidRDefault="008164FF" w:rsidP="00567BE2">
      <w:pPr>
        <w:pStyle w:val="figure"/>
        <w:rPr>
          <w:b w:val="0"/>
          <w:bCs w:val="0"/>
        </w:rPr>
      </w:pPr>
      <w:r w:rsidRPr="00052ECE">
        <w:t xml:space="preserve"> </w:t>
      </w:r>
      <w:r w:rsidR="00BA15DC" w:rsidRPr="00BA15DC">
        <w:t>Table 1-</w:t>
      </w:r>
      <w:r w:rsidR="00BA15DC" w:rsidRPr="00BA15DC">
        <w:rPr>
          <w:b w:val="0"/>
          <w:bCs w:val="0"/>
        </w:rPr>
        <w:t xml:space="preserve">1 Country of Birth </w:t>
      </w:r>
    </w:p>
    <w:tbl>
      <w:tblPr>
        <w:tblW w:w="0" w:type="auto"/>
        <w:tblLook w:val="04A0" w:firstRow="1" w:lastRow="0" w:firstColumn="1" w:lastColumn="0" w:noHBand="0" w:noVBand="1"/>
      </w:tblPr>
      <w:tblGrid>
        <w:gridCol w:w="2862"/>
        <w:gridCol w:w="1959"/>
        <w:gridCol w:w="1875"/>
      </w:tblGrid>
      <w:tr w:rsidR="00567BE2" w:rsidRPr="00BA15DC" w14:paraId="3F7FE9C8" w14:textId="77777777" w:rsidTr="00567BE2">
        <w:trPr>
          <w:trHeight w:val="300"/>
        </w:trPr>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bottom"/>
            <w:hideMark/>
          </w:tcPr>
          <w:p w14:paraId="453A6917" w14:textId="77777777" w:rsidR="00BA15DC" w:rsidRPr="00BA15DC" w:rsidRDefault="00BA15DC" w:rsidP="00BA15DC">
            <w:pPr>
              <w:spacing w:after="0" w:line="240" w:lineRule="auto"/>
              <w:jc w:val="left"/>
              <w:rPr>
                <w:rFonts w:eastAsia="Times New Roman" w:cstheme="minorHAnsi"/>
                <w:color w:val="000000"/>
              </w:rPr>
            </w:pPr>
            <w:r w:rsidRPr="00BA15DC">
              <w:rPr>
                <w:rFonts w:eastAsia="Times New Roman" w:cstheme="minorHAnsi"/>
                <w:color w:val="000000"/>
              </w:rPr>
              <w:t> </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6CDE6727" w14:textId="6FCE0F0D" w:rsidR="00BA15DC" w:rsidRPr="00BA15DC" w:rsidRDefault="00567BE2" w:rsidP="00567BE2">
            <w:pPr>
              <w:spacing w:after="0" w:line="240" w:lineRule="auto"/>
              <w:jc w:val="center"/>
              <w:rPr>
                <w:rFonts w:eastAsia="Times New Roman" w:cstheme="minorHAnsi"/>
                <w:b/>
                <w:bCs/>
                <w:color w:val="000000"/>
              </w:rPr>
            </w:pPr>
            <w:r>
              <w:rPr>
                <w:rFonts w:eastAsia="Times New Roman" w:cstheme="minorHAnsi"/>
                <w:b/>
                <w:bCs/>
                <w:color w:val="000000"/>
              </w:rPr>
              <w:t>A</w:t>
            </w:r>
            <w:r w:rsidR="00BA15DC" w:rsidRPr="00BA15DC">
              <w:rPr>
                <w:rFonts w:eastAsia="Times New Roman" w:cstheme="minorHAnsi"/>
                <w:b/>
                <w:bCs/>
                <w:color w:val="000000"/>
              </w:rPr>
              <w:t>bsolute (N)</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2B282E2B" w14:textId="64525BDC" w:rsidR="00BA15DC" w:rsidRPr="00BA15DC" w:rsidRDefault="00BA15DC" w:rsidP="00567BE2">
            <w:pPr>
              <w:spacing w:after="0" w:line="240" w:lineRule="auto"/>
              <w:jc w:val="center"/>
              <w:rPr>
                <w:rFonts w:eastAsia="Times New Roman" w:cstheme="minorHAnsi"/>
                <w:b/>
                <w:bCs/>
                <w:color w:val="000000"/>
              </w:rPr>
            </w:pPr>
            <w:r w:rsidRPr="00BA15DC">
              <w:rPr>
                <w:rFonts w:eastAsia="Times New Roman" w:cstheme="minorHAnsi"/>
                <w:b/>
                <w:bCs/>
                <w:color w:val="000000"/>
              </w:rPr>
              <w:t>Relative (%)</w:t>
            </w:r>
          </w:p>
        </w:tc>
      </w:tr>
      <w:tr w:rsidR="00567BE2" w:rsidRPr="00BA15DC" w14:paraId="43A2216E" w14:textId="77777777" w:rsidTr="00567BE2">
        <w:trPr>
          <w:trHeight w:val="300"/>
        </w:trPr>
        <w:tc>
          <w:tcPr>
            <w:tcW w:w="0" w:type="auto"/>
            <w:tcBorders>
              <w:top w:val="single" w:sz="12" w:space="0" w:color="auto"/>
              <w:left w:val="single" w:sz="12" w:space="0" w:color="auto"/>
              <w:bottom w:val="nil"/>
              <w:right w:val="single" w:sz="12" w:space="0" w:color="auto"/>
            </w:tcBorders>
            <w:shd w:val="clear" w:color="auto" w:fill="BDD6EE" w:themeFill="accent1" w:themeFillTint="66"/>
            <w:vAlign w:val="center"/>
            <w:hideMark/>
          </w:tcPr>
          <w:p w14:paraId="29388668"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Curaçao</w:t>
            </w:r>
          </w:p>
        </w:tc>
        <w:tc>
          <w:tcPr>
            <w:tcW w:w="0" w:type="auto"/>
            <w:tcBorders>
              <w:top w:val="single" w:sz="12" w:space="0" w:color="auto"/>
              <w:left w:val="single" w:sz="12" w:space="0" w:color="auto"/>
              <w:bottom w:val="nil"/>
              <w:right w:val="nil"/>
            </w:tcBorders>
            <w:noWrap/>
            <w:vAlign w:val="center"/>
            <w:hideMark/>
          </w:tcPr>
          <w:p w14:paraId="78891B12"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117464</w:t>
            </w:r>
          </w:p>
        </w:tc>
        <w:tc>
          <w:tcPr>
            <w:tcW w:w="0" w:type="auto"/>
            <w:tcBorders>
              <w:top w:val="single" w:sz="12" w:space="0" w:color="auto"/>
              <w:left w:val="nil"/>
              <w:bottom w:val="nil"/>
              <w:right w:val="single" w:sz="12" w:space="0" w:color="auto"/>
            </w:tcBorders>
            <w:noWrap/>
            <w:vAlign w:val="center"/>
            <w:hideMark/>
          </w:tcPr>
          <w:p w14:paraId="3EE072D5"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75.4</w:t>
            </w:r>
          </w:p>
        </w:tc>
      </w:tr>
      <w:tr w:rsidR="00567BE2" w:rsidRPr="00BA15DC" w14:paraId="18219786" w14:textId="77777777" w:rsidTr="00567BE2">
        <w:trPr>
          <w:trHeight w:val="288"/>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3DE960D0"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Other</w:t>
            </w:r>
          </w:p>
        </w:tc>
        <w:tc>
          <w:tcPr>
            <w:tcW w:w="0" w:type="auto"/>
            <w:tcBorders>
              <w:top w:val="nil"/>
              <w:left w:val="single" w:sz="12" w:space="0" w:color="auto"/>
              <w:bottom w:val="nil"/>
              <w:right w:val="nil"/>
            </w:tcBorders>
            <w:noWrap/>
            <w:vAlign w:val="center"/>
            <w:hideMark/>
          </w:tcPr>
          <w:p w14:paraId="3D33DBF6"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38316</w:t>
            </w:r>
          </w:p>
        </w:tc>
        <w:tc>
          <w:tcPr>
            <w:tcW w:w="0" w:type="auto"/>
            <w:tcBorders>
              <w:top w:val="nil"/>
              <w:left w:val="nil"/>
              <w:bottom w:val="nil"/>
              <w:right w:val="single" w:sz="12" w:space="0" w:color="auto"/>
            </w:tcBorders>
            <w:noWrap/>
            <w:vAlign w:val="center"/>
            <w:hideMark/>
          </w:tcPr>
          <w:p w14:paraId="098A4263"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24.6</w:t>
            </w:r>
          </w:p>
        </w:tc>
      </w:tr>
      <w:tr w:rsidR="00567BE2" w:rsidRPr="00BA15DC" w14:paraId="7E948BD7" w14:textId="77777777" w:rsidTr="00567BE2">
        <w:trPr>
          <w:trHeight w:val="300"/>
        </w:trPr>
        <w:tc>
          <w:tcPr>
            <w:tcW w:w="0" w:type="auto"/>
            <w:tcBorders>
              <w:top w:val="nil"/>
              <w:left w:val="single" w:sz="12" w:space="0" w:color="auto"/>
              <w:bottom w:val="single" w:sz="12" w:space="0" w:color="auto"/>
              <w:right w:val="single" w:sz="12" w:space="0" w:color="auto"/>
            </w:tcBorders>
            <w:shd w:val="clear" w:color="auto" w:fill="BDD6EE" w:themeFill="accent1" w:themeFillTint="66"/>
            <w:vAlign w:val="center"/>
            <w:hideMark/>
          </w:tcPr>
          <w:p w14:paraId="5BBEB510" w14:textId="77777777" w:rsidR="00BA15DC" w:rsidRPr="00BA15DC" w:rsidRDefault="00BA15DC" w:rsidP="00567BE2">
            <w:pPr>
              <w:spacing w:after="0" w:line="240" w:lineRule="auto"/>
              <w:jc w:val="left"/>
              <w:rPr>
                <w:rFonts w:eastAsia="Times New Roman" w:cstheme="minorHAnsi"/>
                <w:b/>
                <w:bCs/>
                <w:color w:val="000000"/>
              </w:rPr>
            </w:pPr>
            <w:r w:rsidRPr="00BA15DC">
              <w:rPr>
                <w:rFonts w:eastAsia="Times New Roman" w:cstheme="minorHAnsi"/>
                <w:b/>
                <w:bCs/>
                <w:color w:val="000000"/>
              </w:rPr>
              <w:t>Total</w:t>
            </w:r>
          </w:p>
        </w:tc>
        <w:tc>
          <w:tcPr>
            <w:tcW w:w="0" w:type="auto"/>
            <w:tcBorders>
              <w:top w:val="nil"/>
              <w:left w:val="single" w:sz="12" w:space="0" w:color="auto"/>
              <w:bottom w:val="single" w:sz="12" w:space="0" w:color="auto"/>
              <w:right w:val="nil"/>
            </w:tcBorders>
            <w:noWrap/>
            <w:vAlign w:val="center"/>
            <w:hideMark/>
          </w:tcPr>
          <w:p w14:paraId="3E35084B"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155822</w:t>
            </w:r>
          </w:p>
        </w:tc>
        <w:tc>
          <w:tcPr>
            <w:tcW w:w="0" w:type="auto"/>
            <w:tcBorders>
              <w:top w:val="nil"/>
              <w:left w:val="nil"/>
              <w:bottom w:val="single" w:sz="12" w:space="0" w:color="auto"/>
              <w:right w:val="single" w:sz="12" w:space="0" w:color="auto"/>
            </w:tcBorders>
            <w:noWrap/>
            <w:vAlign w:val="center"/>
            <w:hideMark/>
          </w:tcPr>
          <w:p w14:paraId="138C0B27"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100.0</w:t>
            </w:r>
          </w:p>
        </w:tc>
      </w:tr>
      <w:tr w:rsidR="00567BE2" w:rsidRPr="00BA15DC" w14:paraId="211C2C3E" w14:textId="77777777" w:rsidTr="00567BE2">
        <w:trPr>
          <w:trHeight w:val="312"/>
        </w:trPr>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23C5AB8C" w14:textId="72230057" w:rsidR="00BA15DC" w:rsidRPr="00BA15DC" w:rsidRDefault="00BA15DC" w:rsidP="00567BE2">
            <w:pPr>
              <w:spacing w:after="0" w:line="240" w:lineRule="auto"/>
              <w:jc w:val="left"/>
              <w:rPr>
                <w:rFonts w:eastAsia="Times New Roman" w:cstheme="minorHAnsi"/>
                <w:b/>
                <w:bCs/>
                <w:color w:val="000000"/>
              </w:rPr>
            </w:pPr>
            <w:r w:rsidRPr="00BA15DC">
              <w:rPr>
                <w:rFonts w:eastAsia="Times New Roman" w:cstheme="minorHAnsi"/>
                <w:b/>
                <w:bCs/>
                <w:color w:val="000000"/>
              </w:rPr>
              <w:t> </w:t>
            </w:r>
            <w:r w:rsidR="00567BE2" w:rsidRPr="00567BE2">
              <w:rPr>
                <w:rFonts w:eastAsia="Times New Roman" w:cstheme="minorHAnsi"/>
                <w:b/>
                <w:bCs/>
                <w:color w:val="000000"/>
              </w:rPr>
              <w:t>Country</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7152D7D3" w14:textId="40A3BB39" w:rsidR="00BA15DC" w:rsidRPr="00BA15DC" w:rsidRDefault="00567BE2" w:rsidP="00567BE2">
            <w:pPr>
              <w:spacing w:after="0" w:line="240" w:lineRule="auto"/>
              <w:jc w:val="center"/>
              <w:rPr>
                <w:rFonts w:eastAsia="Times New Roman" w:cstheme="minorHAnsi"/>
                <w:b/>
                <w:bCs/>
                <w:color w:val="000000"/>
              </w:rPr>
            </w:pPr>
            <w:r w:rsidRPr="00567BE2">
              <w:rPr>
                <w:rFonts w:eastAsia="Times New Roman" w:cstheme="minorHAnsi"/>
                <w:b/>
                <w:bCs/>
                <w:color w:val="000000"/>
              </w:rPr>
              <w:t>A</w:t>
            </w:r>
            <w:r w:rsidR="00BA15DC" w:rsidRPr="00BA15DC">
              <w:rPr>
                <w:rFonts w:eastAsia="Times New Roman" w:cstheme="minorHAnsi"/>
                <w:b/>
                <w:bCs/>
                <w:color w:val="000000"/>
              </w:rPr>
              <w:t>bsolute (N)</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122E9BD0" w14:textId="469B052D" w:rsidR="00BA15DC" w:rsidRPr="00BA15DC" w:rsidRDefault="00BA15DC" w:rsidP="00567BE2">
            <w:pPr>
              <w:spacing w:after="0" w:line="240" w:lineRule="auto"/>
              <w:jc w:val="center"/>
              <w:rPr>
                <w:rFonts w:eastAsia="Times New Roman" w:cstheme="minorHAnsi"/>
                <w:b/>
                <w:bCs/>
                <w:color w:val="000000"/>
              </w:rPr>
            </w:pPr>
            <w:r w:rsidRPr="00BA15DC">
              <w:rPr>
                <w:rFonts w:eastAsia="Times New Roman" w:cstheme="minorHAnsi"/>
                <w:b/>
                <w:bCs/>
                <w:color w:val="000000"/>
              </w:rPr>
              <w:t>Relative (%)</w:t>
            </w:r>
          </w:p>
        </w:tc>
      </w:tr>
      <w:tr w:rsidR="00567BE2" w:rsidRPr="00BA15DC" w14:paraId="1607BA02" w14:textId="77777777" w:rsidTr="00567BE2">
        <w:trPr>
          <w:trHeight w:val="300"/>
        </w:trPr>
        <w:tc>
          <w:tcPr>
            <w:tcW w:w="0" w:type="auto"/>
            <w:tcBorders>
              <w:top w:val="single" w:sz="12" w:space="0" w:color="auto"/>
              <w:left w:val="single" w:sz="12" w:space="0" w:color="auto"/>
              <w:bottom w:val="nil"/>
              <w:right w:val="nil"/>
            </w:tcBorders>
            <w:shd w:val="clear" w:color="auto" w:fill="BDD6EE" w:themeFill="accent1" w:themeFillTint="66"/>
            <w:vAlign w:val="center"/>
            <w:hideMark/>
          </w:tcPr>
          <w:p w14:paraId="50DA0A68"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Curaçao</w:t>
            </w:r>
          </w:p>
        </w:tc>
        <w:tc>
          <w:tcPr>
            <w:tcW w:w="0" w:type="auto"/>
            <w:tcBorders>
              <w:top w:val="single" w:sz="12" w:space="0" w:color="auto"/>
              <w:left w:val="single" w:sz="4" w:space="0" w:color="auto"/>
              <w:bottom w:val="nil"/>
              <w:right w:val="nil"/>
            </w:tcBorders>
            <w:noWrap/>
            <w:vAlign w:val="center"/>
            <w:hideMark/>
          </w:tcPr>
          <w:p w14:paraId="57CE2759"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117464</w:t>
            </w:r>
          </w:p>
        </w:tc>
        <w:tc>
          <w:tcPr>
            <w:tcW w:w="0" w:type="auto"/>
            <w:tcBorders>
              <w:top w:val="single" w:sz="12" w:space="0" w:color="auto"/>
              <w:left w:val="nil"/>
              <w:bottom w:val="nil"/>
              <w:right w:val="single" w:sz="12" w:space="0" w:color="auto"/>
            </w:tcBorders>
            <w:noWrap/>
            <w:vAlign w:val="center"/>
            <w:hideMark/>
          </w:tcPr>
          <w:p w14:paraId="1AC86CEF"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75.4</w:t>
            </w:r>
          </w:p>
        </w:tc>
      </w:tr>
      <w:tr w:rsidR="00567BE2" w:rsidRPr="00BA15DC" w14:paraId="76609D90"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4177A682"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Nederland</w:t>
            </w:r>
          </w:p>
        </w:tc>
        <w:tc>
          <w:tcPr>
            <w:tcW w:w="0" w:type="auto"/>
            <w:tcBorders>
              <w:top w:val="nil"/>
              <w:left w:val="single" w:sz="4" w:space="0" w:color="auto"/>
              <w:bottom w:val="nil"/>
              <w:right w:val="nil"/>
            </w:tcBorders>
            <w:noWrap/>
            <w:vAlign w:val="center"/>
            <w:hideMark/>
          </w:tcPr>
          <w:p w14:paraId="263BA384"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9049</w:t>
            </w:r>
          </w:p>
        </w:tc>
        <w:tc>
          <w:tcPr>
            <w:tcW w:w="0" w:type="auto"/>
            <w:tcBorders>
              <w:top w:val="nil"/>
              <w:left w:val="nil"/>
              <w:bottom w:val="nil"/>
              <w:right w:val="single" w:sz="12" w:space="0" w:color="auto"/>
            </w:tcBorders>
            <w:noWrap/>
            <w:vAlign w:val="center"/>
            <w:hideMark/>
          </w:tcPr>
          <w:p w14:paraId="58FCD412"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5.8</w:t>
            </w:r>
          </w:p>
        </w:tc>
      </w:tr>
      <w:tr w:rsidR="00567BE2" w:rsidRPr="00BA15DC" w14:paraId="5F04F97C"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73899425"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Colombia</w:t>
            </w:r>
          </w:p>
        </w:tc>
        <w:tc>
          <w:tcPr>
            <w:tcW w:w="0" w:type="auto"/>
            <w:tcBorders>
              <w:top w:val="nil"/>
              <w:left w:val="single" w:sz="4" w:space="0" w:color="auto"/>
              <w:bottom w:val="nil"/>
              <w:right w:val="nil"/>
            </w:tcBorders>
            <w:noWrap/>
            <w:vAlign w:val="center"/>
            <w:hideMark/>
          </w:tcPr>
          <w:p w14:paraId="000552F2"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5758</w:t>
            </w:r>
          </w:p>
        </w:tc>
        <w:tc>
          <w:tcPr>
            <w:tcW w:w="0" w:type="auto"/>
            <w:tcBorders>
              <w:top w:val="nil"/>
              <w:left w:val="nil"/>
              <w:bottom w:val="nil"/>
              <w:right w:val="single" w:sz="12" w:space="0" w:color="auto"/>
            </w:tcBorders>
            <w:noWrap/>
            <w:vAlign w:val="center"/>
            <w:hideMark/>
          </w:tcPr>
          <w:p w14:paraId="674BB8FF"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3.7</w:t>
            </w:r>
          </w:p>
        </w:tc>
      </w:tr>
      <w:tr w:rsidR="00567BE2" w:rsidRPr="00BA15DC" w14:paraId="2BE41E93" w14:textId="77777777" w:rsidTr="00567BE2">
        <w:trPr>
          <w:trHeight w:val="405"/>
        </w:trPr>
        <w:tc>
          <w:tcPr>
            <w:tcW w:w="0" w:type="auto"/>
            <w:tcBorders>
              <w:top w:val="nil"/>
              <w:left w:val="single" w:sz="12" w:space="0" w:color="auto"/>
              <w:bottom w:val="nil"/>
              <w:right w:val="nil"/>
            </w:tcBorders>
            <w:shd w:val="clear" w:color="auto" w:fill="BDD6EE" w:themeFill="accent1" w:themeFillTint="66"/>
            <w:vAlign w:val="center"/>
            <w:hideMark/>
          </w:tcPr>
          <w:p w14:paraId="5CE3F27F"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Dominican Republic</w:t>
            </w:r>
          </w:p>
        </w:tc>
        <w:tc>
          <w:tcPr>
            <w:tcW w:w="0" w:type="auto"/>
            <w:tcBorders>
              <w:top w:val="nil"/>
              <w:left w:val="single" w:sz="4" w:space="0" w:color="auto"/>
              <w:bottom w:val="nil"/>
              <w:right w:val="nil"/>
            </w:tcBorders>
            <w:noWrap/>
            <w:vAlign w:val="center"/>
            <w:hideMark/>
          </w:tcPr>
          <w:p w14:paraId="2FDAD3EB"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5534</w:t>
            </w:r>
          </w:p>
        </w:tc>
        <w:tc>
          <w:tcPr>
            <w:tcW w:w="0" w:type="auto"/>
            <w:tcBorders>
              <w:top w:val="nil"/>
              <w:left w:val="nil"/>
              <w:bottom w:val="nil"/>
              <w:right w:val="single" w:sz="12" w:space="0" w:color="auto"/>
            </w:tcBorders>
            <w:noWrap/>
            <w:vAlign w:val="center"/>
            <w:hideMark/>
          </w:tcPr>
          <w:p w14:paraId="7900B9C8"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3.6</w:t>
            </w:r>
          </w:p>
        </w:tc>
      </w:tr>
      <w:tr w:rsidR="00567BE2" w:rsidRPr="00BA15DC" w14:paraId="48B1F43C"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6975BD0D"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Venezuela</w:t>
            </w:r>
          </w:p>
        </w:tc>
        <w:tc>
          <w:tcPr>
            <w:tcW w:w="0" w:type="auto"/>
            <w:tcBorders>
              <w:top w:val="nil"/>
              <w:left w:val="single" w:sz="4" w:space="0" w:color="auto"/>
              <w:bottom w:val="nil"/>
              <w:right w:val="nil"/>
            </w:tcBorders>
            <w:noWrap/>
            <w:vAlign w:val="center"/>
            <w:hideMark/>
          </w:tcPr>
          <w:p w14:paraId="64E278C8"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4263</w:t>
            </w:r>
          </w:p>
        </w:tc>
        <w:tc>
          <w:tcPr>
            <w:tcW w:w="0" w:type="auto"/>
            <w:tcBorders>
              <w:top w:val="nil"/>
              <w:left w:val="nil"/>
              <w:bottom w:val="nil"/>
              <w:right w:val="single" w:sz="12" w:space="0" w:color="auto"/>
            </w:tcBorders>
            <w:noWrap/>
            <w:vAlign w:val="center"/>
            <w:hideMark/>
          </w:tcPr>
          <w:p w14:paraId="5F40816C"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2.7</w:t>
            </w:r>
          </w:p>
        </w:tc>
      </w:tr>
      <w:tr w:rsidR="00567BE2" w:rsidRPr="00BA15DC" w14:paraId="05C789B2"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6DF38021"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Haiti</w:t>
            </w:r>
          </w:p>
        </w:tc>
        <w:tc>
          <w:tcPr>
            <w:tcW w:w="0" w:type="auto"/>
            <w:tcBorders>
              <w:top w:val="nil"/>
              <w:left w:val="single" w:sz="4" w:space="0" w:color="auto"/>
              <w:bottom w:val="nil"/>
              <w:right w:val="nil"/>
            </w:tcBorders>
            <w:noWrap/>
            <w:vAlign w:val="center"/>
            <w:hideMark/>
          </w:tcPr>
          <w:p w14:paraId="31876621"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2232</w:t>
            </w:r>
          </w:p>
        </w:tc>
        <w:tc>
          <w:tcPr>
            <w:tcW w:w="0" w:type="auto"/>
            <w:tcBorders>
              <w:top w:val="nil"/>
              <w:left w:val="nil"/>
              <w:bottom w:val="nil"/>
              <w:right w:val="single" w:sz="12" w:space="0" w:color="auto"/>
            </w:tcBorders>
            <w:noWrap/>
            <w:vAlign w:val="center"/>
            <w:hideMark/>
          </w:tcPr>
          <w:p w14:paraId="3265C872"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1.4</w:t>
            </w:r>
          </w:p>
        </w:tc>
      </w:tr>
      <w:tr w:rsidR="00567BE2" w:rsidRPr="00BA15DC" w14:paraId="1709ABFB"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52FA21B1"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Suriname</w:t>
            </w:r>
          </w:p>
        </w:tc>
        <w:tc>
          <w:tcPr>
            <w:tcW w:w="0" w:type="auto"/>
            <w:tcBorders>
              <w:top w:val="nil"/>
              <w:left w:val="single" w:sz="4" w:space="0" w:color="auto"/>
              <w:bottom w:val="nil"/>
              <w:right w:val="nil"/>
            </w:tcBorders>
            <w:noWrap/>
            <w:vAlign w:val="center"/>
            <w:hideMark/>
          </w:tcPr>
          <w:p w14:paraId="60EB6DB3"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1634</w:t>
            </w:r>
          </w:p>
        </w:tc>
        <w:tc>
          <w:tcPr>
            <w:tcW w:w="0" w:type="auto"/>
            <w:tcBorders>
              <w:top w:val="nil"/>
              <w:left w:val="nil"/>
              <w:bottom w:val="nil"/>
              <w:right w:val="single" w:sz="12" w:space="0" w:color="auto"/>
            </w:tcBorders>
            <w:noWrap/>
            <w:vAlign w:val="center"/>
            <w:hideMark/>
          </w:tcPr>
          <w:p w14:paraId="42DC432B"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1.0</w:t>
            </w:r>
          </w:p>
        </w:tc>
      </w:tr>
      <w:tr w:rsidR="00567BE2" w:rsidRPr="00BA15DC" w14:paraId="331A42E6"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69176A1D"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Jamaica</w:t>
            </w:r>
          </w:p>
        </w:tc>
        <w:tc>
          <w:tcPr>
            <w:tcW w:w="0" w:type="auto"/>
            <w:tcBorders>
              <w:top w:val="nil"/>
              <w:left w:val="single" w:sz="4" w:space="0" w:color="auto"/>
              <w:bottom w:val="nil"/>
              <w:right w:val="nil"/>
            </w:tcBorders>
            <w:noWrap/>
            <w:vAlign w:val="center"/>
            <w:hideMark/>
          </w:tcPr>
          <w:p w14:paraId="424EC1A3"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1561</w:t>
            </w:r>
          </w:p>
        </w:tc>
        <w:tc>
          <w:tcPr>
            <w:tcW w:w="0" w:type="auto"/>
            <w:tcBorders>
              <w:top w:val="nil"/>
              <w:left w:val="nil"/>
              <w:bottom w:val="nil"/>
              <w:right w:val="single" w:sz="12" w:space="0" w:color="auto"/>
            </w:tcBorders>
            <w:noWrap/>
            <w:vAlign w:val="center"/>
            <w:hideMark/>
          </w:tcPr>
          <w:p w14:paraId="626761A8"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1.0</w:t>
            </w:r>
          </w:p>
        </w:tc>
      </w:tr>
      <w:tr w:rsidR="00567BE2" w:rsidRPr="00BA15DC" w14:paraId="674980F5"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1185355E"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Aruba</w:t>
            </w:r>
          </w:p>
        </w:tc>
        <w:tc>
          <w:tcPr>
            <w:tcW w:w="0" w:type="auto"/>
            <w:tcBorders>
              <w:top w:val="nil"/>
              <w:left w:val="single" w:sz="4" w:space="0" w:color="auto"/>
              <w:bottom w:val="nil"/>
              <w:right w:val="nil"/>
            </w:tcBorders>
            <w:noWrap/>
            <w:vAlign w:val="center"/>
            <w:hideMark/>
          </w:tcPr>
          <w:p w14:paraId="3E5D1963"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1427</w:t>
            </w:r>
          </w:p>
        </w:tc>
        <w:tc>
          <w:tcPr>
            <w:tcW w:w="0" w:type="auto"/>
            <w:tcBorders>
              <w:top w:val="nil"/>
              <w:left w:val="nil"/>
              <w:bottom w:val="nil"/>
              <w:right w:val="single" w:sz="12" w:space="0" w:color="auto"/>
            </w:tcBorders>
            <w:noWrap/>
            <w:vAlign w:val="center"/>
            <w:hideMark/>
          </w:tcPr>
          <w:p w14:paraId="14A3B453" w14:textId="4C41CAD3" w:rsidR="00BA15DC" w:rsidRPr="00BA15DC" w:rsidRDefault="00567BE2" w:rsidP="00567BE2">
            <w:pPr>
              <w:spacing w:after="0" w:line="240" w:lineRule="auto"/>
              <w:jc w:val="center"/>
              <w:rPr>
                <w:rFonts w:eastAsia="Times New Roman" w:cstheme="minorHAnsi"/>
                <w:color w:val="000000"/>
              </w:rPr>
            </w:pPr>
            <w:r>
              <w:rPr>
                <w:rFonts w:eastAsia="Times New Roman" w:cstheme="minorHAnsi"/>
                <w:color w:val="000000"/>
              </w:rPr>
              <w:t>0</w:t>
            </w:r>
            <w:r w:rsidR="00BA15DC" w:rsidRPr="00BA15DC">
              <w:rPr>
                <w:rFonts w:eastAsia="Times New Roman" w:cstheme="minorHAnsi"/>
                <w:color w:val="000000"/>
              </w:rPr>
              <w:t>.9</w:t>
            </w:r>
          </w:p>
        </w:tc>
      </w:tr>
      <w:tr w:rsidR="00567BE2" w:rsidRPr="00BA15DC" w14:paraId="17A2F04D"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09E528AC"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Bonaire</w:t>
            </w:r>
          </w:p>
        </w:tc>
        <w:tc>
          <w:tcPr>
            <w:tcW w:w="0" w:type="auto"/>
            <w:tcBorders>
              <w:top w:val="nil"/>
              <w:left w:val="single" w:sz="4" w:space="0" w:color="auto"/>
              <w:bottom w:val="nil"/>
              <w:right w:val="nil"/>
            </w:tcBorders>
            <w:noWrap/>
            <w:vAlign w:val="center"/>
            <w:hideMark/>
          </w:tcPr>
          <w:p w14:paraId="37561704"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1141</w:t>
            </w:r>
          </w:p>
        </w:tc>
        <w:tc>
          <w:tcPr>
            <w:tcW w:w="0" w:type="auto"/>
            <w:tcBorders>
              <w:top w:val="nil"/>
              <w:left w:val="nil"/>
              <w:bottom w:val="nil"/>
              <w:right w:val="single" w:sz="12" w:space="0" w:color="auto"/>
            </w:tcBorders>
            <w:noWrap/>
            <w:vAlign w:val="center"/>
            <w:hideMark/>
          </w:tcPr>
          <w:p w14:paraId="7CBDC7B2" w14:textId="130EDF24" w:rsidR="00BA15DC" w:rsidRPr="00BA15DC" w:rsidRDefault="00567BE2" w:rsidP="00567BE2">
            <w:pPr>
              <w:spacing w:after="0" w:line="240" w:lineRule="auto"/>
              <w:jc w:val="center"/>
              <w:rPr>
                <w:rFonts w:eastAsia="Times New Roman" w:cstheme="minorHAnsi"/>
                <w:color w:val="000000"/>
              </w:rPr>
            </w:pPr>
            <w:r>
              <w:rPr>
                <w:rFonts w:eastAsia="Times New Roman" w:cstheme="minorHAnsi"/>
                <w:color w:val="000000"/>
              </w:rPr>
              <w:t>0</w:t>
            </w:r>
            <w:r w:rsidR="00BA15DC" w:rsidRPr="00BA15DC">
              <w:rPr>
                <w:rFonts w:eastAsia="Times New Roman" w:cstheme="minorHAnsi"/>
                <w:color w:val="000000"/>
              </w:rPr>
              <w:t>.7</w:t>
            </w:r>
          </w:p>
        </w:tc>
      </w:tr>
      <w:tr w:rsidR="00567BE2" w:rsidRPr="00BA15DC" w14:paraId="21FEA527"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60E97E88"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Portugal</w:t>
            </w:r>
          </w:p>
        </w:tc>
        <w:tc>
          <w:tcPr>
            <w:tcW w:w="0" w:type="auto"/>
            <w:tcBorders>
              <w:top w:val="nil"/>
              <w:left w:val="single" w:sz="4" w:space="0" w:color="auto"/>
              <w:bottom w:val="nil"/>
              <w:right w:val="nil"/>
            </w:tcBorders>
            <w:noWrap/>
            <w:vAlign w:val="center"/>
            <w:hideMark/>
          </w:tcPr>
          <w:p w14:paraId="78A808F6"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630</w:t>
            </w:r>
          </w:p>
        </w:tc>
        <w:tc>
          <w:tcPr>
            <w:tcW w:w="0" w:type="auto"/>
            <w:tcBorders>
              <w:top w:val="nil"/>
              <w:left w:val="nil"/>
              <w:bottom w:val="nil"/>
              <w:right w:val="single" w:sz="12" w:space="0" w:color="auto"/>
            </w:tcBorders>
            <w:noWrap/>
            <w:vAlign w:val="center"/>
            <w:hideMark/>
          </w:tcPr>
          <w:p w14:paraId="616CB23C" w14:textId="3C931D6D" w:rsidR="00BA15DC" w:rsidRPr="00BA15DC" w:rsidRDefault="00567BE2" w:rsidP="00567BE2">
            <w:pPr>
              <w:spacing w:after="0" w:line="240" w:lineRule="auto"/>
              <w:jc w:val="center"/>
              <w:rPr>
                <w:rFonts w:eastAsia="Times New Roman" w:cstheme="minorHAnsi"/>
                <w:color w:val="000000"/>
              </w:rPr>
            </w:pPr>
            <w:r>
              <w:rPr>
                <w:rFonts w:eastAsia="Times New Roman" w:cstheme="minorHAnsi"/>
                <w:color w:val="000000"/>
              </w:rPr>
              <w:t>0</w:t>
            </w:r>
            <w:r w:rsidR="00BA15DC" w:rsidRPr="00BA15DC">
              <w:rPr>
                <w:rFonts w:eastAsia="Times New Roman" w:cstheme="minorHAnsi"/>
                <w:color w:val="000000"/>
              </w:rPr>
              <w:t>.4</w:t>
            </w:r>
          </w:p>
        </w:tc>
      </w:tr>
      <w:tr w:rsidR="00567BE2" w:rsidRPr="00BA15DC" w14:paraId="5AF37EAD" w14:textId="77777777" w:rsidTr="00567BE2">
        <w:trPr>
          <w:trHeight w:val="288"/>
        </w:trPr>
        <w:tc>
          <w:tcPr>
            <w:tcW w:w="0" w:type="auto"/>
            <w:tcBorders>
              <w:top w:val="nil"/>
              <w:left w:val="single" w:sz="12" w:space="0" w:color="auto"/>
              <w:bottom w:val="nil"/>
              <w:right w:val="nil"/>
            </w:tcBorders>
            <w:shd w:val="clear" w:color="auto" w:fill="BDD6EE" w:themeFill="accent1" w:themeFillTint="66"/>
            <w:vAlign w:val="center"/>
            <w:hideMark/>
          </w:tcPr>
          <w:p w14:paraId="41129E96"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India</w:t>
            </w:r>
          </w:p>
        </w:tc>
        <w:tc>
          <w:tcPr>
            <w:tcW w:w="0" w:type="auto"/>
            <w:tcBorders>
              <w:top w:val="nil"/>
              <w:left w:val="single" w:sz="4" w:space="0" w:color="auto"/>
              <w:bottom w:val="nil"/>
              <w:right w:val="nil"/>
            </w:tcBorders>
            <w:noWrap/>
            <w:vAlign w:val="center"/>
            <w:hideMark/>
          </w:tcPr>
          <w:p w14:paraId="025ABD08"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597</w:t>
            </w:r>
          </w:p>
        </w:tc>
        <w:tc>
          <w:tcPr>
            <w:tcW w:w="0" w:type="auto"/>
            <w:tcBorders>
              <w:top w:val="nil"/>
              <w:left w:val="nil"/>
              <w:bottom w:val="nil"/>
              <w:right w:val="single" w:sz="12" w:space="0" w:color="auto"/>
            </w:tcBorders>
            <w:noWrap/>
            <w:vAlign w:val="center"/>
            <w:hideMark/>
          </w:tcPr>
          <w:p w14:paraId="6E129BE4" w14:textId="72DCC506" w:rsidR="00BA15DC" w:rsidRPr="00BA15DC" w:rsidRDefault="00567BE2" w:rsidP="00567BE2">
            <w:pPr>
              <w:spacing w:after="0" w:line="240" w:lineRule="auto"/>
              <w:jc w:val="center"/>
              <w:rPr>
                <w:rFonts w:eastAsia="Times New Roman" w:cstheme="minorHAnsi"/>
                <w:color w:val="000000"/>
              </w:rPr>
            </w:pPr>
            <w:r>
              <w:rPr>
                <w:rFonts w:eastAsia="Times New Roman" w:cstheme="minorHAnsi"/>
                <w:color w:val="000000"/>
              </w:rPr>
              <w:t>0</w:t>
            </w:r>
            <w:r w:rsidR="00BA15DC" w:rsidRPr="00BA15DC">
              <w:rPr>
                <w:rFonts w:eastAsia="Times New Roman" w:cstheme="minorHAnsi"/>
                <w:color w:val="000000"/>
              </w:rPr>
              <w:t>.4</w:t>
            </w:r>
          </w:p>
        </w:tc>
      </w:tr>
      <w:tr w:rsidR="00567BE2" w:rsidRPr="00BA15DC" w14:paraId="6BAC7E6E" w14:textId="77777777" w:rsidTr="00567BE2">
        <w:trPr>
          <w:trHeight w:val="300"/>
        </w:trPr>
        <w:tc>
          <w:tcPr>
            <w:tcW w:w="0" w:type="auto"/>
            <w:tcBorders>
              <w:top w:val="nil"/>
              <w:left w:val="single" w:sz="12" w:space="0" w:color="auto"/>
              <w:bottom w:val="nil"/>
              <w:right w:val="nil"/>
            </w:tcBorders>
            <w:shd w:val="clear" w:color="auto" w:fill="BDD6EE" w:themeFill="accent1" w:themeFillTint="66"/>
            <w:vAlign w:val="center"/>
            <w:hideMark/>
          </w:tcPr>
          <w:p w14:paraId="4A4FA590"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China</w:t>
            </w:r>
          </w:p>
        </w:tc>
        <w:tc>
          <w:tcPr>
            <w:tcW w:w="0" w:type="auto"/>
            <w:tcBorders>
              <w:top w:val="nil"/>
              <w:left w:val="single" w:sz="4" w:space="0" w:color="auto"/>
              <w:bottom w:val="nil"/>
              <w:right w:val="nil"/>
            </w:tcBorders>
            <w:noWrap/>
            <w:vAlign w:val="center"/>
            <w:hideMark/>
          </w:tcPr>
          <w:p w14:paraId="6C8F62AC"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517</w:t>
            </w:r>
          </w:p>
        </w:tc>
        <w:tc>
          <w:tcPr>
            <w:tcW w:w="0" w:type="auto"/>
            <w:tcBorders>
              <w:top w:val="nil"/>
              <w:left w:val="nil"/>
              <w:bottom w:val="nil"/>
              <w:right w:val="single" w:sz="12" w:space="0" w:color="auto"/>
            </w:tcBorders>
            <w:noWrap/>
            <w:vAlign w:val="center"/>
            <w:hideMark/>
          </w:tcPr>
          <w:p w14:paraId="53C946C3" w14:textId="1A7F5CA3" w:rsidR="00BA15DC" w:rsidRPr="00BA15DC" w:rsidRDefault="00567BE2" w:rsidP="00567BE2">
            <w:pPr>
              <w:spacing w:after="0" w:line="240" w:lineRule="auto"/>
              <w:jc w:val="center"/>
              <w:rPr>
                <w:rFonts w:eastAsia="Times New Roman" w:cstheme="minorHAnsi"/>
                <w:color w:val="000000"/>
              </w:rPr>
            </w:pPr>
            <w:r>
              <w:rPr>
                <w:rFonts w:eastAsia="Times New Roman" w:cstheme="minorHAnsi"/>
                <w:color w:val="000000"/>
              </w:rPr>
              <w:t>0</w:t>
            </w:r>
            <w:r w:rsidR="00BA15DC" w:rsidRPr="00BA15DC">
              <w:rPr>
                <w:rFonts w:eastAsia="Times New Roman" w:cstheme="minorHAnsi"/>
                <w:color w:val="000000"/>
              </w:rPr>
              <w:t>.3</w:t>
            </w:r>
          </w:p>
        </w:tc>
      </w:tr>
      <w:tr w:rsidR="00567BE2" w:rsidRPr="00BA15DC" w14:paraId="65D621AE" w14:textId="77777777" w:rsidTr="00567BE2">
        <w:trPr>
          <w:trHeight w:val="288"/>
        </w:trPr>
        <w:tc>
          <w:tcPr>
            <w:tcW w:w="0" w:type="auto"/>
            <w:tcBorders>
              <w:top w:val="nil"/>
              <w:left w:val="single" w:sz="12" w:space="0" w:color="auto"/>
              <w:bottom w:val="single" w:sz="12" w:space="0" w:color="auto"/>
              <w:right w:val="nil"/>
            </w:tcBorders>
            <w:shd w:val="clear" w:color="auto" w:fill="BDD6EE" w:themeFill="accent1" w:themeFillTint="66"/>
            <w:vAlign w:val="center"/>
            <w:hideMark/>
          </w:tcPr>
          <w:p w14:paraId="537B28C3" w14:textId="77777777" w:rsidR="00BA15DC" w:rsidRPr="00BA15DC" w:rsidRDefault="00BA15DC" w:rsidP="00567BE2">
            <w:pPr>
              <w:spacing w:after="0" w:line="240" w:lineRule="auto"/>
              <w:jc w:val="left"/>
              <w:rPr>
                <w:rFonts w:eastAsia="Times New Roman" w:cstheme="minorHAnsi"/>
                <w:color w:val="000000"/>
              </w:rPr>
            </w:pPr>
            <w:r w:rsidRPr="00BA15DC">
              <w:rPr>
                <w:rFonts w:eastAsia="Times New Roman" w:cstheme="minorHAnsi"/>
                <w:color w:val="000000"/>
              </w:rPr>
              <w:t>Rest</w:t>
            </w:r>
          </w:p>
        </w:tc>
        <w:tc>
          <w:tcPr>
            <w:tcW w:w="0" w:type="auto"/>
            <w:tcBorders>
              <w:top w:val="nil"/>
              <w:left w:val="single" w:sz="4" w:space="0" w:color="auto"/>
              <w:bottom w:val="single" w:sz="12" w:space="0" w:color="auto"/>
              <w:right w:val="nil"/>
            </w:tcBorders>
            <w:noWrap/>
            <w:vAlign w:val="center"/>
            <w:hideMark/>
          </w:tcPr>
          <w:p w14:paraId="36D7A2C6"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4019</w:t>
            </w:r>
          </w:p>
        </w:tc>
        <w:tc>
          <w:tcPr>
            <w:tcW w:w="0" w:type="auto"/>
            <w:tcBorders>
              <w:top w:val="nil"/>
              <w:left w:val="nil"/>
              <w:bottom w:val="single" w:sz="12" w:space="0" w:color="auto"/>
              <w:right w:val="single" w:sz="12" w:space="0" w:color="auto"/>
            </w:tcBorders>
            <w:noWrap/>
            <w:vAlign w:val="center"/>
            <w:hideMark/>
          </w:tcPr>
          <w:p w14:paraId="098C48EB" w14:textId="77777777" w:rsidR="00BA15DC" w:rsidRPr="00BA15DC" w:rsidRDefault="00BA15DC" w:rsidP="00567BE2">
            <w:pPr>
              <w:spacing w:after="0" w:line="240" w:lineRule="auto"/>
              <w:jc w:val="center"/>
              <w:rPr>
                <w:rFonts w:eastAsia="Times New Roman" w:cstheme="minorHAnsi"/>
                <w:color w:val="000000"/>
              </w:rPr>
            </w:pPr>
            <w:r w:rsidRPr="00BA15DC">
              <w:rPr>
                <w:rFonts w:eastAsia="Times New Roman" w:cstheme="minorHAnsi"/>
                <w:color w:val="000000"/>
              </w:rPr>
              <w:t>2.6</w:t>
            </w:r>
          </w:p>
        </w:tc>
      </w:tr>
      <w:tr w:rsidR="00BA15DC" w:rsidRPr="00567BE2" w14:paraId="25B59412" w14:textId="77777777" w:rsidTr="00567BE2">
        <w:trPr>
          <w:trHeight w:val="300"/>
        </w:trPr>
        <w:tc>
          <w:tcPr>
            <w:tcW w:w="0" w:type="auto"/>
            <w:gridSpan w:val="3"/>
            <w:tcBorders>
              <w:top w:val="single" w:sz="12" w:space="0" w:color="auto"/>
              <w:left w:val="single" w:sz="12" w:space="0" w:color="auto"/>
              <w:bottom w:val="single" w:sz="12" w:space="0" w:color="auto"/>
              <w:right w:val="single" w:sz="12" w:space="0" w:color="auto"/>
            </w:tcBorders>
            <w:shd w:val="clear" w:color="auto" w:fill="9CC2E5" w:themeFill="accent1" w:themeFillTint="99"/>
            <w:hideMark/>
          </w:tcPr>
          <w:p w14:paraId="53F629FC" w14:textId="59C41755" w:rsidR="00BA15DC" w:rsidRPr="00BA15DC" w:rsidRDefault="00567BE2" w:rsidP="00567BE2">
            <w:pPr>
              <w:spacing w:after="0" w:line="240" w:lineRule="auto"/>
              <w:jc w:val="left"/>
              <w:rPr>
                <w:rFonts w:eastAsia="Times New Roman" w:cstheme="minorHAnsi"/>
                <w:i/>
                <w:iCs/>
                <w:color w:val="000000"/>
              </w:rPr>
            </w:pPr>
            <w:r w:rsidRPr="00567BE2">
              <w:rPr>
                <w:rFonts w:eastAsia="Times New Roman" w:cstheme="minorHAnsi"/>
                <w:i/>
                <w:iCs/>
                <w:color w:val="000000"/>
              </w:rPr>
              <w:t>*</w:t>
            </w:r>
            <w:r w:rsidR="00BA15DC" w:rsidRPr="00567BE2">
              <w:rPr>
                <w:rFonts w:eastAsia="Times New Roman" w:cstheme="minorHAnsi"/>
                <w:i/>
                <w:iCs/>
                <w:color w:val="000000"/>
              </w:rPr>
              <w:t xml:space="preserve">Total value (N) </w:t>
            </w:r>
            <w:r w:rsidRPr="00567BE2">
              <w:rPr>
                <w:rFonts w:eastAsia="Times New Roman" w:cstheme="minorHAnsi"/>
                <w:i/>
                <w:iCs/>
                <w:color w:val="000000"/>
              </w:rPr>
              <w:t>may differ due to rounding and use of adjustment factor</w:t>
            </w:r>
            <w:r w:rsidRPr="00567BE2">
              <w:rPr>
                <w:rFonts w:eastAsia="Times New Roman" w:cstheme="minorHAnsi"/>
                <w:i/>
                <w:iCs/>
                <w:color w:val="000000"/>
              </w:rPr>
              <w:br/>
              <w:t>**NR (</w:t>
            </w:r>
            <w:proofErr w:type="gramStart"/>
            <w:r w:rsidRPr="00567BE2">
              <w:rPr>
                <w:rFonts w:eastAsia="Times New Roman" w:cstheme="minorHAnsi"/>
                <w:i/>
                <w:iCs/>
                <w:color w:val="000000"/>
              </w:rPr>
              <w:t>None</w:t>
            </w:r>
            <w:proofErr w:type="gramEnd"/>
            <w:r w:rsidRPr="00567BE2">
              <w:rPr>
                <w:rFonts w:eastAsia="Times New Roman" w:cstheme="minorHAnsi"/>
                <w:i/>
                <w:iCs/>
                <w:color w:val="000000"/>
              </w:rPr>
              <w:t xml:space="preserve"> response)</w:t>
            </w:r>
          </w:p>
        </w:tc>
      </w:tr>
    </w:tbl>
    <w:p w14:paraId="49A2D02D" w14:textId="77777777" w:rsidR="004218B6" w:rsidRDefault="004218B6" w:rsidP="00630F0B">
      <w:pPr>
        <w:jc w:val="left"/>
      </w:pPr>
    </w:p>
    <w:p w14:paraId="56BCD734" w14:textId="0E7AE75D" w:rsidR="00567BE2" w:rsidRDefault="0082745D" w:rsidP="00630F0B">
      <w:pPr>
        <w:jc w:val="left"/>
      </w:pPr>
      <w:r>
        <w:t>Table 2</w:t>
      </w:r>
      <w:r w:rsidR="00A61960">
        <w:t xml:space="preserve">-1 shows the </w:t>
      </w:r>
      <w:r w:rsidR="004743E7">
        <w:t>respondents</w:t>
      </w:r>
      <w:r w:rsidR="00A61960">
        <w:t xml:space="preserve"> based on country of birth and reveals that</w:t>
      </w:r>
      <w:r w:rsidR="00FF2831">
        <w:t xml:space="preserve"> 117</w:t>
      </w:r>
      <w:r w:rsidR="00351724">
        <w:t>,</w:t>
      </w:r>
      <w:r w:rsidR="00FF2831">
        <w:t>464 (</w:t>
      </w:r>
      <w:r w:rsidR="008164FF">
        <w:t>75.4%</w:t>
      </w:r>
      <w:r w:rsidR="00FF2831">
        <w:t>)</w:t>
      </w:r>
      <w:r w:rsidR="008164FF">
        <w:t xml:space="preserve"> of the inhabitants of </w:t>
      </w:r>
      <w:r w:rsidR="00144AB7">
        <w:t>Curaçao</w:t>
      </w:r>
      <w:r w:rsidR="002E0FAF">
        <w:t xml:space="preserve"> </w:t>
      </w:r>
      <w:r w:rsidR="00684371">
        <w:t xml:space="preserve">were </w:t>
      </w:r>
      <w:r w:rsidR="002E0FAF">
        <w:t xml:space="preserve">born </w:t>
      </w:r>
      <w:r w:rsidR="003966BB">
        <w:t>in</w:t>
      </w:r>
      <w:r w:rsidR="008164FF">
        <w:t xml:space="preserve"> </w:t>
      </w:r>
      <w:r w:rsidR="00144AB7">
        <w:t>Curaçao</w:t>
      </w:r>
      <w:r w:rsidR="008164FF">
        <w:t xml:space="preserve">, in contrast to </w:t>
      </w:r>
      <w:r w:rsidR="00827331">
        <w:t>38</w:t>
      </w:r>
      <w:r w:rsidR="00351724">
        <w:t>,</w:t>
      </w:r>
      <w:r w:rsidR="00827331">
        <w:t>316 (</w:t>
      </w:r>
      <w:r w:rsidR="008164FF">
        <w:t>24.6%</w:t>
      </w:r>
      <w:r w:rsidR="00827331">
        <w:t>)</w:t>
      </w:r>
      <w:r w:rsidR="008164FF">
        <w:t xml:space="preserve"> born in other countries. </w:t>
      </w:r>
      <w:r w:rsidR="00E002F4">
        <w:t>Respondents</w:t>
      </w:r>
      <w:r w:rsidR="00546E88">
        <w:t xml:space="preserve"> in t</w:t>
      </w:r>
      <w:r w:rsidR="004F63F0">
        <w:t>he</w:t>
      </w:r>
      <w:r w:rsidR="008164FF">
        <w:t xml:space="preserve"> highest</w:t>
      </w:r>
      <w:r w:rsidR="001B0696">
        <w:t xml:space="preserve"> population</w:t>
      </w:r>
      <w:r w:rsidR="008164FF">
        <w:t xml:space="preserve"> were born in the Netherlands</w:t>
      </w:r>
      <w:r w:rsidR="006627EB">
        <w:t>,</w:t>
      </w:r>
      <w:r w:rsidR="004F63F0">
        <w:t xml:space="preserve"> </w:t>
      </w:r>
      <w:r w:rsidR="008164FF">
        <w:t xml:space="preserve">followed by </w:t>
      </w:r>
      <w:r w:rsidR="008164FF" w:rsidRPr="008D660F">
        <w:t>Colombia</w:t>
      </w:r>
      <w:r w:rsidR="00977EB0" w:rsidRPr="00351724">
        <w:t>,</w:t>
      </w:r>
      <w:r w:rsidR="004F63F0" w:rsidRPr="008D660F">
        <w:t xml:space="preserve"> </w:t>
      </w:r>
      <w:r w:rsidR="002C4C42">
        <w:t xml:space="preserve">the </w:t>
      </w:r>
      <w:r w:rsidR="002361A1" w:rsidRPr="008D660F">
        <w:t>Dominican</w:t>
      </w:r>
      <w:r w:rsidR="002361A1">
        <w:t xml:space="preserve"> Republic</w:t>
      </w:r>
      <w:r w:rsidR="006627EB">
        <w:t>,</w:t>
      </w:r>
      <w:r w:rsidR="004F63F0">
        <w:t xml:space="preserve"> </w:t>
      </w:r>
      <w:r w:rsidR="00A61960">
        <w:t>and</w:t>
      </w:r>
      <w:r w:rsidR="00F65821">
        <w:t xml:space="preserve"> Venezuela</w:t>
      </w:r>
      <w:r w:rsidR="00026EAB">
        <w:t>.</w:t>
      </w:r>
    </w:p>
    <w:p w14:paraId="5B459A6B" w14:textId="77777777" w:rsidR="004218B6" w:rsidRPr="004218B6" w:rsidRDefault="004218B6" w:rsidP="00630F0B">
      <w:pPr>
        <w:jc w:val="left"/>
      </w:pPr>
    </w:p>
    <w:p w14:paraId="09A05F92" w14:textId="7BED3951" w:rsidR="00741D87" w:rsidRDefault="004F5912" w:rsidP="00630F0B">
      <w:pPr>
        <w:jc w:val="left"/>
      </w:pPr>
      <w:r w:rsidRPr="00351724">
        <w:rPr>
          <w:b/>
          <w:sz w:val="24"/>
          <w:szCs w:val="24"/>
        </w:rPr>
        <w:t>Educational Level</w:t>
      </w:r>
      <w:r w:rsidR="00351724">
        <w:rPr>
          <w:sz w:val="24"/>
          <w:szCs w:val="24"/>
        </w:rPr>
        <w:br/>
      </w:r>
      <w:r w:rsidR="003B377F">
        <w:t>Educational attainment was recorded for all respondents aged 15 years and older, based on their highest completed level of formal education. To facilitate international comparability and align with global standards, the classification used in this report is based on the UNESCO International Standard Classification of Education (ISCED 2911) framework</w:t>
      </w:r>
      <w:r w:rsidR="00741D87">
        <w:t xml:space="preserve"> (Table 2-2)</w:t>
      </w:r>
      <w:r w:rsidR="003B377F">
        <w:t>.</w:t>
      </w:r>
    </w:p>
    <w:p w14:paraId="1DD927EE" w14:textId="4DF5FE9D" w:rsidR="005748C4" w:rsidRDefault="005748C4" w:rsidP="005748C4">
      <w:pPr>
        <w:pStyle w:val="figure"/>
      </w:pPr>
      <w:r w:rsidRPr="005748C4">
        <w:t xml:space="preserve">Table 2-2 </w:t>
      </w:r>
      <w:r w:rsidRPr="005748C4">
        <w:rPr>
          <w:b w:val="0"/>
          <w:bCs w:val="0"/>
        </w:rPr>
        <w:t>UNESCO International Standard Classification of Education (ISCED 2911) framework</w:t>
      </w:r>
      <w:r w:rsidRPr="005748C4">
        <w:t xml:space="preserve">  </w:t>
      </w:r>
    </w:p>
    <w:tbl>
      <w:tblPr>
        <w:tblW w:w="8980" w:type="dxa"/>
        <w:tblInd w:w="-5" w:type="dxa"/>
        <w:tblLook w:val="04A0" w:firstRow="1" w:lastRow="0" w:firstColumn="1" w:lastColumn="0" w:noHBand="0" w:noVBand="1"/>
      </w:tblPr>
      <w:tblGrid>
        <w:gridCol w:w="1880"/>
        <w:gridCol w:w="2240"/>
        <w:gridCol w:w="2320"/>
        <w:gridCol w:w="2540"/>
      </w:tblGrid>
      <w:tr w:rsidR="005748C4" w:rsidRPr="005748C4" w14:paraId="4CDF34E0" w14:textId="77777777" w:rsidTr="005748C4">
        <w:trPr>
          <w:trHeight w:val="588"/>
        </w:trPr>
        <w:tc>
          <w:tcPr>
            <w:tcW w:w="1880" w:type="dxa"/>
            <w:tcBorders>
              <w:top w:val="single" w:sz="8" w:space="0" w:color="auto"/>
              <w:left w:val="single" w:sz="8" w:space="0" w:color="auto"/>
              <w:bottom w:val="single" w:sz="8" w:space="0" w:color="auto"/>
              <w:right w:val="single" w:sz="8" w:space="0" w:color="auto"/>
            </w:tcBorders>
            <w:shd w:val="clear" w:color="auto" w:fill="2E74B5" w:themeFill="accent1" w:themeFillShade="BF"/>
            <w:vAlign w:val="center"/>
            <w:hideMark/>
          </w:tcPr>
          <w:p w14:paraId="78EB6618" w14:textId="77777777" w:rsidR="005748C4" w:rsidRPr="005748C4" w:rsidRDefault="005748C4" w:rsidP="005748C4">
            <w:pPr>
              <w:spacing w:after="0" w:line="240" w:lineRule="auto"/>
              <w:jc w:val="left"/>
              <w:rPr>
                <w:rFonts w:ascii="Calibri" w:eastAsia="Times New Roman" w:hAnsi="Calibri" w:cs="Calibri"/>
                <w:b/>
                <w:bCs/>
                <w:color w:val="FFFFFF" w:themeColor="background1"/>
              </w:rPr>
            </w:pPr>
            <w:r w:rsidRPr="005748C4">
              <w:rPr>
                <w:rFonts w:ascii="Calibri" w:eastAsia="Times New Roman" w:hAnsi="Calibri" w:cs="Calibri"/>
                <w:b/>
                <w:bCs/>
                <w:color w:val="FFFFFF" w:themeColor="background1"/>
              </w:rPr>
              <w:t xml:space="preserve">Level </w:t>
            </w:r>
          </w:p>
        </w:tc>
        <w:tc>
          <w:tcPr>
            <w:tcW w:w="2240" w:type="dxa"/>
            <w:tcBorders>
              <w:top w:val="single" w:sz="8" w:space="0" w:color="auto"/>
              <w:left w:val="nil"/>
              <w:bottom w:val="single" w:sz="8" w:space="0" w:color="auto"/>
              <w:right w:val="single" w:sz="8" w:space="0" w:color="auto"/>
            </w:tcBorders>
            <w:shd w:val="clear" w:color="auto" w:fill="2E74B5" w:themeFill="accent1" w:themeFillShade="BF"/>
            <w:vAlign w:val="center"/>
            <w:hideMark/>
          </w:tcPr>
          <w:p w14:paraId="79B89409" w14:textId="77777777" w:rsidR="005748C4" w:rsidRPr="005748C4" w:rsidRDefault="005748C4" w:rsidP="005748C4">
            <w:pPr>
              <w:spacing w:after="0" w:line="240" w:lineRule="auto"/>
              <w:jc w:val="left"/>
              <w:rPr>
                <w:rFonts w:ascii="Calibri" w:eastAsia="Times New Roman" w:hAnsi="Calibri" w:cs="Calibri"/>
                <w:b/>
                <w:bCs/>
                <w:color w:val="FFFFFF" w:themeColor="background1"/>
              </w:rPr>
            </w:pPr>
            <w:r w:rsidRPr="005748C4">
              <w:rPr>
                <w:rFonts w:ascii="Calibri" w:eastAsia="Times New Roman" w:hAnsi="Calibri" w:cs="Calibri"/>
                <w:b/>
                <w:bCs/>
                <w:color w:val="FFFFFF" w:themeColor="background1"/>
              </w:rPr>
              <w:t>Description</w:t>
            </w:r>
          </w:p>
        </w:tc>
        <w:tc>
          <w:tcPr>
            <w:tcW w:w="2320" w:type="dxa"/>
            <w:tcBorders>
              <w:top w:val="single" w:sz="8" w:space="0" w:color="auto"/>
              <w:left w:val="nil"/>
              <w:bottom w:val="single" w:sz="8" w:space="0" w:color="auto"/>
              <w:right w:val="single" w:sz="8" w:space="0" w:color="auto"/>
            </w:tcBorders>
            <w:shd w:val="clear" w:color="auto" w:fill="2E74B5" w:themeFill="accent1" w:themeFillShade="BF"/>
            <w:vAlign w:val="center"/>
            <w:hideMark/>
          </w:tcPr>
          <w:p w14:paraId="39141E12" w14:textId="77777777" w:rsidR="005748C4" w:rsidRPr="005748C4" w:rsidRDefault="005748C4" w:rsidP="005748C4">
            <w:pPr>
              <w:spacing w:after="0" w:line="240" w:lineRule="auto"/>
              <w:jc w:val="left"/>
              <w:rPr>
                <w:rFonts w:ascii="Calibri" w:eastAsia="Times New Roman" w:hAnsi="Calibri" w:cs="Calibri"/>
                <w:b/>
                <w:bCs/>
                <w:color w:val="FFFFFF" w:themeColor="background1"/>
              </w:rPr>
            </w:pPr>
            <w:r w:rsidRPr="005748C4">
              <w:rPr>
                <w:rFonts w:ascii="Calibri" w:eastAsia="Times New Roman" w:hAnsi="Calibri" w:cs="Calibri"/>
                <w:b/>
                <w:bCs/>
                <w:color w:val="FFFFFF" w:themeColor="background1"/>
              </w:rPr>
              <w:t>Corresponding ISCED levels</w:t>
            </w:r>
          </w:p>
        </w:tc>
        <w:tc>
          <w:tcPr>
            <w:tcW w:w="2540" w:type="dxa"/>
            <w:tcBorders>
              <w:top w:val="single" w:sz="8" w:space="0" w:color="auto"/>
              <w:left w:val="nil"/>
              <w:bottom w:val="single" w:sz="8" w:space="0" w:color="auto"/>
              <w:right w:val="single" w:sz="8" w:space="0" w:color="auto"/>
            </w:tcBorders>
            <w:shd w:val="clear" w:color="auto" w:fill="2E74B5" w:themeFill="accent1" w:themeFillShade="BF"/>
            <w:vAlign w:val="center"/>
            <w:hideMark/>
          </w:tcPr>
          <w:p w14:paraId="53D27BAB" w14:textId="77777777" w:rsidR="005748C4" w:rsidRPr="005748C4" w:rsidRDefault="005748C4" w:rsidP="005748C4">
            <w:pPr>
              <w:spacing w:after="0" w:line="240" w:lineRule="auto"/>
              <w:jc w:val="left"/>
              <w:rPr>
                <w:rFonts w:ascii="Calibri" w:eastAsia="Times New Roman" w:hAnsi="Calibri" w:cs="Calibri"/>
                <w:b/>
                <w:bCs/>
                <w:color w:val="FFFFFF" w:themeColor="background1"/>
              </w:rPr>
            </w:pPr>
            <w:r w:rsidRPr="005748C4">
              <w:rPr>
                <w:rFonts w:ascii="Calibri" w:eastAsia="Times New Roman" w:hAnsi="Calibri" w:cs="Calibri"/>
                <w:b/>
                <w:bCs/>
                <w:color w:val="FFFFFF" w:themeColor="background1"/>
              </w:rPr>
              <w:t>ISCED label</w:t>
            </w:r>
          </w:p>
        </w:tc>
      </w:tr>
      <w:tr w:rsidR="005748C4" w:rsidRPr="005748C4" w14:paraId="2EC116DF" w14:textId="77777777" w:rsidTr="005748C4">
        <w:trPr>
          <w:trHeight w:val="876"/>
        </w:trPr>
        <w:tc>
          <w:tcPr>
            <w:tcW w:w="1880" w:type="dxa"/>
            <w:tcBorders>
              <w:top w:val="nil"/>
              <w:left w:val="single" w:sz="8" w:space="0" w:color="auto"/>
              <w:bottom w:val="single" w:sz="8" w:space="0" w:color="auto"/>
              <w:right w:val="single" w:sz="8" w:space="0" w:color="auto"/>
            </w:tcBorders>
            <w:vAlign w:val="center"/>
            <w:hideMark/>
          </w:tcPr>
          <w:p w14:paraId="29FC427A"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1</w:t>
            </w:r>
          </w:p>
        </w:tc>
        <w:tc>
          <w:tcPr>
            <w:tcW w:w="2240" w:type="dxa"/>
            <w:tcBorders>
              <w:top w:val="nil"/>
              <w:left w:val="nil"/>
              <w:bottom w:val="single" w:sz="8" w:space="0" w:color="auto"/>
              <w:right w:val="single" w:sz="8" w:space="0" w:color="auto"/>
            </w:tcBorders>
            <w:vAlign w:val="center"/>
            <w:hideMark/>
          </w:tcPr>
          <w:p w14:paraId="4D8F18A3"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Primary education and basic vocational programs</w:t>
            </w:r>
          </w:p>
        </w:tc>
        <w:tc>
          <w:tcPr>
            <w:tcW w:w="2320" w:type="dxa"/>
            <w:tcBorders>
              <w:top w:val="nil"/>
              <w:left w:val="nil"/>
              <w:bottom w:val="single" w:sz="8" w:space="0" w:color="auto"/>
              <w:right w:val="single" w:sz="8" w:space="0" w:color="auto"/>
            </w:tcBorders>
            <w:vAlign w:val="center"/>
            <w:hideMark/>
          </w:tcPr>
          <w:p w14:paraId="05B108A6"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ISCED 0-1</w:t>
            </w:r>
          </w:p>
        </w:tc>
        <w:tc>
          <w:tcPr>
            <w:tcW w:w="2540" w:type="dxa"/>
            <w:tcBorders>
              <w:top w:val="nil"/>
              <w:left w:val="nil"/>
              <w:bottom w:val="single" w:sz="8" w:space="0" w:color="auto"/>
              <w:right w:val="single" w:sz="8" w:space="0" w:color="auto"/>
            </w:tcBorders>
            <w:vAlign w:val="center"/>
            <w:hideMark/>
          </w:tcPr>
          <w:p w14:paraId="73A57D34"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Early childhood education (ISCED 0) and primary education (ISCED 1)</w:t>
            </w:r>
          </w:p>
        </w:tc>
      </w:tr>
      <w:tr w:rsidR="005748C4" w:rsidRPr="005748C4" w14:paraId="43A1B915" w14:textId="77777777" w:rsidTr="005748C4">
        <w:trPr>
          <w:trHeight w:val="876"/>
        </w:trPr>
        <w:tc>
          <w:tcPr>
            <w:tcW w:w="1880" w:type="dxa"/>
            <w:tcBorders>
              <w:top w:val="nil"/>
              <w:left w:val="single" w:sz="8" w:space="0" w:color="auto"/>
              <w:bottom w:val="single" w:sz="8" w:space="0" w:color="auto"/>
              <w:right w:val="single" w:sz="8" w:space="0" w:color="auto"/>
            </w:tcBorders>
            <w:vAlign w:val="center"/>
            <w:hideMark/>
          </w:tcPr>
          <w:p w14:paraId="409740E7"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2</w:t>
            </w:r>
          </w:p>
        </w:tc>
        <w:tc>
          <w:tcPr>
            <w:tcW w:w="2240" w:type="dxa"/>
            <w:tcBorders>
              <w:top w:val="nil"/>
              <w:left w:val="nil"/>
              <w:bottom w:val="single" w:sz="8" w:space="0" w:color="auto"/>
              <w:right w:val="single" w:sz="8" w:space="0" w:color="auto"/>
            </w:tcBorders>
            <w:vAlign w:val="center"/>
            <w:hideMark/>
          </w:tcPr>
          <w:p w14:paraId="05A1BA3C"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Preparatory lower secondary and lower vocational education</w:t>
            </w:r>
          </w:p>
        </w:tc>
        <w:tc>
          <w:tcPr>
            <w:tcW w:w="2320" w:type="dxa"/>
            <w:tcBorders>
              <w:top w:val="nil"/>
              <w:left w:val="nil"/>
              <w:bottom w:val="single" w:sz="8" w:space="0" w:color="auto"/>
              <w:right w:val="single" w:sz="8" w:space="0" w:color="auto"/>
            </w:tcBorders>
            <w:vAlign w:val="center"/>
            <w:hideMark/>
          </w:tcPr>
          <w:p w14:paraId="28723AE2"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ISCED 2</w:t>
            </w:r>
          </w:p>
        </w:tc>
        <w:tc>
          <w:tcPr>
            <w:tcW w:w="2540" w:type="dxa"/>
            <w:tcBorders>
              <w:top w:val="nil"/>
              <w:left w:val="nil"/>
              <w:bottom w:val="single" w:sz="8" w:space="0" w:color="auto"/>
              <w:right w:val="single" w:sz="8" w:space="0" w:color="auto"/>
            </w:tcBorders>
            <w:vAlign w:val="center"/>
            <w:hideMark/>
          </w:tcPr>
          <w:p w14:paraId="4149B496"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Lower secondary education</w:t>
            </w:r>
          </w:p>
        </w:tc>
      </w:tr>
      <w:tr w:rsidR="005748C4" w:rsidRPr="005748C4" w14:paraId="7036A4C2" w14:textId="77777777" w:rsidTr="005748C4">
        <w:trPr>
          <w:trHeight w:val="1164"/>
        </w:trPr>
        <w:tc>
          <w:tcPr>
            <w:tcW w:w="1880" w:type="dxa"/>
            <w:tcBorders>
              <w:top w:val="nil"/>
              <w:left w:val="single" w:sz="8" w:space="0" w:color="auto"/>
              <w:bottom w:val="single" w:sz="8" w:space="0" w:color="auto"/>
              <w:right w:val="single" w:sz="8" w:space="0" w:color="auto"/>
            </w:tcBorders>
            <w:vAlign w:val="center"/>
            <w:hideMark/>
          </w:tcPr>
          <w:p w14:paraId="2E462542"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3</w:t>
            </w:r>
          </w:p>
        </w:tc>
        <w:tc>
          <w:tcPr>
            <w:tcW w:w="2240" w:type="dxa"/>
            <w:tcBorders>
              <w:top w:val="nil"/>
              <w:left w:val="nil"/>
              <w:bottom w:val="single" w:sz="8" w:space="0" w:color="auto"/>
              <w:right w:val="single" w:sz="8" w:space="0" w:color="auto"/>
            </w:tcBorders>
            <w:vAlign w:val="center"/>
            <w:hideMark/>
          </w:tcPr>
          <w:p w14:paraId="54102B85"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Upper secondary and post-secondary non-tertiary education (e.g., MBO1-4, HAVO)</w:t>
            </w:r>
          </w:p>
        </w:tc>
        <w:tc>
          <w:tcPr>
            <w:tcW w:w="2320" w:type="dxa"/>
            <w:tcBorders>
              <w:top w:val="nil"/>
              <w:left w:val="nil"/>
              <w:bottom w:val="single" w:sz="8" w:space="0" w:color="auto"/>
              <w:right w:val="single" w:sz="8" w:space="0" w:color="auto"/>
            </w:tcBorders>
            <w:vAlign w:val="center"/>
            <w:hideMark/>
          </w:tcPr>
          <w:p w14:paraId="0B625F4B"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ISCED 3-5</w:t>
            </w:r>
          </w:p>
        </w:tc>
        <w:tc>
          <w:tcPr>
            <w:tcW w:w="2540" w:type="dxa"/>
            <w:tcBorders>
              <w:top w:val="nil"/>
              <w:left w:val="nil"/>
              <w:bottom w:val="single" w:sz="8" w:space="0" w:color="auto"/>
              <w:right w:val="single" w:sz="8" w:space="0" w:color="auto"/>
            </w:tcBorders>
            <w:vAlign w:val="center"/>
            <w:hideMark/>
          </w:tcPr>
          <w:p w14:paraId="57EE68C8"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Upper secondary (ISCD 3), post-secondary non-tertiary (ISCED 4)</w:t>
            </w:r>
          </w:p>
        </w:tc>
      </w:tr>
      <w:tr w:rsidR="005748C4" w:rsidRPr="005748C4" w14:paraId="4AFCC8DB" w14:textId="77777777" w:rsidTr="005748C4">
        <w:trPr>
          <w:trHeight w:val="1452"/>
        </w:trPr>
        <w:tc>
          <w:tcPr>
            <w:tcW w:w="1880" w:type="dxa"/>
            <w:tcBorders>
              <w:top w:val="nil"/>
              <w:left w:val="single" w:sz="8" w:space="0" w:color="auto"/>
              <w:bottom w:val="single" w:sz="8" w:space="0" w:color="auto"/>
              <w:right w:val="single" w:sz="8" w:space="0" w:color="auto"/>
            </w:tcBorders>
            <w:vAlign w:val="center"/>
            <w:hideMark/>
          </w:tcPr>
          <w:p w14:paraId="7B5B9A16"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4</w:t>
            </w:r>
          </w:p>
        </w:tc>
        <w:tc>
          <w:tcPr>
            <w:tcW w:w="2240" w:type="dxa"/>
            <w:tcBorders>
              <w:top w:val="nil"/>
              <w:left w:val="nil"/>
              <w:bottom w:val="single" w:sz="8" w:space="0" w:color="auto"/>
              <w:right w:val="single" w:sz="8" w:space="0" w:color="auto"/>
            </w:tcBorders>
            <w:vAlign w:val="center"/>
            <w:hideMark/>
          </w:tcPr>
          <w:p w14:paraId="043348B0"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Higher education: Bachelor’s, Master’s (e.g. HBO, WO), and PhD degrees (e.g. post-doc, professor)</w:t>
            </w:r>
          </w:p>
        </w:tc>
        <w:tc>
          <w:tcPr>
            <w:tcW w:w="2320" w:type="dxa"/>
            <w:tcBorders>
              <w:top w:val="nil"/>
              <w:left w:val="nil"/>
              <w:bottom w:val="single" w:sz="8" w:space="0" w:color="auto"/>
              <w:right w:val="single" w:sz="8" w:space="0" w:color="auto"/>
            </w:tcBorders>
            <w:vAlign w:val="center"/>
            <w:hideMark/>
          </w:tcPr>
          <w:p w14:paraId="3E7843CE"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ISCED 6-8</w:t>
            </w:r>
          </w:p>
        </w:tc>
        <w:tc>
          <w:tcPr>
            <w:tcW w:w="2540" w:type="dxa"/>
            <w:tcBorders>
              <w:top w:val="nil"/>
              <w:left w:val="nil"/>
              <w:bottom w:val="single" w:sz="8" w:space="0" w:color="auto"/>
              <w:right w:val="single" w:sz="8" w:space="0" w:color="auto"/>
            </w:tcBorders>
            <w:vAlign w:val="center"/>
            <w:hideMark/>
          </w:tcPr>
          <w:p w14:paraId="26CE14B2"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Tertiary education (Bachelor= ISCED 6, Master= ISCED 7, PhD – ISCED 8</w:t>
            </w:r>
          </w:p>
        </w:tc>
      </w:tr>
      <w:tr w:rsidR="005748C4" w:rsidRPr="005748C4" w14:paraId="1A042A4F" w14:textId="77777777" w:rsidTr="005748C4">
        <w:trPr>
          <w:trHeight w:val="876"/>
        </w:trPr>
        <w:tc>
          <w:tcPr>
            <w:tcW w:w="1880" w:type="dxa"/>
            <w:tcBorders>
              <w:top w:val="nil"/>
              <w:left w:val="single" w:sz="8" w:space="0" w:color="auto"/>
              <w:bottom w:val="single" w:sz="8" w:space="0" w:color="auto"/>
              <w:right w:val="single" w:sz="8" w:space="0" w:color="auto"/>
            </w:tcBorders>
            <w:vAlign w:val="center"/>
            <w:hideMark/>
          </w:tcPr>
          <w:p w14:paraId="5EB24B61"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Other/NR</w:t>
            </w:r>
          </w:p>
        </w:tc>
        <w:tc>
          <w:tcPr>
            <w:tcW w:w="2240" w:type="dxa"/>
            <w:tcBorders>
              <w:top w:val="nil"/>
              <w:left w:val="nil"/>
              <w:bottom w:val="single" w:sz="8" w:space="0" w:color="auto"/>
              <w:right w:val="single" w:sz="8" w:space="0" w:color="auto"/>
            </w:tcBorders>
            <w:vAlign w:val="center"/>
            <w:hideMark/>
          </w:tcPr>
          <w:p w14:paraId="7902AF90"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Responses that could not be classified or were not provided</w:t>
            </w:r>
          </w:p>
        </w:tc>
        <w:tc>
          <w:tcPr>
            <w:tcW w:w="2320" w:type="dxa"/>
            <w:tcBorders>
              <w:top w:val="nil"/>
              <w:left w:val="nil"/>
              <w:bottom w:val="single" w:sz="8" w:space="0" w:color="auto"/>
              <w:right w:val="single" w:sz="8" w:space="0" w:color="auto"/>
            </w:tcBorders>
            <w:vAlign w:val="center"/>
            <w:hideMark/>
          </w:tcPr>
          <w:p w14:paraId="771613A8"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w:t>
            </w:r>
          </w:p>
        </w:tc>
        <w:tc>
          <w:tcPr>
            <w:tcW w:w="2540" w:type="dxa"/>
            <w:tcBorders>
              <w:top w:val="nil"/>
              <w:left w:val="nil"/>
              <w:bottom w:val="single" w:sz="8" w:space="0" w:color="auto"/>
              <w:right w:val="single" w:sz="8" w:space="0" w:color="auto"/>
            </w:tcBorders>
            <w:vAlign w:val="center"/>
            <w:hideMark/>
          </w:tcPr>
          <w:p w14:paraId="24FD070C" w14:textId="77777777" w:rsidR="005748C4" w:rsidRPr="005748C4" w:rsidRDefault="005748C4" w:rsidP="005748C4">
            <w:pPr>
              <w:spacing w:after="0" w:line="240" w:lineRule="auto"/>
              <w:jc w:val="left"/>
              <w:rPr>
                <w:rFonts w:ascii="Calibri" w:eastAsia="Times New Roman" w:hAnsi="Calibri" w:cs="Calibri"/>
                <w:color w:val="000000"/>
              </w:rPr>
            </w:pPr>
            <w:r w:rsidRPr="005748C4">
              <w:rPr>
                <w:rFonts w:ascii="Calibri" w:eastAsia="Times New Roman" w:hAnsi="Calibri" w:cs="Calibri"/>
                <w:color w:val="000000"/>
              </w:rPr>
              <w:t>Included in the analysis under “non-response” or “Missing”</w:t>
            </w:r>
          </w:p>
        </w:tc>
      </w:tr>
    </w:tbl>
    <w:p w14:paraId="6864F482" w14:textId="7EABEDC1" w:rsidR="00741D87" w:rsidRDefault="00741D87" w:rsidP="00630F0B">
      <w:pPr>
        <w:jc w:val="left"/>
      </w:pPr>
    </w:p>
    <w:p w14:paraId="76F8DE5C" w14:textId="20ED6A83" w:rsidR="00A96972" w:rsidRPr="00C37EB6" w:rsidRDefault="00370FB6" w:rsidP="00630F0B">
      <w:pPr>
        <w:jc w:val="left"/>
      </w:pPr>
      <w:r>
        <w:t>This categorization reflects increasing levels of completed education and is used to assess the relationship between educational attainment and health outcomes, including functional limitations, chronic illnesses, and health insurance coverage. Where education level could not be classified under ISCED (</w:t>
      </w:r>
      <w:r w:rsidR="00E9254C">
        <w:t>e.g.,</w:t>
      </w:r>
      <w:r>
        <w:t xml:space="preserve"> due to unclear program type or alternative learning), it is marked as “other” and included in the non-response (NR) group</w:t>
      </w:r>
      <w:r w:rsidR="00827331" w:rsidRPr="00370FB6">
        <w:t>.</w:t>
      </w:r>
      <w:r>
        <w:t xml:space="preserve"> </w:t>
      </w:r>
    </w:p>
    <w:p w14:paraId="531DEFAB" w14:textId="77777777" w:rsidR="00567BE2" w:rsidRDefault="00567BE2" w:rsidP="00630F0B">
      <w:pPr>
        <w:jc w:val="left"/>
        <w:rPr>
          <w:rFonts w:cstheme="minorHAnsi"/>
          <w:b/>
          <w:sz w:val="24"/>
        </w:rPr>
      </w:pPr>
    </w:p>
    <w:p w14:paraId="68D60039" w14:textId="77777777" w:rsidR="005748C4" w:rsidRDefault="005748C4" w:rsidP="00630F0B">
      <w:pPr>
        <w:jc w:val="left"/>
        <w:rPr>
          <w:rFonts w:cstheme="minorHAnsi"/>
          <w:b/>
          <w:sz w:val="24"/>
        </w:rPr>
      </w:pPr>
    </w:p>
    <w:p w14:paraId="75F0FD20" w14:textId="24CD08C4" w:rsidR="00C37EB6" w:rsidRPr="00102AFA" w:rsidRDefault="004F5912" w:rsidP="00630F0B">
      <w:pPr>
        <w:jc w:val="left"/>
        <w:rPr>
          <w:rFonts w:asciiTheme="majorHAnsi" w:hAnsiTheme="majorHAnsi" w:cstheme="majorHAnsi"/>
          <w:sz w:val="24"/>
          <w:u w:val="single"/>
        </w:rPr>
      </w:pPr>
      <w:r w:rsidRPr="008A642F">
        <w:rPr>
          <w:rFonts w:cstheme="minorHAnsi"/>
          <w:b/>
          <w:sz w:val="24"/>
        </w:rPr>
        <w:t>M</w:t>
      </w:r>
      <w:r w:rsidR="00C37EB6" w:rsidRPr="008A642F">
        <w:rPr>
          <w:rFonts w:cstheme="minorHAnsi"/>
          <w:b/>
          <w:sz w:val="24"/>
        </w:rPr>
        <w:t xml:space="preserve">arital </w:t>
      </w:r>
      <w:r w:rsidR="00102AFA" w:rsidRPr="008A642F">
        <w:rPr>
          <w:rFonts w:cstheme="minorHAnsi"/>
          <w:b/>
          <w:sz w:val="24"/>
        </w:rPr>
        <w:t>status</w:t>
      </w:r>
      <w:r w:rsidR="00102AFA">
        <w:rPr>
          <w:rFonts w:asciiTheme="majorHAnsi" w:hAnsiTheme="majorHAnsi" w:cstheme="majorHAnsi"/>
          <w:sz w:val="24"/>
          <w:u w:val="single"/>
        </w:rPr>
        <w:br/>
      </w:r>
      <w:r w:rsidR="00F65821">
        <w:t>T</w:t>
      </w:r>
      <w:r w:rsidR="00C12927" w:rsidRPr="00E002F4">
        <w:t xml:space="preserve">he marital </w:t>
      </w:r>
      <w:r w:rsidR="00A323CE" w:rsidRPr="00E002F4">
        <w:t>status</w:t>
      </w:r>
      <w:r w:rsidR="00102AFA">
        <w:t xml:space="preserve"> was</w:t>
      </w:r>
      <w:r w:rsidR="0071262B">
        <w:t xml:space="preserve"> </w:t>
      </w:r>
      <w:r w:rsidR="00827331">
        <w:t>recorded</w:t>
      </w:r>
      <w:r w:rsidR="002E0FAF" w:rsidRPr="00E002F4">
        <w:t xml:space="preserve"> from </w:t>
      </w:r>
      <w:r w:rsidR="00E002F4" w:rsidRPr="00E002F4">
        <w:t>respondents</w:t>
      </w:r>
      <w:r w:rsidR="000A5D87" w:rsidRPr="00E002F4">
        <w:t xml:space="preserve"> </w:t>
      </w:r>
      <w:r w:rsidR="002E0FAF" w:rsidRPr="00E002F4">
        <w:t>1</w:t>
      </w:r>
      <w:r w:rsidR="00A56009" w:rsidRPr="00E002F4">
        <w:t>5</w:t>
      </w:r>
      <w:r w:rsidR="002E0FAF" w:rsidRPr="00E002F4">
        <w:t xml:space="preserve"> years and older</w:t>
      </w:r>
      <w:r w:rsidR="00457E72">
        <w:t>.</w:t>
      </w:r>
      <w:r w:rsidR="00C37EB6">
        <w:t xml:space="preserve"> </w:t>
      </w:r>
      <w:r w:rsidR="00A4248F">
        <w:t>The</w:t>
      </w:r>
      <w:r w:rsidR="00A4248F" w:rsidRPr="00E002F4">
        <w:t xml:space="preserve"> </w:t>
      </w:r>
      <w:r w:rsidR="00C37EB6">
        <w:t xml:space="preserve">following categories </w:t>
      </w:r>
      <w:r w:rsidR="00A4248F">
        <w:t xml:space="preserve">are </w:t>
      </w:r>
      <w:r w:rsidR="00C37EB6">
        <w:t>considered: single</w:t>
      </w:r>
      <w:r w:rsidR="00457E72">
        <w:t>,</w:t>
      </w:r>
      <w:r w:rsidR="00C37EB6">
        <w:t xml:space="preserve"> married/registered</w:t>
      </w:r>
      <w:r w:rsidR="00102AFA">
        <w:t xml:space="preserve"> partnership</w:t>
      </w:r>
      <w:r w:rsidR="00C37EB6">
        <w:t>, widow</w:t>
      </w:r>
      <w:r w:rsidR="00102AFA">
        <w:t>ed</w:t>
      </w:r>
      <w:r w:rsidR="00776253">
        <w:t>,</w:t>
      </w:r>
      <w:r w:rsidR="00102AFA">
        <w:t xml:space="preserve"> </w:t>
      </w:r>
      <w:r w:rsidR="00C37EB6">
        <w:t>and divorced</w:t>
      </w:r>
      <w:r w:rsidR="00457E72">
        <w:t>.</w:t>
      </w:r>
      <w:r w:rsidR="00102AFA">
        <w:t xml:space="preserve"> A total o</w:t>
      </w:r>
      <w:r w:rsidR="00C37EB6">
        <w:t>f 24</w:t>
      </w:r>
      <w:r w:rsidR="00102AFA">
        <w:t>,</w:t>
      </w:r>
      <w:r w:rsidR="00C37EB6">
        <w:t>105 respondents</w:t>
      </w:r>
      <w:r w:rsidR="008E227C">
        <w:t xml:space="preserve"> (16.9%)</w:t>
      </w:r>
      <w:r w:rsidR="00C37EB6">
        <w:t xml:space="preserve"> </w:t>
      </w:r>
      <w:r w:rsidR="00102AFA">
        <w:t>did not provide marital status information</w:t>
      </w:r>
      <w:r w:rsidR="00C37EB6">
        <w:t>. There are</w:t>
      </w:r>
      <w:r w:rsidR="00A323CE" w:rsidRPr="00E002F4">
        <w:t xml:space="preserve"> more </w:t>
      </w:r>
      <w:r w:rsidR="00E002F4" w:rsidRPr="00E002F4">
        <w:t>single respondents</w:t>
      </w:r>
      <w:r w:rsidR="000A5D87" w:rsidRPr="00E002F4">
        <w:t>, followed by m</w:t>
      </w:r>
      <w:r w:rsidR="0004199D" w:rsidRPr="00E002F4">
        <w:t xml:space="preserve">arried </w:t>
      </w:r>
      <w:proofErr w:type="gramStart"/>
      <w:r w:rsidR="0004199D" w:rsidRPr="00E002F4">
        <w:t>and widow/</w:t>
      </w:r>
      <w:proofErr w:type="gramEnd"/>
      <w:r w:rsidR="0004199D" w:rsidRPr="00E002F4">
        <w:t>widowers</w:t>
      </w:r>
      <w:r w:rsidR="00DC0A37">
        <w:t>,</w:t>
      </w:r>
      <w:r w:rsidR="0004199D" w:rsidRPr="00E002F4">
        <w:t xml:space="preserve"> </w:t>
      </w:r>
      <w:r w:rsidR="00C65BA4">
        <w:t>and</w:t>
      </w:r>
      <w:r w:rsidR="00C65BA4" w:rsidRPr="00E002F4">
        <w:t xml:space="preserve"> </w:t>
      </w:r>
      <w:r w:rsidR="0004199D" w:rsidRPr="00E002F4">
        <w:t>divorced.</w:t>
      </w:r>
      <w:r w:rsidR="0004199D">
        <w:t xml:space="preserve"> </w:t>
      </w:r>
    </w:p>
    <w:p w14:paraId="48AFC756" w14:textId="02367513" w:rsidR="00A52608" w:rsidRPr="00102AFA" w:rsidRDefault="00102AFA" w:rsidP="00630F0B">
      <w:pPr>
        <w:jc w:val="left"/>
        <w:rPr>
          <w:sz w:val="24"/>
          <w:u w:val="single"/>
        </w:rPr>
      </w:pPr>
      <w:r w:rsidRPr="00102AFA">
        <w:rPr>
          <w:b/>
          <w:sz w:val="24"/>
        </w:rPr>
        <w:t>Cohabitation status</w:t>
      </w:r>
      <w:r>
        <w:rPr>
          <w:sz w:val="24"/>
          <w:u w:val="single"/>
        </w:rPr>
        <w:br/>
      </w:r>
      <w:r w:rsidR="00C37EB6">
        <w:t>T</w:t>
      </w:r>
      <w:r w:rsidR="00C37EB6" w:rsidRPr="00E002F4">
        <w:t>he cohabitation status</w:t>
      </w:r>
      <w:r w:rsidR="00C37EB6">
        <w:t xml:space="preserve"> was recorded</w:t>
      </w:r>
      <w:r w:rsidR="00C37EB6" w:rsidRPr="00E002F4">
        <w:t xml:space="preserve"> from respondents 15 years and older</w:t>
      </w:r>
      <w:r w:rsidR="000A20CD">
        <w:t>.</w:t>
      </w:r>
      <w:r w:rsidR="008E227C">
        <w:t xml:space="preserve"> </w:t>
      </w:r>
      <w:r w:rsidR="00A63623">
        <w:t>The</w:t>
      </w:r>
      <w:r w:rsidR="00A63623" w:rsidRPr="00E002F4">
        <w:t xml:space="preserve"> </w:t>
      </w:r>
      <w:r w:rsidR="00C37EB6">
        <w:t>following categories were considered: Living together/married</w:t>
      </w:r>
      <w:r w:rsidR="0034164B">
        <w:t>,</w:t>
      </w:r>
      <w:r w:rsidR="00C37EB6">
        <w:t xml:space="preserve"> living together /n</w:t>
      </w:r>
      <w:r w:rsidR="00052ECE">
        <w:t>ot married</w:t>
      </w:r>
      <w:r w:rsidR="0034164B">
        <w:t>,</w:t>
      </w:r>
      <w:r w:rsidR="00052ECE">
        <w:t xml:space="preserve"> not living together</w:t>
      </w:r>
      <w:r w:rsidR="00AE2B64">
        <w:t>.</w:t>
      </w:r>
      <w:r w:rsidR="00640D2B">
        <w:t xml:space="preserve"> O</w:t>
      </w:r>
      <w:r w:rsidR="00C37EB6">
        <w:t xml:space="preserve">f 2525 </w:t>
      </w:r>
      <w:r w:rsidR="00C37EB6" w:rsidRPr="00724C3C">
        <w:t>respondents</w:t>
      </w:r>
      <w:r w:rsidR="008E227C" w:rsidRPr="00724C3C">
        <w:t xml:space="preserve"> (16.9%)</w:t>
      </w:r>
      <w:r w:rsidR="00C37EB6" w:rsidRPr="00724C3C">
        <w:t>,</w:t>
      </w:r>
      <w:r w:rsidR="008E227C">
        <w:t xml:space="preserve"> cohabitation status</w:t>
      </w:r>
      <w:r w:rsidR="00C37EB6">
        <w:t xml:space="preserve"> information was not known.</w:t>
      </w:r>
      <w:r w:rsidR="00457E72">
        <w:t xml:space="preserve"> A higher number of respondents live alone compared to those who live with others. Among those living alone, the majority are married rather than cohabiting without marr</w:t>
      </w:r>
      <w:r w:rsidR="00A87F2D">
        <w:t xml:space="preserve">iage. </w:t>
      </w:r>
      <w:r w:rsidR="008E227C">
        <w:t xml:space="preserve"> </w:t>
      </w:r>
    </w:p>
    <w:p w14:paraId="7C7C252E" w14:textId="13BA5ECA" w:rsidR="0004199D" w:rsidRDefault="004F5912">
      <w:pPr>
        <w:jc w:val="left"/>
      </w:pPr>
      <w:r w:rsidRPr="00102AFA">
        <w:rPr>
          <w:b/>
          <w:sz w:val="24"/>
        </w:rPr>
        <w:t>Employment status</w:t>
      </w:r>
      <w:r w:rsidRPr="0057516B">
        <w:rPr>
          <w:sz w:val="24"/>
          <w:u w:val="single"/>
        </w:rPr>
        <w:t xml:space="preserve"> </w:t>
      </w:r>
      <w:r w:rsidR="00A92526">
        <w:br/>
      </w:r>
      <w:r w:rsidR="0004199D">
        <w:t>Employment status</w:t>
      </w:r>
      <w:r w:rsidR="008E227C">
        <w:t xml:space="preserve"> was assessed for all </w:t>
      </w:r>
      <w:r w:rsidR="00E002F4">
        <w:t>respondents</w:t>
      </w:r>
      <w:r w:rsidR="00102AFA">
        <w:t xml:space="preserve"> and categorized </w:t>
      </w:r>
      <w:r w:rsidR="00D903C5">
        <w:t>into</w:t>
      </w:r>
      <w:r w:rsidR="00A87F2D">
        <w:t xml:space="preserve"> </w:t>
      </w:r>
      <w:r w:rsidR="00102AFA">
        <w:t>e</w:t>
      </w:r>
      <w:r w:rsidR="0004199D">
        <w:t xml:space="preserve">mployed, </w:t>
      </w:r>
      <w:r w:rsidR="00102AFA">
        <w:t>e</w:t>
      </w:r>
      <w:r w:rsidR="0004199D">
        <w:t>mployer (</w:t>
      </w:r>
      <w:r w:rsidR="00102AFA">
        <w:t>self-employed/</w:t>
      </w:r>
      <w:r w:rsidR="0004199D">
        <w:t>business</w:t>
      </w:r>
      <w:r w:rsidR="00102AFA">
        <w:t xml:space="preserve"> owners</w:t>
      </w:r>
      <w:r w:rsidR="0004199D">
        <w:t xml:space="preserve">), and </w:t>
      </w:r>
      <w:r w:rsidR="00E002F4">
        <w:t>respondents</w:t>
      </w:r>
      <w:r w:rsidR="0011780A">
        <w:t xml:space="preserve"> </w:t>
      </w:r>
      <w:r w:rsidR="000A5D87">
        <w:t>who</w:t>
      </w:r>
      <w:r w:rsidR="0011780A">
        <w:t xml:space="preserve"> </w:t>
      </w:r>
      <w:r w:rsidR="00340666">
        <w:t>are ‘economically</w:t>
      </w:r>
      <w:r w:rsidR="00102AFA">
        <w:t xml:space="preserve"> inactive</w:t>
      </w:r>
      <w:r w:rsidR="008E227C">
        <w:t>’</w:t>
      </w:r>
      <w:r w:rsidR="00A87F2D">
        <w:t>.</w:t>
      </w:r>
      <w:r w:rsidR="008E227C">
        <w:t xml:space="preserve"> </w:t>
      </w:r>
      <w:r w:rsidR="00102AFA">
        <w:t>Where employment status could not be determined, responses were assigned to the non-response (NR) group. Employment status is an important variable in analyzing both chronic health conditions and disability prevalence, as functional limitations can affect labor force participation</w:t>
      </w:r>
      <w:r w:rsidR="00481002">
        <w:t xml:space="preserve">. </w:t>
      </w:r>
    </w:p>
    <w:p w14:paraId="0D250E1D" w14:textId="5F3D27A5" w:rsidR="00492324" w:rsidRPr="00102AFA" w:rsidRDefault="004F5912" w:rsidP="00102AFA">
      <w:pPr>
        <w:jc w:val="left"/>
        <w:rPr>
          <w:sz w:val="24"/>
        </w:rPr>
      </w:pPr>
      <w:r w:rsidRPr="00102AFA">
        <w:rPr>
          <w:b/>
          <w:sz w:val="24"/>
        </w:rPr>
        <w:t>Geographic Location</w:t>
      </w:r>
      <w:r w:rsidRPr="00102AFA">
        <w:rPr>
          <w:sz w:val="24"/>
        </w:rPr>
        <w:t xml:space="preserve"> </w:t>
      </w:r>
      <w:r w:rsidR="00102AFA">
        <w:rPr>
          <w:sz w:val="24"/>
        </w:rPr>
        <w:br/>
      </w:r>
      <w:r w:rsidR="001169CC">
        <w:t>Curaçao</w:t>
      </w:r>
      <w:r w:rsidR="00892942">
        <w:t xml:space="preserve"> </w:t>
      </w:r>
      <w:r w:rsidR="001169CC">
        <w:t xml:space="preserve">is </w:t>
      </w:r>
      <w:r w:rsidR="00892942">
        <w:t xml:space="preserve">divided </w:t>
      </w:r>
      <w:r w:rsidR="00892942" w:rsidRPr="007A0587">
        <w:t>into</w:t>
      </w:r>
      <w:r w:rsidR="00374770">
        <w:t xml:space="preserve"> 60</w:t>
      </w:r>
      <w:r w:rsidR="00892942" w:rsidRPr="007A0587">
        <w:t xml:space="preserve"> zones</w:t>
      </w:r>
      <w:r w:rsidR="00102AFA">
        <w:t>. Health outcomes were analyzed across these zones to identify potential spatial disparities. Zones with the highest number of respondents include Bonam, Sta. Rosa, St. Mic</w:t>
      </w:r>
      <w:r w:rsidR="003A52E8">
        <w:t>h</w:t>
      </w:r>
      <w:r w:rsidR="00102AFA">
        <w:t xml:space="preserve">iel, Tera Cora, and </w:t>
      </w:r>
      <w:proofErr w:type="spellStart"/>
      <w:r w:rsidR="00102AFA">
        <w:t>Souax</w:t>
      </w:r>
      <w:proofErr w:type="spellEnd"/>
      <w:r w:rsidR="00102AFA">
        <w:t xml:space="preserve">. Zones with the lowest number of respondents include Christoffel, Hato, Tera Pretu, Wacao, and Pannekoek. </w:t>
      </w:r>
      <w:r w:rsidR="009C2E8D">
        <w:t xml:space="preserve">Zones with a population of 300 or </w:t>
      </w:r>
      <w:r w:rsidR="00D903C5">
        <w:t>less</w:t>
      </w:r>
      <w:r w:rsidR="009C2E8D">
        <w:t xml:space="preserve"> are not included in further analysis. </w:t>
      </w:r>
      <w:r w:rsidR="00102AFA">
        <w:t>In the main text, the 10 zones with the highest and lowest values for each health indicator are highlighted. Full zone-level data are available in Appendix 1-1.</w:t>
      </w:r>
    </w:p>
    <w:p w14:paraId="117250AB" w14:textId="7B9D890C" w:rsidR="00571EBD" w:rsidRPr="00351724" w:rsidRDefault="00DA6569" w:rsidP="00102AFA">
      <w:pPr>
        <w:jc w:val="left"/>
        <w:rPr>
          <w:rFonts w:cstheme="minorHAnsi"/>
          <w:b/>
          <w:sz w:val="24"/>
        </w:rPr>
      </w:pPr>
      <w:r>
        <w:rPr>
          <w:rFonts w:cstheme="minorHAnsi"/>
          <w:b/>
          <w:sz w:val="24"/>
        </w:rPr>
        <w:t>Census</w:t>
      </w:r>
      <w:r w:rsidR="00102AFA" w:rsidRPr="00102AFA">
        <w:rPr>
          <w:rFonts w:cstheme="minorHAnsi"/>
          <w:b/>
          <w:sz w:val="24"/>
        </w:rPr>
        <w:t xml:space="preserve"> comparison:</w:t>
      </w:r>
      <w:r w:rsidR="00351724">
        <w:rPr>
          <w:rFonts w:cstheme="minorHAnsi"/>
          <w:b/>
          <w:sz w:val="24"/>
        </w:rPr>
        <w:t xml:space="preserve"> 2011 vs 2023 </w:t>
      </w:r>
      <w:r w:rsidR="00351724">
        <w:rPr>
          <w:rFonts w:cstheme="minorHAnsi"/>
          <w:b/>
          <w:sz w:val="24"/>
        </w:rPr>
        <w:br/>
      </w:r>
      <w:r w:rsidR="00571EBD" w:rsidRPr="00167669">
        <w:t xml:space="preserve">Compared </w:t>
      </w:r>
      <w:r w:rsidR="006247AF">
        <w:t xml:space="preserve">to the 2011 </w:t>
      </w:r>
      <w:r>
        <w:t>Census</w:t>
      </w:r>
      <w:r w:rsidR="00571EBD" w:rsidRPr="00167669">
        <w:t xml:space="preserve">, </w:t>
      </w:r>
      <w:r w:rsidR="00351724">
        <w:t>total coverage</w:t>
      </w:r>
      <w:r w:rsidR="00571EBD" w:rsidRPr="00167669">
        <w:t xml:space="preserve"> increased by 3.5%,</w:t>
      </w:r>
      <w:r w:rsidR="00571EBD">
        <w:t xml:space="preserve"> from 150</w:t>
      </w:r>
      <w:r w:rsidR="00351724">
        <w:t>,</w:t>
      </w:r>
      <w:r w:rsidR="00571EBD">
        <w:t>563 to 155</w:t>
      </w:r>
      <w:r w:rsidR="00351724">
        <w:t>,</w:t>
      </w:r>
      <w:r w:rsidR="00571EBD">
        <w:t xml:space="preserve">822. The female population </w:t>
      </w:r>
      <w:r w:rsidR="00351724">
        <w:t>increased by 4.8% (</w:t>
      </w:r>
      <w:r w:rsidR="00571EBD">
        <w:t>from 81</w:t>
      </w:r>
      <w:r w:rsidR="00351724">
        <w:t>,</w:t>
      </w:r>
      <w:r w:rsidR="00571EBD">
        <w:t>715 to 85</w:t>
      </w:r>
      <w:r w:rsidR="00351724">
        <w:t>,</w:t>
      </w:r>
      <w:r w:rsidR="00571EBD">
        <w:t>665</w:t>
      </w:r>
      <w:r w:rsidR="00351724">
        <w:t>)</w:t>
      </w:r>
      <w:r w:rsidR="00571EBD">
        <w:t xml:space="preserve">, while the male population </w:t>
      </w:r>
      <w:r w:rsidR="00351724">
        <w:t>rose</w:t>
      </w:r>
      <w:r w:rsidR="00AE2B64">
        <w:t xml:space="preserve"> by 1.9%</w:t>
      </w:r>
      <w:r w:rsidR="00652F65">
        <w:t xml:space="preserve"> </w:t>
      </w:r>
      <w:r w:rsidR="00351724">
        <w:t>(</w:t>
      </w:r>
      <w:r w:rsidR="00652F65">
        <w:t>from 68</w:t>
      </w:r>
      <w:r w:rsidR="00351724">
        <w:t>,</w:t>
      </w:r>
      <w:r w:rsidR="00652F65">
        <w:t>848 to 70</w:t>
      </w:r>
      <w:r w:rsidR="00351724">
        <w:t>,</w:t>
      </w:r>
      <w:r w:rsidR="00571EBD">
        <w:t>157</w:t>
      </w:r>
      <w:r w:rsidR="00AE2B64">
        <w:t>)</w:t>
      </w:r>
      <w:r w:rsidR="00571EBD">
        <w:t>.</w:t>
      </w:r>
      <w:r w:rsidR="00351724">
        <w:t xml:space="preserve"> </w:t>
      </w:r>
    </w:p>
    <w:p w14:paraId="29739E01" w14:textId="137B96C4" w:rsidR="006C6324" w:rsidRPr="00351724" w:rsidRDefault="00AA4C90" w:rsidP="00351724">
      <w:pPr>
        <w:jc w:val="left"/>
        <w:rPr>
          <w:b/>
        </w:rPr>
      </w:pPr>
      <w:r w:rsidRPr="008A642F">
        <w:rPr>
          <w:b/>
          <w:sz w:val="24"/>
          <w:szCs w:val="24"/>
        </w:rPr>
        <w:t xml:space="preserve">Analysis and </w:t>
      </w:r>
      <w:r w:rsidR="00D0329C" w:rsidRPr="008A642F">
        <w:rPr>
          <w:b/>
          <w:sz w:val="24"/>
          <w:szCs w:val="24"/>
        </w:rPr>
        <w:t>results</w:t>
      </w:r>
      <w:r w:rsidR="00351724">
        <w:rPr>
          <w:b/>
        </w:rPr>
        <w:br/>
      </w:r>
      <w:r w:rsidR="005575C9" w:rsidRPr="005B247B">
        <w:t>Descriptive analys</w:t>
      </w:r>
      <w:r w:rsidR="00AC6113">
        <w:t>e</w:t>
      </w:r>
      <w:r w:rsidR="005575C9" w:rsidRPr="005B247B">
        <w:t xml:space="preserve">s </w:t>
      </w:r>
      <w:r w:rsidR="00351724">
        <w:t>form the basis of this report. Health outcomes are presented as percentages, grouped by relevant demographic and socio-economic characteristics. Key findings are summarized in the main chapter, with detailed tables and cross-tabulatio</w:t>
      </w:r>
      <w:r w:rsidR="00AE2B64">
        <w:t>ns provided in the appendices. W</w:t>
      </w:r>
      <w:r w:rsidR="00351724">
        <w:t xml:space="preserve">here possible, comparisons are made with 2011 </w:t>
      </w:r>
      <w:r w:rsidR="00DA6569">
        <w:t>Census</w:t>
      </w:r>
      <w:r w:rsidR="00351724">
        <w:t xml:space="preserve"> data and data from other countries to assess trends in health status and coverage</w:t>
      </w:r>
      <w:r w:rsidR="00481002">
        <w:t xml:space="preserve">. </w:t>
      </w:r>
    </w:p>
    <w:p w14:paraId="5E2C36F8" w14:textId="073333A7" w:rsidR="00D0329C" w:rsidRDefault="00D0329C" w:rsidP="00351724">
      <w:pPr>
        <w:jc w:val="left"/>
      </w:pPr>
    </w:p>
    <w:p w14:paraId="525139E0" w14:textId="1A3D05A8" w:rsidR="00351724" w:rsidRDefault="00351724" w:rsidP="00351724">
      <w:pPr>
        <w:jc w:val="left"/>
      </w:pPr>
    </w:p>
    <w:p w14:paraId="320EC630" w14:textId="3F90BB2E" w:rsidR="00351724" w:rsidRDefault="00351724" w:rsidP="00351724">
      <w:pPr>
        <w:jc w:val="left"/>
      </w:pPr>
    </w:p>
    <w:p w14:paraId="2E69998C" w14:textId="536C1646" w:rsidR="00351724" w:rsidRDefault="004F251D" w:rsidP="00351724">
      <w:pPr>
        <w:jc w:val="left"/>
      </w:pPr>
      <w:r>
        <w:rPr>
          <w:noProof/>
        </w:rPr>
        <w:lastRenderedPageBreak/>
        <mc:AlternateContent>
          <mc:Choice Requires="wps">
            <w:drawing>
              <wp:anchor distT="0" distB="0" distL="114300" distR="114300" simplePos="0" relativeHeight="251678720" behindDoc="0" locked="0" layoutInCell="1" allowOverlap="1" wp14:anchorId="4E2DF7E9" wp14:editId="09553F13">
                <wp:simplePos x="0" y="0"/>
                <wp:positionH relativeFrom="column">
                  <wp:posOffset>-378230</wp:posOffset>
                </wp:positionH>
                <wp:positionV relativeFrom="paragraph">
                  <wp:posOffset>-401320</wp:posOffset>
                </wp:positionV>
                <wp:extent cx="4450080" cy="787941"/>
                <wp:effectExtent l="0" t="0" r="0" b="0"/>
                <wp:wrapNone/>
                <wp:docPr id="415922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0080" cy="787941"/>
                        </a:xfrm>
                        <a:prstGeom prst="rect">
                          <a:avLst/>
                        </a:prstGeom>
                        <a:noFill/>
                        <a:ln w="9525">
                          <a:noFill/>
                          <a:miter lim="800000"/>
                          <a:headEnd/>
                          <a:tailEnd/>
                        </a:ln>
                      </wps:spPr>
                      <wps:txbx>
                        <w:txbxContent>
                          <w:p w14:paraId="7AFC72F9" w14:textId="3C5F4316" w:rsidR="00867B4C" w:rsidRPr="00A5257B" w:rsidRDefault="00A20F31" w:rsidP="00A5257B">
                            <w:pPr>
                              <w:pStyle w:val="Heading1"/>
                            </w:pPr>
                            <w:bookmarkStart w:id="27" w:name="_Toc208214347"/>
                            <w:r w:rsidRPr="00A5257B">
                              <w:t>3. Health perceptio</w:t>
                            </w:r>
                            <w:r w:rsidR="00A5257B" w:rsidRPr="00A5257B">
                              <w:t>n</w:t>
                            </w:r>
                            <w:bookmarkEnd w:id="2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DF7E9" id="_x0000_s1032" type="#_x0000_t202" style="position:absolute;margin-left:-29.8pt;margin-top:-31.6pt;width:350.4pt;height:6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" filled="f" stroked="f">
                <v:textbox>
                  <w:txbxContent>
                    <w:p w14:paraId="7AFC72F9" w14:textId="3C5F4316" w:rsidR="00867B4C" w:rsidRPr="00A5257B" w:rsidRDefault="00A20F31" w:rsidP="00A5257B">
                      <w:pPr>
                        <w:pStyle w:val="Heading1"/>
                      </w:pPr>
                      <w:bookmarkStart w:id="28" w:name="_Toc208214347"/>
                      <w:r w:rsidRPr="00A5257B">
                        <w:t>3. Health perceptio</w:t>
                      </w:r>
                      <w:r w:rsidR="00A5257B" w:rsidRPr="00A5257B">
                        <w:t>n</w:t>
                      </w:r>
                      <w:bookmarkEnd w:id="28"/>
                    </w:p>
                  </w:txbxContent>
                </v:textbox>
              </v:shape>
            </w:pict>
          </mc:Fallback>
        </mc:AlternateContent>
      </w:r>
      <w:r>
        <w:rPr>
          <w:noProof/>
        </w:rPr>
        <w:drawing>
          <wp:anchor distT="0" distB="0" distL="114300" distR="114300" simplePos="0" relativeHeight="251677696" behindDoc="0" locked="0" layoutInCell="1" allowOverlap="1" wp14:anchorId="6FBE78F8" wp14:editId="749F6959">
            <wp:simplePos x="0" y="0"/>
            <wp:positionH relativeFrom="page">
              <wp:posOffset>-83820</wp:posOffset>
            </wp:positionH>
            <wp:positionV relativeFrom="paragraph">
              <wp:posOffset>-267335</wp:posOffset>
            </wp:positionV>
            <wp:extent cx="4922520" cy="725805"/>
            <wp:effectExtent l="0" t="0" r="0" b="0"/>
            <wp:wrapNone/>
            <wp:docPr id="2094299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4922520" cy="7258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0BD2641A" w14:textId="31E08098" w:rsidR="00FC6FB6" w:rsidRDefault="00FC6FB6" w:rsidP="00351724">
      <w:pPr>
        <w:jc w:val="left"/>
      </w:pPr>
    </w:p>
    <w:p w14:paraId="0CB22302" w14:textId="263943E9" w:rsidR="00FD3006" w:rsidRPr="00323E64" w:rsidRDefault="00AC6113" w:rsidP="00351724">
      <w:pPr>
        <w:pStyle w:val="Heading2"/>
        <w:jc w:val="left"/>
        <w:rPr>
          <w:rFonts w:cstheme="minorHAnsi"/>
        </w:rPr>
      </w:pPr>
      <w:bookmarkStart w:id="29" w:name="_Toc208214348"/>
      <w:r w:rsidRPr="00323E64">
        <w:rPr>
          <w:rFonts w:cstheme="minorHAnsi"/>
        </w:rPr>
        <w:t>3</w:t>
      </w:r>
      <w:r w:rsidR="00FD3006" w:rsidRPr="00323E64">
        <w:rPr>
          <w:rFonts w:cstheme="minorHAnsi"/>
        </w:rPr>
        <w:t>.1 Overall population</w:t>
      </w:r>
      <w:bookmarkEnd w:id="29"/>
    </w:p>
    <w:p w14:paraId="23244B1D" w14:textId="3142F259" w:rsidR="00413575" w:rsidRPr="002A2EC2" w:rsidRDefault="00FD3006" w:rsidP="00351724">
      <w:pPr>
        <w:jc w:val="left"/>
        <w:rPr>
          <w:sz w:val="24"/>
          <w:szCs w:val="24"/>
        </w:rPr>
      </w:pPr>
      <w:r w:rsidRPr="002A2EC2">
        <w:rPr>
          <w:sz w:val="24"/>
          <w:szCs w:val="24"/>
        </w:rPr>
        <w:t>In general, a</w:t>
      </w:r>
      <w:r w:rsidR="00D65ED7" w:rsidRPr="002A2EC2">
        <w:rPr>
          <w:sz w:val="24"/>
          <w:szCs w:val="24"/>
        </w:rPr>
        <w:t xml:space="preserve"> large</w:t>
      </w:r>
      <w:r w:rsidR="00413575" w:rsidRPr="002A2EC2">
        <w:rPr>
          <w:sz w:val="24"/>
          <w:szCs w:val="24"/>
        </w:rPr>
        <w:t xml:space="preserve"> portion of the population</w:t>
      </w:r>
      <w:r w:rsidRPr="002A2EC2">
        <w:rPr>
          <w:sz w:val="24"/>
          <w:szCs w:val="24"/>
        </w:rPr>
        <w:t xml:space="preserve"> </w:t>
      </w:r>
      <w:r w:rsidR="00413575" w:rsidRPr="002A2EC2">
        <w:rPr>
          <w:sz w:val="24"/>
          <w:szCs w:val="24"/>
        </w:rPr>
        <w:t>(</w:t>
      </w:r>
      <w:r w:rsidRPr="002A2EC2">
        <w:rPr>
          <w:sz w:val="24"/>
          <w:szCs w:val="24"/>
        </w:rPr>
        <w:t>84.4%</w:t>
      </w:r>
      <w:r w:rsidR="00413575" w:rsidRPr="002A2EC2">
        <w:rPr>
          <w:sz w:val="24"/>
          <w:szCs w:val="24"/>
        </w:rPr>
        <w:t xml:space="preserve">) perceives their health as </w:t>
      </w:r>
      <w:r w:rsidR="00A90CDF" w:rsidRPr="002A2EC2">
        <w:rPr>
          <w:sz w:val="24"/>
          <w:szCs w:val="24"/>
        </w:rPr>
        <w:t>(very) good</w:t>
      </w:r>
      <w:r w:rsidR="00413575" w:rsidRPr="002A2EC2">
        <w:rPr>
          <w:sz w:val="24"/>
          <w:szCs w:val="24"/>
        </w:rPr>
        <w:t>;</w:t>
      </w:r>
      <w:r w:rsidR="00E154AB" w:rsidRPr="002A2EC2">
        <w:rPr>
          <w:sz w:val="24"/>
          <w:szCs w:val="24"/>
        </w:rPr>
        <w:t xml:space="preserve"> </w:t>
      </w:r>
      <w:r w:rsidR="00413575" w:rsidRPr="002A2EC2">
        <w:rPr>
          <w:sz w:val="24"/>
          <w:szCs w:val="24"/>
        </w:rPr>
        <w:t>10.7</w:t>
      </w:r>
      <w:r w:rsidRPr="002A2EC2">
        <w:rPr>
          <w:sz w:val="24"/>
          <w:szCs w:val="24"/>
        </w:rPr>
        <w:t xml:space="preserve">% </w:t>
      </w:r>
      <w:r w:rsidR="00413575" w:rsidRPr="002A2EC2">
        <w:rPr>
          <w:sz w:val="24"/>
          <w:szCs w:val="24"/>
        </w:rPr>
        <w:t xml:space="preserve">of the respondents </w:t>
      </w:r>
      <w:r w:rsidRPr="002A2EC2">
        <w:rPr>
          <w:sz w:val="24"/>
          <w:szCs w:val="24"/>
        </w:rPr>
        <w:t>rat</w:t>
      </w:r>
      <w:r w:rsidR="00413575" w:rsidRPr="002A2EC2">
        <w:rPr>
          <w:sz w:val="24"/>
          <w:szCs w:val="24"/>
        </w:rPr>
        <w:t xml:space="preserve">e their health as fair, and 2.3% consider their health to be </w:t>
      </w:r>
      <w:r w:rsidR="00A90CDF" w:rsidRPr="002A2EC2">
        <w:rPr>
          <w:sz w:val="24"/>
          <w:szCs w:val="24"/>
        </w:rPr>
        <w:t>(very) poor</w:t>
      </w:r>
      <w:r w:rsidRPr="002A2EC2">
        <w:rPr>
          <w:sz w:val="24"/>
          <w:szCs w:val="24"/>
        </w:rPr>
        <w:t xml:space="preserve"> (see </w:t>
      </w:r>
      <w:r w:rsidR="00724C3C" w:rsidRPr="002A2EC2">
        <w:rPr>
          <w:sz w:val="24"/>
          <w:szCs w:val="24"/>
        </w:rPr>
        <w:t>Appendix</w:t>
      </w:r>
      <w:r w:rsidRPr="002A2EC2">
        <w:rPr>
          <w:sz w:val="24"/>
          <w:szCs w:val="24"/>
        </w:rPr>
        <w:t xml:space="preserve"> 2-1)</w:t>
      </w:r>
      <w:r w:rsidR="00413575" w:rsidRPr="002A2EC2">
        <w:rPr>
          <w:sz w:val="24"/>
          <w:szCs w:val="24"/>
        </w:rPr>
        <w:t>.</w:t>
      </w:r>
    </w:p>
    <w:p w14:paraId="1F872BD8" w14:textId="77777777" w:rsidR="00052ECE" w:rsidRDefault="00052ECE" w:rsidP="00351724">
      <w:pPr>
        <w:jc w:val="left"/>
      </w:pPr>
    </w:p>
    <w:p w14:paraId="059B076B" w14:textId="659F80ED" w:rsidR="00FD3006" w:rsidRDefault="00AC6113" w:rsidP="00351724">
      <w:pPr>
        <w:pStyle w:val="Heading2"/>
        <w:jc w:val="left"/>
      </w:pPr>
      <w:bookmarkStart w:id="30" w:name="_Toc208214349"/>
      <w:r>
        <w:t>3</w:t>
      </w:r>
      <w:r w:rsidR="006247AF">
        <w:t>.2 D</w:t>
      </w:r>
      <w:r w:rsidR="00FD3006">
        <w:t xml:space="preserve">emographic and </w:t>
      </w:r>
      <w:r w:rsidR="00AA7026" w:rsidRPr="00323E64">
        <w:rPr>
          <w:rFonts w:cstheme="minorHAnsi"/>
        </w:rPr>
        <w:t>socio</w:t>
      </w:r>
      <w:r w:rsidR="00AA7026">
        <w:t>-economic</w:t>
      </w:r>
      <w:r w:rsidR="00FD3006">
        <w:t xml:space="preserve"> differences</w:t>
      </w:r>
      <w:bookmarkEnd w:id="30"/>
      <w:r w:rsidR="00FD3006">
        <w:t xml:space="preserve"> </w:t>
      </w:r>
    </w:p>
    <w:p w14:paraId="2157037A" w14:textId="42CA37D7" w:rsidR="00FC6FB6" w:rsidRPr="00F54A39" w:rsidRDefault="00AC6113" w:rsidP="00F54A39">
      <w:pPr>
        <w:pStyle w:val="Heading3"/>
      </w:pPr>
      <w:bookmarkStart w:id="31" w:name="_Toc208214350"/>
      <w:r w:rsidRPr="00F54A39">
        <w:t>3</w:t>
      </w:r>
      <w:r w:rsidR="00FC6FB6" w:rsidRPr="00F54A39">
        <w:t xml:space="preserve">.2.1 </w:t>
      </w:r>
      <w:r w:rsidR="00901775" w:rsidRPr="00F54A39">
        <w:t>Age and gender</w:t>
      </w:r>
      <w:bookmarkEnd w:id="31"/>
    </w:p>
    <w:p w14:paraId="5151AC72" w14:textId="138048D7" w:rsidR="001E0E0C" w:rsidRPr="00972C3A" w:rsidRDefault="00FD3006" w:rsidP="00F54A39">
      <w:pPr>
        <w:jc w:val="left"/>
        <w:rPr>
          <w:sz w:val="24"/>
          <w:szCs w:val="24"/>
        </w:rPr>
      </w:pPr>
      <w:r w:rsidRPr="00972C3A">
        <w:rPr>
          <w:sz w:val="24"/>
          <w:szCs w:val="24"/>
        </w:rPr>
        <w:t>F</w:t>
      </w:r>
      <w:r w:rsidR="00FC6FB6" w:rsidRPr="00972C3A">
        <w:rPr>
          <w:sz w:val="24"/>
          <w:szCs w:val="24"/>
        </w:rPr>
        <w:t>igure</w:t>
      </w:r>
      <w:r w:rsidR="00652F65" w:rsidRPr="00972C3A">
        <w:rPr>
          <w:sz w:val="24"/>
          <w:szCs w:val="24"/>
        </w:rPr>
        <w:t xml:space="preserve"> 3</w:t>
      </w:r>
      <w:r w:rsidRPr="00972C3A">
        <w:rPr>
          <w:sz w:val="24"/>
          <w:szCs w:val="24"/>
        </w:rPr>
        <w:t>-1</w:t>
      </w:r>
      <w:r w:rsidR="00FC6FB6" w:rsidRPr="00972C3A">
        <w:rPr>
          <w:sz w:val="24"/>
          <w:szCs w:val="24"/>
        </w:rPr>
        <w:t xml:space="preserve"> shows the relation between perceived health and gend</w:t>
      </w:r>
      <w:r w:rsidR="005575C9" w:rsidRPr="00972C3A">
        <w:rPr>
          <w:sz w:val="24"/>
          <w:szCs w:val="24"/>
        </w:rPr>
        <w:t>er. The difference between male</w:t>
      </w:r>
      <w:r w:rsidR="0064459B" w:rsidRPr="00972C3A">
        <w:rPr>
          <w:sz w:val="24"/>
          <w:szCs w:val="24"/>
        </w:rPr>
        <w:t xml:space="preserve"> (85 </w:t>
      </w:r>
      <w:r w:rsidR="00534025" w:rsidRPr="00972C3A">
        <w:rPr>
          <w:sz w:val="24"/>
          <w:szCs w:val="24"/>
        </w:rPr>
        <w:t>.7 %)</w:t>
      </w:r>
      <w:r w:rsidR="005575C9" w:rsidRPr="00972C3A">
        <w:rPr>
          <w:sz w:val="24"/>
          <w:szCs w:val="24"/>
        </w:rPr>
        <w:t xml:space="preserve"> and female</w:t>
      </w:r>
      <w:r w:rsidR="00FC6FB6" w:rsidRPr="00972C3A">
        <w:rPr>
          <w:sz w:val="24"/>
          <w:szCs w:val="24"/>
        </w:rPr>
        <w:t xml:space="preserve"> </w:t>
      </w:r>
      <w:r w:rsidR="00534025" w:rsidRPr="00972C3A">
        <w:rPr>
          <w:sz w:val="24"/>
          <w:szCs w:val="24"/>
        </w:rPr>
        <w:t xml:space="preserve">(83.3%) </w:t>
      </w:r>
      <w:r w:rsidR="00616DE3" w:rsidRPr="00972C3A">
        <w:rPr>
          <w:sz w:val="24"/>
          <w:szCs w:val="24"/>
        </w:rPr>
        <w:t>who</w:t>
      </w:r>
      <w:r w:rsidR="005575C9" w:rsidRPr="00972C3A">
        <w:rPr>
          <w:sz w:val="24"/>
          <w:szCs w:val="24"/>
        </w:rPr>
        <w:t xml:space="preserve"> perceive</w:t>
      </w:r>
      <w:r w:rsidR="00FC6FB6" w:rsidRPr="00972C3A">
        <w:rPr>
          <w:sz w:val="24"/>
          <w:szCs w:val="24"/>
        </w:rPr>
        <w:t xml:space="preserve"> their health as </w:t>
      </w:r>
      <w:r w:rsidR="005575C9" w:rsidRPr="00972C3A">
        <w:rPr>
          <w:sz w:val="24"/>
          <w:szCs w:val="24"/>
        </w:rPr>
        <w:t>(</w:t>
      </w:r>
      <w:r w:rsidR="00FC6FB6" w:rsidRPr="00972C3A">
        <w:rPr>
          <w:sz w:val="24"/>
          <w:szCs w:val="24"/>
        </w:rPr>
        <w:t>very</w:t>
      </w:r>
      <w:r w:rsidR="005575C9" w:rsidRPr="00972C3A">
        <w:rPr>
          <w:sz w:val="24"/>
          <w:szCs w:val="24"/>
        </w:rPr>
        <w:t>)</w:t>
      </w:r>
      <w:r w:rsidR="00FC6FB6" w:rsidRPr="00972C3A">
        <w:rPr>
          <w:sz w:val="24"/>
          <w:szCs w:val="24"/>
        </w:rPr>
        <w:t xml:space="preserve"> good is </w:t>
      </w:r>
      <w:r w:rsidR="005575C9" w:rsidRPr="00972C3A">
        <w:rPr>
          <w:sz w:val="24"/>
          <w:szCs w:val="24"/>
        </w:rPr>
        <w:t xml:space="preserve">small </w:t>
      </w:r>
      <w:r w:rsidR="00FC6FB6" w:rsidRPr="00972C3A">
        <w:rPr>
          <w:sz w:val="24"/>
          <w:szCs w:val="24"/>
        </w:rPr>
        <w:t xml:space="preserve">(2.4 % </w:t>
      </w:r>
      <w:r w:rsidR="005575C9" w:rsidRPr="00972C3A">
        <w:rPr>
          <w:sz w:val="24"/>
          <w:szCs w:val="24"/>
        </w:rPr>
        <w:t>percentage points difference). The percentage</w:t>
      </w:r>
      <w:r w:rsidR="00616DE3" w:rsidRPr="00972C3A">
        <w:rPr>
          <w:sz w:val="24"/>
          <w:szCs w:val="24"/>
        </w:rPr>
        <w:t xml:space="preserve"> of</w:t>
      </w:r>
      <w:r w:rsidR="005575C9" w:rsidRPr="00972C3A">
        <w:rPr>
          <w:sz w:val="24"/>
          <w:szCs w:val="24"/>
        </w:rPr>
        <w:t xml:space="preserve"> males</w:t>
      </w:r>
      <w:r w:rsidR="0064459B" w:rsidRPr="00972C3A">
        <w:rPr>
          <w:sz w:val="24"/>
          <w:szCs w:val="24"/>
        </w:rPr>
        <w:t xml:space="preserve"> (2.2</w:t>
      </w:r>
      <w:r w:rsidR="00AB14A6" w:rsidRPr="00972C3A">
        <w:rPr>
          <w:sz w:val="24"/>
          <w:szCs w:val="24"/>
        </w:rPr>
        <w:t>%)</w:t>
      </w:r>
      <w:r w:rsidR="0064459B" w:rsidRPr="00972C3A">
        <w:rPr>
          <w:sz w:val="24"/>
          <w:szCs w:val="24"/>
        </w:rPr>
        <w:t xml:space="preserve"> </w:t>
      </w:r>
      <w:r w:rsidR="00FC6FB6" w:rsidRPr="00972C3A">
        <w:rPr>
          <w:sz w:val="24"/>
          <w:szCs w:val="24"/>
        </w:rPr>
        <w:t>and females</w:t>
      </w:r>
      <w:r w:rsidR="00AB14A6" w:rsidRPr="00972C3A">
        <w:rPr>
          <w:sz w:val="24"/>
          <w:szCs w:val="24"/>
        </w:rPr>
        <w:t xml:space="preserve"> (2.</w:t>
      </w:r>
      <w:r w:rsidR="0064459B" w:rsidRPr="00972C3A">
        <w:rPr>
          <w:sz w:val="24"/>
          <w:szCs w:val="24"/>
        </w:rPr>
        <w:t>4%)</w:t>
      </w:r>
      <w:r w:rsidR="00FC6FB6" w:rsidRPr="00972C3A">
        <w:rPr>
          <w:sz w:val="24"/>
          <w:szCs w:val="24"/>
        </w:rPr>
        <w:t xml:space="preserve"> </w:t>
      </w:r>
      <w:r w:rsidR="00715674" w:rsidRPr="00972C3A">
        <w:rPr>
          <w:sz w:val="24"/>
          <w:szCs w:val="24"/>
        </w:rPr>
        <w:t xml:space="preserve">who </w:t>
      </w:r>
      <w:r w:rsidR="00FC6FB6" w:rsidRPr="00972C3A">
        <w:rPr>
          <w:sz w:val="24"/>
          <w:szCs w:val="24"/>
        </w:rPr>
        <w:t>perceive their health as very poor is similar.</w:t>
      </w:r>
    </w:p>
    <w:p w14:paraId="2D29D27C" w14:textId="26CE9341" w:rsidR="0029327B" w:rsidRPr="00F54A39" w:rsidRDefault="0029327B" w:rsidP="00972C3A">
      <w:pPr>
        <w:pStyle w:val="figure"/>
      </w:pPr>
      <w:r w:rsidRPr="00F54A39">
        <w:t xml:space="preserve">Figure 3-1 </w:t>
      </w:r>
      <w:r w:rsidRPr="00972C3A">
        <w:rPr>
          <w:b w:val="0"/>
          <w:bCs w:val="0"/>
        </w:rPr>
        <w:t>Health perception by gender</w:t>
      </w:r>
    </w:p>
    <w:p w14:paraId="5B33AC8D" w14:textId="20B36EE9" w:rsidR="0082745D" w:rsidRDefault="00F54A39" w:rsidP="00351724">
      <w:pPr>
        <w:jc w:val="left"/>
      </w:pPr>
      <w:r>
        <w:rPr>
          <w:noProof/>
        </w:rPr>
        <w:drawing>
          <wp:inline distT="0" distB="0" distL="0" distR="0" wp14:anchorId="30AEB38E" wp14:editId="63ABCB61">
            <wp:extent cx="5242560" cy="2072640"/>
            <wp:effectExtent l="0" t="0" r="15240" b="3810"/>
            <wp:docPr id="198102079"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7D990AF" w14:textId="759E1688" w:rsidR="00AE1538" w:rsidRPr="00972C3A" w:rsidRDefault="008121C4" w:rsidP="00351724">
      <w:pPr>
        <w:jc w:val="left"/>
        <w:rPr>
          <w:sz w:val="24"/>
          <w:szCs w:val="24"/>
        </w:rPr>
      </w:pPr>
      <w:r w:rsidRPr="00972C3A">
        <w:rPr>
          <w:sz w:val="24"/>
          <w:szCs w:val="24"/>
        </w:rPr>
        <w:t xml:space="preserve">Health perception declines with age, as older individuals are less likely to view their health positively. </w:t>
      </w:r>
      <w:r w:rsidR="00F11355" w:rsidRPr="00972C3A">
        <w:rPr>
          <w:sz w:val="24"/>
          <w:szCs w:val="24"/>
        </w:rPr>
        <w:t>(Se</w:t>
      </w:r>
      <w:r w:rsidR="0029327B" w:rsidRPr="00972C3A">
        <w:rPr>
          <w:sz w:val="24"/>
          <w:szCs w:val="24"/>
        </w:rPr>
        <w:t>e figure 3</w:t>
      </w:r>
      <w:r w:rsidR="00F11355" w:rsidRPr="00972C3A">
        <w:rPr>
          <w:sz w:val="24"/>
          <w:szCs w:val="24"/>
        </w:rPr>
        <w:t>-</w:t>
      </w:r>
      <w:r w:rsidR="008829B0" w:rsidRPr="00972C3A">
        <w:rPr>
          <w:sz w:val="24"/>
          <w:szCs w:val="24"/>
        </w:rPr>
        <w:t>2). Among individuals aged 15-24 years, 93.5%</w:t>
      </w:r>
      <w:r w:rsidR="00C75022" w:rsidRPr="00972C3A">
        <w:rPr>
          <w:sz w:val="24"/>
          <w:szCs w:val="24"/>
        </w:rPr>
        <w:t xml:space="preserve"> </w:t>
      </w:r>
      <w:r w:rsidR="00340666" w:rsidRPr="00972C3A">
        <w:rPr>
          <w:sz w:val="24"/>
          <w:szCs w:val="24"/>
        </w:rPr>
        <w:t xml:space="preserve">report their health as </w:t>
      </w:r>
      <w:r w:rsidR="00A90CDF" w:rsidRPr="00972C3A">
        <w:rPr>
          <w:sz w:val="24"/>
          <w:szCs w:val="24"/>
        </w:rPr>
        <w:t>(very) good</w:t>
      </w:r>
      <w:r w:rsidR="008829B0" w:rsidRPr="00972C3A">
        <w:rPr>
          <w:sz w:val="24"/>
          <w:szCs w:val="24"/>
        </w:rPr>
        <w:t xml:space="preserve">. </w:t>
      </w:r>
      <w:r w:rsidR="009A72E1" w:rsidRPr="00972C3A">
        <w:rPr>
          <w:sz w:val="24"/>
          <w:szCs w:val="24"/>
        </w:rPr>
        <w:t xml:space="preserve">This percentage gradually decreases with each age group: 91.6% among individuals aged 25 to 44; 84.1% among those aged 45 to 64; and 70.5% among those aged 65 and older. Younger individuals report poor to very poor health at rates below 1%, while this figure rises to 5.4% among individuals 65 years and older. </w:t>
      </w:r>
    </w:p>
    <w:p w14:paraId="39F623EC" w14:textId="77777777" w:rsidR="00972C3A" w:rsidRDefault="00972C3A" w:rsidP="00351724">
      <w:pPr>
        <w:pStyle w:val="Caption"/>
        <w:keepNext/>
        <w:jc w:val="left"/>
      </w:pPr>
    </w:p>
    <w:p w14:paraId="1CE8BA23" w14:textId="2ED42FEB" w:rsidR="001F66DD" w:rsidRPr="00972C3A" w:rsidRDefault="001F66DD" w:rsidP="00972C3A">
      <w:pPr>
        <w:pStyle w:val="figure"/>
        <w:rPr>
          <w:b w:val="0"/>
          <w:bCs w:val="0"/>
        </w:rPr>
      </w:pPr>
      <w:r>
        <w:t xml:space="preserve">Figure </w:t>
      </w:r>
      <w:r w:rsidR="0029327B">
        <w:t>3-</w:t>
      </w:r>
      <w:r w:rsidR="0029327B" w:rsidRPr="00972C3A">
        <w:rPr>
          <w:b w:val="0"/>
          <w:bCs w:val="0"/>
        </w:rPr>
        <w:t>2 Health perception by age group</w:t>
      </w:r>
    </w:p>
    <w:p w14:paraId="4CFE2CA8" w14:textId="5B5E9148" w:rsidR="00C75022" w:rsidRDefault="00972C3A" w:rsidP="00351724">
      <w:pPr>
        <w:jc w:val="left"/>
      </w:pPr>
      <w:r>
        <w:rPr>
          <w:noProof/>
        </w:rPr>
        <w:drawing>
          <wp:inline distT="0" distB="0" distL="0" distR="0" wp14:anchorId="3B8BC266" wp14:editId="50A64093">
            <wp:extent cx="4876800" cy="3322320"/>
            <wp:effectExtent l="0" t="0" r="0" b="11430"/>
            <wp:docPr id="993314734" name="Chart 1">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t>]</w:t>
      </w:r>
    </w:p>
    <w:p w14:paraId="505A29EC" w14:textId="508C1706" w:rsidR="00FC6FB6" w:rsidRDefault="00AC6113" w:rsidP="00F54A39">
      <w:pPr>
        <w:pStyle w:val="Heading3"/>
      </w:pPr>
      <w:bookmarkStart w:id="32" w:name="_Toc208214351"/>
      <w:r>
        <w:t>3</w:t>
      </w:r>
      <w:r w:rsidR="005E7CD5">
        <w:t>.2.2 C</w:t>
      </w:r>
      <w:r w:rsidR="00FC6FB6">
        <w:t>ountry of birth</w:t>
      </w:r>
      <w:bookmarkEnd w:id="32"/>
    </w:p>
    <w:p w14:paraId="2E0717DB" w14:textId="2AE4DFED" w:rsidR="00D94A8D" w:rsidRPr="00972C3A" w:rsidRDefault="009A72E1" w:rsidP="00351724">
      <w:pPr>
        <w:jc w:val="left"/>
        <w:rPr>
          <w:sz w:val="24"/>
          <w:szCs w:val="24"/>
        </w:rPr>
      </w:pPr>
      <w:r w:rsidRPr="00972C3A">
        <w:rPr>
          <w:sz w:val="24"/>
          <w:szCs w:val="24"/>
        </w:rPr>
        <w:t>H</w:t>
      </w:r>
      <w:r w:rsidR="008164FF" w:rsidRPr="00972C3A">
        <w:rPr>
          <w:sz w:val="24"/>
          <w:szCs w:val="24"/>
        </w:rPr>
        <w:t>ealth perception</w:t>
      </w:r>
      <w:r w:rsidRPr="00972C3A">
        <w:rPr>
          <w:sz w:val="24"/>
          <w:szCs w:val="24"/>
        </w:rPr>
        <w:t xml:space="preserve"> also varies by </w:t>
      </w:r>
      <w:r w:rsidR="008164FF" w:rsidRPr="00972C3A">
        <w:rPr>
          <w:sz w:val="24"/>
          <w:szCs w:val="24"/>
        </w:rPr>
        <w:t>country of birth</w:t>
      </w:r>
      <w:r w:rsidR="008353FE" w:rsidRPr="00972C3A">
        <w:rPr>
          <w:sz w:val="24"/>
          <w:szCs w:val="24"/>
        </w:rPr>
        <w:t>.</w:t>
      </w:r>
      <w:r w:rsidR="008164FF" w:rsidRPr="00972C3A">
        <w:rPr>
          <w:sz w:val="24"/>
          <w:szCs w:val="24"/>
        </w:rPr>
        <w:t xml:space="preserve"> </w:t>
      </w:r>
      <w:r w:rsidRPr="00972C3A">
        <w:rPr>
          <w:sz w:val="24"/>
          <w:szCs w:val="24"/>
        </w:rPr>
        <w:t>Among i</w:t>
      </w:r>
      <w:r w:rsidR="008164FF" w:rsidRPr="00972C3A">
        <w:rPr>
          <w:sz w:val="24"/>
          <w:szCs w:val="24"/>
        </w:rPr>
        <w:t xml:space="preserve">ndividuals born </w:t>
      </w:r>
      <w:r w:rsidRPr="00972C3A">
        <w:rPr>
          <w:sz w:val="24"/>
          <w:szCs w:val="24"/>
        </w:rPr>
        <w:t>i</w:t>
      </w:r>
      <w:r w:rsidR="008164FF" w:rsidRPr="00972C3A">
        <w:rPr>
          <w:sz w:val="24"/>
          <w:szCs w:val="24"/>
        </w:rPr>
        <w:t xml:space="preserve">n </w:t>
      </w:r>
      <w:r w:rsidR="00144AB7" w:rsidRPr="00972C3A">
        <w:rPr>
          <w:sz w:val="24"/>
          <w:szCs w:val="24"/>
        </w:rPr>
        <w:t>Curaçao</w:t>
      </w:r>
      <w:r w:rsidR="00DF6E62" w:rsidRPr="00972C3A">
        <w:rPr>
          <w:sz w:val="24"/>
          <w:szCs w:val="24"/>
        </w:rPr>
        <w:t>, 84.0%</w:t>
      </w:r>
      <w:r w:rsidR="008164FF" w:rsidRPr="00972C3A">
        <w:rPr>
          <w:sz w:val="24"/>
          <w:szCs w:val="24"/>
        </w:rPr>
        <w:t xml:space="preserve"> </w:t>
      </w:r>
      <w:r w:rsidR="00DF6E62" w:rsidRPr="00972C3A">
        <w:rPr>
          <w:sz w:val="24"/>
          <w:szCs w:val="24"/>
        </w:rPr>
        <w:t xml:space="preserve">perceive their health as </w:t>
      </w:r>
      <w:r w:rsidR="00A90CDF" w:rsidRPr="00972C3A">
        <w:rPr>
          <w:sz w:val="24"/>
          <w:szCs w:val="24"/>
        </w:rPr>
        <w:t>good</w:t>
      </w:r>
      <w:r w:rsidR="008164FF" w:rsidRPr="00972C3A">
        <w:rPr>
          <w:sz w:val="24"/>
          <w:szCs w:val="24"/>
        </w:rPr>
        <w:t xml:space="preserve"> </w:t>
      </w:r>
      <w:r w:rsidR="00DF6E62" w:rsidRPr="00972C3A">
        <w:rPr>
          <w:sz w:val="24"/>
          <w:szCs w:val="24"/>
        </w:rPr>
        <w:t xml:space="preserve">or very good, </w:t>
      </w:r>
      <w:r w:rsidR="008164FF" w:rsidRPr="00972C3A">
        <w:rPr>
          <w:sz w:val="24"/>
          <w:szCs w:val="24"/>
        </w:rPr>
        <w:t>which is slightly lower (1.5%</w:t>
      </w:r>
      <w:r w:rsidR="00D94A8D" w:rsidRPr="00972C3A">
        <w:rPr>
          <w:sz w:val="24"/>
          <w:szCs w:val="24"/>
        </w:rPr>
        <w:t xml:space="preserve">) than the </w:t>
      </w:r>
      <w:r w:rsidR="00DF6E62" w:rsidRPr="00972C3A">
        <w:rPr>
          <w:sz w:val="24"/>
          <w:szCs w:val="24"/>
        </w:rPr>
        <w:t>85.5% reported</w:t>
      </w:r>
      <w:r w:rsidR="00D94A8D" w:rsidRPr="00972C3A">
        <w:rPr>
          <w:sz w:val="24"/>
          <w:szCs w:val="24"/>
        </w:rPr>
        <w:t xml:space="preserve"> </w:t>
      </w:r>
      <w:r w:rsidR="00DF6E62" w:rsidRPr="00972C3A">
        <w:rPr>
          <w:sz w:val="24"/>
          <w:szCs w:val="24"/>
        </w:rPr>
        <w:t>by individuals born elsewhere</w:t>
      </w:r>
      <w:r w:rsidR="00CE6B13" w:rsidRPr="00972C3A">
        <w:rPr>
          <w:sz w:val="24"/>
          <w:szCs w:val="24"/>
        </w:rPr>
        <w:t xml:space="preserve"> (Appendix 2-1)</w:t>
      </w:r>
      <w:r w:rsidR="00DF6E62" w:rsidRPr="00972C3A">
        <w:rPr>
          <w:sz w:val="24"/>
          <w:szCs w:val="24"/>
        </w:rPr>
        <w:t xml:space="preserve">. Individuals reporting poor or very poor health </w:t>
      </w:r>
      <w:r w:rsidR="00401CA3" w:rsidRPr="00972C3A">
        <w:rPr>
          <w:sz w:val="24"/>
          <w:szCs w:val="24"/>
        </w:rPr>
        <w:t xml:space="preserve">are </w:t>
      </w:r>
      <w:r w:rsidR="00DF6E62" w:rsidRPr="00972C3A">
        <w:rPr>
          <w:sz w:val="24"/>
          <w:szCs w:val="24"/>
        </w:rPr>
        <w:t xml:space="preserve">similar across both groups. </w:t>
      </w:r>
      <w:r w:rsidR="005679E6" w:rsidRPr="00972C3A">
        <w:rPr>
          <w:sz w:val="24"/>
          <w:szCs w:val="24"/>
        </w:rPr>
        <w:t xml:space="preserve"> </w:t>
      </w:r>
    </w:p>
    <w:p w14:paraId="621463E3" w14:textId="74ABB8E6" w:rsidR="005679E6" w:rsidRPr="00972C3A" w:rsidRDefault="0029327B" w:rsidP="00351724">
      <w:pPr>
        <w:jc w:val="left"/>
        <w:rPr>
          <w:sz w:val="24"/>
          <w:szCs w:val="24"/>
        </w:rPr>
      </w:pPr>
      <w:r w:rsidRPr="00972C3A">
        <w:rPr>
          <w:sz w:val="24"/>
          <w:szCs w:val="24"/>
        </w:rPr>
        <w:t>Figure 3</w:t>
      </w:r>
      <w:r w:rsidR="005679E6" w:rsidRPr="00972C3A">
        <w:rPr>
          <w:sz w:val="24"/>
          <w:szCs w:val="24"/>
        </w:rPr>
        <w:t xml:space="preserve">-3 </w:t>
      </w:r>
      <w:r w:rsidR="00DF6E62" w:rsidRPr="00972C3A">
        <w:rPr>
          <w:sz w:val="24"/>
          <w:szCs w:val="24"/>
        </w:rPr>
        <w:t>presents</w:t>
      </w:r>
      <w:r w:rsidR="006F177E" w:rsidRPr="00972C3A">
        <w:rPr>
          <w:sz w:val="24"/>
          <w:szCs w:val="24"/>
        </w:rPr>
        <w:t xml:space="preserve"> the distribution </w:t>
      </w:r>
      <w:r w:rsidR="00DF6E62" w:rsidRPr="00972C3A">
        <w:rPr>
          <w:sz w:val="24"/>
          <w:szCs w:val="24"/>
        </w:rPr>
        <w:t xml:space="preserve">of positive health perception across the thirteen most represented </w:t>
      </w:r>
      <w:r w:rsidR="005679E6" w:rsidRPr="00972C3A">
        <w:rPr>
          <w:sz w:val="24"/>
          <w:szCs w:val="24"/>
        </w:rPr>
        <w:t xml:space="preserve">countries </w:t>
      </w:r>
      <w:r w:rsidR="00DF6E62" w:rsidRPr="00972C3A">
        <w:rPr>
          <w:sz w:val="24"/>
          <w:szCs w:val="24"/>
        </w:rPr>
        <w:t>of birth</w:t>
      </w:r>
      <w:r w:rsidR="005679E6" w:rsidRPr="00972C3A">
        <w:rPr>
          <w:sz w:val="24"/>
          <w:szCs w:val="24"/>
        </w:rPr>
        <w:t xml:space="preserve">. </w:t>
      </w:r>
      <w:r w:rsidR="00DF6E62" w:rsidRPr="00972C3A">
        <w:rPr>
          <w:sz w:val="24"/>
          <w:szCs w:val="24"/>
        </w:rPr>
        <w:t>Individuals</w:t>
      </w:r>
      <w:r w:rsidR="00C074BB" w:rsidRPr="00972C3A">
        <w:rPr>
          <w:sz w:val="24"/>
          <w:szCs w:val="24"/>
        </w:rPr>
        <w:t xml:space="preserve"> </w:t>
      </w:r>
      <w:r w:rsidR="005679E6" w:rsidRPr="00972C3A">
        <w:rPr>
          <w:sz w:val="24"/>
          <w:szCs w:val="24"/>
        </w:rPr>
        <w:t>born in the Netherlands, Colo</w:t>
      </w:r>
      <w:r w:rsidR="0052410F" w:rsidRPr="00972C3A">
        <w:rPr>
          <w:sz w:val="24"/>
          <w:szCs w:val="24"/>
        </w:rPr>
        <w:t>mbia, Venezuela</w:t>
      </w:r>
      <w:r w:rsidR="00880B04" w:rsidRPr="00972C3A">
        <w:rPr>
          <w:sz w:val="24"/>
          <w:szCs w:val="24"/>
        </w:rPr>
        <w:t>,</w:t>
      </w:r>
      <w:r w:rsidR="0052410F" w:rsidRPr="00972C3A">
        <w:rPr>
          <w:sz w:val="24"/>
          <w:szCs w:val="24"/>
        </w:rPr>
        <w:t xml:space="preserve"> and India </w:t>
      </w:r>
      <w:r w:rsidR="00DF6E62" w:rsidRPr="00972C3A">
        <w:rPr>
          <w:sz w:val="24"/>
          <w:szCs w:val="24"/>
        </w:rPr>
        <w:t>reported the</w:t>
      </w:r>
      <w:r w:rsidR="0052410F" w:rsidRPr="00972C3A">
        <w:rPr>
          <w:sz w:val="24"/>
          <w:szCs w:val="24"/>
        </w:rPr>
        <w:t xml:space="preserve"> highe</w:t>
      </w:r>
      <w:r w:rsidR="00DF6E62" w:rsidRPr="00972C3A">
        <w:rPr>
          <w:sz w:val="24"/>
          <w:szCs w:val="24"/>
        </w:rPr>
        <w:t>st</w:t>
      </w:r>
      <w:r w:rsidR="0052410F" w:rsidRPr="00972C3A">
        <w:rPr>
          <w:sz w:val="24"/>
          <w:szCs w:val="24"/>
        </w:rPr>
        <w:t xml:space="preserve"> percentage </w:t>
      </w:r>
      <w:r w:rsidR="00DF6E62" w:rsidRPr="00972C3A">
        <w:rPr>
          <w:sz w:val="24"/>
          <w:szCs w:val="24"/>
        </w:rPr>
        <w:t>of</w:t>
      </w:r>
      <w:r w:rsidR="00A90CDF" w:rsidRPr="00972C3A">
        <w:rPr>
          <w:sz w:val="24"/>
          <w:szCs w:val="24"/>
        </w:rPr>
        <w:t xml:space="preserve"> good</w:t>
      </w:r>
      <w:r w:rsidR="00DF6E62" w:rsidRPr="00972C3A">
        <w:rPr>
          <w:sz w:val="24"/>
          <w:szCs w:val="24"/>
        </w:rPr>
        <w:t xml:space="preserve"> or very good health</w:t>
      </w:r>
      <w:r w:rsidR="005679E6" w:rsidRPr="00972C3A">
        <w:rPr>
          <w:sz w:val="24"/>
          <w:szCs w:val="24"/>
        </w:rPr>
        <w:t xml:space="preserve">. </w:t>
      </w:r>
      <w:r w:rsidR="00DF6E62" w:rsidRPr="00972C3A">
        <w:rPr>
          <w:sz w:val="24"/>
          <w:szCs w:val="24"/>
        </w:rPr>
        <w:t xml:space="preserve">In contrast, individuals born in Portugal, Aruba, and Bonaire reported the lowest. Specifically, 78.7% of individuals born in Aruba and 75% of those born in Bonaire reported good or very good health. </w:t>
      </w:r>
    </w:p>
    <w:p w14:paraId="2804E4D7" w14:textId="676FFB36" w:rsidR="00D26848" w:rsidRDefault="00D26848" w:rsidP="00351724">
      <w:pPr>
        <w:jc w:val="left"/>
      </w:pPr>
    </w:p>
    <w:p w14:paraId="4E053BF4" w14:textId="42A77735" w:rsidR="00001D4D" w:rsidRDefault="00001D4D" w:rsidP="00351724">
      <w:pPr>
        <w:jc w:val="left"/>
      </w:pPr>
    </w:p>
    <w:p w14:paraId="2D9503EC" w14:textId="74DA7DF9" w:rsidR="00001D4D" w:rsidRDefault="00001D4D" w:rsidP="00351724">
      <w:pPr>
        <w:jc w:val="left"/>
      </w:pPr>
    </w:p>
    <w:p w14:paraId="7D1FB9CE" w14:textId="14ED5131" w:rsidR="0029327B" w:rsidRDefault="0029327B" w:rsidP="00351724">
      <w:pPr>
        <w:jc w:val="left"/>
      </w:pPr>
    </w:p>
    <w:p w14:paraId="6F50926D" w14:textId="77777777" w:rsidR="0029327B" w:rsidRDefault="0029327B" w:rsidP="00351724">
      <w:pPr>
        <w:jc w:val="left"/>
      </w:pPr>
    </w:p>
    <w:p w14:paraId="3F97F1C4" w14:textId="4CD4F0E1" w:rsidR="008164FF" w:rsidRDefault="0052410F" w:rsidP="00351724">
      <w:pPr>
        <w:jc w:val="left"/>
      </w:pPr>
      <w:r>
        <w:t xml:space="preserve"> </w:t>
      </w:r>
    </w:p>
    <w:p w14:paraId="3474C7A2" w14:textId="77777777" w:rsidR="009A4281" w:rsidRDefault="009A4281" w:rsidP="00972C3A">
      <w:pPr>
        <w:pStyle w:val="figure"/>
      </w:pPr>
    </w:p>
    <w:p w14:paraId="3CBE4156" w14:textId="3CA170B1" w:rsidR="008164FF" w:rsidRDefault="0029327B" w:rsidP="0000631A">
      <w:pPr>
        <w:pStyle w:val="figure"/>
      </w:pPr>
      <w:r>
        <w:t>Figure 3-3</w:t>
      </w:r>
      <w:r w:rsidR="009A4281">
        <w:t xml:space="preserve"> </w:t>
      </w:r>
      <w:r w:rsidRPr="009A4281">
        <w:rPr>
          <w:b w:val="0"/>
          <w:bCs w:val="0"/>
        </w:rPr>
        <w:t>Health perception (very) good by selected country of birth</w:t>
      </w:r>
      <w:r>
        <w:t xml:space="preserve">  </w:t>
      </w:r>
    </w:p>
    <w:p w14:paraId="4DF17E86" w14:textId="5A5D240B" w:rsidR="00A15313" w:rsidRDefault="0000631A" w:rsidP="00351724">
      <w:pPr>
        <w:jc w:val="left"/>
      </w:pPr>
      <w:r>
        <w:rPr>
          <w:noProof/>
        </w:rPr>
        <w:drawing>
          <wp:inline distT="0" distB="0" distL="0" distR="0" wp14:anchorId="423CB361" wp14:editId="1508164E">
            <wp:extent cx="4274820" cy="2781300"/>
            <wp:effectExtent l="0" t="0" r="11430" b="0"/>
            <wp:docPr id="1578943026" name="Chart 1">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EE1B3F" w14:textId="63A5BAB0" w:rsidR="00A15313" w:rsidRPr="0000631A" w:rsidRDefault="00C118FC" w:rsidP="0000631A">
      <w:pPr>
        <w:jc w:val="left"/>
        <w:rPr>
          <w:sz w:val="24"/>
          <w:szCs w:val="24"/>
        </w:rPr>
      </w:pPr>
      <w:r w:rsidRPr="0000631A">
        <w:rPr>
          <w:sz w:val="24"/>
          <w:szCs w:val="24"/>
        </w:rPr>
        <w:t>Figure</w:t>
      </w:r>
      <w:r w:rsidR="0029327B" w:rsidRPr="0000631A">
        <w:rPr>
          <w:sz w:val="24"/>
          <w:szCs w:val="24"/>
        </w:rPr>
        <w:t xml:space="preserve"> 3</w:t>
      </w:r>
      <w:r w:rsidR="005679E6" w:rsidRPr="0000631A">
        <w:rPr>
          <w:sz w:val="24"/>
          <w:szCs w:val="24"/>
        </w:rPr>
        <w:t>-4 shows th</w:t>
      </w:r>
      <w:r w:rsidR="00DF6E62" w:rsidRPr="0000631A">
        <w:rPr>
          <w:sz w:val="24"/>
          <w:szCs w:val="24"/>
        </w:rPr>
        <w:t>at individuals born in Bonaire (5.5%) and Portugal (8.2%) reported the highest percentages of poor or very poor health. By comparison,</w:t>
      </w:r>
      <w:r w:rsidRPr="0000631A">
        <w:rPr>
          <w:sz w:val="24"/>
          <w:szCs w:val="24"/>
        </w:rPr>
        <w:t xml:space="preserve"> individuals born in India (</w:t>
      </w:r>
      <w:r w:rsidR="00A15313" w:rsidRPr="0000631A">
        <w:rPr>
          <w:sz w:val="24"/>
          <w:szCs w:val="24"/>
        </w:rPr>
        <w:t>0</w:t>
      </w:r>
      <w:r w:rsidRPr="0000631A">
        <w:rPr>
          <w:sz w:val="24"/>
          <w:szCs w:val="24"/>
        </w:rPr>
        <w:t>.8%) and in China (</w:t>
      </w:r>
      <w:r w:rsidR="00A15313" w:rsidRPr="0000631A">
        <w:rPr>
          <w:sz w:val="24"/>
          <w:szCs w:val="24"/>
        </w:rPr>
        <w:t>0</w:t>
      </w:r>
      <w:r w:rsidRPr="0000631A">
        <w:rPr>
          <w:sz w:val="24"/>
          <w:szCs w:val="24"/>
        </w:rPr>
        <w:t xml:space="preserve">.9%) </w:t>
      </w:r>
      <w:r w:rsidR="00E1316B" w:rsidRPr="0000631A">
        <w:rPr>
          <w:sz w:val="24"/>
          <w:szCs w:val="24"/>
        </w:rPr>
        <w:t xml:space="preserve">reported the lowest. Among individuals born in </w:t>
      </w:r>
      <w:r w:rsidR="001C653D" w:rsidRPr="0000631A">
        <w:rPr>
          <w:sz w:val="24"/>
          <w:szCs w:val="24"/>
        </w:rPr>
        <w:t>Curaçao</w:t>
      </w:r>
      <w:r w:rsidR="00E1316B" w:rsidRPr="0000631A">
        <w:rPr>
          <w:sz w:val="24"/>
          <w:szCs w:val="24"/>
        </w:rPr>
        <w:t xml:space="preserve">, 2.4% reported poor or very poor health. </w:t>
      </w:r>
      <w:r w:rsidRPr="0000631A">
        <w:rPr>
          <w:sz w:val="24"/>
          <w:szCs w:val="24"/>
        </w:rPr>
        <w:t xml:space="preserve"> </w:t>
      </w:r>
    </w:p>
    <w:p w14:paraId="725DF7D4" w14:textId="59E9AA22" w:rsidR="000A0952" w:rsidRDefault="0029327B" w:rsidP="0000631A">
      <w:pPr>
        <w:pStyle w:val="figure"/>
      </w:pPr>
      <w:r>
        <w:t xml:space="preserve">Figure </w:t>
      </w:r>
      <w:r w:rsidR="0064430D">
        <w:t>3</w:t>
      </w:r>
      <w:r>
        <w:t xml:space="preserve">-4 </w:t>
      </w:r>
      <w:r w:rsidRPr="0000631A">
        <w:rPr>
          <w:b w:val="0"/>
          <w:bCs w:val="0"/>
        </w:rPr>
        <w:t>Health perception (very) poor by selected country of birth</w:t>
      </w:r>
      <w:r>
        <w:t xml:space="preserve">  </w:t>
      </w:r>
    </w:p>
    <w:p w14:paraId="36AB8F4D" w14:textId="037560AB" w:rsidR="00A15313" w:rsidRDefault="0000631A" w:rsidP="00351724">
      <w:pPr>
        <w:jc w:val="left"/>
      </w:pPr>
      <w:r>
        <w:rPr>
          <w:noProof/>
        </w:rPr>
        <w:drawing>
          <wp:inline distT="0" distB="0" distL="0" distR="0" wp14:anchorId="490A31CC" wp14:editId="724C6C13">
            <wp:extent cx="4038600" cy="2615565"/>
            <wp:effectExtent l="0" t="0" r="0" b="13335"/>
            <wp:docPr id="323910539" name="Chart 1">
              <a:extLst xmlns:a="http://schemas.openxmlformats.org/drawingml/2006/main">
                <a:ext uri="{FF2B5EF4-FFF2-40B4-BE49-F238E27FC236}">
                  <a16:creationId xmlns:a16="http://schemas.microsoft.com/office/drawing/2014/main" id="{00000000-0008-0000-01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CFC0932" w14:textId="77777777" w:rsidR="0000631A" w:rsidRDefault="0000631A" w:rsidP="00351724">
      <w:pPr>
        <w:jc w:val="left"/>
      </w:pPr>
    </w:p>
    <w:p w14:paraId="0FD2BA84" w14:textId="77777777" w:rsidR="0000631A" w:rsidRDefault="0000631A" w:rsidP="00351724">
      <w:pPr>
        <w:jc w:val="left"/>
      </w:pPr>
    </w:p>
    <w:p w14:paraId="6CDF3C81" w14:textId="77777777" w:rsidR="0000631A" w:rsidRDefault="0000631A" w:rsidP="00351724">
      <w:pPr>
        <w:jc w:val="left"/>
      </w:pPr>
    </w:p>
    <w:p w14:paraId="2A47E9BC" w14:textId="67C2C828" w:rsidR="00D267A4" w:rsidRDefault="00D267A4" w:rsidP="00F54A39">
      <w:pPr>
        <w:pStyle w:val="Heading3"/>
      </w:pPr>
      <w:bookmarkStart w:id="33" w:name="_Toc208214352"/>
      <w:r>
        <w:t>3.2.3 Education</w:t>
      </w:r>
      <w:bookmarkEnd w:id="33"/>
      <w:r>
        <w:t xml:space="preserve">  </w:t>
      </w:r>
    </w:p>
    <w:p w14:paraId="45D409F6" w14:textId="0CF8450A" w:rsidR="003A03A3" w:rsidRPr="002B5767" w:rsidRDefault="00E1316B" w:rsidP="00351724">
      <w:pPr>
        <w:jc w:val="left"/>
        <w:rPr>
          <w:sz w:val="24"/>
          <w:szCs w:val="24"/>
        </w:rPr>
      </w:pPr>
      <w:r w:rsidRPr="002B5767">
        <w:rPr>
          <w:sz w:val="24"/>
          <w:szCs w:val="24"/>
        </w:rPr>
        <w:t xml:space="preserve">Self-perceived health increases with higher levels of education. Among individuals with </w:t>
      </w:r>
      <w:r w:rsidR="000716B2" w:rsidRPr="002B5767">
        <w:rPr>
          <w:sz w:val="24"/>
          <w:szCs w:val="24"/>
        </w:rPr>
        <w:t xml:space="preserve">an </w:t>
      </w:r>
      <w:r w:rsidRPr="002B5767">
        <w:rPr>
          <w:sz w:val="24"/>
          <w:szCs w:val="24"/>
        </w:rPr>
        <w:t xml:space="preserve">education </w:t>
      </w:r>
      <w:proofErr w:type="gramStart"/>
      <w:r w:rsidRPr="002B5767">
        <w:rPr>
          <w:sz w:val="24"/>
          <w:szCs w:val="24"/>
        </w:rPr>
        <w:t>level</w:t>
      </w:r>
      <w:proofErr w:type="gramEnd"/>
      <w:r w:rsidRPr="002B5767">
        <w:rPr>
          <w:sz w:val="24"/>
          <w:szCs w:val="24"/>
        </w:rPr>
        <w:t xml:space="preserve"> 4, 92.7% reported their health as good or very good</w:t>
      </w:r>
      <w:r w:rsidR="00CE6B13" w:rsidRPr="002B5767">
        <w:rPr>
          <w:sz w:val="24"/>
          <w:szCs w:val="24"/>
        </w:rPr>
        <w:t xml:space="preserve"> (Appendix 2-1)</w:t>
      </w:r>
      <w:r w:rsidRPr="002B5767">
        <w:rPr>
          <w:sz w:val="24"/>
          <w:szCs w:val="24"/>
        </w:rPr>
        <w:t xml:space="preserve">. In contrast, only 77.3% of individuals with primary or vocational education reported the same, while 4.5% in this group rated their health as poor or very poor. </w:t>
      </w:r>
      <w:r w:rsidR="0029327B" w:rsidRPr="002B5767">
        <w:rPr>
          <w:sz w:val="24"/>
          <w:szCs w:val="24"/>
        </w:rPr>
        <w:t>Figure 3</w:t>
      </w:r>
      <w:r w:rsidR="006A42FB" w:rsidRPr="002B5767">
        <w:rPr>
          <w:sz w:val="24"/>
          <w:szCs w:val="24"/>
        </w:rPr>
        <w:t>-5 shows that males</w:t>
      </w:r>
      <w:r w:rsidRPr="002B5767">
        <w:rPr>
          <w:sz w:val="24"/>
          <w:szCs w:val="24"/>
        </w:rPr>
        <w:t xml:space="preserve"> tend to</w:t>
      </w:r>
      <w:r w:rsidR="006A42FB" w:rsidRPr="002B5767">
        <w:rPr>
          <w:sz w:val="24"/>
          <w:szCs w:val="24"/>
        </w:rPr>
        <w:t xml:space="preserve"> report better health than females</w:t>
      </w:r>
      <w:r w:rsidRPr="002B5767">
        <w:rPr>
          <w:sz w:val="24"/>
          <w:szCs w:val="24"/>
        </w:rPr>
        <w:t xml:space="preserve"> at all education levels. However, the gender gap narrows at higher education levels, where health perception </w:t>
      </w:r>
      <w:r w:rsidR="00C876DF" w:rsidRPr="002B5767">
        <w:rPr>
          <w:sz w:val="24"/>
          <w:szCs w:val="24"/>
        </w:rPr>
        <w:t>becomes nearly equal between males and females</w:t>
      </w:r>
      <w:r w:rsidRPr="002B5767">
        <w:rPr>
          <w:sz w:val="24"/>
          <w:szCs w:val="24"/>
        </w:rPr>
        <w:t xml:space="preserve">. </w:t>
      </w:r>
      <w:r w:rsidR="00C605E6" w:rsidRPr="002B5767">
        <w:rPr>
          <w:sz w:val="24"/>
          <w:szCs w:val="24"/>
        </w:rPr>
        <w:t xml:space="preserve"> </w:t>
      </w:r>
    </w:p>
    <w:p w14:paraId="0B6047B9" w14:textId="2B7D4935" w:rsidR="00554F4E" w:rsidRDefault="00554F4E" w:rsidP="002B5767">
      <w:pPr>
        <w:pStyle w:val="figure"/>
      </w:pPr>
      <w:r>
        <w:t xml:space="preserve">Figure 3-5 </w:t>
      </w:r>
      <w:r w:rsidRPr="002B5767">
        <w:rPr>
          <w:b w:val="0"/>
          <w:bCs w:val="0"/>
        </w:rPr>
        <w:t>Health perception (very) good b</w:t>
      </w:r>
      <w:r w:rsidR="006C2717" w:rsidRPr="002B5767">
        <w:rPr>
          <w:b w:val="0"/>
          <w:bCs w:val="0"/>
        </w:rPr>
        <w:t>y education level</w:t>
      </w:r>
      <w:r w:rsidRPr="002B5767">
        <w:rPr>
          <w:b w:val="0"/>
          <w:bCs w:val="0"/>
        </w:rPr>
        <w:t xml:space="preserve"> and gender</w:t>
      </w:r>
    </w:p>
    <w:p w14:paraId="3291F842" w14:textId="2538DBCB" w:rsidR="0096295A" w:rsidRPr="00A86060" w:rsidRDefault="00A86060" w:rsidP="00351724">
      <w:pPr>
        <w:jc w:val="left"/>
      </w:pPr>
      <w:r w:rsidRPr="00A86060">
        <w:rPr>
          <w:noProof/>
        </w:rPr>
        <w:t xml:space="preserve"> </w:t>
      </w:r>
      <w:r>
        <w:rPr>
          <w:noProof/>
        </w:rPr>
        <w:drawing>
          <wp:inline distT="0" distB="0" distL="0" distR="0" wp14:anchorId="006E40CD" wp14:editId="1FD549DA">
            <wp:extent cx="3662045" cy="2407920"/>
            <wp:effectExtent l="0" t="0" r="14605" b="11430"/>
            <wp:docPr id="1758322856" name="Chart 1">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F509454" w14:textId="06E663EF" w:rsidR="00F66123" w:rsidRPr="00A86060" w:rsidRDefault="00E1316B" w:rsidP="00351724">
      <w:pPr>
        <w:jc w:val="left"/>
        <w:rPr>
          <w:sz w:val="24"/>
          <w:szCs w:val="24"/>
        </w:rPr>
      </w:pPr>
      <w:r w:rsidRPr="00A86060">
        <w:rPr>
          <w:sz w:val="24"/>
          <w:szCs w:val="24"/>
        </w:rPr>
        <w:t xml:space="preserve">As shown in Figure 3-6, poor or very poor health is more common among </w:t>
      </w:r>
      <w:r w:rsidR="00C876DF" w:rsidRPr="00A86060">
        <w:rPr>
          <w:sz w:val="24"/>
          <w:szCs w:val="24"/>
        </w:rPr>
        <w:t>females</w:t>
      </w:r>
      <w:r w:rsidRPr="00A86060">
        <w:rPr>
          <w:sz w:val="24"/>
          <w:szCs w:val="24"/>
        </w:rPr>
        <w:t xml:space="preserve"> with </w:t>
      </w:r>
      <w:r w:rsidR="00CE6B13" w:rsidRPr="00A86060">
        <w:rPr>
          <w:sz w:val="24"/>
          <w:szCs w:val="24"/>
        </w:rPr>
        <w:t>level 1</w:t>
      </w:r>
      <w:r w:rsidRPr="00A86060">
        <w:rPr>
          <w:sz w:val="24"/>
          <w:szCs w:val="24"/>
        </w:rPr>
        <w:t xml:space="preserve"> education. However, among individuals with level </w:t>
      </w:r>
      <w:r w:rsidR="00902FA1" w:rsidRPr="00A86060">
        <w:rPr>
          <w:sz w:val="24"/>
          <w:szCs w:val="24"/>
        </w:rPr>
        <w:t>4</w:t>
      </w:r>
      <w:r w:rsidR="00C876DF" w:rsidRPr="00A86060">
        <w:rPr>
          <w:sz w:val="24"/>
          <w:szCs w:val="24"/>
        </w:rPr>
        <w:t xml:space="preserve"> education, males</w:t>
      </w:r>
      <w:r w:rsidRPr="00A86060">
        <w:rPr>
          <w:sz w:val="24"/>
          <w:szCs w:val="24"/>
        </w:rPr>
        <w:t xml:space="preserve"> report slightly higher rates of poor or very poor health than </w:t>
      </w:r>
      <w:r w:rsidR="00C876DF" w:rsidRPr="00A86060">
        <w:rPr>
          <w:sz w:val="24"/>
          <w:szCs w:val="24"/>
        </w:rPr>
        <w:t>females</w:t>
      </w:r>
      <w:r w:rsidRPr="00A86060">
        <w:rPr>
          <w:sz w:val="24"/>
          <w:szCs w:val="24"/>
        </w:rPr>
        <w:t xml:space="preserve"> (1.3% vs 1.0%)</w:t>
      </w:r>
    </w:p>
    <w:p w14:paraId="23B11E76" w14:textId="6086A3C8" w:rsidR="00CE6B13" w:rsidRPr="00CE6B13" w:rsidRDefault="00A86060" w:rsidP="00A86060">
      <w:pPr>
        <w:pStyle w:val="figure"/>
      </w:pPr>
      <w:r>
        <w:rPr>
          <w:noProof/>
        </w:rPr>
        <w:drawing>
          <wp:anchor distT="0" distB="0" distL="114300" distR="114300" simplePos="0" relativeHeight="251679744" behindDoc="1" locked="0" layoutInCell="1" allowOverlap="1" wp14:anchorId="6D587573" wp14:editId="252D2C6D">
            <wp:simplePos x="0" y="0"/>
            <wp:positionH relativeFrom="column">
              <wp:posOffset>30480</wp:posOffset>
            </wp:positionH>
            <wp:positionV relativeFrom="paragraph">
              <wp:posOffset>284480</wp:posOffset>
            </wp:positionV>
            <wp:extent cx="4488180" cy="2255520"/>
            <wp:effectExtent l="0" t="0" r="7620" b="11430"/>
            <wp:wrapNone/>
            <wp:docPr id="218176303" name="Chart 1">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V relativeFrom="margin">
              <wp14:pctHeight>0</wp14:pctHeight>
            </wp14:sizeRelV>
          </wp:anchor>
        </w:drawing>
      </w:r>
      <w:r w:rsidR="00CE6B13" w:rsidRPr="00CE6B13">
        <w:t xml:space="preserve">Figure 3-6 </w:t>
      </w:r>
      <w:r w:rsidR="00CE6B13" w:rsidRPr="00A86060">
        <w:rPr>
          <w:b w:val="0"/>
          <w:bCs w:val="0"/>
        </w:rPr>
        <w:t>Health perception (very) poor by education level by gender</w:t>
      </w:r>
    </w:p>
    <w:p w14:paraId="67928B2B" w14:textId="4EC03BC4" w:rsidR="00B27A57" w:rsidRDefault="00A86060">
      <w:pPr>
        <w:jc w:val="left"/>
        <w:rPr>
          <w:noProof/>
        </w:rPr>
      </w:pPr>
      <w:r w:rsidRPr="00A86060">
        <w:rPr>
          <w:noProof/>
        </w:rPr>
        <w:t xml:space="preserve"> </w:t>
      </w:r>
    </w:p>
    <w:p w14:paraId="631F9C68" w14:textId="77777777" w:rsidR="00A86060" w:rsidRDefault="00A86060">
      <w:pPr>
        <w:rPr>
          <w:rFonts w:eastAsiaTheme="majorEastAsia" w:cstheme="minorHAnsi"/>
          <w:b/>
          <w:bCs/>
          <w:color w:val="1F3864" w:themeColor="accent5" w:themeShade="80"/>
          <w:spacing w:val="4"/>
          <w:sz w:val="26"/>
          <w:szCs w:val="26"/>
        </w:rPr>
      </w:pPr>
      <w:r>
        <w:br w:type="page"/>
      </w:r>
    </w:p>
    <w:p w14:paraId="28DC2E7B" w14:textId="77777777" w:rsidR="00A86060" w:rsidRDefault="00A86060" w:rsidP="00F54A39">
      <w:pPr>
        <w:pStyle w:val="Heading3"/>
      </w:pPr>
    </w:p>
    <w:p w14:paraId="5922EE98" w14:textId="21E9FEAE" w:rsidR="00400AB0" w:rsidRPr="00F66123" w:rsidRDefault="00AC6113" w:rsidP="00F54A39">
      <w:pPr>
        <w:pStyle w:val="Heading3"/>
      </w:pPr>
      <w:bookmarkStart w:id="34" w:name="_Toc208214353"/>
      <w:r w:rsidRPr="00F66123">
        <w:t>3</w:t>
      </w:r>
      <w:r w:rsidR="00B00539" w:rsidRPr="00F66123">
        <w:t>.2.4 Marital and cohabitation Status</w:t>
      </w:r>
      <w:bookmarkEnd w:id="34"/>
    </w:p>
    <w:p w14:paraId="2C282020" w14:textId="028D89D1" w:rsidR="00B00539" w:rsidRDefault="00F66123" w:rsidP="00F66123">
      <w:pPr>
        <w:jc w:val="left"/>
      </w:pPr>
      <w:r>
        <w:t xml:space="preserve">Among single individuals, </w:t>
      </w:r>
      <w:r w:rsidR="004F3A75">
        <w:t>87.7%</w:t>
      </w:r>
      <w:r>
        <w:t xml:space="preserve"> report good or very good health</w:t>
      </w:r>
      <w:r w:rsidR="00CE6B13">
        <w:t xml:space="preserve"> (Appendix 2-1)</w:t>
      </w:r>
      <w:r>
        <w:t xml:space="preserve">. A similar high percentage (84.7%) is observed among </w:t>
      </w:r>
      <w:r w:rsidR="0059191A">
        <w:t>individuals</w:t>
      </w:r>
      <w:r>
        <w:t xml:space="preserve"> who are married or in a registered partnership. Widowed individuals report the highest share of poor or very poor health and the highest share of fair health perception (</w:t>
      </w:r>
      <w:r w:rsidR="00BC288E">
        <w:t>27.1%</w:t>
      </w:r>
      <w:r>
        <w:t xml:space="preserve">). Among </w:t>
      </w:r>
      <w:r w:rsidR="00BC288E">
        <w:t>divorced individuals</w:t>
      </w:r>
      <w:r w:rsidR="001605B3">
        <w:t>, 79.5</w:t>
      </w:r>
      <w:r w:rsidR="00E154AB">
        <w:t>% perceive</w:t>
      </w:r>
      <w:r w:rsidR="001605B3">
        <w:t xml:space="preserve"> health </w:t>
      </w:r>
      <w:r w:rsidR="00B27A57">
        <w:t xml:space="preserve">as </w:t>
      </w:r>
      <w:r w:rsidR="00A90CDF">
        <w:t>good</w:t>
      </w:r>
      <w:r>
        <w:t xml:space="preserve"> or very good</w:t>
      </w:r>
      <w:r w:rsidR="00BC288E">
        <w:t xml:space="preserve">.  </w:t>
      </w:r>
    </w:p>
    <w:p w14:paraId="13755E61" w14:textId="296F5972" w:rsidR="00F86BA6" w:rsidRDefault="00223076" w:rsidP="00F66123">
      <w:pPr>
        <w:jc w:val="left"/>
      </w:pPr>
      <w:r>
        <w:t>About</w:t>
      </w:r>
      <w:r w:rsidR="001605B3">
        <w:t xml:space="preserve"> </w:t>
      </w:r>
      <w:r w:rsidR="003A0A4B">
        <w:t xml:space="preserve">cohabitation status, </w:t>
      </w:r>
      <w:r w:rsidR="001605B3">
        <w:t xml:space="preserve">individuals </w:t>
      </w:r>
      <w:r w:rsidR="003A0A4B">
        <w:t>living together</w:t>
      </w:r>
      <w:r w:rsidR="00E154AB">
        <w:t xml:space="preserve"> </w:t>
      </w:r>
      <w:r w:rsidR="00F66123">
        <w:t>while</w:t>
      </w:r>
      <w:r w:rsidR="003A0A4B">
        <w:t xml:space="preserve"> married</w:t>
      </w:r>
      <w:r w:rsidR="00F66123">
        <w:t xml:space="preserve"> report the highest percentage of good or very good health</w:t>
      </w:r>
      <w:r w:rsidR="003A0A4B">
        <w:t xml:space="preserve"> </w:t>
      </w:r>
      <w:r w:rsidR="00BC288E">
        <w:t>(89.1%)</w:t>
      </w:r>
      <w:r w:rsidR="00F66123">
        <w:t>, followed by individuals cohabiting without marriage</w:t>
      </w:r>
      <w:r w:rsidR="00BC288E">
        <w:t xml:space="preserve"> </w:t>
      </w:r>
      <w:r w:rsidR="00F66123">
        <w:t>(84.7%) and those living alone</w:t>
      </w:r>
      <w:r w:rsidR="00BC288E">
        <w:t xml:space="preserve"> </w:t>
      </w:r>
      <w:r w:rsidR="004902B0">
        <w:t xml:space="preserve">Individuals </w:t>
      </w:r>
      <w:r w:rsidR="00BC288E">
        <w:t>living alone (83.5%).</w:t>
      </w:r>
      <w:r w:rsidR="004934A0">
        <w:t xml:space="preserve"> </w:t>
      </w:r>
      <w:r w:rsidR="00F66123">
        <w:t>Figure 3-7 highlights the largest gender gap among individuals living alone</w:t>
      </w:r>
      <w:r w:rsidR="00A03361">
        <w:t xml:space="preserve">: </w:t>
      </w:r>
      <w:r w:rsidR="004934A0">
        <w:t xml:space="preserve">86.4% </w:t>
      </w:r>
      <w:r w:rsidR="00AA0BF8">
        <w:t>of male</w:t>
      </w:r>
      <w:r w:rsidR="00A03361">
        <w:t>s report good or very good health, compared</w:t>
      </w:r>
      <w:r w:rsidR="004934A0">
        <w:t xml:space="preserve"> </w:t>
      </w:r>
      <w:r w:rsidR="00A03361">
        <w:t>to</w:t>
      </w:r>
      <w:r w:rsidR="004934A0">
        <w:t xml:space="preserve"> 81.7% of females</w:t>
      </w:r>
      <w:r w:rsidR="00A03361">
        <w:t>.</w:t>
      </w:r>
    </w:p>
    <w:p w14:paraId="41A39E21" w14:textId="77777777" w:rsidR="0064430D" w:rsidRDefault="0064430D" w:rsidP="00F66123">
      <w:pPr>
        <w:jc w:val="left"/>
      </w:pPr>
    </w:p>
    <w:p w14:paraId="194DE242" w14:textId="31E0BB70" w:rsidR="0064430D" w:rsidRPr="00C876DF" w:rsidRDefault="0064430D">
      <w:pPr>
        <w:jc w:val="left"/>
        <w:rPr>
          <w:b/>
          <w:noProof/>
        </w:rPr>
      </w:pPr>
      <w:r w:rsidRPr="00C876DF">
        <w:rPr>
          <w:b/>
        </w:rPr>
        <w:t>Figure 3-7: Health perception (very) good based</w:t>
      </w:r>
      <w:r w:rsidR="00496458">
        <w:rPr>
          <w:b/>
        </w:rPr>
        <w:t xml:space="preserve"> on</w:t>
      </w:r>
      <w:r w:rsidRPr="00C876DF">
        <w:rPr>
          <w:b/>
        </w:rPr>
        <w:t xml:space="preserve"> marital and cohabitation status by gender</w:t>
      </w:r>
      <w:r w:rsidRPr="00C876DF">
        <w:rPr>
          <w:b/>
          <w:noProof/>
        </w:rPr>
        <w:t xml:space="preserve"> </w:t>
      </w:r>
    </w:p>
    <w:p w14:paraId="078ABF63" w14:textId="607027B9" w:rsidR="00AA0BF8" w:rsidRDefault="00943BCB" w:rsidP="008A642F">
      <w:pPr>
        <w:jc w:val="left"/>
      </w:pPr>
      <w:r>
        <w:rPr>
          <w:noProof/>
        </w:rPr>
        <w:drawing>
          <wp:inline distT="0" distB="0" distL="0" distR="0" wp14:anchorId="49B0BD39" wp14:editId="6B4F53E6">
            <wp:extent cx="5943600" cy="3298825"/>
            <wp:effectExtent l="0" t="0" r="0" b="15875"/>
            <wp:docPr id="404207234" name="Chart 1">
              <a:extLst xmlns:a="http://schemas.openxmlformats.org/drawingml/2006/main">
                <a:ext uri="{FF2B5EF4-FFF2-40B4-BE49-F238E27FC236}">
                  <a16:creationId xmlns:a16="http://schemas.microsoft.com/office/drawing/2014/main"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653C7A" w14:textId="4A8374BB" w:rsidR="00B00539" w:rsidRPr="008A642F" w:rsidRDefault="00AC6113" w:rsidP="00F54A39">
      <w:pPr>
        <w:pStyle w:val="Heading3"/>
      </w:pPr>
      <w:bookmarkStart w:id="35" w:name="_Toc208214354"/>
      <w:r w:rsidRPr="008A642F">
        <w:t>3</w:t>
      </w:r>
      <w:r w:rsidR="00B00539" w:rsidRPr="008A642F">
        <w:t>.2.5 Employment Status</w:t>
      </w:r>
      <w:bookmarkEnd w:id="35"/>
    </w:p>
    <w:p w14:paraId="38CDC76C" w14:textId="40EDBB63" w:rsidR="00B00539" w:rsidRDefault="00A03361" w:rsidP="008A642F">
      <w:pPr>
        <w:jc w:val="left"/>
      </w:pPr>
      <w:r>
        <w:t xml:space="preserve">Employment </w:t>
      </w:r>
      <w:r w:rsidR="00CE6B13">
        <w:t xml:space="preserve">(work) </w:t>
      </w:r>
      <w:r>
        <w:t>status correlates with health perception. Among employed individuals, 92.6% report good or very good health</w:t>
      </w:r>
      <w:r w:rsidR="00CE6B13">
        <w:t xml:space="preserve"> (Appendix 2-1)</w:t>
      </w:r>
      <w:r>
        <w:t>. Self-employed individuals report similarly high rates (92.1%). In contrast, 77.9% of unemployed individuals report good or very good health. The unemployed group also has the highest percentages of individuals reporting fair (17.6%) or poor to very poor health (4.5%). The difference in positive health perception between the employed and the</w:t>
      </w:r>
      <w:r w:rsidR="0052410F">
        <w:t xml:space="preserve"> economically</w:t>
      </w:r>
      <w:r>
        <w:t xml:space="preserve"> inactive is</w:t>
      </w:r>
      <w:r w:rsidR="0052410F">
        <w:t xml:space="preserve"> 14.7 percentage points.</w:t>
      </w:r>
    </w:p>
    <w:p w14:paraId="1FE4E9AA" w14:textId="77777777" w:rsidR="00167669" w:rsidRDefault="00167669" w:rsidP="008A642F">
      <w:pPr>
        <w:jc w:val="left"/>
      </w:pPr>
    </w:p>
    <w:p w14:paraId="49684F6D" w14:textId="7F8EC8CA" w:rsidR="00B00539" w:rsidRPr="001A02CE" w:rsidRDefault="00AC6113" w:rsidP="00F54A39">
      <w:pPr>
        <w:pStyle w:val="Heading3"/>
      </w:pPr>
      <w:bookmarkStart w:id="36" w:name="_Toc208214355"/>
      <w:r w:rsidRPr="001A02CE">
        <w:t>3</w:t>
      </w:r>
      <w:r w:rsidR="00B00539" w:rsidRPr="001A02CE">
        <w:t>.2.6 Geographic Location</w:t>
      </w:r>
      <w:bookmarkEnd w:id="36"/>
    </w:p>
    <w:p w14:paraId="5380EA50" w14:textId="7FAFD030" w:rsidR="009A3D34" w:rsidRDefault="00A03361" w:rsidP="008A642F">
      <w:pPr>
        <w:jc w:val="left"/>
      </w:pPr>
      <w:r>
        <w:t xml:space="preserve">Health perception also </w:t>
      </w:r>
      <w:r w:rsidR="00A6232F">
        <w:t>differs</w:t>
      </w:r>
      <w:r>
        <w:t xml:space="preserve"> by geographic zone. </w:t>
      </w:r>
      <w:r w:rsidR="00810C3B">
        <w:t xml:space="preserve">This section provides </w:t>
      </w:r>
      <w:r w:rsidR="00167669">
        <w:t xml:space="preserve">insights into </w:t>
      </w:r>
      <w:r w:rsidR="00810C3B">
        <w:t xml:space="preserve">zones </w:t>
      </w:r>
      <w:r w:rsidR="00F85952">
        <w:t xml:space="preserve">in </w:t>
      </w:r>
      <w:r w:rsidR="00BB750F">
        <w:t>Curaçao</w:t>
      </w:r>
      <w:r w:rsidR="00313D62">
        <w:t xml:space="preserve"> </w:t>
      </w:r>
      <w:r w:rsidR="00167669">
        <w:t xml:space="preserve">with </w:t>
      </w:r>
      <w:r w:rsidR="008D660F">
        <w:t xml:space="preserve">the </w:t>
      </w:r>
      <w:r w:rsidR="00167669">
        <w:t xml:space="preserve">10 </w:t>
      </w:r>
      <w:r w:rsidR="00FF68B2">
        <w:t>highest</w:t>
      </w:r>
      <w:r w:rsidR="00167669">
        <w:t xml:space="preserve"> and lowest </w:t>
      </w:r>
      <w:r w:rsidR="00FF68B2">
        <w:t>percentages</w:t>
      </w:r>
      <w:r w:rsidR="00EB0A38">
        <w:t xml:space="preserve"> of</w:t>
      </w:r>
      <w:r w:rsidR="00167669">
        <w:t xml:space="preserve"> </w:t>
      </w:r>
      <w:r w:rsidR="00F85952">
        <w:t xml:space="preserve">reported </w:t>
      </w:r>
      <w:r w:rsidR="00167669">
        <w:t>health perception</w:t>
      </w:r>
      <w:r w:rsidR="00167669" w:rsidRPr="00936AAC">
        <w:rPr>
          <w:rFonts w:ascii="Calibri" w:eastAsia="Times New Roman" w:hAnsi="Calibri" w:cs="Times New Roman"/>
          <w:color w:val="000000"/>
        </w:rPr>
        <w:t xml:space="preserve"> </w:t>
      </w:r>
      <w:r w:rsidR="00F85952">
        <w:rPr>
          <w:rFonts w:ascii="Calibri" w:eastAsia="Times New Roman" w:hAnsi="Calibri" w:cs="Times New Roman"/>
          <w:color w:val="000000"/>
        </w:rPr>
        <w:t xml:space="preserve">as </w:t>
      </w:r>
      <w:r w:rsidR="001E2FC7">
        <w:rPr>
          <w:rFonts w:ascii="Calibri" w:eastAsia="Times New Roman" w:hAnsi="Calibri" w:cs="Times New Roman"/>
          <w:color w:val="000000"/>
        </w:rPr>
        <w:t>(</w:t>
      </w:r>
      <w:r w:rsidR="00F85952">
        <w:rPr>
          <w:rFonts w:ascii="Calibri" w:eastAsia="Times New Roman" w:hAnsi="Calibri" w:cs="Times New Roman"/>
          <w:color w:val="000000"/>
        </w:rPr>
        <w:t>very</w:t>
      </w:r>
      <w:r w:rsidR="001E2FC7">
        <w:rPr>
          <w:rFonts w:ascii="Calibri" w:eastAsia="Times New Roman" w:hAnsi="Calibri" w:cs="Times New Roman"/>
          <w:color w:val="000000"/>
        </w:rPr>
        <w:t>)</w:t>
      </w:r>
      <w:r w:rsidR="00F85952">
        <w:rPr>
          <w:rFonts w:ascii="Calibri" w:eastAsia="Times New Roman" w:hAnsi="Calibri" w:cs="Times New Roman"/>
          <w:color w:val="000000"/>
        </w:rPr>
        <w:t xml:space="preserve"> good</w:t>
      </w:r>
      <w:r w:rsidR="00810C3B">
        <w:t xml:space="preserve">. </w:t>
      </w:r>
      <w:r w:rsidR="00F86BA6">
        <w:t>As shown in</w:t>
      </w:r>
      <w:r w:rsidR="00F85952">
        <w:t xml:space="preserve"> T</w:t>
      </w:r>
      <w:r w:rsidR="00810C3B">
        <w:t>able</w:t>
      </w:r>
      <w:r w:rsidR="001E2FC7">
        <w:t xml:space="preserve"> </w:t>
      </w:r>
      <w:r w:rsidR="000A20CD">
        <w:t>3</w:t>
      </w:r>
      <w:r w:rsidR="001E2FC7">
        <w:t>-1</w:t>
      </w:r>
      <w:r w:rsidR="0010697A">
        <w:t>,</w:t>
      </w:r>
      <w:r>
        <w:t xml:space="preserve"> </w:t>
      </w:r>
      <w:proofErr w:type="spellStart"/>
      <w:r w:rsidR="000A20CD">
        <w:t>Spaanse</w:t>
      </w:r>
      <w:proofErr w:type="spellEnd"/>
      <w:r w:rsidR="000A20CD">
        <w:t xml:space="preserve"> Water </w:t>
      </w:r>
      <w:r>
        <w:t>showed</w:t>
      </w:r>
      <w:r w:rsidR="00167669">
        <w:t xml:space="preserve"> the highest percentage (</w:t>
      </w:r>
      <w:r w:rsidR="000A20CD">
        <w:t>89.9</w:t>
      </w:r>
      <w:r w:rsidR="00F85952">
        <w:t xml:space="preserve">%) of individuals reporting </w:t>
      </w:r>
      <w:r w:rsidR="00A90CDF">
        <w:t>good</w:t>
      </w:r>
      <w:r w:rsidR="00167669">
        <w:t xml:space="preserve"> </w:t>
      </w:r>
      <w:r w:rsidR="001A02CE">
        <w:t xml:space="preserve">or very good </w:t>
      </w:r>
      <w:r w:rsidR="00167669">
        <w:t xml:space="preserve">health perception, while </w:t>
      </w:r>
      <w:r w:rsidR="00CA14B2">
        <w:t>Groo</w:t>
      </w:r>
      <w:r w:rsidR="006159FF">
        <w:t>t</w:t>
      </w:r>
      <w:r w:rsidR="00CA14B2">
        <w:t xml:space="preserve"> </w:t>
      </w:r>
      <w:proofErr w:type="spellStart"/>
      <w:r w:rsidR="00CA14B2">
        <w:t>Kwartier</w:t>
      </w:r>
      <w:proofErr w:type="spellEnd"/>
      <w:r w:rsidR="001A02CE">
        <w:t xml:space="preserve"> reports the lowest</w:t>
      </w:r>
      <w:r w:rsidR="00CA14B2">
        <w:t xml:space="preserve"> </w:t>
      </w:r>
      <w:r w:rsidR="00167669">
        <w:t>(</w:t>
      </w:r>
      <w:r w:rsidR="00CA14B2">
        <w:t>72.4%</w:t>
      </w:r>
      <w:r w:rsidR="00167669">
        <w:t xml:space="preserve">). </w:t>
      </w:r>
    </w:p>
    <w:p w14:paraId="280B8905" w14:textId="4F78903D" w:rsidR="005748C4" w:rsidRDefault="005748C4" w:rsidP="005748C4">
      <w:pPr>
        <w:pStyle w:val="figure"/>
      </w:pPr>
      <w:r w:rsidRPr="005748C4">
        <w:t xml:space="preserve">Table 3-1 </w:t>
      </w:r>
      <w:r w:rsidRPr="005748C4">
        <w:rPr>
          <w:b w:val="0"/>
          <w:bCs w:val="0"/>
        </w:rPr>
        <w:t>10 zones with highest and lowest percentage (very) good health perception</w:t>
      </w:r>
    </w:p>
    <w:tbl>
      <w:tblPr>
        <w:tblW w:w="79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03"/>
        <w:gridCol w:w="922"/>
        <w:gridCol w:w="910"/>
        <w:gridCol w:w="1821"/>
        <w:gridCol w:w="1049"/>
        <w:gridCol w:w="910"/>
      </w:tblGrid>
      <w:tr w:rsidR="00DC08BE" w:rsidRPr="005748C4" w14:paraId="4417E1BA" w14:textId="77777777" w:rsidTr="00DC08BE">
        <w:trPr>
          <w:trHeight w:val="930"/>
        </w:trPr>
        <w:tc>
          <w:tcPr>
            <w:tcW w:w="2303" w:type="dxa"/>
            <w:tcBorders>
              <w:top w:val="single" w:sz="12" w:space="0" w:color="auto"/>
              <w:left w:val="single" w:sz="12" w:space="0" w:color="auto"/>
            </w:tcBorders>
            <w:shd w:val="clear" w:color="auto" w:fill="2E74B5" w:themeFill="accent1" w:themeFillShade="BF"/>
            <w:noWrap/>
            <w:vAlign w:val="center"/>
            <w:hideMark/>
          </w:tcPr>
          <w:p w14:paraId="5B93C532"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Zone</w:t>
            </w:r>
          </w:p>
        </w:tc>
        <w:tc>
          <w:tcPr>
            <w:tcW w:w="1832" w:type="dxa"/>
            <w:gridSpan w:val="2"/>
            <w:tcBorders>
              <w:top w:val="single" w:sz="12" w:space="0" w:color="auto"/>
            </w:tcBorders>
            <w:shd w:val="clear" w:color="auto" w:fill="2E74B5" w:themeFill="accent1" w:themeFillShade="BF"/>
            <w:vAlign w:val="center"/>
            <w:hideMark/>
          </w:tcPr>
          <w:p w14:paraId="4F00EF4C" w14:textId="5C6F5C4B" w:rsidR="005748C4" w:rsidRPr="005748C4" w:rsidRDefault="005748C4" w:rsidP="00DC08BE">
            <w:pPr>
              <w:spacing w:after="0" w:line="240" w:lineRule="auto"/>
              <w:jc w:val="center"/>
              <w:rPr>
                <w:rFonts w:eastAsia="Times New Roman" w:cstheme="minorHAnsi"/>
                <w:b/>
                <w:bCs/>
                <w:color w:val="000000"/>
              </w:rPr>
            </w:pPr>
            <w:r w:rsidRPr="005748C4">
              <w:rPr>
                <w:rFonts w:eastAsia="Times New Roman" w:cstheme="minorHAnsi"/>
                <w:b/>
                <w:bCs/>
                <w:color w:val="000000"/>
              </w:rPr>
              <w:t>10 zones with highest % (very) good</w:t>
            </w:r>
          </w:p>
        </w:tc>
        <w:tc>
          <w:tcPr>
            <w:tcW w:w="1821" w:type="dxa"/>
            <w:tcBorders>
              <w:top w:val="single" w:sz="12" w:space="0" w:color="auto"/>
            </w:tcBorders>
            <w:shd w:val="clear" w:color="auto" w:fill="2E74B5" w:themeFill="accent1" w:themeFillShade="BF"/>
            <w:noWrap/>
            <w:vAlign w:val="center"/>
            <w:hideMark/>
          </w:tcPr>
          <w:p w14:paraId="71E9122B" w14:textId="77777777" w:rsidR="005748C4" w:rsidRPr="005748C4" w:rsidRDefault="005748C4" w:rsidP="005748C4">
            <w:pPr>
              <w:spacing w:after="0" w:line="240" w:lineRule="auto"/>
              <w:jc w:val="left"/>
              <w:rPr>
                <w:rFonts w:eastAsia="Times New Roman" w:cstheme="minorHAnsi"/>
                <w:b/>
                <w:bCs/>
                <w:color w:val="000000"/>
              </w:rPr>
            </w:pPr>
            <w:r w:rsidRPr="005748C4">
              <w:rPr>
                <w:rFonts w:eastAsia="Times New Roman" w:cstheme="minorHAnsi"/>
                <w:b/>
                <w:bCs/>
                <w:color w:val="000000"/>
              </w:rPr>
              <w:t xml:space="preserve">Zone </w:t>
            </w:r>
          </w:p>
        </w:tc>
        <w:tc>
          <w:tcPr>
            <w:tcW w:w="1959" w:type="dxa"/>
            <w:gridSpan w:val="2"/>
            <w:tcBorders>
              <w:top w:val="single" w:sz="12" w:space="0" w:color="auto"/>
              <w:right w:val="single" w:sz="12" w:space="0" w:color="auto"/>
            </w:tcBorders>
            <w:shd w:val="clear" w:color="auto" w:fill="2E74B5" w:themeFill="accent1" w:themeFillShade="BF"/>
            <w:vAlign w:val="center"/>
            <w:hideMark/>
          </w:tcPr>
          <w:p w14:paraId="156AFA7A" w14:textId="37349B36" w:rsidR="005748C4" w:rsidRPr="005748C4" w:rsidRDefault="005748C4" w:rsidP="00DC08BE">
            <w:pPr>
              <w:spacing w:after="0" w:line="240" w:lineRule="auto"/>
              <w:jc w:val="center"/>
              <w:rPr>
                <w:rFonts w:eastAsia="Times New Roman" w:cstheme="minorHAnsi"/>
                <w:b/>
                <w:bCs/>
                <w:color w:val="000000"/>
              </w:rPr>
            </w:pPr>
            <w:r w:rsidRPr="005748C4">
              <w:rPr>
                <w:rFonts w:eastAsia="Times New Roman" w:cstheme="minorHAnsi"/>
                <w:b/>
                <w:bCs/>
                <w:color w:val="000000"/>
              </w:rPr>
              <w:t>10 zones with lowest % (very) good</w:t>
            </w:r>
          </w:p>
        </w:tc>
      </w:tr>
      <w:tr w:rsidR="005748C4" w:rsidRPr="005748C4" w14:paraId="5F4E10D5" w14:textId="77777777" w:rsidTr="00DC08BE">
        <w:trPr>
          <w:trHeight w:val="288"/>
        </w:trPr>
        <w:tc>
          <w:tcPr>
            <w:tcW w:w="2303" w:type="dxa"/>
            <w:tcBorders>
              <w:left w:val="single" w:sz="12" w:space="0" w:color="auto"/>
            </w:tcBorders>
            <w:shd w:val="clear" w:color="auto" w:fill="BDD6EE" w:themeFill="accent1" w:themeFillTint="66"/>
            <w:noWrap/>
            <w:vAlign w:val="center"/>
            <w:hideMark/>
          </w:tcPr>
          <w:p w14:paraId="633B7A61"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 </w:t>
            </w:r>
          </w:p>
        </w:tc>
        <w:tc>
          <w:tcPr>
            <w:tcW w:w="922" w:type="dxa"/>
            <w:tcBorders>
              <w:bottom w:val="single" w:sz="12" w:space="0" w:color="auto"/>
            </w:tcBorders>
            <w:shd w:val="clear" w:color="auto" w:fill="BDD6EE" w:themeFill="accent1" w:themeFillTint="66"/>
            <w:noWrap/>
            <w:vAlign w:val="center"/>
            <w:hideMark/>
          </w:tcPr>
          <w:p w14:paraId="7BD2C4F5" w14:textId="77777777" w:rsidR="005748C4" w:rsidRPr="005748C4" w:rsidRDefault="005748C4" w:rsidP="00DC08BE">
            <w:pPr>
              <w:spacing w:after="0" w:line="240" w:lineRule="auto"/>
              <w:jc w:val="center"/>
              <w:rPr>
                <w:rFonts w:eastAsia="Times New Roman" w:cstheme="minorHAnsi"/>
                <w:b/>
                <w:bCs/>
                <w:color w:val="000000"/>
              </w:rPr>
            </w:pPr>
            <w:r w:rsidRPr="005748C4">
              <w:rPr>
                <w:rFonts w:eastAsia="Times New Roman" w:cstheme="minorHAnsi"/>
                <w:b/>
                <w:bCs/>
                <w:color w:val="000000"/>
              </w:rPr>
              <w:t>%</w:t>
            </w:r>
          </w:p>
        </w:tc>
        <w:tc>
          <w:tcPr>
            <w:tcW w:w="910" w:type="dxa"/>
            <w:tcBorders>
              <w:bottom w:val="single" w:sz="12" w:space="0" w:color="auto"/>
            </w:tcBorders>
            <w:shd w:val="clear" w:color="auto" w:fill="BDD6EE" w:themeFill="accent1" w:themeFillTint="66"/>
            <w:noWrap/>
            <w:vAlign w:val="center"/>
            <w:hideMark/>
          </w:tcPr>
          <w:p w14:paraId="5FDAF685" w14:textId="77777777" w:rsidR="005748C4" w:rsidRPr="005748C4" w:rsidRDefault="005748C4" w:rsidP="00DC08BE">
            <w:pPr>
              <w:spacing w:after="0" w:line="240" w:lineRule="auto"/>
              <w:jc w:val="center"/>
              <w:rPr>
                <w:rFonts w:eastAsia="Times New Roman" w:cstheme="minorHAnsi"/>
                <w:b/>
                <w:bCs/>
                <w:color w:val="000000"/>
              </w:rPr>
            </w:pPr>
            <w:r w:rsidRPr="005748C4">
              <w:rPr>
                <w:rFonts w:eastAsia="Times New Roman" w:cstheme="minorHAnsi"/>
                <w:b/>
                <w:bCs/>
                <w:color w:val="000000"/>
              </w:rPr>
              <w:t>N</w:t>
            </w:r>
          </w:p>
        </w:tc>
        <w:tc>
          <w:tcPr>
            <w:tcW w:w="1821" w:type="dxa"/>
            <w:shd w:val="clear" w:color="auto" w:fill="BDD6EE" w:themeFill="accent1" w:themeFillTint="66"/>
            <w:noWrap/>
            <w:vAlign w:val="bottom"/>
            <w:hideMark/>
          </w:tcPr>
          <w:p w14:paraId="6E302E8B" w14:textId="77777777" w:rsidR="005748C4" w:rsidRPr="005748C4" w:rsidRDefault="005748C4" w:rsidP="005748C4">
            <w:pPr>
              <w:spacing w:after="0" w:line="240" w:lineRule="auto"/>
              <w:jc w:val="left"/>
              <w:rPr>
                <w:rFonts w:eastAsia="Times New Roman" w:cstheme="minorHAnsi"/>
                <w:b/>
                <w:bCs/>
                <w:color w:val="000000"/>
              </w:rPr>
            </w:pPr>
            <w:r w:rsidRPr="005748C4">
              <w:rPr>
                <w:rFonts w:eastAsia="Times New Roman" w:cstheme="minorHAnsi"/>
                <w:b/>
                <w:bCs/>
                <w:color w:val="000000"/>
              </w:rPr>
              <w:t> </w:t>
            </w:r>
          </w:p>
        </w:tc>
        <w:tc>
          <w:tcPr>
            <w:tcW w:w="1049" w:type="dxa"/>
            <w:shd w:val="clear" w:color="auto" w:fill="BDD6EE" w:themeFill="accent1" w:themeFillTint="66"/>
            <w:noWrap/>
            <w:vAlign w:val="center"/>
            <w:hideMark/>
          </w:tcPr>
          <w:p w14:paraId="49768FB8" w14:textId="77777777" w:rsidR="005748C4" w:rsidRPr="005748C4" w:rsidRDefault="005748C4" w:rsidP="00DC08BE">
            <w:pPr>
              <w:spacing w:after="0" w:line="240" w:lineRule="auto"/>
              <w:jc w:val="center"/>
              <w:rPr>
                <w:rFonts w:eastAsia="Times New Roman" w:cstheme="minorHAnsi"/>
                <w:b/>
                <w:bCs/>
                <w:color w:val="000000"/>
              </w:rPr>
            </w:pPr>
            <w:r w:rsidRPr="005748C4">
              <w:rPr>
                <w:rFonts w:eastAsia="Times New Roman" w:cstheme="minorHAnsi"/>
                <w:b/>
                <w:bCs/>
                <w:color w:val="000000"/>
              </w:rPr>
              <w:t>%</w:t>
            </w:r>
          </w:p>
        </w:tc>
        <w:tc>
          <w:tcPr>
            <w:tcW w:w="910" w:type="dxa"/>
            <w:tcBorders>
              <w:right w:val="single" w:sz="12" w:space="0" w:color="auto"/>
            </w:tcBorders>
            <w:shd w:val="clear" w:color="auto" w:fill="BDD6EE" w:themeFill="accent1" w:themeFillTint="66"/>
            <w:noWrap/>
            <w:vAlign w:val="center"/>
            <w:hideMark/>
          </w:tcPr>
          <w:p w14:paraId="64745E2F" w14:textId="77777777" w:rsidR="005748C4" w:rsidRPr="005748C4" w:rsidRDefault="005748C4" w:rsidP="00DC08BE">
            <w:pPr>
              <w:spacing w:after="0" w:line="240" w:lineRule="auto"/>
              <w:jc w:val="center"/>
              <w:rPr>
                <w:rFonts w:eastAsia="Times New Roman" w:cstheme="minorHAnsi"/>
                <w:b/>
                <w:bCs/>
                <w:color w:val="000000"/>
              </w:rPr>
            </w:pPr>
            <w:r w:rsidRPr="005748C4">
              <w:rPr>
                <w:rFonts w:eastAsia="Times New Roman" w:cstheme="minorHAnsi"/>
                <w:b/>
                <w:bCs/>
                <w:color w:val="000000"/>
              </w:rPr>
              <w:t>N</w:t>
            </w:r>
          </w:p>
        </w:tc>
      </w:tr>
      <w:tr w:rsidR="005748C4" w:rsidRPr="005748C4" w14:paraId="598BA586" w14:textId="77777777" w:rsidTr="00DC08BE">
        <w:trPr>
          <w:trHeight w:val="456"/>
        </w:trPr>
        <w:tc>
          <w:tcPr>
            <w:tcW w:w="2303" w:type="dxa"/>
            <w:tcBorders>
              <w:left w:val="single" w:sz="12" w:space="0" w:color="auto"/>
            </w:tcBorders>
            <w:shd w:val="clear" w:color="auto" w:fill="BDD6EE" w:themeFill="accent1" w:themeFillTint="66"/>
            <w:vAlign w:val="center"/>
            <w:hideMark/>
          </w:tcPr>
          <w:p w14:paraId="50E89A76"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SPAANSE WATER</w:t>
            </w:r>
          </w:p>
        </w:tc>
        <w:tc>
          <w:tcPr>
            <w:tcW w:w="922" w:type="dxa"/>
            <w:tcBorders>
              <w:bottom w:val="nil"/>
              <w:right w:val="nil"/>
            </w:tcBorders>
            <w:noWrap/>
            <w:vAlign w:val="center"/>
            <w:hideMark/>
          </w:tcPr>
          <w:p w14:paraId="067A8DF7"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89.9%</w:t>
            </w:r>
          </w:p>
        </w:tc>
        <w:tc>
          <w:tcPr>
            <w:tcW w:w="910" w:type="dxa"/>
            <w:tcBorders>
              <w:left w:val="nil"/>
              <w:bottom w:val="nil"/>
            </w:tcBorders>
            <w:noWrap/>
            <w:vAlign w:val="center"/>
            <w:hideMark/>
          </w:tcPr>
          <w:p w14:paraId="26A50231"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3423</w:t>
            </w:r>
          </w:p>
        </w:tc>
        <w:tc>
          <w:tcPr>
            <w:tcW w:w="1821" w:type="dxa"/>
            <w:shd w:val="clear" w:color="auto" w:fill="BDD6EE" w:themeFill="accent1" w:themeFillTint="66"/>
            <w:vAlign w:val="center"/>
            <w:hideMark/>
          </w:tcPr>
          <w:p w14:paraId="2351D3E4"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GROOT KWARTIER</w:t>
            </w:r>
          </w:p>
        </w:tc>
        <w:tc>
          <w:tcPr>
            <w:tcW w:w="1049" w:type="dxa"/>
            <w:noWrap/>
            <w:vAlign w:val="center"/>
            <w:hideMark/>
          </w:tcPr>
          <w:p w14:paraId="153A8D40"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72.4%</w:t>
            </w:r>
          </w:p>
        </w:tc>
        <w:tc>
          <w:tcPr>
            <w:tcW w:w="910" w:type="dxa"/>
            <w:tcBorders>
              <w:right w:val="single" w:sz="12" w:space="0" w:color="auto"/>
            </w:tcBorders>
            <w:noWrap/>
            <w:vAlign w:val="center"/>
            <w:hideMark/>
          </w:tcPr>
          <w:p w14:paraId="0249854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1790</w:t>
            </w:r>
          </w:p>
        </w:tc>
      </w:tr>
      <w:tr w:rsidR="005748C4" w:rsidRPr="005748C4" w14:paraId="0956A270" w14:textId="77777777" w:rsidTr="00DC08BE">
        <w:trPr>
          <w:trHeight w:val="456"/>
        </w:trPr>
        <w:tc>
          <w:tcPr>
            <w:tcW w:w="2303" w:type="dxa"/>
            <w:tcBorders>
              <w:left w:val="single" w:sz="12" w:space="0" w:color="auto"/>
            </w:tcBorders>
            <w:shd w:val="clear" w:color="auto" w:fill="BDD6EE" w:themeFill="accent1" w:themeFillTint="66"/>
            <w:vAlign w:val="center"/>
            <w:hideMark/>
          </w:tcPr>
          <w:p w14:paraId="5D59FB9E"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TERA CORA</w:t>
            </w:r>
          </w:p>
        </w:tc>
        <w:tc>
          <w:tcPr>
            <w:tcW w:w="922" w:type="dxa"/>
            <w:tcBorders>
              <w:top w:val="nil"/>
              <w:bottom w:val="nil"/>
              <w:right w:val="nil"/>
            </w:tcBorders>
            <w:noWrap/>
            <w:vAlign w:val="center"/>
            <w:hideMark/>
          </w:tcPr>
          <w:p w14:paraId="6016C97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89.6%</w:t>
            </w:r>
          </w:p>
        </w:tc>
        <w:tc>
          <w:tcPr>
            <w:tcW w:w="910" w:type="dxa"/>
            <w:tcBorders>
              <w:top w:val="nil"/>
              <w:left w:val="nil"/>
              <w:bottom w:val="nil"/>
            </w:tcBorders>
            <w:noWrap/>
            <w:vAlign w:val="center"/>
            <w:hideMark/>
          </w:tcPr>
          <w:p w14:paraId="653CD298"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4699</w:t>
            </w:r>
          </w:p>
        </w:tc>
        <w:tc>
          <w:tcPr>
            <w:tcW w:w="1821" w:type="dxa"/>
            <w:shd w:val="clear" w:color="auto" w:fill="BDD6EE" w:themeFill="accent1" w:themeFillTint="66"/>
            <w:vAlign w:val="center"/>
            <w:hideMark/>
          </w:tcPr>
          <w:p w14:paraId="6967F9AB"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HABAAI</w:t>
            </w:r>
          </w:p>
        </w:tc>
        <w:tc>
          <w:tcPr>
            <w:tcW w:w="1049" w:type="dxa"/>
            <w:noWrap/>
            <w:vAlign w:val="center"/>
            <w:hideMark/>
          </w:tcPr>
          <w:p w14:paraId="54E1F6E7"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74.7%</w:t>
            </w:r>
          </w:p>
        </w:tc>
        <w:tc>
          <w:tcPr>
            <w:tcW w:w="910" w:type="dxa"/>
            <w:tcBorders>
              <w:right w:val="single" w:sz="12" w:space="0" w:color="auto"/>
            </w:tcBorders>
            <w:noWrap/>
            <w:vAlign w:val="center"/>
            <w:hideMark/>
          </w:tcPr>
          <w:p w14:paraId="7BC9D754"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880</w:t>
            </w:r>
          </w:p>
        </w:tc>
      </w:tr>
      <w:tr w:rsidR="005748C4" w:rsidRPr="005748C4" w14:paraId="60C7CD8B" w14:textId="77777777" w:rsidTr="00DC08BE">
        <w:trPr>
          <w:trHeight w:val="288"/>
        </w:trPr>
        <w:tc>
          <w:tcPr>
            <w:tcW w:w="2303" w:type="dxa"/>
            <w:tcBorders>
              <w:left w:val="single" w:sz="12" w:space="0" w:color="auto"/>
            </w:tcBorders>
            <w:shd w:val="clear" w:color="auto" w:fill="BDD6EE" w:themeFill="accent1" w:themeFillTint="66"/>
            <w:vAlign w:val="center"/>
            <w:hideMark/>
          </w:tcPr>
          <w:p w14:paraId="5BA24BF9"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RANCHO</w:t>
            </w:r>
          </w:p>
        </w:tc>
        <w:tc>
          <w:tcPr>
            <w:tcW w:w="922" w:type="dxa"/>
            <w:tcBorders>
              <w:top w:val="nil"/>
              <w:bottom w:val="nil"/>
              <w:right w:val="nil"/>
            </w:tcBorders>
            <w:noWrap/>
            <w:vAlign w:val="center"/>
            <w:hideMark/>
          </w:tcPr>
          <w:p w14:paraId="7C496C84"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89.3%</w:t>
            </w:r>
          </w:p>
        </w:tc>
        <w:tc>
          <w:tcPr>
            <w:tcW w:w="910" w:type="dxa"/>
            <w:tcBorders>
              <w:top w:val="nil"/>
              <w:left w:val="nil"/>
              <w:bottom w:val="nil"/>
            </w:tcBorders>
            <w:noWrap/>
            <w:vAlign w:val="center"/>
            <w:hideMark/>
          </w:tcPr>
          <w:p w14:paraId="27D4F4B9"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2850</w:t>
            </w:r>
          </w:p>
        </w:tc>
        <w:tc>
          <w:tcPr>
            <w:tcW w:w="1821" w:type="dxa"/>
            <w:shd w:val="clear" w:color="auto" w:fill="BDD6EE" w:themeFill="accent1" w:themeFillTint="66"/>
            <w:vAlign w:val="center"/>
            <w:hideMark/>
          </w:tcPr>
          <w:p w14:paraId="2FBD1EEC"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KANGA/ DEIN</w:t>
            </w:r>
          </w:p>
        </w:tc>
        <w:tc>
          <w:tcPr>
            <w:tcW w:w="1049" w:type="dxa"/>
            <w:noWrap/>
            <w:vAlign w:val="center"/>
            <w:hideMark/>
          </w:tcPr>
          <w:p w14:paraId="055802A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78.0%</w:t>
            </w:r>
          </w:p>
        </w:tc>
        <w:tc>
          <w:tcPr>
            <w:tcW w:w="910" w:type="dxa"/>
            <w:tcBorders>
              <w:right w:val="single" w:sz="12" w:space="0" w:color="auto"/>
            </w:tcBorders>
            <w:noWrap/>
            <w:vAlign w:val="center"/>
            <w:hideMark/>
          </w:tcPr>
          <w:p w14:paraId="1C6B7081"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2101</w:t>
            </w:r>
          </w:p>
        </w:tc>
      </w:tr>
      <w:tr w:rsidR="005748C4" w:rsidRPr="005748C4" w14:paraId="5D962290" w14:textId="77777777" w:rsidTr="00DC08BE">
        <w:trPr>
          <w:trHeight w:val="456"/>
        </w:trPr>
        <w:tc>
          <w:tcPr>
            <w:tcW w:w="2303" w:type="dxa"/>
            <w:tcBorders>
              <w:left w:val="single" w:sz="12" w:space="0" w:color="auto"/>
            </w:tcBorders>
            <w:shd w:val="clear" w:color="auto" w:fill="BDD6EE" w:themeFill="accent1" w:themeFillTint="66"/>
            <w:vAlign w:val="center"/>
            <w:hideMark/>
          </w:tcPr>
          <w:p w14:paraId="6C252EAD"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KORAAL PARTIER</w:t>
            </w:r>
          </w:p>
        </w:tc>
        <w:tc>
          <w:tcPr>
            <w:tcW w:w="922" w:type="dxa"/>
            <w:tcBorders>
              <w:top w:val="nil"/>
              <w:bottom w:val="nil"/>
              <w:right w:val="nil"/>
            </w:tcBorders>
            <w:noWrap/>
            <w:vAlign w:val="center"/>
            <w:hideMark/>
          </w:tcPr>
          <w:p w14:paraId="697C933D"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88.4%</w:t>
            </w:r>
          </w:p>
        </w:tc>
        <w:tc>
          <w:tcPr>
            <w:tcW w:w="910" w:type="dxa"/>
            <w:tcBorders>
              <w:top w:val="nil"/>
              <w:left w:val="nil"/>
              <w:bottom w:val="nil"/>
            </w:tcBorders>
            <w:noWrap/>
            <w:vAlign w:val="center"/>
            <w:hideMark/>
          </w:tcPr>
          <w:p w14:paraId="6B2976A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3373</w:t>
            </w:r>
          </w:p>
        </w:tc>
        <w:tc>
          <w:tcPr>
            <w:tcW w:w="1821" w:type="dxa"/>
            <w:shd w:val="clear" w:color="auto" w:fill="BDD6EE" w:themeFill="accent1" w:themeFillTint="66"/>
            <w:vAlign w:val="center"/>
            <w:hideMark/>
          </w:tcPr>
          <w:p w14:paraId="30BAE427"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LELIENBERG</w:t>
            </w:r>
          </w:p>
        </w:tc>
        <w:tc>
          <w:tcPr>
            <w:tcW w:w="1049" w:type="dxa"/>
            <w:noWrap/>
            <w:vAlign w:val="center"/>
            <w:hideMark/>
          </w:tcPr>
          <w:p w14:paraId="0CCF7839"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78.4%</w:t>
            </w:r>
          </w:p>
        </w:tc>
        <w:tc>
          <w:tcPr>
            <w:tcW w:w="910" w:type="dxa"/>
            <w:tcBorders>
              <w:right w:val="single" w:sz="12" w:space="0" w:color="auto"/>
            </w:tcBorders>
            <w:noWrap/>
            <w:vAlign w:val="center"/>
            <w:hideMark/>
          </w:tcPr>
          <w:p w14:paraId="0E43E433"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855</w:t>
            </w:r>
          </w:p>
        </w:tc>
      </w:tr>
      <w:tr w:rsidR="005748C4" w:rsidRPr="005748C4" w14:paraId="169EFC2E" w14:textId="77777777" w:rsidTr="00DC08BE">
        <w:trPr>
          <w:trHeight w:val="456"/>
        </w:trPr>
        <w:tc>
          <w:tcPr>
            <w:tcW w:w="2303" w:type="dxa"/>
            <w:tcBorders>
              <w:left w:val="single" w:sz="12" w:space="0" w:color="auto"/>
            </w:tcBorders>
            <w:shd w:val="clear" w:color="auto" w:fill="BDD6EE" w:themeFill="accent1" w:themeFillTint="66"/>
            <w:vAlign w:val="center"/>
            <w:hideMark/>
          </w:tcPr>
          <w:p w14:paraId="63B8C454"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ST. MICHIEL</w:t>
            </w:r>
          </w:p>
        </w:tc>
        <w:tc>
          <w:tcPr>
            <w:tcW w:w="922" w:type="dxa"/>
            <w:tcBorders>
              <w:top w:val="nil"/>
              <w:bottom w:val="nil"/>
              <w:right w:val="nil"/>
            </w:tcBorders>
            <w:noWrap/>
            <w:vAlign w:val="center"/>
            <w:hideMark/>
          </w:tcPr>
          <w:p w14:paraId="4250B870"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87.6%</w:t>
            </w:r>
          </w:p>
        </w:tc>
        <w:tc>
          <w:tcPr>
            <w:tcW w:w="910" w:type="dxa"/>
            <w:tcBorders>
              <w:top w:val="nil"/>
              <w:left w:val="nil"/>
              <w:bottom w:val="nil"/>
            </w:tcBorders>
            <w:noWrap/>
            <w:vAlign w:val="center"/>
            <w:hideMark/>
          </w:tcPr>
          <w:p w14:paraId="2DC06613"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5053</w:t>
            </w:r>
          </w:p>
        </w:tc>
        <w:tc>
          <w:tcPr>
            <w:tcW w:w="1821" w:type="dxa"/>
            <w:shd w:val="clear" w:color="auto" w:fill="BDD6EE" w:themeFill="accent1" w:themeFillTint="66"/>
            <w:vAlign w:val="center"/>
            <w:hideMark/>
          </w:tcPr>
          <w:p w14:paraId="4918A205"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BERG ALTENA</w:t>
            </w:r>
          </w:p>
        </w:tc>
        <w:tc>
          <w:tcPr>
            <w:tcW w:w="1049" w:type="dxa"/>
            <w:noWrap/>
            <w:vAlign w:val="center"/>
            <w:hideMark/>
          </w:tcPr>
          <w:p w14:paraId="510C7FB8"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79.3%</w:t>
            </w:r>
          </w:p>
        </w:tc>
        <w:tc>
          <w:tcPr>
            <w:tcW w:w="910" w:type="dxa"/>
            <w:tcBorders>
              <w:right w:val="single" w:sz="12" w:space="0" w:color="auto"/>
            </w:tcBorders>
            <w:noWrap/>
            <w:vAlign w:val="center"/>
            <w:hideMark/>
          </w:tcPr>
          <w:p w14:paraId="678C90E1"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2108</w:t>
            </w:r>
          </w:p>
        </w:tc>
      </w:tr>
      <w:tr w:rsidR="005748C4" w:rsidRPr="005748C4" w14:paraId="0FC322AF" w14:textId="77777777" w:rsidTr="00DC08BE">
        <w:trPr>
          <w:trHeight w:val="456"/>
        </w:trPr>
        <w:tc>
          <w:tcPr>
            <w:tcW w:w="2303" w:type="dxa"/>
            <w:tcBorders>
              <w:left w:val="single" w:sz="12" w:space="0" w:color="auto"/>
            </w:tcBorders>
            <w:shd w:val="clear" w:color="auto" w:fill="BDD6EE" w:themeFill="accent1" w:themeFillTint="66"/>
            <w:vAlign w:val="center"/>
            <w:hideMark/>
          </w:tcPr>
          <w:p w14:paraId="6C3D2E86"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STA. ROSA</w:t>
            </w:r>
          </w:p>
        </w:tc>
        <w:tc>
          <w:tcPr>
            <w:tcW w:w="922" w:type="dxa"/>
            <w:tcBorders>
              <w:top w:val="nil"/>
              <w:bottom w:val="nil"/>
              <w:right w:val="nil"/>
            </w:tcBorders>
            <w:noWrap/>
            <w:vAlign w:val="center"/>
            <w:hideMark/>
          </w:tcPr>
          <w:p w14:paraId="022EC544"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87.6%</w:t>
            </w:r>
          </w:p>
        </w:tc>
        <w:tc>
          <w:tcPr>
            <w:tcW w:w="910" w:type="dxa"/>
            <w:tcBorders>
              <w:top w:val="nil"/>
              <w:left w:val="nil"/>
              <w:bottom w:val="nil"/>
            </w:tcBorders>
            <w:noWrap/>
            <w:vAlign w:val="center"/>
            <w:hideMark/>
          </w:tcPr>
          <w:p w14:paraId="57527B79"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6128</w:t>
            </w:r>
          </w:p>
        </w:tc>
        <w:tc>
          <w:tcPr>
            <w:tcW w:w="1821" w:type="dxa"/>
            <w:shd w:val="clear" w:color="auto" w:fill="BDD6EE" w:themeFill="accent1" w:themeFillTint="66"/>
            <w:vAlign w:val="center"/>
            <w:hideMark/>
          </w:tcPr>
          <w:p w14:paraId="1257AC86"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MONTAÑA ABOU</w:t>
            </w:r>
          </w:p>
        </w:tc>
        <w:tc>
          <w:tcPr>
            <w:tcW w:w="1049" w:type="dxa"/>
            <w:noWrap/>
            <w:vAlign w:val="center"/>
            <w:hideMark/>
          </w:tcPr>
          <w:p w14:paraId="488259CF"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80.0%</w:t>
            </w:r>
          </w:p>
        </w:tc>
        <w:tc>
          <w:tcPr>
            <w:tcW w:w="910" w:type="dxa"/>
            <w:tcBorders>
              <w:right w:val="single" w:sz="12" w:space="0" w:color="auto"/>
            </w:tcBorders>
            <w:noWrap/>
            <w:vAlign w:val="center"/>
            <w:hideMark/>
          </w:tcPr>
          <w:p w14:paraId="4BBC3ED4"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3484</w:t>
            </w:r>
          </w:p>
        </w:tc>
      </w:tr>
      <w:tr w:rsidR="005748C4" w:rsidRPr="005748C4" w14:paraId="5D0B3199" w14:textId="77777777" w:rsidTr="00DC08BE">
        <w:trPr>
          <w:trHeight w:val="288"/>
        </w:trPr>
        <w:tc>
          <w:tcPr>
            <w:tcW w:w="2303" w:type="dxa"/>
            <w:tcBorders>
              <w:left w:val="single" w:sz="12" w:space="0" w:color="auto"/>
            </w:tcBorders>
            <w:shd w:val="clear" w:color="auto" w:fill="BDD6EE" w:themeFill="accent1" w:themeFillTint="66"/>
            <w:vAlign w:val="center"/>
            <w:hideMark/>
          </w:tcPr>
          <w:p w14:paraId="4C165AFB"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ZEELANDIA</w:t>
            </w:r>
          </w:p>
        </w:tc>
        <w:tc>
          <w:tcPr>
            <w:tcW w:w="922" w:type="dxa"/>
            <w:tcBorders>
              <w:top w:val="nil"/>
              <w:bottom w:val="nil"/>
              <w:right w:val="nil"/>
            </w:tcBorders>
            <w:noWrap/>
            <w:vAlign w:val="center"/>
            <w:hideMark/>
          </w:tcPr>
          <w:p w14:paraId="10AD2CFF"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86.8%</w:t>
            </w:r>
          </w:p>
        </w:tc>
        <w:tc>
          <w:tcPr>
            <w:tcW w:w="910" w:type="dxa"/>
            <w:tcBorders>
              <w:top w:val="nil"/>
              <w:left w:val="nil"/>
              <w:bottom w:val="nil"/>
            </w:tcBorders>
            <w:noWrap/>
            <w:vAlign w:val="center"/>
            <w:hideMark/>
          </w:tcPr>
          <w:p w14:paraId="5EA3F5FF"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605</w:t>
            </w:r>
          </w:p>
        </w:tc>
        <w:tc>
          <w:tcPr>
            <w:tcW w:w="1821" w:type="dxa"/>
            <w:shd w:val="clear" w:color="auto" w:fill="BDD6EE" w:themeFill="accent1" w:themeFillTint="66"/>
            <w:vAlign w:val="center"/>
            <w:hideMark/>
          </w:tcPr>
          <w:p w14:paraId="53211CCA"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BRIEVENGAT</w:t>
            </w:r>
          </w:p>
        </w:tc>
        <w:tc>
          <w:tcPr>
            <w:tcW w:w="1049" w:type="dxa"/>
            <w:noWrap/>
            <w:vAlign w:val="center"/>
            <w:hideMark/>
          </w:tcPr>
          <w:p w14:paraId="385A5377"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80.5%</w:t>
            </w:r>
          </w:p>
        </w:tc>
        <w:tc>
          <w:tcPr>
            <w:tcW w:w="910" w:type="dxa"/>
            <w:tcBorders>
              <w:right w:val="single" w:sz="12" w:space="0" w:color="auto"/>
            </w:tcBorders>
            <w:noWrap/>
            <w:vAlign w:val="center"/>
            <w:hideMark/>
          </w:tcPr>
          <w:p w14:paraId="7C40CD26"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3765</w:t>
            </w:r>
          </w:p>
        </w:tc>
      </w:tr>
      <w:tr w:rsidR="005748C4" w:rsidRPr="005748C4" w14:paraId="099B63D5" w14:textId="77777777" w:rsidTr="00DC08BE">
        <w:trPr>
          <w:trHeight w:val="456"/>
        </w:trPr>
        <w:tc>
          <w:tcPr>
            <w:tcW w:w="2303" w:type="dxa"/>
            <w:tcBorders>
              <w:left w:val="single" w:sz="12" w:space="0" w:color="auto"/>
            </w:tcBorders>
            <w:shd w:val="clear" w:color="auto" w:fill="BDD6EE" w:themeFill="accent1" w:themeFillTint="66"/>
            <w:vAlign w:val="center"/>
            <w:hideMark/>
          </w:tcPr>
          <w:p w14:paraId="117AB219"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BONAM</w:t>
            </w:r>
          </w:p>
        </w:tc>
        <w:tc>
          <w:tcPr>
            <w:tcW w:w="922" w:type="dxa"/>
            <w:tcBorders>
              <w:top w:val="nil"/>
              <w:bottom w:val="nil"/>
              <w:right w:val="nil"/>
            </w:tcBorders>
            <w:noWrap/>
            <w:vAlign w:val="center"/>
            <w:hideMark/>
          </w:tcPr>
          <w:p w14:paraId="2B0F11B2"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86.6%</w:t>
            </w:r>
          </w:p>
        </w:tc>
        <w:tc>
          <w:tcPr>
            <w:tcW w:w="910" w:type="dxa"/>
            <w:tcBorders>
              <w:top w:val="nil"/>
              <w:left w:val="nil"/>
              <w:bottom w:val="nil"/>
            </w:tcBorders>
            <w:noWrap/>
            <w:vAlign w:val="center"/>
            <w:hideMark/>
          </w:tcPr>
          <w:p w14:paraId="7C269E5F"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7236</w:t>
            </w:r>
          </w:p>
        </w:tc>
        <w:tc>
          <w:tcPr>
            <w:tcW w:w="1821" w:type="dxa"/>
            <w:shd w:val="clear" w:color="auto" w:fill="BDD6EE" w:themeFill="accent1" w:themeFillTint="66"/>
            <w:vAlign w:val="center"/>
            <w:hideMark/>
          </w:tcPr>
          <w:p w14:paraId="70969201"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SERU GRANDI</w:t>
            </w:r>
          </w:p>
        </w:tc>
        <w:tc>
          <w:tcPr>
            <w:tcW w:w="1049" w:type="dxa"/>
            <w:noWrap/>
            <w:vAlign w:val="center"/>
            <w:hideMark/>
          </w:tcPr>
          <w:p w14:paraId="5B6C14F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80.6%</w:t>
            </w:r>
          </w:p>
        </w:tc>
        <w:tc>
          <w:tcPr>
            <w:tcW w:w="910" w:type="dxa"/>
            <w:tcBorders>
              <w:right w:val="single" w:sz="12" w:space="0" w:color="auto"/>
            </w:tcBorders>
            <w:noWrap/>
            <w:vAlign w:val="center"/>
            <w:hideMark/>
          </w:tcPr>
          <w:p w14:paraId="5C6E2C03"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1660</w:t>
            </w:r>
          </w:p>
        </w:tc>
      </w:tr>
      <w:tr w:rsidR="005748C4" w:rsidRPr="005748C4" w14:paraId="672A1A52" w14:textId="77777777" w:rsidTr="00DC08BE">
        <w:trPr>
          <w:trHeight w:val="288"/>
        </w:trPr>
        <w:tc>
          <w:tcPr>
            <w:tcW w:w="2303" w:type="dxa"/>
            <w:tcBorders>
              <w:left w:val="single" w:sz="12" w:space="0" w:color="auto"/>
            </w:tcBorders>
            <w:shd w:val="clear" w:color="auto" w:fill="BDD6EE" w:themeFill="accent1" w:themeFillTint="66"/>
            <w:vAlign w:val="center"/>
            <w:hideMark/>
          </w:tcPr>
          <w:p w14:paraId="295195B5"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ROOI SANTU</w:t>
            </w:r>
          </w:p>
        </w:tc>
        <w:tc>
          <w:tcPr>
            <w:tcW w:w="922" w:type="dxa"/>
            <w:tcBorders>
              <w:top w:val="nil"/>
              <w:bottom w:val="nil"/>
              <w:right w:val="nil"/>
            </w:tcBorders>
            <w:noWrap/>
            <w:vAlign w:val="center"/>
            <w:hideMark/>
          </w:tcPr>
          <w:p w14:paraId="39E9047D"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86.3%</w:t>
            </w:r>
          </w:p>
        </w:tc>
        <w:tc>
          <w:tcPr>
            <w:tcW w:w="910" w:type="dxa"/>
            <w:tcBorders>
              <w:top w:val="nil"/>
              <w:left w:val="nil"/>
              <w:bottom w:val="nil"/>
            </w:tcBorders>
            <w:noWrap/>
            <w:vAlign w:val="center"/>
            <w:hideMark/>
          </w:tcPr>
          <w:p w14:paraId="3B5E110B"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2148</w:t>
            </w:r>
          </w:p>
        </w:tc>
        <w:tc>
          <w:tcPr>
            <w:tcW w:w="1821" w:type="dxa"/>
            <w:shd w:val="clear" w:color="auto" w:fill="BDD6EE" w:themeFill="accent1" w:themeFillTint="66"/>
            <w:vAlign w:val="center"/>
            <w:hideMark/>
          </w:tcPr>
          <w:p w14:paraId="22C0A079"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MARIA MAAI</w:t>
            </w:r>
          </w:p>
        </w:tc>
        <w:tc>
          <w:tcPr>
            <w:tcW w:w="1049" w:type="dxa"/>
            <w:noWrap/>
            <w:vAlign w:val="center"/>
            <w:hideMark/>
          </w:tcPr>
          <w:p w14:paraId="52D914C1"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80.7%</w:t>
            </w:r>
          </w:p>
        </w:tc>
        <w:tc>
          <w:tcPr>
            <w:tcW w:w="910" w:type="dxa"/>
            <w:tcBorders>
              <w:right w:val="single" w:sz="12" w:space="0" w:color="auto"/>
            </w:tcBorders>
            <w:noWrap/>
            <w:vAlign w:val="center"/>
            <w:hideMark/>
          </w:tcPr>
          <w:p w14:paraId="6CFDFEEF"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873</w:t>
            </w:r>
          </w:p>
        </w:tc>
      </w:tr>
      <w:tr w:rsidR="005748C4" w:rsidRPr="005748C4" w14:paraId="51C8929F" w14:textId="77777777" w:rsidTr="00DC08BE">
        <w:trPr>
          <w:trHeight w:val="684"/>
        </w:trPr>
        <w:tc>
          <w:tcPr>
            <w:tcW w:w="2303" w:type="dxa"/>
            <w:tcBorders>
              <w:left w:val="single" w:sz="12" w:space="0" w:color="auto"/>
              <w:bottom w:val="single" w:sz="12" w:space="0" w:color="auto"/>
            </w:tcBorders>
            <w:shd w:val="clear" w:color="auto" w:fill="BDD6EE" w:themeFill="accent1" w:themeFillTint="66"/>
            <w:vAlign w:val="center"/>
            <w:hideMark/>
          </w:tcPr>
          <w:p w14:paraId="5540B399"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KWARCHI</w:t>
            </w:r>
          </w:p>
        </w:tc>
        <w:tc>
          <w:tcPr>
            <w:tcW w:w="922" w:type="dxa"/>
            <w:tcBorders>
              <w:top w:val="nil"/>
              <w:bottom w:val="single" w:sz="12" w:space="0" w:color="auto"/>
              <w:right w:val="nil"/>
            </w:tcBorders>
            <w:noWrap/>
            <w:vAlign w:val="center"/>
            <w:hideMark/>
          </w:tcPr>
          <w:p w14:paraId="2E36DF6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86.0%</w:t>
            </w:r>
          </w:p>
        </w:tc>
        <w:tc>
          <w:tcPr>
            <w:tcW w:w="910" w:type="dxa"/>
            <w:tcBorders>
              <w:top w:val="nil"/>
              <w:left w:val="nil"/>
              <w:bottom w:val="single" w:sz="12" w:space="0" w:color="auto"/>
            </w:tcBorders>
            <w:noWrap/>
            <w:vAlign w:val="center"/>
            <w:hideMark/>
          </w:tcPr>
          <w:p w14:paraId="0A26598E"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1662</w:t>
            </w:r>
          </w:p>
        </w:tc>
        <w:tc>
          <w:tcPr>
            <w:tcW w:w="1821" w:type="dxa"/>
            <w:tcBorders>
              <w:bottom w:val="single" w:sz="12" w:space="0" w:color="auto"/>
            </w:tcBorders>
            <w:shd w:val="clear" w:color="auto" w:fill="BDD6EE" w:themeFill="accent1" w:themeFillTint="66"/>
            <w:vAlign w:val="center"/>
            <w:hideMark/>
          </w:tcPr>
          <w:p w14:paraId="7C4640D9" w14:textId="77777777" w:rsidR="005748C4" w:rsidRPr="005748C4" w:rsidRDefault="005748C4" w:rsidP="005748C4">
            <w:pPr>
              <w:spacing w:after="0" w:line="240" w:lineRule="auto"/>
              <w:rPr>
                <w:rFonts w:eastAsia="Times New Roman" w:cstheme="minorHAnsi"/>
                <w:b/>
                <w:bCs/>
                <w:color w:val="000000"/>
              </w:rPr>
            </w:pPr>
            <w:r w:rsidRPr="005748C4">
              <w:rPr>
                <w:rFonts w:eastAsia="Times New Roman" w:cstheme="minorHAnsi"/>
                <w:b/>
                <w:bCs/>
                <w:color w:val="000000"/>
              </w:rPr>
              <w:t>OTROBANDA</w:t>
            </w:r>
          </w:p>
        </w:tc>
        <w:tc>
          <w:tcPr>
            <w:tcW w:w="1049" w:type="dxa"/>
            <w:tcBorders>
              <w:bottom w:val="single" w:sz="12" w:space="0" w:color="auto"/>
            </w:tcBorders>
            <w:noWrap/>
            <w:vAlign w:val="center"/>
            <w:hideMark/>
          </w:tcPr>
          <w:p w14:paraId="2E32C1BD"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80.8%</w:t>
            </w:r>
          </w:p>
        </w:tc>
        <w:tc>
          <w:tcPr>
            <w:tcW w:w="910" w:type="dxa"/>
            <w:tcBorders>
              <w:bottom w:val="single" w:sz="12" w:space="0" w:color="auto"/>
              <w:right w:val="single" w:sz="12" w:space="0" w:color="auto"/>
            </w:tcBorders>
            <w:noWrap/>
            <w:vAlign w:val="center"/>
            <w:hideMark/>
          </w:tcPr>
          <w:p w14:paraId="6C3F41B4" w14:textId="77777777" w:rsidR="005748C4" w:rsidRPr="005748C4" w:rsidRDefault="005748C4" w:rsidP="00DC08BE">
            <w:pPr>
              <w:spacing w:after="0" w:line="240" w:lineRule="auto"/>
              <w:jc w:val="center"/>
              <w:rPr>
                <w:rFonts w:eastAsia="Times New Roman" w:cstheme="minorHAnsi"/>
                <w:color w:val="000000"/>
              </w:rPr>
            </w:pPr>
            <w:r w:rsidRPr="005748C4">
              <w:rPr>
                <w:rFonts w:eastAsia="Times New Roman" w:cstheme="minorHAnsi"/>
                <w:color w:val="000000"/>
              </w:rPr>
              <w:t>1131</w:t>
            </w:r>
          </w:p>
        </w:tc>
      </w:tr>
    </w:tbl>
    <w:p w14:paraId="48755952" w14:textId="77777777" w:rsidR="00DC08BE" w:rsidRDefault="00DC08BE" w:rsidP="00FA1EE6">
      <w:pPr>
        <w:keepNext/>
        <w:jc w:val="left"/>
      </w:pPr>
    </w:p>
    <w:p w14:paraId="77823FC4" w14:textId="7BDD4792" w:rsidR="00571EBD" w:rsidRPr="00571EBD" w:rsidRDefault="00AC6113" w:rsidP="001A02CE">
      <w:pPr>
        <w:pStyle w:val="Heading2"/>
        <w:jc w:val="left"/>
      </w:pPr>
      <w:bookmarkStart w:id="37" w:name="_Toc208214356"/>
      <w:r>
        <w:t>3</w:t>
      </w:r>
      <w:r w:rsidR="00397797">
        <w:t>.3 Health perception 2011</w:t>
      </w:r>
      <w:r w:rsidR="00571EBD" w:rsidRPr="00571EBD">
        <w:t xml:space="preserve"> vs 20</w:t>
      </w:r>
      <w:r w:rsidR="000A20CD">
        <w:t>2</w:t>
      </w:r>
      <w:r w:rsidR="00397797">
        <w:t>3</w:t>
      </w:r>
      <w:bookmarkEnd w:id="37"/>
      <w:r w:rsidR="00571EBD" w:rsidRPr="00571EBD">
        <w:t xml:space="preserve"> </w:t>
      </w:r>
    </w:p>
    <w:p w14:paraId="7F2E52DE" w14:textId="16434D88" w:rsidR="00944B84" w:rsidRPr="00FA1EE6" w:rsidRDefault="001A02CE" w:rsidP="001A02CE">
      <w:pPr>
        <w:jc w:val="left"/>
        <w:rPr>
          <w:sz w:val="24"/>
          <w:szCs w:val="24"/>
        </w:rPr>
      </w:pPr>
      <w:r w:rsidRPr="00FA1EE6">
        <w:rPr>
          <w:sz w:val="24"/>
          <w:szCs w:val="24"/>
        </w:rPr>
        <w:t>A comparison with the</w:t>
      </w:r>
      <w:r w:rsidR="0052410F" w:rsidRPr="00FA1EE6">
        <w:rPr>
          <w:sz w:val="24"/>
          <w:szCs w:val="24"/>
        </w:rPr>
        <w:t xml:space="preserve"> 2011</w:t>
      </w:r>
      <w:r w:rsidRPr="00FA1EE6">
        <w:rPr>
          <w:sz w:val="24"/>
          <w:szCs w:val="24"/>
        </w:rPr>
        <w:t xml:space="preserve"> </w:t>
      </w:r>
      <w:r w:rsidR="00DA6569" w:rsidRPr="00FA1EE6">
        <w:rPr>
          <w:sz w:val="24"/>
          <w:szCs w:val="24"/>
        </w:rPr>
        <w:t>Census</w:t>
      </w:r>
      <w:r w:rsidRPr="00FA1EE6">
        <w:rPr>
          <w:sz w:val="24"/>
          <w:szCs w:val="24"/>
        </w:rPr>
        <w:t xml:space="preserve"> indicates a decline in positive health perception over time. In 2011</w:t>
      </w:r>
      <w:r w:rsidR="00631FF8" w:rsidRPr="00FA1EE6">
        <w:rPr>
          <w:sz w:val="24"/>
          <w:szCs w:val="24"/>
        </w:rPr>
        <w:t xml:space="preserve">, 87.0 </w:t>
      </w:r>
      <w:r w:rsidR="0052410F" w:rsidRPr="00FA1EE6">
        <w:rPr>
          <w:sz w:val="24"/>
          <w:szCs w:val="24"/>
        </w:rPr>
        <w:t>% of the population rate</w:t>
      </w:r>
      <w:r w:rsidR="000537B2" w:rsidRPr="00FA1EE6">
        <w:rPr>
          <w:sz w:val="24"/>
          <w:szCs w:val="24"/>
        </w:rPr>
        <w:t>d</w:t>
      </w:r>
      <w:r w:rsidR="0052410F" w:rsidRPr="00FA1EE6">
        <w:rPr>
          <w:sz w:val="24"/>
          <w:szCs w:val="24"/>
        </w:rPr>
        <w:t xml:space="preserve"> their health as </w:t>
      </w:r>
      <w:r w:rsidR="00571EBD" w:rsidRPr="00FA1EE6">
        <w:rPr>
          <w:sz w:val="24"/>
          <w:szCs w:val="24"/>
        </w:rPr>
        <w:t>good</w:t>
      </w:r>
      <w:r w:rsidRPr="00FA1EE6">
        <w:rPr>
          <w:sz w:val="24"/>
          <w:szCs w:val="24"/>
        </w:rPr>
        <w:t xml:space="preserve"> or very good</w:t>
      </w:r>
      <w:r w:rsidR="00631FF8" w:rsidRPr="00FA1EE6">
        <w:rPr>
          <w:sz w:val="24"/>
          <w:szCs w:val="24"/>
        </w:rPr>
        <w:t xml:space="preserve"> (Census 2011)</w:t>
      </w:r>
      <w:r w:rsidR="00DD6DD9" w:rsidRPr="00FA1EE6">
        <w:rPr>
          <w:sz w:val="24"/>
          <w:szCs w:val="24"/>
        </w:rPr>
        <w:t xml:space="preserve"> </w:t>
      </w:r>
      <w:r w:rsidR="00631FF8" w:rsidRPr="00FA1EE6">
        <w:rPr>
          <w:sz w:val="24"/>
          <w:szCs w:val="24"/>
        </w:rPr>
        <w:t>(Appendix 2-1)</w:t>
      </w:r>
      <w:r w:rsidRPr="00FA1EE6">
        <w:rPr>
          <w:sz w:val="24"/>
          <w:szCs w:val="24"/>
        </w:rPr>
        <w:t xml:space="preserve">. In </w:t>
      </w:r>
      <w:r w:rsidR="0052410F" w:rsidRPr="00FA1EE6">
        <w:rPr>
          <w:sz w:val="24"/>
          <w:szCs w:val="24"/>
        </w:rPr>
        <w:t>2023</w:t>
      </w:r>
      <w:r w:rsidR="00FA5226" w:rsidRPr="00FA1EE6">
        <w:rPr>
          <w:sz w:val="24"/>
          <w:szCs w:val="24"/>
        </w:rPr>
        <w:t>, this figure</w:t>
      </w:r>
      <w:r w:rsidR="00631FF8" w:rsidRPr="00FA1EE6">
        <w:rPr>
          <w:sz w:val="24"/>
          <w:szCs w:val="24"/>
        </w:rPr>
        <w:t xml:space="preserve"> dropped to 84</w:t>
      </w:r>
      <w:r w:rsidR="00FA5226" w:rsidRPr="00FA1EE6">
        <w:rPr>
          <w:sz w:val="24"/>
          <w:szCs w:val="24"/>
        </w:rPr>
        <w:t>.</w:t>
      </w:r>
      <w:r w:rsidR="00631FF8" w:rsidRPr="00FA1EE6">
        <w:rPr>
          <w:sz w:val="24"/>
          <w:szCs w:val="24"/>
        </w:rPr>
        <w:t>4</w:t>
      </w:r>
      <w:r w:rsidRPr="00FA1EE6">
        <w:rPr>
          <w:sz w:val="24"/>
          <w:szCs w:val="24"/>
        </w:rPr>
        <w:t>%, marking a</w:t>
      </w:r>
      <w:r w:rsidR="002223A9" w:rsidRPr="00FA1EE6">
        <w:rPr>
          <w:sz w:val="24"/>
          <w:szCs w:val="24"/>
        </w:rPr>
        <w:t xml:space="preserve"> </w:t>
      </w:r>
      <w:r w:rsidRPr="00FA1EE6">
        <w:rPr>
          <w:sz w:val="24"/>
          <w:szCs w:val="24"/>
        </w:rPr>
        <w:t>decline of</w:t>
      </w:r>
      <w:r w:rsidR="00631FF8" w:rsidRPr="00FA1EE6">
        <w:rPr>
          <w:sz w:val="24"/>
          <w:szCs w:val="24"/>
        </w:rPr>
        <w:t xml:space="preserve"> 2</w:t>
      </w:r>
      <w:r w:rsidR="00FA5226" w:rsidRPr="00FA1EE6">
        <w:rPr>
          <w:sz w:val="24"/>
          <w:szCs w:val="24"/>
        </w:rPr>
        <w:t>.</w:t>
      </w:r>
      <w:r w:rsidR="00631FF8" w:rsidRPr="00FA1EE6">
        <w:rPr>
          <w:sz w:val="24"/>
          <w:szCs w:val="24"/>
        </w:rPr>
        <w:t>6</w:t>
      </w:r>
      <w:r w:rsidR="002223A9" w:rsidRPr="00FA1EE6">
        <w:rPr>
          <w:sz w:val="24"/>
          <w:szCs w:val="24"/>
        </w:rPr>
        <w:t xml:space="preserve"> percentage points.</w:t>
      </w:r>
      <w:r w:rsidR="00571EBD" w:rsidRPr="00FA1EE6">
        <w:rPr>
          <w:sz w:val="24"/>
          <w:szCs w:val="24"/>
        </w:rPr>
        <w:t xml:space="preserve"> </w:t>
      </w:r>
      <w:r w:rsidRPr="00FA1EE6">
        <w:rPr>
          <w:sz w:val="24"/>
          <w:szCs w:val="24"/>
        </w:rPr>
        <w:t>The share of individuals rating their health as poor or very poor increased s</w:t>
      </w:r>
      <w:r w:rsidR="00631FF8" w:rsidRPr="00FA1EE6">
        <w:rPr>
          <w:sz w:val="24"/>
          <w:szCs w:val="24"/>
        </w:rPr>
        <w:t>lightly from 2.0</w:t>
      </w:r>
      <w:r w:rsidR="00FA5226" w:rsidRPr="00FA1EE6">
        <w:rPr>
          <w:sz w:val="24"/>
          <w:szCs w:val="24"/>
        </w:rPr>
        <w:t>% in 2011 to 2.</w:t>
      </w:r>
      <w:r w:rsidR="00631FF8" w:rsidRPr="00FA1EE6">
        <w:rPr>
          <w:sz w:val="24"/>
          <w:szCs w:val="24"/>
        </w:rPr>
        <w:t>3</w:t>
      </w:r>
      <w:r w:rsidRPr="00FA1EE6">
        <w:rPr>
          <w:sz w:val="24"/>
          <w:szCs w:val="24"/>
        </w:rPr>
        <w:t>% in 2023.</w:t>
      </w:r>
    </w:p>
    <w:p w14:paraId="1D64B50E" w14:textId="77777777" w:rsidR="00DC08BE" w:rsidRDefault="00DC08BE" w:rsidP="001A02CE">
      <w:pPr>
        <w:jc w:val="left"/>
        <w:rPr>
          <w:sz w:val="24"/>
          <w:szCs w:val="24"/>
        </w:rPr>
      </w:pPr>
    </w:p>
    <w:p w14:paraId="1C71C87C" w14:textId="77777777" w:rsidR="00DC08BE" w:rsidRDefault="00DC08BE" w:rsidP="001A02CE">
      <w:pPr>
        <w:jc w:val="left"/>
        <w:rPr>
          <w:sz w:val="24"/>
          <w:szCs w:val="24"/>
        </w:rPr>
      </w:pPr>
    </w:p>
    <w:p w14:paraId="29E102B2" w14:textId="77777777" w:rsidR="00DC08BE" w:rsidRDefault="00DC08BE" w:rsidP="001A02CE">
      <w:pPr>
        <w:jc w:val="left"/>
        <w:rPr>
          <w:sz w:val="24"/>
          <w:szCs w:val="24"/>
        </w:rPr>
      </w:pPr>
    </w:p>
    <w:p w14:paraId="52903D09" w14:textId="77777777" w:rsidR="00DC08BE" w:rsidRDefault="00DC08BE" w:rsidP="001A02CE">
      <w:pPr>
        <w:jc w:val="left"/>
        <w:rPr>
          <w:sz w:val="24"/>
          <w:szCs w:val="24"/>
        </w:rPr>
      </w:pPr>
    </w:p>
    <w:p w14:paraId="186E9D3E" w14:textId="38313377" w:rsidR="00CB5C3A" w:rsidRPr="00FA1EE6" w:rsidRDefault="001A02CE" w:rsidP="001A02CE">
      <w:pPr>
        <w:jc w:val="left"/>
        <w:rPr>
          <w:sz w:val="24"/>
          <w:szCs w:val="24"/>
        </w:rPr>
      </w:pPr>
      <w:r w:rsidRPr="00FA1EE6">
        <w:rPr>
          <w:sz w:val="24"/>
          <w:szCs w:val="24"/>
        </w:rPr>
        <w:t>Figure 3-8 shows that the percentage of males reporting good or v</w:t>
      </w:r>
      <w:r w:rsidR="00FA5226" w:rsidRPr="00FA1EE6">
        <w:rPr>
          <w:sz w:val="24"/>
          <w:szCs w:val="24"/>
        </w:rPr>
        <w:t>ery good health decreased b</w:t>
      </w:r>
      <w:r w:rsidR="00631FF8" w:rsidRPr="00FA1EE6">
        <w:rPr>
          <w:sz w:val="24"/>
          <w:szCs w:val="24"/>
        </w:rPr>
        <w:t>y 2.7</w:t>
      </w:r>
      <w:r w:rsidRPr="00FA1EE6">
        <w:rPr>
          <w:sz w:val="24"/>
          <w:szCs w:val="24"/>
        </w:rPr>
        <w:t xml:space="preserve"> percentage points between 2011 and 2023. </w:t>
      </w:r>
      <w:r w:rsidR="00631FF8" w:rsidRPr="00FA1EE6">
        <w:rPr>
          <w:sz w:val="24"/>
          <w:szCs w:val="24"/>
        </w:rPr>
        <w:t>For females, the decline was 2.5</w:t>
      </w:r>
      <w:r w:rsidRPr="00FA1EE6">
        <w:rPr>
          <w:sz w:val="24"/>
          <w:szCs w:val="24"/>
        </w:rPr>
        <w:t xml:space="preserve"> percentage points. Similarly, the percentage of males reporting poor or v</w:t>
      </w:r>
      <w:r w:rsidR="00FA5226" w:rsidRPr="00FA1EE6">
        <w:rPr>
          <w:sz w:val="24"/>
          <w:szCs w:val="24"/>
        </w:rPr>
        <w:t>ery poor health increased by 0.</w:t>
      </w:r>
      <w:r w:rsidR="00631FF8" w:rsidRPr="00FA1EE6">
        <w:rPr>
          <w:sz w:val="24"/>
          <w:szCs w:val="24"/>
        </w:rPr>
        <w:t>2</w:t>
      </w:r>
      <w:r w:rsidRPr="00FA1EE6">
        <w:rPr>
          <w:sz w:val="24"/>
          <w:szCs w:val="24"/>
        </w:rPr>
        <w:t xml:space="preserve"> percentage points, while among females the increase was 0.3 percentage points.</w:t>
      </w:r>
    </w:p>
    <w:p w14:paraId="464DBCDE" w14:textId="393381F0" w:rsidR="00CB5C3A" w:rsidRDefault="00CB5C3A" w:rsidP="001A02CE">
      <w:pPr>
        <w:jc w:val="left"/>
      </w:pPr>
    </w:p>
    <w:p w14:paraId="14FE2127" w14:textId="24239BA6" w:rsidR="001E2FC7" w:rsidRPr="00FA1EE6" w:rsidRDefault="001E2FC7" w:rsidP="00FA1EE6">
      <w:pPr>
        <w:pStyle w:val="figure"/>
        <w:rPr>
          <w:b w:val="0"/>
          <w:bCs w:val="0"/>
        </w:rPr>
      </w:pPr>
      <w:r>
        <w:t xml:space="preserve">Figure 3-8 </w:t>
      </w:r>
      <w:r w:rsidRPr="00FA1EE6">
        <w:rPr>
          <w:b w:val="0"/>
          <w:bCs w:val="0"/>
        </w:rPr>
        <w:t>Health perception (very) good by gender</w:t>
      </w:r>
      <w:r w:rsidRPr="00FA1EE6">
        <w:rPr>
          <w:b w:val="0"/>
          <w:bCs w:val="0"/>
          <w:noProof/>
        </w:rPr>
        <w:t xml:space="preserve"> for 2011 vs 2023</w:t>
      </w:r>
    </w:p>
    <w:p w14:paraId="466CA7AD" w14:textId="4A991BFD" w:rsidR="009D011F" w:rsidRDefault="00631FF8">
      <w:pPr>
        <w:jc w:val="left"/>
        <w:rPr>
          <w:noProof/>
        </w:rPr>
      </w:pPr>
      <w:r>
        <w:rPr>
          <w:noProof/>
        </w:rPr>
        <w:drawing>
          <wp:inline distT="0" distB="0" distL="0" distR="0" wp14:anchorId="6ED388EE" wp14:editId="62E3B512">
            <wp:extent cx="4572000" cy="2514600"/>
            <wp:effectExtent l="0" t="0" r="0" b="0"/>
            <wp:docPr id="24" name="Chart 24">
              <a:extLst xmlns:a="http://schemas.openxmlformats.org/drawingml/2006/main">
                <a:ext uri="{FF2B5EF4-FFF2-40B4-BE49-F238E27FC236}">
                  <a16:creationId xmlns:a16="http://schemas.microsoft.com/office/drawing/2014/main" id="{00000000-0008-0000-01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57C6B6F" w14:textId="64C1031F" w:rsidR="00CB5C3A" w:rsidRDefault="00CB5C3A" w:rsidP="008A642F">
      <w:pPr>
        <w:jc w:val="left"/>
      </w:pPr>
    </w:p>
    <w:p w14:paraId="5BA1B69E" w14:textId="7E528EB1" w:rsidR="0082745D" w:rsidRDefault="0082745D" w:rsidP="008A642F">
      <w:pPr>
        <w:jc w:val="left"/>
      </w:pPr>
    </w:p>
    <w:p w14:paraId="40392B30" w14:textId="72736731" w:rsidR="0082745D" w:rsidRDefault="0082745D" w:rsidP="008A642F">
      <w:pPr>
        <w:jc w:val="left"/>
      </w:pPr>
    </w:p>
    <w:p w14:paraId="504AB943" w14:textId="21F6321D" w:rsidR="0082745D" w:rsidRDefault="0082745D" w:rsidP="008A642F">
      <w:pPr>
        <w:jc w:val="left"/>
      </w:pPr>
    </w:p>
    <w:p w14:paraId="7CED38C8" w14:textId="42CE460B" w:rsidR="0082745D" w:rsidRDefault="0082745D" w:rsidP="008A642F">
      <w:pPr>
        <w:jc w:val="left"/>
      </w:pPr>
    </w:p>
    <w:p w14:paraId="7E61F6C0" w14:textId="1347DE52" w:rsidR="0082745D" w:rsidRDefault="0082745D" w:rsidP="008A642F">
      <w:pPr>
        <w:jc w:val="left"/>
      </w:pPr>
    </w:p>
    <w:p w14:paraId="4728B3F9" w14:textId="7E3FECE4" w:rsidR="0082745D" w:rsidRDefault="0082745D" w:rsidP="008A642F">
      <w:pPr>
        <w:jc w:val="left"/>
      </w:pPr>
    </w:p>
    <w:p w14:paraId="756FE010" w14:textId="0345BA7B" w:rsidR="0082745D" w:rsidRDefault="0082745D" w:rsidP="008A642F">
      <w:pPr>
        <w:jc w:val="left"/>
      </w:pPr>
    </w:p>
    <w:p w14:paraId="250FBCEE" w14:textId="07FCEBCC" w:rsidR="0082745D" w:rsidRDefault="0082745D" w:rsidP="008A642F">
      <w:pPr>
        <w:jc w:val="left"/>
      </w:pPr>
    </w:p>
    <w:p w14:paraId="0CEEB286" w14:textId="43287EF0" w:rsidR="0082745D" w:rsidRDefault="0082745D" w:rsidP="008A642F">
      <w:pPr>
        <w:jc w:val="left"/>
      </w:pPr>
    </w:p>
    <w:p w14:paraId="6AA754F1" w14:textId="77777777" w:rsidR="001A02CE" w:rsidRDefault="001A02CE" w:rsidP="001A02CE">
      <w:pPr>
        <w:jc w:val="left"/>
      </w:pPr>
    </w:p>
    <w:p w14:paraId="61FCC2D6" w14:textId="77777777" w:rsidR="00DC08BE" w:rsidRDefault="00DC08BE" w:rsidP="001A02CE">
      <w:pPr>
        <w:jc w:val="left"/>
      </w:pPr>
    </w:p>
    <w:p w14:paraId="5730AD08" w14:textId="06765AA9" w:rsidR="0082745D" w:rsidRDefault="0082745D" w:rsidP="001A02CE">
      <w:pPr>
        <w:jc w:val="left"/>
      </w:pPr>
    </w:p>
    <w:p w14:paraId="433C5809" w14:textId="262F89CA" w:rsidR="001310EF" w:rsidRDefault="00A5257B" w:rsidP="00FA1EE6">
      <w:pPr>
        <w:jc w:val="left"/>
      </w:pPr>
      <w:r>
        <w:rPr>
          <w:noProof/>
        </w:rPr>
        <w:lastRenderedPageBreak/>
        <w:drawing>
          <wp:anchor distT="0" distB="0" distL="114300" distR="114300" simplePos="0" relativeHeight="251681792" behindDoc="0" locked="0" layoutInCell="1" allowOverlap="1" wp14:anchorId="7E305214" wp14:editId="6BDAF7DC">
            <wp:simplePos x="0" y="0"/>
            <wp:positionH relativeFrom="page">
              <wp:posOffset>-223737</wp:posOffset>
            </wp:positionH>
            <wp:positionV relativeFrom="paragraph">
              <wp:posOffset>-508419</wp:posOffset>
            </wp:positionV>
            <wp:extent cx="5622587" cy="1066800"/>
            <wp:effectExtent l="0" t="0" r="0" b="0"/>
            <wp:wrapNone/>
            <wp:docPr id="128564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5623862" cy="106704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rsidR="00DC08BE">
        <w:rPr>
          <w:noProof/>
        </w:rPr>
        <mc:AlternateContent>
          <mc:Choice Requires="wps">
            <w:drawing>
              <wp:anchor distT="0" distB="0" distL="114300" distR="114300" simplePos="0" relativeHeight="251682816" behindDoc="0" locked="0" layoutInCell="1" allowOverlap="1" wp14:anchorId="3E934EB8" wp14:editId="0BBD721E">
                <wp:simplePos x="0" y="0"/>
                <wp:positionH relativeFrom="column">
                  <wp:posOffset>-573932</wp:posOffset>
                </wp:positionH>
                <wp:positionV relativeFrom="paragraph">
                  <wp:posOffset>-693244</wp:posOffset>
                </wp:positionV>
                <wp:extent cx="4873558" cy="1170432"/>
                <wp:effectExtent l="0" t="0" r="0" b="0"/>
                <wp:wrapNone/>
                <wp:docPr id="853026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3558" cy="1170432"/>
                        </a:xfrm>
                        <a:prstGeom prst="rect">
                          <a:avLst/>
                        </a:prstGeom>
                        <a:noFill/>
                        <a:ln w="9525">
                          <a:noFill/>
                          <a:miter lim="800000"/>
                          <a:headEnd/>
                          <a:tailEnd/>
                        </a:ln>
                      </wps:spPr>
                      <wps:txbx>
                        <w:txbxContent>
                          <w:p w14:paraId="13E7CAA4" w14:textId="30F83587" w:rsidR="00FA1EE6" w:rsidRDefault="00FA1EE6" w:rsidP="00A5257B">
                            <w:pPr>
                              <w:pStyle w:val="Heading1"/>
                            </w:pPr>
                            <w:bookmarkStart w:id="38" w:name="_Toc208214357"/>
                            <w:r w:rsidRPr="00FA1EE6">
                              <w:t>4.</w:t>
                            </w:r>
                            <w:r>
                              <w:t xml:space="preserve"> </w:t>
                            </w:r>
                            <w:r w:rsidRPr="00FA1EE6">
                              <w:t xml:space="preserve">Functional limitations </w:t>
                            </w:r>
                            <w:r>
                              <w:t xml:space="preserve">    </w:t>
                            </w:r>
                            <w:r w:rsidRPr="00FA1EE6">
                              <w:t>due to disabilities</w:t>
                            </w:r>
                            <w:bookmarkEnd w:id="3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34EB8" id="_x0000_s1033" type="#_x0000_t202" style="position:absolute;margin-left:-45.2pt;margin-top:-54.6pt;width:383.75pt;height:9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" filled="f" stroked="f">
                <v:textbox>
                  <w:txbxContent>
                    <w:p w14:paraId="13E7CAA4" w14:textId="30F83587" w:rsidR="00FA1EE6" w:rsidRDefault="00FA1EE6" w:rsidP="00A5257B">
                      <w:pPr>
                        <w:pStyle w:val="Heading1"/>
                      </w:pPr>
                      <w:bookmarkStart w:id="39" w:name="_Toc208214357"/>
                      <w:r w:rsidRPr="00FA1EE6">
                        <w:t>4.</w:t>
                      </w:r>
                      <w:r>
                        <w:t xml:space="preserve"> </w:t>
                      </w:r>
                      <w:r w:rsidRPr="00FA1EE6">
                        <w:t xml:space="preserve">Functional limitations </w:t>
                      </w:r>
                      <w:r>
                        <w:t xml:space="preserve">    </w:t>
                      </w:r>
                      <w:r w:rsidRPr="00FA1EE6">
                        <w:t>due to disabilities</w:t>
                      </w:r>
                      <w:bookmarkEnd w:id="39"/>
                    </w:p>
                  </w:txbxContent>
                </v:textbox>
              </v:shape>
            </w:pict>
          </mc:Fallback>
        </mc:AlternateContent>
      </w:r>
    </w:p>
    <w:p w14:paraId="63A258C2" w14:textId="560AC395" w:rsidR="00FD6D28" w:rsidRDefault="00FD6D28" w:rsidP="001A02CE">
      <w:pPr>
        <w:jc w:val="left"/>
      </w:pPr>
    </w:p>
    <w:p w14:paraId="44F5A264" w14:textId="06B15C86" w:rsidR="00586425" w:rsidRDefault="00AC6113" w:rsidP="001A02CE">
      <w:pPr>
        <w:pStyle w:val="Heading2"/>
        <w:jc w:val="left"/>
      </w:pPr>
      <w:bookmarkStart w:id="40" w:name="_Toc208214358"/>
      <w:r>
        <w:t>4</w:t>
      </w:r>
      <w:r w:rsidR="00586425">
        <w:t xml:space="preserve">.1 </w:t>
      </w:r>
      <w:r w:rsidR="00284BDF">
        <w:t xml:space="preserve">Overall </w:t>
      </w:r>
      <w:r w:rsidR="00586425">
        <w:t>population</w:t>
      </w:r>
      <w:bookmarkEnd w:id="40"/>
      <w:r w:rsidR="00586425">
        <w:t xml:space="preserve"> </w:t>
      </w:r>
    </w:p>
    <w:p w14:paraId="109C5E3D" w14:textId="1608EA59" w:rsidR="000D549E" w:rsidRPr="00FA1EE6" w:rsidRDefault="00B018FC" w:rsidP="001A02CE">
      <w:pPr>
        <w:jc w:val="left"/>
        <w:rPr>
          <w:sz w:val="24"/>
          <w:szCs w:val="24"/>
        </w:rPr>
      </w:pPr>
      <w:r w:rsidRPr="00FA1EE6">
        <w:rPr>
          <w:sz w:val="24"/>
          <w:szCs w:val="24"/>
        </w:rPr>
        <w:t xml:space="preserve">This </w:t>
      </w:r>
      <w:r w:rsidR="00284BDF" w:rsidRPr="00FA1EE6">
        <w:rPr>
          <w:sz w:val="24"/>
          <w:szCs w:val="24"/>
        </w:rPr>
        <w:t>chapter presents the results</w:t>
      </w:r>
      <w:r w:rsidR="00586425" w:rsidRPr="00FA1EE6">
        <w:rPr>
          <w:sz w:val="24"/>
          <w:szCs w:val="24"/>
        </w:rPr>
        <w:t xml:space="preserve"> </w:t>
      </w:r>
      <w:r w:rsidR="00730D24" w:rsidRPr="00FA1EE6">
        <w:rPr>
          <w:sz w:val="24"/>
          <w:szCs w:val="24"/>
        </w:rPr>
        <w:t xml:space="preserve">on </w:t>
      </w:r>
      <w:r w:rsidR="00284BDF" w:rsidRPr="00FA1EE6">
        <w:rPr>
          <w:sz w:val="24"/>
          <w:szCs w:val="24"/>
        </w:rPr>
        <w:t xml:space="preserve">functional limitations among individuals living in </w:t>
      </w:r>
      <w:r w:rsidR="001C653D" w:rsidRPr="00FA1EE6">
        <w:rPr>
          <w:sz w:val="24"/>
          <w:szCs w:val="24"/>
        </w:rPr>
        <w:t>Curaçao</w:t>
      </w:r>
      <w:r w:rsidR="00284BDF" w:rsidRPr="00FA1EE6">
        <w:rPr>
          <w:sz w:val="24"/>
          <w:szCs w:val="24"/>
        </w:rPr>
        <w:t xml:space="preserve">, as measured using the Washington Group Short Set on Functioning. The questions assessed </w:t>
      </w:r>
      <w:r w:rsidR="00586425" w:rsidRPr="00FA1EE6">
        <w:rPr>
          <w:sz w:val="24"/>
          <w:szCs w:val="24"/>
        </w:rPr>
        <w:t xml:space="preserve">the percentage of individuals experiencing </w:t>
      </w:r>
      <w:r w:rsidR="008D660F" w:rsidRPr="00FA1EE6">
        <w:rPr>
          <w:sz w:val="24"/>
          <w:szCs w:val="24"/>
        </w:rPr>
        <w:t xml:space="preserve">restrictions due to </w:t>
      </w:r>
      <w:r w:rsidR="00A45FDD" w:rsidRPr="00FA1EE6">
        <w:rPr>
          <w:sz w:val="24"/>
          <w:szCs w:val="24"/>
        </w:rPr>
        <w:t>disabilities</w:t>
      </w:r>
      <w:r w:rsidR="005A5BB5" w:rsidRPr="00FA1EE6">
        <w:rPr>
          <w:sz w:val="24"/>
          <w:szCs w:val="24"/>
        </w:rPr>
        <w:t xml:space="preserve"> </w:t>
      </w:r>
      <w:r w:rsidR="000722DD" w:rsidRPr="00FA1EE6">
        <w:rPr>
          <w:sz w:val="24"/>
          <w:szCs w:val="24"/>
        </w:rPr>
        <w:t xml:space="preserve">reflected by </w:t>
      </w:r>
      <w:r w:rsidR="008D660F" w:rsidRPr="00FA1EE6">
        <w:rPr>
          <w:sz w:val="24"/>
          <w:szCs w:val="24"/>
        </w:rPr>
        <w:t>restricted</w:t>
      </w:r>
      <w:r w:rsidR="00586425" w:rsidRPr="00FA1EE6">
        <w:rPr>
          <w:sz w:val="24"/>
          <w:szCs w:val="24"/>
        </w:rPr>
        <w:t xml:space="preserve"> </w:t>
      </w:r>
      <w:r w:rsidR="00167669" w:rsidRPr="00FA1EE6">
        <w:rPr>
          <w:sz w:val="24"/>
          <w:szCs w:val="24"/>
        </w:rPr>
        <w:t>vision, hearing,</w:t>
      </w:r>
      <w:r w:rsidR="00284BDF" w:rsidRPr="00FA1EE6">
        <w:rPr>
          <w:sz w:val="24"/>
          <w:szCs w:val="24"/>
        </w:rPr>
        <w:t xml:space="preserve"> mobility (</w:t>
      </w:r>
      <w:r w:rsidR="00167669" w:rsidRPr="00FA1EE6">
        <w:rPr>
          <w:sz w:val="24"/>
          <w:szCs w:val="24"/>
        </w:rPr>
        <w:t>walking</w:t>
      </w:r>
      <w:r w:rsidR="00284BDF" w:rsidRPr="00FA1EE6">
        <w:rPr>
          <w:sz w:val="24"/>
          <w:szCs w:val="24"/>
        </w:rPr>
        <w:t xml:space="preserve"> or walking stairs, </w:t>
      </w:r>
      <w:r w:rsidR="00DF7BD4" w:rsidRPr="00FA1EE6">
        <w:rPr>
          <w:sz w:val="24"/>
          <w:szCs w:val="24"/>
        </w:rPr>
        <w:t>arm movements</w:t>
      </w:r>
      <w:r w:rsidR="00284BDF" w:rsidRPr="00FA1EE6">
        <w:rPr>
          <w:sz w:val="24"/>
          <w:szCs w:val="24"/>
        </w:rPr>
        <w:t>)</w:t>
      </w:r>
      <w:r w:rsidR="00586425" w:rsidRPr="00FA1EE6">
        <w:rPr>
          <w:sz w:val="24"/>
          <w:szCs w:val="24"/>
        </w:rPr>
        <w:t>,</w:t>
      </w:r>
      <w:r w:rsidR="00284BDF" w:rsidRPr="00FA1EE6">
        <w:rPr>
          <w:sz w:val="24"/>
          <w:szCs w:val="24"/>
        </w:rPr>
        <w:t xml:space="preserve"> cognition</w:t>
      </w:r>
      <w:r w:rsidR="00586425" w:rsidRPr="00FA1EE6">
        <w:rPr>
          <w:sz w:val="24"/>
          <w:szCs w:val="24"/>
        </w:rPr>
        <w:t xml:space="preserve"> </w:t>
      </w:r>
      <w:r w:rsidR="00284BDF" w:rsidRPr="00FA1EE6">
        <w:rPr>
          <w:sz w:val="24"/>
          <w:szCs w:val="24"/>
        </w:rPr>
        <w:t>(</w:t>
      </w:r>
      <w:r w:rsidR="00586425" w:rsidRPr="00FA1EE6">
        <w:rPr>
          <w:sz w:val="24"/>
          <w:szCs w:val="24"/>
        </w:rPr>
        <w:t>memory</w:t>
      </w:r>
      <w:r w:rsidR="00284BDF" w:rsidRPr="00FA1EE6">
        <w:rPr>
          <w:sz w:val="24"/>
          <w:szCs w:val="24"/>
        </w:rPr>
        <w:t xml:space="preserve"> and focus)</w:t>
      </w:r>
      <w:r w:rsidR="00167669" w:rsidRPr="00FA1EE6">
        <w:rPr>
          <w:sz w:val="24"/>
          <w:szCs w:val="24"/>
        </w:rPr>
        <w:t>, self-care</w:t>
      </w:r>
      <w:r w:rsidR="00284BDF" w:rsidRPr="00FA1EE6">
        <w:rPr>
          <w:sz w:val="24"/>
          <w:szCs w:val="24"/>
        </w:rPr>
        <w:t xml:space="preserve"> (douching and dressing),</w:t>
      </w:r>
      <w:r w:rsidR="00167669" w:rsidRPr="00FA1EE6">
        <w:rPr>
          <w:sz w:val="24"/>
          <w:szCs w:val="24"/>
        </w:rPr>
        <w:t xml:space="preserve"> and communication</w:t>
      </w:r>
      <w:r w:rsidR="00284BDF" w:rsidRPr="00FA1EE6">
        <w:rPr>
          <w:sz w:val="24"/>
          <w:szCs w:val="24"/>
        </w:rPr>
        <w:t xml:space="preserve"> (understanding or being understood)</w:t>
      </w:r>
      <w:r w:rsidR="00167669" w:rsidRPr="00FA1EE6">
        <w:rPr>
          <w:sz w:val="24"/>
          <w:szCs w:val="24"/>
        </w:rPr>
        <w:t xml:space="preserve">. Individuals without </w:t>
      </w:r>
      <w:r w:rsidR="00D86DFC" w:rsidRPr="00FA1EE6">
        <w:rPr>
          <w:sz w:val="24"/>
          <w:szCs w:val="24"/>
        </w:rPr>
        <w:t>a</w:t>
      </w:r>
      <w:r w:rsidR="00167669" w:rsidRPr="00FA1EE6">
        <w:rPr>
          <w:sz w:val="24"/>
          <w:szCs w:val="24"/>
        </w:rPr>
        <w:t xml:space="preserve"> reported</w:t>
      </w:r>
      <w:r w:rsidR="000D549E" w:rsidRPr="00FA1EE6">
        <w:rPr>
          <w:sz w:val="24"/>
          <w:szCs w:val="24"/>
        </w:rPr>
        <w:t xml:space="preserve"> </w:t>
      </w:r>
      <w:r w:rsidR="00AD0EF1" w:rsidRPr="00FA1EE6">
        <w:rPr>
          <w:sz w:val="24"/>
          <w:szCs w:val="24"/>
        </w:rPr>
        <w:t>functional limitation</w:t>
      </w:r>
      <w:r w:rsidR="008D660F" w:rsidRPr="00FA1EE6">
        <w:rPr>
          <w:sz w:val="24"/>
          <w:szCs w:val="24"/>
        </w:rPr>
        <w:t xml:space="preserve"> due to </w:t>
      </w:r>
      <w:r w:rsidR="000722DD" w:rsidRPr="00FA1EE6">
        <w:rPr>
          <w:sz w:val="24"/>
          <w:szCs w:val="24"/>
        </w:rPr>
        <w:t>disabilit</w:t>
      </w:r>
      <w:r w:rsidR="008D660F" w:rsidRPr="00FA1EE6">
        <w:rPr>
          <w:sz w:val="24"/>
          <w:szCs w:val="24"/>
        </w:rPr>
        <w:t>ies</w:t>
      </w:r>
      <w:r w:rsidR="000722DD" w:rsidRPr="00FA1EE6">
        <w:rPr>
          <w:sz w:val="24"/>
          <w:szCs w:val="24"/>
        </w:rPr>
        <w:t xml:space="preserve"> </w:t>
      </w:r>
      <w:r w:rsidR="00730D24" w:rsidRPr="00FA1EE6">
        <w:rPr>
          <w:sz w:val="24"/>
          <w:szCs w:val="24"/>
        </w:rPr>
        <w:t xml:space="preserve">are </w:t>
      </w:r>
      <w:r w:rsidR="000D549E" w:rsidRPr="00FA1EE6">
        <w:rPr>
          <w:sz w:val="24"/>
          <w:szCs w:val="24"/>
        </w:rPr>
        <w:t xml:space="preserve">compared </w:t>
      </w:r>
      <w:r w:rsidR="00167669" w:rsidRPr="00FA1EE6">
        <w:rPr>
          <w:sz w:val="24"/>
          <w:szCs w:val="24"/>
        </w:rPr>
        <w:t>to</w:t>
      </w:r>
      <w:r w:rsidR="000D549E" w:rsidRPr="00FA1EE6">
        <w:rPr>
          <w:sz w:val="24"/>
          <w:szCs w:val="24"/>
        </w:rPr>
        <w:t xml:space="preserve"> those with </w:t>
      </w:r>
      <w:r w:rsidRPr="00FA1EE6">
        <w:rPr>
          <w:sz w:val="24"/>
          <w:szCs w:val="24"/>
        </w:rPr>
        <w:t>one</w:t>
      </w:r>
      <w:r w:rsidR="00094B98" w:rsidRPr="00FA1EE6">
        <w:rPr>
          <w:sz w:val="24"/>
          <w:szCs w:val="24"/>
        </w:rPr>
        <w:t xml:space="preserve"> or more </w:t>
      </w:r>
      <w:r w:rsidR="00AD0EF1" w:rsidRPr="00FA1EE6">
        <w:rPr>
          <w:sz w:val="24"/>
          <w:szCs w:val="24"/>
        </w:rPr>
        <w:t>functional limitations</w:t>
      </w:r>
      <w:r w:rsidR="008D660F" w:rsidRPr="00FA1EE6">
        <w:rPr>
          <w:sz w:val="24"/>
          <w:szCs w:val="24"/>
        </w:rPr>
        <w:t xml:space="preserve"> due to </w:t>
      </w:r>
      <w:r w:rsidR="00DE4B24" w:rsidRPr="00FA1EE6">
        <w:rPr>
          <w:sz w:val="24"/>
          <w:szCs w:val="24"/>
        </w:rPr>
        <w:t>disabilities</w:t>
      </w:r>
      <w:r w:rsidR="00167669" w:rsidRPr="00FA1EE6">
        <w:rPr>
          <w:sz w:val="24"/>
          <w:szCs w:val="24"/>
        </w:rPr>
        <w:t>, with m</w:t>
      </w:r>
      <w:r w:rsidRPr="00FA1EE6">
        <w:rPr>
          <w:sz w:val="24"/>
          <w:szCs w:val="24"/>
        </w:rPr>
        <w:t xml:space="preserve">issing data </w:t>
      </w:r>
      <w:r w:rsidR="00167669" w:rsidRPr="00FA1EE6">
        <w:rPr>
          <w:sz w:val="24"/>
          <w:szCs w:val="24"/>
        </w:rPr>
        <w:t xml:space="preserve">noted </w:t>
      </w:r>
      <w:r w:rsidR="000D549E" w:rsidRPr="00FA1EE6">
        <w:rPr>
          <w:sz w:val="24"/>
          <w:szCs w:val="24"/>
        </w:rPr>
        <w:t xml:space="preserve">as </w:t>
      </w:r>
      <w:r w:rsidR="00094B98" w:rsidRPr="00FA1EE6">
        <w:rPr>
          <w:sz w:val="24"/>
          <w:szCs w:val="24"/>
        </w:rPr>
        <w:t>‘</w:t>
      </w:r>
      <w:r w:rsidR="000D549E" w:rsidRPr="00FA1EE6">
        <w:rPr>
          <w:sz w:val="24"/>
          <w:szCs w:val="24"/>
        </w:rPr>
        <w:t>NR</w:t>
      </w:r>
      <w:r w:rsidR="00094B98" w:rsidRPr="00FA1EE6">
        <w:rPr>
          <w:sz w:val="24"/>
          <w:szCs w:val="24"/>
        </w:rPr>
        <w:t>’</w:t>
      </w:r>
      <w:r w:rsidR="00C876DF" w:rsidRPr="00FA1EE6">
        <w:rPr>
          <w:sz w:val="24"/>
          <w:szCs w:val="24"/>
        </w:rPr>
        <w:t xml:space="preserve"> (</w:t>
      </w:r>
      <w:r w:rsidR="00681B01" w:rsidRPr="00FA1EE6">
        <w:rPr>
          <w:sz w:val="24"/>
          <w:szCs w:val="24"/>
        </w:rPr>
        <w:t>non-response</w:t>
      </w:r>
      <w:r w:rsidR="00C876DF" w:rsidRPr="00FA1EE6">
        <w:rPr>
          <w:sz w:val="24"/>
          <w:szCs w:val="24"/>
        </w:rPr>
        <w:t>)</w:t>
      </w:r>
      <w:r w:rsidR="000D549E" w:rsidRPr="00FA1EE6">
        <w:rPr>
          <w:sz w:val="24"/>
          <w:szCs w:val="24"/>
        </w:rPr>
        <w:t>.</w:t>
      </w:r>
      <w:r w:rsidR="00094B98" w:rsidRPr="00FA1EE6">
        <w:rPr>
          <w:sz w:val="24"/>
          <w:szCs w:val="24"/>
        </w:rPr>
        <w:t xml:space="preserve"> Respondents </w:t>
      </w:r>
      <w:r w:rsidR="00FA1EE6" w:rsidRPr="00FA1EE6">
        <w:rPr>
          <w:sz w:val="24"/>
          <w:szCs w:val="24"/>
        </w:rPr>
        <w:t>must</w:t>
      </w:r>
      <w:r w:rsidR="00094B98" w:rsidRPr="00FA1EE6">
        <w:rPr>
          <w:sz w:val="24"/>
          <w:szCs w:val="24"/>
        </w:rPr>
        <w:t xml:space="preserve"> have responded to all </w:t>
      </w:r>
      <w:r w:rsidR="000722DD" w:rsidRPr="00FA1EE6">
        <w:rPr>
          <w:sz w:val="24"/>
          <w:szCs w:val="24"/>
        </w:rPr>
        <w:t xml:space="preserve">related </w:t>
      </w:r>
      <w:r w:rsidR="00094B98" w:rsidRPr="00FA1EE6">
        <w:rPr>
          <w:sz w:val="24"/>
          <w:szCs w:val="24"/>
        </w:rPr>
        <w:t xml:space="preserve">questions </w:t>
      </w:r>
      <w:proofErr w:type="gramStart"/>
      <w:r w:rsidR="00094B98" w:rsidRPr="00FA1EE6">
        <w:rPr>
          <w:sz w:val="24"/>
          <w:szCs w:val="24"/>
        </w:rPr>
        <w:t>in order to</w:t>
      </w:r>
      <w:proofErr w:type="gramEnd"/>
      <w:r w:rsidR="00094B98" w:rsidRPr="00FA1EE6">
        <w:rPr>
          <w:sz w:val="24"/>
          <w:szCs w:val="24"/>
        </w:rPr>
        <w:t xml:space="preserve"> be considered in this part of the analysis.</w:t>
      </w:r>
      <w:r w:rsidR="000D549E" w:rsidRPr="00FA1EE6">
        <w:rPr>
          <w:sz w:val="24"/>
          <w:szCs w:val="24"/>
        </w:rPr>
        <w:t xml:space="preserve"> </w:t>
      </w:r>
      <w:r w:rsidR="00167669" w:rsidRPr="00FA1EE6">
        <w:rPr>
          <w:sz w:val="24"/>
          <w:szCs w:val="24"/>
        </w:rPr>
        <w:t>A</w:t>
      </w:r>
      <w:r w:rsidR="00522B25" w:rsidRPr="00FA1EE6">
        <w:rPr>
          <w:sz w:val="24"/>
          <w:szCs w:val="24"/>
        </w:rPr>
        <w:t>ddition</w:t>
      </w:r>
      <w:r w:rsidR="00167669" w:rsidRPr="00FA1EE6">
        <w:rPr>
          <w:sz w:val="24"/>
          <w:szCs w:val="24"/>
        </w:rPr>
        <w:t>ally</w:t>
      </w:r>
      <w:r w:rsidR="00522B25" w:rsidRPr="00FA1EE6">
        <w:rPr>
          <w:sz w:val="24"/>
          <w:szCs w:val="24"/>
        </w:rPr>
        <w:t xml:space="preserve">, </w:t>
      </w:r>
      <w:r w:rsidR="00AD0EF1" w:rsidRPr="00FA1EE6">
        <w:rPr>
          <w:sz w:val="24"/>
          <w:szCs w:val="24"/>
        </w:rPr>
        <w:t>context-specific questions on arm use and daily functioning (e.g.</w:t>
      </w:r>
      <w:r w:rsidR="00DE4EBB" w:rsidRPr="00FA1EE6">
        <w:rPr>
          <w:sz w:val="24"/>
          <w:szCs w:val="24"/>
        </w:rPr>
        <w:t>,</w:t>
      </w:r>
      <w:r w:rsidR="00AD0EF1" w:rsidRPr="00FA1EE6">
        <w:rPr>
          <w:sz w:val="24"/>
          <w:szCs w:val="24"/>
        </w:rPr>
        <w:t xml:space="preserve"> employment or household tasks) were also included for individuals aged 15 years and older. </w:t>
      </w:r>
    </w:p>
    <w:p w14:paraId="19606305" w14:textId="436EE1BC" w:rsidR="00AD0EF1" w:rsidRPr="00FA1EE6" w:rsidRDefault="00735685" w:rsidP="001A02CE">
      <w:pPr>
        <w:jc w:val="left"/>
        <w:rPr>
          <w:sz w:val="24"/>
          <w:szCs w:val="24"/>
        </w:rPr>
      </w:pPr>
      <w:r w:rsidRPr="00FA1EE6">
        <w:rPr>
          <w:sz w:val="24"/>
          <w:szCs w:val="24"/>
        </w:rPr>
        <w:t xml:space="preserve">Among respondents who answered all </w:t>
      </w:r>
      <w:r w:rsidR="00AD0EF1" w:rsidRPr="00FA1EE6">
        <w:rPr>
          <w:sz w:val="24"/>
          <w:szCs w:val="24"/>
        </w:rPr>
        <w:t>relevant</w:t>
      </w:r>
      <w:r w:rsidR="00167669" w:rsidRPr="00FA1EE6">
        <w:rPr>
          <w:sz w:val="24"/>
          <w:szCs w:val="24"/>
        </w:rPr>
        <w:t xml:space="preserve"> </w:t>
      </w:r>
      <w:r w:rsidRPr="00FA1EE6">
        <w:rPr>
          <w:sz w:val="24"/>
          <w:szCs w:val="24"/>
        </w:rPr>
        <w:t>questions</w:t>
      </w:r>
      <w:r w:rsidR="000D549E" w:rsidRPr="00FA1EE6">
        <w:rPr>
          <w:sz w:val="24"/>
          <w:szCs w:val="24"/>
        </w:rPr>
        <w:t>,</w:t>
      </w:r>
      <w:r w:rsidR="00167669" w:rsidRPr="00FA1EE6">
        <w:rPr>
          <w:sz w:val="24"/>
          <w:szCs w:val="24"/>
        </w:rPr>
        <w:t xml:space="preserve"> 8.2%</w:t>
      </w:r>
      <w:r w:rsidR="000D549E" w:rsidRPr="00FA1EE6">
        <w:rPr>
          <w:sz w:val="24"/>
          <w:szCs w:val="24"/>
        </w:rPr>
        <w:t xml:space="preserve"> reported </w:t>
      </w:r>
      <w:r w:rsidR="00AD0EF1" w:rsidRPr="00FA1EE6">
        <w:rPr>
          <w:sz w:val="24"/>
          <w:szCs w:val="24"/>
        </w:rPr>
        <w:t xml:space="preserve">having “a lot of difficulty” or being “unable to do” at least </w:t>
      </w:r>
      <w:r w:rsidR="00167669" w:rsidRPr="00FA1EE6">
        <w:rPr>
          <w:sz w:val="24"/>
          <w:szCs w:val="24"/>
        </w:rPr>
        <w:t>one</w:t>
      </w:r>
      <w:r w:rsidR="000D549E" w:rsidRPr="00FA1EE6">
        <w:rPr>
          <w:sz w:val="24"/>
          <w:szCs w:val="24"/>
        </w:rPr>
        <w:t xml:space="preserve"> </w:t>
      </w:r>
      <w:r w:rsidR="00AD0EF1" w:rsidRPr="00FA1EE6">
        <w:rPr>
          <w:sz w:val="24"/>
          <w:szCs w:val="24"/>
        </w:rPr>
        <w:t>activity and are therefore considered as having a disability</w:t>
      </w:r>
      <w:r w:rsidR="008A642F" w:rsidRPr="00FA1EE6">
        <w:rPr>
          <w:sz w:val="24"/>
          <w:szCs w:val="24"/>
        </w:rPr>
        <w:t xml:space="preserve"> </w:t>
      </w:r>
      <w:r w:rsidR="00167669" w:rsidRPr="00FA1EE6">
        <w:rPr>
          <w:sz w:val="24"/>
          <w:szCs w:val="24"/>
        </w:rPr>
        <w:t>(</w:t>
      </w:r>
      <w:r w:rsidR="003934A5" w:rsidRPr="00FA1EE6">
        <w:rPr>
          <w:sz w:val="24"/>
          <w:szCs w:val="24"/>
        </w:rPr>
        <w:t>Appendix 3</w:t>
      </w:r>
      <w:r w:rsidRPr="00FA1EE6">
        <w:rPr>
          <w:sz w:val="24"/>
          <w:szCs w:val="24"/>
        </w:rPr>
        <w:t xml:space="preserve">-1). The </w:t>
      </w:r>
      <w:r w:rsidR="00AD0EF1" w:rsidRPr="00FA1EE6">
        <w:rPr>
          <w:sz w:val="24"/>
          <w:szCs w:val="24"/>
        </w:rPr>
        <w:t xml:space="preserve">majority, </w:t>
      </w:r>
      <w:r w:rsidRPr="00FA1EE6">
        <w:rPr>
          <w:sz w:val="24"/>
          <w:szCs w:val="24"/>
        </w:rPr>
        <w:t>76.0%</w:t>
      </w:r>
      <w:r w:rsidR="0059191A" w:rsidRPr="00FA1EE6">
        <w:rPr>
          <w:sz w:val="24"/>
          <w:szCs w:val="24"/>
        </w:rPr>
        <w:t>, reported</w:t>
      </w:r>
      <w:r w:rsidR="00AD0EF1" w:rsidRPr="00FA1EE6">
        <w:rPr>
          <w:sz w:val="24"/>
          <w:szCs w:val="24"/>
        </w:rPr>
        <w:t xml:space="preserve"> no such difficulty. The analysis is limited to individuals aged 15 years and older, as younger individuals were not asked all questions</w:t>
      </w:r>
      <w:r w:rsidR="00490B63" w:rsidRPr="00FA1EE6">
        <w:rPr>
          <w:sz w:val="24"/>
          <w:szCs w:val="24"/>
        </w:rPr>
        <w:t>.</w:t>
      </w:r>
      <w:r w:rsidR="00522B25" w:rsidRPr="00FA1EE6">
        <w:rPr>
          <w:sz w:val="24"/>
          <w:szCs w:val="24"/>
        </w:rPr>
        <w:t xml:space="preserve"> </w:t>
      </w:r>
    </w:p>
    <w:p w14:paraId="02888341" w14:textId="5FE0887B" w:rsidR="00284BDF" w:rsidRPr="00FA1EE6" w:rsidRDefault="00AD0EF1" w:rsidP="001A02CE">
      <w:pPr>
        <w:jc w:val="left"/>
        <w:rPr>
          <w:sz w:val="24"/>
          <w:szCs w:val="24"/>
        </w:rPr>
      </w:pPr>
      <w:r w:rsidRPr="00FA1EE6">
        <w:rPr>
          <w:sz w:val="24"/>
          <w:szCs w:val="24"/>
        </w:rPr>
        <w:t>Functional limitati</w:t>
      </w:r>
      <w:r w:rsidR="009446B8" w:rsidRPr="00FA1EE6">
        <w:rPr>
          <w:sz w:val="24"/>
          <w:szCs w:val="24"/>
        </w:rPr>
        <w:t>ons were more common among females (9.2%) than males</w:t>
      </w:r>
      <w:r w:rsidRPr="00FA1EE6">
        <w:rPr>
          <w:sz w:val="24"/>
          <w:szCs w:val="24"/>
        </w:rPr>
        <w:t xml:space="preserve"> (7.0%), and prevalence increased with age.</w:t>
      </w:r>
    </w:p>
    <w:p w14:paraId="39BEEBFE" w14:textId="19B9347B" w:rsidR="00AF546B" w:rsidRPr="00FA1EE6" w:rsidRDefault="000722DD" w:rsidP="001A02CE">
      <w:pPr>
        <w:jc w:val="left"/>
        <w:rPr>
          <w:sz w:val="24"/>
          <w:szCs w:val="24"/>
        </w:rPr>
      </w:pPr>
      <w:r w:rsidRPr="00FA1EE6">
        <w:rPr>
          <w:sz w:val="24"/>
          <w:szCs w:val="24"/>
        </w:rPr>
        <w:t xml:space="preserve">The prevalence of respondents reporting </w:t>
      </w:r>
      <w:r w:rsidR="00284BDF" w:rsidRPr="00FA1EE6">
        <w:rPr>
          <w:sz w:val="24"/>
          <w:szCs w:val="24"/>
        </w:rPr>
        <w:t>functional limitations</w:t>
      </w:r>
      <w:r w:rsidR="008D660F" w:rsidRPr="00FA1EE6">
        <w:rPr>
          <w:sz w:val="24"/>
          <w:szCs w:val="24"/>
        </w:rPr>
        <w:t xml:space="preserve"> due to disabilities</w:t>
      </w:r>
      <w:r w:rsidR="00167669" w:rsidRPr="00FA1EE6">
        <w:rPr>
          <w:sz w:val="24"/>
          <w:szCs w:val="24"/>
        </w:rPr>
        <w:t xml:space="preserve"> rose with age, with a higher rate observed among </w:t>
      </w:r>
      <w:r w:rsidR="00E002F4" w:rsidRPr="00FA1EE6">
        <w:rPr>
          <w:sz w:val="24"/>
          <w:szCs w:val="24"/>
        </w:rPr>
        <w:t>respondents</w:t>
      </w:r>
      <w:r w:rsidR="00167669" w:rsidRPr="00FA1EE6">
        <w:rPr>
          <w:sz w:val="24"/>
          <w:szCs w:val="24"/>
        </w:rPr>
        <w:t xml:space="preserve"> </w:t>
      </w:r>
      <w:r w:rsidR="00932D08" w:rsidRPr="00FA1EE6">
        <w:rPr>
          <w:sz w:val="24"/>
          <w:szCs w:val="24"/>
        </w:rPr>
        <w:t>older than 65</w:t>
      </w:r>
      <w:r w:rsidR="009A3D34" w:rsidRPr="00FA1EE6">
        <w:rPr>
          <w:sz w:val="24"/>
          <w:szCs w:val="24"/>
        </w:rPr>
        <w:t xml:space="preserve"> years. </w:t>
      </w:r>
    </w:p>
    <w:p w14:paraId="1C48B255" w14:textId="03F40B74" w:rsidR="0001120D" w:rsidRDefault="0001120D" w:rsidP="001A02CE">
      <w:pPr>
        <w:jc w:val="left"/>
      </w:pPr>
    </w:p>
    <w:p w14:paraId="6E1574A4" w14:textId="44680A6D" w:rsidR="00522B25" w:rsidRDefault="00AC6113" w:rsidP="001A02CE">
      <w:pPr>
        <w:pStyle w:val="Heading2"/>
        <w:jc w:val="left"/>
      </w:pPr>
      <w:bookmarkStart w:id="41" w:name="_Toc208214359"/>
      <w:r>
        <w:t>4</w:t>
      </w:r>
      <w:r w:rsidR="00522B25">
        <w:t xml:space="preserve">.2 </w:t>
      </w:r>
      <w:r w:rsidR="0001120D">
        <w:t>Demographic</w:t>
      </w:r>
      <w:r w:rsidR="00522B25">
        <w:t xml:space="preserve"> and socio-economic </w:t>
      </w:r>
      <w:r w:rsidR="006F25AD">
        <w:t>characteristics</w:t>
      </w:r>
      <w:bookmarkEnd w:id="41"/>
    </w:p>
    <w:p w14:paraId="75CF0004" w14:textId="18A78390" w:rsidR="00522B25" w:rsidRDefault="00522B25" w:rsidP="001A02CE">
      <w:pPr>
        <w:jc w:val="left"/>
      </w:pPr>
    </w:p>
    <w:p w14:paraId="6D6EF26B" w14:textId="072D471D" w:rsidR="00522B25" w:rsidRDefault="00AC6113" w:rsidP="00F54A39">
      <w:pPr>
        <w:pStyle w:val="Heading3"/>
      </w:pPr>
      <w:bookmarkStart w:id="42" w:name="_Toc208214360"/>
      <w:r>
        <w:t>4</w:t>
      </w:r>
      <w:r w:rsidR="00522B25">
        <w:t xml:space="preserve">.2.1 </w:t>
      </w:r>
      <w:r w:rsidR="00901775">
        <w:t>Age and gender</w:t>
      </w:r>
      <w:bookmarkEnd w:id="42"/>
    </w:p>
    <w:p w14:paraId="07F7C38C" w14:textId="48D0690B" w:rsidR="006E42AD" w:rsidRPr="00FA1EE6" w:rsidRDefault="00C84991" w:rsidP="00D4026D">
      <w:pPr>
        <w:jc w:val="left"/>
        <w:rPr>
          <w:sz w:val="24"/>
          <w:szCs w:val="24"/>
        </w:rPr>
      </w:pPr>
      <w:r w:rsidRPr="00FA1EE6">
        <w:rPr>
          <w:sz w:val="24"/>
          <w:szCs w:val="24"/>
        </w:rPr>
        <w:t>Appendix 3-1</w:t>
      </w:r>
      <w:r w:rsidR="00522B25" w:rsidRPr="00FA1EE6">
        <w:rPr>
          <w:sz w:val="24"/>
          <w:szCs w:val="24"/>
        </w:rPr>
        <w:t xml:space="preserve"> </w:t>
      </w:r>
      <w:r w:rsidR="006F25AD" w:rsidRPr="00FA1EE6">
        <w:rPr>
          <w:sz w:val="24"/>
          <w:szCs w:val="24"/>
        </w:rPr>
        <w:t xml:space="preserve">shows </w:t>
      </w:r>
      <w:r w:rsidR="00D4026D" w:rsidRPr="00FA1EE6">
        <w:rPr>
          <w:sz w:val="24"/>
          <w:szCs w:val="24"/>
        </w:rPr>
        <w:t>the distribution of disability by gender and age. Among individuals aged 15 to 24, 94.5% reported no functional limitations. This share was slightly higher (95.1%) in the 25 to 44 age group and declined to 91.8% among those aged 45 to 64. Among individuals aged 65 and older, only 76.4% reported no disability, while 22.3% reported at least one limitation. Gender differences become mor</w:t>
      </w:r>
      <w:r w:rsidR="00C876DF" w:rsidRPr="00FA1EE6">
        <w:rPr>
          <w:sz w:val="24"/>
          <w:szCs w:val="24"/>
        </w:rPr>
        <w:t>e pronounced with age. While males and females</w:t>
      </w:r>
      <w:r w:rsidR="00D4026D" w:rsidRPr="00FA1EE6">
        <w:rPr>
          <w:sz w:val="24"/>
          <w:szCs w:val="24"/>
        </w:rPr>
        <w:t xml:space="preserve"> report similar rates of disability in the 15-24 and 25-44 age groups, the pr</w:t>
      </w:r>
      <w:r w:rsidR="00C876DF" w:rsidRPr="00FA1EE6">
        <w:rPr>
          <w:sz w:val="24"/>
          <w:szCs w:val="24"/>
        </w:rPr>
        <w:t>evalence rises among older females</w:t>
      </w:r>
      <w:r w:rsidR="00D4026D" w:rsidRPr="00FA1EE6">
        <w:rPr>
          <w:sz w:val="24"/>
          <w:szCs w:val="24"/>
        </w:rPr>
        <w:t>. In t</w:t>
      </w:r>
      <w:r w:rsidR="00C876DF" w:rsidRPr="00FA1EE6">
        <w:rPr>
          <w:sz w:val="24"/>
          <w:szCs w:val="24"/>
        </w:rPr>
        <w:t>he 65+ age group, 26.7% of females and 21.5% of males</w:t>
      </w:r>
      <w:r w:rsidR="00D4026D" w:rsidRPr="00FA1EE6">
        <w:rPr>
          <w:sz w:val="24"/>
          <w:szCs w:val="24"/>
        </w:rPr>
        <w:t xml:space="preserve"> reported one or more functional limitations.</w:t>
      </w:r>
    </w:p>
    <w:p w14:paraId="197E228F" w14:textId="77777777" w:rsidR="0001120D" w:rsidRDefault="0001120D" w:rsidP="001A02CE">
      <w:pPr>
        <w:jc w:val="left"/>
      </w:pPr>
    </w:p>
    <w:p w14:paraId="2C9D8F97" w14:textId="77777777" w:rsidR="00DC08BE" w:rsidRDefault="00DC08BE" w:rsidP="00FA1EE6">
      <w:pPr>
        <w:pStyle w:val="figure"/>
      </w:pPr>
    </w:p>
    <w:p w14:paraId="09D7DB91" w14:textId="4E0839C8" w:rsidR="003934A5" w:rsidRDefault="003934A5" w:rsidP="00FA1EE6">
      <w:pPr>
        <w:pStyle w:val="figure"/>
      </w:pPr>
      <w:r>
        <w:t xml:space="preserve">Figure </w:t>
      </w:r>
      <w:r w:rsidRPr="007326C9">
        <w:t>4-1</w:t>
      </w:r>
      <w:r w:rsidRPr="00FA1EE6">
        <w:rPr>
          <w:b w:val="0"/>
          <w:bCs w:val="0"/>
        </w:rPr>
        <w:t xml:space="preserve"> Rate of respondents with one or more </w:t>
      </w:r>
      <w:r w:rsidR="00D4026D" w:rsidRPr="00FA1EE6">
        <w:rPr>
          <w:b w:val="0"/>
          <w:bCs w:val="0"/>
        </w:rPr>
        <w:t xml:space="preserve">functional limitations </w:t>
      </w:r>
      <w:r w:rsidR="008D660F" w:rsidRPr="00FA1EE6">
        <w:rPr>
          <w:b w:val="0"/>
          <w:bCs w:val="0"/>
        </w:rPr>
        <w:t xml:space="preserve">due </w:t>
      </w:r>
      <w:r w:rsidR="009446B8" w:rsidRPr="00FA1EE6">
        <w:rPr>
          <w:b w:val="0"/>
          <w:bCs w:val="0"/>
        </w:rPr>
        <w:t xml:space="preserve">to </w:t>
      </w:r>
      <w:r w:rsidRPr="00FA1EE6">
        <w:rPr>
          <w:b w:val="0"/>
          <w:bCs w:val="0"/>
        </w:rPr>
        <w:t>disability by gender and age group</w:t>
      </w:r>
      <w:r>
        <w:t xml:space="preserve">  </w:t>
      </w:r>
    </w:p>
    <w:p w14:paraId="0FE541EE" w14:textId="40DD0EE8" w:rsidR="007B3768" w:rsidRPr="007326C9" w:rsidRDefault="00116D6B" w:rsidP="001A02CE">
      <w:pPr>
        <w:jc w:val="left"/>
        <w:rPr>
          <w:color w:val="44546A" w:themeColor="text2"/>
        </w:rPr>
      </w:pPr>
      <w:r>
        <w:rPr>
          <w:noProof/>
        </w:rPr>
        <w:drawing>
          <wp:inline distT="0" distB="0" distL="0" distR="0" wp14:anchorId="7B91B635" wp14:editId="277329BE">
            <wp:extent cx="5943600" cy="2324735"/>
            <wp:effectExtent l="0" t="0" r="0" b="18415"/>
            <wp:docPr id="949865429"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4F42AA7" w14:textId="3E677145" w:rsidR="0001120D" w:rsidRPr="00D55302" w:rsidRDefault="00D4026D">
      <w:pPr>
        <w:jc w:val="left"/>
        <w:rPr>
          <w:sz w:val="24"/>
          <w:szCs w:val="24"/>
        </w:rPr>
      </w:pPr>
      <w:r w:rsidRPr="00D55302">
        <w:rPr>
          <w:sz w:val="24"/>
          <w:szCs w:val="24"/>
        </w:rPr>
        <w:t xml:space="preserve">Figure and </w:t>
      </w:r>
      <w:r w:rsidR="00CB7819" w:rsidRPr="00D55302">
        <w:rPr>
          <w:sz w:val="24"/>
          <w:szCs w:val="24"/>
        </w:rPr>
        <w:t xml:space="preserve">Table </w:t>
      </w:r>
      <w:r w:rsidR="003D6188" w:rsidRPr="00D55302">
        <w:rPr>
          <w:sz w:val="24"/>
          <w:szCs w:val="24"/>
        </w:rPr>
        <w:t>4-1</w:t>
      </w:r>
      <w:r w:rsidR="000F7727" w:rsidRPr="00D55302">
        <w:rPr>
          <w:sz w:val="24"/>
          <w:szCs w:val="24"/>
        </w:rPr>
        <w:t xml:space="preserve"> </w:t>
      </w:r>
      <w:r w:rsidRPr="00D55302">
        <w:rPr>
          <w:sz w:val="24"/>
          <w:szCs w:val="24"/>
        </w:rPr>
        <w:t>provide insights into the types of</w:t>
      </w:r>
      <w:r w:rsidR="002B7AE8" w:rsidRPr="00D55302">
        <w:rPr>
          <w:sz w:val="24"/>
          <w:szCs w:val="24"/>
        </w:rPr>
        <w:t xml:space="preserve"> </w:t>
      </w:r>
      <w:r w:rsidR="000A77AF" w:rsidRPr="00D55302">
        <w:rPr>
          <w:sz w:val="24"/>
          <w:szCs w:val="24"/>
        </w:rPr>
        <w:t>disabilities</w:t>
      </w:r>
      <w:r w:rsidR="002B7AE8" w:rsidRPr="00D55302">
        <w:rPr>
          <w:sz w:val="24"/>
          <w:szCs w:val="24"/>
        </w:rPr>
        <w:t xml:space="preserve"> (functional limitations</w:t>
      </w:r>
      <w:r w:rsidR="000A77AF" w:rsidRPr="00D55302">
        <w:rPr>
          <w:sz w:val="24"/>
          <w:szCs w:val="24"/>
        </w:rPr>
        <w:t>)</w:t>
      </w:r>
      <w:r w:rsidRPr="00D55302">
        <w:rPr>
          <w:sz w:val="24"/>
          <w:szCs w:val="24"/>
        </w:rPr>
        <w:t xml:space="preserve"> reported. Difficulty walking stairs was the most common</w:t>
      </w:r>
      <w:r w:rsidR="00C876DF" w:rsidRPr="00D55302">
        <w:rPr>
          <w:sz w:val="24"/>
          <w:szCs w:val="24"/>
        </w:rPr>
        <w:t xml:space="preserve"> for both genders: 4.7% of females and 3.0% of males</w:t>
      </w:r>
      <w:r w:rsidRPr="00D55302">
        <w:rPr>
          <w:sz w:val="24"/>
          <w:szCs w:val="24"/>
        </w:rPr>
        <w:t>. The largest gender gap was seen in individuals with one or more disability</w:t>
      </w:r>
      <w:r w:rsidR="00CB7819" w:rsidRPr="00D55302">
        <w:rPr>
          <w:sz w:val="24"/>
          <w:szCs w:val="24"/>
        </w:rPr>
        <w:t>,</w:t>
      </w:r>
      <w:r w:rsidRPr="00D55302">
        <w:rPr>
          <w:sz w:val="24"/>
          <w:szCs w:val="24"/>
        </w:rPr>
        <w:t xml:space="preserve"> which causes them difficulties performing paid work, </w:t>
      </w:r>
      <w:r w:rsidR="00CB7819" w:rsidRPr="00D55302">
        <w:rPr>
          <w:sz w:val="24"/>
          <w:szCs w:val="24"/>
        </w:rPr>
        <w:t>affecting</w:t>
      </w:r>
      <w:r w:rsidRPr="00D55302">
        <w:rPr>
          <w:sz w:val="24"/>
          <w:szCs w:val="24"/>
        </w:rPr>
        <w:t xml:space="preserve"> </w:t>
      </w:r>
      <w:r w:rsidR="00C876DF" w:rsidRPr="00D55302">
        <w:rPr>
          <w:sz w:val="24"/>
          <w:szCs w:val="24"/>
        </w:rPr>
        <w:t>5.4% of females and 4.2% of males</w:t>
      </w:r>
      <w:r w:rsidR="00E806E8" w:rsidRPr="00D55302">
        <w:rPr>
          <w:sz w:val="24"/>
          <w:szCs w:val="24"/>
        </w:rPr>
        <w:t>. Gender differences in the other domains remained around 1 percentage point.</w:t>
      </w:r>
      <w:r w:rsidR="00F71A2A" w:rsidRPr="00D55302">
        <w:rPr>
          <w:noProof/>
          <w:sz w:val="24"/>
          <w:szCs w:val="24"/>
        </w:rPr>
        <w:t xml:space="preserve"> </w:t>
      </w:r>
    </w:p>
    <w:p w14:paraId="1BBDA93B" w14:textId="30250247" w:rsidR="00BD05A8" w:rsidRPr="00BD05A8" w:rsidRDefault="00BD05A8" w:rsidP="00BD05A8">
      <w:pPr>
        <w:pStyle w:val="figure"/>
        <w:rPr>
          <w:b w:val="0"/>
          <w:bCs w:val="0"/>
        </w:rPr>
      </w:pPr>
      <w:r>
        <w:t xml:space="preserve">Table 4-1 </w:t>
      </w:r>
      <w:r w:rsidRPr="00BD05A8">
        <w:rPr>
          <w:b w:val="0"/>
          <w:bCs w:val="0"/>
        </w:rPr>
        <w:t>Functional limitations due to disability by gender (15 years and older)</w:t>
      </w:r>
    </w:p>
    <w:tbl>
      <w:tblPr>
        <w:tblStyle w:val="TableGrid"/>
        <w:tblW w:w="8300" w:type="dxa"/>
        <w:tblLook w:val="04A0" w:firstRow="1" w:lastRow="0" w:firstColumn="1" w:lastColumn="0" w:noHBand="0" w:noVBand="1"/>
      </w:tblPr>
      <w:tblGrid>
        <w:gridCol w:w="3653"/>
        <w:gridCol w:w="853"/>
        <w:gridCol w:w="672"/>
        <w:gridCol w:w="687"/>
        <w:gridCol w:w="223"/>
        <w:gridCol w:w="853"/>
        <w:gridCol w:w="672"/>
        <w:gridCol w:w="687"/>
      </w:tblGrid>
      <w:tr w:rsidR="00BD05A8" w:rsidRPr="00E04EA4" w14:paraId="359ADBA4" w14:textId="77777777" w:rsidTr="00E04EA4">
        <w:trPr>
          <w:trHeight w:val="379"/>
        </w:trPr>
        <w:tc>
          <w:tcPr>
            <w:tcW w:w="0" w:type="auto"/>
            <w:vMerge w:val="restart"/>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680CEB59" w14:textId="09DF4349" w:rsidR="00BD05A8" w:rsidRPr="007326C9" w:rsidRDefault="00BD05A8" w:rsidP="00BD05A8">
            <w:pPr>
              <w:jc w:val="left"/>
              <w:rPr>
                <w:rFonts w:eastAsia="Times New Roman" w:cstheme="minorHAnsi"/>
                <w:b/>
                <w:bCs/>
                <w:color w:val="000000"/>
              </w:rPr>
            </w:pPr>
            <w:r w:rsidRPr="007326C9">
              <w:rPr>
                <w:rFonts w:eastAsia="Times New Roman" w:cstheme="minorHAnsi"/>
                <w:b/>
                <w:bCs/>
                <w:color w:val="000000"/>
              </w:rPr>
              <w:t> </w:t>
            </w:r>
            <w:r w:rsidRPr="00E04EA4">
              <w:rPr>
                <w:rFonts w:eastAsia="Times New Roman" w:cstheme="minorHAnsi"/>
                <w:b/>
                <w:bCs/>
                <w:color w:val="000000"/>
              </w:rPr>
              <w:t>Limitations</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52AD9ADC" w14:textId="7777777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female</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691AC87B" w14:textId="7777777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male</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4389F95D" w14:textId="7777777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Total</w:t>
            </w:r>
          </w:p>
        </w:tc>
        <w:tc>
          <w:tcPr>
            <w:tcW w:w="0" w:type="auto"/>
            <w:vMerge w:val="restart"/>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0C69FCCE" w14:textId="77777777" w:rsidR="00BD05A8" w:rsidRPr="00E04EA4" w:rsidRDefault="00BD05A8" w:rsidP="00F71A2A">
            <w:pPr>
              <w:jc w:val="center"/>
              <w:rPr>
                <w:rFonts w:eastAsia="Times New Roman" w:cstheme="minorHAnsi"/>
                <w:b/>
                <w:bCs/>
                <w:color w:val="000000"/>
              </w:rPr>
            </w:pP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1F304718" w14:textId="4EFE4A02"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female</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1A242330" w14:textId="7777777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male</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77669624" w14:textId="7777777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Total</w:t>
            </w:r>
          </w:p>
        </w:tc>
      </w:tr>
      <w:tr w:rsidR="00BD05A8" w:rsidRPr="00E04EA4" w14:paraId="6170550B" w14:textId="77777777" w:rsidTr="00E04EA4">
        <w:trPr>
          <w:trHeight w:val="379"/>
        </w:trPr>
        <w:tc>
          <w:tcPr>
            <w:tcW w:w="0" w:type="auto"/>
            <w:vMerge/>
            <w:tcBorders>
              <w:top w:val="single" w:sz="8"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10E8E019" w14:textId="57887E23" w:rsidR="00BD05A8" w:rsidRPr="007326C9" w:rsidRDefault="00BD05A8" w:rsidP="00F71A2A">
            <w:pPr>
              <w:jc w:val="left"/>
              <w:rPr>
                <w:rFonts w:eastAsia="Times New Roman" w:cstheme="minorHAnsi"/>
                <w:b/>
                <w:bCs/>
                <w:color w:val="000000"/>
              </w:rPr>
            </w:pPr>
          </w:p>
        </w:tc>
        <w:tc>
          <w:tcPr>
            <w:tcW w:w="0" w:type="auto"/>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50E9D76D" w14:textId="7777777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absolute (N)</w:t>
            </w:r>
          </w:p>
        </w:tc>
        <w:tc>
          <w:tcPr>
            <w:tcW w:w="0" w:type="auto"/>
            <w:vMerge/>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756862E2" w14:textId="77777777" w:rsidR="00BD05A8" w:rsidRPr="00E04EA4" w:rsidRDefault="00BD05A8" w:rsidP="00F71A2A">
            <w:pPr>
              <w:jc w:val="center"/>
              <w:rPr>
                <w:rFonts w:eastAsia="Times New Roman" w:cstheme="minorHAnsi"/>
                <w:b/>
                <w:bCs/>
                <w:color w:val="000000"/>
              </w:rPr>
            </w:pPr>
          </w:p>
        </w:tc>
        <w:tc>
          <w:tcPr>
            <w:tcW w:w="0" w:type="auto"/>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35FA6137" w14:textId="591428A7" w:rsidR="00BD05A8" w:rsidRPr="007326C9" w:rsidRDefault="00BD05A8" w:rsidP="00F71A2A">
            <w:pPr>
              <w:jc w:val="center"/>
              <w:rPr>
                <w:rFonts w:eastAsia="Times New Roman" w:cstheme="minorHAnsi"/>
                <w:b/>
                <w:bCs/>
                <w:color w:val="000000"/>
              </w:rPr>
            </w:pPr>
            <w:r w:rsidRPr="007326C9">
              <w:rPr>
                <w:rFonts w:eastAsia="Times New Roman" w:cstheme="minorHAnsi"/>
                <w:b/>
                <w:bCs/>
                <w:color w:val="000000"/>
              </w:rPr>
              <w:t>relative (%)</w:t>
            </w:r>
          </w:p>
        </w:tc>
      </w:tr>
      <w:tr w:rsidR="00BD05A8" w:rsidRPr="00E04EA4" w14:paraId="37FAD542" w14:textId="77777777" w:rsidTr="00E04EA4">
        <w:trPr>
          <w:trHeight w:val="379"/>
        </w:trPr>
        <w:tc>
          <w:tcPr>
            <w:tcW w:w="0" w:type="auto"/>
            <w:tcBorders>
              <w:top w:val="single" w:sz="12" w:space="0" w:color="auto"/>
              <w:left w:val="single" w:sz="12" w:space="0" w:color="auto"/>
              <w:bottom w:val="nil"/>
              <w:right w:val="single" w:sz="12" w:space="0" w:color="auto"/>
            </w:tcBorders>
            <w:shd w:val="clear" w:color="auto" w:fill="BDD6EE" w:themeFill="accent1" w:themeFillTint="66"/>
            <w:vAlign w:val="center"/>
            <w:hideMark/>
          </w:tcPr>
          <w:p w14:paraId="2D7B6D93" w14:textId="6797C6BB"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Sight</w:t>
            </w:r>
          </w:p>
        </w:tc>
        <w:tc>
          <w:tcPr>
            <w:tcW w:w="0" w:type="auto"/>
            <w:tcBorders>
              <w:top w:val="single" w:sz="12" w:space="0" w:color="auto"/>
              <w:left w:val="single" w:sz="12" w:space="0" w:color="auto"/>
              <w:bottom w:val="nil"/>
              <w:right w:val="nil"/>
            </w:tcBorders>
            <w:noWrap/>
            <w:vAlign w:val="center"/>
            <w:hideMark/>
          </w:tcPr>
          <w:p w14:paraId="73276D6D"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1573</w:t>
            </w:r>
          </w:p>
        </w:tc>
        <w:tc>
          <w:tcPr>
            <w:tcW w:w="0" w:type="auto"/>
            <w:tcBorders>
              <w:top w:val="single" w:sz="12" w:space="0" w:color="auto"/>
              <w:left w:val="nil"/>
              <w:bottom w:val="nil"/>
              <w:right w:val="nil"/>
            </w:tcBorders>
            <w:noWrap/>
            <w:vAlign w:val="center"/>
            <w:hideMark/>
          </w:tcPr>
          <w:p w14:paraId="4A9DE44F"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1204</w:t>
            </w:r>
          </w:p>
        </w:tc>
        <w:tc>
          <w:tcPr>
            <w:tcW w:w="0" w:type="auto"/>
            <w:tcBorders>
              <w:top w:val="single" w:sz="12" w:space="0" w:color="auto"/>
              <w:left w:val="nil"/>
              <w:bottom w:val="nil"/>
              <w:right w:val="single" w:sz="12" w:space="0" w:color="auto"/>
            </w:tcBorders>
            <w:noWrap/>
            <w:vAlign w:val="center"/>
            <w:hideMark/>
          </w:tcPr>
          <w:p w14:paraId="264C9254"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2777</w:t>
            </w:r>
          </w:p>
        </w:tc>
        <w:tc>
          <w:tcPr>
            <w:tcW w:w="0" w:type="auto"/>
            <w:vMerge/>
            <w:tcBorders>
              <w:top w:val="single" w:sz="12" w:space="0" w:color="auto"/>
              <w:left w:val="single" w:sz="12" w:space="0" w:color="auto"/>
              <w:right w:val="single" w:sz="12" w:space="0" w:color="auto"/>
            </w:tcBorders>
            <w:vAlign w:val="center"/>
          </w:tcPr>
          <w:p w14:paraId="4E538F38" w14:textId="77777777" w:rsidR="00F71A2A" w:rsidRPr="00E04EA4" w:rsidRDefault="00F71A2A" w:rsidP="00F71A2A">
            <w:pPr>
              <w:jc w:val="center"/>
              <w:rPr>
                <w:rFonts w:eastAsia="Times New Roman" w:cstheme="minorHAnsi"/>
                <w:color w:val="000000"/>
              </w:rPr>
            </w:pPr>
          </w:p>
        </w:tc>
        <w:tc>
          <w:tcPr>
            <w:tcW w:w="0" w:type="auto"/>
            <w:tcBorders>
              <w:top w:val="single" w:sz="12" w:space="0" w:color="auto"/>
              <w:left w:val="single" w:sz="12" w:space="0" w:color="auto"/>
              <w:bottom w:val="nil"/>
              <w:right w:val="nil"/>
            </w:tcBorders>
            <w:noWrap/>
            <w:vAlign w:val="center"/>
            <w:hideMark/>
          </w:tcPr>
          <w:p w14:paraId="62965C02" w14:textId="40A67E99" w:rsidR="00F71A2A" w:rsidRPr="007326C9" w:rsidRDefault="00F71A2A" w:rsidP="00F71A2A">
            <w:pPr>
              <w:jc w:val="center"/>
              <w:rPr>
                <w:rFonts w:eastAsia="Times New Roman" w:cstheme="minorHAnsi"/>
                <w:color w:val="000000"/>
              </w:rPr>
            </w:pPr>
            <w:r w:rsidRPr="007326C9">
              <w:rPr>
                <w:rFonts w:eastAsia="Times New Roman" w:cstheme="minorHAnsi"/>
                <w:color w:val="000000"/>
              </w:rPr>
              <w:t>1.8%</w:t>
            </w:r>
          </w:p>
        </w:tc>
        <w:tc>
          <w:tcPr>
            <w:tcW w:w="0" w:type="auto"/>
            <w:tcBorders>
              <w:top w:val="single" w:sz="12" w:space="0" w:color="auto"/>
              <w:left w:val="nil"/>
              <w:bottom w:val="nil"/>
              <w:right w:val="nil"/>
            </w:tcBorders>
            <w:noWrap/>
            <w:vAlign w:val="center"/>
            <w:hideMark/>
          </w:tcPr>
          <w:p w14:paraId="3D549B1C"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1.7%</w:t>
            </w:r>
          </w:p>
        </w:tc>
        <w:tc>
          <w:tcPr>
            <w:tcW w:w="0" w:type="auto"/>
            <w:tcBorders>
              <w:top w:val="single" w:sz="12" w:space="0" w:color="auto"/>
              <w:left w:val="nil"/>
              <w:bottom w:val="nil"/>
              <w:right w:val="single" w:sz="12" w:space="0" w:color="auto"/>
            </w:tcBorders>
            <w:noWrap/>
            <w:vAlign w:val="center"/>
            <w:hideMark/>
          </w:tcPr>
          <w:p w14:paraId="71CF479A"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1.8%</w:t>
            </w:r>
          </w:p>
        </w:tc>
      </w:tr>
      <w:tr w:rsidR="00E04EA4" w:rsidRPr="00E04EA4" w14:paraId="387E1AAD"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2CD417A0" w14:textId="2C2D4049"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Hearing</w:t>
            </w:r>
          </w:p>
        </w:tc>
        <w:tc>
          <w:tcPr>
            <w:tcW w:w="0" w:type="auto"/>
            <w:tcBorders>
              <w:top w:val="nil"/>
              <w:left w:val="single" w:sz="12" w:space="0" w:color="auto"/>
              <w:bottom w:val="nil"/>
              <w:right w:val="nil"/>
            </w:tcBorders>
            <w:noWrap/>
            <w:vAlign w:val="center"/>
            <w:hideMark/>
          </w:tcPr>
          <w:p w14:paraId="5F9B1603"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668</w:t>
            </w:r>
          </w:p>
        </w:tc>
        <w:tc>
          <w:tcPr>
            <w:tcW w:w="0" w:type="auto"/>
            <w:tcBorders>
              <w:top w:val="nil"/>
              <w:left w:val="nil"/>
              <w:bottom w:val="nil"/>
              <w:right w:val="nil"/>
            </w:tcBorders>
            <w:noWrap/>
            <w:vAlign w:val="center"/>
            <w:hideMark/>
          </w:tcPr>
          <w:p w14:paraId="5BA85677"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573</w:t>
            </w:r>
          </w:p>
        </w:tc>
        <w:tc>
          <w:tcPr>
            <w:tcW w:w="0" w:type="auto"/>
            <w:tcBorders>
              <w:top w:val="nil"/>
              <w:left w:val="nil"/>
              <w:bottom w:val="nil"/>
              <w:right w:val="single" w:sz="12" w:space="0" w:color="auto"/>
            </w:tcBorders>
            <w:noWrap/>
            <w:vAlign w:val="center"/>
            <w:hideMark/>
          </w:tcPr>
          <w:p w14:paraId="640A0A37"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1241</w:t>
            </w:r>
          </w:p>
        </w:tc>
        <w:tc>
          <w:tcPr>
            <w:tcW w:w="0" w:type="auto"/>
            <w:vMerge/>
            <w:tcBorders>
              <w:left w:val="single" w:sz="12" w:space="0" w:color="auto"/>
              <w:right w:val="single" w:sz="12" w:space="0" w:color="auto"/>
            </w:tcBorders>
            <w:vAlign w:val="center"/>
          </w:tcPr>
          <w:p w14:paraId="7B05400B"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7036CAE7" w14:textId="50F7E9CC" w:rsidR="00F71A2A" w:rsidRPr="007326C9" w:rsidRDefault="00BD05A8" w:rsidP="00F71A2A">
            <w:pPr>
              <w:jc w:val="center"/>
              <w:rPr>
                <w:rFonts w:eastAsia="Times New Roman" w:cstheme="minorHAnsi"/>
                <w:color w:val="000000"/>
              </w:rPr>
            </w:pPr>
            <w:r w:rsidRPr="00E04EA4">
              <w:rPr>
                <w:rFonts w:eastAsia="Times New Roman" w:cstheme="minorHAnsi"/>
                <w:color w:val="000000"/>
              </w:rPr>
              <w:t>0</w:t>
            </w:r>
            <w:r w:rsidR="00F71A2A" w:rsidRPr="007326C9">
              <w:rPr>
                <w:rFonts w:eastAsia="Times New Roman" w:cstheme="minorHAnsi"/>
                <w:color w:val="000000"/>
              </w:rPr>
              <w:t>.8%</w:t>
            </w:r>
          </w:p>
        </w:tc>
        <w:tc>
          <w:tcPr>
            <w:tcW w:w="0" w:type="auto"/>
            <w:tcBorders>
              <w:top w:val="nil"/>
              <w:left w:val="nil"/>
              <w:bottom w:val="nil"/>
              <w:right w:val="nil"/>
            </w:tcBorders>
            <w:noWrap/>
            <w:vAlign w:val="center"/>
            <w:hideMark/>
          </w:tcPr>
          <w:p w14:paraId="0112E17B" w14:textId="1EDE4B35" w:rsidR="00F71A2A" w:rsidRPr="007326C9" w:rsidRDefault="00BD05A8" w:rsidP="00F71A2A">
            <w:pPr>
              <w:jc w:val="center"/>
              <w:rPr>
                <w:rFonts w:eastAsia="Times New Roman" w:cstheme="minorHAnsi"/>
                <w:color w:val="000000"/>
              </w:rPr>
            </w:pPr>
            <w:r w:rsidRPr="00E04EA4">
              <w:rPr>
                <w:rFonts w:eastAsia="Times New Roman" w:cstheme="minorHAnsi"/>
                <w:color w:val="000000"/>
              </w:rPr>
              <w:t>0</w:t>
            </w:r>
            <w:r w:rsidR="00F71A2A" w:rsidRPr="007326C9">
              <w:rPr>
                <w:rFonts w:eastAsia="Times New Roman" w:cstheme="minorHAnsi"/>
                <w:color w:val="000000"/>
              </w:rPr>
              <w:t>.8%</w:t>
            </w:r>
          </w:p>
        </w:tc>
        <w:tc>
          <w:tcPr>
            <w:tcW w:w="0" w:type="auto"/>
            <w:tcBorders>
              <w:top w:val="nil"/>
              <w:left w:val="nil"/>
              <w:bottom w:val="nil"/>
              <w:right w:val="single" w:sz="12" w:space="0" w:color="auto"/>
            </w:tcBorders>
            <w:noWrap/>
            <w:vAlign w:val="center"/>
            <w:hideMark/>
          </w:tcPr>
          <w:p w14:paraId="4C60CBFA" w14:textId="51D12421" w:rsidR="00F71A2A" w:rsidRPr="007326C9" w:rsidRDefault="00BD05A8" w:rsidP="00F71A2A">
            <w:pPr>
              <w:jc w:val="center"/>
              <w:rPr>
                <w:rFonts w:eastAsia="Times New Roman" w:cstheme="minorHAnsi"/>
                <w:color w:val="000000"/>
              </w:rPr>
            </w:pPr>
            <w:r w:rsidRPr="00E04EA4">
              <w:rPr>
                <w:rFonts w:eastAsia="Times New Roman" w:cstheme="minorHAnsi"/>
                <w:color w:val="000000"/>
              </w:rPr>
              <w:t>0</w:t>
            </w:r>
            <w:r w:rsidR="00F71A2A" w:rsidRPr="007326C9">
              <w:rPr>
                <w:rFonts w:eastAsia="Times New Roman" w:cstheme="minorHAnsi"/>
                <w:color w:val="000000"/>
              </w:rPr>
              <w:t>.8%</w:t>
            </w:r>
          </w:p>
        </w:tc>
      </w:tr>
      <w:tr w:rsidR="00E04EA4" w:rsidRPr="00E04EA4" w14:paraId="1500833A"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58D23085" w14:textId="51C485A1"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Walking</w:t>
            </w:r>
          </w:p>
        </w:tc>
        <w:tc>
          <w:tcPr>
            <w:tcW w:w="0" w:type="auto"/>
            <w:tcBorders>
              <w:top w:val="nil"/>
              <w:left w:val="single" w:sz="12" w:space="0" w:color="auto"/>
              <w:bottom w:val="nil"/>
              <w:right w:val="nil"/>
            </w:tcBorders>
            <w:noWrap/>
            <w:vAlign w:val="center"/>
            <w:hideMark/>
          </w:tcPr>
          <w:p w14:paraId="129C37B5"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4016</w:t>
            </w:r>
          </w:p>
        </w:tc>
        <w:tc>
          <w:tcPr>
            <w:tcW w:w="0" w:type="auto"/>
            <w:tcBorders>
              <w:top w:val="nil"/>
              <w:left w:val="nil"/>
              <w:bottom w:val="nil"/>
              <w:right w:val="nil"/>
            </w:tcBorders>
            <w:noWrap/>
            <w:vAlign w:val="center"/>
            <w:hideMark/>
          </w:tcPr>
          <w:p w14:paraId="0E11E8FB"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2085</w:t>
            </w:r>
          </w:p>
        </w:tc>
        <w:tc>
          <w:tcPr>
            <w:tcW w:w="0" w:type="auto"/>
            <w:tcBorders>
              <w:top w:val="nil"/>
              <w:left w:val="nil"/>
              <w:bottom w:val="nil"/>
              <w:right w:val="single" w:sz="12" w:space="0" w:color="auto"/>
            </w:tcBorders>
            <w:noWrap/>
            <w:vAlign w:val="center"/>
            <w:hideMark/>
          </w:tcPr>
          <w:p w14:paraId="6023B0EF"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6101</w:t>
            </w:r>
          </w:p>
        </w:tc>
        <w:tc>
          <w:tcPr>
            <w:tcW w:w="0" w:type="auto"/>
            <w:vMerge/>
            <w:tcBorders>
              <w:left w:val="single" w:sz="12" w:space="0" w:color="auto"/>
              <w:right w:val="single" w:sz="12" w:space="0" w:color="auto"/>
            </w:tcBorders>
            <w:vAlign w:val="center"/>
          </w:tcPr>
          <w:p w14:paraId="530848AC"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5447B32A" w14:textId="1376E3A7" w:rsidR="00F71A2A" w:rsidRPr="007326C9" w:rsidRDefault="00F71A2A" w:rsidP="00F71A2A">
            <w:pPr>
              <w:jc w:val="center"/>
              <w:rPr>
                <w:rFonts w:eastAsia="Times New Roman" w:cstheme="minorHAnsi"/>
                <w:color w:val="000000"/>
              </w:rPr>
            </w:pPr>
            <w:r w:rsidRPr="007326C9">
              <w:rPr>
                <w:rFonts w:eastAsia="Times New Roman" w:cstheme="minorHAnsi"/>
                <w:color w:val="000000"/>
              </w:rPr>
              <w:t>4.7%</w:t>
            </w:r>
          </w:p>
        </w:tc>
        <w:tc>
          <w:tcPr>
            <w:tcW w:w="0" w:type="auto"/>
            <w:tcBorders>
              <w:top w:val="nil"/>
              <w:left w:val="nil"/>
              <w:bottom w:val="nil"/>
              <w:right w:val="nil"/>
            </w:tcBorders>
            <w:noWrap/>
            <w:vAlign w:val="center"/>
            <w:hideMark/>
          </w:tcPr>
          <w:p w14:paraId="5DB13323"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3.0%</w:t>
            </w:r>
          </w:p>
        </w:tc>
        <w:tc>
          <w:tcPr>
            <w:tcW w:w="0" w:type="auto"/>
            <w:tcBorders>
              <w:top w:val="nil"/>
              <w:left w:val="nil"/>
              <w:bottom w:val="nil"/>
              <w:right w:val="single" w:sz="12" w:space="0" w:color="auto"/>
            </w:tcBorders>
            <w:noWrap/>
            <w:vAlign w:val="center"/>
            <w:hideMark/>
          </w:tcPr>
          <w:p w14:paraId="7203C098"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3.9%</w:t>
            </w:r>
          </w:p>
        </w:tc>
      </w:tr>
      <w:tr w:rsidR="00E04EA4" w:rsidRPr="00E04EA4" w14:paraId="34EC77AB"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4FB71339" w14:textId="7994A203"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Arm movement</w:t>
            </w:r>
          </w:p>
        </w:tc>
        <w:tc>
          <w:tcPr>
            <w:tcW w:w="0" w:type="auto"/>
            <w:tcBorders>
              <w:top w:val="nil"/>
              <w:left w:val="single" w:sz="12" w:space="0" w:color="auto"/>
              <w:bottom w:val="nil"/>
              <w:right w:val="nil"/>
            </w:tcBorders>
            <w:noWrap/>
            <w:vAlign w:val="center"/>
            <w:hideMark/>
          </w:tcPr>
          <w:p w14:paraId="3D6952AA"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2502</w:t>
            </w:r>
          </w:p>
        </w:tc>
        <w:tc>
          <w:tcPr>
            <w:tcW w:w="0" w:type="auto"/>
            <w:tcBorders>
              <w:top w:val="nil"/>
              <w:left w:val="nil"/>
              <w:bottom w:val="nil"/>
              <w:right w:val="nil"/>
            </w:tcBorders>
            <w:noWrap/>
            <w:vAlign w:val="center"/>
            <w:hideMark/>
          </w:tcPr>
          <w:p w14:paraId="0C951F40"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1341</w:t>
            </w:r>
          </w:p>
        </w:tc>
        <w:tc>
          <w:tcPr>
            <w:tcW w:w="0" w:type="auto"/>
            <w:tcBorders>
              <w:top w:val="nil"/>
              <w:left w:val="nil"/>
              <w:bottom w:val="nil"/>
              <w:right w:val="single" w:sz="12" w:space="0" w:color="auto"/>
            </w:tcBorders>
            <w:noWrap/>
            <w:vAlign w:val="center"/>
            <w:hideMark/>
          </w:tcPr>
          <w:p w14:paraId="4FDC8568"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3843</w:t>
            </w:r>
          </w:p>
        </w:tc>
        <w:tc>
          <w:tcPr>
            <w:tcW w:w="0" w:type="auto"/>
            <w:vMerge/>
            <w:tcBorders>
              <w:left w:val="single" w:sz="12" w:space="0" w:color="auto"/>
              <w:right w:val="single" w:sz="12" w:space="0" w:color="auto"/>
            </w:tcBorders>
            <w:vAlign w:val="center"/>
          </w:tcPr>
          <w:p w14:paraId="39845598"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59F6D899" w14:textId="7FD8C180" w:rsidR="00F71A2A" w:rsidRPr="007326C9" w:rsidRDefault="00F71A2A" w:rsidP="00F71A2A">
            <w:pPr>
              <w:jc w:val="center"/>
              <w:rPr>
                <w:rFonts w:eastAsia="Times New Roman" w:cstheme="minorHAnsi"/>
                <w:color w:val="000000"/>
              </w:rPr>
            </w:pPr>
            <w:r w:rsidRPr="007326C9">
              <w:rPr>
                <w:rFonts w:eastAsia="Times New Roman" w:cstheme="minorHAnsi"/>
                <w:color w:val="000000"/>
              </w:rPr>
              <w:t>2.9%</w:t>
            </w:r>
          </w:p>
        </w:tc>
        <w:tc>
          <w:tcPr>
            <w:tcW w:w="0" w:type="auto"/>
            <w:tcBorders>
              <w:top w:val="nil"/>
              <w:left w:val="nil"/>
              <w:bottom w:val="nil"/>
              <w:right w:val="nil"/>
            </w:tcBorders>
            <w:noWrap/>
            <w:vAlign w:val="center"/>
            <w:hideMark/>
          </w:tcPr>
          <w:p w14:paraId="6DE03C0C"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1.9%</w:t>
            </w:r>
          </w:p>
        </w:tc>
        <w:tc>
          <w:tcPr>
            <w:tcW w:w="0" w:type="auto"/>
            <w:tcBorders>
              <w:top w:val="nil"/>
              <w:left w:val="nil"/>
              <w:bottom w:val="nil"/>
              <w:right w:val="single" w:sz="12" w:space="0" w:color="auto"/>
            </w:tcBorders>
            <w:noWrap/>
            <w:vAlign w:val="center"/>
            <w:hideMark/>
          </w:tcPr>
          <w:p w14:paraId="4E6C89BA"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2.5%</w:t>
            </w:r>
          </w:p>
        </w:tc>
      </w:tr>
      <w:tr w:rsidR="00E04EA4" w:rsidRPr="00E04EA4" w14:paraId="246691B6"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6EB79F74" w14:textId="21C297F5"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Memory</w:t>
            </w:r>
          </w:p>
        </w:tc>
        <w:tc>
          <w:tcPr>
            <w:tcW w:w="0" w:type="auto"/>
            <w:tcBorders>
              <w:top w:val="nil"/>
              <w:left w:val="single" w:sz="12" w:space="0" w:color="auto"/>
              <w:bottom w:val="nil"/>
              <w:right w:val="nil"/>
            </w:tcBorders>
            <w:noWrap/>
            <w:vAlign w:val="center"/>
            <w:hideMark/>
          </w:tcPr>
          <w:p w14:paraId="156D1829"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1386</w:t>
            </w:r>
          </w:p>
        </w:tc>
        <w:tc>
          <w:tcPr>
            <w:tcW w:w="0" w:type="auto"/>
            <w:tcBorders>
              <w:top w:val="nil"/>
              <w:left w:val="nil"/>
              <w:bottom w:val="nil"/>
              <w:right w:val="nil"/>
            </w:tcBorders>
            <w:noWrap/>
            <w:vAlign w:val="center"/>
            <w:hideMark/>
          </w:tcPr>
          <w:p w14:paraId="1544897B"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859</w:t>
            </w:r>
          </w:p>
        </w:tc>
        <w:tc>
          <w:tcPr>
            <w:tcW w:w="0" w:type="auto"/>
            <w:tcBorders>
              <w:top w:val="nil"/>
              <w:left w:val="nil"/>
              <w:bottom w:val="nil"/>
              <w:right w:val="single" w:sz="12" w:space="0" w:color="auto"/>
            </w:tcBorders>
            <w:noWrap/>
            <w:vAlign w:val="center"/>
            <w:hideMark/>
          </w:tcPr>
          <w:p w14:paraId="015AEA16"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2245</w:t>
            </w:r>
          </w:p>
        </w:tc>
        <w:tc>
          <w:tcPr>
            <w:tcW w:w="0" w:type="auto"/>
            <w:vMerge/>
            <w:tcBorders>
              <w:left w:val="single" w:sz="12" w:space="0" w:color="auto"/>
              <w:right w:val="single" w:sz="12" w:space="0" w:color="auto"/>
            </w:tcBorders>
            <w:vAlign w:val="center"/>
          </w:tcPr>
          <w:p w14:paraId="06355AA5"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17D2FC87" w14:textId="24D47912" w:rsidR="00F71A2A" w:rsidRPr="007326C9" w:rsidRDefault="00F71A2A" w:rsidP="00F71A2A">
            <w:pPr>
              <w:jc w:val="center"/>
              <w:rPr>
                <w:rFonts w:eastAsia="Times New Roman" w:cstheme="minorHAnsi"/>
                <w:color w:val="000000"/>
              </w:rPr>
            </w:pPr>
            <w:r w:rsidRPr="007326C9">
              <w:rPr>
                <w:rFonts w:eastAsia="Times New Roman" w:cstheme="minorHAnsi"/>
                <w:color w:val="000000"/>
              </w:rPr>
              <w:t>1.6%</w:t>
            </w:r>
          </w:p>
        </w:tc>
        <w:tc>
          <w:tcPr>
            <w:tcW w:w="0" w:type="auto"/>
            <w:tcBorders>
              <w:top w:val="nil"/>
              <w:left w:val="nil"/>
              <w:bottom w:val="nil"/>
              <w:right w:val="nil"/>
            </w:tcBorders>
            <w:noWrap/>
            <w:vAlign w:val="center"/>
            <w:hideMark/>
          </w:tcPr>
          <w:p w14:paraId="142E72CE"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1.2%</w:t>
            </w:r>
          </w:p>
        </w:tc>
        <w:tc>
          <w:tcPr>
            <w:tcW w:w="0" w:type="auto"/>
            <w:tcBorders>
              <w:top w:val="nil"/>
              <w:left w:val="nil"/>
              <w:bottom w:val="nil"/>
              <w:right w:val="single" w:sz="12" w:space="0" w:color="auto"/>
            </w:tcBorders>
            <w:noWrap/>
            <w:vAlign w:val="center"/>
            <w:hideMark/>
          </w:tcPr>
          <w:p w14:paraId="54F70ACF"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1.4%</w:t>
            </w:r>
          </w:p>
        </w:tc>
      </w:tr>
      <w:tr w:rsidR="00E04EA4" w:rsidRPr="00E04EA4" w14:paraId="29151F24"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0DF0C17F" w14:textId="58AEECF8"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Selfcare</w:t>
            </w:r>
          </w:p>
        </w:tc>
        <w:tc>
          <w:tcPr>
            <w:tcW w:w="0" w:type="auto"/>
            <w:tcBorders>
              <w:top w:val="nil"/>
              <w:left w:val="single" w:sz="12" w:space="0" w:color="auto"/>
              <w:bottom w:val="nil"/>
              <w:right w:val="nil"/>
            </w:tcBorders>
            <w:noWrap/>
            <w:vAlign w:val="center"/>
            <w:hideMark/>
          </w:tcPr>
          <w:p w14:paraId="683BD876"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1591</w:t>
            </w:r>
          </w:p>
        </w:tc>
        <w:tc>
          <w:tcPr>
            <w:tcW w:w="0" w:type="auto"/>
            <w:tcBorders>
              <w:top w:val="nil"/>
              <w:left w:val="nil"/>
              <w:bottom w:val="nil"/>
              <w:right w:val="nil"/>
            </w:tcBorders>
            <w:noWrap/>
            <w:vAlign w:val="center"/>
            <w:hideMark/>
          </w:tcPr>
          <w:p w14:paraId="5AEC10F7"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985</w:t>
            </w:r>
          </w:p>
        </w:tc>
        <w:tc>
          <w:tcPr>
            <w:tcW w:w="0" w:type="auto"/>
            <w:tcBorders>
              <w:top w:val="nil"/>
              <w:left w:val="nil"/>
              <w:bottom w:val="nil"/>
              <w:right w:val="single" w:sz="12" w:space="0" w:color="auto"/>
            </w:tcBorders>
            <w:noWrap/>
            <w:vAlign w:val="center"/>
            <w:hideMark/>
          </w:tcPr>
          <w:p w14:paraId="2D53B55D"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2576</w:t>
            </w:r>
          </w:p>
        </w:tc>
        <w:tc>
          <w:tcPr>
            <w:tcW w:w="0" w:type="auto"/>
            <w:vMerge/>
            <w:tcBorders>
              <w:left w:val="single" w:sz="12" w:space="0" w:color="auto"/>
              <w:right w:val="single" w:sz="12" w:space="0" w:color="auto"/>
            </w:tcBorders>
            <w:vAlign w:val="center"/>
          </w:tcPr>
          <w:p w14:paraId="6E86E58F"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7F617E42" w14:textId="47E31AC5" w:rsidR="00F71A2A" w:rsidRPr="007326C9" w:rsidRDefault="00F71A2A" w:rsidP="00F71A2A">
            <w:pPr>
              <w:jc w:val="center"/>
              <w:rPr>
                <w:rFonts w:eastAsia="Times New Roman" w:cstheme="minorHAnsi"/>
                <w:color w:val="000000"/>
              </w:rPr>
            </w:pPr>
            <w:r w:rsidRPr="007326C9">
              <w:rPr>
                <w:rFonts w:eastAsia="Times New Roman" w:cstheme="minorHAnsi"/>
                <w:color w:val="000000"/>
              </w:rPr>
              <w:t>1.9%</w:t>
            </w:r>
          </w:p>
        </w:tc>
        <w:tc>
          <w:tcPr>
            <w:tcW w:w="0" w:type="auto"/>
            <w:tcBorders>
              <w:top w:val="nil"/>
              <w:left w:val="nil"/>
              <w:bottom w:val="nil"/>
              <w:right w:val="nil"/>
            </w:tcBorders>
            <w:noWrap/>
            <w:vAlign w:val="center"/>
            <w:hideMark/>
          </w:tcPr>
          <w:p w14:paraId="5A35A322"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1.4%</w:t>
            </w:r>
          </w:p>
        </w:tc>
        <w:tc>
          <w:tcPr>
            <w:tcW w:w="0" w:type="auto"/>
            <w:tcBorders>
              <w:top w:val="nil"/>
              <w:left w:val="nil"/>
              <w:bottom w:val="nil"/>
              <w:right w:val="single" w:sz="12" w:space="0" w:color="auto"/>
            </w:tcBorders>
            <w:noWrap/>
            <w:vAlign w:val="center"/>
            <w:hideMark/>
          </w:tcPr>
          <w:p w14:paraId="56C0449D"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1.7%</w:t>
            </w:r>
          </w:p>
        </w:tc>
      </w:tr>
      <w:tr w:rsidR="00E04EA4" w:rsidRPr="00E04EA4" w14:paraId="7980DF99"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2A587555" w14:textId="0CE57199"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Communicating</w:t>
            </w:r>
          </w:p>
        </w:tc>
        <w:tc>
          <w:tcPr>
            <w:tcW w:w="0" w:type="auto"/>
            <w:tcBorders>
              <w:top w:val="nil"/>
              <w:left w:val="single" w:sz="12" w:space="0" w:color="auto"/>
              <w:bottom w:val="nil"/>
              <w:right w:val="nil"/>
            </w:tcBorders>
            <w:noWrap/>
            <w:vAlign w:val="center"/>
            <w:hideMark/>
          </w:tcPr>
          <w:p w14:paraId="1E99FBC6"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946</w:t>
            </w:r>
          </w:p>
        </w:tc>
        <w:tc>
          <w:tcPr>
            <w:tcW w:w="0" w:type="auto"/>
            <w:tcBorders>
              <w:top w:val="nil"/>
              <w:left w:val="nil"/>
              <w:bottom w:val="nil"/>
              <w:right w:val="nil"/>
            </w:tcBorders>
            <w:noWrap/>
            <w:vAlign w:val="center"/>
            <w:hideMark/>
          </w:tcPr>
          <w:p w14:paraId="145C8FC2"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764</w:t>
            </w:r>
          </w:p>
        </w:tc>
        <w:tc>
          <w:tcPr>
            <w:tcW w:w="0" w:type="auto"/>
            <w:tcBorders>
              <w:top w:val="nil"/>
              <w:left w:val="nil"/>
              <w:bottom w:val="nil"/>
              <w:right w:val="single" w:sz="12" w:space="0" w:color="auto"/>
            </w:tcBorders>
            <w:noWrap/>
            <w:vAlign w:val="center"/>
            <w:hideMark/>
          </w:tcPr>
          <w:p w14:paraId="3E03BB20"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1710</w:t>
            </w:r>
          </w:p>
        </w:tc>
        <w:tc>
          <w:tcPr>
            <w:tcW w:w="0" w:type="auto"/>
            <w:vMerge/>
            <w:tcBorders>
              <w:left w:val="single" w:sz="12" w:space="0" w:color="auto"/>
              <w:right w:val="single" w:sz="12" w:space="0" w:color="auto"/>
            </w:tcBorders>
            <w:vAlign w:val="center"/>
          </w:tcPr>
          <w:p w14:paraId="4ADE0431"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302E9690" w14:textId="482191AA" w:rsidR="00F71A2A" w:rsidRPr="007326C9" w:rsidRDefault="00F71A2A" w:rsidP="00F71A2A">
            <w:pPr>
              <w:jc w:val="center"/>
              <w:rPr>
                <w:rFonts w:eastAsia="Times New Roman" w:cstheme="minorHAnsi"/>
                <w:color w:val="000000"/>
              </w:rPr>
            </w:pPr>
            <w:r w:rsidRPr="007326C9">
              <w:rPr>
                <w:rFonts w:eastAsia="Times New Roman" w:cstheme="minorHAnsi"/>
                <w:color w:val="000000"/>
              </w:rPr>
              <w:t>1.1%</w:t>
            </w:r>
          </w:p>
        </w:tc>
        <w:tc>
          <w:tcPr>
            <w:tcW w:w="0" w:type="auto"/>
            <w:tcBorders>
              <w:top w:val="nil"/>
              <w:left w:val="nil"/>
              <w:bottom w:val="nil"/>
              <w:right w:val="nil"/>
            </w:tcBorders>
            <w:noWrap/>
            <w:vAlign w:val="center"/>
            <w:hideMark/>
          </w:tcPr>
          <w:p w14:paraId="0652E749"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1.1%</w:t>
            </w:r>
          </w:p>
        </w:tc>
        <w:tc>
          <w:tcPr>
            <w:tcW w:w="0" w:type="auto"/>
            <w:tcBorders>
              <w:top w:val="nil"/>
              <w:left w:val="nil"/>
              <w:bottom w:val="nil"/>
              <w:right w:val="single" w:sz="12" w:space="0" w:color="auto"/>
            </w:tcBorders>
            <w:noWrap/>
            <w:vAlign w:val="center"/>
            <w:hideMark/>
          </w:tcPr>
          <w:p w14:paraId="357F8E3F"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1.1%</w:t>
            </w:r>
          </w:p>
        </w:tc>
      </w:tr>
      <w:tr w:rsidR="00E04EA4" w:rsidRPr="00E04EA4" w14:paraId="4A025296" w14:textId="77777777" w:rsidTr="00E04EA4">
        <w:trPr>
          <w:trHeight w:val="379"/>
        </w:trPr>
        <w:tc>
          <w:tcPr>
            <w:tcW w:w="0" w:type="auto"/>
            <w:tcBorders>
              <w:top w:val="nil"/>
              <w:left w:val="single" w:sz="12" w:space="0" w:color="auto"/>
              <w:bottom w:val="nil"/>
              <w:right w:val="single" w:sz="12" w:space="0" w:color="auto"/>
            </w:tcBorders>
            <w:shd w:val="clear" w:color="auto" w:fill="BDD6EE" w:themeFill="accent1" w:themeFillTint="66"/>
            <w:vAlign w:val="center"/>
            <w:hideMark/>
          </w:tcPr>
          <w:p w14:paraId="600EF32E" w14:textId="4423DE39"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Difficulty performing paid work</w:t>
            </w:r>
          </w:p>
        </w:tc>
        <w:tc>
          <w:tcPr>
            <w:tcW w:w="0" w:type="auto"/>
            <w:tcBorders>
              <w:top w:val="nil"/>
              <w:left w:val="single" w:sz="12" w:space="0" w:color="auto"/>
              <w:bottom w:val="nil"/>
              <w:right w:val="nil"/>
            </w:tcBorders>
            <w:noWrap/>
            <w:vAlign w:val="center"/>
            <w:hideMark/>
          </w:tcPr>
          <w:p w14:paraId="38941CA1"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4648</w:t>
            </w:r>
          </w:p>
        </w:tc>
        <w:tc>
          <w:tcPr>
            <w:tcW w:w="0" w:type="auto"/>
            <w:tcBorders>
              <w:top w:val="nil"/>
              <w:left w:val="nil"/>
              <w:bottom w:val="nil"/>
              <w:right w:val="nil"/>
            </w:tcBorders>
            <w:noWrap/>
            <w:vAlign w:val="center"/>
            <w:hideMark/>
          </w:tcPr>
          <w:p w14:paraId="251B1C10"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2971</w:t>
            </w:r>
          </w:p>
        </w:tc>
        <w:tc>
          <w:tcPr>
            <w:tcW w:w="0" w:type="auto"/>
            <w:tcBorders>
              <w:top w:val="nil"/>
              <w:left w:val="nil"/>
              <w:bottom w:val="nil"/>
              <w:right w:val="single" w:sz="12" w:space="0" w:color="auto"/>
            </w:tcBorders>
            <w:noWrap/>
            <w:vAlign w:val="center"/>
            <w:hideMark/>
          </w:tcPr>
          <w:p w14:paraId="1C1067E8"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7620</w:t>
            </w:r>
          </w:p>
        </w:tc>
        <w:tc>
          <w:tcPr>
            <w:tcW w:w="0" w:type="auto"/>
            <w:vMerge/>
            <w:tcBorders>
              <w:left w:val="single" w:sz="12" w:space="0" w:color="auto"/>
              <w:right w:val="single" w:sz="12" w:space="0" w:color="auto"/>
            </w:tcBorders>
            <w:vAlign w:val="center"/>
          </w:tcPr>
          <w:p w14:paraId="20EED4C2"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nil"/>
              <w:right w:val="nil"/>
            </w:tcBorders>
            <w:noWrap/>
            <w:vAlign w:val="center"/>
            <w:hideMark/>
          </w:tcPr>
          <w:p w14:paraId="3C6EFDCF" w14:textId="4253B90C" w:rsidR="00F71A2A" w:rsidRPr="007326C9" w:rsidRDefault="00F71A2A" w:rsidP="00F71A2A">
            <w:pPr>
              <w:jc w:val="center"/>
              <w:rPr>
                <w:rFonts w:eastAsia="Times New Roman" w:cstheme="minorHAnsi"/>
                <w:color w:val="000000"/>
              </w:rPr>
            </w:pPr>
            <w:r w:rsidRPr="007326C9">
              <w:rPr>
                <w:rFonts w:eastAsia="Times New Roman" w:cstheme="minorHAnsi"/>
                <w:color w:val="000000"/>
              </w:rPr>
              <w:t>5.4%</w:t>
            </w:r>
          </w:p>
        </w:tc>
        <w:tc>
          <w:tcPr>
            <w:tcW w:w="0" w:type="auto"/>
            <w:tcBorders>
              <w:top w:val="nil"/>
              <w:left w:val="nil"/>
              <w:bottom w:val="nil"/>
              <w:right w:val="nil"/>
            </w:tcBorders>
            <w:noWrap/>
            <w:vAlign w:val="center"/>
            <w:hideMark/>
          </w:tcPr>
          <w:p w14:paraId="090BAF77"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4.2%</w:t>
            </w:r>
          </w:p>
        </w:tc>
        <w:tc>
          <w:tcPr>
            <w:tcW w:w="0" w:type="auto"/>
            <w:tcBorders>
              <w:top w:val="nil"/>
              <w:left w:val="nil"/>
              <w:bottom w:val="nil"/>
              <w:right w:val="single" w:sz="12" w:space="0" w:color="auto"/>
            </w:tcBorders>
            <w:noWrap/>
            <w:vAlign w:val="center"/>
            <w:hideMark/>
          </w:tcPr>
          <w:p w14:paraId="205723BA"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4.9%</w:t>
            </w:r>
          </w:p>
        </w:tc>
      </w:tr>
      <w:tr w:rsidR="00BD05A8" w:rsidRPr="00E04EA4" w14:paraId="737FCAEC" w14:textId="77777777" w:rsidTr="00E04EA4">
        <w:trPr>
          <w:trHeight w:val="379"/>
        </w:trPr>
        <w:tc>
          <w:tcPr>
            <w:tcW w:w="0" w:type="auto"/>
            <w:tcBorders>
              <w:top w:val="nil"/>
              <w:left w:val="single" w:sz="12" w:space="0" w:color="auto"/>
              <w:bottom w:val="single" w:sz="12" w:space="0" w:color="auto"/>
              <w:right w:val="single" w:sz="12" w:space="0" w:color="auto"/>
            </w:tcBorders>
            <w:shd w:val="clear" w:color="auto" w:fill="BDD6EE" w:themeFill="accent1" w:themeFillTint="66"/>
            <w:vAlign w:val="center"/>
            <w:hideMark/>
          </w:tcPr>
          <w:p w14:paraId="56273149" w14:textId="76895096" w:rsidR="00F71A2A" w:rsidRPr="007326C9" w:rsidRDefault="00F71A2A" w:rsidP="00F71A2A">
            <w:pPr>
              <w:jc w:val="left"/>
              <w:rPr>
                <w:rFonts w:eastAsia="Times New Roman" w:cstheme="minorHAnsi"/>
                <w:b/>
                <w:bCs/>
                <w:color w:val="000000"/>
              </w:rPr>
            </w:pPr>
            <w:r w:rsidRPr="00E04EA4">
              <w:rPr>
                <w:rFonts w:eastAsia="Times New Roman" w:cstheme="minorHAnsi"/>
                <w:b/>
                <w:bCs/>
                <w:color w:val="000000"/>
              </w:rPr>
              <w:t>Difficulty conducting household tasks</w:t>
            </w:r>
          </w:p>
        </w:tc>
        <w:tc>
          <w:tcPr>
            <w:tcW w:w="0" w:type="auto"/>
            <w:tcBorders>
              <w:top w:val="nil"/>
              <w:left w:val="single" w:sz="12" w:space="0" w:color="auto"/>
              <w:bottom w:val="single" w:sz="12" w:space="0" w:color="auto"/>
              <w:right w:val="nil"/>
            </w:tcBorders>
            <w:noWrap/>
            <w:vAlign w:val="center"/>
            <w:hideMark/>
          </w:tcPr>
          <w:p w14:paraId="389AB3D5"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3699</w:t>
            </w:r>
          </w:p>
        </w:tc>
        <w:tc>
          <w:tcPr>
            <w:tcW w:w="0" w:type="auto"/>
            <w:tcBorders>
              <w:top w:val="nil"/>
              <w:left w:val="nil"/>
              <w:bottom w:val="single" w:sz="12" w:space="0" w:color="auto"/>
              <w:right w:val="nil"/>
            </w:tcBorders>
            <w:noWrap/>
            <w:vAlign w:val="center"/>
            <w:hideMark/>
          </w:tcPr>
          <w:p w14:paraId="21F1C4F4"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2297</w:t>
            </w:r>
          </w:p>
        </w:tc>
        <w:tc>
          <w:tcPr>
            <w:tcW w:w="0" w:type="auto"/>
            <w:tcBorders>
              <w:top w:val="nil"/>
              <w:left w:val="nil"/>
              <w:bottom w:val="single" w:sz="12" w:space="0" w:color="auto"/>
              <w:right w:val="single" w:sz="12" w:space="0" w:color="auto"/>
            </w:tcBorders>
            <w:noWrap/>
            <w:vAlign w:val="center"/>
            <w:hideMark/>
          </w:tcPr>
          <w:p w14:paraId="531D7E8F"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5995</w:t>
            </w:r>
          </w:p>
        </w:tc>
        <w:tc>
          <w:tcPr>
            <w:tcW w:w="0" w:type="auto"/>
            <w:vMerge/>
            <w:tcBorders>
              <w:left w:val="single" w:sz="12" w:space="0" w:color="auto"/>
              <w:bottom w:val="single" w:sz="12" w:space="0" w:color="auto"/>
              <w:right w:val="single" w:sz="12" w:space="0" w:color="auto"/>
            </w:tcBorders>
            <w:vAlign w:val="center"/>
          </w:tcPr>
          <w:p w14:paraId="0798BC53" w14:textId="77777777" w:rsidR="00F71A2A" w:rsidRPr="00E04EA4" w:rsidRDefault="00F71A2A" w:rsidP="00F71A2A">
            <w:pPr>
              <w:jc w:val="center"/>
              <w:rPr>
                <w:rFonts w:eastAsia="Times New Roman" w:cstheme="minorHAnsi"/>
                <w:color w:val="000000"/>
              </w:rPr>
            </w:pPr>
          </w:p>
        </w:tc>
        <w:tc>
          <w:tcPr>
            <w:tcW w:w="0" w:type="auto"/>
            <w:tcBorders>
              <w:top w:val="nil"/>
              <w:left w:val="single" w:sz="12" w:space="0" w:color="auto"/>
              <w:bottom w:val="single" w:sz="12" w:space="0" w:color="auto"/>
              <w:right w:val="nil"/>
            </w:tcBorders>
            <w:noWrap/>
            <w:vAlign w:val="center"/>
            <w:hideMark/>
          </w:tcPr>
          <w:p w14:paraId="2D8D1D73" w14:textId="0564D053" w:rsidR="00F71A2A" w:rsidRPr="007326C9" w:rsidRDefault="00F71A2A" w:rsidP="00F71A2A">
            <w:pPr>
              <w:jc w:val="center"/>
              <w:rPr>
                <w:rFonts w:eastAsia="Times New Roman" w:cstheme="minorHAnsi"/>
                <w:color w:val="000000"/>
              </w:rPr>
            </w:pPr>
            <w:r w:rsidRPr="007326C9">
              <w:rPr>
                <w:rFonts w:eastAsia="Times New Roman" w:cstheme="minorHAnsi"/>
                <w:color w:val="000000"/>
              </w:rPr>
              <w:t>4.3%</w:t>
            </w:r>
          </w:p>
        </w:tc>
        <w:tc>
          <w:tcPr>
            <w:tcW w:w="0" w:type="auto"/>
            <w:tcBorders>
              <w:top w:val="nil"/>
              <w:left w:val="nil"/>
              <w:bottom w:val="single" w:sz="12" w:space="0" w:color="auto"/>
              <w:right w:val="nil"/>
            </w:tcBorders>
            <w:noWrap/>
            <w:vAlign w:val="center"/>
            <w:hideMark/>
          </w:tcPr>
          <w:p w14:paraId="19AF9507"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3.3%</w:t>
            </w:r>
          </w:p>
        </w:tc>
        <w:tc>
          <w:tcPr>
            <w:tcW w:w="0" w:type="auto"/>
            <w:tcBorders>
              <w:top w:val="nil"/>
              <w:left w:val="nil"/>
              <w:bottom w:val="single" w:sz="12" w:space="0" w:color="auto"/>
              <w:right w:val="single" w:sz="12" w:space="0" w:color="auto"/>
            </w:tcBorders>
            <w:noWrap/>
            <w:vAlign w:val="center"/>
            <w:hideMark/>
          </w:tcPr>
          <w:p w14:paraId="7FF4F59F" w14:textId="77777777" w:rsidR="00F71A2A" w:rsidRPr="007326C9" w:rsidRDefault="00F71A2A" w:rsidP="00F71A2A">
            <w:pPr>
              <w:jc w:val="center"/>
              <w:rPr>
                <w:rFonts w:eastAsia="Times New Roman" w:cstheme="minorHAnsi"/>
                <w:color w:val="000000"/>
              </w:rPr>
            </w:pPr>
            <w:r w:rsidRPr="007326C9">
              <w:rPr>
                <w:rFonts w:eastAsia="Times New Roman" w:cstheme="minorHAnsi"/>
                <w:color w:val="000000"/>
              </w:rPr>
              <w:t>3.8%</w:t>
            </w:r>
          </w:p>
        </w:tc>
      </w:tr>
    </w:tbl>
    <w:p w14:paraId="49C7AA95" w14:textId="2E7111A9" w:rsidR="000F7727" w:rsidRDefault="000F7727">
      <w:pPr>
        <w:jc w:val="left"/>
      </w:pPr>
    </w:p>
    <w:p w14:paraId="374FE365" w14:textId="4CA5B417" w:rsidR="003D6188" w:rsidRDefault="008D660F" w:rsidP="00E806E8">
      <w:pPr>
        <w:keepNext/>
        <w:tabs>
          <w:tab w:val="left" w:pos="1155"/>
        </w:tabs>
        <w:jc w:val="left"/>
      </w:pPr>
      <w:r w:rsidRPr="008D660F" w:rsidDel="00FE3628">
        <w:lastRenderedPageBreak/>
        <w:t xml:space="preserve">    </w:t>
      </w:r>
    </w:p>
    <w:p w14:paraId="6ABBAFD3" w14:textId="34C12C90" w:rsidR="00BA15DC" w:rsidRPr="00BA15DC" w:rsidRDefault="00BA15DC" w:rsidP="00BA15DC">
      <w:pPr>
        <w:pStyle w:val="figure"/>
        <w:rPr>
          <w:b w:val="0"/>
          <w:bCs w:val="0"/>
        </w:rPr>
      </w:pPr>
      <w:r>
        <w:t xml:space="preserve">Table 4-2 </w:t>
      </w:r>
      <w:r w:rsidRPr="00BD05A8">
        <w:rPr>
          <w:b w:val="0"/>
          <w:bCs w:val="0"/>
        </w:rPr>
        <w:t xml:space="preserve">Functional limitations due to disability by </w:t>
      </w:r>
      <w:r>
        <w:rPr>
          <w:b w:val="0"/>
          <w:bCs w:val="0"/>
        </w:rPr>
        <w:t>age group</w:t>
      </w:r>
      <w:r w:rsidRPr="00BD05A8">
        <w:rPr>
          <w:b w:val="0"/>
          <w:bCs w:val="0"/>
        </w:rPr>
        <w:t xml:space="preserve"> (15 years and older)</w:t>
      </w:r>
    </w:p>
    <w:tbl>
      <w:tblPr>
        <w:tblStyle w:val="TableGrid"/>
        <w:tblW w:w="811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056"/>
        <w:gridCol w:w="815"/>
        <w:gridCol w:w="815"/>
        <w:gridCol w:w="815"/>
        <w:gridCol w:w="853"/>
        <w:gridCol w:w="762"/>
      </w:tblGrid>
      <w:tr w:rsidR="00E04EA4" w:rsidRPr="00384E25" w14:paraId="57F2AD40" w14:textId="77777777" w:rsidTr="00E04EA4">
        <w:trPr>
          <w:trHeight w:val="328"/>
        </w:trPr>
        <w:tc>
          <w:tcPr>
            <w:tcW w:w="0" w:type="auto"/>
            <w:vMerge w:val="restart"/>
            <w:tcBorders>
              <w:top w:val="single" w:sz="12" w:space="0" w:color="auto"/>
              <w:bottom w:val="single" w:sz="12" w:space="0" w:color="auto"/>
              <w:right w:val="single" w:sz="12" w:space="0" w:color="auto"/>
            </w:tcBorders>
            <w:shd w:val="clear" w:color="auto" w:fill="BDD6EE" w:themeFill="accent1" w:themeFillTint="66"/>
            <w:vAlign w:val="center"/>
            <w:hideMark/>
          </w:tcPr>
          <w:p w14:paraId="303FD914" w14:textId="048166EB" w:rsidR="00B231A5" w:rsidRPr="00E04EA4" w:rsidRDefault="00B231A5" w:rsidP="00384E25">
            <w:pPr>
              <w:jc w:val="left"/>
              <w:rPr>
                <w:rFonts w:cstheme="minorHAnsi"/>
                <w:b/>
                <w:bCs/>
                <w:color w:val="000000"/>
              </w:rPr>
            </w:pPr>
            <w:r w:rsidRPr="00E04EA4">
              <w:rPr>
                <w:rFonts w:cstheme="minorHAnsi"/>
                <w:b/>
                <w:bCs/>
                <w:color w:val="000000"/>
              </w:rPr>
              <w:t> Limitations</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1C779515" w14:textId="77777777" w:rsidR="00B231A5" w:rsidRPr="00E04EA4" w:rsidRDefault="00B231A5" w:rsidP="00384E25">
            <w:pPr>
              <w:jc w:val="center"/>
              <w:rPr>
                <w:rFonts w:cstheme="minorHAnsi"/>
                <w:b/>
                <w:bCs/>
                <w:color w:val="000000"/>
              </w:rPr>
            </w:pPr>
            <w:r w:rsidRPr="00E04EA4">
              <w:rPr>
                <w:rFonts w:cstheme="minorHAnsi"/>
                <w:b/>
                <w:bCs/>
                <w:color w:val="000000"/>
              </w:rPr>
              <w:t>15-24</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329EFEAD" w14:textId="77777777" w:rsidR="00B231A5" w:rsidRPr="00E04EA4" w:rsidRDefault="00B231A5" w:rsidP="00384E25">
            <w:pPr>
              <w:jc w:val="center"/>
              <w:rPr>
                <w:rFonts w:cstheme="minorHAnsi"/>
                <w:b/>
                <w:bCs/>
                <w:color w:val="000000"/>
              </w:rPr>
            </w:pPr>
            <w:r w:rsidRPr="00E04EA4">
              <w:rPr>
                <w:rFonts w:cstheme="minorHAnsi"/>
                <w:b/>
                <w:bCs/>
                <w:color w:val="000000"/>
              </w:rPr>
              <w:t>25-44</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189D0798" w14:textId="77777777" w:rsidR="00B231A5" w:rsidRPr="00E04EA4" w:rsidRDefault="00B231A5" w:rsidP="00384E25">
            <w:pPr>
              <w:jc w:val="center"/>
              <w:rPr>
                <w:rFonts w:cstheme="minorHAnsi"/>
                <w:b/>
                <w:bCs/>
                <w:color w:val="000000"/>
              </w:rPr>
            </w:pPr>
            <w:r w:rsidRPr="00E04EA4">
              <w:rPr>
                <w:rFonts w:cstheme="minorHAnsi"/>
                <w:b/>
                <w:bCs/>
                <w:color w:val="000000"/>
              </w:rPr>
              <w:t>45-64</w:t>
            </w:r>
          </w:p>
        </w:tc>
        <w:tc>
          <w:tcPr>
            <w:tcW w:w="0" w:type="auto"/>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5B391667" w14:textId="77777777" w:rsidR="00B231A5" w:rsidRPr="00E04EA4" w:rsidRDefault="00B231A5" w:rsidP="00384E25">
            <w:pPr>
              <w:jc w:val="center"/>
              <w:rPr>
                <w:rFonts w:cstheme="minorHAnsi"/>
                <w:b/>
                <w:bCs/>
                <w:color w:val="000000"/>
              </w:rPr>
            </w:pPr>
            <w:r w:rsidRPr="00E04EA4">
              <w:rPr>
                <w:rFonts w:cstheme="minorHAnsi"/>
                <w:b/>
                <w:bCs/>
                <w:color w:val="000000"/>
              </w:rPr>
              <w:t>65+</w:t>
            </w:r>
          </w:p>
        </w:tc>
        <w:tc>
          <w:tcPr>
            <w:tcW w:w="0" w:type="auto"/>
            <w:tcBorders>
              <w:top w:val="single" w:sz="12" w:space="0" w:color="auto"/>
              <w:left w:val="single" w:sz="12" w:space="0" w:color="auto"/>
              <w:bottom w:val="single" w:sz="12" w:space="0" w:color="auto"/>
            </w:tcBorders>
            <w:shd w:val="clear" w:color="auto" w:fill="BDD6EE" w:themeFill="accent1" w:themeFillTint="66"/>
            <w:vAlign w:val="center"/>
            <w:hideMark/>
          </w:tcPr>
          <w:p w14:paraId="381D527F" w14:textId="77777777" w:rsidR="00B231A5" w:rsidRPr="00E04EA4" w:rsidRDefault="00B231A5" w:rsidP="00384E25">
            <w:pPr>
              <w:jc w:val="center"/>
              <w:rPr>
                <w:rFonts w:cstheme="minorHAnsi"/>
                <w:b/>
                <w:bCs/>
                <w:color w:val="000000"/>
              </w:rPr>
            </w:pPr>
            <w:r w:rsidRPr="00E04EA4">
              <w:rPr>
                <w:rFonts w:cstheme="minorHAnsi"/>
                <w:b/>
                <w:bCs/>
                <w:color w:val="000000"/>
              </w:rPr>
              <w:t>Total</w:t>
            </w:r>
          </w:p>
        </w:tc>
      </w:tr>
      <w:tr w:rsidR="00E04EA4" w:rsidRPr="00384E25" w14:paraId="53653AEE" w14:textId="77777777" w:rsidTr="00E04EA4">
        <w:trPr>
          <w:trHeight w:val="328"/>
        </w:trPr>
        <w:tc>
          <w:tcPr>
            <w:tcW w:w="0" w:type="auto"/>
            <w:vMerge/>
            <w:tcBorders>
              <w:top w:val="single" w:sz="4" w:space="0" w:color="auto"/>
              <w:bottom w:val="single" w:sz="12" w:space="0" w:color="auto"/>
              <w:right w:val="single" w:sz="12" w:space="0" w:color="auto"/>
            </w:tcBorders>
            <w:shd w:val="clear" w:color="auto" w:fill="BDD6EE" w:themeFill="accent1" w:themeFillTint="66"/>
            <w:vAlign w:val="center"/>
            <w:hideMark/>
          </w:tcPr>
          <w:p w14:paraId="13ED454C" w14:textId="70CF48C6" w:rsidR="00B231A5" w:rsidRPr="00E04EA4" w:rsidRDefault="00B231A5" w:rsidP="00384E25">
            <w:pPr>
              <w:jc w:val="left"/>
              <w:rPr>
                <w:rFonts w:cstheme="minorHAnsi"/>
                <w:color w:val="000000"/>
              </w:rPr>
            </w:pPr>
          </w:p>
        </w:tc>
        <w:tc>
          <w:tcPr>
            <w:tcW w:w="0" w:type="auto"/>
            <w:gridSpan w:val="5"/>
            <w:tcBorders>
              <w:top w:val="single" w:sz="12" w:space="0" w:color="auto"/>
              <w:left w:val="single" w:sz="12" w:space="0" w:color="auto"/>
              <w:bottom w:val="single" w:sz="12" w:space="0" w:color="auto"/>
            </w:tcBorders>
            <w:shd w:val="clear" w:color="auto" w:fill="BDD6EE" w:themeFill="accent1" w:themeFillTint="66"/>
            <w:vAlign w:val="center"/>
            <w:hideMark/>
          </w:tcPr>
          <w:p w14:paraId="10882E4F" w14:textId="77777777" w:rsidR="00B231A5" w:rsidRPr="00E04EA4" w:rsidRDefault="00B231A5" w:rsidP="00384E25">
            <w:pPr>
              <w:jc w:val="center"/>
              <w:rPr>
                <w:rFonts w:cstheme="minorHAnsi"/>
                <w:b/>
                <w:bCs/>
                <w:color w:val="000000"/>
              </w:rPr>
            </w:pPr>
            <w:r w:rsidRPr="00E04EA4">
              <w:rPr>
                <w:rFonts w:cstheme="minorHAnsi"/>
                <w:b/>
                <w:bCs/>
                <w:color w:val="000000"/>
              </w:rPr>
              <w:t>absolute (N)</w:t>
            </w:r>
          </w:p>
        </w:tc>
      </w:tr>
      <w:tr w:rsidR="00E04EA4" w:rsidRPr="00384E25" w14:paraId="3BE6C2B8" w14:textId="77777777" w:rsidTr="00E04EA4">
        <w:trPr>
          <w:trHeight w:val="328"/>
        </w:trPr>
        <w:tc>
          <w:tcPr>
            <w:tcW w:w="0" w:type="auto"/>
            <w:tcBorders>
              <w:top w:val="single" w:sz="12" w:space="0" w:color="auto"/>
              <w:bottom w:val="nil"/>
              <w:right w:val="single" w:sz="12" w:space="0" w:color="auto"/>
            </w:tcBorders>
            <w:shd w:val="clear" w:color="auto" w:fill="BDD6EE" w:themeFill="accent1" w:themeFillTint="66"/>
            <w:vAlign w:val="center"/>
            <w:hideMark/>
          </w:tcPr>
          <w:p w14:paraId="6D929912" w14:textId="07E6F188" w:rsidR="00B231A5" w:rsidRPr="00E04EA4" w:rsidRDefault="00B231A5" w:rsidP="00384E25">
            <w:pPr>
              <w:jc w:val="left"/>
              <w:rPr>
                <w:rFonts w:cstheme="minorHAnsi"/>
                <w:color w:val="000000"/>
              </w:rPr>
            </w:pPr>
            <w:r w:rsidRPr="00E04EA4">
              <w:rPr>
                <w:rFonts w:eastAsia="Times New Roman" w:cstheme="minorHAnsi"/>
                <w:b/>
                <w:bCs/>
                <w:color w:val="000000"/>
              </w:rPr>
              <w:t>Sight</w:t>
            </w:r>
          </w:p>
        </w:tc>
        <w:tc>
          <w:tcPr>
            <w:tcW w:w="0" w:type="auto"/>
            <w:tcBorders>
              <w:top w:val="single" w:sz="12" w:space="0" w:color="auto"/>
              <w:left w:val="single" w:sz="12" w:space="0" w:color="auto"/>
              <w:bottom w:val="nil"/>
              <w:right w:val="nil"/>
            </w:tcBorders>
            <w:noWrap/>
            <w:vAlign w:val="center"/>
            <w:hideMark/>
          </w:tcPr>
          <w:p w14:paraId="2C0734DC" w14:textId="77777777" w:rsidR="00B231A5" w:rsidRPr="00E04EA4" w:rsidRDefault="00B231A5" w:rsidP="00384E25">
            <w:pPr>
              <w:jc w:val="center"/>
              <w:rPr>
                <w:rFonts w:cstheme="minorHAnsi"/>
                <w:color w:val="000000"/>
              </w:rPr>
            </w:pPr>
            <w:r w:rsidRPr="00E04EA4">
              <w:rPr>
                <w:rFonts w:cstheme="minorHAnsi"/>
                <w:color w:val="000000"/>
              </w:rPr>
              <w:t>75</w:t>
            </w:r>
          </w:p>
        </w:tc>
        <w:tc>
          <w:tcPr>
            <w:tcW w:w="0" w:type="auto"/>
            <w:tcBorders>
              <w:top w:val="single" w:sz="12" w:space="0" w:color="auto"/>
              <w:left w:val="nil"/>
              <w:bottom w:val="nil"/>
              <w:right w:val="nil"/>
            </w:tcBorders>
            <w:noWrap/>
            <w:vAlign w:val="center"/>
            <w:hideMark/>
          </w:tcPr>
          <w:p w14:paraId="2B83B65D" w14:textId="77777777" w:rsidR="00B231A5" w:rsidRPr="00E04EA4" w:rsidRDefault="00B231A5" w:rsidP="00384E25">
            <w:pPr>
              <w:jc w:val="center"/>
              <w:rPr>
                <w:rFonts w:cstheme="minorHAnsi"/>
                <w:color w:val="000000"/>
              </w:rPr>
            </w:pPr>
            <w:r w:rsidRPr="00E04EA4">
              <w:rPr>
                <w:rFonts w:cstheme="minorHAnsi"/>
                <w:color w:val="000000"/>
              </w:rPr>
              <w:t>218</w:t>
            </w:r>
          </w:p>
        </w:tc>
        <w:tc>
          <w:tcPr>
            <w:tcW w:w="0" w:type="auto"/>
            <w:tcBorders>
              <w:top w:val="single" w:sz="12" w:space="0" w:color="auto"/>
              <w:left w:val="nil"/>
              <w:bottom w:val="nil"/>
              <w:right w:val="nil"/>
            </w:tcBorders>
            <w:noWrap/>
            <w:vAlign w:val="center"/>
            <w:hideMark/>
          </w:tcPr>
          <w:p w14:paraId="76F7CA79" w14:textId="77777777" w:rsidR="00B231A5" w:rsidRPr="00E04EA4" w:rsidRDefault="00B231A5" w:rsidP="00384E25">
            <w:pPr>
              <w:jc w:val="center"/>
              <w:rPr>
                <w:rFonts w:cstheme="minorHAnsi"/>
                <w:color w:val="000000"/>
              </w:rPr>
            </w:pPr>
            <w:r w:rsidRPr="00E04EA4">
              <w:rPr>
                <w:rFonts w:cstheme="minorHAnsi"/>
                <w:color w:val="000000"/>
              </w:rPr>
              <w:t>730</w:t>
            </w:r>
          </w:p>
        </w:tc>
        <w:tc>
          <w:tcPr>
            <w:tcW w:w="0" w:type="auto"/>
            <w:tcBorders>
              <w:top w:val="single" w:sz="12" w:space="0" w:color="auto"/>
              <w:left w:val="nil"/>
              <w:bottom w:val="nil"/>
              <w:right w:val="nil"/>
            </w:tcBorders>
            <w:noWrap/>
            <w:vAlign w:val="center"/>
            <w:hideMark/>
          </w:tcPr>
          <w:p w14:paraId="1B1F891B" w14:textId="77777777" w:rsidR="00B231A5" w:rsidRPr="00E04EA4" w:rsidRDefault="00B231A5" w:rsidP="00384E25">
            <w:pPr>
              <w:jc w:val="center"/>
              <w:rPr>
                <w:rFonts w:cstheme="minorHAnsi"/>
                <w:color w:val="000000"/>
              </w:rPr>
            </w:pPr>
            <w:r w:rsidRPr="00E04EA4">
              <w:rPr>
                <w:rFonts w:cstheme="minorHAnsi"/>
                <w:color w:val="000000"/>
              </w:rPr>
              <w:t>1754</w:t>
            </w:r>
          </w:p>
        </w:tc>
        <w:tc>
          <w:tcPr>
            <w:tcW w:w="0" w:type="auto"/>
            <w:tcBorders>
              <w:top w:val="single" w:sz="12" w:space="0" w:color="auto"/>
              <w:left w:val="nil"/>
              <w:bottom w:val="nil"/>
            </w:tcBorders>
            <w:noWrap/>
            <w:vAlign w:val="center"/>
            <w:hideMark/>
          </w:tcPr>
          <w:p w14:paraId="23DBA21C" w14:textId="77777777" w:rsidR="00B231A5" w:rsidRPr="00E04EA4" w:rsidRDefault="00B231A5" w:rsidP="00384E25">
            <w:pPr>
              <w:jc w:val="center"/>
              <w:rPr>
                <w:rFonts w:cstheme="minorHAnsi"/>
                <w:color w:val="000000"/>
              </w:rPr>
            </w:pPr>
            <w:r w:rsidRPr="00E04EA4">
              <w:rPr>
                <w:rFonts w:cstheme="minorHAnsi"/>
                <w:color w:val="000000"/>
              </w:rPr>
              <w:t>2777</w:t>
            </w:r>
          </w:p>
        </w:tc>
      </w:tr>
      <w:tr w:rsidR="00E04EA4" w:rsidRPr="00384E25" w14:paraId="6784D1DE"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1EC8EFAD" w14:textId="614BB9B4" w:rsidR="00B231A5" w:rsidRPr="00E04EA4" w:rsidRDefault="00B231A5" w:rsidP="00384E25">
            <w:pPr>
              <w:jc w:val="left"/>
              <w:rPr>
                <w:rFonts w:cstheme="minorHAnsi"/>
                <w:color w:val="000000"/>
              </w:rPr>
            </w:pPr>
            <w:r w:rsidRPr="00E04EA4">
              <w:rPr>
                <w:rFonts w:eastAsia="Times New Roman" w:cstheme="minorHAnsi"/>
                <w:b/>
                <w:bCs/>
                <w:color w:val="000000"/>
              </w:rPr>
              <w:t>Hearing</w:t>
            </w:r>
          </w:p>
        </w:tc>
        <w:tc>
          <w:tcPr>
            <w:tcW w:w="0" w:type="auto"/>
            <w:tcBorders>
              <w:top w:val="nil"/>
              <w:left w:val="single" w:sz="12" w:space="0" w:color="auto"/>
              <w:bottom w:val="nil"/>
              <w:right w:val="nil"/>
            </w:tcBorders>
            <w:noWrap/>
            <w:vAlign w:val="center"/>
            <w:hideMark/>
          </w:tcPr>
          <w:p w14:paraId="1D9F89BB" w14:textId="77777777" w:rsidR="00B231A5" w:rsidRPr="00E04EA4" w:rsidRDefault="00B231A5" w:rsidP="00384E25">
            <w:pPr>
              <w:jc w:val="center"/>
              <w:rPr>
                <w:rFonts w:cstheme="minorHAnsi"/>
                <w:color w:val="000000"/>
              </w:rPr>
            </w:pPr>
            <w:r w:rsidRPr="00E04EA4">
              <w:rPr>
                <w:rFonts w:cstheme="minorHAnsi"/>
                <w:color w:val="000000"/>
              </w:rPr>
              <w:t>17</w:t>
            </w:r>
          </w:p>
        </w:tc>
        <w:tc>
          <w:tcPr>
            <w:tcW w:w="0" w:type="auto"/>
            <w:tcBorders>
              <w:top w:val="nil"/>
              <w:left w:val="nil"/>
              <w:bottom w:val="nil"/>
              <w:right w:val="nil"/>
            </w:tcBorders>
            <w:noWrap/>
            <w:vAlign w:val="center"/>
            <w:hideMark/>
          </w:tcPr>
          <w:p w14:paraId="0C738229" w14:textId="77777777" w:rsidR="00B231A5" w:rsidRPr="00E04EA4" w:rsidRDefault="00B231A5" w:rsidP="00384E25">
            <w:pPr>
              <w:jc w:val="center"/>
              <w:rPr>
                <w:rFonts w:cstheme="minorHAnsi"/>
                <w:color w:val="000000"/>
              </w:rPr>
            </w:pPr>
            <w:r w:rsidRPr="00E04EA4">
              <w:rPr>
                <w:rFonts w:cstheme="minorHAnsi"/>
                <w:color w:val="000000"/>
              </w:rPr>
              <w:t>67</w:t>
            </w:r>
          </w:p>
        </w:tc>
        <w:tc>
          <w:tcPr>
            <w:tcW w:w="0" w:type="auto"/>
            <w:tcBorders>
              <w:top w:val="nil"/>
              <w:left w:val="nil"/>
              <w:bottom w:val="nil"/>
              <w:right w:val="nil"/>
            </w:tcBorders>
            <w:noWrap/>
            <w:vAlign w:val="center"/>
            <w:hideMark/>
          </w:tcPr>
          <w:p w14:paraId="46550D5A" w14:textId="77777777" w:rsidR="00B231A5" w:rsidRPr="00E04EA4" w:rsidRDefault="00B231A5" w:rsidP="00384E25">
            <w:pPr>
              <w:jc w:val="center"/>
              <w:rPr>
                <w:rFonts w:cstheme="minorHAnsi"/>
                <w:color w:val="000000"/>
              </w:rPr>
            </w:pPr>
            <w:r w:rsidRPr="00E04EA4">
              <w:rPr>
                <w:rFonts w:cstheme="minorHAnsi"/>
                <w:color w:val="000000"/>
              </w:rPr>
              <w:t>252</w:t>
            </w:r>
          </w:p>
        </w:tc>
        <w:tc>
          <w:tcPr>
            <w:tcW w:w="0" w:type="auto"/>
            <w:tcBorders>
              <w:top w:val="nil"/>
              <w:left w:val="nil"/>
              <w:bottom w:val="nil"/>
              <w:right w:val="nil"/>
            </w:tcBorders>
            <w:noWrap/>
            <w:vAlign w:val="center"/>
            <w:hideMark/>
          </w:tcPr>
          <w:p w14:paraId="47EE00D9" w14:textId="77777777" w:rsidR="00B231A5" w:rsidRPr="00E04EA4" w:rsidRDefault="00B231A5" w:rsidP="00384E25">
            <w:pPr>
              <w:jc w:val="center"/>
              <w:rPr>
                <w:rFonts w:cstheme="minorHAnsi"/>
                <w:color w:val="000000"/>
              </w:rPr>
            </w:pPr>
            <w:r w:rsidRPr="00E04EA4">
              <w:rPr>
                <w:rFonts w:cstheme="minorHAnsi"/>
                <w:color w:val="000000"/>
              </w:rPr>
              <w:t>905</w:t>
            </w:r>
          </w:p>
        </w:tc>
        <w:tc>
          <w:tcPr>
            <w:tcW w:w="0" w:type="auto"/>
            <w:tcBorders>
              <w:top w:val="nil"/>
              <w:left w:val="nil"/>
              <w:bottom w:val="nil"/>
            </w:tcBorders>
            <w:noWrap/>
            <w:vAlign w:val="center"/>
            <w:hideMark/>
          </w:tcPr>
          <w:p w14:paraId="10A365CB" w14:textId="77777777" w:rsidR="00B231A5" w:rsidRPr="00E04EA4" w:rsidRDefault="00B231A5" w:rsidP="00384E25">
            <w:pPr>
              <w:jc w:val="center"/>
              <w:rPr>
                <w:rFonts w:cstheme="minorHAnsi"/>
                <w:color w:val="000000"/>
              </w:rPr>
            </w:pPr>
            <w:r w:rsidRPr="00E04EA4">
              <w:rPr>
                <w:rFonts w:cstheme="minorHAnsi"/>
                <w:color w:val="000000"/>
              </w:rPr>
              <w:t>1241</w:t>
            </w:r>
          </w:p>
        </w:tc>
      </w:tr>
      <w:tr w:rsidR="00E04EA4" w:rsidRPr="00384E25" w14:paraId="0B908CC3"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6D742988" w14:textId="391BA0BD" w:rsidR="00B231A5" w:rsidRPr="00E04EA4" w:rsidRDefault="00B231A5" w:rsidP="00384E25">
            <w:pPr>
              <w:jc w:val="left"/>
              <w:rPr>
                <w:rFonts w:cstheme="minorHAnsi"/>
                <w:color w:val="000000"/>
              </w:rPr>
            </w:pPr>
            <w:r w:rsidRPr="00E04EA4">
              <w:rPr>
                <w:rFonts w:eastAsia="Times New Roman" w:cstheme="minorHAnsi"/>
                <w:b/>
                <w:bCs/>
                <w:color w:val="000000"/>
              </w:rPr>
              <w:t>Walking</w:t>
            </w:r>
          </w:p>
        </w:tc>
        <w:tc>
          <w:tcPr>
            <w:tcW w:w="0" w:type="auto"/>
            <w:tcBorders>
              <w:top w:val="nil"/>
              <w:left w:val="single" w:sz="12" w:space="0" w:color="auto"/>
              <w:bottom w:val="nil"/>
              <w:right w:val="nil"/>
            </w:tcBorders>
            <w:noWrap/>
            <w:vAlign w:val="center"/>
            <w:hideMark/>
          </w:tcPr>
          <w:p w14:paraId="1C6A383A" w14:textId="77777777" w:rsidR="00B231A5" w:rsidRPr="00E04EA4" w:rsidRDefault="00B231A5" w:rsidP="00384E25">
            <w:pPr>
              <w:jc w:val="center"/>
              <w:rPr>
                <w:rFonts w:cstheme="minorHAnsi"/>
                <w:color w:val="000000"/>
              </w:rPr>
            </w:pPr>
            <w:r w:rsidRPr="00E04EA4">
              <w:rPr>
                <w:rFonts w:cstheme="minorHAnsi"/>
                <w:color w:val="000000"/>
              </w:rPr>
              <w:t>53</w:t>
            </w:r>
          </w:p>
        </w:tc>
        <w:tc>
          <w:tcPr>
            <w:tcW w:w="0" w:type="auto"/>
            <w:tcBorders>
              <w:top w:val="nil"/>
              <w:left w:val="nil"/>
              <w:bottom w:val="nil"/>
              <w:right w:val="nil"/>
            </w:tcBorders>
            <w:noWrap/>
            <w:vAlign w:val="center"/>
            <w:hideMark/>
          </w:tcPr>
          <w:p w14:paraId="31FBB940" w14:textId="77777777" w:rsidR="00B231A5" w:rsidRPr="00E04EA4" w:rsidRDefault="00B231A5" w:rsidP="00384E25">
            <w:pPr>
              <w:jc w:val="center"/>
              <w:rPr>
                <w:rFonts w:cstheme="minorHAnsi"/>
                <w:color w:val="000000"/>
              </w:rPr>
            </w:pPr>
            <w:r w:rsidRPr="00E04EA4">
              <w:rPr>
                <w:rFonts w:cstheme="minorHAnsi"/>
                <w:color w:val="000000"/>
              </w:rPr>
              <w:t>246</w:t>
            </w:r>
          </w:p>
        </w:tc>
        <w:tc>
          <w:tcPr>
            <w:tcW w:w="0" w:type="auto"/>
            <w:tcBorders>
              <w:top w:val="nil"/>
              <w:left w:val="nil"/>
              <w:bottom w:val="nil"/>
              <w:right w:val="nil"/>
            </w:tcBorders>
            <w:noWrap/>
            <w:vAlign w:val="center"/>
            <w:hideMark/>
          </w:tcPr>
          <w:p w14:paraId="20FE9E39" w14:textId="77777777" w:rsidR="00B231A5" w:rsidRPr="00E04EA4" w:rsidRDefault="00B231A5" w:rsidP="00384E25">
            <w:pPr>
              <w:jc w:val="center"/>
              <w:rPr>
                <w:rFonts w:cstheme="minorHAnsi"/>
                <w:color w:val="000000"/>
              </w:rPr>
            </w:pPr>
            <w:r w:rsidRPr="00E04EA4">
              <w:rPr>
                <w:rFonts w:cstheme="minorHAnsi"/>
                <w:color w:val="000000"/>
              </w:rPr>
              <w:t>1341</w:t>
            </w:r>
          </w:p>
        </w:tc>
        <w:tc>
          <w:tcPr>
            <w:tcW w:w="0" w:type="auto"/>
            <w:tcBorders>
              <w:top w:val="nil"/>
              <w:left w:val="nil"/>
              <w:bottom w:val="nil"/>
              <w:right w:val="nil"/>
            </w:tcBorders>
            <w:noWrap/>
            <w:vAlign w:val="center"/>
            <w:hideMark/>
          </w:tcPr>
          <w:p w14:paraId="6308BF9B" w14:textId="77777777" w:rsidR="00B231A5" w:rsidRPr="00E04EA4" w:rsidRDefault="00B231A5" w:rsidP="00384E25">
            <w:pPr>
              <w:jc w:val="center"/>
              <w:rPr>
                <w:rFonts w:cstheme="minorHAnsi"/>
                <w:color w:val="000000"/>
              </w:rPr>
            </w:pPr>
            <w:r w:rsidRPr="00E04EA4">
              <w:rPr>
                <w:rFonts w:cstheme="minorHAnsi"/>
                <w:color w:val="000000"/>
              </w:rPr>
              <w:t>4462</w:t>
            </w:r>
          </w:p>
        </w:tc>
        <w:tc>
          <w:tcPr>
            <w:tcW w:w="0" w:type="auto"/>
            <w:tcBorders>
              <w:top w:val="nil"/>
              <w:left w:val="nil"/>
              <w:bottom w:val="nil"/>
            </w:tcBorders>
            <w:noWrap/>
            <w:vAlign w:val="center"/>
            <w:hideMark/>
          </w:tcPr>
          <w:p w14:paraId="61AB8169" w14:textId="77777777" w:rsidR="00B231A5" w:rsidRPr="00E04EA4" w:rsidRDefault="00B231A5" w:rsidP="00384E25">
            <w:pPr>
              <w:jc w:val="center"/>
              <w:rPr>
                <w:rFonts w:cstheme="minorHAnsi"/>
                <w:color w:val="000000"/>
              </w:rPr>
            </w:pPr>
            <w:r w:rsidRPr="00E04EA4">
              <w:rPr>
                <w:rFonts w:cstheme="minorHAnsi"/>
                <w:color w:val="000000"/>
              </w:rPr>
              <w:t>6101</w:t>
            </w:r>
          </w:p>
        </w:tc>
      </w:tr>
      <w:tr w:rsidR="00E04EA4" w:rsidRPr="00384E25" w14:paraId="059C2785"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4374D2BB" w14:textId="3059A897" w:rsidR="00B231A5" w:rsidRPr="00E04EA4" w:rsidRDefault="00B231A5" w:rsidP="00384E25">
            <w:pPr>
              <w:jc w:val="left"/>
              <w:rPr>
                <w:rFonts w:cstheme="minorHAnsi"/>
                <w:color w:val="000000"/>
              </w:rPr>
            </w:pPr>
            <w:r w:rsidRPr="00E04EA4">
              <w:rPr>
                <w:rFonts w:eastAsia="Times New Roman" w:cstheme="minorHAnsi"/>
                <w:b/>
                <w:bCs/>
                <w:color w:val="000000"/>
              </w:rPr>
              <w:t>Arm movement</w:t>
            </w:r>
          </w:p>
        </w:tc>
        <w:tc>
          <w:tcPr>
            <w:tcW w:w="0" w:type="auto"/>
            <w:tcBorders>
              <w:top w:val="nil"/>
              <w:left w:val="single" w:sz="12" w:space="0" w:color="auto"/>
              <w:bottom w:val="nil"/>
              <w:right w:val="nil"/>
            </w:tcBorders>
            <w:noWrap/>
            <w:vAlign w:val="center"/>
            <w:hideMark/>
          </w:tcPr>
          <w:p w14:paraId="73C52B1E" w14:textId="77777777" w:rsidR="00B231A5" w:rsidRPr="00E04EA4" w:rsidRDefault="00B231A5" w:rsidP="00384E25">
            <w:pPr>
              <w:jc w:val="center"/>
              <w:rPr>
                <w:rFonts w:cstheme="minorHAnsi"/>
                <w:color w:val="000000"/>
              </w:rPr>
            </w:pPr>
            <w:r w:rsidRPr="00E04EA4">
              <w:rPr>
                <w:rFonts w:cstheme="minorHAnsi"/>
                <w:color w:val="000000"/>
              </w:rPr>
              <w:t>44</w:t>
            </w:r>
          </w:p>
        </w:tc>
        <w:tc>
          <w:tcPr>
            <w:tcW w:w="0" w:type="auto"/>
            <w:tcBorders>
              <w:top w:val="nil"/>
              <w:left w:val="nil"/>
              <w:bottom w:val="nil"/>
              <w:right w:val="nil"/>
            </w:tcBorders>
            <w:noWrap/>
            <w:vAlign w:val="center"/>
            <w:hideMark/>
          </w:tcPr>
          <w:p w14:paraId="6E142045" w14:textId="77777777" w:rsidR="00B231A5" w:rsidRPr="00E04EA4" w:rsidRDefault="00B231A5" w:rsidP="00384E25">
            <w:pPr>
              <w:jc w:val="center"/>
              <w:rPr>
                <w:rFonts w:cstheme="minorHAnsi"/>
                <w:color w:val="000000"/>
              </w:rPr>
            </w:pPr>
            <w:r w:rsidRPr="00E04EA4">
              <w:rPr>
                <w:rFonts w:cstheme="minorHAnsi"/>
                <w:color w:val="000000"/>
              </w:rPr>
              <w:t>179</w:t>
            </w:r>
          </w:p>
        </w:tc>
        <w:tc>
          <w:tcPr>
            <w:tcW w:w="0" w:type="auto"/>
            <w:tcBorders>
              <w:top w:val="nil"/>
              <w:left w:val="nil"/>
              <w:bottom w:val="nil"/>
              <w:right w:val="nil"/>
            </w:tcBorders>
            <w:noWrap/>
            <w:vAlign w:val="center"/>
            <w:hideMark/>
          </w:tcPr>
          <w:p w14:paraId="1526F95F" w14:textId="77777777" w:rsidR="00B231A5" w:rsidRPr="00E04EA4" w:rsidRDefault="00B231A5" w:rsidP="00384E25">
            <w:pPr>
              <w:jc w:val="center"/>
              <w:rPr>
                <w:rFonts w:cstheme="minorHAnsi"/>
                <w:color w:val="000000"/>
              </w:rPr>
            </w:pPr>
            <w:r w:rsidRPr="00E04EA4">
              <w:rPr>
                <w:rFonts w:cstheme="minorHAnsi"/>
                <w:color w:val="000000"/>
              </w:rPr>
              <w:t>848</w:t>
            </w:r>
          </w:p>
        </w:tc>
        <w:tc>
          <w:tcPr>
            <w:tcW w:w="0" w:type="auto"/>
            <w:tcBorders>
              <w:top w:val="nil"/>
              <w:left w:val="nil"/>
              <w:bottom w:val="nil"/>
              <w:right w:val="nil"/>
            </w:tcBorders>
            <w:noWrap/>
            <w:vAlign w:val="center"/>
            <w:hideMark/>
          </w:tcPr>
          <w:p w14:paraId="13396032" w14:textId="77777777" w:rsidR="00B231A5" w:rsidRPr="00E04EA4" w:rsidRDefault="00B231A5" w:rsidP="00384E25">
            <w:pPr>
              <w:jc w:val="center"/>
              <w:rPr>
                <w:rFonts w:cstheme="minorHAnsi"/>
                <w:color w:val="000000"/>
              </w:rPr>
            </w:pPr>
            <w:r w:rsidRPr="00E04EA4">
              <w:rPr>
                <w:rFonts w:cstheme="minorHAnsi"/>
                <w:color w:val="000000"/>
              </w:rPr>
              <w:t>2772</w:t>
            </w:r>
          </w:p>
        </w:tc>
        <w:tc>
          <w:tcPr>
            <w:tcW w:w="0" w:type="auto"/>
            <w:tcBorders>
              <w:top w:val="nil"/>
              <w:left w:val="nil"/>
              <w:bottom w:val="nil"/>
            </w:tcBorders>
            <w:noWrap/>
            <w:vAlign w:val="center"/>
            <w:hideMark/>
          </w:tcPr>
          <w:p w14:paraId="1B2C17DD" w14:textId="77777777" w:rsidR="00B231A5" w:rsidRPr="00E04EA4" w:rsidRDefault="00B231A5" w:rsidP="00384E25">
            <w:pPr>
              <w:jc w:val="center"/>
              <w:rPr>
                <w:rFonts w:cstheme="minorHAnsi"/>
                <w:color w:val="000000"/>
              </w:rPr>
            </w:pPr>
            <w:r w:rsidRPr="00E04EA4">
              <w:rPr>
                <w:rFonts w:cstheme="minorHAnsi"/>
                <w:color w:val="000000"/>
              </w:rPr>
              <w:t>3843</w:t>
            </w:r>
          </w:p>
        </w:tc>
      </w:tr>
      <w:tr w:rsidR="00E04EA4" w:rsidRPr="00384E25" w14:paraId="17C6BDCA"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52A4CF90" w14:textId="36946660" w:rsidR="00B231A5" w:rsidRPr="00E04EA4" w:rsidRDefault="00B231A5" w:rsidP="00384E25">
            <w:pPr>
              <w:jc w:val="left"/>
              <w:rPr>
                <w:rFonts w:cstheme="minorHAnsi"/>
                <w:color w:val="000000"/>
              </w:rPr>
            </w:pPr>
            <w:r w:rsidRPr="00E04EA4">
              <w:rPr>
                <w:rFonts w:eastAsia="Times New Roman" w:cstheme="minorHAnsi"/>
                <w:b/>
                <w:bCs/>
                <w:color w:val="000000"/>
              </w:rPr>
              <w:t>Memory</w:t>
            </w:r>
          </w:p>
        </w:tc>
        <w:tc>
          <w:tcPr>
            <w:tcW w:w="0" w:type="auto"/>
            <w:tcBorders>
              <w:top w:val="nil"/>
              <w:left w:val="single" w:sz="12" w:space="0" w:color="auto"/>
              <w:bottom w:val="nil"/>
              <w:right w:val="nil"/>
            </w:tcBorders>
            <w:noWrap/>
            <w:vAlign w:val="center"/>
            <w:hideMark/>
          </w:tcPr>
          <w:p w14:paraId="17BBB4A3" w14:textId="77777777" w:rsidR="00B231A5" w:rsidRPr="00E04EA4" w:rsidRDefault="00B231A5" w:rsidP="00384E25">
            <w:pPr>
              <w:jc w:val="center"/>
              <w:rPr>
                <w:rFonts w:cstheme="minorHAnsi"/>
                <w:color w:val="000000"/>
              </w:rPr>
            </w:pPr>
            <w:r w:rsidRPr="00E04EA4">
              <w:rPr>
                <w:rFonts w:cstheme="minorHAnsi"/>
                <w:color w:val="000000"/>
              </w:rPr>
              <w:t>96</w:t>
            </w:r>
          </w:p>
        </w:tc>
        <w:tc>
          <w:tcPr>
            <w:tcW w:w="0" w:type="auto"/>
            <w:tcBorders>
              <w:top w:val="nil"/>
              <w:left w:val="nil"/>
              <w:bottom w:val="nil"/>
              <w:right w:val="nil"/>
            </w:tcBorders>
            <w:noWrap/>
            <w:vAlign w:val="center"/>
            <w:hideMark/>
          </w:tcPr>
          <w:p w14:paraId="170D8538" w14:textId="77777777" w:rsidR="00B231A5" w:rsidRPr="00E04EA4" w:rsidRDefault="00B231A5" w:rsidP="00384E25">
            <w:pPr>
              <w:jc w:val="center"/>
              <w:rPr>
                <w:rFonts w:cstheme="minorHAnsi"/>
                <w:color w:val="000000"/>
              </w:rPr>
            </w:pPr>
            <w:r w:rsidRPr="00E04EA4">
              <w:rPr>
                <w:rFonts w:cstheme="minorHAnsi"/>
                <w:color w:val="000000"/>
              </w:rPr>
              <w:t>229</w:t>
            </w:r>
          </w:p>
        </w:tc>
        <w:tc>
          <w:tcPr>
            <w:tcW w:w="0" w:type="auto"/>
            <w:tcBorders>
              <w:top w:val="nil"/>
              <w:left w:val="nil"/>
              <w:bottom w:val="nil"/>
              <w:right w:val="nil"/>
            </w:tcBorders>
            <w:noWrap/>
            <w:vAlign w:val="center"/>
            <w:hideMark/>
          </w:tcPr>
          <w:p w14:paraId="7CBC6B10" w14:textId="77777777" w:rsidR="00B231A5" w:rsidRPr="00E04EA4" w:rsidRDefault="00B231A5" w:rsidP="00384E25">
            <w:pPr>
              <w:jc w:val="center"/>
              <w:rPr>
                <w:rFonts w:cstheme="minorHAnsi"/>
                <w:color w:val="000000"/>
              </w:rPr>
            </w:pPr>
            <w:r w:rsidRPr="00E04EA4">
              <w:rPr>
                <w:rFonts w:cstheme="minorHAnsi"/>
                <w:color w:val="000000"/>
              </w:rPr>
              <w:t>426</w:t>
            </w:r>
          </w:p>
        </w:tc>
        <w:tc>
          <w:tcPr>
            <w:tcW w:w="0" w:type="auto"/>
            <w:tcBorders>
              <w:top w:val="nil"/>
              <w:left w:val="nil"/>
              <w:bottom w:val="nil"/>
              <w:right w:val="nil"/>
            </w:tcBorders>
            <w:noWrap/>
            <w:vAlign w:val="center"/>
            <w:hideMark/>
          </w:tcPr>
          <w:p w14:paraId="63644E14" w14:textId="77777777" w:rsidR="00B231A5" w:rsidRPr="00E04EA4" w:rsidRDefault="00B231A5" w:rsidP="00384E25">
            <w:pPr>
              <w:jc w:val="center"/>
              <w:rPr>
                <w:rFonts w:cstheme="minorHAnsi"/>
                <w:color w:val="000000"/>
              </w:rPr>
            </w:pPr>
            <w:r w:rsidRPr="00E04EA4">
              <w:rPr>
                <w:rFonts w:cstheme="minorHAnsi"/>
                <w:color w:val="000000"/>
              </w:rPr>
              <w:t>1494</w:t>
            </w:r>
          </w:p>
        </w:tc>
        <w:tc>
          <w:tcPr>
            <w:tcW w:w="0" w:type="auto"/>
            <w:tcBorders>
              <w:top w:val="nil"/>
              <w:left w:val="nil"/>
              <w:bottom w:val="nil"/>
            </w:tcBorders>
            <w:noWrap/>
            <w:vAlign w:val="center"/>
            <w:hideMark/>
          </w:tcPr>
          <w:p w14:paraId="1A144C7B" w14:textId="77777777" w:rsidR="00B231A5" w:rsidRPr="00E04EA4" w:rsidRDefault="00B231A5" w:rsidP="00384E25">
            <w:pPr>
              <w:jc w:val="center"/>
              <w:rPr>
                <w:rFonts w:cstheme="minorHAnsi"/>
                <w:color w:val="000000"/>
              </w:rPr>
            </w:pPr>
            <w:r w:rsidRPr="00E04EA4">
              <w:rPr>
                <w:rFonts w:cstheme="minorHAnsi"/>
                <w:color w:val="000000"/>
              </w:rPr>
              <w:t>2245</w:t>
            </w:r>
          </w:p>
        </w:tc>
      </w:tr>
      <w:tr w:rsidR="00E04EA4" w:rsidRPr="00384E25" w14:paraId="501E0D27"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3E6B9D37" w14:textId="042010A3" w:rsidR="00B231A5" w:rsidRPr="00E04EA4" w:rsidRDefault="00B231A5" w:rsidP="00384E25">
            <w:pPr>
              <w:jc w:val="left"/>
              <w:rPr>
                <w:rFonts w:cstheme="minorHAnsi"/>
                <w:color w:val="000000"/>
              </w:rPr>
            </w:pPr>
            <w:r w:rsidRPr="00E04EA4">
              <w:rPr>
                <w:rFonts w:eastAsia="Times New Roman" w:cstheme="minorHAnsi"/>
                <w:b/>
                <w:bCs/>
                <w:color w:val="000000"/>
              </w:rPr>
              <w:t>Selfcare</w:t>
            </w:r>
          </w:p>
        </w:tc>
        <w:tc>
          <w:tcPr>
            <w:tcW w:w="0" w:type="auto"/>
            <w:tcBorders>
              <w:top w:val="nil"/>
              <w:left w:val="single" w:sz="12" w:space="0" w:color="auto"/>
              <w:bottom w:val="nil"/>
              <w:right w:val="nil"/>
            </w:tcBorders>
            <w:noWrap/>
            <w:vAlign w:val="center"/>
            <w:hideMark/>
          </w:tcPr>
          <w:p w14:paraId="417B0E9D" w14:textId="77777777" w:rsidR="00B231A5" w:rsidRPr="00E04EA4" w:rsidRDefault="00B231A5" w:rsidP="00384E25">
            <w:pPr>
              <w:jc w:val="center"/>
              <w:rPr>
                <w:rFonts w:cstheme="minorHAnsi"/>
                <w:color w:val="000000"/>
              </w:rPr>
            </w:pPr>
            <w:r w:rsidRPr="00E04EA4">
              <w:rPr>
                <w:rFonts w:cstheme="minorHAnsi"/>
                <w:color w:val="000000"/>
              </w:rPr>
              <w:t>41</w:t>
            </w:r>
          </w:p>
        </w:tc>
        <w:tc>
          <w:tcPr>
            <w:tcW w:w="0" w:type="auto"/>
            <w:tcBorders>
              <w:top w:val="nil"/>
              <w:left w:val="nil"/>
              <w:bottom w:val="nil"/>
              <w:right w:val="nil"/>
            </w:tcBorders>
            <w:noWrap/>
            <w:vAlign w:val="center"/>
            <w:hideMark/>
          </w:tcPr>
          <w:p w14:paraId="28EC6964" w14:textId="77777777" w:rsidR="00B231A5" w:rsidRPr="00E04EA4" w:rsidRDefault="00B231A5" w:rsidP="00384E25">
            <w:pPr>
              <w:jc w:val="center"/>
              <w:rPr>
                <w:rFonts w:cstheme="minorHAnsi"/>
                <w:color w:val="000000"/>
              </w:rPr>
            </w:pPr>
            <w:r w:rsidRPr="00E04EA4">
              <w:rPr>
                <w:rFonts w:cstheme="minorHAnsi"/>
                <w:color w:val="000000"/>
              </w:rPr>
              <w:t>119</w:t>
            </w:r>
          </w:p>
        </w:tc>
        <w:tc>
          <w:tcPr>
            <w:tcW w:w="0" w:type="auto"/>
            <w:tcBorders>
              <w:top w:val="nil"/>
              <w:left w:val="nil"/>
              <w:bottom w:val="nil"/>
              <w:right w:val="nil"/>
            </w:tcBorders>
            <w:noWrap/>
            <w:vAlign w:val="center"/>
            <w:hideMark/>
          </w:tcPr>
          <w:p w14:paraId="1093D854" w14:textId="77777777" w:rsidR="00B231A5" w:rsidRPr="00E04EA4" w:rsidRDefault="00B231A5" w:rsidP="00384E25">
            <w:pPr>
              <w:jc w:val="center"/>
              <w:rPr>
                <w:rFonts w:cstheme="minorHAnsi"/>
                <w:color w:val="000000"/>
              </w:rPr>
            </w:pPr>
            <w:r w:rsidRPr="00E04EA4">
              <w:rPr>
                <w:rFonts w:cstheme="minorHAnsi"/>
                <w:color w:val="000000"/>
              </w:rPr>
              <w:t>391</w:t>
            </w:r>
          </w:p>
        </w:tc>
        <w:tc>
          <w:tcPr>
            <w:tcW w:w="0" w:type="auto"/>
            <w:tcBorders>
              <w:top w:val="nil"/>
              <w:left w:val="nil"/>
              <w:bottom w:val="nil"/>
              <w:right w:val="nil"/>
            </w:tcBorders>
            <w:noWrap/>
            <w:vAlign w:val="center"/>
            <w:hideMark/>
          </w:tcPr>
          <w:p w14:paraId="12DECE6F" w14:textId="77777777" w:rsidR="00B231A5" w:rsidRPr="00E04EA4" w:rsidRDefault="00B231A5" w:rsidP="00384E25">
            <w:pPr>
              <w:jc w:val="center"/>
              <w:rPr>
                <w:rFonts w:cstheme="minorHAnsi"/>
                <w:color w:val="000000"/>
              </w:rPr>
            </w:pPr>
            <w:r w:rsidRPr="00E04EA4">
              <w:rPr>
                <w:rFonts w:cstheme="minorHAnsi"/>
                <w:color w:val="000000"/>
              </w:rPr>
              <w:t>2024</w:t>
            </w:r>
          </w:p>
        </w:tc>
        <w:tc>
          <w:tcPr>
            <w:tcW w:w="0" w:type="auto"/>
            <w:tcBorders>
              <w:top w:val="nil"/>
              <w:left w:val="nil"/>
              <w:bottom w:val="nil"/>
            </w:tcBorders>
            <w:noWrap/>
            <w:vAlign w:val="center"/>
            <w:hideMark/>
          </w:tcPr>
          <w:p w14:paraId="08A2297B" w14:textId="77777777" w:rsidR="00B231A5" w:rsidRPr="00E04EA4" w:rsidRDefault="00B231A5" w:rsidP="00384E25">
            <w:pPr>
              <w:jc w:val="center"/>
              <w:rPr>
                <w:rFonts w:cstheme="minorHAnsi"/>
                <w:color w:val="000000"/>
              </w:rPr>
            </w:pPr>
            <w:r w:rsidRPr="00E04EA4">
              <w:rPr>
                <w:rFonts w:cstheme="minorHAnsi"/>
                <w:color w:val="000000"/>
              </w:rPr>
              <w:t>2576</w:t>
            </w:r>
          </w:p>
        </w:tc>
      </w:tr>
      <w:tr w:rsidR="00E04EA4" w:rsidRPr="00384E25" w14:paraId="09737C98"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2BEB7739" w14:textId="53F6013F" w:rsidR="00B231A5" w:rsidRPr="00E04EA4" w:rsidRDefault="00B231A5" w:rsidP="00384E25">
            <w:pPr>
              <w:jc w:val="left"/>
              <w:rPr>
                <w:rFonts w:cstheme="minorHAnsi"/>
                <w:color w:val="000000"/>
              </w:rPr>
            </w:pPr>
            <w:r w:rsidRPr="00E04EA4">
              <w:rPr>
                <w:rFonts w:eastAsia="Times New Roman" w:cstheme="minorHAnsi"/>
                <w:b/>
                <w:bCs/>
                <w:color w:val="000000"/>
              </w:rPr>
              <w:t>Communicating</w:t>
            </w:r>
          </w:p>
        </w:tc>
        <w:tc>
          <w:tcPr>
            <w:tcW w:w="0" w:type="auto"/>
            <w:tcBorders>
              <w:top w:val="nil"/>
              <w:left w:val="single" w:sz="12" w:space="0" w:color="auto"/>
              <w:bottom w:val="nil"/>
              <w:right w:val="nil"/>
            </w:tcBorders>
            <w:noWrap/>
            <w:vAlign w:val="center"/>
            <w:hideMark/>
          </w:tcPr>
          <w:p w14:paraId="03498853" w14:textId="77777777" w:rsidR="00B231A5" w:rsidRPr="00E04EA4" w:rsidRDefault="00B231A5" w:rsidP="00384E25">
            <w:pPr>
              <w:jc w:val="center"/>
              <w:rPr>
                <w:rFonts w:cstheme="minorHAnsi"/>
                <w:color w:val="000000"/>
              </w:rPr>
            </w:pPr>
            <w:r w:rsidRPr="00E04EA4">
              <w:rPr>
                <w:rFonts w:cstheme="minorHAnsi"/>
                <w:color w:val="000000"/>
              </w:rPr>
              <w:t>92</w:t>
            </w:r>
          </w:p>
        </w:tc>
        <w:tc>
          <w:tcPr>
            <w:tcW w:w="0" w:type="auto"/>
            <w:tcBorders>
              <w:top w:val="nil"/>
              <w:left w:val="nil"/>
              <w:bottom w:val="nil"/>
              <w:right w:val="nil"/>
            </w:tcBorders>
            <w:noWrap/>
            <w:vAlign w:val="center"/>
            <w:hideMark/>
          </w:tcPr>
          <w:p w14:paraId="36FF77A0" w14:textId="77777777" w:rsidR="00B231A5" w:rsidRPr="00E04EA4" w:rsidRDefault="00B231A5" w:rsidP="00384E25">
            <w:pPr>
              <w:jc w:val="center"/>
              <w:rPr>
                <w:rFonts w:cstheme="minorHAnsi"/>
                <w:color w:val="000000"/>
              </w:rPr>
            </w:pPr>
            <w:r w:rsidRPr="00E04EA4">
              <w:rPr>
                <w:rFonts w:cstheme="minorHAnsi"/>
                <w:color w:val="000000"/>
              </w:rPr>
              <w:t>196</w:t>
            </w:r>
          </w:p>
        </w:tc>
        <w:tc>
          <w:tcPr>
            <w:tcW w:w="0" w:type="auto"/>
            <w:tcBorders>
              <w:top w:val="nil"/>
              <w:left w:val="nil"/>
              <w:bottom w:val="nil"/>
              <w:right w:val="nil"/>
            </w:tcBorders>
            <w:noWrap/>
            <w:vAlign w:val="center"/>
            <w:hideMark/>
          </w:tcPr>
          <w:p w14:paraId="019CF3B2" w14:textId="77777777" w:rsidR="00B231A5" w:rsidRPr="00E04EA4" w:rsidRDefault="00B231A5" w:rsidP="00384E25">
            <w:pPr>
              <w:jc w:val="center"/>
              <w:rPr>
                <w:rFonts w:cstheme="minorHAnsi"/>
                <w:color w:val="000000"/>
              </w:rPr>
            </w:pPr>
            <w:r w:rsidRPr="00E04EA4">
              <w:rPr>
                <w:rFonts w:cstheme="minorHAnsi"/>
                <w:color w:val="000000"/>
              </w:rPr>
              <w:t>351</w:t>
            </w:r>
          </w:p>
        </w:tc>
        <w:tc>
          <w:tcPr>
            <w:tcW w:w="0" w:type="auto"/>
            <w:tcBorders>
              <w:top w:val="nil"/>
              <w:left w:val="nil"/>
              <w:bottom w:val="nil"/>
              <w:right w:val="nil"/>
            </w:tcBorders>
            <w:noWrap/>
            <w:vAlign w:val="center"/>
            <w:hideMark/>
          </w:tcPr>
          <w:p w14:paraId="7D3DB17A" w14:textId="77777777" w:rsidR="00B231A5" w:rsidRPr="00E04EA4" w:rsidRDefault="00B231A5" w:rsidP="00384E25">
            <w:pPr>
              <w:jc w:val="center"/>
              <w:rPr>
                <w:rFonts w:cstheme="minorHAnsi"/>
                <w:color w:val="000000"/>
              </w:rPr>
            </w:pPr>
            <w:r w:rsidRPr="00E04EA4">
              <w:rPr>
                <w:rFonts w:cstheme="minorHAnsi"/>
                <w:color w:val="000000"/>
              </w:rPr>
              <w:t>1071</w:t>
            </w:r>
          </w:p>
        </w:tc>
        <w:tc>
          <w:tcPr>
            <w:tcW w:w="0" w:type="auto"/>
            <w:tcBorders>
              <w:top w:val="nil"/>
              <w:left w:val="nil"/>
              <w:bottom w:val="nil"/>
            </w:tcBorders>
            <w:noWrap/>
            <w:vAlign w:val="center"/>
            <w:hideMark/>
          </w:tcPr>
          <w:p w14:paraId="42CE8FE8" w14:textId="77777777" w:rsidR="00B231A5" w:rsidRPr="00E04EA4" w:rsidRDefault="00B231A5" w:rsidP="00384E25">
            <w:pPr>
              <w:jc w:val="center"/>
              <w:rPr>
                <w:rFonts w:cstheme="minorHAnsi"/>
                <w:color w:val="000000"/>
              </w:rPr>
            </w:pPr>
            <w:r w:rsidRPr="00E04EA4">
              <w:rPr>
                <w:rFonts w:cstheme="minorHAnsi"/>
                <w:color w:val="000000"/>
              </w:rPr>
              <w:t>1710</w:t>
            </w:r>
          </w:p>
        </w:tc>
      </w:tr>
      <w:tr w:rsidR="00E04EA4" w:rsidRPr="00384E25" w14:paraId="0085316E"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2E7F875F" w14:textId="0D71819B" w:rsidR="00B231A5" w:rsidRPr="00E04EA4" w:rsidRDefault="00B231A5" w:rsidP="00384E25">
            <w:pPr>
              <w:jc w:val="left"/>
              <w:rPr>
                <w:rFonts w:cstheme="minorHAnsi"/>
                <w:color w:val="000000"/>
              </w:rPr>
            </w:pPr>
            <w:r w:rsidRPr="00E04EA4">
              <w:rPr>
                <w:rFonts w:eastAsia="Times New Roman" w:cstheme="minorHAnsi"/>
                <w:b/>
                <w:bCs/>
                <w:color w:val="000000"/>
              </w:rPr>
              <w:t>Difficulty performing paid work</w:t>
            </w:r>
          </w:p>
        </w:tc>
        <w:tc>
          <w:tcPr>
            <w:tcW w:w="0" w:type="auto"/>
            <w:tcBorders>
              <w:top w:val="nil"/>
              <w:left w:val="single" w:sz="12" w:space="0" w:color="auto"/>
              <w:bottom w:val="nil"/>
              <w:right w:val="nil"/>
            </w:tcBorders>
            <w:noWrap/>
            <w:vAlign w:val="center"/>
            <w:hideMark/>
          </w:tcPr>
          <w:p w14:paraId="6D790B2B" w14:textId="77777777" w:rsidR="00B231A5" w:rsidRPr="00E04EA4" w:rsidRDefault="00B231A5" w:rsidP="00384E25">
            <w:pPr>
              <w:jc w:val="center"/>
              <w:rPr>
                <w:rFonts w:cstheme="minorHAnsi"/>
                <w:color w:val="000000"/>
              </w:rPr>
            </w:pPr>
            <w:r w:rsidRPr="00E04EA4">
              <w:rPr>
                <w:rFonts w:cstheme="minorHAnsi"/>
                <w:color w:val="000000"/>
              </w:rPr>
              <w:t>130</w:t>
            </w:r>
          </w:p>
        </w:tc>
        <w:tc>
          <w:tcPr>
            <w:tcW w:w="0" w:type="auto"/>
            <w:tcBorders>
              <w:top w:val="nil"/>
              <w:left w:val="nil"/>
              <w:bottom w:val="nil"/>
              <w:right w:val="nil"/>
            </w:tcBorders>
            <w:noWrap/>
            <w:vAlign w:val="center"/>
            <w:hideMark/>
          </w:tcPr>
          <w:p w14:paraId="57AE71A6" w14:textId="77777777" w:rsidR="00B231A5" w:rsidRPr="00E04EA4" w:rsidRDefault="00B231A5" w:rsidP="00384E25">
            <w:pPr>
              <w:jc w:val="center"/>
              <w:rPr>
                <w:rFonts w:cstheme="minorHAnsi"/>
                <w:color w:val="000000"/>
              </w:rPr>
            </w:pPr>
            <w:r w:rsidRPr="00E04EA4">
              <w:rPr>
                <w:rFonts w:cstheme="minorHAnsi"/>
                <w:color w:val="000000"/>
              </w:rPr>
              <w:t>423</w:t>
            </w:r>
          </w:p>
        </w:tc>
        <w:tc>
          <w:tcPr>
            <w:tcW w:w="0" w:type="auto"/>
            <w:tcBorders>
              <w:top w:val="nil"/>
              <w:left w:val="nil"/>
              <w:bottom w:val="nil"/>
              <w:right w:val="nil"/>
            </w:tcBorders>
            <w:noWrap/>
            <w:vAlign w:val="center"/>
            <w:hideMark/>
          </w:tcPr>
          <w:p w14:paraId="5A4ABF0D" w14:textId="77777777" w:rsidR="00B231A5" w:rsidRPr="00E04EA4" w:rsidRDefault="00B231A5" w:rsidP="00384E25">
            <w:pPr>
              <w:jc w:val="center"/>
              <w:rPr>
                <w:rFonts w:cstheme="minorHAnsi"/>
                <w:color w:val="000000"/>
              </w:rPr>
            </w:pPr>
            <w:r w:rsidRPr="00E04EA4">
              <w:rPr>
                <w:rFonts w:cstheme="minorHAnsi"/>
                <w:color w:val="000000"/>
              </w:rPr>
              <w:t>1509</w:t>
            </w:r>
          </w:p>
        </w:tc>
        <w:tc>
          <w:tcPr>
            <w:tcW w:w="0" w:type="auto"/>
            <w:tcBorders>
              <w:top w:val="nil"/>
              <w:left w:val="nil"/>
              <w:bottom w:val="nil"/>
              <w:right w:val="nil"/>
            </w:tcBorders>
            <w:noWrap/>
            <w:vAlign w:val="center"/>
            <w:hideMark/>
          </w:tcPr>
          <w:p w14:paraId="00903616" w14:textId="77777777" w:rsidR="00B231A5" w:rsidRPr="00E04EA4" w:rsidRDefault="00B231A5" w:rsidP="00384E25">
            <w:pPr>
              <w:jc w:val="center"/>
              <w:rPr>
                <w:rFonts w:cstheme="minorHAnsi"/>
                <w:color w:val="000000"/>
              </w:rPr>
            </w:pPr>
            <w:r w:rsidRPr="00E04EA4">
              <w:rPr>
                <w:rFonts w:cstheme="minorHAnsi"/>
                <w:color w:val="000000"/>
              </w:rPr>
              <w:t>5557</w:t>
            </w:r>
          </w:p>
        </w:tc>
        <w:tc>
          <w:tcPr>
            <w:tcW w:w="0" w:type="auto"/>
            <w:tcBorders>
              <w:top w:val="nil"/>
              <w:left w:val="nil"/>
              <w:bottom w:val="nil"/>
            </w:tcBorders>
            <w:noWrap/>
            <w:vAlign w:val="center"/>
            <w:hideMark/>
          </w:tcPr>
          <w:p w14:paraId="37778DBC" w14:textId="77777777" w:rsidR="00B231A5" w:rsidRPr="00E04EA4" w:rsidRDefault="00B231A5" w:rsidP="00384E25">
            <w:pPr>
              <w:jc w:val="center"/>
              <w:rPr>
                <w:rFonts w:cstheme="minorHAnsi"/>
                <w:color w:val="000000"/>
              </w:rPr>
            </w:pPr>
            <w:r w:rsidRPr="00E04EA4">
              <w:rPr>
                <w:rFonts w:cstheme="minorHAnsi"/>
                <w:color w:val="000000"/>
              </w:rPr>
              <w:t>7620</w:t>
            </w:r>
          </w:p>
        </w:tc>
      </w:tr>
      <w:tr w:rsidR="00E04EA4" w:rsidRPr="00384E25" w14:paraId="107D862A" w14:textId="77777777" w:rsidTr="00E04EA4">
        <w:trPr>
          <w:trHeight w:val="328"/>
        </w:trPr>
        <w:tc>
          <w:tcPr>
            <w:tcW w:w="0" w:type="auto"/>
            <w:tcBorders>
              <w:top w:val="nil"/>
              <w:bottom w:val="single" w:sz="12" w:space="0" w:color="auto"/>
              <w:right w:val="single" w:sz="12" w:space="0" w:color="auto"/>
            </w:tcBorders>
            <w:shd w:val="clear" w:color="auto" w:fill="BDD6EE" w:themeFill="accent1" w:themeFillTint="66"/>
            <w:vAlign w:val="center"/>
            <w:hideMark/>
          </w:tcPr>
          <w:p w14:paraId="10C5F685" w14:textId="64F25C00" w:rsidR="00B231A5" w:rsidRPr="00E04EA4" w:rsidRDefault="00B231A5" w:rsidP="00384E25">
            <w:pPr>
              <w:jc w:val="left"/>
              <w:rPr>
                <w:rFonts w:cstheme="minorHAnsi"/>
                <w:color w:val="000000"/>
              </w:rPr>
            </w:pPr>
            <w:r w:rsidRPr="00E04EA4">
              <w:rPr>
                <w:rFonts w:eastAsia="Times New Roman" w:cstheme="minorHAnsi"/>
                <w:b/>
                <w:bCs/>
                <w:color w:val="000000"/>
              </w:rPr>
              <w:t>Difficulty conducting household tasks</w:t>
            </w:r>
          </w:p>
        </w:tc>
        <w:tc>
          <w:tcPr>
            <w:tcW w:w="0" w:type="auto"/>
            <w:tcBorders>
              <w:top w:val="nil"/>
              <w:left w:val="single" w:sz="12" w:space="0" w:color="auto"/>
              <w:bottom w:val="single" w:sz="12" w:space="0" w:color="auto"/>
              <w:right w:val="nil"/>
            </w:tcBorders>
            <w:noWrap/>
            <w:vAlign w:val="center"/>
            <w:hideMark/>
          </w:tcPr>
          <w:p w14:paraId="158F1095" w14:textId="77777777" w:rsidR="00B231A5" w:rsidRPr="00E04EA4" w:rsidRDefault="00B231A5" w:rsidP="00384E25">
            <w:pPr>
              <w:jc w:val="center"/>
              <w:rPr>
                <w:rFonts w:cstheme="minorHAnsi"/>
                <w:color w:val="000000"/>
              </w:rPr>
            </w:pPr>
            <w:r w:rsidRPr="00E04EA4">
              <w:rPr>
                <w:rFonts w:cstheme="minorHAnsi"/>
                <w:color w:val="000000"/>
              </w:rPr>
              <w:t>84</w:t>
            </w:r>
          </w:p>
        </w:tc>
        <w:tc>
          <w:tcPr>
            <w:tcW w:w="0" w:type="auto"/>
            <w:tcBorders>
              <w:top w:val="nil"/>
              <w:left w:val="nil"/>
              <w:bottom w:val="single" w:sz="12" w:space="0" w:color="auto"/>
              <w:right w:val="nil"/>
            </w:tcBorders>
            <w:noWrap/>
            <w:vAlign w:val="center"/>
            <w:hideMark/>
          </w:tcPr>
          <w:p w14:paraId="2C7BCEF4" w14:textId="77777777" w:rsidR="00B231A5" w:rsidRPr="00E04EA4" w:rsidRDefault="00B231A5" w:rsidP="00384E25">
            <w:pPr>
              <w:jc w:val="center"/>
              <w:rPr>
                <w:rFonts w:cstheme="minorHAnsi"/>
                <w:color w:val="000000"/>
              </w:rPr>
            </w:pPr>
            <w:r w:rsidRPr="00E04EA4">
              <w:rPr>
                <w:rFonts w:cstheme="minorHAnsi"/>
                <w:color w:val="000000"/>
              </w:rPr>
              <w:t>281</w:t>
            </w:r>
          </w:p>
        </w:tc>
        <w:tc>
          <w:tcPr>
            <w:tcW w:w="0" w:type="auto"/>
            <w:tcBorders>
              <w:top w:val="nil"/>
              <w:left w:val="nil"/>
              <w:bottom w:val="single" w:sz="12" w:space="0" w:color="auto"/>
              <w:right w:val="nil"/>
            </w:tcBorders>
            <w:noWrap/>
            <w:vAlign w:val="center"/>
            <w:hideMark/>
          </w:tcPr>
          <w:p w14:paraId="24BF25EB" w14:textId="77777777" w:rsidR="00B231A5" w:rsidRPr="00E04EA4" w:rsidRDefault="00B231A5" w:rsidP="00384E25">
            <w:pPr>
              <w:jc w:val="center"/>
              <w:rPr>
                <w:rFonts w:cstheme="minorHAnsi"/>
                <w:color w:val="000000"/>
              </w:rPr>
            </w:pPr>
            <w:r w:rsidRPr="00E04EA4">
              <w:rPr>
                <w:rFonts w:cstheme="minorHAnsi"/>
                <w:color w:val="000000"/>
              </w:rPr>
              <w:t>1126</w:t>
            </w:r>
          </w:p>
        </w:tc>
        <w:tc>
          <w:tcPr>
            <w:tcW w:w="0" w:type="auto"/>
            <w:tcBorders>
              <w:top w:val="nil"/>
              <w:left w:val="nil"/>
              <w:bottom w:val="single" w:sz="12" w:space="0" w:color="auto"/>
              <w:right w:val="nil"/>
            </w:tcBorders>
            <w:noWrap/>
            <w:vAlign w:val="center"/>
            <w:hideMark/>
          </w:tcPr>
          <w:p w14:paraId="541E7E33" w14:textId="77777777" w:rsidR="00B231A5" w:rsidRPr="00E04EA4" w:rsidRDefault="00B231A5" w:rsidP="00384E25">
            <w:pPr>
              <w:jc w:val="center"/>
              <w:rPr>
                <w:rFonts w:cstheme="minorHAnsi"/>
                <w:color w:val="000000"/>
              </w:rPr>
            </w:pPr>
            <w:r w:rsidRPr="00E04EA4">
              <w:rPr>
                <w:rFonts w:cstheme="minorHAnsi"/>
                <w:color w:val="000000"/>
              </w:rPr>
              <w:t>4504</w:t>
            </w:r>
          </w:p>
        </w:tc>
        <w:tc>
          <w:tcPr>
            <w:tcW w:w="0" w:type="auto"/>
            <w:tcBorders>
              <w:top w:val="nil"/>
              <w:left w:val="nil"/>
              <w:bottom w:val="single" w:sz="12" w:space="0" w:color="auto"/>
            </w:tcBorders>
            <w:noWrap/>
            <w:vAlign w:val="center"/>
            <w:hideMark/>
          </w:tcPr>
          <w:p w14:paraId="30DC5A36" w14:textId="77777777" w:rsidR="00B231A5" w:rsidRPr="00E04EA4" w:rsidRDefault="00B231A5" w:rsidP="00384E25">
            <w:pPr>
              <w:jc w:val="center"/>
              <w:rPr>
                <w:rFonts w:cstheme="minorHAnsi"/>
                <w:color w:val="000000"/>
              </w:rPr>
            </w:pPr>
            <w:r w:rsidRPr="00E04EA4">
              <w:rPr>
                <w:rFonts w:cstheme="minorHAnsi"/>
                <w:color w:val="000000"/>
              </w:rPr>
              <w:t>5995</w:t>
            </w:r>
          </w:p>
        </w:tc>
      </w:tr>
      <w:tr w:rsidR="00B231A5" w:rsidRPr="00384E25" w14:paraId="59E6897D" w14:textId="77777777" w:rsidTr="00E04EA4">
        <w:trPr>
          <w:trHeight w:val="328"/>
        </w:trPr>
        <w:tc>
          <w:tcPr>
            <w:tcW w:w="0" w:type="auto"/>
            <w:gridSpan w:val="6"/>
            <w:tcBorders>
              <w:top w:val="single" w:sz="12" w:space="0" w:color="auto"/>
              <w:bottom w:val="single" w:sz="12" w:space="0" w:color="auto"/>
            </w:tcBorders>
            <w:shd w:val="clear" w:color="auto" w:fill="BDD6EE" w:themeFill="accent1" w:themeFillTint="66"/>
            <w:vAlign w:val="center"/>
            <w:hideMark/>
          </w:tcPr>
          <w:p w14:paraId="3A90A3BE" w14:textId="4CE4B79C" w:rsidR="00B231A5" w:rsidRPr="00E04EA4" w:rsidRDefault="00B231A5" w:rsidP="00384E25">
            <w:pPr>
              <w:jc w:val="center"/>
              <w:rPr>
                <w:rFonts w:cstheme="minorHAnsi"/>
                <w:b/>
                <w:bCs/>
                <w:color w:val="000000"/>
              </w:rPr>
            </w:pPr>
            <w:r w:rsidRPr="00E04EA4">
              <w:rPr>
                <w:rFonts w:cstheme="minorHAnsi"/>
                <w:b/>
                <w:bCs/>
                <w:color w:val="000000"/>
              </w:rPr>
              <w:t>Relative</w:t>
            </w:r>
            <w:r w:rsidR="00384E25" w:rsidRPr="00E04EA4">
              <w:rPr>
                <w:rFonts w:cstheme="minorHAnsi"/>
                <w:b/>
                <w:bCs/>
                <w:color w:val="000000"/>
              </w:rPr>
              <w:t xml:space="preserve"> (%)</w:t>
            </w:r>
          </w:p>
        </w:tc>
      </w:tr>
      <w:tr w:rsidR="00E04EA4" w:rsidRPr="00384E25" w14:paraId="3A964EEB" w14:textId="77777777" w:rsidTr="00E04EA4">
        <w:trPr>
          <w:trHeight w:val="328"/>
        </w:trPr>
        <w:tc>
          <w:tcPr>
            <w:tcW w:w="0" w:type="auto"/>
            <w:tcBorders>
              <w:top w:val="single" w:sz="12" w:space="0" w:color="auto"/>
              <w:bottom w:val="nil"/>
              <w:right w:val="single" w:sz="12" w:space="0" w:color="auto"/>
            </w:tcBorders>
            <w:shd w:val="clear" w:color="auto" w:fill="BDD6EE" w:themeFill="accent1" w:themeFillTint="66"/>
            <w:vAlign w:val="center"/>
            <w:hideMark/>
          </w:tcPr>
          <w:p w14:paraId="7C35559A" w14:textId="09A29E90" w:rsidR="00B231A5" w:rsidRPr="00E04EA4" w:rsidRDefault="00B231A5" w:rsidP="00384E25">
            <w:pPr>
              <w:jc w:val="left"/>
              <w:rPr>
                <w:rFonts w:cstheme="minorHAnsi"/>
                <w:color w:val="000000"/>
              </w:rPr>
            </w:pPr>
            <w:r w:rsidRPr="00E04EA4">
              <w:rPr>
                <w:rFonts w:eastAsia="Times New Roman" w:cstheme="minorHAnsi"/>
                <w:b/>
                <w:bCs/>
                <w:color w:val="000000"/>
              </w:rPr>
              <w:t>Sight</w:t>
            </w:r>
          </w:p>
        </w:tc>
        <w:tc>
          <w:tcPr>
            <w:tcW w:w="0" w:type="auto"/>
            <w:tcBorders>
              <w:top w:val="single" w:sz="12" w:space="0" w:color="auto"/>
              <w:left w:val="single" w:sz="12" w:space="0" w:color="auto"/>
              <w:bottom w:val="nil"/>
              <w:right w:val="nil"/>
            </w:tcBorders>
            <w:noWrap/>
            <w:vAlign w:val="center"/>
            <w:hideMark/>
          </w:tcPr>
          <w:p w14:paraId="2521E2F1" w14:textId="37A3123E"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.5%</w:t>
            </w:r>
          </w:p>
        </w:tc>
        <w:tc>
          <w:tcPr>
            <w:tcW w:w="0" w:type="auto"/>
            <w:tcBorders>
              <w:top w:val="single" w:sz="12" w:space="0" w:color="auto"/>
              <w:left w:val="nil"/>
              <w:bottom w:val="nil"/>
              <w:right w:val="nil"/>
            </w:tcBorders>
            <w:noWrap/>
            <w:vAlign w:val="center"/>
            <w:hideMark/>
          </w:tcPr>
          <w:p w14:paraId="200C03E8" w14:textId="05FF9797"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.7%</w:t>
            </w:r>
          </w:p>
        </w:tc>
        <w:tc>
          <w:tcPr>
            <w:tcW w:w="0" w:type="auto"/>
            <w:tcBorders>
              <w:top w:val="single" w:sz="12" w:space="0" w:color="auto"/>
              <w:left w:val="nil"/>
              <w:bottom w:val="nil"/>
              <w:right w:val="nil"/>
            </w:tcBorders>
            <w:noWrap/>
            <w:vAlign w:val="center"/>
            <w:hideMark/>
          </w:tcPr>
          <w:p w14:paraId="07FE9248" w14:textId="77777777" w:rsidR="00B231A5" w:rsidRPr="00E04EA4" w:rsidRDefault="00B231A5" w:rsidP="00384E25">
            <w:pPr>
              <w:jc w:val="center"/>
              <w:rPr>
                <w:rFonts w:cstheme="minorHAnsi"/>
                <w:color w:val="000000"/>
              </w:rPr>
            </w:pPr>
            <w:r w:rsidRPr="00E04EA4">
              <w:rPr>
                <w:rFonts w:cstheme="minorHAnsi"/>
                <w:color w:val="000000"/>
              </w:rPr>
              <w:t>1.6%</w:t>
            </w:r>
          </w:p>
        </w:tc>
        <w:tc>
          <w:tcPr>
            <w:tcW w:w="0" w:type="auto"/>
            <w:tcBorders>
              <w:top w:val="single" w:sz="12" w:space="0" w:color="auto"/>
              <w:left w:val="nil"/>
              <w:bottom w:val="nil"/>
              <w:right w:val="nil"/>
            </w:tcBorders>
            <w:noWrap/>
            <w:vAlign w:val="center"/>
            <w:hideMark/>
          </w:tcPr>
          <w:p w14:paraId="4C3E9412" w14:textId="77777777" w:rsidR="00B231A5" w:rsidRPr="00E04EA4" w:rsidRDefault="00B231A5" w:rsidP="00384E25">
            <w:pPr>
              <w:jc w:val="center"/>
              <w:rPr>
                <w:rFonts w:cstheme="minorHAnsi"/>
                <w:color w:val="000000"/>
              </w:rPr>
            </w:pPr>
            <w:r w:rsidRPr="00E04EA4">
              <w:rPr>
                <w:rFonts w:cstheme="minorHAnsi"/>
                <w:color w:val="000000"/>
              </w:rPr>
              <w:t>4.6%</w:t>
            </w:r>
          </w:p>
        </w:tc>
        <w:tc>
          <w:tcPr>
            <w:tcW w:w="0" w:type="auto"/>
            <w:tcBorders>
              <w:top w:val="single" w:sz="12" w:space="0" w:color="auto"/>
              <w:left w:val="nil"/>
              <w:bottom w:val="nil"/>
            </w:tcBorders>
            <w:noWrap/>
            <w:vAlign w:val="center"/>
            <w:hideMark/>
          </w:tcPr>
          <w:p w14:paraId="17C34E0F" w14:textId="77777777" w:rsidR="00B231A5" w:rsidRPr="00E04EA4" w:rsidRDefault="00B231A5" w:rsidP="00384E25">
            <w:pPr>
              <w:jc w:val="center"/>
              <w:rPr>
                <w:rFonts w:cstheme="minorHAnsi"/>
                <w:color w:val="000000"/>
              </w:rPr>
            </w:pPr>
            <w:r w:rsidRPr="00E04EA4">
              <w:rPr>
                <w:rFonts w:cstheme="minorHAnsi"/>
                <w:color w:val="000000"/>
              </w:rPr>
              <w:t>1.8%</w:t>
            </w:r>
          </w:p>
        </w:tc>
      </w:tr>
      <w:tr w:rsidR="00E04EA4" w:rsidRPr="00384E25" w14:paraId="692B55B1"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335E736D" w14:textId="0DD077D1" w:rsidR="00B231A5" w:rsidRPr="00E04EA4" w:rsidRDefault="00B231A5" w:rsidP="00384E25">
            <w:pPr>
              <w:jc w:val="left"/>
              <w:rPr>
                <w:rFonts w:cstheme="minorHAnsi"/>
                <w:color w:val="000000"/>
              </w:rPr>
            </w:pPr>
            <w:r w:rsidRPr="00E04EA4">
              <w:rPr>
                <w:rFonts w:eastAsia="Times New Roman" w:cstheme="minorHAnsi"/>
                <w:b/>
                <w:bCs/>
                <w:color w:val="000000"/>
              </w:rPr>
              <w:t>Hearing</w:t>
            </w:r>
          </w:p>
        </w:tc>
        <w:tc>
          <w:tcPr>
            <w:tcW w:w="0" w:type="auto"/>
            <w:tcBorders>
              <w:top w:val="nil"/>
              <w:left w:val="single" w:sz="12" w:space="0" w:color="auto"/>
              <w:bottom w:val="nil"/>
              <w:right w:val="nil"/>
            </w:tcBorders>
            <w:noWrap/>
            <w:vAlign w:val="center"/>
            <w:hideMark/>
          </w:tcPr>
          <w:p w14:paraId="497EDF35" w14:textId="39671EC6"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.1%</w:t>
            </w:r>
          </w:p>
        </w:tc>
        <w:tc>
          <w:tcPr>
            <w:tcW w:w="0" w:type="auto"/>
            <w:tcBorders>
              <w:top w:val="nil"/>
              <w:left w:val="nil"/>
              <w:bottom w:val="nil"/>
              <w:right w:val="nil"/>
            </w:tcBorders>
            <w:noWrap/>
            <w:vAlign w:val="center"/>
            <w:hideMark/>
          </w:tcPr>
          <w:p w14:paraId="2345E074" w14:textId="44145E22"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.2%</w:t>
            </w:r>
          </w:p>
        </w:tc>
        <w:tc>
          <w:tcPr>
            <w:tcW w:w="0" w:type="auto"/>
            <w:tcBorders>
              <w:top w:val="nil"/>
              <w:left w:val="nil"/>
              <w:bottom w:val="nil"/>
              <w:right w:val="nil"/>
            </w:tcBorders>
            <w:noWrap/>
            <w:vAlign w:val="center"/>
            <w:hideMark/>
          </w:tcPr>
          <w:p w14:paraId="4AC080B5" w14:textId="5C6C0DC6"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.5%</w:t>
            </w:r>
          </w:p>
        </w:tc>
        <w:tc>
          <w:tcPr>
            <w:tcW w:w="0" w:type="auto"/>
            <w:tcBorders>
              <w:top w:val="nil"/>
              <w:left w:val="nil"/>
              <w:bottom w:val="nil"/>
              <w:right w:val="nil"/>
            </w:tcBorders>
            <w:noWrap/>
            <w:vAlign w:val="center"/>
            <w:hideMark/>
          </w:tcPr>
          <w:p w14:paraId="56166CEE" w14:textId="77777777" w:rsidR="00B231A5" w:rsidRPr="00E04EA4" w:rsidRDefault="00B231A5" w:rsidP="00384E25">
            <w:pPr>
              <w:jc w:val="center"/>
              <w:rPr>
                <w:rFonts w:cstheme="minorHAnsi"/>
                <w:color w:val="000000"/>
              </w:rPr>
            </w:pPr>
            <w:r w:rsidRPr="00E04EA4">
              <w:rPr>
                <w:rFonts w:cstheme="minorHAnsi"/>
                <w:color w:val="000000"/>
              </w:rPr>
              <w:t>2.3%</w:t>
            </w:r>
          </w:p>
        </w:tc>
        <w:tc>
          <w:tcPr>
            <w:tcW w:w="0" w:type="auto"/>
            <w:tcBorders>
              <w:top w:val="nil"/>
              <w:left w:val="nil"/>
              <w:bottom w:val="nil"/>
            </w:tcBorders>
            <w:noWrap/>
            <w:vAlign w:val="center"/>
            <w:hideMark/>
          </w:tcPr>
          <w:p w14:paraId="355DC3BF" w14:textId="46F37CAC"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.8%</w:t>
            </w:r>
          </w:p>
        </w:tc>
      </w:tr>
      <w:tr w:rsidR="00E04EA4" w:rsidRPr="00384E25" w14:paraId="2A2A6FEC"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3E83694D" w14:textId="0EDEA462" w:rsidR="00B231A5" w:rsidRPr="00E04EA4" w:rsidRDefault="00B231A5" w:rsidP="00384E25">
            <w:pPr>
              <w:jc w:val="left"/>
              <w:rPr>
                <w:rFonts w:cstheme="minorHAnsi"/>
                <w:color w:val="000000"/>
              </w:rPr>
            </w:pPr>
            <w:r w:rsidRPr="00E04EA4">
              <w:rPr>
                <w:rFonts w:eastAsia="Times New Roman" w:cstheme="minorHAnsi"/>
                <w:b/>
                <w:bCs/>
                <w:color w:val="000000"/>
              </w:rPr>
              <w:t>Walking</w:t>
            </w:r>
          </w:p>
        </w:tc>
        <w:tc>
          <w:tcPr>
            <w:tcW w:w="0" w:type="auto"/>
            <w:tcBorders>
              <w:top w:val="nil"/>
              <w:left w:val="single" w:sz="12" w:space="0" w:color="auto"/>
              <w:bottom w:val="nil"/>
              <w:right w:val="nil"/>
            </w:tcBorders>
            <w:noWrap/>
            <w:vAlign w:val="center"/>
            <w:hideMark/>
          </w:tcPr>
          <w:p w14:paraId="526B8E6E" w14:textId="38595373"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.3%</w:t>
            </w:r>
          </w:p>
        </w:tc>
        <w:tc>
          <w:tcPr>
            <w:tcW w:w="0" w:type="auto"/>
            <w:tcBorders>
              <w:top w:val="nil"/>
              <w:left w:val="nil"/>
              <w:bottom w:val="nil"/>
              <w:right w:val="nil"/>
            </w:tcBorders>
            <w:noWrap/>
            <w:vAlign w:val="center"/>
            <w:hideMark/>
          </w:tcPr>
          <w:p w14:paraId="0343FB8A" w14:textId="55E3398B"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.7%</w:t>
            </w:r>
          </w:p>
        </w:tc>
        <w:tc>
          <w:tcPr>
            <w:tcW w:w="0" w:type="auto"/>
            <w:tcBorders>
              <w:top w:val="nil"/>
              <w:left w:val="nil"/>
              <w:bottom w:val="nil"/>
              <w:right w:val="nil"/>
            </w:tcBorders>
            <w:noWrap/>
            <w:vAlign w:val="center"/>
            <w:hideMark/>
          </w:tcPr>
          <w:p w14:paraId="62158DFC" w14:textId="77777777" w:rsidR="00B231A5" w:rsidRPr="00E04EA4" w:rsidRDefault="00B231A5" w:rsidP="00384E25">
            <w:pPr>
              <w:jc w:val="center"/>
              <w:rPr>
                <w:rFonts w:cstheme="minorHAnsi"/>
                <w:color w:val="000000"/>
              </w:rPr>
            </w:pPr>
            <w:r w:rsidRPr="00E04EA4">
              <w:rPr>
                <w:rFonts w:cstheme="minorHAnsi"/>
                <w:color w:val="000000"/>
              </w:rPr>
              <w:t>2.9%</w:t>
            </w:r>
          </w:p>
        </w:tc>
        <w:tc>
          <w:tcPr>
            <w:tcW w:w="0" w:type="auto"/>
            <w:tcBorders>
              <w:top w:val="nil"/>
              <w:left w:val="nil"/>
              <w:bottom w:val="nil"/>
              <w:right w:val="nil"/>
            </w:tcBorders>
            <w:noWrap/>
            <w:vAlign w:val="center"/>
            <w:hideMark/>
          </w:tcPr>
          <w:p w14:paraId="6FF4E6DF" w14:textId="77777777" w:rsidR="00B231A5" w:rsidRPr="00E04EA4" w:rsidRDefault="00B231A5" w:rsidP="00384E25">
            <w:pPr>
              <w:jc w:val="center"/>
              <w:rPr>
                <w:rFonts w:cstheme="minorHAnsi"/>
                <w:color w:val="000000"/>
              </w:rPr>
            </w:pPr>
            <w:r w:rsidRPr="00E04EA4">
              <w:rPr>
                <w:rFonts w:cstheme="minorHAnsi"/>
                <w:color w:val="000000"/>
              </w:rPr>
              <w:t>11.6%</w:t>
            </w:r>
          </w:p>
        </w:tc>
        <w:tc>
          <w:tcPr>
            <w:tcW w:w="0" w:type="auto"/>
            <w:tcBorders>
              <w:top w:val="nil"/>
              <w:left w:val="nil"/>
              <w:bottom w:val="nil"/>
            </w:tcBorders>
            <w:noWrap/>
            <w:vAlign w:val="center"/>
            <w:hideMark/>
          </w:tcPr>
          <w:p w14:paraId="2149E031" w14:textId="77777777" w:rsidR="00B231A5" w:rsidRPr="00E04EA4" w:rsidRDefault="00B231A5" w:rsidP="00384E25">
            <w:pPr>
              <w:jc w:val="center"/>
              <w:rPr>
                <w:rFonts w:cstheme="minorHAnsi"/>
                <w:color w:val="000000"/>
              </w:rPr>
            </w:pPr>
            <w:r w:rsidRPr="00E04EA4">
              <w:rPr>
                <w:rFonts w:cstheme="minorHAnsi"/>
                <w:color w:val="000000"/>
              </w:rPr>
              <w:t>3.9%</w:t>
            </w:r>
          </w:p>
        </w:tc>
      </w:tr>
      <w:tr w:rsidR="00E04EA4" w:rsidRPr="00384E25" w14:paraId="16D1C477"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39148C73" w14:textId="6D6682A0" w:rsidR="00B231A5" w:rsidRPr="00E04EA4" w:rsidRDefault="00B231A5" w:rsidP="00384E25">
            <w:pPr>
              <w:jc w:val="left"/>
              <w:rPr>
                <w:rFonts w:cstheme="minorHAnsi"/>
                <w:color w:val="000000"/>
              </w:rPr>
            </w:pPr>
            <w:r w:rsidRPr="00E04EA4">
              <w:rPr>
                <w:rFonts w:eastAsia="Times New Roman" w:cstheme="minorHAnsi"/>
                <w:b/>
                <w:bCs/>
                <w:color w:val="000000"/>
              </w:rPr>
              <w:t>Arm movement</w:t>
            </w:r>
          </w:p>
        </w:tc>
        <w:tc>
          <w:tcPr>
            <w:tcW w:w="0" w:type="auto"/>
            <w:tcBorders>
              <w:top w:val="nil"/>
              <w:left w:val="single" w:sz="12" w:space="0" w:color="auto"/>
              <w:bottom w:val="nil"/>
              <w:right w:val="nil"/>
            </w:tcBorders>
            <w:noWrap/>
            <w:vAlign w:val="center"/>
            <w:hideMark/>
          </w:tcPr>
          <w:p w14:paraId="645CD7D7" w14:textId="09237060"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.3%</w:t>
            </w:r>
          </w:p>
        </w:tc>
        <w:tc>
          <w:tcPr>
            <w:tcW w:w="0" w:type="auto"/>
            <w:tcBorders>
              <w:top w:val="nil"/>
              <w:left w:val="nil"/>
              <w:bottom w:val="nil"/>
              <w:right w:val="nil"/>
            </w:tcBorders>
            <w:noWrap/>
            <w:vAlign w:val="center"/>
            <w:hideMark/>
          </w:tcPr>
          <w:p w14:paraId="58D1388F" w14:textId="2F9AD56A"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.5%</w:t>
            </w:r>
          </w:p>
        </w:tc>
        <w:tc>
          <w:tcPr>
            <w:tcW w:w="0" w:type="auto"/>
            <w:tcBorders>
              <w:top w:val="nil"/>
              <w:left w:val="nil"/>
              <w:bottom w:val="nil"/>
              <w:right w:val="nil"/>
            </w:tcBorders>
            <w:noWrap/>
            <w:vAlign w:val="center"/>
            <w:hideMark/>
          </w:tcPr>
          <w:p w14:paraId="6D739D8A" w14:textId="77777777" w:rsidR="00B231A5" w:rsidRPr="00E04EA4" w:rsidRDefault="00B231A5" w:rsidP="00384E25">
            <w:pPr>
              <w:jc w:val="center"/>
              <w:rPr>
                <w:rFonts w:cstheme="minorHAnsi"/>
                <w:color w:val="000000"/>
              </w:rPr>
            </w:pPr>
            <w:r w:rsidRPr="00E04EA4">
              <w:rPr>
                <w:rFonts w:cstheme="minorHAnsi"/>
                <w:color w:val="000000"/>
              </w:rPr>
              <w:t>1.8%</w:t>
            </w:r>
          </w:p>
        </w:tc>
        <w:tc>
          <w:tcPr>
            <w:tcW w:w="0" w:type="auto"/>
            <w:tcBorders>
              <w:top w:val="nil"/>
              <w:left w:val="nil"/>
              <w:bottom w:val="nil"/>
              <w:right w:val="nil"/>
            </w:tcBorders>
            <w:noWrap/>
            <w:vAlign w:val="center"/>
            <w:hideMark/>
          </w:tcPr>
          <w:p w14:paraId="076F9DF0" w14:textId="77777777" w:rsidR="00B231A5" w:rsidRPr="00E04EA4" w:rsidRDefault="00B231A5" w:rsidP="00384E25">
            <w:pPr>
              <w:jc w:val="center"/>
              <w:rPr>
                <w:rFonts w:cstheme="minorHAnsi"/>
                <w:color w:val="000000"/>
              </w:rPr>
            </w:pPr>
            <w:r w:rsidRPr="00E04EA4">
              <w:rPr>
                <w:rFonts w:cstheme="minorHAnsi"/>
                <w:color w:val="000000"/>
              </w:rPr>
              <w:t>7.2%</w:t>
            </w:r>
          </w:p>
        </w:tc>
        <w:tc>
          <w:tcPr>
            <w:tcW w:w="0" w:type="auto"/>
            <w:tcBorders>
              <w:top w:val="nil"/>
              <w:left w:val="nil"/>
              <w:bottom w:val="nil"/>
            </w:tcBorders>
            <w:noWrap/>
            <w:vAlign w:val="center"/>
            <w:hideMark/>
          </w:tcPr>
          <w:p w14:paraId="600ABBC1" w14:textId="77777777" w:rsidR="00B231A5" w:rsidRPr="00E04EA4" w:rsidRDefault="00B231A5" w:rsidP="00384E25">
            <w:pPr>
              <w:jc w:val="center"/>
              <w:rPr>
                <w:rFonts w:cstheme="minorHAnsi"/>
                <w:color w:val="000000"/>
              </w:rPr>
            </w:pPr>
            <w:r w:rsidRPr="00E04EA4">
              <w:rPr>
                <w:rFonts w:cstheme="minorHAnsi"/>
                <w:color w:val="000000"/>
              </w:rPr>
              <w:t>2.5%</w:t>
            </w:r>
          </w:p>
        </w:tc>
      </w:tr>
      <w:tr w:rsidR="00E04EA4" w:rsidRPr="00384E25" w14:paraId="2FAB0473"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086ACB8C" w14:textId="01D03DAB" w:rsidR="00B231A5" w:rsidRPr="00E04EA4" w:rsidRDefault="00B231A5" w:rsidP="00384E25">
            <w:pPr>
              <w:jc w:val="left"/>
              <w:rPr>
                <w:rFonts w:cstheme="minorHAnsi"/>
                <w:color w:val="000000"/>
              </w:rPr>
            </w:pPr>
            <w:r w:rsidRPr="00E04EA4">
              <w:rPr>
                <w:rFonts w:eastAsia="Times New Roman" w:cstheme="minorHAnsi"/>
                <w:b/>
                <w:bCs/>
                <w:color w:val="000000"/>
              </w:rPr>
              <w:t>Memory</w:t>
            </w:r>
          </w:p>
        </w:tc>
        <w:tc>
          <w:tcPr>
            <w:tcW w:w="0" w:type="auto"/>
            <w:tcBorders>
              <w:top w:val="nil"/>
              <w:left w:val="single" w:sz="12" w:space="0" w:color="auto"/>
              <w:bottom w:val="nil"/>
              <w:right w:val="nil"/>
            </w:tcBorders>
            <w:noWrap/>
            <w:vAlign w:val="center"/>
            <w:hideMark/>
          </w:tcPr>
          <w:p w14:paraId="040F63D3" w14:textId="61FA025F"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.6%</w:t>
            </w:r>
          </w:p>
        </w:tc>
        <w:tc>
          <w:tcPr>
            <w:tcW w:w="0" w:type="auto"/>
            <w:tcBorders>
              <w:top w:val="nil"/>
              <w:left w:val="nil"/>
              <w:bottom w:val="nil"/>
              <w:right w:val="nil"/>
            </w:tcBorders>
            <w:noWrap/>
            <w:vAlign w:val="center"/>
            <w:hideMark/>
          </w:tcPr>
          <w:p w14:paraId="5D753E56" w14:textId="4F39DF90"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.7%</w:t>
            </w:r>
          </w:p>
        </w:tc>
        <w:tc>
          <w:tcPr>
            <w:tcW w:w="0" w:type="auto"/>
            <w:tcBorders>
              <w:top w:val="nil"/>
              <w:left w:val="nil"/>
              <w:bottom w:val="nil"/>
              <w:right w:val="nil"/>
            </w:tcBorders>
            <w:noWrap/>
            <w:vAlign w:val="center"/>
            <w:hideMark/>
          </w:tcPr>
          <w:p w14:paraId="75E55B48" w14:textId="7A42641C"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.9%</w:t>
            </w:r>
          </w:p>
        </w:tc>
        <w:tc>
          <w:tcPr>
            <w:tcW w:w="0" w:type="auto"/>
            <w:tcBorders>
              <w:top w:val="nil"/>
              <w:left w:val="nil"/>
              <w:bottom w:val="nil"/>
              <w:right w:val="nil"/>
            </w:tcBorders>
            <w:noWrap/>
            <w:vAlign w:val="center"/>
            <w:hideMark/>
          </w:tcPr>
          <w:p w14:paraId="7AEBC486" w14:textId="77777777" w:rsidR="00B231A5" w:rsidRPr="00E04EA4" w:rsidRDefault="00B231A5" w:rsidP="00384E25">
            <w:pPr>
              <w:jc w:val="center"/>
              <w:rPr>
                <w:rFonts w:cstheme="minorHAnsi"/>
                <w:color w:val="000000"/>
              </w:rPr>
            </w:pPr>
            <w:r w:rsidRPr="00E04EA4">
              <w:rPr>
                <w:rFonts w:cstheme="minorHAnsi"/>
                <w:color w:val="000000"/>
              </w:rPr>
              <w:t>3.9%</w:t>
            </w:r>
          </w:p>
        </w:tc>
        <w:tc>
          <w:tcPr>
            <w:tcW w:w="0" w:type="auto"/>
            <w:tcBorders>
              <w:top w:val="nil"/>
              <w:left w:val="nil"/>
              <w:bottom w:val="nil"/>
            </w:tcBorders>
            <w:noWrap/>
            <w:vAlign w:val="center"/>
            <w:hideMark/>
          </w:tcPr>
          <w:p w14:paraId="41DF541F" w14:textId="77777777" w:rsidR="00B231A5" w:rsidRPr="00E04EA4" w:rsidRDefault="00B231A5" w:rsidP="00384E25">
            <w:pPr>
              <w:jc w:val="center"/>
              <w:rPr>
                <w:rFonts w:cstheme="minorHAnsi"/>
                <w:color w:val="000000"/>
              </w:rPr>
            </w:pPr>
            <w:r w:rsidRPr="00E04EA4">
              <w:rPr>
                <w:rFonts w:cstheme="minorHAnsi"/>
                <w:color w:val="000000"/>
              </w:rPr>
              <w:t>1.4%</w:t>
            </w:r>
          </w:p>
        </w:tc>
      </w:tr>
      <w:tr w:rsidR="00E04EA4" w:rsidRPr="00384E25" w14:paraId="07069D29"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4ED68BCA" w14:textId="56189DAD" w:rsidR="00B231A5" w:rsidRPr="00E04EA4" w:rsidRDefault="00B231A5" w:rsidP="00384E25">
            <w:pPr>
              <w:jc w:val="left"/>
              <w:rPr>
                <w:rFonts w:cstheme="minorHAnsi"/>
                <w:color w:val="000000"/>
              </w:rPr>
            </w:pPr>
            <w:r w:rsidRPr="00E04EA4">
              <w:rPr>
                <w:rFonts w:eastAsia="Times New Roman" w:cstheme="minorHAnsi"/>
                <w:b/>
                <w:bCs/>
                <w:color w:val="000000"/>
              </w:rPr>
              <w:t>Selfcare</w:t>
            </w:r>
          </w:p>
        </w:tc>
        <w:tc>
          <w:tcPr>
            <w:tcW w:w="0" w:type="auto"/>
            <w:tcBorders>
              <w:top w:val="nil"/>
              <w:left w:val="single" w:sz="12" w:space="0" w:color="auto"/>
              <w:bottom w:val="nil"/>
              <w:right w:val="nil"/>
            </w:tcBorders>
            <w:noWrap/>
            <w:vAlign w:val="center"/>
            <w:hideMark/>
          </w:tcPr>
          <w:p w14:paraId="17BDA053" w14:textId="60078D57"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.3%</w:t>
            </w:r>
          </w:p>
        </w:tc>
        <w:tc>
          <w:tcPr>
            <w:tcW w:w="0" w:type="auto"/>
            <w:tcBorders>
              <w:top w:val="nil"/>
              <w:left w:val="nil"/>
              <w:bottom w:val="nil"/>
              <w:right w:val="nil"/>
            </w:tcBorders>
            <w:noWrap/>
            <w:vAlign w:val="center"/>
            <w:hideMark/>
          </w:tcPr>
          <w:p w14:paraId="60BC3EC2" w14:textId="1CC63686"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.4%</w:t>
            </w:r>
          </w:p>
        </w:tc>
        <w:tc>
          <w:tcPr>
            <w:tcW w:w="0" w:type="auto"/>
            <w:tcBorders>
              <w:top w:val="nil"/>
              <w:left w:val="nil"/>
              <w:bottom w:val="nil"/>
              <w:right w:val="nil"/>
            </w:tcBorders>
            <w:noWrap/>
            <w:vAlign w:val="center"/>
            <w:hideMark/>
          </w:tcPr>
          <w:p w14:paraId="30C07191" w14:textId="7B266614"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.8%</w:t>
            </w:r>
          </w:p>
        </w:tc>
        <w:tc>
          <w:tcPr>
            <w:tcW w:w="0" w:type="auto"/>
            <w:tcBorders>
              <w:top w:val="nil"/>
              <w:left w:val="nil"/>
              <w:bottom w:val="nil"/>
              <w:right w:val="nil"/>
            </w:tcBorders>
            <w:noWrap/>
            <w:vAlign w:val="center"/>
            <w:hideMark/>
          </w:tcPr>
          <w:p w14:paraId="61D1A064" w14:textId="77777777" w:rsidR="00B231A5" w:rsidRPr="00E04EA4" w:rsidRDefault="00B231A5" w:rsidP="00384E25">
            <w:pPr>
              <w:jc w:val="center"/>
              <w:rPr>
                <w:rFonts w:cstheme="minorHAnsi"/>
                <w:color w:val="000000"/>
              </w:rPr>
            </w:pPr>
            <w:r w:rsidRPr="00E04EA4">
              <w:rPr>
                <w:rFonts w:cstheme="minorHAnsi"/>
                <w:color w:val="000000"/>
              </w:rPr>
              <w:t>5.3%</w:t>
            </w:r>
          </w:p>
        </w:tc>
        <w:tc>
          <w:tcPr>
            <w:tcW w:w="0" w:type="auto"/>
            <w:tcBorders>
              <w:top w:val="nil"/>
              <w:left w:val="nil"/>
              <w:bottom w:val="nil"/>
            </w:tcBorders>
            <w:noWrap/>
            <w:vAlign w:val="center"/>
            <w:hideMark/>
          </w:tcPr>
          <w:p w14:paraId="4202F891" w14:textId="77777777" w:rsidR="00B231A5" w:rsidRPr="00E04EA4" w:rsidRDefault="00B231A5" w:rsidP="00384E25">
            <w:pPr>
              <w:jc w:val="center"/>
              <w:rPr>
                <w:rFonts w:cstheme="minorHAnsi"/>
                <w:color w:val="000000"/>
              </w:rPr>
            </w:pPr>
            <w:r w:rsidRPr="00E04EA4">
              <w:rPr>
                <w:rFonts w:cstheme="minorHAnsi"/>
                <w:color w:val="000000"/>
              </w:rPr>
              <w:t>1.7%</w:t>
            </w:r>
          </w:p>
        </w:tc>
      </w:tr>
      <w:tr w:rsidR="00E04EA4" w:rsidRPr="00384E25" w14:paraId="23BB4AA7"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23C7D024" w14:textId="23A3902E" w:rsidR="00B231A5" w:rsidRPr="00E04EA4" w:rsidRDefault="00B231A5" w:rsidP="00384E25">
            <w:pPr>
              <w:jc w:val="left"/>
              <w:rPr>
                <w:rFonts w:cstheme="minorHAnsi"/>
                <w:color w:val="000000"/>
              </w:rPr>
            </w:pPr>
            <w:r w:rsidRPr="00E04EA4">
              <w:rPr>
                <w:rFonts w:eastAsia="Times New Roman" w:cstheme="minorHAnsi"/>
                <w:b/>
                <w:bCs/>
                <w:color w:val="000000"/>
              </w:rPr>
              <w:t>Communicating</w:t>
            </w:r>
          </w:p>
        </w:tc>
        <w:tc>
          <w:tcPr>
            <w:tcW w:w="0" w:type="auto"/>
            <w:tcBorders>
              <w:top w:val="nil"/>
              <w:left w:val="single" w:sz="12" w:space="0" w:color="auto"/>
              <w:bottom w:val="nil"/>
              <w:right w:val="nil"/>
            </w:tcBorders>
            <w:noWrap/>
            <w:vAlign w:val="center"/>
            <w:hideMark/>
          </w:tcPr>
          <w:p w14:paraId="4388A8EE" w14:textId="0B26FE56"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.6%</w:t>
            </w:r>
          </w:p>
        </w:tc>
        <w:tc>
          <w:tcPr>
            <w:tcW w:w="0" w:type="auto"/>
            <w:tcBorders>
              <w:top w:val="nil"/>
              <w:left w:val="nil"/>
              <w:bottom w:val="nil"/>
              <w:right w:val="nil"/>
            </w:tcBorders>
            <w:noWrap/>
            <w:vAlign w:val="center"/>
            <w:hideMark/>
          </w:tcPr>
          <w:p w14:paraId="6CC5809C" w14:textId="71F7E076"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.6%</w:t>
            </w:r>
          </w:p>
        </w:tc>
        <w:tc>
          <w:tcPr>
            <w:tcW w:w="0" w:type="auto"/>
            <w:tcBorders>
              <w:top w:val="nil"/>
              <w:left w:val="nil"/>
              <w:bottom w:val="nil"/>
              <w:right w:val="nil"/>
            </w:tcBorders>
            <w:noWrap/>
            <w:vAlign w:val="center"/>
            <w:hideMark/>
          </w:tcPr>
          <w:p w14:paraId="6FE3CBD1" w14:textId="4D6B0A0C"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.7%</w:t>
            </w:r>
          </w:p>
        </w:tc>
        <w:tc>
          <w:tcPr>
            <w:tcW w:w="0" w:type="auto"/>
            <w:tcBorders>
              <w:top w:val="nil"/>
              <w:left w:val="nil"/>
              <w:bottom w:val="nil"/>
              <w:right w:val="nil"/>
            </w:tcBorders>
            <w:noWrap/>
            <w:vAlign w:val="center"/>
            <w:hideMark/>
          </w:tcPr>
          <w:p w14:paraId="110F078A" w14:textId="77777777" w:rsidR="00B231A5" w:rsidRPr="00E04EA4" w:rsidRDefault="00B231A5" w:rsidP="00384E25">
            <w:pPr>
              <w:jc w:val="center"/>
              <w:rPr>
                <w:rFonts w:cstheme="minorHAnsi"/>
                <w:color w:val="000000"/>
              </w:rPr>
            </w:pPr>
            <w:r w:rsidRPr="00E04EA4">
              <w:rPr>
                <w:rFonts w:cstheme="minorHAnsi"/>
                <w:color w:val="000000"/>
              </w:rPr>
              <w:t>2.8%</w:t>
            </w:r>
          </w:p>
        </w:tc>
        <w:tc>
          <w:tcPr>
            <w:tcW w:w="0" w:type="auto"/>
            <w:tcBorders>
              <w:top w:val="nil"/>
              <w:left w:val="nil"/>
              <w:bottom w:val="nil"/>
            </w:tcBorders>
            <w:noWrap/>
            <w:vAlign w:val="center"/>
            <w:hideMark/>
          </w:tcPr>
          <w:p w14:paraId="08A1014B" w14:textId="77777777" w:rsidR="00B231A5" w:rsidRPr="00E04EA4" w:rsidRDefault="00B231A5" w:rsidP="00384E25">
            <w:pPr>
              <w:jc w:val="center"/>
              <w:rPr>
                <w:rFonts w:cstheme="minorHAnsi"/>
                <w:color w:val="000000"/>
              </w:rPr>
            </w:pPr>
            <w:r w:rsidRPr="00E04EA4">
              <w:rPr>
                <w:rFonts w:cstheme="minorHAnsi"/>
                <w:color w:val="000000"/>
              </w:rPr>
              <w:t>1.1%</w:t>
            </w:r>
          </w:p>
        </w:tc>
      </w:tr>
      <w:tr w:rsidR="00E04EA4" w:rsidRPr="00384E25" w14:paraId="0D46F2BD" w14:textId="77777777" w:rsidTr="00E04EA4">
        <w:trPr>
          <w:trHeight w:val="328"/>
        </w:trPr>
        <w:tc>
          <w:tcPr>
            <w:tcW w:w="0" w:type="auto"/>
            <w:tcBorders>
              <w:top w:val="nil"/>
              <w:bottom w:val="nil"/>
              <w:right w:val="single" w:sz="12" w:space="0" w:color="auto"/>
            </w:tcBorders>
            <w:shd w:val="clear" w:color="auto" w:fill="BDD6EE" w:themeFill="accent1" w:themeFillTint="66"/>
            <w:vAlign w:val="center"/>
            <w:hideMark/>
          </w:tcPr>
          <w:p w14:paraId="632BA92E" w14:textId="06954A14" w:rsidR="00B231A5" w:rsidRPr="00E04EA4" w:rsidRDefault="00B231A5" w:rsidP="00384E25">
            <w:pPr>
              <w:jc w:val="left"/>
              <w:rPr>
                <w:rFonts w:cstheme="minorHAnsi"/>
                <w:color w:val="000000"/>
              </w:rPr>
            </w:pPr>
            <w:r w:rsidRPr="00E04EA4">
              <w:rPr>
                <w:rFonts w:eastAsia="Times New Roman" w:cstheme="minorHAnsi"/>
                <w:b/>
                <w:bCs/>
                <w:color w:val="000000"/>
              </w:rPr>
              <w:t>Difficulty performing paid work</w:t>
            </w:r>
          </w:p>
        </w:tc>
        <w:tc>
          <w:tcPr>
            <w:tcW w:w="0" w:type="auto"/>
            <w:tcBorders>
              <w:top w:val="nil"/>
              <w:left w:val="single" w:sz="12" w:space="0" w:color="auto"/>
              <w:bottom w:val="nil"/>
              <w:right w:val="nil"/>
            </w:tcBorders>
            <w:noWrap/>
            <w:vAlign w:val="center"/>
            <w:hideMark/>
          </w:tcPr>
          <w:p w14:paraId="1D06329D" w14:textId="1E6D5FE1"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.8%</w:t>
            </w:r>
          </w:p>
        </w:tc>
        <w:tc>
          <w:tcPr>
            <w:tcW w:w="0" w:type="auto"/>
            <w:tcBorders>
              <w:top w:val="nil"/>
              <w:left w:val="nil"/>
              <w:bottom w:val="nil"/>
              <w:right w:val="nil"/>
            </w:tcBorders>
            <w:noWrap/>
            <w:vAlign w:val="center"/>
            <w:hideMark/>
          </w:tcPr>
          <w:p w14:paraId="11D06FE7" w14:textId="77777777" w:rsidR="00B231A5" w:rsidRPr="00E04EA4" w:rsidRDefault="00B231A5" w:rsidP="00384E25">
            <w:pPr>
              <w:jc w:val="center"/>
              <w:rPr>
                <w:rFonts w:cstheme="minorHAnsi"/>
                <w:color w:val="000000"/>
              </w:rPr>
            </w:pPr>
            <w:r w:rsidRPr="00E04EA4">
              <w:rPr>
                <w:rFonts w:cstheme="minorHAnsi"/>
                <w:color w:val="000000"/>
              </w:rPr>
              <w:t>1.3%</w:t>
            </w:r>
          </w:p>
        </w:tc>
        <w:tc>
          <w:tcPr>
            <w:tcW w:w="0" w:type="auto"/>
            <w:tcBorders>
              <w:top w:val="nil"/>
              <w:left w:val="nil"/>
              <w:bottom w:val="nil"/>
              <w:right w:val="nil"/>
            </w:tcBorders>
            <w:noWrap/>
            <w:vAlign w:val="center"/>
            <w:hideMark/>
          </w:tcPr>
          <w:p w14:paraId="0461B39C" w14:textId="77777777" w:rsidR="00B231A5" w:rsidRPr="00E04EA4" w:rsidRDefault="00B231A5" w:rsidP="00384E25">
            <w:pPr>
              <w:jc w:val="center"/>
              <w:rPr>
                <w:rFonts w:cstheme="minorHAnsi"/>
                <w:color w:val="000000"/>
              </w:rPr>
            </w:pPr>
            <w:r w:rsidRPr="00E04EA4">
              <w:rPr>
                <w:rFonts w:cstheme="minorHAnsi"/>
                <w:color w:val="000000"/>
              </w:rPr>
              <w:t>3.2%</w:t>
            </w:r>
          </w:p>
        </w:tc>
        <w:tc>
          <w:tcPr>
            <w:tcW w:w="0" w:type="auto"/>
            <w:tcBorders>
              <w:top w:val="nil"/>
              <w:left w:val="nil"/>
              <w:bottom w:val="nil"/>
              <w:right w:val="nil"/>
            </w:tcBorders>
            <w:noWrap/>
            <w:vAlign w:val="center"/>
            <w:hideMark/>
          </w:tcPr>
          <w:p w14:paraId="33340E1C" w14:textId="77777777" w:rsidR="00B231A5" w:rsidRPr="00E04EA4" w:rsidRDefault="00B231A5" w:rsidP="00384E25">
            <w:pPr>
              <w:jc w:val="center"/>
              <w:rPr>
                <w:rFonts w:cstheme="minorHAnsi"/>
                <w:color w:val="000000"/>
              </w:rPr>
            </w:pPr>
            <w:r w:rsidRPr="00E04EA4">
              <w:rPr>
                <w:rFonts w:cstheme="minorHAnsi"/>
                <w:color w:val="000000"/>
              </w:rPr>
              <w:t>14.4%</w:t>
            </w:r>
          </w:p>
        </w:tc>
        <w:tc>
          <w:tcPr>
            <w:tcW w:w="0" w:type="auto"/>
            <w:tcBorders>
              <w:top w:val="nil"/>
              <w:left w:val="nil"/>
              <w:bottom w:val="nil"/>
            </w:tcBorders>
            <w:noWrap/>
            <w:vAlign w:val="center"/>
            <w:hideMark/>
          </w:tcPr>
          <w:p w14:paraId="6F0E28FA" w14:textId="77777777" w:rsidR="00B231A5" w:rsidRPr="00E04EA4" w:rsidRDefault="00B231A5" w:rsidP="00384E25">
            <w:pPr>
              <w:jc w:val="center"/>
              <w:rPr>
                <w:rFonts w:cstheme="minorHAnsi"/>
                <w:color w:val="000000"/>
              </w:rPr>
            </w:pPr>
            <w:r w:rsidRPr="00E04EA4">
              <w:rPr>
                <w:rFonts w:cstheme="minorHAnsi"/>
                <w:color w:val="000000"/>
              </w:rPr>
              <w:t>4.9%</w:t>
            </w:r>
          </w:p>
        </w:tc>
      </w:tr>
      <w:tr w:rsidR="00E04EA4" w:rsidRPr="00384E25" w14:paraId="480DEA9B" w14:textId="77777777" w:rsidTr="00E04EA4">
        <w:trPr>
          <w:trHeight w:val="328"/>
        </w:trPr>
        <w:tc>
          <w:tcPr>
            <w:tcW w:w="0" w:type="auto"/>
            <w:tcBorders>
              <w:top w:val="nil"/>
              <w:bottom w:val="single" w:sz="12" w:space="0" w:color="auto"/>
              <w:right w:val="single" w:sz="12" w:space="0" w:color="auto"/>
            </w:tcBorders>
            <w:shd w:val="clear" w:color="auto" w:fill="BDD6EE" w:themeFill="accent1" w:themeFillTint="66"/>
            <w:vAlign w:val="center"/>
            <w:hideMark/>
          </w:tcPr>
          <w:p w14:paraId="75DAF022" w14:textId="5DDFC629" w:rsidR="00B231A5" w:rsidRPr="00E04EA4" w:rsidRDefault="00B231A5" w:rsidP="00384E25">
            <w:pPr>
              <w:jc w:val="left"/>
              <w:rPr>
                <w:rFonts w:cstheme="minorHAnsi"/>
                <w:color w:val="000000"/>
              </w:rPr>
            </w:pPr>
            <w:r w:rsidRPr="00E04EA4">
              <w:rPr>
                <w:rFonts w:eastAsia="Times New Roman" w:cstheme="minorHAnsi"/>
                <w:b/>
                <w:bCs/>
                <w:color w:val="000000"/>
              </w:rPr>
              <w:t>Difficulty conducting household tasks</w:t>
            </w:r>
          </w:p>
        </w:tc>
        <w:tc>
          <w:tcPr>
            <w:tcW w:w="0" w:type="auto"/>
            <w:tcBorders>
              <w:top w:val="nil"/>
              <w:left w:val="single" w:sz="12" w:space="0" w:color="auto"/>
              <w:bottom w:val="single" w:sz="12" w:space="0" w:color="auto"/>
              <w:right w:val="nil"/>
            </w:tcBorders>
            <w:noWrap/>
            <w:vAlign w:val="center"/>
            <w:hideMark/>
          </w:tcPr>
          <w:p w14:paraId="6B3B4062" w14:textId="6503F555"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.5%</w:t>
            </w:r>
          </w:p>
        </w:tc>
        <w:tc>
          <w:tcPr>
            <w:tcW w:w="0" w:type="auto"/>
            <w:tcBorders>
              <w:top w:val="nil"/>
              <w:left w:val="nil"/>
              <w:bottom w:val="single" w:sz="12" w:space="0" w:color="auto"/>
              <w:right w:val="nil"/>
            </w:tcBorders>
            <w:noWrap/>
            <w:vAlign w:val="center"/>
            <w:hideMark/>
          </w:tcPr>
          <w:p w14:paraId="5B21EF81" w14:textId="63E7995D" w:rsidR="00B231A5" w:rsidRPr="00E04EA4" w:rsidRDefault="00E04EA4" w:rsidP="00384E25">
            <w:pPr>
              <w:jc w:val="center"/>
              <w:rPr>
                <w:rFonts w:cstheme="minorHAnsi"/>
                <w:color w:val="000000"/>
              </w:rPr>
            </w:pPr>
            <w:r w:rsidRPr="00E04EA4">
              <w:rPr>
                <w:rFonts w:cstheme="minorHAnsi"/>
                <w:color w:val="000000"/>
              </w:rPr>
              <w:t>0</w:t>
            </w:r>
            <w:r w:rsidR="00B231A5" w:rsidRPr="00E04EA4">
              <w:rPr>
                <w:rFonts w:cstheme="minorHAnsi"/>
                <w:color w:val="000000"/>
              </w:rPr>
              <w:t>.8%</w:t>
            </w:r>
          </w:p>
        </w:tc>
        <w:tc>
          <w:tcPr>
            <w:tcW w:w="0" w:type="auto"/>
            <w:tcBorders>
              <w:top w:val="nil"/>
              <w:left w:val="nil"/>
              <w:bottom w:val="single" w:sz="12" w:space="0" w:color="auto"/>
              <w:right w:val="nil"/>
            </w:tcBorders>
            <w:noWrap/>
            <w:vAlign w:val="center"/>
            <w:hideMark/>
          </w:tcPr>
          <w:p w14:paraId="3FEE041A" w14:textId="77777777" w:rsidR="00B231A5" w:rsidRPr="00E04EA4" w:rsidRDefault="00B231A5" w:rsidP="00384E25">
            <w:pPr>
              <w:jc w:val="center"/>
              <w:rPr>
                <w:rFonts w:cstheme="minorHAnsi"/>
                <w:color w:val="000000"/>
              </w:rPr>
            </w:pPr>
            <w:r w:rsidRPr="00E04EA4">
              <w:rPr>
                <w:rFonts w:cstheme="minorHAnsi"/>
                <w:color w:val="000000"/>
              </w:rPr>
              <w:t>2.4%</w:t>
            </w:r>
          </w:p>
        </w:tc>
        <w:tc>
          <w:tcPr>
            <w:tcW w:w="0" w:type="auto"/>
            <w:tcBorders>
              <w:top w:val="nil"/>
              <w:left w:val="nil"/>
              <w:bottom w:val="single" w:sz="12" w:space="0" w:color="auto"/>
              <w:right w:val="nil"/>
            </w:tcBorders>
            <w:noWrap/>
            <w:vAlign w:val="center"/>
            <w:hideMark/>
          </w:tcPr>
          <w:p w14:paraId="292023ED" w14:textId="77777777" w:rsidR="00B231A5" w:rsidRPr="00E04EA4" w:rsidRDefault="00B231A5" w:rsidP="00384E25">
            <w:pPr>
              <w:jc w:val="center"/>
              <w:rPr>
                <w:rFonts w:cstheme="minorHAnsi"/>
                <w:color w:val="000000"/>
              </w:rPr>
            </w:pPr>
            <w:r w:rsidRPr="00E04EA4">
              <w:rPr>
                <w:rFonts w:cstheme="minorHAnsi"/>
                <w:color w:val="000000"/>
              </w:rPr>
              <w:t>11.7%</w:t>
            </w:r>
          </w:p>
        </w:tc>
        <w:tc>
          <w:tcPr>
            <w:tcW w:w="0" w:type="auto"/>
            <w:tcBorders>
              <w:top w:val="nil"/>
              <w:left w:val="nil"/>
              <w:bottom w:val="single" w:sz="12" w:space="0" w:color="auto"/>
            </w:tcBorders>
            <w:noWrap/>
            <w:vAlign w:val="center"/>
            <w:hideMark/>
          </w:tcPr>
          <w:p w14:paraId="510F03B4" w14:textId="77777777" w:rsidR="00B231A5" w:rsidRPr="00E04EA4" w:rsidRDefault="00B231A5" w:rsidP="00384E25">
            <w:pPr>
              <w:jc w:val="center"/>
              <w:rPr>
                <w:rFonts w:cstheme="minorHAnsi"/>
                <w:color w:val="000000"/>
              </w:rPr>
            </w:pPr>
            <w:r w:rsidRPr="00E04EA4">
              <w:rPr>
                <w:rFonts w:cstheme="minorHAnsi"/>
                <w:color w:val="000000"/>
              </w:rPr>
              <w:t>3.8%</w:t>
            </w:r>
          </w:p>
        </w:tc>
      </w:tr>
    </w:tbl>
    <w:p w14:paraId="083588DD" w14:textId="58EE0A75" w:rsidR="00A61C6E" w:rsidRPr="00E806E8" w:rsidRDefault="00B231A5" w:rsidP="00E806E8">
      <w:pPr>
        <w:pStyle w:val="Caption"/>
        <w:jc w:val="left"/>
        <w:rPr>
          <w:color w:val="FFFFFF" w:themeColor="background1"/>
        </w:rPr>
      </w:pPr>
      <w:r w:rsidRPr="003D6188">
        <w:rPr>
          <w:color w:val="FFFFFF" w:themeColor="background1"/>
        </w:rPr>
        <w:t xml:space="preserve"> </w:t>
      </w:r>
      <w:r w:rsidR="003D6188" w:rsidRPr="003D6188">
        <w:rPr>
          <w:color w:val="FFFFFF" w:themeColor="background1"/>
        </w:rPr>
        <w:t>Table 4-1: Health disability effects by gender (15 years and older)</w:t>
      </w:r>
    </w:p>
    <w:p w14:paraId="5A7044B4" w14:textId="6DDFB7C1" w:rsidR="0082745D" w:rsidRPr="00D55302" w:rsidRDefault="00E806E8" w:rsidP="00E806E8">
      <w:pPr>
        <w:jc w:val="left"/>
        <w:rPr>
          <w:sz w:val="24"/>
          <w:szCs w:val="24"/>
        </w:rPr>
      </w:pPr>
      <w:r w:rsidRPr="00D55302">
        <w:rPr>
          <w:sz w:val="24"/>
          <w:szCs w:val="24"/>
        </w:rPr>
        <w:t>Older individuals were more likely to report limitations in wal</w:t>
      </w:r>
      <w:r w:rsidR="00782D17" w:rsidRPr="00D55302">
        <w:rPr>
          <w:sz w:val="24"/>
          <w:szCs w:val="24"/>
        </w:rPr>
        <w:t>k</w:t>
      </w:r>
      <w:r w:rsidR="00E66C82" w:rsidRPr="00D55302">
        <w:rPr>
          <w:sz w:val="24"/>
          <w:szCs w:val="24"/>
        </w:rPr>
        <w:t>ing (11.6%), performing paid work</w:t>
      </w:r>
      <w:r w:rsidRPr="00D55302">
        <w:rPr>
          <w:sz w:val="24"/>
          <w:szCs w:val="24"/>
        </w:rPr>
        <w:t xml:space="preserve"> (14.4%), and </w:t>
      </w:r>
      <w:r w:rsidR="00782D17" w:rsidRPr="00D55302">
        <w:rPr>
          <w:sz w:val="24"/>
          <w:szCs w:val="24"/>
        </w:rPr>
        <w:t>conducting household tasks (11.7</w:t>
      </w:r>
      <w:r w:rsidRPr="00D55302">
        <w:rPr>
          <w:sz w:val="24"/>
          <w:szCs w:val="24"/>
        </w:rPr>
        <w:t>%) compared to younger individuals who reported single-digit rates across most domains (Table 4-2)</w:t>
      </w:r>
      <w:r w:rsidR="00C84991" w:rsidRPr="00D55302">
        <w:rPr>
          <w:sz w:val="24"/>
          <w:szCs w:val="24"/>
        </w:rPr>
        <w:t>.</w:t>
      </w:r>
      <w:r w:rsidRPr="00D55302">
        <w:rPr>
          <w:sz w:val="24"/>
          <w:szCs w:val="24"/>
        </w:rPr>
        <w:br/>
      </w:r>
    </w:p>
    <w:p w14:paraId="5E626212" w14:textId="18492837" w:rsidR="002E5A16" w:rsidRDefault="00AC6113" w:rsidP="00F54A39">
      <w:pPr>
        <w:pStyle w:val="Heading3"/>
      </w:pPr>
      <w:bookmarkStart w:id="43" w:name="_Toc208214361"/>
      <w:r>
        <w:t>4</w:t>
      </w:r>
      <w:r w:rsidR="00F876D6">
        <w:t>.2.2 Country of birth</w:t>
      </w:r>
      <w:bookmarkEnd w:id="43"/>
    </w:p>
    <w:p w14:paraId="5BC2D26F" w14:textId="27CADC6B" w:rsidR="00B54B5C" w:rsidRPr="00D55302" w:rsidRDefault="00E806E8" w:rsidP="00E806E8">
      <w:pPr>
        <w:jc w:val="left"/>
        <w:rPr>
          <w:sz w:val="24"/>
          <w:szCs w:val="24"/>
        </w:rPr>
      </w:pPr>
      <w:r w:rsidRPr="00D55302">
        <w:rPr>
          <w:sz w:val="24"/>
          <w:szCs w:val="24"/>
        </w:rPr>
        <w:t xml:space="preserve">Disability prevalence also </w:t>
      </w:r>
      <w:r w:rsidR="00FB0C50" w:rsidRPr="00D55302">
        <w:rPr>
          <w:sz w:val="24"/>
          <w:szCs w:val="24"/>
        </w:rPr>
        <w:t>varies</w:t>
      </w:r>
      <w:r w:rsidRPr="00D55302">
        <w:rPr>
          <w:sz w:val="24"/>
          <w:szCs w:val="24"/>
        </w:rPr>
        <w:t xml:space="preserve"> by country of birth. Among individuals born in </w:t>
      </w:r>
      <w:r w:rsidR="001C653D" w:rsidRPr="00D55302">
        <w:rPr>
          <w:sz w:val="24"/>
          <w:szCs w:val="24"/>
        </w:rPr>
        <w:t>Curaçao</w:t>
      </w:r>
      <w:r w:rsidRPr="00D55302">
        <w:rPr>
          <w:sz w:val="24"/>
          <w:szCs w:val="24"/>
        </w:rPr>
        <w:t xml:space="preserve">, 8.8% reported one or more functional limitations (Figure 4-2). In contrast, individuals born in Portugal (23.3%) and Bonaire (22.7% had the highest prevalence. Lower prevalence </w:t>
      </w:r>
      <w:r w:rsidR="00BC45F0" w:rsidRPr="00D55302">
        <w:rPr>
          <w:sz w:val="24"/>
          <w:szCs w:val="24"/>
        </w:rPr>
        <w:t>was</w:t>
      </w:r>
      <w:r w:rsidRPr="00D55302">
        <w:rPr>
          <w:sz w:val="24"/>
          <w:szCs w:val="24"/>
        </w:rPr>
        <w:t xml:space="preserve"> reported among individuals born in India (2.5%) and </w:t>
      </w:r>
      <w:r w:rsidR="00C84991" w:rsidRPr="00D55302">
        <w:rPr>
          <w:sz w:val="24"/>
          <w:szCs w:val="24"/>
        </w:rPr>
        <w:t>Jamaica (3.2%)</w:t>
      </w:r>
      <w:r w:rsidR="004F3A75" w:rsidRPr="00D55302">
        <w:rPr>
          <w:sz w:val="24"/>
          <w:szCs w:val="24"/>
        </w:rPr>
        <w:t>.</w:t>
      </w:r>
      <w:r w:rsidR="004A0F33" w:rsidRPr="00D55302">
        <w:rPr>
          <w:sz w:val="24"/>
          <w:szCs w:val="24"/>
        </w:rPr>
        <w:t xml:space="preserve"> </w:t>
      </w:r>
    </w:p>
    <w:p w14:paraId="30EA717A" w14:textId="77777777" w:rsidR="00BA15DC" w:rsidRDefault="00BA15DC" w:rsidP="00E806E8">
      <w:pPr>
        <w:jc w:val="left"/>
      </w:pPr>
    </w:p>
    <w:p w14:paraId="5CE8F7DD" w14:textId="77777777" w:rsidR="00BA15DC" w:rsidRDefault="00BA15DC" w:rsidP="00E806E8">
      <w:pPr>
        <w:jc w:val="left"/>
      </w:pPr>
    </w:p>
    <w:p w14:paraId="0F89D737" w14:textId="77777777" w:rsidR="004628D9" w:rsidRDefault="004628D9" w:rsidP="00E806E8">
      <w:pPr>
        <w:jc w:val="left"/>
      </w:pPr>
    </w:p>
    <w:p w14:paraId="3FD21E68" w14:textId="17548178" w:rsidR="00E66C82" w:rsidRPr="00BA15DC" w:rsidRDefault="003D6188" w:rsidP="00BA15DC">
      <w:pPr>
        <w:pStyle w:val="figure"/>
        <w:rPr>
          <w:b w:val="0"/>
          <w:bCs w:val="0"/>
        </w:rPr>
      </w:pPr>
      <w:r>
        <w:t>Figure 4-</w:t>
      </w:r>
      <w:r w:rsidRPr="00BA15DC">
        <w:rPr>
          <w:b w:val="0"/>
          <w:bCs w:val="0"/>
        </w:rPr>
        <w:t xml:space="preserve">2 Rate of respondents with </w:t>
      </w:r>
      <w:r w:rsidR="00682E54" w:rsidRPr="00BA15DC">
        <w:rPr>
          <w:b w:val="0"/>
          <w:bCs w:val="0"/>
        </w:rPr>
        <w:t>one</w:t>
      </w:r>
      <w:r w:rsidRPr="00BA15DC">
        <w:rPr>
          <w:b w:val="0"/>
          <w:bCs w:val="0"/>
        </w:rPr>
        <w:t xml:space="preserve"> or more </w:t>
      </w:r>
      <w:r w:rsidR="00E806E8" w:rsidRPr="00BA15DC">
        <w:rPr>
          <w:b w:val="0"/>
          <w:bCs w:val="0"/>
        </w:rPr>
        <w:t>functional limitations</w:t>
      </w:r>
      <w:r w:rsidR="008D660F" w:rsidRPr="00BA15DC">
        <w:rPr>
          <w:b w:val="0"/>
          <w:bCs w:val="0"/>
        </w:rPr>
        <w:t xml:space="preserve"> due to </w:t>
      </w:r>
      <w:r w:rsidRPr="00BA15DC">
        <w:rPr>
          <w:b w:val="0"/>
          <w:bCs w:val="0"/>
        </w:rPr>
        <w:t>disability by country of birth.</w:t>
      </w:r>
    </w:p>
    <w:p w14:paraId="7256A795" w14:textId="5981BA28" w:rsidR="00EF5ACD" w:rsidRDefault="00BA15DC" w:rsidP="00E806E8">
      <w:pPr>
        <w:jc w:val="left"/>
      </w:pPr>
      <w:r>
        <w:rPr>
          <w:noProof/>
        </w:rPr>
        <w:drawing>
          <wp:inline distT="0" distB="0" distL="0" distR="0" wp14:anchorId="60CF7562" wp14:editId="4CA39917">
            <wp:extent cx="4933950" cy="2818765"/>
            <wp:effectExtent l="0" t="0" r="0" b="635"/>
            <wp:docPr id="2035243374" name="Chart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29DA0D0" w14:textId="236FC8B4" w:rsidR="00DC7A63" w:rsidRDefault="00AC6113" w:rsidP="00F54A39">
      <w:pPr>
        <w:pStyle w:val="Heading3"/>
      </w:pPr>
      <w:bookmarkStart w:id="44" w:name="_Toc208214362"/>
      <w:r>
        <w:t>4</w:t>
      </w:r>
      <w:r w:rsidR="00281D8B">
        <w:t>.2.3. E</w:t>
      </w:r>
      <w:r w:rsidR="00DC7A63">
        <w:t>ducation</w:t>
      </w:r>
      <w:bookmarkEnd w:id="44"/>
      <w:r w:rsidR="00DC7A63">
        <w:t xml:space="preserve"> </w:t>
      </w:r>
    </w:p>
    <w:p w14:paraId="5124709C" w14:textId="4F16B109" w:rsidR="00A233AB" w:rsidRPr="00D55302" w:rsidRDefault="00F6052C" w:rsidP="00E806E8">
      <w:pPr>
        <w:jc w:val="left"/>
        <w:rPr>
          <w:sz w:val="24"/>
          <w:szCs w:val="24"/>
        </w:rPr>
      </w:pPr>
      <w:r w:rsidRPr="00D55302">
        <w:rPr>
          <w:sz w:val="24"/>
          <w:szCs w:val="24"/>
        </w:rPr>
        <w:t>Education appears to be a protective factor against disability. As shown in Appendix 3-1, 16.6% of individuals with Level 1 education (primary or basic vocational) reported at least one disability. This share decreased to 9.1% among those with Level 2 education, 4.5% for Level 3</w:t>
      </w:r>
      <w:r w:rsidR="0080593E" w:rsidRPr="00D55302">
        <w:rPr>
          <w:sz w:val="24"/>
          <w:szCs w:val="24"/>
        </w:rPr>
        <w:t>,</w:t>
      </w:r>
      <w:r w:rsidRPr="00D55302">
        <w:rPr>
          <w:sz w:val="24"/>
          <w:szCs w:val="24"/>
        </w:rPr>
        <w:t xml:space="preserve"> and 3.5% for those with Level 4. Figure 4-3 shows that disabil</w:t>
      </w:r>
      <w:r w:rsidR="009446B8" w:rsidRPr="00D55302">
        <w:rPr>
          <w:sz w:val="24"/>
          <w:szCs w:val="24"/>
        </w:rPr>
        <w:t>ity rates are higher among females than males</w:t>
      </w:r>
      <w:r w:rsidRPr="00D55302">
        <w:rPr>
          <w:sz w:val="24"/>
          <w:szCs w:val="24"/>
        </w:rPr>
        <w:t xml:space="preserve"> at the lowest education level (18.9% vs 13.3%).</w:t>
      </w:r>
    </w:p>
    <w:p w14:paraId="1D2FD3AC" w14:textId="55FADDE1" w:rsidR="008C50C1" w:rsidRDefault="009D13AA" w:rsidP="00BA15DC">
      <w:pPr>
        <w:pStyle w:val="figure"/>
      </w:pPr>
      <w:r>
        <w:t>Figure 4-</w:t>
      </w:r>
      <w:r w:rsidRPr="00BA15DC">
        <w:rPr>
          <w:b w:val="0"/>
          <w:bCs w:val="0"/>
        </w:rPr>
        <w:t xml:space="preserve">3 </w:t>
      </w:r>
      <w:r w:rsidR="00682E54" w:rsidRPr="00BA15DC">
        <w:rPr>
          <w:b w:val="0"/>
          <w:bCs w:val="0"/>
        </w:rPr>
        <w:t xml:space="preserve">Rate of respondents with one or more functional limitations due to disability </w:t>
      </w:r>
      <w:r w:rsidRPr="00BA15DC">
        <w:rPr>
          <w:b w:val="0"/>
          <w:bCs w:val="0"/>
        </w:rPr>
        <w:t>by gender and education level</w:t>
      </w:r>
    </w:p>
    <w:p w14:paraId="045FB813" w14:textId="30617637" w:rsidR="00BA15DC" w:rsidRDefault="00BA15DC" w:rsidP="00E806E8">
      <w:pPr>
        <w:jc w:val="left"/>
      </w:pPr>
      <w:r>
        <w:rPr>
          <w:noProof/>
        </w:rPr>
        <w:drawing>
          <wp:inline distT="0" distB="0" distL="0" distR="0" wp14:anchorId="2600E915" wp14:editId="755157D6">
            <wp:extent cx="3819525" cy="2015490"/>
            <wp:effectExtent l="0" t="0" r="9525" b="3810"/>
            <wp:docPr id="639256495" name="Chart 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598B849" w14:textId="77777777" w:rsidR="0082745D" w:rsidRDefault="0082745D" w:rsidP="00E806E8">
      <w:pPr>
        <w:jc w:val="left"/>
      </w:pPr>
    </w:p>
    <w:p w14:paraId="5E1EC6A1" w14:textId="77777777" w:rsidR="00BA15DC" w:rsidRDefault="00BA15DC" w:rsidP="00E806E8">
      <w:pPr>
        <w:jc w:val="left"/>
      </w:pPr>
    </w:p>
    <w:p w14:paraId="51234056" w14:textId="77777777" w:rsidR="00BA15DC" w:rsidRDefault="00BA15DC" w:rsidP="00E806E8">
      <w:pPr>
        <w:jc w:val="left"/>
      </w:pPr>
    </w:p>
    <w:p w14:paraId="7BC393E2" w14:textId="141EEE96" w:rsidR="00DC7A63" w:rsidRDefault="00AC6113" w:rsidP="00F54A39">
      <w:pPr>
        <w:pStyle w:val="Heading3"/>
      </w:pPr>
      <w:bookmarkStart w:id="45" w:name="_Toc208214363"/>
      <w:r>
        <w:t>4</w:t>
      </w:r>
      <w:r w:rsidR="00C12528">
        <w:t>.2.4 Marital and cohabitation status</w:t>
      </w:r>
      <w:bookmarkEnd w:id="45"/>
    </w:p>
    <w:p w14:paraId="62C30EDC" w14:textId="6770D64E" w:rsidR="008C50C1" w:rsidRPr="00D55302" w:rsidRDefault="00F6052C" w:rsidP="00E806E8">
      <w:pPr>
        <w:jc w:val="left"/>
        <w:rPr>
          <w:sz w:val="24"/>
          <w:szCs w:val="24"/>
        </w:rPr>
      </w:pPr>
      <w:r w:rsidRPr="00D55302">
        <w:rPr>
          <w:sz w:val="24"/>
          <w:szCs w:val="24"/>
        </w:rPr>
        <w:t>Functional limitations were least common among single individuals (7.8%) and those in a marriage or registered partnership (8.2%)</w:t>
      </w:r>
      <w:r w:rsidR="00C84991" w:rsidRPr="00D55302">
        <w:rPr>
          <w:sz w:val="24"/>
          <w:szCs w:val="24"/>
        </w:rPr>
        <w:t xml:space="preserve"> (Appendix 3-1)</w:t>
      </w:r>
      <w:r w:rsidRPr="00D55302">
        <w:rPr>
          <w:sz w:val="24"/>
          <w:szCs w:val="24"/>
        </w:rPr>
        <w:t>. Divorced individuals reported a rate of 13.5%, while widowed individuals had the highest disabi</w:t>
      </w:r>
      <w:r w:rsidR="009D58B6" w:rsidRPr="00D55302">
        <w:rPr>
          <w:sz w:val="24"/>
          <w:szCs w:val="24"/>
        </w:rPr>
        <w:t>lity rate at 30.3%</w:t>
      </w:r>
      <w:r w:rsidRPr="00D55302">
        <w:rPr>
          <w:sz w:val="24"/>
          <w:szCs w:val="24"/>
        </w:rPr>
        <w:t xml:space="preserve">. Within the widowed group, </w:t>
      </w:r>
      <w:r w:rsidR="009D58B6" w:rsidRPr="00D55302">
        <w:rPr>
          <w:sz w:val="24"/>
          <w:szCs w:val="24"/>
        </w:rPr>
        <w:t>females</w:t>
      </w:r>
      <w:r w:rsidRPr="00D55302">
        <w:rPr>
          <w:sz w:val="24"/>
          <w:szCs w:val="24"/>
        </w:rPr>
        <w:t xml:space="preserve"> reported higher rates (31.6%) than </w:t>
      </w:r>
      <w:r w:rsidR="009D58B6" w:rsidRPr="00D55302">
        <w:rPr>
          <w:sz w:val="24"/>
          <w:szCs w:val="24"/>
        </w:rPr>
        <w:t>males</w:t>
      </w:r>
      <w:r w:rsidRPr="00D55302">
        <w:rPr>
          <w:sz w:val="24"/>
          <w:szCs w:val="24"/>
        </w:rPr>
        <w:t xml:space="preserve"> (25.8%)</w:t>
      </w:r>
      <w:r w:rsidR="009D58B6" w:rsidRPr="00D55302">
        <w:rPr>
          <w:sz w:val="24"/>
          <w:szCs w:val="24"/>
        </w:rPr>
        <w:t xml:space="preserve"> (Appendix 3-5)</w:t>
      </w:r>
      <w:r w:rsidRPr="00D55302">
        <w:rPr>
          <w:sz w:val="24"/>
          <w:szCs w:val="24"/>
        </w:rPr>
        <w:t>.</w:t>
      </w:r>
    </w:p>
    <w:p w14:paraId="66948E9F" w14:textId="42AC3B07" w:rsidR="00F6052C" w:rsidRPr="00D55302" w:rsidRDefault="00F6052C" w:rsidP="00E806E8">
      <w:pPr>
        <w:jc w:val="left"/>
        <w:rPr>
          <w:sz w:val="24"/>
          <w:szCs w:val="24"/>
        </w:rPr>
      </w:pPr>
      <w:r w:rsidRPr="00D55302">
        <w:rPr>
          <w:sz w:val="24"/>
          <w:szCs w:val="24"/>
        </w:rPr>
        <w:t>Regarding cohabitation status, individuals living together but unmarried reported the lowest disability prevalence (4.7%), followed by married couples (7.9%), and those living alone (12.0</w:t>
      </w:r>
      <w:r w:rsidR="009D58B6" w:rsidRPr="00D55302">
        <w:rPr>
          <w:sz w:val="24"/>
          <w:szCs w:val="24"/>
        </w:rPr>
        <w:t>%) (Appendix 3-1)</w:t>
      </w:r>
      <w:r w:rsidRPr="00D55302">
        <w:rPr>
          <w:sz w:val="24"/>
          <w:szCs w:val="24"/>
        </w:rPr>
        <w:t>. Appendix 3-6 shows the most pronounced gender difference among individuals living alone</w:t>
      </w:r>
      <w:r w:rsidR="00E66C82" w:rsidRPr="00D55302">
        <w:rPr>
          <w:sz w:val="24"/>
          <w:szCs w:val="24"/>
        </w:rPr>
        <w:t>: 13.3% of females and 9.9% of males</w:t>
      </w:r>
      <w:r w:rsidRPr="00D55302">
        <w:rPr>
          <w:sz w:val="24"/>
          <w:szCs w:val="24"/>
        </w:rPr>
        <w:t xml:space="preserve"> reported one or more limitations. </w:t>
      </w:r>
    </w:p>
    <w:p w14:paraId="190D2FBA" w14:textId="46D00186" w:rsidR="00C12528" w:rsidRDefault="00AC6113" w:rsidP="00F54A39">
      <w:pPr>
        <w:pStyle w:val="Heading3"/>
      </w:pPr>
      <w:bookmarkStart w:id="46" w:name="_Toc208214364"/>
      <w:r>
        <w:t>4</w:t>
      </w:r>
      <w:r w:rsidR="00C12528">
        <w:t>.2.5 Employment status</w:t>
      </w:r>
      <w:r w:rsidR="00D05F98">
        <w:t xml:space="preserve"> &amp; geographic location</w:t>
      </w:r>
      <w:bookmarkEnd w:id="46"/>
      <w:r w:rsidR="00D05F98">
        <w:t xml:space="preserve"> </w:t>
      </w:r>
      <w:r w:rsidR="00C12528">
        <w:t xml:space="preserve"> </w:t>
      </w:r>
    </w:p>
    <w:p w14:paraId="5ADFEEAF" w14:textId="0E9C591C" w:rsidR="00D05F98" w:rsidRPr="00D55302" w:rsidRDefault="00F6052C" w:rsidP="00E806E8">
      <w:pPr>
        <w:jc w:val="left"/>
        <w:rPr>
          <w:sz w:val="24"/>
          <w:szCs w:val="24"/>
        </w:rPr>
      </w:pPr>
      <w:r w:rsidRPr="00D55302">
        <w:rPr>
          <w:sz w:val="24"/>
          <w:szCs w:val="24"/>
        </w:rPr>
        <w:t>Functional limitations are strongly linked to economic inactivity. Only 1.9% of employed individuals and 2.6% of self-employed individuals reported</w:t>
      </w:r>
      <w:r w:rsidR="00BC45F0" w:rsidRPr="00D55302">
        <w:rPr>
          <w:sz w:val="24"/>
          <w:szCs w:val="24"/>
        </w:rPr>
        <w:t xml:space="preserve"> a disability, compared to 16.7%</w:t>
      </w:r>
      <w:r w:rsidRPr="00D55302">
        <w:rPr>
          <w:sz w:val="24"/>
          <w:szCs w:val="24"/>
        </w:rPr>
        <w:t xml:space="preserve"> of those not e</w:t>
      </w:r>
      <w:r w:rsidR="009D58B6" w:rsidRPr="00D55302">
        <w:rPr>
          <w:sz w:val="24"/>
          <w:szCs w:val="24"/>
        </w:rPr>
        <w:t>conomically active (Appendix 3-1</w:t>
      </w:r>
      <w:r w:rsidRPr="00D55302">
        <w:rPr>
          <w:sz w:val="24"/>
          <w:szCs w:val="24"/>
        </w:rPr>
        <w:t xml:space="preserve">). Among the economically inactive group, </w:t>
      </w:r>
      <w:r w:rsidR="00E66C82" w:rsidRPr="00D55302">
        <w:rPr>
          <w:sz w:val="24"/>
          <w:szCs w:val="24"/>
        </w:rPr>
        <w:t>females</w:t>
      </w:r>
      <w:r w:rsidRPr="00D55302">
        <w:rPr>
          <w:sz w:val="24"/>
          <w:szCs w:val="24"/>
        </w:rPr>
        <w:t xml:space="preserve"> reported slight</w:t>
      </w:r>
      <w:r w:rsidR="00E66C82" w:rsidRPr="00D55302">
        <w:rPr>
          <w:sz w:val="24"/>
          <w:szCs w:val="24"/>
        </w:rPr>
        <w:t>ly higher rates (17.9%) than males</w:t>
      </w:r>
      <w:r w:rsidRPr="00D55302">
        <w:rPr>
          <w:sz w:val="24"/>
          <w:szCs w:val="24"/>
        </w:rPr>
        <w:t xml:space="preserve"> (15.0%)</w:t>
      </w:r>
      <w:r w:rsidR="00C54709" w:rsidRPr="00D55302">
        <w:rPr>
          <w:sz w:val="24"/>
          <w:szCs w:val="24"/>
        </w:rPr>
        <w:t xml:space="preserve"> </w:t>
      </w:r>
      <w:r w:rsidR="009D58B6" w:rsidRPr="00D55302">
        <w:rPr>
          <w:sz w:val="24"/>
          <w:szCs w:val="24"/>
        </w:rPr>
        <w:t>(Appendix 3-7)</w:t>
      </w:r>
      <w:r w:rsidRPr="00D55302">
        <w:rPr>
          <w:sz w:val="24"/>
          <w:szCs w:val="24"/>
        </w:rPr>
        <w:t>.</w:t>
      </w:r>
    </w:p>
    <w:p w14:paraId="1542009A" w14:textId="0EFC4C12" w:rsidR="008E6E91" w:rsidRPr="00D55302" w:rsidRDefault="00F6052C" w:rsidP="00CF71DD">
      <w:pPr>
        <w:jc w:val="left"/>
        <w:rPr>
          <w:sz w:val="24"/>
          <w:szCs w:val="24"/>
        </w:rPr>
      </w:pPr>
      <w:r w:rsidRPr="00D55302">
        <w:rPr>
          <w:sz w:val="24"/>
          <w:szCs w:val="24"/>
        </w:rPr>
        <w:t xml:space="preserve">Geographically, disability prevalence also varies. The highest rates were reported in </w:t>
      </w:r>
      <w:proofErr w:type="spellStart"/>
      <w:r w:rsidRPr="00D55302">
        <w:rPr>
          <w:sz w:val="24"/>
          <w:szCs w:val="24"/>
        </w:rPr>
        <w:t>Habaai</w:t>
      </w:r>
      <w:proofErr w:type="spellEnd"/>
      <w:r w:rsidRPr="00D55302">
        <w:rPr>
          <w:sz w:val="24"/>
          <w:szCs w:val="24"/>
        </w:rPr>
        <w:t xml:space="preserve"> (25.3%) and Groot </w:t>
      </w:r>
      <w:proofErr w:type="spellStart"/>
      <w:r w:rsidRPr="00D55302">
        <w:rPr>
          <w:sz w:val="24"/>
          <w:szCs w:val="24"/>
        </w:rPr>
        <w:t>Kwartier</w:t>
      </w:r>
      <w:proofErr w:type="spellEnd"/>
      <w:r w:rsidRPr="00D55302">
        <w:rPr>
          <w:sz w:val="24"/>
          <w:szCs w:val="24"/>
        </w:rPr>
        <w:t xml:space="preserve"> (14.9%)</w:t>
      </w:r>
      <w:r w:rsidR="00A9266B" w:rsidRPr="00D55302">
        <w:rPr>
          <w:sz w:val="24"/>
          <w:szCs w:val="24"/>
        </w:rPr>
        <w:t xml:space="preserve">, while the lowest were observed in Wacao (2.3%) and St. </w:t>
      </w:r>
      <w:proofErr w:type="spellStart"/>
      <w:r w:rsidR="00A9266B" w:rsidRPr="00D55302">
        <w:rPr>
          <w:sz w:val="24"/>
          <w:szCs w:val="24"/>
        </w:rPr>
        <w:t>Willibrordus</w:t>
      </w:r>
      <w:proofErr w:type="spellEnd"/>
      <w:r w:rsidR="00A9266B" w:rsidRPr="00D55302">
        <w:rPr>
          <w:sz w:val="24"/>
          <w:szCs w:val="24"/>
        </w:rPr>
        <w:t xml:space="preserve"> (3.0%) (Appendix 3-8)</w:t>
      </w:r>
      <w:r w:rsidR="00E66C82" w:rsidRPr="00D55302">
        <w:rPr>
          <w:sz w:val="24"/>
          <w:szCs w:val="24"/>
        </w:rPr>
        <w:t>.</w:t>
      </w:r>
      <w:r w:rsidR="00A9266B" w:rsidRPr="00D55302">
        <w:rPr>
          <w:sz w:val="24"/>
          <w:szCs w:val="24"/>
        </w:rPr>
        <w:t xml:space="preserve"> </w:t>
      </w:r>
    </w:p>
    <w:p w14:paraId="7FFEFC04" w14:textId="77777777" w:rsidR="00E66C82" w:rsidRPr="00CF71DD" w:rsidRDefault="00E66C82" w:rsidP="00CF71DD">
      <w:pPr>
        <w:jc w:val="left"/>
        <w:rPr>
          <w:color w:val="FF0000"/>
        </w:rPr>
      </w:pPr>
    </w:p>
    <w:p w14:paraId="73FD326F" w14:textId="6CEA6109" w:rsidR="0012741F" w:rsidRDefault="00AC6113" w:rsidP="00E806E8">
      <w:pPr>
        <w:pStyle w:val="Heading2"/>
        <w:jc w:val="left"/>
      </w:pPr>
      <w:bookmarkStart w:id="47" w:name="_Toc208214365"/>
      <w:r>
        <w:t>4</w:t>
      </w:r>
      <w:r w:rsidR="0094493A">
        <w:t xml:space="preserve">.3 </w:t>
      </w:r>
      <w:r w:rsidR="00A9266B">
        <w:t>Functional limitations</w:t>
      </w:r>
      <w:r w:rsidR="008D660F">
        <w:t xml:space="preserve"> due to </w:t>
      </w:r>
      <w:r w:rsidR="00E66C82">
        <w:t>d</w:t>
      </w:r>
      <w:r w:rsidR="005D02C0">
        <w:t>isability</w:t>
      </w:r>
      <w:r w:rsidR="000A20CD">
        <w:t xml:space="preserve"> </w:t>
      </w:r>
      <w:r w:rsidR="005D02C0">
        <w:t xml:space="preserve">and </w:t>
      </w:r>
      <w:r w:rsidR="00E66C82">
        <w:t>h</w:t>
      </w:r>
      <w:r w:rsidR="0012741F">
        <w:t xml:space="preserve">ealth </w:t>
      </w:r>
      <w:r w:rsidR="00664C83">
        <w:t>perception</w:t>
      </w:r>
      <w:bookmarkEnd w:id="47"/>
      <w:r w:rsidR="00664C83">
        <w:t xml:space="preserve"> </w:t>
      </w:r>
    </w:p>
    <w:p w14:paraId="4A1C3195" w14:textId="1CD4B842" w:rsidR="006921DB" w:rsidRPr="00D55302" w:rsidRDefault="00A9266B" w:rsidP="00A837FE">
      <w:pPr>
        <w:jc w:val="left"/>
        <w:rPr>
          <w:sz w:val="24"/>
          <w:szCs w:val="24"/>
        </w:rPr>
      </w:pPr>
      <w:r w:rsidRPr="00D55302">
        <w:rPr>
          <w:sz w:val="24"/>
          <w:szCs w:val="24"/>
        </w:rPr>
        <w:t>Self-perceived health is associated with disability status. Among males with</w:t>
      </w:r>
      <w:r w:rsidR="00A837FE" w:rsidRPr="00D55302">
        <w:rPr>
          <w:sz w:val="24"/>
          <w:szCs w:val="24"/>
        </w:rPr>
        <w:t>out functional limitations, 79.9</w:t>
      </w:r>
      <w:r w:rsidRPr="00D55302">
        <w:rPr>
          <w:sz w:val="24"/>
          <w:szCs w:val="24"/>
        </w:rPr>
        <w:t xml:space="preserve">% rated their health as good or very good, compared to only </w:t>
      </w:r>
      <w:r w:rsidR="00A837FE" w:rsidRPr="00D55302">
        <w:rPr>
          <w:sz w:val="24"/>
          <w:szCs w:val="24"/>
        </w:rPr>
        <w:t>3.2</w:t>
      </w:r>
      <w:r w:rsidRPr="00D55302">
        <w:rPr>
          <w:sz w:val="24"/>
          <w:szCs w:val="24"/>
        </w:rPr>
        <w:t xml:space="preserve">% of males with one or more disabilities. For females, the figures were </w:t>
      </w:r>
      <w:r w:rsidR="00A837FE" w:rsidRPr="00D55302">
        <w:rPr>
          <w:sz w:val="24"/>
          <w:szCs w:val="24"/>
        </w:rPr>
        <w:t>81.6</w:t>
      </w:r>
      <w:r w:rsidRPr="00D55302">
        <w:rPr>
          <w:sz w:val="24"/>
          <w:szCs w:val="24"/>
        </w:rPr>
        <w:t xml:space="preserve">.0% without disabilities and </w:t>
      </w:r>
      <w:r w:rsidR="00A837FE" w:rsidRPr="00D55302">
        <w:rPr>
          <w:sz w:val="24"/>
          <w:szCs w:val="24"/>
        </w:rPr>
        <w:t>4.2</w:t>
      </w:r>
      <w:r w:rsidRPr="00D55302">
        <w:rPr>
          <w:sz w:val="24"/>
          <w:szCs w:val="24"/>
        </w:rPr>
        <w:t xml:space="preserve">% with disabilities (Figure 4-4). </w:t>
      </w:r>
      <w:r w:rsidR="00A837FE" w:rsidRPr="00D55302">
        <w:rPr>
          <w:sz w:val="24"/>
          <w:szCs w:val="24"/>
        </w:rPr>
        <w:t>Among males, 67.8</w:t>
      </w:r>
      <w:r w:rsidRPr="00D55302">
        <w:rPr>
          <w:sz w:val="24"/>
          <w:szCs w:val="24"/>
        </w:rPr>
        <w:t xml:space="preserve">% without disabilities reported fair health, versus </w:t>
      </w:r>
      <w:r w:rsidR="00A837FE" w:rsidRPr="00D55302">
        <w:rPr>
          <w:sz w:val="24"/>
          <w:szCs w:val="24"/>
        </w:rPr>
        <w:t>29.7</w:t>
      </w:r>
      <w:r w:rsidRPr="00D55302">
        <w:rPr>
          <w:sz w:val="24"/>
          <w:szCs w:val="24"/>
        </w:rPr>
        <w:t xml:space="preserve">% of those with disabilities. </w:t>
      </w:r>
      <w:r w:rsidR="00A837FE" w:rsidRPr="00D55302">
        <w:rPr>
          <w:sz w:val="24"/>
          <w:szCs w:val="24"/>
        </w:rPr>
        <w:t>Among females, 66.3% without disabilities reported fair health, versus 32.7% of those with disabilities.</w:t>
      </w:r>
    </w:p>
    <w:p w14:paraId="13E2E20A" w14:textId="34DDA4C9" w:rsidR="00A9266B" w:rsidRPr="00D55302" w:rsidRDefault="00A837FE" w:rsidP="00E806E8">
      <w:pPr>
        <w:jc w:val="left"/>
        <w:rPr>
          <w:sz w:val="24"/>
          <w:szCs w:val="24"/>
        </w:rPr>
      </w:pPr>
      <w:r w:rsidRPr="00D55302">
        <w:rPr>
          <w:sz w:val="24"/>
          <w:szCs w:val="24"/>
        </w:rPr>
        <w:t>Among males, 26.4% without disabilities reported (very) poor health, versus 71.3% of those with disabilities. Among females, 26.1% without disabilities reported (very) poor health, versus 73.4% of those with disabilities</w:t>
      </w:r>
      <w:r w:rsidR="00A9266B" w:rsidRPr="00D55302">
        <w:rPr>
          <w:sz w:val="24"/>
          <w:szCs w:val="24"/>
        </w:rPr>
        <w:t xml:space="preserve">. These findings highlight that functional limitations are associated with </w:t>
      </w:r>
      <w:r w:rsidR="002642F5" w:rsidRPr="00D55302">
        <w:rPr>
          <w:sz w:val="24"/>
          <w:szCs w:val="24"/>
        </w:rPr>
        <w:t xml:space="preserve">a </w:t>
      </w:r>
      <w:r w:rsidR="00A9266B" w:rsidRPr="00D55302">
        <w:rPr>
          <w:sz w:val="24"/>
          <w:szCs w:val="24"/>
        </w:rPr>
        <w:t>considerable decline in self-perceived health</w:t>
      </w:r>
      <w:r w:rsidR="00E66C82" w:rsidRPr="00D55302">
        <w:rPr>
          <w:sz w:val="24"/>
          <w:szCs w:val="24"/>
        </w:rPr>
        <w:t xml:space="preserve"> for both males and females</w:t>
      </w:r>
      <w:r w:rsidR="00A9266B" w:rsidRPr="00D55302">
        <w:rPr>
          <w:sz w:val="24"/>
          <w:szCs w:val="24"/>
        </w:rPr>
        <w:t xml:space="preserve">. While the gender differences are relatively small, females consistently report slightly better health perception in the absence of disabilities and worse perception in the presence of disabilities. </w:t>
      </w:r>
    </w:p>
    <w:p w14:paraId="3D4B2589" w14:textId="61AE0269" w:rsidR="008E7664" w:rsidRDefault="008E7664" w:rsidP="00E806E8">
      <w:pPr>
        <w:jc w:val="left"/>
      </w:pPr>
    </w:p>
    <w:p w14:paraId="4CAEED56" w14:textId="77777777" w:rsidR="00BA15DC" w:rsidRDefault="00BA15DC" w:rsidP="00E806E8">
      <w:pPr>
        <w:pStyle w:val="Caption"/>
        <w:keepNext/>
        <w:jc w:val="left"/>
      </w:pPr>
    </w:p>
    <w:p w14:paraId="79BD586D" w14:textId="6FF4E0FA" w:rsidR="004D52B0" w:rsidRPr="00BA15DC" w:rsidRDefault="004D52B0" w:rsidP="00BA15DC">
      <w:pPr>
        <w:pStyle w:val="figure"/>
        <w:rPr>
          <w:b w:val="0"/>
          <w:bCs w:val="0"/>
        </w:rPr>
      </w:pPr>
      <w:r>
        <w:t>Figure 4-4</w:t>
      </w:r>
      <w:r w:rsidRPr="00BA15DC">
        <w:rPr>
          <w:b w:val="0"/>
          <w:bCs w:val="0"/>
        </w:rPr>
        <w:t xml:space="preserve"> </w:t>
      </w:r>
      <w:r w:rsidR="00682E54" w:rsidRPr="00BA15DC">
        <w:rPr>
          <w:b w:val="0"/>
          <w:bCs w:val="0"/>
        </w:rPr>
        <w:t xml:space="preserve">Rate of respondents with one or more functional limitations due to disability </w:t>
      </w:r>
      <w:r w:rsidRPr="00BA15DC">
        <w:rPr>
          <w:b w:val="0"/>
          <w:bCs w:val="0"/>
        </w:rPr>
        <w:t>by gender and health perception</w:t>
      </w:r>
    </w:p>
    <w:p w14:paraId="55EADD79" w14:textId="69117AAE" w:rsidR="008E7664" w:rsidRDefault="009D58B6" w:rsidP="00E806E8">
      <w:pPr>
        <w:jc w:val="left"/>
      </w:pPr>
      <w:r>
        <w:rPr>
          <w:noProof/>
        </w:rPr>
        <w:drawing>
          <wp:inline distT="0" distB="0" distL="0" distR="0" wp14:anchorId="5E9C4784" wp14:editId="1D92734B">
            <wp:extent cx="4629150" cy="3048000"/>
            <wp:effectExtent l="0" t="0" r="0" b="0"/>
            <wp:docPr id="26" name="Chart 26">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56DD1FB" w14:textId="73EB62F7" w:rsidR="008E6E91" w:rsidRDefault="008E6E91" w:rsidP="00A9266B"/>
    <w:p w14:paraId="2840A2CE" w14:textId="777C5CEC" w:rsidR="00CF71DD" w:rsidRDefault="00CF71DD" w:rsidP="00A9266B"/>
    <w:p w14:paraId="7905BDB8" w14:textId="302705F6" w:rsidR="00CF71DD" w:rsidRDefault="00CF71DD" w:rsidP="00A9266B"/>
    <w:p w14:paraId="641C6BA8" w14:textId="27B97F52" w:rsidR="00CF71DD" w:rsidRDefault="00CF71DD" w:rsidP="00A9266B"/>
    <w:p w14:paraId="12563B8B" w14:textId="60912BA4" w:rsidR="00CF71DD" w:rsidRDefault="00CF71DD" w:rsidP="00A9266B"/>
    <w:p w14:paraId="3C44164F" w14:textId="743A94F6" w:rsidR="00CF71DD" w:rsidRDefault="00CF71DD" w:rsidP="00A9266B"/>
    <w:p w14:paraId="067196A2" w14:textId="1823F99D" w:rsidR="00CF71DD" w:rsidRDefault="00CF71DD" w:rsidP="00A9266B"/>
    <w:p w14:paraId="372BA9AB" w14:textId="47F372BF" w:rsidR="00CF71DD" w:rsidRDefault="00CF71DD" w:rsidP="00A9266B"/>
    <w:p w14:paraId="6185F6DB" w14:textId="25A940F0" w:rsidR="00CF71DD" w:rsidRDefault="00CF71DD" w:rsidP="00A9266B"/>
    <w:p w14:paraId="692D0D21" w14:textId="502A3219" w:rsidR="00CF71DD" w:rsidRDefault="00CF71DD" w:rsidP="00A9266B"/>
    <w:p w14:paraId="7DD0B92D" w14:textId="01EA4A95" w:rsidR="00CF71DD" w:rsidRDefault="00CF71DD" w:rsidP="00A9266B"/>
    <w:p w14:paraId="70617BB7" w14:textId="77777777" w:rsidR="00D55302" w:rsidRDefault="00D55302" w:rsidP="00A9266B"/>
    <w:p w14:paraId="6E1DA999" w14:textId="77777777" w:rsidR="00D55302" w:rsidRDefault="00D55302" w:rsidP="00A9266B"/>
    <w:p w14:paraId="3847D540" w14:textId="77777777" w:rsidR="00D55302" w:rsidRDefault="00D55302" w:rsidP="00A9266B"/>
    <w:p w14:paraId="149D3920" w14:textId="3F0FC8E2" w:rsidR="00D55302" w:rsidRDefault="0092379F" w:rsidP="00A9266B">
      <w:r>
        <w:rPr>
          <w:noProof/>
        </w:rPr>
        <w:lastRenderedPageBreak/>
        <mc:AlternateContent>
          <mc:Choice Requires="wps">
            <w:drawing>
              <wp:anchor distT="0" distB="0" distL="114300" distR="114300" simplePos="0" relativeHeight="251685888" behindDoc="0" locked="0" layoutInCell="1" allowOverlap="1" wp14:anchorId="3D8313FE" wp14:editId="4B87D01C">
                <wp:simplePos x="0" y="0"/>
                <wp:positionH relativeFrom="page">
                  <wp:posOffset>291830</wp:posOffset>
                </wp:positionH>
                <wp:positionV relativeFrom="paragraph">
                  <wp:posOffset>-712700</wp:posOffset>
                </wp:positionV>
                <wp:extent cx="4648200" cy="1179776"/>
                <wp:effectExtent l="0" t="0" r="0" b="1905"/>
                <wp:wrapNone/>
                <wp:docPr id="154663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179776"/>
                        </a:xfrm>
                        <a:prstGeom prst="rect">
                          <a:avLst/>
                        </a:prstGeom>
                        <a:noFill/>
                        <a:ln w="9525">
                          <a:noFill/>
                          <a:miter lim="800000"/>
                          <a:headEnd/>
                          <a:tailEnd/>
                        </a:ln>
                      </wps:spPr>
                      <wps:txbx>
                        <w:txbxContent>
                          <w:p w14:paraId="571EB072" w14:textId="3D562C42" w:rsidR="00D55302" w:rsidRPr="0092379F" w:rsidRDefault="00D55302" w:rsidP="00A5257B">
                            <w:pPr>
                              <w:pStyle w:val="Heading1"/>
                            </w:pPr>
                            <w:bookmarkStart w:id="48" w:name="_Toc208214366"/>
                            <w:r w:rsidRPr="0092379F">
                              <w:t>5. Chronic illnesses and conditions</w:t>
                            </w:r>
                            <w:bookmarkEnd w:id="4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313FE" id="_x0000_s1034" type="#_x0000_t202" style="position:absolute;left:0;text-align:left;margin-left:23pt;margin-top:-56.1pt;width:366pt;height:92.9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" filled="f" stroked="f">
                <v:textbox>
                  <w:txbxContent>
                    <w:p w14:paraId="571EB072" w14:textId="3D562C42" w:rsidR="00D55302" w:rsidRPr="0092379F" w:rsidRDefault="00D55302" w:rsidP="00A5257B">
                      <w:pPr>
                        <w:pStyle w:val="Heading1"/>
                      </w:pPr>
                      <w:bookmarkStart w:id="49" w:name="_Toc208214366"/>
                      <w:r w:rsidRPr="0092379F">
                        <w:t>5. Chronic illnesses and conditions</w:t>
                      </w:r>
                      <w:bookmarkEnd w:id="49"/>
                    </w:p>
                  </w:txbxContent>
                </v:textbox>
                <w10:wrap anchorx="page"/>
              </v:shape>
            </w:pict>
          </mc:Fallback>
        </mc:AlternateContent>
      </w:r>
      <w:r w:rsidR="00D55302">
        <w:rPr>
          <w:noProof/>
        </w:rPr>
        <w:drawing>
          <wp:anchor distT="0" distB="0" distL="114300" distR="114300" simplePos="0" relativeHeight="251684864" behindDoc="0" locked="0" layoutInCell="1" allowOverlap="1" wp14:anchorId="0FE084BC" wp14:editId="212CD312">
            <wp:simplePos x="0" y="0"/>
            <wp:positionH relativeFrom="page">
              <wp:posOffset>-76200</wp:posOffset>
            </wp:positionH>
            <wp:positionV relativeFrom="paragraph">
              <wp:posOffset>-523875</wp:posOffset>
            </wp:positionV>
            <wp:extent cx="5387340" cy="1066800"/>
            <wp:effectExtent l="0" t="0" r="3810" b="0"/>
            <wp:wrapNone/>
            <wp:docPr id="1923657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5387340" cy="10668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1C987B33" w14:textId="1276542D" w:rsidR="00FC1CDE" w:rsidRPr="00FC1CDE" w:rsidRDefault="00FC1CDE" w:rsidP="00E806E8">
      <w:pPr>
        <w:jc w:val="left"/>
      </w:pPr>
    </w:p>
    <w:p w14:paraId="76C69720" w14:textId="1697296B" w:rsidR="00FD10F0" w:rsidRDefault="00AC6113" w:rsidP="00E806E8">
      <w:pPr>
        <w:pStyle w:val="Heading2"/>
        <w:jc w:val="left"/>
      </w:pPr>
      <w:bookmarkStart w:id="50" w:name="_Toc208214367"/>
      <w:r>
        <w:t>5</w:t>
      </w:r>
      <w:r w:rsidR="00407034">
        <w:t xml:space="preserve">.1 </w:t>
      </w:r>
      <w:r w:rsidR="008E6E91">
        <w:t>Overall</w:t>
      </w:r>
      <w:r w:rsidR="00FD10F0">
        <w:t xml:space="preserve"> population</w:t>
      </w:r>
      <w:bookmarkEnd w:id="50"/>
    </w:p>
    <w:p w14:paraId="53BA9790" w14:textId="77777777" w:rsidR="00DA6DDA" w:rsidRPr="00DA6DDA" w:rsidRDefault="00DA6DDA" w:rsidP="00DA6DDA">
      <w:pPr>
        <w:rPr>
          <w:sz w:val="24"/>
          <w:szCs w:val="24"/>
        </w:rPr>
      </w:pPr>
      <w:r w:rsidRPr="00DA6DDA">
        <w:rPr>
          <w:sz w:val="24"/>
          <w:szCs w:val="24"/>
        </w:rPr>
        <w:t>This chapter presents an overview of the prevalence of self-reported chronic illnesses and long-term conditions among the population of Curaçao. Individuals were asked whether they had been diagnosed with any chronic conditions and whether that diagnosis was confirmed by a physician. Among the total respondents, 33.2% reported having one or more chronic illnesses or conditions (Appendix 4-1).</w:t>
      </w:r>
    </w:p>
    <w:p w14:paraId="385551D8" w14:textId="77777777" w:rsidR="00DA6DDA" w:rsidRPr="00DA6DDA" w:rsidRDefault="00DA6DDA" w:rsidP="00DA6DDA">
      <w:pPr>
        <w:rPr>
          <w:sz w:val="24"/>
          <w:szCs w:val="24"/>
        </w:rPr>
      </w:pPr>
      <w:r w:rsidRPr="00DA6DDA">
        <w:rPr>
          <w:sz w:val="24"/>
          <w:szCs w:val="24"/>
        </w:rPr>
        <w:t>The most frequently reported chronic illness is high blood pressure (hypertension), affecting 18.5% of the population. This was more common among females (21.3%) than males (15.1%) (Table 5-1). The second most prevalent chronic illness is diabetes mellitus, reported by 8.2% of respondents, again with a higher prevalence among females (9.1%) compared to males (7.1%). The third most common chronic illness is one of the Chronic Obstructive Pulmonary Diseases (COPD) and Asthma, affecting 3.3% of the population with then again, with a higher prevalence among females (3.8%) compared to males (2.7%).</w:t>
      </w:r>
    </w:p>
    <w:p w14:paraId="44186CA3" w14:textId="77777777" w:rsidR="009E7874" w:rsidRPr="007D4638" w:rsidRDefault="009E7874" w:rsidP="00E806E8">
      <w:pPr>
        <w:jc w:val="left"/>
        <w:rPr>
          <w:sz w:val="24"/>
          <w:szCs w:val="24"/>
        </w:rPr>
      </w:pPr>
    </w:p>
    <w:p w14:paraId="156C2DB8" w14:textId="77777777" w:rsidR="00A82894" w:rsidRPr="008D660F" w:rsidDel="008D660F" w:rsidRDefault="00D55302" w:rsidP="00402BF6">
      <w:pPr>
        <w:pStyle w:val="figure"/>
      </w:pPr>
      <w:r w:rsidRPr="00D55302">
        <w:t xml:space="preserve">Table </w:t>
      </w:r>
      <w:r>
        <w:t>5-1</w:t>
      </w:r>
      <w:r w:rsidRPr="00D55302">
        <w:t xml:space="preserve"> </w:t>
      </w:r>
      <w:r w:rsidRPr="00D55302">
        <w:rPr>
          <w:b w:val="0"/>
          <w:bCs w:val="0"/>
        </w:rPr>
        <w:t>Chronic illness</w:t>
      </w:r>
      <w:r w:rsidR="007D4638">
        <w:rPr>
          <w:b w:val="0"/>
          <w:bCs w:val="0"/>
        </w:rPr>
        <w:t>es</w:t>
      </w:r>
      <w:r w:rsidRPr="00D55302">
        <w:rPr>
          <w:b w:val="0"/>
          <w:bCs w:val="0"/>
        </w:rPr>
        <w:t xml:space="preserve"> and</w:t>
      </w:r>
      <w:r w:rsidR="007D4638">
        <w:rPr>
          <w:b w:val="0"/>
          <w:bCs w:val="0"/>
        </w:rPr>
        <w:t>/or</w:t>
      </w:r>
      <w:r w:rsidRPr="00D55302">
        <w:rPr>
          <w:b w:val="0"/>
          <w:bCs w:val="0"/>
        </w:rPr>
        <w:t xml:space="preserve"> conditions by gen</w:t>
      </w:r>
      <w:r w:rsidR="007D4638">
        <w:rPr>
          <w:b w:val="0"/>
          <w:bCs w:val="0"/>
        </w:rPr>
        <w:t>der</w:t>
      </w:r>
      <w:r w:rsidR="00A82894">
        <w:rPr>
          <w:b w:val="0"/>
          <w:bCs w:val="0"/>
        </w:rPr>
        <w:br/>
      </w:r>
    </w:p>
    <w:tbl>
      <w:tblPr>
        <w:tblW w:w="8620" w:type="dxa"/>
        <w:tblCellMar>
          <w:top w:w="15" w:type="dxa"/>
          <w:bottom w:w="15" w:type="dxa"/>
        </w:tblCellMar>
        <w:tblLook w:val="04A0" w:firstRow="1" w:lastRow="0" w:firstColumn="1" w:lastColumn="0" w:noHBand="0" w:noVBand="1"/>
      </w:tblPr>
      <w:tblGrid>
        <w:gridCol w:w="2340"/>
        <w:gridCol w:w="1180"/>
        <w:gridCol w:w="960"/>
        <w:gridCol w:w="960"/>
        <w:gridCol w:w="960"/>
        <w:gridCol w:w="960"/>
        <w:gridCol w:w="1260"/>
      </w:tblGrid>
      <w:tr w:rsidR="00A82894" w:rsidRPr="00A82894" w14:paraId="77A0CBF3" w14:textId="77777777" w:rsidTr="00A82894">
        <w:trPr>
          <w:trHeight w:val="300"/>
        </w:trPr>
        <w:tc>
          <w:tcPr>
            <w:tcW w:w="2340" w:type="dxa"/>
            <w:vMerge w:val="restart"/>
            <w:tcBorders>
              <w:top w:val="single" w:sz="8" w:space="0" w:color="auto"/>
              <w:left w:val="single" w:sz="8" w:space="0" w:color="auto"/>
              <w:bottom w:val="single" w:sz="4" w:space="0" w:color="auto"/>
              <w:right w:val="single" w:sz="8" w:space="0" w:color="auto"/>
            </w:tcBorders>
            <w:shd w:val="clear" w:color="000000" w:fill="B8CCE4"/>
            <w:noWrap/>
            <w:vAlign w:val="center"/>
            <w:hideMark/>
          </w:tcPr>
          <w:p w14:paraId="7222AC0E"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Illness/ Condition</w:t>
            </w:r>
          </w:p>
        </w:tc>
        <w:tc>
          <w:tcPr>
            <w:tcW w:w="118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372F887A"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female</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35937FAC"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male</w:t>
            </w:r>
          </w:p>
        </w:tc>
        <w:tc>
          <w:tcPr>
            <w:tcW w:w="960" w:type="dxa"/>
            <w:tcBorders>
              <w:top w:val="single" w:sz="8" w:space="0" w:color="auto"/>
              <w:left w:val="nil"/>
              <w:bottom w:val="single" w:sz="8" w:space="0" w:color="auto"/>
              <w:right w:val="single" w:sz="8" w:space="0" w:color="auto"/>
            </w:tcBorders>
            <w:shd w:val="clear" w:color="000000" w:fill="B8CCE4"/>
            <w:noWrap/>
            <w:vAlign w:val="center"/>
            <w:hideMark/>
          </w:tcPr>
          <w:p w14:paraId="7695AAAB"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Total</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66C1635F"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female</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240E1A17"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male</w:t>
            </w:r>
          </w:p>
        </w:tc>
        <w:tc>
          <w:tcPr>
            <w:tcW w:w="12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4C0BB162"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Total</w:t>
            </w:r>
          </w:p>
        </w:tc>
      </w:tr>
      <w:tr w:rsidR="00A82894" w:rsidRPr="00A82894" w14:paraId="5C24C3F1" w14:textId="77777777" w:rsidTr="00A82894">
        <w:trPr>
          <w:trHeight w:val="300"/>
        </w:trPr>
        <w:tc>
          <w:tcPr>
            <w:tcW w:w="2340" w:type="dxa"/>
            <w:vMerge/>
            <w:tcBorders>
              <w:top w:val="single" w:sz="8" w:space="0" w:color="auto"/>
              <w:left w:val="single" w:sz="8" w:space="0" w:color="auto"/>
              <w:bottom w:val="single" w:sz="4" w:space="0" w:color="auto"/>
              <w:right w:val="single" w:sz="8" w:space="0" w:color="auto"/>
            </w:tcBorders>
            <w:vAlign w:val="center"/>
            <w:hideMark/>
          </w:tcPr>
          <w:p w14:paraId="6EBD10D3" w14:textId="77777777" w:rsidR="00A82894" w:rsidRPr="00A82894" w:rsidRDefault="00A82894" w:rsidP="00A82894">
            <w:pPr>
              <w:spacing w:after="0" w:line="240" w:lineRule="auto"/>
              <w:jc w:val="left"/>
              <w:rPr>
                <w:rFonts w:ascii="Calibri" w:eastAsia="Times New Roman" w:hAnsi="Calibri" w:cs="Calibri"/>
                <w:b/>
                <w:bCs/>
              </w:rPr>
            </w:pPr>
          </w:p>
        </w:tc>
        <w:tc>
          <w:tcPr>
            <w:tcW w:w="3100" w:type="dxa"/>
            <w:gridSpan w:val="3"/>
            <w:tcBorders>
              <w:top w:val="single" w:sz="8" w:space="0" w:color="auto"/>
              <w:left w:val="single" w:sz="8" w:space="0" w:color="auto"/>
              <w:bottom w:val="single" w:sz="8" w:space="0" w:color="auto"/>
              <w:right w:val="single" w:sz="4" w:space="0" w:color="auto"/>
            </w:tcBorders>
            <w:shd w:val="clear" w:color="000000" w:fill="B8CCE4"/>
            <w:noWrap/>
            <w:vAlign w:val="center"/>
            <w:hideMark/>
          </w:tcPr>
          <w:p w14:paraId="663B700D"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relative (%)</w:t>
            </w:r>
          </w:p>
        </w:tc>
        <w:tc>
          <w:tcPr>
            <w:tcW w:w="3180" w:type="dxa"/>
            <w:gridSpan w:val="3"/>
            <w:tcBorders>
              <w:top w:val="single" w:sz="8" w:space="0" w:color="auto"/>
              <w:left w:val="single" w:sz="8" w:space="0" w:color="auto"/>
              <w:bottom w:val="single" w:sz="8" w:space="0" w:color="auto"/>
              <w:right w:val="single" w:sz="4" w:space="0" w:color="auto"/>
            </w:tcBorders>
            <w:shd w:val="clear" w:color="000000" w:fill="B8CCE4"/>
            <w:noWrap/>
            <w:vAlign w:val="center"/>
            <w:hideMark/>
          </w:tcPr>
          <w:p w14:paraId="1146973D" w14:textId="77777777" w:rsidR="00A82894" w:rsidRPr="00A82894" w:rsidRDefault="00A82894" w:rsidP="00A82894">
            <w:pPr>
              <w:spacing w:after="0" w:line="240" w:lineRule="auto"/>
              <w:jc w:val="center"/>
              <w:rPr>
                <w:rFonts w:ascii="Calibri" w:eastAsia="Times New Roman" w:hAnsi="Calibri" w:cs="Calibri"/>
                <w:b/>
                <w:bCs/>
              </w:rPr>
            </w:pPr>
            <w:r w:rsidRPr="00A82894">
              <w:rPr>
                <w:rFonts w:ascii="Calibri" w:eastAsia="Times New Roman" w:hAnsi="Calibri" w:cs="Calibri"/>
                <w:b/>
                <w:bCs/>
              </w:rPr>
              <w:t>absolute (N)</w:t>
            </w:r>
          </w:p>
        </w:tc>
      </w:tr>
      <w:tr w:rsidR="00A82894" w:rsidRPr="00A82894" w14:paraId="2B57003C"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097DEB04"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High blood pressure</w:t>
            </w:r>
          </w:p>
        </w:tc>
        <w:tc>
          <w:tcPr>
            <w:tcW w:w="1180" w:type="dxa"/>
            <w:tcBorders>
              <w:top w:val="nil"/>
              <w:left w:val="single" w:sz="8" w:space="0" w:color="auto"/>
              <w:bottom w:val="nil"/>
              <w:right w:val="nil"/>
            </w:tcBorders>
            <w:shd w:val="clear" w:color="000000" w:fill="FFFFFF"/>
            <w:noWrap/>
            <w:vAlign w:val="center"/>
            <w:hideMark/>
          </w:tcPr>
          <w:p w14:paraId="3EADB299"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21.3%</w:t>
            </w:r>
          </w:p>
        </w:tc>
        <w:tc>
          <w:tcPr>
            <w:tcW w:w="960" w:type="dxa"/>
            <w:tcBorders>
              <w:top w:val="nil"/>
              <w:left w:val="nil"/>
              <w:bottom w:val="nil"/>
              <w:right w:val="nil"/>
            </w:tcBorders>
            <w:shd w:val="clear" w:color="000000" w:fill="FFFFFF"/>
            <w:noWrap/>
            <w:vAlign w:val="center"/>
            <w:hideMark/>
          </w:tcPr>
          <w:p w14:paraId="28A96FA0"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15.1%</w:t>
            </w:r>
          </w:p>
        </w:tc>
        <w:tc>
          <w:tcPr>
            <w:tcW w:w="960" w:type="dxa"/>
            <w:tcBorders>
              <w:top w:val="nil"/>
              <w:left w:val="nil"/>
              <w:bottom w:val="nil"/>
              <w:right w:val="single" w:sz="8" w:space="0" w:color="auto"/>
            </w:tcBorders>
            <w:shd w:val="clear" w:color="000000" w:fill="FFFFFF"/>
            <w:noWrap/>
            <w:vAlign w:val="center"/>
            <w:hideMark/>
          </w:tcPr>
          <w:p w14:paraId="072C1104"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18.5%</w:t>
            </w:r>
          </w:p>
        </w:tc>
        <w:tc>
          <w:tcPr>
            <w:tcW w:w="960" w:type="dxa"/>
            <w:tcBorders>
              <w:top w:val="nil"/>
              <w:left w:val="nil"/>
              <w:bottom w:val="nil"/>
              <w:right w:val="nil"/>
            </w:tcBorders>
            <w:shd w:val="clear" w:color="000000" w:fill="FFFFFF"/>
            <w:noWrap/>
            <w:vAlign w:val="center"/>
            <w:hideMark/>
          </w:tcPr>
          <w:p w14:paraId="4095694C"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18224</w:t>
            </w:r>
          </w:p>
        </w:tc>
        <w:tc>
          <w:tcPr>
            <w:tcW w:w="960" w:type="dxa"/>
            <w:tcBorders>
              <w:top w:val="nil"/>
              <w:left w:val="nil"/>
              <w:bottom w:val="nil"/>
              <w:right w:val="nil"/>
            </w:tcBorders>
            <w:shd w:val="clear" w:color="000000" w:fill="FFFFFF"/>
            <w:noWrap/>
            <w:vAlign w:val="center"/>
            <w:hideMark/>
          </w:tcPr>
          <w:p w14:paraId="3EF54DD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10584</w:t>
            </w:r>
          </w:p>
        </w:tc>
        <w:tc>
          <w:tcPr>
            <w:tcW w:w="1260" w:type="dxa"/>
            <w:tcBorders>
              <w:top w:val="nil"/>
              <w:left w:val="nil"/>
              <w:bottom w:val="nil"/>
              <w:right w:val="single" w:sz="8" w:space="0" w:color="auto"/>
            </w:tcBorders>
            <w:shd w:val="clear" w:color="000000" w:fill="FFFFFF"/>
            <w:noWrap/>
            <w:vAlign w:val="center"/>
            <w:hideMark/>
          </w:tcPr>
          <w:p w14:paraId="63B82B03"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28808</w:t>
            </w:r>
          </w:p>
        </w:tc>
      </w:tr>
      <w:tr w:rsidR="00A82894" w:rsidRPr="00A82894" w14:paraId="2F7C0FB0"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43B0D816"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Diabetes mellitus</w:t>
            </w:r>
          </w:p>
        </w:tc>
        <w:tc>
          <w:tcPr>
            <w:tcW w:w="1180" w:type="dxa"/>
            <w:tcBorders>
              <w:top w:val="nil"/>
              <w:left w:val="single" w:sz="8" w:space="0" w:color="auto"/>
              <w:bottom w:val="nil"/>
              <w:right w:val="nil"/>
            </w:tcBorders>
            <w:shd w:val="clear" w:color="000000" w:fill="FFFFFF"/>
            <w:noWrap/>
            <w:vAlign w:val="center"/>
            <w:hideMark/>
          </w:tcPr>
          <w:p w14:paraId="725E991C"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9.1%</w:t>
            </w:r>
          </w:p>
        </w:tc>
        <w:tc>
          <w:tcPr>
            <w:tcW w:w="960" w:type="dxa"/>
            <w:tcBorders>
              <w:top w:val="nil"/>
              <w:left w:val="nil"/>
              <w:bottom w:val="nil"/>
              <w:right w:val="nil"/>
            </w:tcBorders>
            <w:shd w:val="clear" w:color="000000" w:fill="FFFFFF"/>
            <w:noWrap/>
            <w:vAlign w:val="center"/>
            <w:hideMark/>
          </w:tcPr>
          <w:p w14:paraId="3224AE33"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7.1%</w:t>
            </w:r>
          </w:p>
        </w:tc>
        <w:tc>
          <w:tcPr>
            <w:tcW w:w="960" w:type="dxa"/>
            <w:tcBorders>
              <w:top w:val="nil"/>
              <w:left w:val="nil"/>
              <w:bottom w:val="nil"/>
              <w:right w:val="single" w:sz="8" w:space="0" w:color="auto"/>
            </w:tcBorders>
            <w:shd w:val="clear" w:color="000000" w:fill="FFFFFF"/>
            <w:noWrap/>
            <w:vAlign w:val="center"/>
            <w:hideMark/>
          </w:tcPr>
          <w:p w14:paraId="443BAB13"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8.2%</w:t>
            </w:r>
          </w:p>
        </w:tc>
        <w:tc>
          <w:tcPr>
            <w:tcW w:w="960" w:type="dxa"/>
            <w:tcBorders>
              <w:top w:val="nil"/>
              <w:left w:val="nil"/>
              <w:bottom w:val="nil"/>
              <w:right w:val="nil"/>
            </w:tcBorders>
            <w:shd w:val="clear" w:color="000000" w:fill="FFFFFF"/>
            <w:noWrap/>
            <w:vAlign w:val="center"/>
            <w:hideMark/>
          </w:tcPr>
          <w:p w14:paraId="401EDBDB"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7779</w:t>
            </w:r>
          </w:p>
        </w:tc>
        <w:tc>
          <w:tcPr>
            <w:tcW w:w="960" w:type="dxa"/>
            <w:tcBorders>
              <w:top w:val="nil"/>
              <w:left w:val="nil"/>
              <w:bottom w:val="nil"/>
              <w:right w:val="nil"/>
            </w:tcBorders>
            <w:shd w:val="clear" w:color="000000" w:fill="FFFFFF"/>
            <w:noWrap/>
            <w:vAlign w:val="center"/>
            <w:hideMark/>
          </w:tcPr>
          <w:p w14:paraId="7AE5463C"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4956</w:t>
            </w:r>
          </w:p>
        </w:tc>
        <w:tc>
          <w:tcPr>
            <w:tcW w:w="1260" w:type="dxa"/>
            <w:tcBorders>
              <w:top w:val="nil"/>
              <w:left w:val="nil"/>
              <w:bottom w:val="nil"/>
              <w:right w:val="single" w:sz="8" w:space="0" w:color="auto"/>
            </w:tcBorders>
            <w:shd w:val="clear" w:color="000000" w:fill="FFFFFF"/>
            <w:noWrap/>
            <w:vAlign w:val="center"/>
            <w:hideMark/>
          </w:tcPr>
          <w:p w14:paraId="48C4584B"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12735</w:t>
            </w:r>
          </w:p>
        </w:tc>
      </w:tr>
      <w:tr w:rsidR="00A82894" w:rsidRPr="00A82894" w14:paraId="25113BC1"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45728FA1"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Glaucoma</w:t>
            </w:r>
          </w:p>
        </w:tc>
        <w:tc>
          <w:tcPr>
            <w:tcW w:w="1180" w:type="dxa"/>
            <w:tcBorders>
              <w:top w:val="nil"/>
              <w:left w:val="single" w:sz="8" w:space="0" w:color="auto"/>
              <w:bottom w:val="nil"/>
              <w:right w:val="nil"/>
            </w:tcBorders>
            <w:shd w:val="clear" w:color="000000" w:fill="FFFFFF"/>
            <w:noWrap/>
            <w:vAlign w:val="center"/>
            <w:hideMark/>
          </w:tcPr>
          <w:p w14:paraId="56FCF246"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2.6%</w:t>
            </w:r>
          </w:p>
        </w:tc>
        <w:tc>
          <w:tcPr>
            <w:tcW w:w="960" w:type="dxa"/>
            <w:tcBorders>
              <w:top w:val="nil"/>
              <w:left w:val="nil"/>
              <w:bottom w:val="nil"/>
              <w:right w:val="nil"/>
            </w:tcBorders>
            <w:shd w:val="clear" w:color="000000" w:fill="FFFFFF"/>
            <w:noWrap/>
            <w:vAlign w:val="center"/>
            <w:hideMark/>
          </w:tcPr>
          <w:p w14:paraId="40E738A7"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2.4%</w:t>
            </w:r>
          </w:p>
        </w:tc>
        <w:tc>
          <w:tcPr>
            <w:tcW w:w="960" w:type="dxa"/>
            <w:tcBorders>
              <w:top w:val="nil"/>
              <w:left w:val="nil"/>
              <w:bottom w:val="nil"/>
              <w:right w:val="single" w:sz="8" w:space="0" w:color="auto"/>
            </w:tcBorders>
            <w:shd w:val="clear" w:color="000000" w:fill="FFFFFF"/>
            <w:noWrap/>
            <w:vAlign w:val="center"/>
            <w:hideMark/>
          </w:tcPr>
          <w:p w14:paraId="0175349D"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2.5%</w:t>
            </w:r>
          </w:p>
        </w:tc>
        <w:tc>
          <w:tcPr>
            <w:tcW w:w="960" w:type="dxa"/>
            <w:tcBorders>
              <w:top w:val="nil"/>
              <w:left w:val="nil"/>
              <w:bottom w:val="nil"/>
              <w:right w:val="nil"/>
            </w:tcBorders>
            <w:shd w:val="clear" w:color="000000" w:fill="FFFFFF"/>
            <w:noWrap/>
            <w:vAlign w:val="center"/>
            <w:hideMark/>
          </w:tcPr>
          <w:p w14:paraId="08702BA1"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2265</w:t>
            </w:r>
          </w:p>
        </w:tc>
        <w:tc>
          <w:tcPr>
            <w:tcW w:w="960" w:type="dxa"/>
            <w:tcBorders>
              <w:top w:val="nil"/>
              <w:left w:val="nil"/>
              <w:bottom w:val="nil"/>
              <w:right w:val="nil"/>
            </w:tcBorders>
            <w:shd w:val="clear" w:color="000000" w:fill="FFFFFF"/>
            <w:noWrap/>
            <w:vAlign w:val="center"/>
            <w:hideMark/>
          </w:tcPr>
          <w:p w14:paraId="524662A1"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1699</w:t>
            </w:r>
          </w:p>
        </w:tc>
        <w:tc>
          <w:tcPr>
            <w:tcW w:w="1260" w:type="dxa"/>
            <w:tcBorders>
              <w:top w:val="nil"/>
              <w:left w:val="nil"/>
              <w:bottom w:val="nil"/>
              <w:right w:val="single" w:sz="8" w:space="0" w:color="auto"/>
            </w:tcBorders>
            <w:shd w:val="clear" w:color="000000" w:fill="FFFFFF"/>
            <w:noWrap/>
            <w:vAlign w:val="center"/>
            <w:hideMark/>
          </w:tcPr>
          <w:p w14:paraId="7142A71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3964</w:t>
            </w:r>
          </w:p>
        </w:tc>
      </w:tr>
      <w:tr w:rsidR="00A82894" w:rsidRPr="00A82894" w14:paraId="36D31DBB"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212E34A8"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COPD/ Asthma</w:t>
            </w:r>
          </w:p>
        </w:tc>
        <w:tc>
          <w:tcPr>
            <w:tcW w:w="1180" w:type="dxa"/>
            <w:tcBorders>
              <w:top w:val="nil"/>
              <w:left w:val="single" w:sz="8" w:space="0" w:color="auto"/>
              <w:bottom w:val="nil"/>
              <w:right w:val="nil"/>
            </w:tcBorders>
            <w:shd w:val="clear" w:color="000000" w:fill="FFFFFF"/>
            <w:noWrap/>
            <w:vAlign w:val="center"/>
            <w:hideMark/>
          </w:tcPr>
          <w:p w14:paraId="04A6C6D5"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3.8%</w:t>
            </w:r>
          </w:p>
        </w:tc>
        <w:tc>
          <w:tcPr>
            <w:tcW w:w="960" w:type="dxa"/>
            <w:tcBorders>
              <w:top w:val="nil"/>
              <w:left w:val="nil"/>
              <w:bottom w:val="nil"/>
              <w:right w:val="nil"/>
            </w:tcBorders>
            <w:shd w:val="clear" w:color="000000" w:fill="FFFFFF"/>
            <w:noWrap/>
            <w:vAlign w:val="center"/>
            <w:hideMark/>
          </w:tcPr>
          <w:p w14:paraId="0D269CE5"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2.7%</w:t>
            </w:r>
          </w:p>
        </w:tc>
        <w:tc>
          <w:tcPr>
            <w:tcW w:w="960" w:type="dxa"/>
            <w:tcBorders>
              <w:top w:val="nil"/>
              <w:left w:val="nil"/>
              <w:bottom w:val="nil"/>
              <w:right w:val="single" w:sz="8" w:space="0" w:color="auto"/>
            </w:tcBorders>
            <w:shd w:val="clear" w:color="000000" w:fill="FFFFFF"/>
            <w:noWrap/>
            <w:vAlign w:val="center"/>
            <w:hideMark/>
          </w:tcPr>
          <w:p w14:paraId="1D5DA38F"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3.3%</w:t>
            </w:r>
          </w:p>
        </w:tc>
        <w:tc>
          <w:tcPr>
            <w:tcW w:w="960" w:type="dxa"/>
            <w:tcBorders>
              <w:top w:val="nil"/>
              <w:left w:val="nil"/>
              <w:bottom w:val="nil"/>
              <w:right w:val="nil"/>
            </w:tcBorders>
            <w:shd w:val="clear" w:color="000000" w:fill="FFFFFF"/>
            <w:noWrap/>
            <w:vAlign w:val="center"/>
            <w:hideMark/>
          </w:tcPr>
          <w:p w14:paraId="2C58586D"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3255</w:t>
            </w:r>
          </w:p>
        </w:tc>
        <w:tc>
          <w:tcPr>
            <w:tcW w:w="960" w:type="dxa"/>
            <w:tcBorders>
              <w:top w:val="nil"/>
              <w:left w:val="nil"/>
              <w:bottom w:val="nil"/>
              <w:right w:val="nil"/>
            </w:tcBorders>
            <w:shd w:val="clear" w:color="000000" w:fill="FFFFFF"/>
            <w:noWrap/>
            <w:vAlign w:val="center"/>
            <w:hideMark/>
          </w:tcPr>
          <w:p w14:paraId="54451F45"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1922</w:t>
            </w:r>
          </w:p>
        </w:tc>
        <w:tc>
          <w:tcPr>
            <w:tcW w:w="1260" w:type="dxa"/>
            <w:tcBorders>
              <w:top w:val="nil"/>
              <w:left w:val="nil"/>
              <w:bottom w:val="nil"/>
              <w:right w:val="single" w:sz="8" w:space="0" w:color="auto"/>
            </w:tcBorders>
            <w:shd w:val="clear" w:color="000000" w:fill="FFFFFF"/>
            <w:noWrap/>
            <w:vAlign w:val="center"/>
            <w:hideMark/>
          </w:tcPr>
          <w:p w14:paraId="7ACD7374"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5177</w:t>
            </w:r>
          </w:p>
        </w:tc>
      </w:tr>
      <w:tr w:rsidR="00A82894" w:rsidRPr="00A82894" w14:paraId="49594BFF"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5C285AAF"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Cancer</w:t>
            </w:r>
          </w:p>
        </w:tc>
        <w:tc>
          <w:tcPr>
            <w:tcW w:w="1180" w:type="dxa"/>
            <w:tcBorders>
              <w:top w:val="nil"/>
              <w:left w:val="single" w:sz="8" w:space="0" w:color="auto"/>
              <w:bottom w:val="nil"/>
              <w:right w:val="nil"/>
            </w:tcBorders>
            <w:shd w:val="clear" w:color="000000" w:fill="FFFFFF"/>
            <w:noWrap/>
            <w:vAlign w:val="center"/>
            <w:hideMark/>
          </w:tcPr>
          <w:p w14:paraId="132BDDEB"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0.8%</w:t>
            </w:r>
          </w:p>
        </w:tc>
        <w:tc>
          <w:tcPr>
            <w:tcW w:w="960" w:type="dxa"/>
            <w:tcBorders>
              <w:top w:val="nil"/>
              <w:left w:val="nil"/>
              <w:bottom w:val="nil"/>
              <w:right w:val="nil"/>
            </w:tcBorders>
            <w:shd w:val="clear" w:color="000000" w:fill="FFFFFF"/>
            <w:noWrap/>
            <w:vAlign w:val="center"/>
            <w:hideMark/>
          </w:tcPr>
          <w:p w14:paraId="14ED3AE5"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0.6%</w:t>
            </w:r>
          </w:p>
        </w:tc>
        <w:tc>
          <w:tcPr>
            <w:tcW w:w="960" w:type="dxa"/>
            <w:tcBorders>
              <w:top w:val="nil"/>
              <w:left w:val="nil"/>
              <w:bottom w:val="nil"/>
              <w:right w:val="single" w:sz="8" w:space="0" w:color="auto"/>
            </w:tcBorders>
            <w:shd w:val="clear" w:color="000000" w:fill="FFFFFF"/>
            <w:noWrap/>
            <w:vAlign w:val="center"/>
            <w:hideMark/>
          </w:tcPr>
          <w:p w14:paraId="6BF9115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0.7%</w:t>
            </w:r>
          </w:p>
        </w:tc>
        <w:tc>
          <w:tcPr>
            <w:tcW w:w="960" w:type="dxa"/>
            <w:tcBorders>
              <w:top w:val="nil"/>
              <w:left w:val="nil"/>
              <w:bottom w:val="nil"/>
              <w:right w:val="nil"/>
            </w:tcBorders>
            <w:shd w:val="clear" w:color="000000" w:fill="FFFFFF"/>
            <w:noWrap/>
            <w:vAlign w:val="center"/>
            <w:hideMark/>
          </w:tcPr>
          <w:p w14:paraId="4D1B58F9"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706</w:t>
            </w:r>
          </w:p>
        </w:tc>
        <w:tc>
          <w:tcPr>
            <w:tcW w:w="960" w:type="dxa"/>
            <w:tcBorders>
              <w:top w:val="nil"/>
              <w:left w:val="nil"/>
              <w:bottom w:val="nil"/>
              <w:right w:val="nil"/>
            </w:tcBorders>
            <w:shd w:val="clear" w:color="000000" w:fill="FFFFFF"/>
            <w:noWrap/>
            <w:vAlign w:val="center"/>
            <w:hideMark/>
          </w:tcPr>
          <w:p w14:paraId="2D3139F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439</w:t>
            </w:r>
          </w:p>
        </w:tc>
        <w:tc>
          <w:tcPr>
            <w:tcW w:w="1260" w:type="dxa"/>
            <w:tcBorders>
              <w:top w:val="nil"/>
              <w:left w:val="nil"/>
              <w:bottom w:val="nil"/>
              <w:right w:val="single" w:sz="8" w:space="0" w:color="auto"/>
            </w:tcBorders>
            <w:shd w:val="clear" w:color="000000" w:fill="FFFFFF"/>
            <w:noWrap/>
            <w:vAlign w:val="center"/>
            <w:hideMark/>
          </w:tcPr>
          <w:p w14:paraId="5489E66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1145</w:t>
            </w:r>
          </w:p>
        </w:tc>
      </w:tr>
      <w:tr w:rsidR="00A82894" w:rsidRPr="00A82894" w14:paraId="3EABEB3C"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01C5472A"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Sickle cell</w:t>
            </w:r>
          </w:p>
        </w:tc>
        <w:tc>
          <w:tcPr>
            <w:tcW w:w="1180" w:type="dxa"/>
            <w:tcBorders>
              <w:top w:val="nil"/>
              <w:left w:val="single" w:sz="8" w:space="0" w:color="auto"/>
              <w:bottom w:val="nil"/>
              <w:right w:val="nil"/>
            </w:tcBorders>
            <w:shd w:val="clear" w:color="000000" w:fill="FFFFFF"/>
            <w:noWrap/>
            <w:vAlign w:val="center"/>
            <w:hideMark/>
          </w:tcPr>
          <w:p w14:paraId="0847BB5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0.6%</w:t>
            </w:r>
          </w:p>
        </w:tc>
        <w:tc>
          <w:tcPr>
            <w:tcW w:w="960" w:type="dxa"/>
            <w:tcBorders>
              <w:top w:val="nil"/>
              <w:left w:val="nil"/>
              <w:bottom w:val="nil"/>
              <w:right w:val="nil"/>
            </w:tcBorders>
            <w:shd w:val="clear" w:color="000000" w:fill="FFFFFF"/>
            <w:noWrap/>
            <w:vAlign w:val="center"/>
            <w:hideMark/>
          </w:tcPr>
          <w:p w14:paraId="42EB1BCD"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0.3%</w:t>
            </w:r>
          </w:p>
        </w:tc>
        <w:tc>
          <w:tcPr>
            <w:tcW w:w="960" w:type="dxa"/>
            <w:tcBorders>
              <w:top w:val="nil"/>
              <w:left w:val="nil"/>
              <w:bottom w:val="nil"/>
              <w:right w:val="single" w:sz="8" w:space="0" w:color="auto"/>
            </w:tcBorders>
            <w:shd w:val="clear" w:color="000000" w:fill="FFFFFF"/>
            <w:noWrap/>
            <w:vAlign w:val="center"/>
            <w:hideMark/>
          </w:tcPr>
          <w:p w14:paraId="5096697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0.5%</w:t>
            </w:r>
          </w:p>
        </w:tc>
        <w:tc>
          <w:tcPr>
            <w:tcW w:w="960" w:type="dxa"/>
            <w:tcBorders>
              <w:top w:val="nil"/>
              <w:left w:val="nil"/>
              <w:bottom w:val="nil"/>
              <w:right w:val="nil"/>
            </w:tcBorders>
            <w:shd w:val="clear" w:color="000000" w:fill="FFFFFF"/>
            <w:noWrap/>
            <w:vAlign w:val="center"/>
            <w:hideMark/>
          </w:tcPr>
          <w:p w14:paraId="355901A0"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537</w:t>
            </w:r>
          </w:p>
        </w:tc>
        <w:tc>
          <w:tcPr>
            <w:tcW w:w="960" w:type="dxa"/>
            <w:tcBorders>
              <w:top w:val="nil"/>
              <w:left w:val="nil"/>
              <w:bottom w:val="nil"/>
              <w:right w:val="nil"/>
            </w:tcBorders>
            <w:shd w:val="clear" w:color="000000" w:fill="FFFFFF"/>
            <w:noWrap/>
            <w:vAlign w:val="center"/>
            <w:hideMark/>
          </w:tcPr>
          <w:p w14:paraId="32A03995"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238</w:t>
            </w:r>
          </w:p>
        </w:tc>
        <w:tc>
          <w:tcPr>
            <w:tcW w:w="1260" w:type="dxa"/>
            <w:tcBorders>
              <w:top w:val="nil"/>
              <w:left w:val="nil"/>
              <w:bottom w:val="nil"/>
              <w:right w:val="single" w:sz="8" w:space="0" w:color="auto"/>
            </w:tcBorders>
            <w:shd w:val="clear" w:color="000000" w:fill="FFFFFF"/>
            <w:noWrap/>
            <w:vAlign w:val="center"/>
            <w:hideMark/>
          </w:tcPr>
          <w:p w14:paraId="47CDD68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775</w:t>
            </w:r>
          </w:p>
        </w:tc>
      </w:tr>
      <w:tr w:rsidR="00A82894" w:rsidRPr="00A82894" w14:paraId="6E8AD0D9"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646C2FBE"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Dementia</w:t>
            </w:r>
          </w:p>
        </w:tc>
        <w:tc>
          <w:tcPr>
            <w:tcW w:w="1180" w:type="dxa"/>
            <w:tcBorders>
              <w:top w:val="nil"/>
              <w:left w:val="single" w:sz="8" w:space="0" w:color="auto"/>
              <w:bottom w:val="nil"/>
              <w:right w:val="nil"/>
            </w:tcBorders>
            <w:shd w:val="clear" w:color="000000" w:fill="FFFFFF"/>
            <w:noWrap/>
            <w:vAlign w:val="center"/>
            <w:hideMark/>
          </w:tcPr>
          <w:p w14:paraId="257068C9"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1.0%</w:t>
            </w:r>
          </w:p>
        </w:tc>
        <w:tc>
          <w:tcPr>
            <w:tcW w:w="960" w:type="dxa"/>
            <w:tcBorders>
              <w:top w:val="nil"/>
              <w:left w:val="nil"/>
              <w:bottom w:val="nil"/>
              <w:right w:val="nil"/>
            </w:tcBorders>
            <w:shd w:val="clear" w:color="000000" w:fill="FFFFFF"/>
            <w:noWrap/>
            <w:vAlign w:val="center"/>
            <w:hideMark/>
          </w:tcPr>
          <w:p w14:paraId="6470BBE9"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0.6%</w:t>
            </w:r>
          </w:p>
        </w:tc>
        <w:tc>
          <w:tcPr>
            <w:tcW w:w="960" w:type="dxa"/>
            <w:tcBorders>
              <w:top w:val="nil"/>
              <w:left w:val="nil"/>
              <w:bottom w:val="nil"/>
              <w:right w:val="single" w:sz="8" w:space="0" w:color="auto"/>
            </w:tcBorders>
            <w:shd w:val="clear" w:color="000000" w:fill="FFFFFF"/>
            <w:noWrap/>
            <w:vAlign w:val="center"/>
            <w:hideMark/>
          </w:tcPr>
          <w:p w14:paraId="53E5D221"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0.8%</w:t>
            </w:r>
          </w:p>
        </w:tc>
        <w:tc>
          <w:tcPr>
            <w:tcW w:w="960" w:type="dxa"/>
            <w:tcBorders>
              <w:top w:val="nil"/>
              <w:left w:val="nil"/>
              <w:bottom w:val="nil"/>
              <w:right w:val="nil"/>
            </w:tcBorders>
            <w:shd w:val="clear" w:color="000000" w:fill="FFFFFF"/>
            <w:noWrap/>
            <w:vAlign w:val="center"/>
            <w:hideMark/>
          </w:tcPr>
          <w:p w14:paraId="32BB18D3"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823</w:t>
            </w:r>
          </w:p>
        </w:tc>
        <w:tc>
          <w:tcPr>
            <w:tcW w:w="960" w:type="dxa"/>
            <w:tcBorders>
              <w:top w:val="nil"/>
              <w:left w:val="nil"/>
              <w:bottom w:val="nil"/>
              <w:right w:val="nil"/>
            </w:tcBorders>
            <w:shd w:val="clear" w:color="000000" w:fill="FFFFFF"/>
            <w:noWrap/>
            <w:vAlign w:val="center"/>
            <w:hideMark/>
          </w:tcPr>
          <w:p w14:paraId="4EB43284"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443</w:t>
            </w:r>
          </w:p>
        </w:tc>
        <w:tc>
          <w:tcPr>
            <w:tcW w:w="1260" w:type="dxa"/>
            <w:tcBorders>
              <w:top w:val="nil"/>
              <w:left w:val="nil"/>
              <w:bottom w:val="nil"/>
              <w:right w:val="single" w:sz="8" w:space="0" w:color="auto"/>
            </w:tcBorders>
            <w:shd w:val="clear" w:color="000000" w:fill="FFFFFF"/>
            <w:noWrap/>
            <w:vAlign w:val="center"/>
            <w:hideMark/>
          </w:tcPr>
          <w:p w14:paraId="7202BFF3"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1266</w:t>
            </w:r>
          </w:p>
        </w:tc>
      </w:tr>
      <w:tr w:rsidR="00A82894" w:rsidRPr="00A82894" w14:paraId="28E1EBD7"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5E7B1389"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Lupus</w:t>
            </w:r>
          </w:p>
        </w:tc>
        <w:tc>
          <w:tcPr>
            <w:tcW w:w="1180" w:type="dxa"/>
            <w:tcBorders>
              <w:top w:val="nil"/>
              <w:left w:val="single" w:sz="8" w:space="0" w:color="auto"/>
              <w:bottom w:val="nil"/>
              <w:right w:val="nil"/>
            </w:tcBorders>
            <w:shd w:val="clear" w:color="000000" w:fill="FFFFFF"/>
            <w:noWrap/>
            <w:vAlign w:val="center"/>
            <w:hideMark/>
          </w:tcPr>
          <w:p w14:paraId="32A94E9B"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0.2%</w:t>
            </w:r>
          </w:p>
        </w:tc>
        <w:tc>
          <w:tcPr>
            <w:tcW w:w="960" w:type="dxa"/>
            <w:tcBorders>
              <w:top w:val="nil"/>
              <w:left w:val="nil"/>
              <w:bottom w:val="nil"/>
              <w:right w:val="nil"/>
            </w:tcBorders>
            <w:shd w:val="clear" w:color="000000" w:fill="FFFFFF"/>
            <w:noWrap/>
            <w:vAlign w:val="center"/>
            <w:hideMark/>
          </w:tcPr>
          <w:p w14:paraId="24395000"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0.0%</w:t>
            </w:r>
          </w:p>
        </w:tc>
        <w:tc>
          <w:tcPr>
            <w:tcW w:w="960" w:type="dxa"/>
            <w:tcBorders>
              <w:top w:val="nil"/>
              <w:left w:val="nil"/>
              <w:bottom w:val="nil"/>
              <w:right w:val="single" w:sz="8" w:space="0" w:color="auto"/>
            </w:tcBorders>
            <w:shd w:val="clear" w:color="000000" w:fill="FFFFFF"/>
            <w:noWrap/>
            <w:vAlign w:val="center"/>
            <w:hideMark/>
          </w:tcPr>
          <w:p w14:paraId="45BED29C"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0.1%</w:t>
            </w:r>
          </w:p>
        </w:tc>
        <w:tc>
          <w:tcPr>
            <w:tcW w:w="960" w:type="dxa"/>
            <w:tcBorders>
              <w:top w:val="nil"/>
              <w:left w:val="nil"/>
              <w:bottom w:val="nil"/>
              <w:right w:val="nil"/>
            </w:tcBorders>
            <w:shd w:val="clear" w:color="000000" w:fill="FFFFFF"/>
            <w:noWrap/>
            <w:vAlign w:val="center"/>
            <w:hideMark/>
          </w:tcPr>
          <w:p w14:paraId="44A296DE"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132</w:t>
            </w:r>
          </w:p>
        </w:tc>
        <w:tc>
          <w:tcPr>
            <w:tcW w:w="960" w:type="dxa"/>
            <w:tcBorders>
              <w:top w:val="nil"/>
              <w:left w:val="nil"/>
              <w:bottom w:val="nil"/>
              <w:right w:val="nil"/>
            </w:tcBorders>
            <w:shd w:val="clear" w:color="000000" w:fill="FFFFFF"/>
            <w:noWrap/>
            <w:vAlign w:val="center"/>
            <w:hideMark/>
          </w:tcPr>
          <w:p w14:paraId="2C82A794"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17</w:t>
            </w:r>
          </w:p>
        </w:tc>
        <w:tc>
          <w:tcPr>
            <w:tcW w:w="1260" w:type="dxa"/>
            <w:tcBorders>
              <w:top w:val="nil"/>
              <w:left w:val="nil"/>
              <w:bottom w:val="nil"/>
              <w:right w:val="single" w:sz="8" w:space="0" w:color="auto"/>
            </w:tcBorders>
            <w:shd w:val="clear" w:color="000000" w:fill="FFFFFF"/>
            <w:noWrap/>
            <w:vAlign w:val="center"/>
            <w:hideMark/>
          </w:tcPr>
          <w:p w14:paraId="2B63A5F1"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149</w:t>
            </w:r>
          </w:p>
        </w:tc>
      </w:tr>
      <w:tr w:rsidR="00A82894" w:rsidRPr="00A82894" w14:paraId="56A67953"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7E21500C"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Epilepsy</w:t>
            </w:r>
          </w:p>
        </w:tc>
        <w:tc>
          <w:tcPr>
            <w:tcW w:w="1180" w:type="dxa"/>
            <w:tcBorders>
              <w:top w:val="nil"/>
              <w:left w:val="single" w:sz="8" w:space="0" w:color="auto"/>
              <w:bottom w:val="nil"/>
              <w:right w:val="nil"/>
            </w:tcBorders>
            <w:shd w:val="clear" w:color="000000" w:fill="FFFFFF"/>
            <w:noWrap/>
            <w:vAlign w:val="center"/>
            <w:hideMark/>
          </w:tcPr>
          <w:p w14:paraId="5F08DE5C"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0.4%</w:t>
            </w:r>
          </w:p>
        </w:tc>
        <w:tc>
          <w:tcPr>
            <w:tcW w:w="960" w:type="dxa"/>
            <w:tcBorders>
              <w:top w:val="nil"/>
              <w:left w:val="nil"/>
              <w:bottom w:val="nil"/>
              <w:right w:val="nil"/>
            </w:tcBorders>
            <w:shd w:val="clear" w:color="000000" w:fill="FFFFFF"/>
            <w:noWrap/>
            <w:vAlign w:val="center"/>
            <w:hideMark/>
          </w:tcPr>
          <w:p w14:paraId="72474EF4"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0.5%</w:t>
            </w:r>
          </w:p>
        </w:tc>
        <w:tc>
          <w:tcPr>
            <w:tcW w:w="960" w:type="dxa"/>
            <w:tcBorders>
              <w:top w:val="nil"/>
              <w:left w:val="nil"/>
              <w:bottom w:val="nil"/>
              <w:right w:val="single" w:sz="8" w:space="0" w:color="auto"/>
            </w:tcBorders>
            <w:shd w:val="clear" w:color="000000" w:fill="FFFFFF"/>
            <w:noWrap/>
            <w:vAlign w:val="center"/>
            <w:hideMark/>
          </w:tcPr>
          <w:p w14:paraId="34ACD72F"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0.4%</w:t>
            </w:r>
          </w:p>
        </w:tc>
        <w:tc>
          <w:tcPr>
            <w:tcW w:w="960" w:type="dxa"/>
            <w:tcBorders>
              <w:top w:val="nil"/>
              <w:left w:val="nil"/>
              <w:bottom w:val="nil"/>
              <w:right w:val="nil"/>
            </w:tcBorders>
            <w:shd w:val="clear" w:color="000000" w:fill="FFFFFF"/>
            <w:noWrap/>
            <w:vAlign w:val="center"/>
            <w:hideMark/>
          </w:tcPr>
          <w:p w14:paraId="65C7F951"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371</w:t>
            </w:r>
          </w:p>
        </w:tc>
        <w:tc>
          <w:tcPr>
            <w:tcW w:w="960" w:type="dxa"/>
            <w:tcBorders>
              <w:top w:val="nil"/>
              <w:left w:val="nil"/>
              <w:bottom w:val="nil"/>
              <w:right w:val="nil"/>
            </w:tcBorders>
            <w:shd w:val="clear" w:color="000000" w:fill="FFFFFF"/>
            <w:noWrap/>
            <w:vAlign w:val="center"/>
            <w:hideMark/>
          </w:tcPr>
          <w:p w14:paraId="43B4910F"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321</w:t>
            </w:r>
          </w:p>
        </w:tc>
        <w:tc>
          <w:tcPr>
            <w:tcW w:w="1260" w:type="dxa"/>
            <w:tcBorders>
              <w:top w:val="nil"/>
              <w:left w:val="nil"/>
              <w:bottom w:val="nil"/>
              <w:right w:val="single" w:sz="8" w:space="0" w:color="auto"/>
            </w:tcBorders>
            <w:shd w:val="clear" w:color="000000" w:fill="FFFFFF"/>
            <w:noWrap/>
            <w:vAlign w:val="center"/>
            <w:hideMark/>
          </w:tcPr>
          <w:p w14:paraId="012DD73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692</w:t>
            </w:r>
          </w:p>
        </w:tc>
      </w:tr>
      <w:tr w:rsidR="00A82894" w:rsidRPr="00A82894" w14:paraId="4721F467"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4B895A44"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Mental health disorder</w:t>
            </w:r>
          </w:p>
        </w:tc>
        <w:tc>
          <w:tcPr>
            <w:tcW w:w="1180" w:type="dxa"/>
            <w:tcBorders>
              <w:top w:val="nil"/>
              <w:left w:val="single" w:sz="8" w:space="0" w:color="auto"/>
              <w:bottom w:val="nil"/>
              <w:right w:val="nil"/>
            </w:tcBorders>
            <w:shd w:val="clear" w:color="000000" w:fill="FFFFFF"/>
            <w:noWrap/>
            <w:vAlign w:val="center"/>
            <w:hideMark/>
          </w:tcPr>
          <w:p w14:paraId="6F58C455"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0.6%</w:t>
            </w:r>
          </w:p>
        </w:tc>
        <w:tc>
          <w:tcPr>
            <w:tcW w:w="960" w:type="dxa"/>
            <w:tcBorders>
              <w:top w:val="nil"/>
              <w:left w:val="nil"/>
              <w:bottom w:val="nil"/>
              <w:right w:val="nil"/>
            </w:tcBorders>
            <w:shd w:val="clear" w:color="000000" w:fill="FFFFFF"/>
            <w:noWrap/>
            <w:vAlign w:val="center"/>
            <w:hideMark/>
          </w:tcPr>
          <w:p w14:paraId="3B70E4B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0.9%</w:t>
            </w:r>
          </w:p>
        </w:tc>
        <w:tc>
          <w:tcPr>
            <w:tcW w:w="960" w:type="dxa"/>
            <w:tcBorders>
              <w:top w:val="nil"/>
              <w:left w:val="nil"/>
              <w:bottom w:val="nil"/>
              <w:right w:val="single" w:sz="8" w:space="0" w:color="auto"/>
            </w:tcBorders>
            <w:shd w:val="clear" w:color="000000" w:fill="FFFFFF"/>
            <w:noWrap/>
            <w:vAlign w:val="center"/>
            <w:hideMark/>
          </w:tcPr>
          <w:p w14:paraId="750339C9"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0.7%</w:t>
            </w:r>
          </w:p>
        </w:tc>
        <w:tc>
          <w:tcPr>
            <w:tcW w:w="960" w:type="dxa"/>
            <w:tcBorders>
              <w:top w:val="nil"/>
              <w:left w:val="nil"/>
              <w:bottom w:val="nil"/>
              <w:right w:val="nil"/>
            </w:tcBorders>
            <w:shd w:val="clear" w:color="000000" w:fill="FFFFFF"/>
            <w:noWrap/>
            <w:vAlign w:val="center"/>
            <w:hideMark/>
          </w:tcPr>
          <w:p w14:paraId="17CCD726"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531</w:t>
            </w:r>
          </w:p>
        </w:tc>
        <w:tc>
          <w:tcPr>
            <w:tcW w:w="960" w:type="dxa"/>
            <w:tcBorders>
              <w:top w:val="nil"/>
              <w:left w:val="nil"/>
              <w:bottom w:val="nil"/>
              <w:right w:val="nil"/>
            </w:tcBorders>
            <w:shd w:val="clear" w:color="000000" w:fill="FFFFFF"/>
            <w:noWrap/>
            <w:vAlign w:val="center"/>
            <w:hideMark/>
          </w:tcPr>
          <w:p w14:paraId="28667B7D"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611</w:t>
            </w:r>
          </w:p>
        </w:tc>
        <w:tc>
          <w:tcPr>
            <w:tcW w:w="1260" w:type="dxa"/>
            <w:tcBorders>
              <w:top w:val="nil"/>
              <w:left w:val="nil"/>
              <w:bottom w:val="nil"/>
              <w:right w:val="single" w:sz="8" w:space="0" w:color="auto"/>
            </w:tcBorders>
            <w:shd w:val="clear" w:color="000000" w:fill="FFFFFF"/>
            <w:noWrap/>
            <w:vAlign w:val="center"/>
            <w:hideMark/>
          </w:tcPr>
          <w:p w14:paraId="7E9C241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1142</w:t>
            </w:r>
          </w:p>
        </w:tc>
      </w:tr>
      <w:tr w:rsidR="00A82894" w:rsidRPr="00A82894" w14:paraId="5B6BACE5" w14:textId="77777777" w:rsidTr="00A82894">
        <w:trPr>
          <w:trHeight w:val="285"/>
        </w:trPr>
        <w:tc>
          <w:tcPr>
            <w:tcW w:w="2340" w:type="dxa"/>
            <w:tcBorders>
              <w:top w:val="nil"/>
              <w:left w:val="single" w:sz="8" w:space="0" w:color="auto"/>
              <w:bottom w:val="nil"/>
              <w:right w:val="single" w:sz="8" w:space="0" w:color="auto"/>
            </w:tcBorders>
            <w:shd w:val="clear" w:color="000000" w:fill="B8CCE4"/>
            <w:noWrap/>
            <w:vAlign w:val="center"/>
            <w:hideMark/>
          </w:tcPr>
          <w:p w14:paraId="7CA9F01A" w14:textId="77777777" w:rsidR="00A82894" w:rsidRPr="00A82894" w:rsidRDefault="00A82894" w:rsidP="00A82894">
            <w:pPr>
              <w:spacing w:after="0" w:line="240" w:lineRule="auto"/>
              <w:jc w:val="left"/>
              <w:rPr>
                <w:rFonts w:ascii="Calibri" w:eastAsia="Times New Roman" w:hAnsi="Calibri" w:cs="Calibri"/>
                <w:color w:val="000000"/>
              </w:rPr>
            </w:pPr>
            <w:proofErr w:type="spellStart"/>
            <w:r w:rsidRPr="00A82894">
              <w:rPr>
                <w:rFonts w:ascii="Calibri" w:eastAsia="Times New Roman" w:hAnsi="Calibri" w:cs="Calibri"/>
                <w:color w:val="000000"/>
              </w:rPr>
              <w:t>Obesitas</w:t>
            </w:r>
            <w:proofErr w:type="spellEnd"/>
          </w:p>
        </w:tc>
        <w:tc>
          <w:tcPr>
            <w:tcW w:w="1180" w:type="dxa"/>
            <w:tcBorders>
              <w:top w:val="nil"/>
              <w:left w:val="single" w:sz="8" w:space="0" w:color="auto"/>
              <w:bottom w:val="nil"/>
              <w:right w:val="nil"/>
            </w:tcBorders>
            <w:shd w:val="clear" w:color="000000" w:fill="FFFFFF"/>
            <w:noWrap/>
            <w:vAlign w:val="center"/>
            <w:hideMark/>
          </w:tcPr>
          <w:p w14:paraId="1E6D09BD"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2.2%</w:t>
            </w:r>
          </w:p>
        </w:tc>
        <w:tc>
          <w:tcPr>
            <w:tcW w:w="960" w:type="dxa"/>
            <w:tcBorders>
              <w:top w:val="nil"/>
              <w:left w:val="nil"/>
              <w:bottom w:val="nil"/>
              <w:right w:val="nil"/>
            </w:tcBorders>
            <w:shd w:val="clear" w:color="000000" w:fill="FFFFFF"/>
            <w:noWrap/>
            <w:vAlign w:val="center"/>
            <w:hideMark/>
          </w:tcPr>
          <w:p w14:paraId="581B478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1.1%</w:t>
            </w:r>
          </w:p>
        </w:tc>
        <w:tc>
          <w:tcPr>
            <w:tcW w:w="960" w:type="dxa"/>
            <w:tcBorders>
              <w:top w:val="nil"/>
              <w:left w:val="nil"/>
              <w:bottom w:val="nil"/>
              <w:right w:val="single" w:sz="8" w:space="0" w:color="auto"/>
            </w:tcBorders>
            <w:shd w:val="clear" w:color="000000" w:fill="FFFFFF"/>
            <w:noWrap/>
            <w:vAlign w:val="center"/>
            <w:hideMark/>
          </w:tcPr>
          <w:p w14:paraId="29945599"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1.7%</w:t>
            </w:r>
          </w:p>
        </w:tc>
        <w:tc>
          <w:tcPr>
            <w:tcW w:w="960" w:type="dxa"/>
            <w:tcBorders>
              <w:top w:val="nil"/>
              <w:left w:val="nil"/>
              <w:bottom w:val="nil"/>
              <w:right w:val="nil"/>
            </w:tcBorders>
            <w:shd w:val="clear" w:color="000000" w:fill="FFFFFF"/>
            <w:noWrap/>
            <w:vAlign w:val="center"/>
            <w:hideMark/>
          </w:tcPr>
          <w:p w14:paraId="3AA4879A"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1918</w:t>
            </w:r>
          </w:p>
        </w:tc>
        <w:tc>
          <w:tcPr>
            <w:tcW w:w="960" w:type="dxa"/>
            <w:tcBorders>
              <w:top w:val="nil"/>
              <w:left w:val="nil"/>
              <w:bottom w:val="nil"/>
              <w:right w:val="nil"/>
            </w:tcBorders>
            <w:shd w:val="clear" w:color="000000" w:fill="FFFFFF"/>
            <w:noWrap/>
            <w:vAlign w:val="center"/>
            <w:hideMark/>
          </w:tcPr>
          <w:p w14:paraId="54F3018D"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795</w:t>
            </w:r>
          </w:p>
        </w:tc>
        <w:tc>
          <w:tcPr>
            <w:tcW w:w="1260" w:type="dxa"/>
            <w:tcBorders>
              <w:top w:val="nil"/>
              <w:left w:val="nil"/>
              <w:bottom w:val="nil"/>
              <w:right w:val="single" w:sz="8" w:space="0" w:color="auto"/>
            </w:tcBorders>
            <w:shd w:val="clear" w:color="000000" w:fill="FFFFFF"/>
            <w:noWrap/>
            <w:vAlign w:val="center"/>
            <w:hideMark/>
          </w:tcPr>
          <w:p w14:paraId="098F5990"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2713</w:t>
            </w:r>
          </w:p>
        </w:tc>
      </w:tr>
      <w:tr w:rsidR="00A82894" w:rsidRPr="00A82894" w14:paraId="2741CE00" w14:textId="77777777" w:rsidTr="00A82894">
        <w:trPr>
          <w:trHeight w:val="300"/>
        </w:trPr>
        <w:tc>
          <w:tcPr>
            <w:tcW w:w="2340" w:type="dxa"/>
            <w:tcBorders>
              <w:top w:val="nil"/>
              <w:left w:val="single" w:sz="8" w:space="0" w:color="auto"/>
              <w:bottom w:val="single" w:sz="8" w:space="0" w:color="auto"/>
              <w:right w:val="single" w:sz="8" w:space="0" w:color="auto"/>
            </w:tcBorders>
            <w:shd w:val="clear" w:color="000000" w:fill="B8CCE4"/>
            <w:noWrap/>
            <w:vAlign w:val="center"/>
            <w:hideMark/>
          </w:tcPr>
          <w:p w14:paraId="4CD4C740" w14:textId="77777777" w:rsidR="00A82894" w:rsidRPr="00A82894" w:rsidRDefault="00A82894" w:rsidP="00A82894">
            <w:pPr>
              <w:spacing w:after="0" w:line="240" w:lineRule="auto"/>
              <w:jc w:val="left"/>
              <w:rPr>
                <w:rFonts w:ascii="Calibri" w:eastAsia="Times New Roman" w:hAnsi="Calibri" w:cs="Calibri"/>
                <w:color w:val="000000"/>
              </w:rPr>
            </w:pPr>
            <w:r w:rsidRPr="00A82894">
              <w:rPr>
                <w:rFonts w:ascii="Calibri" w:eastAsia="Times New Roman" w:hAnsi="Calibri" w:cs="Calibri"/>
                <w:color w:val="000000"/>
              </w:rPr>
              <w:t>Other(s)</w:t>
            </w:r>
          </w:p>
        </w:tc>
        <w:tc>
          <w:tcPr>
            <w:tcW w:w="1180" w:type="dxa"/>
            <w:tcBorders>
              <w:top w:val="nil"/>
              <w:left w:val="single" w:sz="8" w:space="0" w:color="auto"/>
              <w:bottom w:val="single" w:sz="8" w:space="0" w:color="auto"/>
              <w:right w:val="nil"/>
            </w:tcBorders>
            <w:shd w:val="clear" w:color="000000" w:fill="FFFFFF"/>
            <w:noWrap/>
            <w:vAlign w:val="center"/>
            <w:hideMark/>
          </w:tcPr>
          <w:p w14:paraId="19ECB7F8"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1.3%</w:t>
            </w:r>
          </w:p>
        </w:tc>
        <w:tc>
          <w:tcPr>
            <w:tcW w:w="960" w:type="dxa"/>
            <w:tcBorders>
              <w:top w:val="nil"/>
              <w:left w:val="nil"/>
              <w:bottom w:val="single" w:sz="8" w:space="0" w:color="auto"/>
              <w:right w:val="nil"/>
            </w:tcBorders>
            <w:shd w:val="clear" w:color="000000" w:fill="FFFFFF"/>
            <w:noWrap/>
            <w:vAlign w:val="center"/>
            <w:hideMark/>
          </w:tcPr>
          <w:p w14:paraId="295A7724"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1.6%</w:t>
            </w:r>
          </w:p>
        </w:tc>
        <w:tc>
          <w:tcPr>
            <w:tcW w:w="960" w:type="dxa"/>
            <w:tcBorders>
              <w:top w:val="nil"/>
              <w:left w:val="nil"/>
              <w:bottom w:val="single" w:sz="8" w:space="0" w:color="auto"/>
              <w:right w:val="single" w:sz="8" w:space="0" w:color="auto"/>
            </w:tcBorders>
            <w:shd w:val="clear" w:color="000000" w:fill="FFFFFF"/>
            <w:noWrap/>
            <w:vAlign w:val="center"/>
            <w:hideMark/>
          </w:tcPr>
          <w:p w14:paraId="0E9975F3"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1.4%</w:t>
            </w:r>
          </w:p>
        </w:tc>
        <w:tc>
          <w:tcPr>
            <w:tcW w:w="960" w:type="dxa"/>
            <w:tcBorders>
              <w:top w:val="nil"/>
              <w:left w:val="nil"/>
              <w:bottom w:val="single" w:sz="8" w:space="0" w:color="auto"/>
              <w:right w:val="nil"/>
            </w:tcBorders>
            <w:shd w:val="clear" w:color="000000" w:fill="FFFFFF"/>
            <w:noWrap/>
            <w:vAlign w:val="center"/>
            <w:hideMark/>
          </w:tcPr>
          <w:p w14:paraId="304EA4E6"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1114</w:t>
            </w:r>
          </w:p>
        </w:tc>
        <w:tc>
          <w:tcPr>
            <w:tcW w:w="960" w:type="dxa"/>
            <w:tcBorders>
              <w:top w:val="nil"/>
              <w:left w:val="nil"/>
              <w:bottom w:val="single" w:sz="8" w:space="0" w:color="auto"/>
              <w:right w:val="nil"/>
            </w:tcBorders>
            <w:shd w:val="clear" w:color="000000" w:fill="FFFFFF"/>
            <w:noWrap/>
            <w:vAlign w:val="center"/>
            <w:hideMark/>
          </w:tcPr>
          <w:p w14:paraId="5418D92E"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1124</w:t>
            </w:r>
          </w:p>
        </w:tc>
        <w:tc>
          <w:tcPr>
            <w:tcW w:w="1260" w:type="dxa"/>
            <w:tcBorders>
              <w:top w:val="nil"/>
              <w:left w:val="nil"/>
              <w:bottom w:val="single" w:sz="8" w:space="0" w:color="auto"/>
              <w:right w:val="single" w:sz="8" w:space="0" w:color="auto"/>
            </w:tcBorders>
            <w:shd w:val="clear" w:color="000000" w:fill="FFFFFF"/>
            <w:noWrap/>
            <w:vAlign w:val="center"/>
            <w:hideMark/>
          </w:tcPr>
          <w:p w14:paraId="58509A71" w14:textId="77777777" w:rsidR="00A82894" w:rsidRPr="00A82894" w:rsidRDefault="00A82894" w:rsidP="00A82894">
            <w:pPr>
              <w:spacing w:after="0" w:line="240" w:lineRule="auto"/>
              <w:jc w:val="center"/>
              <w:rPr>
                <w:rFonts w:ascii="Calibri" w:eastAsia="Times New Roman" w:hAnsi="Calibri" w:cs="Calibri"/>
                <w:color w:val="000000"/>
              </w:rPr>
            </w:pPr>
            <w:r w:rsidRPr="00A82894">
              <w:rPr>
                <w:rFonts w:ascii="Calibri" w:eastAsia="Times New Roman" w:hAnsi="Calibri" w:cs="Calibri"/>
                <w:color w:val="000000"/>
              </w:rPr>
              <w:t>2238</w:t>
            </w:r>
          </w:p>
        </w:tc>
      </w:tr>
      <w:tr w:rsidR="00A82894" w:rsidRPr="00A82894" w14:paraId="6BAA1802" w14:textId="77777777" w:rsidTr="00A82894">
        <w:trPr>
          <w:trHeight w:val="300"/>
        </w:trPr>
        <w:tc>
          <w:tcPr>
            <w:tcW w:w="8620" w:type="dxa"/>
            <w:gridSpan w:val="7"/>
            <w:tcBorders>
              <w:top w:val="single" w:sz="8" w:space="0" w:color="auto"/>
              <w:left w:val="single" w:sz="8" w:space="0" w:color="auto"/>
              <w:bottom w:val="single" w:sz="8" w:space="0" w:color="auto"/>
              <w:right w:val="nil"/>
            </w:tcBorders>
            <w:shd w:val="clear" w:color="000000" w:fill="B8CCE4"/>
            <w:noWrap/>
            <w:vAlign w:val="center"/>
            <w:hideMark/>
          </w:tcPr>
          <w:p w14:paraId="22888D86" w14:textId="77777777" w:rsidR="00A82894" w:rsidRPr="00A82894" w:rsidRDefault="00A82894" w:rsidP="00A82894">
            <w:pPr>
              <w:spacing w:after="0" w:line="240" w:lineRule="auto"/>
              <w:jc w:val="left"/>
              <w:rPr>
                <w:rFonts w:ascii="Calibri" w:eastAsia="Times New Roman" w:hAnsi="Calibri" w:cs="Calibri"/>
                <w:i/>
                <w:iCs/>
              </w:rPr>
            </w:pPr>
            <w:r w:rsidRPr="00A82894">
              <w:rPr>
                <w:rFonts w:ascii="Calibri" w:eastAsia="Times New Roman" w:hAnsi="Calibri" w:cs="Calibri"/>
                <w:i/>
                <w:iCs/>
              </w:rPr>
              <w:t>*Total value (N) may differ due to rounding and use of adjustment factor</w:t>
            </w:r>
          </w:p>
        </w:tc>
      </w:tr>
    </w:tbl>
    <w:p w14:paraId="13F052AE" w14:textId="700F48E3" w:rsidR="00F405C0" w:rsidRDefault="008D660F" w:rsidP="00402BF6">
      <w:pPr>
        <w:pStyle w:val="figure"/>
      </w:pPr>
      <w:r w:rsidRPr="008D660F" w:rsidDel="008D660F">
        <w:t xml:space="preserve"> </w:t>
      </w:r>
    </w:p>
    <w:p w14:paraId="187C7D5D" w14:textId="77777777" w:rsidR="00682E54" w:rsidRDefault="00682E54" w:rsidP="00E806E8">
      <w:pPr>
        <w:pStyle w:val="Caption"/>
        <w:jc w:val="left"/>
      </w:pPr>
    </w:p>
    <w:p w14:paraId="339A4667" w14:textId="77777777" w:rsidR="009957B2" w:rsidRPr="009957B2" w:rsidRDefault="009957B2" w:rsidP="009957B2"/>
    <w:p w14:paraId="56DAD9D9" w14:textId="5B14C942" w:rsidR="004E7043" w:rsidRPr="009E7874" w:rsidRDefault="0079144D" w:rsidP="009E7874">
      <w:pPr>
        <w:pStyle w:val="Caption"/>
        <w:spacing w:after="0"/>
        <w:jc w:val="left"/>
        <w:rPr>
          <w:color w:val="FFFFFF" w:themeColor="background1"/>
        </w:rPr>
      </w:pPr>
      <w:r>
        <w:lastRenderedPageBreak/>
        <w:fldChar w:fldCharType="begin"/>
      </w:r>
      <w:r>
        <w:instrText xml:space="preserve"> LINK </w:instrText>
      </w:r>
      <w:r w:rsidR="00C01114">
        <w:instrText xml:space="preserve">Excel.Sheet.12 "\\\\DCS001\\CBSData$\\CBS001\\DH_Tables_all with AF_V2.xlsx" "script long-term illness!R14C1:R58C10" </w:instrText>
      </w:r>
      <w:r>
        <w:instrText xml:space="preserve">\a \f 5 \h  \* MERGEFORMAT </w:instrText>
      </w:r>
      <w:r>
        <w:fldChar w:fldCharType="separate"/>
      </w:r>
    </w:p>
    <w:p w14:paraId="1D2FC490" w14:textId="24801BE9" w:rsidR="00FD10F0" w:rsidRDefault="0079144D" w:rsidP="007A73A1">
      <w:pPr>
        <w:pStyle w:val="Heading2"/>
        <w:jc w:val="left"/>
      </w:pPr>
      <w:r>
        <w:fldChar w:fldCharType="end"/>
      </w:r>
      <w:bookmarkStart w:id="51" w:name="_Toc208214368"/>
      <w:r w:rsidR="00AC6113">
        <w:t>5</w:t>
      </w:r>
      <w:r w:rsidR="00FD10F0">
        <w:t xml:space="preserve">.2 </w:t>
      </w:r>
      <w:r w:rsidR="004461EE">
        <w:t>D</w:t>
      </w:r>
      <w:r w:rsidR="00FD10F0">
        <w:t>emographic and socio-economic differences</w:t>
      </w:r>
      <w:bookmarkEnd w:id="51"/>
    </w:p>
    <w:p w14:paraId="50BC5207" w14:textId="77777777" w:rsidR="001B5C1B" w:rsidRDefault="001B5C1B" w:rsidP="007A73A1">
      <w:pPr>
        <w:jc w:val="left"/>
      </w:pPr>
    </w:p>
    <w:p w14:paraId="00B10BC0" w14:textId="1E44EF9E" w:rsidR="00D94391" w:rsidRDefault="00AC6113" w:rsidP="00F54A39">
      <w:pPr>
        <w:pStyle w:val="Heading3"/>
      </w:pPr>
      <w:bookmarkStart w:id="52" w:name="_Toc208214369"/>
      <w:r>
        <w:t>5</w:t>
      </w:r>
      <w:r w:rsidR="00FD10F0">
        <w:t xml:space="preserve">.2.1 </w:t>
      </w:r>
      <w:r w:rsidR="00901775">
        <w:t>Age and gender</w:t>
      </w:r>
      <w:bookmarkEnd w:id="52"/>
      <w:r w:rsidR="004A0816">
        <w:rPr>
          <w:rFonts w:asciiTheme="majorHAnsi" w:hAnsiTheme="majorHAnsi" w:cstheme="majorBidi"/>
          <w:sz w:val="24"/>
          <w:szCs w:val="24"/>
        </w:rPr>
        <w:fldChar w:fldCharType="begin"/>
      </w:r>
      <w:r w:rsidR="004A0816">
        <w:instrText xml:space="preserve"> LINK </w:instrText>
      </w:r>
      <w:r w:rsidR="00585765">
        <w:instrText xml:space="preserve">Excel.Sheet.12 "\\\\DCS001\\CBSData$\\CBS001\\DH_Tables_all with AF.xlsx" "illness summary!R1C1:R46C10" </w:instrText>
      </w:r>
      <w:r w:rsidR="004A0816">
        <w:instrText xml:space="preserve">\a \f 5 \h  \* MERGEFORMAT </w:instrText>
      </w:r>
      <w:r w:rsidR="004A0816">
        <w:rPr>
          <w:rFonts w:asciiTheme="majorHAnsi" w:hAnsiTheme="majorHAnsi" w:cstheme="majorBidi"/>
          <w:sz w:val="24"/>
          <w:szCs w:val="24"/>
        </w:rPr>
        <w:fldChar w:fldCharType="separate"/>
      </w:r>
    </w:p>
    <w:p w14:paraId="6FFAF410" w14:textId="4F5C53ED" w:rsidR="009A0C00" w:rsidRPr="007D4638" w:rsidRDefault="004A0816" w:rsidP="007A73A1">
      <w:pPr>
        <w:jc w:val="left"/>
        <w:rPr>
          <w:sz w:val="24"/>
          <w:szCs w:val="24"/>
        </w:rPr>
      </w:pPr>
      <w:r>
        <w:fldChar w:fldCharType="end"/>
      </w:r>
      <w:r w:rsidR="007A73A1" w:rsidRPr="007D4638">
        <w:rPr>
          <w:sz w:val="24"/>
          <w:szCs w:val="24"/>
        </w:rPr>
        <w:t xml:space="preserve">Chronic illness prevalence varies by gender. Among </w:t>
      </w:r>
      <w:r w:rsidR="00CF4D1D" w:rsidRPr="007D4638">
        <w:rPr>
          <w:sz w:val="24"/>
          <w:szCs w:val="24"/>
        </w:rPr>
        <w:t>males</w:t>
      </w:r>
      <w:r w:rsidR="00CB7819" w:rsidRPr="007D4638">
        <w:rPr>
          <w:sz w:val="24"/>
          <w:szCs w:val="24"/>
        </w:rPr>
        <w:t>,</w:t>
      </w:r>
      <w:r w:rsidR="009A0C00" w:rsidRPr="007D4638">
        <w:rPr>
          <w:sz w:val="24"/>
          <w:szCs w:val="24"/>
        </w:rPr>
        <w:t xml:space="preserve"> 67</w:t>
      </w:r>
      <w:r w:rsidR="00CF4D1D" w:rsidRPr="007D4638">
        <w:rPr>
          <w:sz w:val="24"/>
          <w:szCs w:val="24"/>
        </w:rPr>
        <w:t xml:space="preserve">.8% </w:t>
      </w:r>
      <w:r w:rsidR="00AD3A8C" w:rsidRPr="007D4638">
        <w:rPr>
          <w:sz w:val="24"/>
          <w:szCs w:val="24"/>
        </w:rPr>
        <w:t>reported no</w:t>
      </w:r>
      <w:r w:rsidR="00901775" w:rsidRPr="007D4638">
        <w:rPr>
          <w:sz w:val="24"/>
          <w:szCs w:val="24"/>
        </w:rPr>
        <w:t xml:space="preserve"> </w:t>
      </w:r>
      <w:r w:rsidR="00AD3A8C" w:rsidRPr="007D4638">
        <w:rPr>
          <w:sz w:val="24"/>
          <w:szCs w:val="24"/>
        </w:rPr>
        <w:t>chr</w:t>
      </w:r>
      <w:r w:rsidR="00901775" w:rsidRPr="007D4638">
        <w:rPr>
          <w:sz w:val="24"/>
          <w:szCs w:val="24"/>
        </w:rPr>
        <w:t>o</w:t>
      </w:r>
      <w:r w:rsidR="00AD3A8C" w:rsidRPr="007D4638">
        <w:rPr>
          <w:sz w:val="24"/>
          <w:szCs w:val="24"/>
        </w:rPr>
        <w:t xml:space="preserve">nic illnesses, </w:t>
      </w:r>
      <w:r w:rsidR="00CF4D1D" w:rsidRPr="007D4638">
        <w:rPr>
          <w:sz w:val="24"/>
          <w:szCs w:val="24"/>
        </w:rPr>
        <w:t xml:space="preserve">compared to </w:t>
      </w:r>
      <w:r w:rsidR="00103000" w:rsidRPr="007D4638">
        <w:rPr>
          <w:sz w:val="24"/>
          <w:szCs w:val="24"/>
        </w:rPr>
        <w:t>61.3% for females</w:t>
      </w:r>
      <w:r w:rsidR="00AD3A8C" w:rsidRPr="007D4638">
        <w:rPr>
          <w:sz w:val="24"/>
          <w:szCs w:val="24"/>
        </w:rPr>
        <w:t xml:space="preserve">, indicating a 6.3 percentage point gap. Conversely, </w:t>
      </w:r>
      <w:r w:rsidR="0063161A" w:rsidRPr="007D4638">
        <w:rPr>
          <w:sz w:val="24"/>
          <w:szCs w:val="24"/>
        </w:rPr>
        <w:t>36.</w:t>
      </w:r>
      <w:r w:rsidR="00CF4D1D" w:rsidRPr="007D4638">
        <w:rPr>
          <w:sz w:val="24"/>
          <w:szCs w:val="24"/>
        </w:rPr>
        <w:t>5%</w:t>
      </w:r>
      <w:r w:rsidR="00AD3A8C" w:rsidRPr="007D4638">
        <w:rPr>
          <w:sz w:val="24"/>
          <w:szCs w:val="24"/>
        </w:rPr>
        <w:t xml:space="preserve"> of females reported having one or more chronic conditions,</w:t>
      </w:r>
      <w:r w:rsidR="00CF4D1D" w:rsidRPr="007D4638">
        <w:rPr>
          <w:sz w:val="24"/>
          <w:szCs w:val="24"/>
        </w:rPr>
        <w:t xml:space="preserve"> compared to </w:t>
      </w:r>
      <w:r w:rsidR="0063161A" w:rsidRPr="007D4638">
        <w:rPr>
          <w:sz w:val="24"/>
          <w:szCs w:val="24"/>
        </w:rPr>
        <w:t>29.2%</w:t>
      </w:r>
      <w:r w:rsidR="00CF4D1D" w:rsidRPr="007D4638">
        <w:rPr>
          <w:sz w:val="24"/>
          <w:szCs w:val="24"/>
        </w:rPr>
        <w:t xml:space="preserve"> </w:t>
      </w:r>
      <w:r w:rsidR="00AD3A8C" w:rsidRPr="007D4638">
        <w:rPr>
          <w:sz w:val="24"/>
          <w:szCs w:val="24"/>
        </w:rPr>
        <w:t>of males (Appendix 4-1).</w:t>
      </w:r>
      <w:r w:rsidR="0063161A" w:rsidRPr="007D4638">
        <w:rPr>
          <w:sz w:val="24"/>
          <w:szCs w:val="24"/>
        </w:rPr>
        <w:t xml:space="preserve"> </w:t>
      </w:r>
    </w:p>
    <w:p w14:paraId="67F841DC" w14:textId="0B2165DC" w:rsidR="00F55784" w:rsidRDefault="00AD3A8C" w:rsidP="007A73A1">
      <w:pPr>
        <w:jc w:val="left"/>
      </w:pPr>
      <w:r w:rsidRPr="007D4638">
        <w:rPr>
          <w:sz w:val="24"/>
          <w:szCs w:val="24"/>
        </w:rPr>
        <w:t>Prevalence also increases significantly with age. In the</w:t>
      </w:r>
      <w:r w:rsidR="00E66128" w:rsidRPr="007D4638">
        <w:rPr>
          <w:sz w:val="24"/>
          <w:szCs w:val="24"/>
        </w:rPr>
        <w:t xml:space="preserve"> 0-14 </w:t>
      </w:r>
      <w:r w:rsidRPr="007D4638">
        <w:rPr>
          <w:sz w:val="24"/>
          <w:szCs w:val="24"/>
        </w:rPr>
        <w:t>age group</w:t>
      </w:r>
      <w:r w:rsidR="0063161A" w:rsidRPr="007D4638">
        <w:rPr>
          <w:sz w:val="24"/>
          <w:szCs w:val="24"/>
        </w:rPr>
        <w:t xml:space="preserve">, </w:t>
      </w:r>
      <w:r w:rsidRPr="007D4638">
        <w:rPr>
          <w:sz w:val="24"/>
          <w:szCs w:val="24"/>
        </w:rPr>
        <w:t xml:space="preserve">chronic conditions were rare. In the 45-64 age group, </w:t>
      </w:r>
      <w:r w:rsidR="00E66128" w:rsidRPr="007D4638">
        <w:rPr>
          <w:sz w:val="24"/>
          <w:szCs w:val="24"/>
        </w:rPr>
        <w:t>40.2</w:t>
      </w:r>
      <w:r w:rsidR="0063161A" w:rsidRPr="007D4638">
        <w:rPr>
          <w:sz w:val="24"/>
          <w:szCs w:val="24"/>
        </w:rPr>
        <w:t xml:space="preserve">% </w:t>
      </w:r>
      <w:r w:rsidRPr="007D4638">
        <w:rPr>
          <w:sz w:val="24"/>
          <w:szCs w:val="24"/>
        </w:rPr>
        <w:t xml:space="preserve">of individuals reported </w:t>
      </w:r>
      <w:r w:rsidR="0063161A" w:rsidRPr="007D4638">
        <w:rPr>
          <w:sz w:val="24"/>
          <w:szCs w:val="24"/>
        </w:rPr>
        <w:t>one or more illnesses</w:t>
      </w:r>
      <w:r w:rsidRPr="007D4638">
        <w:rPr>
          <w:sz w:val="24"/>
          <w:szCs w:val="24"/>
        </w:rPr>
        <w:t xml:space="preserve">. </w:t>
      </w:r>
      <w:r w:rsidR="00CF4D1D" w:rsidRPr="007D4638">
        <w:rPr>
          <w:sz w:val="24"/>
          <w:szCs w:val="24"/>
        </w:rPr>
        <w:t xml:space="preserve"> </w:t>
      </w:r>
      <w:r w:rsidRPr="007D4638">
        <w:rPr>
          <w:sz w:val="24"/>
          <w:szCs w:val="24"/>
        </w:rPr>
        <w:t xml:space="preserve">This </w:t>
      </w:r>
      <w:r w:rsidR="00814C19" w:rsidRPr="007D4638">
        <w:rPr>
          <w:sz w:val="24"/>
          <w:szCs w:val="24"/>
        </w:rPr>
        <w:t xml:space="preserve">rate </w:t>
      </w:r>
      <w:r w:rsidRPr="007D4638">
        <w:rPr>
          <w:sz w:val="24"/>
          <w:szCs w:val="24"/>
        </w:rPr>
        <w:t>increases to</w:t>
      </w:r>
      <w:r w:rsidR="00CF4D1D" w:rsidRPr="007D4638">
        <w:rPr>
          <w:sz w:val="24"/>
          <w:szCs w:val="24"/>
        </w:rPr>
        <w:t xml:space="preserve"> 61.6%</w:t>
      </w:r>
      <w:r w:rsidRPr="007D4638">
        <w:rPr>
          <w:sz w:val="24"/>
          <w:szCs w:val="24"/>
        </w:rPr>
        <w:t xml:space="preserve"> among those aged 65 and older, while only</w:t>
      </w:r>
      <w:r w:rsidR="00CF4D1D" w:rsidRPr="007D4638">
        <w:rPr>
          <w:sz w:val="24"/>
          <w:szCs w:val="24"/>
        </w:rPr>
        <w:t xml:space="preserve"> </w:t>
      </w:r>
      <w:r w:rsidRPr="007D4638">
        <w:rPr>
          <w:sz w:val="24"/>
          <w:szCs w:val="24"/>
        </w:rPr>
        <w:t>37.1% in this age group reported having no illnesses.</w:t>
      </w:r>
      <w:r>
        <w:t xml:space="preserve"> </w:t>
      </w:r>
      <w:r>
        <w:br/>
      </w:r>
    </w:p>
    <w:p w14:paraId="4F33BC51" w14:textId="757241AD" w:rsidR="00CF4D1D" w:rsidRPr="007D4638" w:rsidRDefault="00F405C0" w:rsidP="007D4638">
      <w:pPr>
        <w:pStyle w:val="figure"/>
        <w:rPr>
          <w:b w:val="0"/>
          <w:bCs w:val="0"/>
        </w:rPr>
      </w:pPr>
      <w:r>
        <w:t>Figure 5-</w:t>
      </w:r>
      <w:r w:rsidRPr="007D4638">
        <w:rPr>
          <w:b w:val="0"/>
          <w:bCs w:val="0"/>
        </w:rPr>
        <w:t>1 Chronic illnesses/conditions by gender and age</w:t>
      </w:r>
    </w:p>
    <w:p w14:paraId="626B0B71" w14:textId="4F6711FA" w:rsidR="004E7043" w:rsidRDefault="007D4638" w:rsidP="007A73A1">
      <w:pPr>
        <w:jc w:val="left"/>
      </w:pPr>
      <w:r>
        <w:rPr>
          <w:noProof/>
        </w:rPr>
        <w:drawing>
          <wp:inline distT="0" distB="0" distL="0" distR="0" wp14:anchorId="4D7B040F" wp14:editId="3B34D402">
            <wp:extent cx="4572000" cy="2503170"/>
            <wp:effectExtent l="0" t="0" r="0" b="11430"/>
            <wp:docPr id="1060414506"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t xml:space="preserve"> </w:t>
      </w:r>
      <w:r w:rsidR="00B72BFC">
        <w:fldChar w:fldCharType="begin"/>
      </w:r>
      <w:r w:rsidR="00B72BFC">
        <w:instrText xml:space="preserve"> LINK </w:instrText>
      </w:r>
      <w:r w:rsidR="00C01114">
        <w:instrText xml:space="preserve">Excel.Sheet.12 "\\\\DCS001\\CBSData$\\CBS001\\DH_Tables_all with AF_V2.xlsx" "other illnesses!R151C2:R178C8" </w:instrText>
      </w:r>
      <w:r w:rsidR="00B72BFC">
        <w:instrText xml:space="preserve">\a \f 5 \h  \* MERGEFORMAT </w:instrText>
      </w:r>
      <w:r w:rsidR="00B72BFC">
        <w:fldChar w:fldCharType="separate"/>
      </w:r>
    </w:p>
    <w:p w14:paraId="326AB313" w14:textId="77D5E772" w:rsidR="00583436" w:rsidRPr="007D4638" w:rsidRDefault="00B72BFC" w:rsidP="007A73A1">
      <w:pPr>
        <w:jc w:val="left"/>
        <w:rPr>
          <w:sz w:val="24"/>
          <w:szCs w:val="24"/>
        </w:rPr>
      </w:pPr>
      <w:r>
        <w:fldChar w:fldCharType="end"/>
      </w:r>
      <w:r w:rsidR="00AD3A8C" w:rsidRPr="007D4638">
        <w:rPr>
          <w:sz w:val="24"/>
          <w:szCs w:val="24"/>
        </w:rPr>
        <w:t xml:space="preserve">Figure 5-1 illustrates a consistent trend: males show higher prevalence in early childhood (0-14), but beginning in adolescence (15-24), females begin to report more chronic illnesses than males. This gender gap widens into adulthood and peaks in old age, where 65.7% of females and 57.8% of males aged 65+ report at least one chronic condition. </w:t>
      </w:r>
    </w:p>
    <w:p w14:paraId="702258DE" w14:textId="01866AC1" w:rsidR="009E7874" w:rsidRDefault="009E7874" w:rsidP="00BA18F5">
      <w:pPr>
        <w:jc w:val="left"/>
      </w:pPr>
      <w:r>
        <w:br w:type="column"/>
      </w:r>
    </w:p>
    <w:p w14:paraId="45745AEC" w14:textId="61103422" w:rsidR="009E7874" w:rsidRPr="00CE3A31" w:rsidRDefault="009E7874" w:rsidP="009E7874">
      <w:pPr>
        <w:pStyle w:val="figure"/>
      </w:pPr>
    </w:p>
    <w:p w14:paraId="4941A869" w14:textId="77777777" w:rsidR="006005CA" w:rsidRPr="00CE3A31" w:rsidRDefault="006005CA" w:rsidP="006005CA">
      <w:pPr>
        <w:rPr>
          <w:sz w:val="20"/>
          <w:szCs w:val="20"/>
        </w:rPr>
      </w:pPr>
      <w:r w:rsidRPr="00CE3A31">
        <w:rPr>
          <w:sz w:val="20"/>
          <w:szCs w:val="20"/>
        </w:rPr>
        <w:t>Table 5-2 shows age-specific patterns for individual conditions. You can notice that almost all diseases increase with age, which is also the case for the most prevalent Hypertension, peaking at 40.6% in the 65+ group. Diabetes mellitus shows a similar pattern, reaching 19.5% among the elderly. Obesity peaks in middle age (45-64 years) at 2.8% but is lower in younger and older groups. Glaucoma also becomes more prevalent with age, reaching 6.8% in the 65+ group. Asthma is one of the chronic conditions that is most common in the younger age groups and declines in older age. It does not mean that individuals are cured from asthma; it only becomes silent/inactive. Cancers showed an overall low prevalence in low age groups, but increased to 0.9% in 45-64, and reached 1.7% in those aged 65 and older, with a total reported cases covering 0.7%.</w:t>
      </w:r>
    </w:p>
    <w:tbl>
      <w:tblPr>
        <w:tblW w:w="8680" w:type="dxa"/>
        <w:tblCellMar>
          <w:top w:w="15" w:type="dxa"/>
          <w:bottom w:w="15" w:type="dxa"/>
        </w:tblCellMar>
        <w:tblLook w:val="04A0" w:firstRow="1" w:lastRow="0" w:firstColumn="1" w:lastColumn="0" w:noHBand="0" w:noVBand="1"/>
      </w:tblPr>
      <w:tblGrid>
        <w:gridCol w:w="2920"/>
        <w:gridCol w:w="960"/>
        <w:gridCol w:w="960"/>
        <w:gridCol w:w="960"/>
        <w:gridCol w:w="960"/>
        <w:gridCol w:w="960"/>
        <w:gridCol w:w="960"/>
      </w:tblGrid>
      <w:tr w:rsidR="002E313C" w:rsidRPr="002E313C" w14:paraId="05ACA9BA" w14:textId="77777777" w:rsidTr="002E313C">
        <w:trPr>
          <w:trHeight w:val="300"/>
        </w:trPr>
        <w:tc>
          <w:tcPr>
            <w:tcW w:w="2920" w:type="dxa"/>
            <w:tcBorders>
              <w:top w:val="nil"/>
              <w:left w:val="nil"/>
              <w:bottom w:val="nil"/>
              <w:right w:val="nil"/>
            </w:tcBorders>
            <w:noWrap/>
            <w:vAlign w:val="bottom"/>
            <w:hideMark/>
          </w:tcPr>
          <w:p w14:paraId="3AC380F9" w14:textId="0D3D10CA" w:rsidR="002E313C" w:rsidRPr="002E313C" w:rsidRDefault="009E7874" w:rsidP="002E313C">
            <w:pPr>
              <w:spacing w:after="0" w:line="240" w:lineRule="auto"/>
              <w:jc w:val="left"/>
              <w:rPr>
                <w:rFonts w:ascii="Times New Roman" w:eastAsia="Times New Roman" w:hAnsi="Times New Roman" w:cs="Times New Roman"/>
                <w:sz w:val="24"/>
                <w:szCs w:val="24"/>
              </w:rPr>
            </w:pPr>
            <w:r w:rsidRPr="009E7874">
              <w:t xml:space="preserve">Table </w:t>
            </w:r>
            <w:r>
              <w:t>5-</w:t>
            </w:r>
            <w:r w:rsidRPr="009E7874">
              <w:t xml:space="preserve">2 Chronic illness and conditions by age group  </w:t>
            </w:r>
            <w:r w:rsidR="00CE3A31">
              <w:br/>
            </w:r>
          </w:p>
        </w:tc>
        <w:tc>
          <w:tcPr>
            <w:tcW w:w="960" w:type="dxa"/>
            <w:tcBorders>
              <w:top w:val="nil"/>
              <w:left w:val="nil"/>
              <w:bottom w:val="nil"/>
              <w:right w:val="nil"/>
            </w:tcBorders>
            <w:noWrap/>
            <w:vAlign w:val="bottom"/>
            <w:hideMark/>
          </w:tcPr>
          <w:p w14:paraId="79379563" w14:textId="77777777" w:rsidR="002E313C" w:rsidRPr="002E313C" w:rsidRDefault="002E313C" w:rsidP="002E313C">
            <w:pPr>
              <w:spacing w:after="0" w:line="240" w:lineRule="auto"/>
              <w:jc w:val="left"/>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646AFB5C" w14:textId="77777777" w:rsidR="002E313C" w:rsidRPr="002E313C" w:rsidRDefault="002E313C" w:rsidP="002E313C">
            <w:pPr>
              <w:spacing w:after="0" w:line="240" w:lineRule="auto"/>
              <w:jc w:val="left"/>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739F71F" w14:textId="77777777" w:rsidR="002E313C" w:rsidRPr="002E313C" w:rsidRDefault="002E313C" w:rsidP="002E313C">
            <w:pPr>
              <w:spacing w:after="0" w:line="240" w:lineRule="auto"/>
              <w:jc w:val="left"/>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5CA6663" w14:textId="77777777" w:rsidR="002E313C" w:rsidRPr="002E313C" w:rsidRDefault="002E313C" w:rsidP="002E313C">
            <w:pPr>
              <w:spacing w:after="0" w:line="240" w:lineRule="auto"/>
              <w:jc w:val="left"/>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40C69CD6" w14:textId="77777777" w:rsidR="002E313C" w:rsidRPr="002E313C" w:rsidRDefault="002E313C" w:rsidP="002E313C">
            <w:pPr>
              <w:spacing w:after="0" w:line="240" w:lineRule="auto"/>
              <w:jc w:val="left"/>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1E7B926A" w14:textId="77777777" w:rsidR="002E313C" w:rsidRPr="002E313C" w:rsidRDefault="002E313C" w:rsidP="002E313C">
            <w:pPr>
              <w:spacing w:after="0" w:line="240" w:lineRule="auto"/>
              <w:jc w:val="left"/>
              <w:rPr>
                <w:rFonts w:ascii="Times New Roman" w:eastAsia="Times New Roman" w:hAnsi="Times New Roman" w:cs="Times New Roman"/>
                <w:sz w:val="20"/>
                <w:szCs w:val="20"/>
              </w:rPr>
            </w:pPr>
          </w:p>
        </w:tc>
      </w:tr>
      <w:tr w:rsidR="002E313C" w:rsidRPr="002E313C" w14:paraId="2860B3A1" w14:textId="77777777" w:rsidTr="002E313C">
        <w:trPr>
          <w:trHeight w:val="300"/>
        </w:trPr>
        <w:tc>
          <w:tcPr>
            <w:tcW w:w="2920" w:type="dxa"/>
            <w:vMerge w:val="restart"/>
            <w:tcBorders>
              <w:top w:val="single" w:sz="8" w:space="0" w:color="auto"/>
              <w:left w:val="single" w:sz="8" w:space="0" w:color="auto"/>
              <w:bottom w:val="single" w:sz="4" w:space="0" w:color="auto"/>
              <w:right w:val="single" w:sz="8" w:space="0" w:color="auto"/>
            </w:tcBorders>
            <w:shd w:val="clear" w:color="000000" w:fill="B8CCE4"/>
            <w:noWrap/>
            <w:vAlign w:val="center"/>
            <w:hideMark/>
          </w:tcPr>
          <w:p w14:paraId="4BF80768"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Chronic illnesses/conditions</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0540FB86"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0-14</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28FDF5E2"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15-24</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31CEAD67"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25-44</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60DF1B23"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45-64</w:t>
            </w:r>
          </w:p>
        </w:tc>
        <w:tc>
          <w:tcPr>
            <w:tcW w:w="960"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6A20FBEF"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65+</w:t>
            </w:r>
          </w:p>
        </w:tc>
        <w:tc>
          <w:tcPr>
            <w:tcW w:w="960" w:type="dxa"/>
            <w:tcBorders>
              <w:top w:val="single" w:sz="8" w:space="0" w:color="auto"/>
              <w:left w:val="nil"/>
              <w:bottom w:val="single" w:sz="8" w:space="0" w:color="auto"/>
              <w:right w:val="single" w:sz="8" w:space="0" w:color="auto"/>
            </w:tcBorders>
            <w:shd w:val="clear" w:color="000000" w:fill="B8CCE4"/>
            <w:noWrap/>
            <w:vAlign w:val="center"/>
            <w:hideMark/>
          </w:tcPr>
          <w:p w14:paraId="0E6DE116"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Total</w:t>
            </w:r>
          </w:p>
        </w:tc>
      </w:tr>
      <w:tr w:rsidR="002E313C" w:rsidRPr="002E313C" w14:paraId="2509B205" w14:textId="77777777" w:rsidTr="002E313C">
        <w:trPr>
          <w:trHeight w:val="300"/>
        </w:trPr>
        <w:tc>
          <w:tcPr>
            <w:tcW w:w="2920" w:type="dxa"/>
            <w:vMerge/>
            <w:tcBorders>
              <w:top w:val="single" w:sz="8" w:space="0" w:color="auto"/>
              <w:left w:val="single" w:sz="8" w:space="0" w:color="auto"/>
              <w:bottom w:val="single" w:sz="4" w:space="0" w:color="auto"/>
              <w:right w:val="single" w:sz="8" w:space="0" w:color="auto"/>
            </w:tcBorders>
            <w:vAlign w:val="center"/>
            <w:hideMark/>
          </w:tcPr>
          <w:p w14:paraId="20D7E887" w14:textId="77777777" w:rsidR="002E313C" w:rsidRPr="002E313C" w:rsidRDefault="002E313C" w:rsidP="002E313C">
            <w:pPr>
              <w:spacing w:after="0" w:line="240" w:lineRule="auto"/>
              <w:jc w:val="left"/>
              <w:rPr>
                <w:rFonts w:ascii="Calibri" w:eastAsia="Times New Roman" w:hAnsi="Calibri" w:cs="Calibri"/>
                <w:b/>
                <w:bCs/>
              </w:rPr>
            </w:pPr>
          </w:p>
        </w:tc>
        <w:tc>
          <w:tcPr>
            <w:tcW w:w="5760" w:type="dxa"/>
            <w:gridSpan w:val="6"/>
            <w:tcBorders>
              <w:top w:val="single" w:sz="8" w:space="0" w:color="auto"/>
              <w:left w:val="single" w:sz="8" w:space="0" w:color="auto"/>
              <w:bottom w:val="single" w:sz="8" w:space="0" w:color="auto"/>
              <w:right w:val="single" w:sz="4" w:space="0" w:color="auto"/>
            </w:tcBorders>
            <w:shd w:val="clear" w:color="000000" w:fill="B8CCE4"/>
            <w:noWrap/>
            <w:vAlign w:val="center"/>
            <w:hideMark/>
          </w:tcPr>
          <w:p w14:paraId="16004FFF"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Relative (%)</w:t>
            </w:r>
          </w:p>
        </w:tc>
      </w:tr>
      <w:tr w:rsidR="002E313C" w:rsidRPr="002E313C" w14:paraId="0B9B54A1" w14:textId="77777777" w:rsidTr="002E313C">
        <w:trPr>
          <w:trHeight w:val="285"/>
        </w:trPr>
        <w:tc>
          <w:tcPr>
            <w:tcW w:w="2920" w:type="dxa"/>
            <w:tcBorders>
              <w:top w:val="single" w:sz="8" w:space="0" w:color="auto"/>
              <w:left w:val="single" w:sz="8" w:space="0" w:color="auto"/>
              <w:bottom w:val="nil"/>
              <w:right w:val="nil"/>
            </w:tcBorders>
            <w:shd w:val="clear" w:color="000000" w:fill="B8CCE4"/>
            <w:noWrap/>
            <w:vAlign w:val="center"/>
            <w:hideMark/>
          </w:tcPr>
          <w:p w14:paraId="7FFF2F1F"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High blood pressure</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7BBFB92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052E5DB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5ECEF666"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5.3%</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44CF7F9F"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24.3%</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675FC50F"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40.6%</w:t>
            </w:r>
          </w:p>
        </w:tc>
        <w:tc>
          <w:tcPr>
            <w:tcW w:w="960" w:type="dxa"/>
            <w:tcBorders>
              <w:top w:val="single" w:sz="8" w:space="0" w:color="auto"/>
              <w:left w:val="nil"/>
              <w:bottom w:val="nil"/>
              <w:right w:val="single" w:sz="8" w:space="0" w:color="auto"/>
            </w:tcBorders>
            <w:shd w:val="clear" w:color="000000" w:fill="FFFFFF"/>
            <w:noWrap/>
            <w:vAlign w:val="center"/>
            <w:hideMark/>
          </w:tcPr>
          <w:p w14:paraId="6017C98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18.5%</w:t>
            </w:r>
          </w:p>
        </w:tc>
      </w:tr>
      <w:tr w:rsidR="002E313C" w:rsidRPr="002E313C" w14:paraId="127E7D0F"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610A5F61"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Diabetes mellitus</w:t>
            </w:r>
          </w:p>
        </w:tc>
        <w:tc>
          <w:tcPr>
            <w:tcW w:w="960" w:type="dxa"/>
            <w:tcBorders>
              <w:top w:val="nil"/>
              <w:left w:val="single" w:sz="8" w:space="0" w:color="auto"/>
              <w:bottom w:val="nil"/>
              <w:right w:val="single" w:sz="8" w:space="0" w:color="auto"/>
            </w:tcBorders>
            <w:shd w:val="clear" w:color="000000" w:fill="FFFFFF"/>
            <w:noWrap/>
            <w:vAlign w:val="center"/>
            <w:hideMark/>
          </w:tcPr>
          <w:p w14:paraId="65FA039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4368EBF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0.6%</w:t>
            </w:r>
          </w:p>
        </w:tc>
        <w:tc>
          <w:tcPr>
            <w:tcW w:w="960" w:type="dxa"/>
            <w:tcBorders>
              <w:top w:val="nil"/>
              <w:left w:val="single" w:sz="8" w:space="0" w:color="auto"/>
              <w:bottom w:val="nil"/>
              <w:right w:val="single" w:sz="8" w:space="0" w:color="auto"/>
            </w:tcBorders>
            <w:shd w:val="clear" w:color="000000" w:fill="FFFFFF"/>
            <w:noWrap/>
            <w:vAlign w:val="center"/>
            <w:hideMark/>
          </w:tcPr>
          <w:p w14:paraId="2B31EF8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1.9%</w:t>
            </w:r>
          </w:p>
        </w:tc>
        <w:tc>
          <w:tcPr>
            <w:tcW w:w="960" w:type="dxa"/>
            <w:tcBorders>
              <w:top w:val="nil"/>
              <w:left w:val="single" w:sz="8" w:space="0" w:color="auto"/>
              <w:bottom w:val="nil"/>
              <w:right w:val="single" w:sz="8" w:space="0" w:color="auto"/>
            </w:tcBorders>
            <w:shd w:val="clear" w:color="000000" w:fill="FFFFFF"/>
            <w:noWrap/>
            <w:vAlign w:val="center"/>
            <w:hideMark/>
          </w:tcPr>
          <w:p w14:paraId="35BDC9E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9.5%</w:t>
            </w:r>
          </w:p>
        </w:tc>
        <w:tc>
          <w:tcPr>
            <w:tcW w:w="960" w:type="dxa"/>
            <w:tcBorders>
              <w:top w:val="nil"/>
              <w:left w:val="single" w:sz="8" w:space="0" w:color="auto"/>
              <w:bottom w:val="nil"/>
              <w:right w:val="single" w:sz="8" w:space="0" w:color="auto"/>
            </w:tcBorders>
            <w:shd w:val="clear" w:color="000000" w:fill="FFFFFF"/>
            <w:noWrap/>
            <w:vAlign w:val="center"/>
            <w:hideMark/>
          </w:tcPr>
          <w:p w14:paraId="4CF6A86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19.5%</w:t>
            </w:r>
          </w:p>
        </w:tc>
        <w:tc>
          <w:tcPr>
            <w:tcW w:w="960" w:type="dxa"/>
            <w:tcBorders>
              <w:top w:val="nil"/>
              <w:left w:val="nil"/>
              <w:bottom w:val="nil"/>
              <w:right w:val="single" w:sz="8" w:space="0" w:color="auto"/>
            </w:tcBorders>
            <w:shd w:val="clear" w:color="000000" w:fill="FFFFFF"/>
            <w:noWrap/>
            <w:vAlign w:val="center"/>
            <w:hideMark/>
          </w:tcPr>
          <w:p w14:paraId="2DA79EA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8.2%</w:t>
            </w:r>
          </w:p>
        </w:tc>
      </w:tr>
      <w:tr w:rsidR="002E313C" w:rsidRPr="002E313C" w14:paraId="279E9935"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19905CC0"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Glaucoma</w:t>
            </w:r>
          </w:p>
        </w:tc>
        <w:tc>
          <w:tcPr>
            <w:tcW w:w="960" w:type="dxa"/>
            <w:tcBorders>
              <w:top w:val="nil"/>
              <w:left w:val="single" w:sz="8" w:space="0" w:color="auto"/>
              <w:bottom w:val="nil"/>
              <w:right w:val="single" w:sz="8" w:space="0" w:color="auto"/>
            </w:tcBorders>
            <w:shd w:val="clear" w:color="000000" w:fill="FFFFFF"/>
            <w:noWrap/>
            <w:vAlign w:val="center"/>
            <w:hideMark/>
          </w:tcPr>
          <w:p w14:paraId="5243035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6FE43FC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226EA176"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0.5%</w:t>
            </w:r>
          </w:p>
        </w:tc>
        <w:tc>
          <w:tcPr>
            <w:tcW w:w="960" w:type="dxa"/>
            <w:tcBorders>
              <w:top w:val="nil"/>
              <w:left w:val="single" w:sz="8" w:space="0" w:color="auto"/>
              <w:bottom w:val="nil"/>
              <w:right w:val="single" w:sz="8" w:space="0" w:color="auto"/>
            </w:tcBorders>
            <w:shd w:val="clear" w:color="000000" w:fill="FFFFFF"/>
            <w:noWrap/>
            <w:vAlign w:val="center"/>
            <w:hideMark/>
          </w:tcPr>
          <w:p w14:paraId="0934F75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2.5%</w:t>
            </w:r>
          </w:p>
        </w:tc>
        <w:tc>
          <w:tcPr>
            <w:tcW w:w="960" w:type="dxa"/>
            <w:tcBorders>
              <w:top w:val="nil"/>
              <w:left w:val="single" w:sz="8" w:space="0" w:color="auto"/>
              <w:bottom w:val="nil"/>
              <w:right w:val="single" w:sz="8" w:space="0" w:color="auto"/>
            </w:tcBorders>
            <w:shd w:val="clear" w:color="000000" w:fill="FFFFFF"/>
            <w:noWrap/>
            <w:vAlign w:val="center"/>
            <w:hideMark/>
          </w:tcPr>
          <w:p w14:paraId="5000DB41"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6.8%</w:t>
            </w:r>
          </w:p>
        </w:tc>
        <w:tc>
          <w:tcPr>
            <w:tcW w:w="960" w:type="dxa"/>
            <w:tcBorders>
              <w:top w:val="nil"/>
              <w:left w:val="nil"/>
              <w:bottom w:val="nil"/>
              <w:right w:val="single" w:sz="8" w:space="0" w:color="auto"/>
            </w:tcBorders>
            <w:shd w:val="clear" w:color="000000" w:fill="FFFFFF"/>
            <w:noWrap/>
            <w:vAlign w:val="center"/>
            <w:hideMark/>
          </w:tcPr>
          <w:p w14:paraId="4BE83DF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2.5%</w:t>
            </w:r>
          </w:p>
        </w:tc>
      </w:tr>
      <w:tr w:rsidR="002E313C" w:rsidRPr="002E313C" w14:paraId="62E2C898"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0A6843A0"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COPD/ Asthma</w:t>
            </w:r>
          </w:p>
        </w:tc>
        <w:tc>
          <w:tcPr>
            <w:tcW w:w="960" w:type="dxa"/>
            <w:tcBorders>
              <w:top w:val="nil"/>
              <w:left w:val="single" w:sz="8" w:space="0" w:color="auto"/>
              <w:bottom w:val="nil"/>
              <w:right w:val="single" w:sz="8" w:space="0" w:color="auto"/>
            </w:tcBorders>
            <w:shd w:val="clear" w:color="000000" w:fill="FFFFFF"/>
            <w:noWrap/>
            <w:vAlign w:val="center"/>
            <w:hideMark/>
          </w:tcPr>
          <w:p w14:paraId="5CF6FB8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3.6%</w:t>
            </w:r>
          </w:p>
        </w:tc>
        <w:tc>
          <w:tcPr>
            <w:tcW w:w="960" w:type="dxa"/>
            <w:tcBorders>
              <w:top w:val="nil"/>
              <w:left w:val="single" w:sz="8" w:space="0" w:color="auto"/>
              <w:bottom w:val="nil"/>
              <w:right w:val="single" w:sz="8" w:space="0" w:color="auto"/>
            </w:tcBorders>
            <w:shd w:val="clear" w:color="000000" w:fill="FFFFFF"/>
            <w:noWrap/>
            <w:vAlign w:val="center"/>
            <w:hideMark/>
          </w:tcPr>
          <w:p w14:paraId="0A1C894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4.4%</w:t>
            </w:r>
          </w:p>
        </w:tc>
        <w:tc>
          <w:tcPr>
            <w:tcW w:w="960" w:type="dxa"/>
            <w:tcBorders>
              <w:top w:val="nil"/>
              <w:left w:val="single" w:sz="8" w:space="0" w:color="auto"/>
              <w:bottom w:val="nil"/>
              <w:right w:val="single" w:sz="8" w:space="0" w:color="auto"/>
            </w:tcBorders>
            <w:shd w:val="clear" w:color="000000" w:fill="FFFFFF"/>
            <w:noWrap/>
            <w:vAlign w:val="center"/>
            <w:hideMark/>
          </w:tcPr>
          <w:p w14:paraId="03CACF06"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3.7%</w:t>
            </w:r>
          </w:p>
        </w:tc>
        <w:tc>
          <w:tcPr>
            <w:tcW w:w="960" w:type="dxa"/>
            <w:tcBorders>
              <w:top w:val="nil"/>
              <w:left w:val="single" w:sz="8" w:space="0" w:color="auto"/>
              <w:bottom w:val="nil"/>
              <w:right w:val="single" w:sz="8" w:space="0" w:color="auto"/>
            </w:tcBorders>
            <w:shd w:val="clear" w:color="000000" w:fill="FFFFFF"/>
            <w:noWrap/>
            <w:vAlign w:val="center"/>
            <w:hideMark/>
          </w:tcPr>
          <w:p w14:paraId="1674BA1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3.2%</w:t>
            </w:r>
          </w:p>
        </w:tc>
        <w:tc>
          <w:tcPr>
            <w:tcW w:w="960" w:type="dxa"/>
            <w:tcBorders>
              <w:top w:val="nil"/>
              <w:left w:val="single" w:sz="8" w:space="0" w:color="auto"/>
              <w:bottom w:val="nil"/>
              <w:right w:val="single" w:sz="8" w:space="0" w:color="auto"/>
            </w:tcBorders>
            <w:shd w:val="clear" w:color="000000" w:fill="FFFFFF"/>
            <w:noWrap/>
            <w:vAlign w:val="center"/>
            <w:hideMark/>
          </w:tcPr>
          <w:p w14:paraId="17133AC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2.6%</w:t>
            </w:r>
          </w:p>
        </w:tc>
        <w:tc>
          <w:tcPr>
            <w:tcW w:w="960" w:type="dxa"/>
            <w:tcBorders>
              <w:top w:val="nil"/>
              <w:left w:val="nil"/>
              <w:bottom w:val="nil"/>
              <w:right w:val="single" w:sz="8" w:space="0" w:color="auto"/>
            </w:tcBorders>
            <w:shd w:val="clear" w:color="000000" w:fill="FFFFFF"/>
            <w:noWrap/>
            <w:vAlign w:val="center"/>
            <w:hideMark/>
          </w:tcPr>
          <w:p w14:paraId="57C2AFE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3.3%</w:t>
            </w:r>
          </w:p>
        </w:tc>
      </w:tr>
      <w:tr w:rsidR="002E313C" w:rsidRPr="002E313C" w14:paraId="62F358C4"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31365858"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Cancer</w:t>
            </w:r>
          </w:p>
        </w:tc>
        <w:tc>
          <w:tcPr>
            <w:tcW w:w="960" w:type="dxa"/>
            <w:tcBorders>
              <w:top w:val="nil"/>
              <w:left w:val="single" w:sz="8" w:space="0" w:color="auto"/>
              <w:bottom w:val="nil"/>
              <w:right w:val="single" w:sz="8" w:space="0" w:color="auto"/>
            </w:tcBorders>
            <w:shd w:val="clear" w:color="000000" w:fill="FFFFFF"/>
            <w:noWrap/>
            <w:vAlign w:val="center"/>
            <w:hideMark/>
          </w:tcPr>
          <w:p w14:paraId="0CE7FBB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3AB15E5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417D4A4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0.2%</w:t>
            </w:r>
          </w:p>
        </w:tc>
        <w:tc>
          <w:tcPr>
            <w:tcW w:w="960" w:type="dxa"/>
            <w:tcBorders>
              <w:top w:val="nil"/>
              <w:left w:val="single" w:sz="8" w:space="0" w:color="auto"/>
              <w:bottom w:val="nil"/>
              <w:right w:val="single" w:sz="8" w:space="0" w:color="auto"/>
            </w:tcBorders>
            <w:shd w:val="clear" w:color="000000" w:fill="FFFFFF"/>
            <w:noWrap/>
            <w:vAlign w:val="center"/>
            <w:hideMark/>
          </w:tcPr>
          <w:p w14:paraId="7E969C3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0.9%</w:t>
            </w:r>
          </w:p>
        </w:tc>
        <w:tc>
          <w:tcPr>
            <w:tcW w:w="960" w:type="dxa"/>
            <w:tcBorders>
              <w:top w:val="nil"/>
              <w:left w:val="single" w:sz="8" w:space="0" w:color="auto"/>
              <w:bottom w:val="nil"/>
              <w:right w:val="single" w:sz="8" w:space="0" w:color="auto"/>
            </w:tcBorders>
            <w:shd w:val="clear" w:color="000000" w:fill="FFFFFF"/>
            <w:noWrap/>
            <w:vAlign w:val="center"/>
            <w:hideMark/>
          </w:tcPr>
          <w:p w14:paraId="72F3ECC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1.7%</w:t>
            </w:r>
          </w:p>
        </w:tc>
        <w:tc>
          <w:tcPr>
            <w:tcW w:w="960" w:type="dxa"/>
            <w:tcBorders>
              <w:top w:val="nil"/>
              <w:left w:val="nil"/>
              <w:bottom w:val="nil"/>
              <w:right w:val="single" w:sz="8" w:space="0" w:color="auto"/>
            </w:tcBorders>
            <w:shd w:val="clear" w:color="000000" w:fill="FFFFFF"/>
            <w:noWrap/>
            <w:vAlign w:val="center"/>
            <w:hideMark/>
          </w:tcPr>
          <w:p w14:paraId="12D07A5F"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0.7%</w:t>
            </w:r>
          </w:p>
        </w:tc>
      </w:tr>
      <w:tr w:rsidR="002E313C" w:rsidRPr="002E313C" w14:paraId="6E46EF47"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2CA13145"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Sickle cell</w:t>
            </w:r>
          </w:p>
        </w:tc>
        <w:tc>
          <w:tcPr>
            <w:tcW w:w="960" w:type="dxa"/>
            <w:tcBorders>
              <w:top w:val="nil"/>
              <w:left w:val="single" w:sz="8" w:space="0" w:color="auto"/>
              <w:bottom w:val="nil"/>
              <w:right w:val="single" w:sz="8" w:space="0" w:color="auto"/>
            </w:tcBorders>
            <w:shd w:val="clear" w:color="000000" w:fill="FFFFFF"/>
            <w:noWrap/>
            <w:vAlign w:val="center"/>
            <w:hideMark/>
          </w:tcPr>
          <w:p w14:paraId="3EEBE44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c>
          <w:tcPr>
            <w:tcW w:w="960" w:type="dxa"/>
            <w:tcBorders>
              <w:top w:val="nil"/>
              <w:left w:val="single" w:sz="8" w:space="0" w:color="auto"/>
              <w:bottom w:val="nil"/>
              <w:right w:val="single" w:sz="8" w:space="0" w:color="auto"/>
            </w:tcBorders>
            <w:shd w:val="clear" w:color="000000" w:fill="FFFFFF"/>
            <w:noWrap/>
            <w:vAlign w:val="center"/>
            <w:hideMark/>
          </w:tcPr>
          <w:p w14:paraId="7AA16B2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c>
          <w:tcPr>
            <w:tcW w:w="960" w:type="dxa"/>
            <w:tcBorders>
              <w:top w:val="nil"/>
              <w:left w:val="single" w:sz="8" w:space="0" w:color="auto"/>
              <w:bottom w:val="nil"/>
              <w:right w:val="single" w:sz="8" w:space="0" w:color="auto"/>
            </w:tcBorders>
            <w:shd w:val="clear" w:color="000000" w:fill="FFFFFF"/>
            <w:noWrap/>
            <w:vAlign w:val="center"/>
            <w:hideMark/>
          </w:tcPr>
          <w:p w14:paraId="1D99B96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0.5%</w:t>
            </w:r>
          </w:p>
        </w:tc>
        <w:tc>
          <w:tcPr>
            <w:tcW w:w="960" w:type="dxa"/>
            <w:tcBorders>
              <w:top w:val="nil"/>
              <w:left w:val="single" w:sz="8" w:space="0" w:color="auto"/>
              <w:bottom w:val="nil"/>
              <w:right w:val="single" w:sz="8" w:space="0" w:color="auto"/>
            </w:tcBorders>
            <w:shd w:val="clear" w:color="000000" w:fill="FFFFFF"/>
            <w:noWrap/>
            <w:vAlign w:val="center"/>
            <w:hideMark/>
          </w:tcPr>
          <w:p w14:paraId="2D6B4BD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0.6%</w:t>
            </w:r>
          </w:p>
        </w:tc>
        <w:tc>
          <w:tcPr>
            <w:tcW w:w="960" w:type="dxa"/>
            <w:tcBorders>
              <w:top w:val="nil"/>
              <w:left w:val="single" w:sz="8" w:space="0" w:color="auto"/>
              <w:bottom w:val="nil"/>
              <w:right w:val="single" w:sz="8" w:space="0" w:color="auto"/>
            </w:tcBorders>
            <w:shd w:val="clear" w:color="000000" w:fill="FFFFFF"/>
            <w:noWrap/>
            <w:vAlign w:val="center"/>
            <w:hideMark/>
          </w:tcPr>
          <w:p w14:paraId="084A18C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c>
          <w:tcPr>
            <w:tcW w:w="960" w:type="dxa"/>
            <w:tcBorders>
              <w:top w:val="nil"/>
              <w:left w:val="nil"/>
              <w:bottom w:val="nil"/>
              <w:right w:val="single" w:sz="8" w:space="0" w:color="auto"/>
            </w:tcBorders>
            <w:shd w:val="clear" w:color="000000" w:fill="FFFFFF"/>
            <w:noWrap/>
            <w:vAlign w:val="center"/>
            <w:hideMark/>
          </w:tcPr>
          <w:p w14:paraId="1DA56CA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0.5%</w:t>
            </w:r>
          </w:p>
        </w:tc>
      </w:tr>
      <w:tr w:rsidR="002E313C" w:rsidRPr="002E313C" w14:paraId="474037A1"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32566D1B"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Dementia</w:t>
            </w:r>
          </w:p>
        </w:tc>
        <w:tc>
          <w:tcPr>
            <w:tcW w:w="960" w:type="dxa"/>
            <w:tcBorders>
              <w:top w:val="nil"/>
              <w:left w:val="single" w:sz="8" w:space="0" w:color="auto"/>
              <w:bottom w:val="nil"/>
              <w:right w:val="single" w:sz="8" w:space="0" w:color="auto"/>
            </w:tcBorders>
            <w:shd w:val="clear" w:color="000000" w:fill="FFFFFF"/>
            <w:noWrap/>
            <w:vAlign w:val="center"/>
            <w:hideMark/>
          </w:tcPr>
          <w:p w14:paraId="38A4777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1887846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21EED5B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6289516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4903BAC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3.1%</w:t>
            </w:r>
          </w:p>
        </w:tc>
        <w:tc>
          <w:tcPr>
            <w:tcW w:w="960" w:type="dxa"/>
            <w:tcBorders>
              <w:top w:val="nil"/>
              <w:left w:val="nil"/>
              <w:bottom w:val="nil"/>
              <w:right w:val="single" w:sz="8" w:space="0" w:color="auto"/>
            </w:tcBorders>
            <w:shd w:val="clear" w:color="000000" w:fill="FFFFFF"/>
            <w:noWrap/>
            <w:vAlign w:val="center"/>
            <w:hideMark/>
          </w:tcPr>
          <w:p w14:paraId="2F2205A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0.8%</w:t>
            </w:r>
          </w:p>
        </w:tc>
      </w:tr>
      <w:tr w:rsidR="002E313C" w:rsidRPr="002E313C" w14:paraId="4BEC317F"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05A2F269"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Lupus</w:t>
            </w:r>
          </w:p>
        </w:tc>
        <w:tc>
          <w:tcPr>
            <w:tcW w:w="960" w:type="dxa"/>
            <w:tcBorders>
              <w:top w:val="nil"/>
              <w:left w:val="single" w:sz="8" w:space="0" w:color="auto"/>
              <w:bottom w:val="nil"/>
              <w:right w:val="single" w:sz="8" w:space="0" w:color="auto"/>
            </w:tcBorders>
            <w:shd w:val="clear" w:color="000000" w:fill="FFFFFF"/>
            <w:noWrap/>
            <w:vAlign w:val="center"/>
            <w:hideMark/>
          </w:tcPr>
          <w:p w14:paraId="573A4E3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72D80E1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0.0%</w:t>
            </w:r>
          </w:p>
        </w:tc>
        <w:tc>
          <w:tcPr>
            <w:tcW w:w="960" w:type="dxa"/>
            <w:tcBorders>
              <w:top w:val="nil"/>
              <w:left w:val="single" w:sz="8" w:space="0" w:color="auto"/>
              <w:bottom w:val="nil"/>
              <w:right w:val="single" w:sz="8" w:space="0" w:color="auto"/>
            </w:tcBorders>
            <w:shd w:val="clear" w:color="000000" w:fill="FFFFFF"/>
            <w:noWrap/>
            <w:vAlign w:val="center"/>
            <w:hideMark/>
          </w:tcPr>
          <w:p w14:paraId="65A16E5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7D1294F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4CE9724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nil"/>
              <w:bottom w:val="nil"/>
              <w:right w:val="single" w:sz="8" w:space="0" w:color="auto"/>
            </w:tcBorders>
            <w:shd w:val="clear" w:color="000000" w:fill="FFFFFF"/>
            <w:noWrap/>
            <w:vAlign w:val="center"/>
            <w:hideMark/>
          </w:tcPr>
          <w:p w14:paraId="32D26151"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r>
      <w:tr w:rsidR="002E313C" w:rsidRPr="002E313C" w14:paraId="59F3C2D8"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3F33C382"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Epilepsy</w:t>
            </w:r>
          </w:p>
        </w:tc>
        <w:tc>
          <w:tcPr>
            <w:tcW w:w="960" w:type="dxa"/>
            <w:tcBorders>
              <w:top w:val="nil"/>
              <w:left w:val="single" w:sz="8" w:space="0" w:color="auto"/>
              <w:bottom w:val="nil"/>
              <w:right w:val="single" w:sz="8" w:space="0" w:color="auto"/>
            </w:tcBorders>
            <w:shd w:val="clear" w:color="000000" w:fill="FFFFFF"/>
            <w:noWrap/>
            <w:vAlign w:val="center"/>
            <w:hideMark/>
          </w:tcPr>
          <w:p w14:paraId="3FE01B0F"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0.3%</w:t>
            </w:r>
          </w:p>
        </w:tc>
        <w:tc>
          <w:tcPr>
            <w:tcW w:w="960" w:type="dxa"/>
            <w:tcBorders>
              <w:top w:val="nil"/>
              <w:left w:val="single" w:sz="8" w:space="0" w:color="auto"/>
              <w:bottom w:val="nil"/>
              <w:right w:val="single" w:sz="8" w:space="0" w:color="auto"/>
            </w:tcBorders>
            <w:shd w:val="clear" w:color="000000" w:fill="FFFFFF"/>
            <w:noWrap/>
            <w:vAlign w:val="center"/>
            <w:hideMark/>
          </w:tcPr>
          <w:p w14:paraId="137AD73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0.5%</w:t>
            </w:r>
          </w:p>
        </w:tc>
        <w:tc>
          <w:tcPr>
            <w:tcW w:w="960" w:type="dxa"/>
            <w:tcBorders>
              <w:top w:val="nil"/>
              <w:left w:val="single" w:sz="8" w:space="0" w:color="auto"/>
              <w:bottom w:val="nil"/>
              <w:right w:val="single" w:sz="8" w:space="0" w:color="auto"/>
            </w:tcBorders>
            <w:shd w:val="clear" w:color="000000" w:fill="FFFFFF"/>
            <w:noWrap/>
            <w:vAlign w:val="center"/>
            <w:hideMark/>
          </w:tcPr>
          <w:p w14:paraId="6A9ECE0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0.5%</w:t>
            </w:r>
          </w:p>
        </w:tc>
        <w:tc>
          <w:tcPr>
            <w:tcW w:w="960" w:type="dxa"/>
            <w:tcBorders>
              <w:top w:val="nil"/>
              <w:left w:val="single" w:sz="8" w:space="0" w:color="auto"/>
              <w:bottom w:val="nil"/>
              <w:right w:val="single" w:sz="8" w:space="0" w:color="auto"/>
            </w:tcBorders>
            <w:shd w:val="clear" w:color="000000" w:fill="FFFFFF"/>
            <w:noWrap/>
            <w:vAlign w:val="center"/>
            <w:hideMark/>
          </w:tcPr>
          <w:p w14:paraId="695341E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c>
          <w:tcPr>
            <w:tcW w:w="960" w:type="dxa"/>
            <w:tcBorders>
              <w:top w:val="nil"/>
              <w:left w:val="single" w:sz="8" w:space="0" w:color="auto"/>
              <w:bottom w:val="nil"/>
              <w:right w:val="single" w:sz="8" w:space="0" w:color="auto"/>
            </w:tcBorders>
            <w:shd w:val="clear" w:color="000000" w:fill="FFFFFF"/>
            <w:noWrap/>
            <w:vAlign w:val="center"/>
            <w:hideMark/>
          </w:tcPr>
          <w:p w14:paraId="3A1426D1"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0.5%</w:t>
            </w:r>
          </w:p>
        </w:tc>
        <w:tc>
          <w:tcPr>
            <w:tcW w:w="960" w:type="dxa"/>
            <w:tcBorders>
              <w:top w:val="nil"/>
              <w:left w:val="nil"/>
              <w:bottom w:val="nil"/>
              <w:right w:val="single" w:sz="8" w:space="0" w:color="auto"/>
            </w:tcBorders>
            <w:shd w:val="clear" w:color="000000" w:fill="FFFFFF"/>
            <w:noWrap/>
            <w:vAlign w:val="center"/>
            <w:hideMark/>
          </w:tcPr>
          <w:p w14:paraId="3221E8F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r>
      <w:tr w:rsidR="002E313C" w:rsidRPr="002E313C" w14:paraId="271ABEE4"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7786B441"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Mental health disorder</w:t>
            </w:r>
          </w:p>
        </w:tc>
        <w:tc>
          <w:tcPr>
            <w:tcW w:w="960" w:type="dxa"/>
            <w:tcBorders>
              <w:top w:val="nil"/>
              <w:left w:val="single" w:sz="8" w:space="0" w:color="auto"/>
              <w:bottom w:val="nil"/>
              <w:right w:val="single" w:sz="8" w:space="0" w:color="auto"/>
            </w:tcBorders>
            <w:shd w:val="clear" w:color="000000" w:fill="FFFFFF"/>
            <w:noWrap/>
            <w:vAlign w:val="center"/>
            <w:hideMark/>
          </w:tcPr>
          <w:p w14:paraId="05BE0F0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0.1%</w:t>
            </w:r>
          </w:p>
        </w:tc>
        <w:tc>
          <w:tcPr>
            <w:tcW w:w="960" w:type="dxa"/>
            <w:tcBorders>
              <w:top w:val="nil"/>
              <w:left w:val="single" w:sz="8" w:space="0" w:color="auto"/>
              <w:bottom w:val="nil"/>
              <w:right w:val="single" w:sz="8" w:space="0" w:color="auto"/>
            </w:tcBorders>
            <w:shd w:val="clear" w:color="000000" w:fill="FFFFFF"/>
            <w:noWrap/>
            <w:vAlign w:val="center"/>
            <w:hideMark/>
          </w:tcPr>
          <w:p w14:paraId="6752A10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0.4%</w:t>
            </w:r>
          </w:p>
        </w:tc>
        <w:tc>
          <w:tcPr>
            <w:tcW w:w="960" w:type="dxa"/>
            <w:tcBorders>
              <w:top w:val="nil"/>
              <w:left w:val="single" w:sz="8" w:space="0" w:color="auto"/>
              <w:bottom w:val="nil"/>
              <w:right w:val="single" w:sz="8" w:space="0" w:color="auto"/>
            </w:tcBorders>
            <w:shd w:val="clear" w:color="000000" w:fill="FFFFFF"/>
            <w:noWrap/>
            <w:vAlign w:val="center"/>
            <w:hideMark/>
          </w:tcPr>
          <w:p w14:paraId="67F9946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0.7%</w:t>
            </w:r>
          </w:p>
        </w:tc>
        <w:tc>
          <w:tcPr>
            <w:tcW w:w="960" w:type="dxa"/>
            <w:tcBorders>
              <w:top w:val="nil"/>
              <w:left w:val="single" w:sz="8" w:space="0" w:color="auto"/>
              <w:bottom w:val="nil"/>
              <w:right w:val="single" w:sz="8" w:space="0" w:color="auto"/>
            </w:tcBorders>
            <w:shd w:val="clear" w:color="000000" w:fill="FFFFFF"/>
            <w:noWrap/>
            <w:vAlign w:val="center"/>
            <w:hideMark/>
          </w:tcPr>
          <w:p w14:paraId="6CBF89C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0.9%</w:t>
            </w:r>
          </w:p>
        </w:tc>
        <w:tc>
          <w:tcPr>
            <w:tcW w:w="960" w:type="dxa"/>
            <w:tcBorders>
              <w:top w:val="nil"/>
              <w:left w:val="single" w:sz="8" w:space="0" w:color="auto"/>
              <w:bottom w:val="nil"/>
              <w:right w:val="single" w:sz="8" w:space="0" w:color="auto"/>
            </w:tcBorders>
            <w:shd w:val="clear" w:color="000000" w:fill="FFFFFF"/>
            <w:noWrap/>
            <w:vAlign w:val="center"/>
            <w:hideMark/>
          </w:tcPr>
          <w:p w14:paraId="0B15D7B6"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1.0%</w:t>
            </w:r>
          </w:p>
        </w:tc>
        <w:tc>
          <w:tcPr>
            <w:tcW w:w="960" w:type="dxa"/>
            <w:tcBorders>
              <w:top w:val="nil"/>
              <w:left w:val="nil"/>
              <w:bottom w:val="nil"/>
              <w:right w:val="single" w:sz="8" w:space="0" w:color="auto"/>
            </w:tcBorders>
            <w:shd w:val="clear" w:color="000000" w:fill="FFFFFF"/>
            <w:noWrap/>
            <w:vAlign w:val="center"/>
            <w:hideMark/>
          </w:tcPr>
          <w:p w14:paraId="600125F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0.7%</w:t>
            </w:r>
          </w:p>
        </w:tc>
      </w:tr>
      <w:tr w:rsidR="002E313C" w:rsidRPr="002E313C" w14:paraId="5E98F130" w14:textId="77777777" w:rsidTr="002E313C">
        <w:trPr>
          <w:trHeight w:val="285"/>
        </w:trPr>
        <w:tc>
          <w:tcPr>
            <w:tcW w:w="2920" w:type="dxa"/>
            <w:tcBorders>
              <w:top w:val="nil"/>
              <w:left w:val="single" w:sz="8" w:space="0" w:color="auto"/>
              <w:bottom w:val="nil"/>
              <w:right w:val="nil"/>
            </w:tcBorders>
            <w:shd w:val="clear" w:color="000000" w:fill="B8CCE4"/>
            <w:noWrap/>
            <w:vAlign w:val="center"/>
            <w:hideMark/>
          </w:tcPr>
          <w:p w14:paraId="4819E6DA" w14:textId="77777777" w:rsidR="002E313C" w:rsidRPr="002E313C" w:rsidRDefault="002E313C" w:rsidP="002E313C">
            <w:pPr>
              <w:spacing w:after="0" w:line="240" w:lineRule="auto"/>
              <w:jc w:val="left"/>
              <w:rPr>
                <w:rFonts w:ascii="Calibri" w:eastAsia="Times New Roman" w:hAnsi="Calibri" w:cs="Calibri"/>
                <w:color w:val="000000"/>
              </w:rPr>
            </w:pPr>
            <w:proofErr w:type="spellStart"/>
            <w:r w:rsidRPr="002E313C">
              <w:rPr>
                <w:rFonts w:ascii="Calibri" w:eastAsia="Times New Roman" w:hAnsi="Calibri" w:cs="Calibri"/>
                <w:color w:val="000000"/>
              </w:rPr>
              <w:t>Obesitas</w:t>
            </w:r>
            <w:proofErr w:type="spellEnd"/>
          </w:p>
        </w:tc>
        <w:tc>
          <w:tcPr>
            <w:tcW w:w="960" w:type="dxa"/>
            <w:tcBorders>
              <w:top w:val="nil"/>
              <w:left w:val="single" w:sz="8" w:space="0" w:color="auto"/>
              <w:bottom w:val="nil"/>
              <w:right w:val="single" w:sz="8" w:space="0" w:color="auto"/>
            </w:tcBorders>
            <w:shd w:val="clear" w:color="000000" w:fill="FFFFFF"/>
            <w:noWrap/>
            <w:vAlign w:val="center"/>
            <w:hideMark/>
          </w:tcPr>
          <w:p w14:paraId="24BA119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0.2%</w:t>
            </w:r>
          </w:p>
        </w:tc>
        <w:tc>
          <w:tcPr>
            <w:tcW w:w="960" w:type="dxa"/>
            <w:tcBorders>
              <w:top w:val="nil"/>
              <w:left w:val="single" w:sz="8" w:space="0" w:color="auto"/>
              <w:bottom w:val="nil"/>
              <w:right w:val="single" w:sz="8" w:space="0" w:color="auto"/>
            </w:tcBorders>
            <w:shd w:val="clear" w:color="000000" w:fill="FFFFFF"/>
            <w:noWrap/>
            <w:vAlign w:val="center"/>
            <w:hideMark/>
          </w:tcPr>
          <w:p w14:paraId="1142746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0.7%</w:t>
            </w:r>
          </w:p>
        </w:tc>
        <w:tc>
          <w:tcPr>
            <w:tcW w:w="960" w:type="dxa"/>
            <w:tcBorders>
              <w:top w:val="nil"/>
              <w:left w:val="single" w:sz="8" w:space="0" w:color="auto"/>
              <w:bottom w:val="nil"/>
              <w:right w:val="single" w:sz="8" w:space="0" w:color="auto"/>
            </w:tcBorders>
            <w:shd w:val="clear" w:color="000000" w:fill="FFFFFF"/>
            <w:noWrap/>
            <w:vAlign w:val="center"/>
            <w:hideMark/>
          </w:tcPr>
          <w:p w14:paraId="3D78480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2.0%</w:t>
            </w:r>
          </w:p>
        </w:tc>
        <w:tc>
          <w:tcPr>
            <w:tcW w:w="960" w:type="dxa"/>
            <w:tcBorders>
              <w:top w:val="nil"/>
              <w:left w:val="single" w:sz="8" w:space="0" w:color="auto"/>
              <w:bottom w:val="nil"/>
              <w:right w:val="single" w:sz="8" w:space="0" w:color="auto"/>
            </w:tcBorders>
            <w:shd w:val="clear" w:color="000000" w:fill="FFFFFF"/>
            <w:noWrap/>
            <w:vAlign w:val="center"/>
            <w:hideMark/>
          </w:tcPr>
          <w:p w14:paraId="4A6FAEE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2.8%</w:t>
            </w:r>
          </w:p>
        </w:tc>
        <w:tc>
          <w:tcPr>
            <w:tcW w:w="960" w:type="dxa"/>
            <w:tcBorders>
              <w:top w:val="nil"/>
              <w:left w:val="single" w:sz="8" w:space="0" w:color="auto"/>
              <w:bottom w:val="nil"/>
              <w:right w:val="single" w:sz="8" w:space="0" w:color="auto"/>
            </w:tcBorders>
            <w:shd w:val="clear" w:color="000000" w:fill="FFFFFF"/>
            <w:noWrap/>
            <w:vAlign w:val="center"/>
            <w:hideMark/>
          </w:tcPr>
          <w:p w14:paraId="39967C0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1.6%</w:t>
            </w:r>
          </w:p>
        </w:tc>
        <w:tc>
          <w:tcPr>
            <w:tcW w:w="960" w:type="dxa"/>
            <w:tcBorders>
              <w:top w:val="nil"/>
              <w:left w:val="nil"/>
              <w:bottom w:val="nil"/>
              <w:right w:val="single" w:sz="8" w:space="0" w:color="auto"/>
            </w:tcBorders>
            <w:shd w:val="clear" w:color="000000" w:fill="FFFFFF"/>
            <w:noWrap/>
            <w:vAlign w:val="center"/>
            <w:hideMark/>
          </w:tcPr>
          <w:p w14:paraId="5D21391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1.7%</w:t>
            </w:r>
          </w:p>
        </w:tc>
      </w:tr>
      <w:tr w:rsidR="002E313C" w:rsidRPr="002E313C" w14:paraId="7DF7B6AE" w14:textId="77777777" w:rsidTr="002E313C">
        <w:trPr>
          <w:trHeight w:val="300"/>
        </w:trPr>
        <w:tc>
          <w:tcPr>
            <w:tcW w:w="2920" w:type="dxa"/>
            <w:tcBorders>
              <w:top w:val="nil"/>
              <w:left w:val="single" w:sz="8" w:space="0" w:color="auto"/>
              <w:bottom w:val="single" w:sz="8" w:space="0" w:color="auto"/>
              <w:right w:val="nil"/>
            </w:tcBorders>
            <w:shd w:val="clear" w:color="000000" w:fill="B8CCE4"/>
            <w:noWrap/>
            <w:vAlign w:val="center"/>
            <w:hideMark/>
          </w:tcPr>
          <w:p w14:paraId="2C69AE9B"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Other(s)</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6D5C46E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0.7%</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0819CB0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1.0%</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608F097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1.0%</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6A6BC57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1.4%</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43845EBF"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2.4%</w:t>
            </w:r>
          </w:p>
        </w:tc>
        <w:tc>
          <w:tcPr>
            <w:tcW w:w="960" w:type="dxa"/>
            <w:tcBorders>
              <w:top w:val="nil"/>
              <w:left w:val="nil"/>
              <w:bottom w:val="single" w:sz="8" w:space="0" w:color="auto"/>
              <w:right w:val="single" w:sz="8" w:space="0" w:color="auto"/>
            </w:tcBorders>
            <w:shd w:val="clear" w:color="000000" w:fill="FFFFFF"/>
            <w:noWrap/>
            <w:vAlign w:val="center"/>
            <w:hideMark/>
          </w:tcPr>
          <w:p w14:paraId="4833956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1.4%</w:t>
            </w:r>
          </w:p>
        </w:tc>
      </w:tr>
      <w:tr w:rsidR="002E313C" w:rsidRPr="002E313C" w14:paraId="67812D73" w14:textId="77777777" w:rsidTr="002E313C">
        <w:trPr>
          <w:trHeight w:val="300"/>
        </w:trPr>
        <w:tc>
          <w:tcPr>
            <w:tcW w:w="2920" w:type="dxa"/>
            <w:tcBorders>
              <w:top w:val="nil"/>
              <w:left w:val="nil"/>
              <w:bottom w:val="nil"/>
              <w:right w:val="nil"/>
            </w:tcBorders>
            <w:shd w:val="clear" w:color="000000" w:fill="B8CCE4"/>
            <w:noWrap/>
            <w:vAlign w:val="bottom"/>
            <w:hideMark/>
          </w:tcPr>
          <w:p w14:paraId="232833BD" w14:textId="77777777" w:rsidR="002E313C" w:rsidRPr="002E313C" w:rsidRDefault="002E313C" w:rsidP="002E313C">
            <w:pPr>
              <w:spacing w:after="0" w:line="240" w:lineRule="auto"/>
              <w:jc w:val="center"/>
              <w:rPr>
                <w:rFonts w:ascii="Calibri" w:eastAsia="Times New Roman" w:hAnsi="Calibri" w:cs="Calibri"/>
                <w:color w:val="000000"/>
              </w:rPr>
            </w:pPr>
          </w:p>
        </w:tc>
        <w:tc>
          <w:tcPr>
            <w:tcW w:w="5760" w:type="dxa"/>
            <w:gridSpan w:val="6"/>
            <w:tcBorders>
              <w:top w:val="single" w:sz="8" w:space="0" w:color="auto"/>
              <w:left w:val="nil"/>
              <w:bottom w:val="single" w:sz="8" w:space="0" w:color="auto"/>
              <w:right w:val="nil"/>
            </w:tcBorders>
            <w:shd w:val="clear" w:color="000000" w:fill="B8CCE4"/>
            <w:noWrap/>
            <w:vAlign w:val="center"/>
            <w:hideMark/>
          </w:tcPr>
          <w:p w14:paraId="58559D52" w14:textId="77777777" w:rsidR="002E313C" w:rsidRPr="002E313C" w:rsidRDefault="002E313C" w:rsidP="002E313C">
            <w:pPr>
              <w:spacing w:after="0" w:line="240" w:lineRule="auto"/>
              <w:jc w:val="center"/>
              <w:rPr>
                <w:rFonts w:ascii="Calibri" w:eastAsia="Times New Roman" w:hAnsi="Calibri" w:cs="Calibri"/>
                <w:b/>
                <w:bCs/>
              </w:rPr>
            </w:pPr>
            <w:r w:rsidRPr="002E313C">
              <w:rPr>
                <w:rFonts w:ascii="Calibri" w:eastAsia="Times New Roman" w:hAnsi="Calibri" w:cs="Calibri"/>
                <w:b/>
                <w:bCs/>
              </w:rPr>
              <w:t>Absolute</w:t>
            </w:r>
          </w:p>
        </w:tc>
      </w:tr>
      <w:tr w:rsidR="002E313C" w:rsidRPr="002E313C" w14:paraId="12E68D75" w14:textId="77777777" w:rsidTr="002E313C">
        <w:trPr>
          <w:trHeight w:val="285"/>
        </w:trPr>
        <w:tc>
          <w:tcPr>
            <w:tcW w:w="2920" w:type="dxa"/>
            <w:tcBorders>
              <w:top w:val="single" w:sz="8" w:space="0" w:color="auto"/>
              <w:left w:val="single" w:sz="8" w:space="0" w:color="auto"/>
              <w:bottom w:val="nil"/>
              <w:right w:val="single" w:sz="8" w:space="0" w:color="auto"/>
            </w:tcBorders>
            <w:shd w:val="clear" w:color="000000" w:fill="B8CCE4"/>
            <w:noWrap/>
            <w:vAlign w:val="center"/>
            <w:hideMark/>
          </w:tcPr>
          <w:p w14:paraId="61B98CBC"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High blood pressure</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2659011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11</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3F8B54F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65</w:t>
            </w:r>
          </w:p>
        </w:tc>
        <w:tc>
          <w:tcPr>
            <w:tcW w:w="960" w:type="dxa"/>
            <w:tcBorders>
              <w:top w:val="single" w:sz="8" w:space="0" w:color="auto"/>
              <w:left w:val="nil"/>
              <w:bottom w:val="nil"/>
              <w:right w:val="nil"/>
            </w:tcBorders>
            <w:shd w:val="clear" w:color="000000" w:fill="FFFFFF"/>
            <w:noWrap/>
            <w:vAlign w:val="center"/>
            <w:hideMark/>
          </w:tcPr>
          <w:p w14:paraId="5F47C63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1745</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5F8B6206"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11351</w:t>
            </w:r>
          </w:p>
        </w:tc>
        <w:tc>
          <w:tcPr>
            <w:tcW w:w="960" w:type="dxa"/>
            <w:tcBorders>
              <w:top w:val="single" w:sz="8" w:space="0" w:color="auto"/>
              <w:left w:val="single" w:sz="8" w:space="0" w:color="auto"/>
              <w:bottom w:val="nil"/>
              <w:right w:val="single" w:sz="8" w:space="0" w:color="auto"/>
            </w:tcBorders>
            <w:shd w:val="clear" w:color="000000" w:fill="FFFFFF"/>
            <w:noWrap/>
            <w:vAlign w:val="center"/>
            <w:hideMark/>
          </w:tcPr>
          <w:p w14:paraId="013C75A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15636</w:t>
            </w:r>
          </w:p>
        </w:tc>
        <w:tc>
          <w:tcPr>
            <w:tcW w:w="960" w:type="dxa"/>
            <w:tcBorders>
              <w:top w:val="single" w:sz="8" w:space="0" w:color="auto"/>
              <w:left w:val="nil"/>
              <w:bottom w:val="nil"/>
              <w:right w:val="single" w:sz="8" w:space="0" w:color="auto"/>
            </w:tcBorders>
            <w:shd w:val="clear" w:color="000000" w:fill="FFFFFF"/>
            <w:noWrap/>
            <w:vAlign w:val="center"/>
            <w:hideMark/>
          </w:tcPr>
          <w:p w14:paraId="077AF3C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28808</w:t>
            </w:r>
          </w:p>
        </w:tc>
      </w:tr>
      <w:tr w:rsidR="002E313C" w:rsidRPr="002E313C" w14:paraId="7408DC88"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31CD8C05"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Diabetes mellitus</w:t>
            </w:r>
          </w:p>
        </w:tc>
        <w:tc>
          <w:tcPr>
            <w:tcW w:w="960" w:type="dxa"/>
            <w:tcBorders>
              <w:top w:val="nil"/>
              <w:left w:val="single" w:sz="8" w:space="0" w:color="auto"/>
              <w:bottom w:val="nil"/>
              <w:right w:val="single" w:sz="8" w:space="0" w:color="auto"/>
            </w:tcBorders>
            <w:shd w:val="clear" w:color="000000" w:fill="FFFFFF"/>
            <w:noWrap/>
            <w:vAlign w:val="center"/>
            <w:hideMark/>
          </w:tcPr>
          <w:p w14:paraId="35817B1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22</w:t>
            </w:r>
          </w:p>
        </w:tc>
        <w:tc>
          <w:tcPr>
            <w:tcW w:w="960" w:type="dxa"/>
            <w:tcBorders>
              <w:top w:val="nil"/>
              <w:left w:val="single" w:sz="8" w:space="0" w:color="auto"/>
              <w:bottom w:val="nil"/>
              <w:right w:val="single" w:sz="8" w:space="0" w:color="auto"/>
            </w:tcBorders>
            <w:shd w:val="clear" w:color="000000" w:fill="FFFFFF"/>
            <w:noWrap/>
            <w:vAlign w:val="center"/>
            <w:hideMark/>
          </w:tcPr>
          <w:p w14:paraId="435BE65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87</w:t>
            </w:r>
          </w:p>
        </w:tc>
        <w:tc>
          <w:tcPr>
            <w:tcW w:w="960" w:type="dxa"/>
            <w:tcBorders>
              <w:top w:val="nil"/>
              <w:left w:val="nil"/>
              <w:bottom w:val="nil"/>
              <w:right w:val="nil"/>
            </w:tcBorders>
            <w:shd w:val="clear" w:color="000000" w:fill="FFFFFF"/>
            <w:noWrap/>
            <w:vAlign w:val="center"/>
            <w:hideMark/>
          </w:tcPr>
          <w:p w14:paraId="379FF2E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640</w:t>
            </w:r>
          </w:p>
        </w:tc>
        <w:tc>
          <w:tcPr>
            <w:tcW w:w="960" w:type="dxa"/>
            <w:tcBorders>
              <w:top w:val="nil"/>
              <w:left w:val="single" w:sz="8" w:space="0" w:color="auto"/>
              <w:bottom w:val="nil"/>
              <w:right w:val="single" w:sz="8" w:space="0" w:color="auto"/>
            </w:tcBorders>
            <w:shd w:val="clear" w:color="000000" w:fill="FFFFFF"/>
            <w:noWrap/>
            <w:vAlign w:val="center"/>
            <w:hideMark/>
          </w:tcPr>
          <w:p w14:paraId="0E35EE8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4463</w:t>
            </w:r>
          </w:p>
        </w:tc>
        <w:tc>
          <w:tcPr>
            <w:tcW w:w="960" w:type="dxa"/>
            <w:tcBorders>
              <w:top w:val="nil"/>
              <w:left w:val="single" w:sz="8" w:space="0" w:color="auto"/>
              <w:bottom w:val="nil"/>
              <w:right w:val="single" w:sz="8" w:space="0" w:color="auto"/>
            </w:tcBorders>
            <w:shd w:val="clear" w:color="000000" w:fill="FFFFFF"/>
            <w:noWrap/>
            <w:vAlign w:val="center"/>
            <w:hideMark/>
          </w:tcPr>
          <w:p w14:paraId="460C280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7523</w:t>
            </w:r>
          </w:p>
        </w:tc>
        <w:tc>
          <w:tcPr>
            <w:tcW w:w="960" w:type="dxa"/>
            <w:tcBorders>
              <w:top w:val="nil"/>
              <w:left w:val="nil"/>
              <w:bottom w:val="nil"/>
              <w:right w:val="single" w:sz="8" w:space="0" w:color="auto"/>
            </w:tcBorders>
            <w:shd w:val="clear" w:color="000000" w:fill="FFFFFF"/>
            <w:noWrap/>
            <w:vAlign w:val="center"/>
            <w:hideMark/>
          </w:tcPr>
          <w:p w14:paraId="5B695C5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12735</w:t>
            </w:r>
          </w:p>
        </w:tc>
      </w:tr>
      <w:tr w:rsidR="002E313C" w:rsidRPr="002E313C" w14:paraId="0551F097"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13014692"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Glaucoma</w:t>
            </w:r>
          </w:p>
        </w:tc>
        <w:tc>
          <w:tcPr>
            <w:tcW w:w="960" w:type="dxa"/>
            <w:tcBorders>
              <w:top w:val="nil"/>
              <w:left w:val="single" w:sz="8" w:space="0" w:color="auto"/>
              <w:bottom w:val="nil"/>
              <w:right w:val="single" w:sz="8" w:space="0" w:color="auto"/>
            </w:tcBorders>
            <w:shd w:val="clear" w:color="000000" w:fill="FFFFFF"/>
            <w:noWrap/>
            <w:vAlign w:val="center"/>
            <w:hideMark/>
          </w:tcPr>
          <w:p w14:paraId="32FCF79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12</w:t>
            </w:r>
          </w:p>
        </w:tc>
        <w:tc>
          <w:tcPr>
            <w:tcW w:w="960" w:type="dxa"/>
            <w:tcBorders>
              <w:top w:val="nil"/>
              <w:left w:val="single" w:sz="8" w:space="0" w:color="auto"/>
              <w:bottom w:val="nil"/>
              <w:right w:val="single" w:sz="8" w:space="0" w:color="auto"/>
            </w:tcBorders>
            <w:shd w:val="clear" w:color="000000" w:fill="FFFFFF"/>
            <w:noWrap/>
            <w:vAlign w:val="center"/>
            <w:hideMark/>
          </w:tcPr>
          <w:p w14:paraId="2DB2A68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20</w:t>
            </w:r>
          </w:p>
        </w:tc>
        <w:tc>
          <w:tcPr>
            <w:tcW w:w="960" w:type="dxa"/>
            <w:tcBorders>
              <w:top w:val="nil"/>
              <w:left w:val="nil"/>
              <w:bottom w:val="nil"/>
              <w:right w:val="nil"/>
            </w:tcBorders>
            <w:shd w:val="clear" w:color="000000" w:fill="FFFFFF"/>
            <w:noWrap/>
            <w:vAlign w:val="center"/>
            <w:hideMark/>
          </w:tcPr>
          <w:p w14:paraId="39AA967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167</w:t>
            </w:r>
          </w:p>
        </w:tc>
        <w:tc>
          <w:tcPr>
            <w:tcW w:w="960" w:type="dxa"/>
            <w:tcBorders>
              <w:top w:val="nil"/>
              <w:left w:val="single" w:sz="8" w:space="0" w:color="auto"/>
              <w:bottom w:val="nil"/>
              <w:right w:val="single" w:sz="8" w:space="0" w:color="auto"/>
            </w:tcBorders>
            <w:shd w:val="clear" w:color="000000" w:fill="FFFFFF"/>
            <w:noWrap/>
            <w:vAlign w:val="center"/>
            <w:hideMark/>
          </w:tcPr>
          <w:p w14:paraId="605BAA9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1163</w:t>
            </w:r>
          </w:p>
        </w:tc>
        <w:tc>
          <w:tcPr>
            <w:tcW w:w="960" w:type="dxa"/>
            <w:tcBorders>
              <w:top w:val="nil"/>
              <w:left w:val="single" w:sz="8" w:space="0" w:color="auto"/>
              <w:bottom w:val="nil"/>
              <w:right w:val="single" w:sz="8" w:space="0" w:color="auto"/>
            </w:tcBorders>
            <w:shd w:val="clear" w:color="000000" w:fill="FFFFFF"/>
            <w:noWrap/>
            <w:vAlign w:val="center"/>
            <w:hideMark/>
          </w:tcPr>
          <w:p w14:paraId="37ABA49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2602</w:t>
            </w:r>
          </w:p>
        </w:tc>
        <w:tc>
          <w:tcPr>
            <w:tcW w:w="960" w:type="dxa"/>
            <w:tcBorders>
              <w:top w:val="nil"/>
              <w:left w:val="nil"/>
              <w:bottom w:val="nil"/>
              <w:right w:val="single" w:sz="8" w:space="0" w:color="auto"/>
            </w:tcBorders>
            <w:shd w:val="clear" w:color="000000" w:fill="FFFFFF"/>
            <w:noWrap/>
            <w:vAlign w:val="center"/>
            <w:hideMark/>
          </w:tcPr>
          <w:p w14:paraId="4ED610D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3964</w:t>
            </w:r>
          </w:p>
        </w:tc>
      </w:tr>
      <w:tr w:rsidR="002E313C" w:rsidRPr="002E313C" w14:paraId="7AF62F28"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33877F76"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COPD/ Asthma</w:t>
            </w:r>
          </w:p>
        </w:tc>
        <w:tc>
          <w:tcPr>
            <w:tcW w:w="960" w:type="dxa"/>
            <w:tcBorders>
              <w:top w:val="nil"/>
              <w:left w:val="single" w:sz="8" w:space="0" w:color="auto"/>
              <w:bottom w:val="nil"/>
              <w:right w:val="single" w:sz="8" w:space="0" w:color="auto"/>
            </w:tcBorders>
            <w:shd w:val="clear" w:color="000000" w:fill="FFFFFF"/>
            <w:noWrap/>
            <w:vAlign w:val="center"/>
            <w:hideMark/>
          </w:tcPr>
          <w:p w14:paraId="7031AAF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791</w:t>
            </w:r>
          </w:p>
        </w:tc>
        <w:tc>
          <w:tcPr>
            <w:tcW w:w="960" w:type="dxa"/>
            <w:tcBorders>
              <w:top w:val="nil"/>
              <w:left w:val="single" w:sz="8" w:space="0" w:color="auto"/>
              <w:bottom w:val="nil"/>
              <w:right w:val="single" w:sz="8" w:space="0" w:color="auto"/>
            </w:tcBorders>
            <w:shd w:val="clear" w:color="000000" w:fill="FFFFFF"/>
            <w:noWrap/>
            <w:vAlign w:val="center"/>
            <w:hideMark/>
          </w:tcPr>
          <w:p w14:paraId="3C7851B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679</w:t>
            </w:r>
          </w:p>
        </w:tc>
        <w:tc>
          <w:tcPr>
            <w:tcW w:w="960" w:type="dxa"/>
            <w:tcBorders>
              <w:top w:val="nil"/>
              <w:left w:val="nil"/>
              <w:bottom w:val="nil"/>
              <w:right w:val="nil"/>
            </w:tcBorders>
            <w:shd w:val="clear" w:color="000000" w:fill="FFFFFF"/>
            <w:noWrap/>
            <w:vAlign w:val="center"/>
            <w:hideMark/>
          </w:tcPr>
          <w:p w14:paraId="6EE3DC1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1234</w:t>
            </w:r>
          </w:p>
        </w:tc>
        <w:tc>
          <w:tcPr>
            <w:tcW w:w="960" w:type="dxa"/>
            <w:tcBorders>
              <w:top w:val="nil"/>
              <w:left w:val="single" w:sz="8" w:space="0" w:color="auto"/>
              <w:bottom w:val="nil"/>
              <w:right w:val="single" w:sz="8" w:space="0" w:color="auto"/>
            </w:tcBorders>
            <w:shd w:val="clear" w:color="000000" w:fill="FFFFFF"/>
            <w:noWrap/>
            <w:vAlign w:val="center"/>
            <w:hideMark/>
          </w:tcPr>
          <w:p w14:paraId="367EDC1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1487</w:t>
            </w:r>
          </w:p>
        </w:tc>
        <w:tc>
          <w:tcPr>
            <w:tcW w:w="960" w:type="dxa"/>
            <w:tcBorders>
              <w:top w:val="nil"/>
              <w:left w:val="single" w:sz="8" w:space="0" w:color="auto"/>
              <w:bottom w:val="nil"/>
              <w:right w:val="single" w:sz="8" w:space="0" w:color="auto"/>
            </w:tcBorders>
            <w:shd w:val="clear" w:color="000000" w:fill="FFFFFF"/>
            <w:noWrap/>
            <w:vAlign w:val="center"/>
            <w:hideMark/>
          </w:tcPr>
          <w:p w14:paraId="3BCEE6E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985</w:t>
            </w:r>
          </w:p>
        </w:tc>
        <w:tc>
          <w:tcPr>
            <w:tcW w:w="960" w:type="dxa"/>
            <w:tcBorders>
              <w:top w:val="nil"/>
              <w:left w:val="nil"/>
              <w:bottom w:val="nil"/>
              <w:right w:val="single" w:sz="8" w:space="0" w:color="auto"/>
            </w:tcBorders>
            <w:shd w:val="clear" w:color="000000" w:fill="FFFFFF"/>
            <w:noWrap/>
            <w:vAlign w:val="center"/>
            <w:hideMark/>
          </w:tcPr>
          <w:p w14:paraId="0B7DFA4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5176</w:t>
            </w:r>
          </w:p>
        </w:tc>
      </w:tr>
      <w:tr w:rsidR="002E313C" w:rsidRPr="002E313C" w14:paraId="56FE97AA"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517BFD6D"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Cancer</w:t>
            </w:r>
          </w:p>
        </w:tc>
        <w:tc>
          <w:tcPr>
            <w:tcW w:w="960" w:type="dxa"/>
            <w:tcBorders>
              <w:top w:val="nil"/>
              <w:left w:val="single" w:sz="8" w:space="0" w:color="auto"/>
              <w:bottom w:val="nil"/>
              <w:right w:val="single" w:sz="8" w:space="0" w:color="auto"/>
            </w:tcBorders>
            <w:shd w:val="clear" w:color="000000" w:fill="FFFFFF"/>
            <w:noWrap/>
            <w:vAlign w:val="center"/>
            <w:hideMark/>
          </w:tcPr>
          <w:p w14:paraId="1CB62E0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w:t>
            </w:r>
          </w:p>
        </w:tc>
        <w:tc>
          <w:tcPr>
            <w:tcW w:w="960" w:type="dxa"/>
            <w:tcBorders>
              <w:top w:val="nil"/>
              <w:left w:val="single" w:sz="8" w:space="0" w:color="auto"/>
              <w:bottom w:val="nil"/>
              <w:right w:val="single" w:sz="8" w:space="0" w:color="auto"/>
            </w:tcBorders>
            <w:shd w:val="clear" w:color="000000" w:fill="FFFFFF"/>
            <w:noWrap/>
            <w:vAlign w:val="center"/>
            <w:hideMark/>
          </w:tcPr>
          <w:p w14:paraId="14102D1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7</w:t>
            </w:r>
          </w:p>
        </w:tc>
        <w:tc>
          <w:tcPr>
            <w:tcW w:w="960" w:type="dxa"/>
            <w:tcBorders>
              <w:top w:val="nil"/>
              <w:left w:val="nil"/>
              <w:bottom w:val="nil"/>
              <w:right w:val="nil"/>
            </w:tcBorders>
            <w:shd w:val="clear" w:color="000000" w:fill="FFFFFF"/>
            <w:noWrap/>
            <w:vAlign w:val="center"/>
            <w:hideMark/>
          </w:tcPr>
          <w:p w14:paraId="4B9F8D5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61</w:t>
            </w:r>
          </w:p>
        </w:tc>
        <w:tc>
          <w:tcPr>
            <w:tcW w:w="960" w:type="dxa"/>
            <w:tcBorders>
              <w:top w:val="nil"/>
              <w:left w:val="single" w:sz="8" w:space="0" w:color="auto"/>
              <w:bottom w:val="nil"/>
              <w:right w:val="single" w:sz="8" w:space="0" w:color="auto"/>
            </w:tcBorders>
            <w:shd w:val="clear" w:color="000000" w:fill="FFFFFF"/>
            <w:noWrap/>
            <w:vAlign w:val="center"/>
            <w:hideMark/>
          </w:tcPr>
          <w:p w14:paraId="42FD702F"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414</w:t>
            </w:r>
          </w:p>
        </w:tc>
        <w:tc>
          <w:tcPr>
            <w:tcW w:w="960" w:type="dxa"/>
            <w:tcBorders>
              <w:top w:val="nil"/>
              <w:left w:val="single" w:sz="8" w:space="0" w:color="auto"/>
              <w:bottom w:val="nil"/>
              <w:right w:val="single" w:sz="8" w:space="0" w:color="auto"/>
            </w:tcBorders>
            <w:shd w:val="clear" w:color="000000" w:fill="FFFFFF"/>
            <w:noWrap/>
            <w:vAlign w:val="center"/>
            <w:hideMark/>
          </w:tcPr>
          <w:p w14:paraId="0FC59C6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657</w:t>
            </w:r>
          </w:p>
        </w:tc>
        <w:tc>
          <w:tcPr>
            <w:tcW w:w="960" w:type="dxa"/>
            <w:tcBorders>
              <w:top w:val="nil"/>
              <w:left w:val="nil"/>
              <w:bottom w:val="nil"/>
              <w:right w:val="single" w:sz="8" w:space="0" w:color="auto"/>
            </w:tcBorders>
            <w:shd w:val="clear" w:color="000000" w:fill="FFFFFF"/>
            <w:noWrap/>
            <w:vAlign w:val="center"/>
            <w:hideMark/>
          </w:tcPr>
          <w:p w14:paraId="2B0E19C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1145</w:t>
            </w:r>
          </w:p>
        </w:tc>
      </w:tr>
      <w:tr w:rsidR="002E313C" w:rsidRPr="002E313C" w14:paraId="3FCD20C8"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000D4874"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Sickle cell</w:t>
            </w:r>
          </w:p>
        </w:tc>
        <w:tc>
          <w:tcPr>
            <w:tcW w:w="960" w:type="dxa"/>
            <w:tcBorders>
              <w:top w:val="nil"/>
              <w:left w:val="single" w:sz="8" w:space="0" w:color="auto"/>
              <w:bottom w:val="nil"/>
              <w:right w:val="single" w:sz="8" w:space="0" w:color="auto"/>
            </w:tcBorders>
            <w:shd w:val="clear" w:color="000000" w:fill="FFFFFF"/>
            <w:noWrap/>
            <w:vAlign w:val="center"/>
            <w:hideMark/>
          </w:tcPr>
          <w:p w14:paraId="18A128A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83</w:t>
            </w:r>
          </w:p>
        </w:tc>
        <w:tc>
          <w:tcPr>
            <w:tcW w:w="960" w:type="dxa"/>
            <w:tcBorders>
              <w:top w:val="nil"/>
              <w:left w:val="single" w:sz="8" w:space="0" w:color="auto"/>
              <w:bottom w:val="nil"/>
              <w:right w:val="single" w:sz="8" w:space="0" w:color="auto"/>
            </w:tcBorders>
            <w:shd w:val="clear" w:color="000000" w:fill="FFFFFF"/>
            <w:noWrap/>
            <w:vAlign w:val="center"/>
            <w:hideMark/>
          </w:tcPr>
          <w:p w14:paraId="79A0CC4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63</w:t>
            </w:r>
          </w:p>
        </w:tc>
        <w:tc>
          <w:tcPr>
            <w:tcW w:w="960" w:type="dxa"/>
            <w:tcBorders>
              <w:top w:val="nil"/>
              <w:left w:val="nil"/>
              <w:bottom w:val="nil"/>
              <w:right w:val="nil"/>
            </w:tcBorders>
            <w:shd w:val="clear" w:color="000000" w:fill="FFFFFF"/>
            <w:noWrap/>
            <w:vAlign w:val="center"/>
            <w:hideMark/>
          </w:tcPr>
          <w:p w14:paraId="28C9D03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165</w:t>
            </w:r>
          </w:p>
        </w:tc>
        <w:tc>
          <w:tcPr>
            <w:tcW w:w="960" w:type="dxa"/>
            <w:tcBorders>
              <w:top w:val="nil"/>
              <w:left w:val="single" w:sz="8" w:space="0" w:color="auto"/>
              <w:bottom w:val="nil"/>
              <w:right w:val="single" w:sz="8" w:space="0" w:color="auto"/>
            </w:tcBorders>
            <w:shd w:val="clear" w:color="000000" w:fill="FFFFFF"/>
            <w:noWrap/>
            <w:vAlign w:val="center"/>
            <w:hideMark/>
          </w:tcPr>
          <w:p w14:paraId="6145077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291</w:t>
            </w:r>
          </w:p>
        </w:tc>
        <w:tc>
          <w:tcPr>
            <w:tcW w:w="960" w:type="dxa"/>
            <w:tcBorders>
              <w:top w:val="nil"/>
              <w:left w:val="single" w:sz="8" w:space="0" w:color="auto"/>
              <w:bottom w:val="nil"/>
              <w:right w:val="single" w:sz="8" w:space="0" w:color="auto"/>
            </w:tcBorders>
            <w:shd w:val="clear" w:color="000000" w:fill="FFFFFF"/>
            <w:noWrap/>
            <w:vAlign w:val="center"/>
            <w:hideMark/>
          </w:tcPr>
          <w:p w14:paraId="303C89B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173</w:t>
            </w:r>
          </w:p>
        </w:tc>
        <w:tc>
          <w:tcPr>
            <w:tcW w:w="960" w:type="dxa"/>
            <w:tcBorders>
              <w:top w:val="nil"/>
              <w:left w:val="nil"/>
              <w:bottom w:val="nil"/>
              <w:right w:val="single" w:sz="8" w:space="0" w:color="auto"/>
            </w:tcBorders>
            <w:shd w:val="clear" w:color="000000" w:fill="FFFFFF"/>
            <w:noWrap/>
            <w:vAlign w:val="center"/>
            <w:hideMark/>
          </w:tcPr>
          <w:p w14:paraId="1D7C2CB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775</w:t>
            </w:r>
          </w:p>
        </w:tc>
      </w:tr>
      <w:tr w:rsidR="002E313C" w:rsidRPr="002E313C" w14:paraId="6F62877D"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3B6F757E"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Dementia</w:t>
            </w:r>
          </w:p>
        </w:tc>
        <w:tc>
          <w:tcPr>
            <w:tcW w:w="960" w:type="dxa"/>
            <w:tcBorders>
              <w:top w:val="nil"/>
              <w:left w:val="single" w:sz="8" w:space="0" w:color="auto"/>
              <w:bottom w:val="nil"/>
              <w:right w:val="single" w:sz="8" w:space="0" w:color="auto"/>
            </w:tcBorders>
            <w:shd w:val="clear" w:color="000000" w:fill="FFFFFF"/>
            <w:noWrap/>
            <w:vAlign w:val="center"/>
            <w:hideMark/>
          </w:tcPr>
          <w:p w14:paraId="3DFB3EA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w:t>
            </w:r>
          </w:p>
        </w:tc>
        <w:tc>
          <w:tcPr>
            <w:tcW w:w="960" w:type="dxa"/>
            <w:tcBorders>
              <w:top w:val="nil"/>
              <w:left w:val="single" w:sz="8" w:space="0" w:color="auto"/>
              <w:bottom w:val="nil"/>
              <w:right w:val="single" w:sz="8" w:space="0" w:color="auto"/>
            </w:tcBorders>
            <w:shd w:val="clear" w:color="000000" w:fill="FFFFFF"/>
            <w:noWrap/>
            <w:vAlign w:val="center"/>
            <w:hideMark/>
          </w:tcPr>
          <w:p w14:paraId="6A9EC13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w:t>
            </w:r>
          </w:p>
        </w:tc>
        <w:tc>
          <w:tcPr>
            <w:tcW w:w="960" w:type="dxa"/>
            <w:tcBorders>
              <w:top w:val="nil"/>
              <w:left w:val="nil"/>
              <w:bottom w:val="nil"/>
              <w:right w:val="nil"/>
            </w:tcBorders>
            <w:shd w:val="clear" w:color="000000" w:fill="FFFFFF"/>
            <w:noWrap/>
            <w:vAlign w:val="center"/>
            <w:hideMark/>
          </w:tcPr>
          <w:p w14:paraId="6767383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w:t>
            </w:r>
          </w:p>
        </w:tc>
        <w:tc>
          <w:tcPr>
            <w:tcW w:w="960" w:type="dxa"/>
            <w:tcBorders>
              <w:top w:val="nil"/>
              <w:left w:val="single" w:sz="8" w:space="0" w:color="auto"/>
              <w:bottom w:val="nil"/>
              <w:right w:val="single" w:sz="8" w:space="0" w:color="auto"/>
            </w:tcBorders>
            <w:shd w:val="clear" w:color="000000" w:fill="FFFFFF"/>
            <w:noWrap/>
            <w:vAlign w:val="center"/>
            <w:hideMark/>
          </w:tcPr>
          <w:p w14:paraId="7DE3882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54</w:t>
            </w:r>
          </w:p>
        </w:tc>
        <w:tc>
          <w:tcPr>
            <w:tcW w:w="960" w:type="dxa"/>
            <w:tcBorders>
              <w:top w:val="nil"/>
              <w:left w:val="single" w:sz="8" w:space="0" w:color="auto"/>
              <w:bottom w:val="nil"/>
              <w:right w:val="single" w:sz="8" w:space="0" w:color="auto"/>
            </w:tcBorders>
            <w:shd w:val="clear" w:color="000000" w:fill="FFFFFF"/>
            <w:noWrap/>
            <w:vAlign w:val="center"/>
            <w:hideMark/>
          </w:tcPr>
          <w:p w14:paraId="1CEAACD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1207</w:t>
            </w:r>
          </w:p>
        </w:tc>
        <w:tc>
          <w:tcPr>
            <w:tcW w:w="960" w:type="dxa"/>
            <w:tcBorders>
              <w:top w:val="nil"/>
              <w:left w:val="nil"/>
              <w:bottom w:val="nil"/>
              <w:right w:val="single" w:sz="8" w:space="0" w:color="auto"/>
            </w:tcBorders>
            <w:shd w:val="clear" w:color="000000" w:fill="FFFFFF"/>
            <w:noWrap/>
            <w:vAlign w:val="center"/>
            <w:hideMark/>
          </w:tcPr>
          <w:p w14:paraId="71F56CF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1265</w:t>
            </w:r>
          </w:p>
        </w:tc>
      </w:tr>
      <w:tr w:rsidR="002E313C" w:rsidRPr="002E313C" w14:paraId="7FA1DC87"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31F4AA24"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Lupus</w:t>
            </w:r>
          </w:p>
        </w:tc>
        <w:tc>
          <w:tcPr>
            <w:tcW w:w="960" w:type="dxa"/>
            <w:tcBorders>
              <w:top w:val="nil"/>
              <w:left w:val="single" w:sz="8" w:space="0" w:color="auto"/>
              <w:bottom w:val="nil"/>
              <w:right w:val="single" w:sz="8" w:space="0" w:color="auto"/>
            </w:tcBorders>
            <w:shd w:val="clear" w:color="000000" w:fill="FFFFFF"/>
            <w:noWrap/>
            <w:vAlign w:val="center"/>
            <w:hideMark/>
          </w:tcPr>
          <w:p w14:paraId="122FF7E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0</w:t>
            </w:r>
          </w:p>
        </w:tc>
        <w:tc>
          <w:tcPr>
            <w:tcW w:w="960" w:type="dxa"/>
            <w:tcBorders>
              <w:top w:val="nil"/>
              <w:left w:val="single" w:sz="8" w:space="0" w:color="auto"/>
              <w:bottom w:val="nil"/>
              <w:right w:val="single" w:sz="8" w:space="0" w:color="auto"/>
            </w:tcBorders>
            <w:shd w:val="clear" w:color="000000" w:fill="FFFFFF"/>
            <w:noWrap/>
            <w:vAlign w:val="center"/>
            <w:hideMark/>
          </w:tcPr>
          <w:p w14:paraId="5547189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5</w:t>
            </w:r>
          </w:p>
        </w:tc>
        <w:tc>
          <w:tcPr>
            <w:tcW w:w="960" w:type="dxa"/>
            <w:tcBorders>
              <w:top w:val="nil"/>
              <w:left w:val="nil"/>
              <w:bottom w:val="nil"/>
              <w:right w:val="nil"/>
            </w:tcBorders>
            <w:shd w:val="clear" w:color="000000" w:fill="FFFFFF"/>
            <w:noWrap/>
            <w:vAlign w:val="center"/>
            <w:hideMark/>
          </w:tcPr>
          <w:p w14:paraId="2386218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45</w:t>
            </w:r>
          </w:p>
        </w:tc>
        <w:tc>
          <w:tcPr>
            <w:tcW w:w="960" w:type="dxa"/>
            <w:tcBorders>
              <w:top w:val="nil"/>
              <w:left w:val="single" w:sz="8" w:space="0" w:color="auto"/>
              <w:bottom w:val="nil"/>
              <w:right w:val="single" w:sz="8" w:space="0" w:color="auto"/>
            </w:tcBorders>
            <w:shd w:val="clear" w:color="000000" w:fill="FFFFFF"/>
            <w:noWrap/>
            <w:vAlign w:val="center"/>
            <w:hideMark/>
          </w:tcPr>
          <w:p w14:paraId="6BC03FD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62</w:t>
            </w:r>
          </w:p>
        </w:tc>
        <w:tc>
          <w:tcPr>
            <w:tcW w:w="960" w:type="dxa"/>
            <w:tcBorders>
              <w:top w:val="nil"/>
              <w:left w:val="single" w:sz="8" w:space="0" w:color="auto"/>
              <w:bottom w:val="nil"/>
              <w:right w:val="single" w:sz="8" w:space="0" w:color="auto"/>
            </w:tcBorders>
            <w:shd w:val="clear" w:color="000000" w:fill="FFFFFF"/>
            <w:noWrap/>
            <w:vAlign w:val="center"/>
            <w:hideMark/>
          </w:tcPr>
          <w:p w14:paraId="495EA746"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36</w:t>
            </w:r>
          </w:p>
        </w:tc>
        <w:tc>
          <w:tcPr>
            <w:tcW w:w="960" w:type="dxa"/>
            <w:tcBorders>
              <w:top w:val="nil"/>
              <w:left w:val="nil"/>
              <w:bottom w:val="nil"/>
              <w:right w:val="single" w:sz="8" w:space="0" w:color="auto"/>
            </w:tcBorders>
            <w:shd w:val="clear" w:color="000000" w:fill="FFFFFF"/>
            <w:noWrap/>
            <w:vAlign w:val="center"/>
            <w:hideMark/>
          </w:tcPr>
          <w:p w14:paraId="4F4405D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148</w:t>
            </w:r>
          </w:p>
        </w:tc>
      </w:tr>
      <w:tr w:rsidR="002E313C" w:rsidRPr="002E313C" w14:paraId="6A14C23F"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7F9620CC"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Epilepsy</w:t>
            </w:r>
          </w:p>
        </w:tc>
        <w:tc>
          <w:tcPr>
            <w:tcW w:w="960" w:type="dxa"/>
            <w:tcBorders>
              <w:top w:val="nil"/>
              <w:left w:val="single" w:sz="8" w:space="0" w:color="auto"/>
              <w:bottom w:val="nil"/>
              <w:right w:val="single" w:sz="8" w:space="0" w:color="auto"/>
            </w:tcBorders>
            <w:shd w:val="clear" w:color="000000" w:fill="FFFFFF"/>
            <w:noWrap/>
            <w:vAlign w:val="center"/>
            <w:hideMark/>
          </w:tcPr>
          <w:p w14:paraId="3D7538C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73</w:t>
            </w:r>
          </w:p>
        </w:tc>
        <w:tc>
          <w:tcPr>
            <w:tcW w:w="960" w:type="dxa"/>
            <w:tcBorders>
              <w:top w:val="nil"/>
              <w:left w:val="single" w:sz="8" w:space="0" w:color="auto"/>
              <w:bottom w:val="nil"/>
              <w:right w:val="single" w:sz="8" w:space="0" w:color="auto"/>
            </w:tcBorders>
            <w:shd w:val="clear" w:color="000000" w:fill="FFFFFF"/>
            <w:noWrap/>
            <w:vAlign w:val="center"/>
            <w:hideMark/>
          </w:tcPr>
          <w:p w14:paraId="550F2DB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75</w:t>
            </w:r>
          </w:p>
        </w:tc>
        <w:tc>
          <w:tcPr>
            <w:tcW w:w="960" w:type="dxa"/>
            <w:tcBorders>
              <w:top w:val="nil"/>
              <w:left w:val="nil"/>
              <w:bottom w:val="nil"/>
              <w:right w:val="nil"/>
            </w:tcBorders>
            <w:shd w:val="clear" w:color="000000" w:fill="FFFFFF"/>
            <w:noWrap/>
            <w:vAlign w:val="center"/>
            <w:hideMark/>
          </w:tcPr>
          <w:p w14:paraId="4258902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165</w:t>
            </w:r>
          </w:p>
        </w:tc>
        <w:tc>
          <w:tcPr>
            <w:tcW w:w="960" w:type="dxa"/>
            <w:tcBorders>
              <w:top w:val="nil"/>
              <w:left w:val="single" w:sz="8" w:space="0" w:color="auto"/>
              <w:bottom w:val="nil"/>
              <w:right w:val="single" w:sz="8" w:space="0" w:color="auto"/>
            </w:tcBorders>
            <w:shd w:val="clear" w:color="000000" w:fill="FFFFFF"/>
            <w:noWrap/>
            <w:vAlign w:val="center"/>
            <w:hideMark/>
          </w:tcPr>
          <w:p w14:paraId="5A9F127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182</w:t>
            </w:r>
          </w:p>
        </w:tc>
        <w:tc>
          <w:tcPr>
            <w:tcW w:w="960" w:type="dxa"/>
            <w:tcBorders>
              <w:top w:val="nil"/>
              <w:left w:val="single" w:sz="8" w:space="0" w:color="auto"/>
              <w:bottom w:val="nil"/>
              <w:right w:val="single" w:sz="8" w:space="0" w:color="auto"/>
            </w:tcBorders>
            <w:shd w:val="clear" w:color="000000" w:fill="FFFFFF"/>
            <w:noWrap/>
            <w:vAlign w:val="center"/>
            <w:hideMark/>
          </w:tcPr>
          <w:p w14:paraId="23953BF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198</w:t>
            </w:r>
          </w:p>
        </w:tc>
        <w:tc>
          <w:tcPr>
            <w:tcW w:w="960" w:type="dxa"/>
            <w:tcBorders>
              <w:top w:val="nil"/>
              <w:left w:val="nil"/>
              <w:bottom w:val="nil"/>
              <w:right w:val="single" w:sz="8" w:space="0" w:color="auto"/>
            </w:tcBorders>
            <w:shd w:val="clear" w:color="000000" w:fill="FFFFFF"/>
            <w:noWrap/>
            <w:vAlign w:val="center"/>
            <w:hideMark/>
          </w:tcPr>
          <w:p w14:paraId="2F299A6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693</w:t>
            </w:r>
          </w:p>
        </w:tc>
      </w:tr>
      <w:tr w:rsidR="002E313C" w:rsidRPr="002E313C" w14:paraId="754EC52D"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396CD583"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t>Mental health disorder</w:t>
            </w:r>
          </w:p>
        </w:tc>
        <w:tc>
          <w:tcPr>
            <w:tcW w:w="960" w:type="dxa"/>
            <w:tcBorders>
              <w:top w:val="nil"/>
              <w:left w:val="single" w:sz="8" w:space="0" w:color="auto"/>
              <w:bottom w:val="nil"/>
              <w:right w:val="single" w:sz="8" w:space="0" w:color="auto"/>
            </w:tcBorders>
            <w:shd w:val="clear" w:color="000000" w:fill="FFFFFF"/>
            <w:noWrap/>
            <w:vAlign w:val="center"/>
            <w:hideMark/>
          </w:tcPr>
          <w:p w14:paraId="1F47C84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25</w:t>
            </w:r>
          </w:p>
        </w:tc>
        <w:tc>
          <w:tcPr>
            <w:tcW w:w="960" w:type="dxa"/>
            <w:tcBorders>
              <w:top w:val="nil"/>
              <w:left w:val="single" w:sz="8" w:space="0" w:color="auto"/>
              <w:bottom w:val="nil"/>
              <w:right w:val="single" w:sz="8" w:space="0" w:color="auto"/>
            </w:tcBorders>
            <w:shd w:val="clear" w:color="000000" w:fill="FFFFFF"/>
            <w:noWrap/>
            <w:vAlign w:val="center"/>
            <w:hideMark/>
          </w:tcPr>
          <w:p w14:paraId="1FDAFC6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56</w:t>
            </w:r>
          </w:p>
        </w:tc>
        <w:tc>
          <w:tcPr>
            <w:tcW w:w="960" w:type="dxa"/>
            <w:tcBorders>
              <w:top w:val="nil"/>
              <w:left w:val="nil"/>
              <w:bottom w:val="nil"/>
              <w:right w:val="nil"/>
            </w:tcBorders>
            <w:shd w:val="clear" w:color="000000" w:fill="FFFFFF"/>
            <w:noWrap/>
            <w:vAlign w:val="center"/>
            <w:hideMark/>
          </w:tcPr>
          <w:p w14:paraId="2F1290A7"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248</w:t>
            </w:r>
          </w:p>
        </w:tc>
        <w:tc>
          <w:tcPr>
            <w:tcW w:w="960" w:type="dxa"/>
            <w:tcBorders>
              <w:top w:val="nil"/>
              <w:left w:val="single" w:sz="8" w:space="0" w:color="auto"/>
              <w:bottom w:val="nil"/>
              <w:right w:val="single" w:sz="8" w:space="0" w:color="auto"/>
            </w:tcBorders>
            <w:shd w:val="clear" w:color="000000" w:fill="FFFFFF"/>
            <w:noWrap/>
            <w:vAlign w:val="center"/>
            <w:hideMark/>
          </w:tcPr>
          <w:p w14:paraId="76443334"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436</w:t>
            </w:r>
          </w:p>
        </w:tc>
        <w:tc>
          <w:tcPr>
            <w:tcW w:w="960" w:type="dxa"/>
            <w:tcBorders>
              <w:top w:val="nil"/>
              <w:left w:val="single" w:sz="8" w:space="0" w:color="auto"/>
              <w:bottom w:val="nil"/>
              <w:right w:val="single" w:sz="8" w:space="0" w:color="auto"/>
            </w:tcBorders>
            <w:shd w:val="clear" w:color="000000" w:fill="FFFFFF"/>
            <w:noWrap/>
            <w:vAlign w:val="center"/>
            <w:hideMark/>
          </w:tcPr>
          <w:p w14:paraId="316D383E"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376</w:t>
            </w:r>
          </w:p>
        </w:tc>
        <w:tc>
          <w:tcPr>
            <w:tcW w:w="960" w:type="dxa"/>
            <w:tcBorders>
              <w:top w:val="nil"/>
              <w:left w:val="nil"/>
              <w:bottom w:val="nil"/>
              <w:right w:val="single" w:sz="8" w:space="0" w:color="auto"/>
            </w:tcBorders>
            <w:shd w:val="clear" w:color="000000" w:fill="FFFFFF"/>
            <w:noWrap/>
            <w:vAlign w:val="center"/>
            <w:hideMark/>
          </w:tcPr>
          <w:p w14:paraId="46138128"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1141</w:t>
            </w:r>
          </w:p>
        </w:tc>
      </w:tr>
      <w:tr w:rsidR="002E313C" w:rsidRPr="002E313C" w14:paraId="3C4024AB" w14:textId="77777777" w:rsidTr="002E313C">
        <w:trPr>
          <w:trHeight w:val="285"/>
        </w:trPr>
        <w:tc>
          <w:tcPr>
            <w:tcW w:w="2920" w:type="dxa"/>
            <w:tcBorders>
              <w:top w:val="nil"/>
              <w:left w:val="single" w:sz="8" w:space="0" w:color="auto"/>
              <w:bottom w:val="nil"/>
              <w:right w:val="single" w:sz="8" w:space="0" w:color="auto"/>
            </w:tcBorders>
            <w:shd w:val="clear" w:color="000000" w:fill="B8CCE4"/>
            <w:noWrap/>
            <w:vAlign w:val="center"/>
            <w:hideMark/>
          </w:tcPr>
          <w:p w14:paraId="69EF53E5" w14:textId="77777777" w:rsidR="002E313C" w:rsidRPr="002E313C" w:rsidRDefault="002E313C" w:rsidP="002E313C">
            <w:pPr>
              <w:spacing w:after="0" w:line="240" w:lineRule="auto"/>
              <w:jc w:val="left"/>
              <w:rPr>
                <w:rFonts w:ascii="Calibri" w:eastAsia="Times New Roman" w:hAnsi="Calibri" w:cs="Calibri"/>
                <w:color w:val="000000"/>
              </w:rPr>
            </w:pPr>
            <w:proofErr w:type="spellStart"/>
            <w:r w:rsidRPr="002E313C">
              <w:rPr>
                <w:rFonts w:ascii="Calibri" w:eastAsia="Times New Roman" w:hAnsi="Calibri" w:cs="Calibri"/>
                <w:color w:val="000000"/>
              </w:rPr>
              <w:t>Obesitas</w:t>
            </w:r>
            <w:proofErr w:type="spellEnd"/>
          </w:p>
        </w:tc>
        <w:tc>
          <w:tcPr>
            <w:tcW w:w="960" w:type="dxa"/>
            <w:tcBorders>
              <w:top w:val="nil"/>
              <w:left w:val="single" w:sz="8" w:space="0" w:color="auto"/>
              <w:bottom w:val="nil"/>
              <w:right w:val="single" w:sz="8" w:space="0" w:color="auto"/>
            </w:tcBorders>
            <w:shd w:val="clear" w:color="000000" w:fill="FFFFFF"/>
            <w:noWrap/>
            <w:vAlign w:val="center"/>
            <w:hideMark/>
          </w:tcPr>
          <w:p w14:paraId="1D725E79"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37</w:t>
            </w:r>
          </w:p>
        </w:tc>
        <w:tc>
          <w:tcPr>
            <w:tcW w:w="960" w:type="dxa"/>
            <w:tcBorders>
              <w:top w:val="nil"/>
              <w:left w:val="single" w:sz="8" w:space="0" w:color="auto"/>
              <w:bottom w:val="nil"/>
              <w:right w:val="single" w:sz="8" w:space="0" w:color="auto"/>
            </w:tcBorders>
            <w:shd w:val="clear" w:color="000000" w:fill="FFFFFF"/>
            <w:noWrap/>
            <w:vAlign w:val="center"/>
            <w:hideMark/>
          </w:tcPr>
          <w:p w14:paraId="479EF91C"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100</w:t>
            </w:r>
          </w:p>
        </w:tc>
        <w:tc>
          <w:tcPr>
            <w:tcW w:w="960" w:type="dxa"/>
            <w:tcBorders>
              <w:top w:val="nil"/>
              <w:left w:val="nil"/>
              <w:bottom w:val="nil"/>
              <w:right w:val="nil"/>
            </w:tcBorders>
            <w:shd w:val="clear" w:color="000000" w:fill="FFFFFF"/>
            <w:noWrap/>
            <w:vAlign w:val="center"/>
            <w:hideMark/>
          </w:tcPr>
          <w:p w14:paraId="38C78702"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656</w:t>
            </w:r>
          </w:p>
        </w:tc>
        <w:tc>
          <w:tcPr>
            <w:tcW w:w="960" w:type="dxa"/>
            <w:tcBorders>
              <w:top w:val="nil"/>
              <w:left w:val="single" w:sz="8" w:space="0" w:color="auto"/>
              <w:bottom w:val="nil"/>
              <w:right w:val="single" w:sz="8" w:space="0" w:color="auto"/>
            </w:tcBorders>
            <w:shd w:val="clear" w:color="000000" w:fill="FFFFFF"/>
            <w:noWrap/>
            <w:vAlign w:val="center"/>
            <w:hideMark/>
          </w:tcPr>
          <w:p w14:paraId="5993176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1294</w:t>
            </w:r>
          </w:p>
        </w:tc>
        <w:tc>
          <w:tcPr>
            <w:tcW w:w="960" w:type="dxa"/>
            <w:tcBorders>
              <w:top w:val="nil"/>
              <w:left w:val="single" w:sz="8" w:space="0" w:color="auto"/>
              <w:bottom w:val="nil"/>
              <w:right w:val="single" w:sz="8" w:space="0" w:color="auto"/>
            </w:tcBorders>
            <w:shd w:val="clear" w:color="000000" w:fill="FFFFFF"/>
            <w:noWrap/>
            <w:vAlign w:val="center"/>
            <w:hideMark/>
          </w:tcPr>
          <w:p w14:paraId="7AF6267B"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626</w:t>
            </w:r>
          </w:p>
        </w:tc>
        <w:tc>
          <w:tcPr>
            <w:tcW w:w="960" w:type="dxa"/>
            <w:tcBorders>
              <w:top w:val="nil"/>
              <w:left w:val="nil"/>
              <w:bottom w:val="nil"/>
              <w:right w:val="single" w:sz="8" w:space="0" w:color="auto"/>
            </w:tcBorders>
            <w:shd w:val="clear" w:color="000000" w:fill="FFFFFF"/>
            <w:noWrap/>
            <w:vAlign w:val="center"/>
            <w:hideMark/>
          </w:tcPr>
          <w:p w14:paraId="502F28E1"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2713</w:t>
            </w:r>
          </w:p>
        </w:tc>
      </w:tr>
      <w:tr w:rsidR="002E313C" w:rsidRPr="002E313C" w14:paraId="4E189495" w14:textId="77777777" w:rsidTr="002E313C">
        <w:trPr>
          <w:trHeight w:val="300"/>
        </w:trPr>
        <w:tc>
          <w:tcPr>
            <w:tcW w:w="2920" w:type="dxa"/>
            <w:tcBorders>
              <w:top w:val="nil"/>
              <w:left w:val="single" w:sz="8" w:space="0" w:color="auto"/>
              <w:bottom w:val="single" w:sz="8" w:space="0" w:color="auto"/>
              <w:right w:val="single" w:sz="8" w:space="0" w:color="auto"/>
            </w:tcBorders>
            <w:shd w:val="clear" w:color="000000" w:fill="B8CCE4"/>
            <w:noWrap/>
            <w:vAlign w:val="center"/>
            <w:hideMark/>
          </w:tcPr>
          <w:p w14:paraId="03CB814D" w14:textId="77777777" w:rsidR="002E313C" w:rsidRPr="002E313C" w:rsidRDefault="002E313C" w:rsidP="002E313C">
            <w:pPr>
              <w:spacing w:after="0" w:line="240" w:lineRule="auto"/>
              <w:jc w:val="left"/>
              <w:rPr>
                <w:rFonts w:ascii="Calibri" w:eastAsia="Times New Roman" w:hAnsi="Calibri" w:cs="Calibri"/>
                <w:color w:val="000000"/>
              </w:rPr>
            </w:pPr>
            <w:r w:rsidRPr="002E313C">
              <w:rPr>
                <w:rFonts w:ascii="Calibri" w:eastAsia="Times New Roman" w:hAnsi="Calibri" w:cs="Calibri"/>
                <w:color w:val="000000"/>
              </w:rPr>
              <w:lastRenderedPageBreak/>
              <w:t>Other(s)</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312C1DE5"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148</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0483B981"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150</w:t>
            </w:r>
          </w:p>
        </w:tc>
        <w:tc>
          <w:tcPr>
            <w:tcW w:w="960" w:type="dxa"/>
            <w:tcBorders>
              <w:top w:val="nil"/>
              <w:left w:val="nil"/>
              <w:bottom w:val="single" w:sz="8" w:space="0" w:color="auto"/>
              <w:right w:val="nil"/>
            </w:tcBorders>
            <w:shd w:val="clear" w:color="000000" w:fill="FFFFFF"/>
            <w:noWrap/>
            <w:vAlign w:val="center"/>
            <w:hideMark/>
          </w:tcPr>
          <w:p w14:paraId="4C703F23"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328</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0933012D"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672</w:t>
            </w:r>
          </w:p>
        </w:tc>
        <w:tc>
          <w:tcPr>
            <w:tcW w:w="960" w:type="dxa"/>
            <w:tcBorders>
              <w:top w:val="nil"/>
              <w:left w:val="single" w:sz="8" w:space="0" w:color="auto"/>
              <w:bottom w:val="single" w:sz="8" w:space="0" w:color="auto"/>
              <w:right w:val="single" w:sz="8" w:space="0" w:color="auto"/>
            </w:tcBorders>
            <w:shd w:val="clear" w:color="000000" w:fill="FFFFFF"/>
            <w:noWrap/>
            <w:vAlign w:val="center"/>
            <w:hideMark/>
          </w:tcPr>
          <w:p w14:paraId="04C0DE90"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940</w:t>
            </w:r>
          </w:p>
        </w:tc>
        <w:tc>
          <w:tcPr>
            <w:tcW w:w="960" w:type="dxa"/>
            <w:tcBorders>
              <w:top w:val="nil"/>
              <w:left w:val="nil"/>
              <w:bottom w:val="single" w:sz="8" w:space="0" w:color="auto"/>
              <w:right w:val="single" w:sz="8" w:space="0" w:color="auto"/>
            </w:tcBorders>
            <w:shd w:val="clear" w:color="000000" w:fill="FFFFFF"/>
            <w:noWrap/>
            <w:vAlign w:val="center"/>
            <w:hideMark/>
          </w:tcPr>
          <w:p w14:paraId="7626EB2A" w14:textId="77777777" w:rsidR="002E313C" w:rsidRPr="002E313C" w:rsidRDefault="002E313C" w:rsidP="002E313C">
            <w:pPr>
              <w:spacing w:after="0" w:line="240" w:lineRule="auto"/>
              <w:jc w:val="center"/>
              <w:rPr>
                <w:rFonts w:ascii="Calibri" w:eastAsia="Times New Roman" w:hAnsi="Calibri" w:cs="Calibri"/>
                <w:color w:val="000000"/>
              </w:rPr>
            </w:pPr>
            <w:r w:rsidRPr="002E313C">
              <w:rPr>
                <w:rFonts w:ascii="Calibri" w:eastAsia="Times New Roman" w:hAnsi="Calibri" w:cs="Calibri"/>
                <w:color w:val="000000"/>
              </w:rPr>
              <w:t>2238</w:t>
            </w:r>
          </w:p>
        </w:tc>
      </w:tr>
    </w:tbl>
    <w:p w14:paraId="2CE5D385" w14:textId="6749E68B" w:rsidR="009E7874" w:rsidRPr="009E7874" w:rsidRDefault="009E7874" w:rsidP="002E313C">
      <w:pPr>
        <w:pStyle w:val="figure"/>
        <w:rPr>
          <w:sz w:val="24"/>
          <w:szCs w:val="24"/>
        </w:rPr>
      </w:pPr>
    </w:p>
    <w:p w14:paraId="42B9AE1F" w14:textId="76E3342E" w:rsidR="00982F46" w:rsidRDefault="00103000" w:rsidP="007A73A1">
      <w:pPr>
        <w:keepNext/>
        <w:jc w:val="left"/>
      </w:pPr>
      <w:r w:rsidRPr="00103000" w:rsidDel="00103000">
        <w:t xml:space="preserve"> </w:t>
      </w:r>
      <w:r w:rsidR="008D660F" w:rsidRPr="008D660F" w:rsidDel="008D660F">
        <w:t xml:space="preserve">   </w:t>
      </w:r>
    </w:p>
    <w:p w14:paraId="4F3CADB1" w14:textId="77777777" w:rsidR="00982F46" w:rsidRDefault="00982F46">
      <w:pPr>
        <w:jc w:val="left"/>
      </w:pPr>
    </w:p>
    <w:p w14:paraId="785F1545" w14:textId="77777777" w:rsidR="00FC479A" w:rsidRDefault="00FC479A">
      <w:pPr>
        <w:jc w:val="left"/>
      </w:pPr>
    </w:p>
    <w:p w14:paraId="3B1191C8" w14:textId="77777777" w:rsidR="009E7874" w:rsidRDefault="009E7874" w:rsidP="008471D7">
      <w:pPr>
        <w:pStyle w:val="Caption"/>
        <w:keepNext/>
        <w:jc w:val="left"/>
      </w:pPr>
    </w:p>
    <w:p w14:paraId="7D9FD4BA" w14:textId="722E9E65" w:rsidR="00BF2718" w:rsidRDefault="00982F46" w:rsidP="00FC479A">
      <w:pPr>
        <w:pStyle w:val="figure"/>
      </w:pPr>
      <w:r>
        <w:t xml:space="preserve">Figure 5-2 </w:t>
      </w:r>
      <w:r w:rsidRPr="00FC479A">
        <w:rPr>
          <w:b w:val="0"/>
          <w:bCs w:val="0"/>
        </w:rPr>
        <w:t>Chronic illnesses and/or conditions by country of birth</w:t>
      </w:r>
    </w:p>
    <w:p w14:paraId="7E0EE8A8" w14:textId="5945347F" w:rsidR="00BF2718" w:rsidRDefault="00FC479A" w:rsidP="00BF2718">
      <w:pPr>
        <w:jc w:val="left"/>
      </w:pPr>
      <w:r>
        <w:rPr>
          <w:noProof/>
        </w:rPr>
        <w:drawing>
          <wp:inline distT="0" distB="0" distL="0" distR="0" wp14:anchorId="4EFBD902" wp14:editId="74B62398">
            <wp:extent cx="4572000" cy="2735580"/>
            <wp:effectExtent l="0" t="0" r="0" b="7620"/>
            <wp:docPr id="277402381" name="Chart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AE865D0" w14:textId="77777777" w:rsidR="00BF2718" w:rsidRDefault="00BF2718" w:rsidP="00F54A39">
      <w:pPr>
        <w:pStyle w:val="Heading3"/>
      </w:pPr>
      <w:bookmarkStart w:id="53" w:name="_Toc208214370"/>
      <w:r w:rsidRPr="00BF2718">
        <w:t>5.2.2 Country of birth</w:t>
      </w:r>
      <w:bookmarkEnd w:id="53"/>
    </w:p>
    <w:p w14:paraId="67B9F180" w14:textId="08495DDE" w:rsidR="00BF2718" w:rsidRPr="000A44D5" w:rsidRDefault="0059191A" w:rsidP="00BF2718">
      <w:pPr>
        <w:rPr>
          <w:sz w:val="24"/>
          <w:szCs w:val="24"/>
        </w:rPr>
      </w:pPr>
      <w:r w:rsidRPr="000A44D5">
        <w:rPr>
          <w:sz w:val="24"/>
          <w:szCs w:val="24"/>
        </w:rPr>
        <w:t>The prevalence</w:t>
      </w:r>
      <w:r w:rsidR="00BF2718" w:rsidRPr="000A44D5">
        <w:rPr>
          <w:sz w:val="24"/>
          <w:szCs w:val="24"/>
        </w:rPr>
        <w:t xml:space="preserve"> of chronic conditions also varies by country of birth (Figure</w:t>
      </w:r>
      <w:r w:rsidR="00814C19" w:rsidRPr="000A44D5">
        <w:rPr>
          <w:sz w:val="24"/>
          <w:szCs w:val="24"/>
        </w:rPr>
        <w:t xml:space="preserve"> </w:t>
      </w:r>
      <w:r w:rsidR="00BF2718" w:rsidRPr="000A44D5">
        <w:rPr>
          <w:sz w:val="24"/>
          <w:szCs w:val="24"/>
        </w:rPr>
        <w:t>5-2). Respondents born in the Dominican Republic (41.7%) and Portugal (60.7%) reported higher prevalence than the Curaçao-born population (33.2%). In contrast, individuals born in China (18.1%) and the Netherlands (19.0%) reported the lowest prevalence of chronic conditions.</w:t>
      </w:r>
    </w:p>
    <w:p w14:paraId="01A497F3" w14:textId="77777777" w:rsidR="00BF2718" w:rsidRDefault="00BF2718" w:rsidP="00BF2718"/>
    <w:p w14:paraId="15CBEC84" w14:textId="733D1742" w:rsidR="007F0087" w:rsidRPr="00CF71DD" w:rsidRDefault="00AC6113" w:rsidP="00F54A39">
      <w:pPr>
        <w:pStyle w:val="Heading3"/>
      </w:pPr>
      <w:bookmarkStart w:id="54" w:name="_Toc208214371"/>
      <w:r w:rsidRPr="00CF71DD">
        <w:t>5</w:t>
      </w:r>
      <w:r w:rsidR="00901775">
        <w:t>.2.3 E</w:t>
      </w:r>
      <w:r w:rsidR="007F0087" w:rsidRPr="00CF71DD">
        <w:t>ducation</w:t>
      </w:r>
      <w:bookmarkEnd w:id="54"/>
      <w:r w:rsidR="007F0087" w:rsidRPr="00CF71DD">
        <w:t xml:space="preserve"> </w:t>
      </w:r>
    </w:p>
    <w:p w14:paraId="125D9BDB" w14:textId="2AAC3C94" w:rsidR="007F0087" w:rsidRPr="000A44D5" w:rsidRDefault="008471D7" w:rsidP="008471D7">
      <w:pPr>
        <w:jc w:val="left"/>
        <w:rPr>
          <w:sz w:val="24"/>
          <w:szCs w:val="24"/>
        </w:rPr>
      </w:pPr>
      <w:r w:rsidRPr="000A44D5">
        <w:rPr>
          <w:sz w:val="24"/>
          <w:szCs w:val="24"/>
        </w:rPr>
        <w:t xml:space="preserve">Educational attainment is inversely related to chronic illness prevalence. Among individuals with Level 4 education, 28.1% of females and 33.7% of males reported chronic illness. Among those with Level 1 education, the rates rise to 50.6% in females and 34.9% in males (Figure 5-3). Overall, lower education levels are associated with a higher burden </w:t>
      </w:r>
      <w:r w:rsidR="00814C19" w:rsidRPr="000A44D5">
        <w:rPr>
          <w:sz w:val="24"/>
          <w:szCs w:val="24"/>
        </w:rPr>
        <w:t>of chronic illness (Appendix 4-4</w:t>
      </w:r>
      <w:r w:rsidRPr="000A44D5">
        <w:rPr>
          <w:sz w:val="24"/>
          <w:szCs w:val="24"/>
        </w:rPr>
        <w:t>).</w:t>
      </w:r>
    </w:p>
    <w:p w14:paraId="4608CA24" w14:textId="77777777" w:rsidR="007F0087" w:rsidRPr="007F0087" w:rsidRDefault="007F0087" w:rsidP="008471D7">
      <w:pPr>
        <w:jc w:val="left"/>
      </w:pPr>
    </w:p>
    <w:p w14:paraId="4DBEDFD8" w14:textId="77777777" w:rsidR="00FC479A" w:rsidRDefault="00FC479A" w:rsidP="008471D7">
      <w:pPr>
        <w:pStyle w:val="Caption"/>
        <w:keepNext/>
        <w:jc w:val="left"/>
      </w:pPr>
    </w:p>
    <w:p w14:paraId="711E6AB7" w14:textId="77777777" w:rsidR="00FC479A" w:rsidRDefault="00FC479A" w:rsidP="00FC479A"/>
    <w:p w14:paraId="4F7275D4" w14:textId="77777777" w:rsidR="00FC479A" w:rsidRDefault="00FC479A" w:rsidP="00FC479A"/>
    <w:p w14:paraId="44D6D496" w14:textId="77777777" w:rsidR="00FC479A" w:rsidRDefault="00FC479A" w:rsidP="00FC479A"/>
    <w:p w14:paraId="08190C3F" w14:textId="77777777" w:rsidR="00FC479A" w:rsidRDefault="00FC479A" w:rsidP="00FC479A"/>
    <w:p w14:paraId="1C7E001E" w14:textId="77777777" w:rsidR="000A44D5" w:rsidRDefault="000A44D5" w:rsidP="00FC479A">
      <w:pPr>
        <w:pStyle w:val="figure"/>
      </w:pPr>
    </w:p>
    <w:p w14:paraId="2C442854" w14:textId="28D73AB1" w:rsidR="00E71188" w:rsidRDefault="0039775F" w:rsidP="000A44D5">
      <w:pPr>
        <w:pStyle w:val="figure"/>
      </w:pPr>
      <w:r>
        <w:t xml:space="preserve">Figure 5-3 </w:t>
      </w:r>
      <w:r w:rsidRPr="00FC479A">
        <w:rPr>
          <w:b w:val="0"/>
          <w:bCs w:val="0"/>
        </w:rPr>
        <w:t>Chronic illnesses and/or conditions by gender and education level</w:t>
      </w:r>
    </w:p>
    <w:p w14:paraId="257C64F5" w14:textId="66AC6B16" w:rsidR="004C7723" w:rsidRDefault="00FC479A" w:rsidP="008471D7">
      <w:pPr>
        <w:jc w:val="left"/>
      </w:pPr>
      <w:r>
        <w:rPr>
          <w:noProof/>
        </w:rPr>
        <w:drawing>
          <wp:inline distT="0" distB="0" distL="0" distR="0" wp14:anchorId="7F9523B3" wp14:editId="0A807A61">
            <wp:extent cx="4572000" cy="2598420"/>
            <wp:effectExtent l="0" t="0" r="0" b="11430"/>
            <wp:docPr id="736702873" name="Chart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83C5FEF" w14:textId="10E8131A" w:rsidR="007F0087" w:rsidRPr="00CF71DD" w:rsidRDefault="00AC6113" w:rsidP="00F54A39">
      <w:pPr>
        <w:pStyle w:val="Heading3"/>
      </w:pPr>
      <w:bookmarkStart w:id="55" w:name="_Toc208214372"/>
      <w:r w:rsidRPr="00CF71DD">
        <w:t>5</w:t>
      </w:r>
      <w:r w:rsidR="007F0087" w:rsidRPr="00CF71DD">
        <w:t xml:space="preserve">.2.4 </w:t>
      </w:r>
      <w:r w:rsidR="00944E47" w:rsidRPr="00CF71DD">
        <w:t>Marital</w:t>
      </w:r>
      <w:r w:rsidR="007F0087" w:rsidRPr="00CF71DD">
        <w:t xml:space="preserve"> and cohabitation status</w:t>
      </w:r>
      <w:bookmarkEnd w:id="55"/>
      <w:r w:rsidR="007F0087" w:rsidRPr="00CF71DD">
        <w:t xml:space="preserve"> </w:t>
      </w:r>
    </w:p>
    <w:p w14:paraId="51FA29E0" w14:textId="66E24C45" w:rsidR="00EE4F32" w:rsidRPr="000A44D5" w:rsidRDefault="008471D7" w:rsidP="008471D7">
      <w:pPr>
        <w:jc w:val="left"/>
        <w:rPr>
          <w:sz w:val="24"/>
          <w:szCs w:val="24"/>
        </w:rPr>
      </w:pPr>
      <w:r w:rsidRPr="000A44D5">
        <w:rPr>
          <w:sz w:val="24"/>
          <w:szCs w:val="24"/>
        </w:rPr>
        <w:t>Single individuals reported the lowest percentage of chronic illness</w:t>
      </w:r>
      <w:r w:rsidR="00535EC1" w:rsidRPr="000A44D5">
        <w:rPr>
          <w:sz w:val="24"/>
          <w:szCs w:val="24"/>
        </w:rPr>
        <w:t xml:space="preserve"> (</w:t>
      </w:r>
      <w:r w:rsidR="000742E2" w:rsidRPr="000A44D5">
        <w:rPr>
          <w:sz w:val="24"/>
          <w:szCs w:val="24"/>
        </w:rPr>
        <w:t>30%</w:t>
      </w:r>
      <w:r w:rsidR="00535EC1" w:rsidRPr="000A44D5">
        <w:rPr>
          <w:sz w:val="24"/>
          <w:szCs w:val="24"/>
        </w:rPr>
        <w:t>)</w:t>
      </w:r>
      <w:r w:rsidRPr="000A44D5">
        <w:rPr>
          <w:sz w:val="24"/>
          <w:szCs w:val="24"/>
        </w:rPr>
        <w:t xml:space="preserve">, followed by those in a marriage or registered partnership (41.9%). Divorced individuals reported a prevalence of 51.2%, and widowed individuals had the highest rate at 69.1% (Appendix 4-5). </w:t>
      </w:r>
    </w:p>
    <w:p w14:paraId="7906F1E6" w14:textId="77777777" w:rsidR="00EE4F32" w:rsidRPr="0039775F" w:rsidRDefault="00EE4F32" w:rsidP="008471D7">
      <w:pPr>
        <w:jc w:val="left"/>
      </w:pPr>
    </w:p>
    <w:p w14:paraId="193E1576" w14:textId="70F0A627" w:rsidR="001B5C1B" w:rsidRPr="00CF71DD" w:rsidRDefault="00AC6113" w:rsidP="00F54A39">
      <w:pPr>
        <w:pStyle w:val="Heading3"/>
      </w:pPr>
      <w:bookmarkStart w:id="56" w:name="_Toc208214373"/>
      <w:r w:rsidRPr="00CF71DD">
        <w:t>5</w:t>
      </w:r>
      <w:r w:rsidR="00944E47" w:rsidRPr="00CF71DD">
        <w:t>.2.5 E</w:t>
      </w:r>
      <w:r w:rsidR="00E447A5" w:rsidRPr="00CF71DD">
        <w:t>mployment status</w:t>
      </w:r>
      <w:bookmarkEnd w:id="56"/>
    </w:p>
    <w:p w14:paraId="09222586" w14:textId="5D110C33" w:rsidR="00A24538" w:rsidRPr="000A44D5" w:rsidRDefault="00323278" w:rsidP="008471D7">
      <w:pPr>
        <w:jc w:val="left"/>
        <w:rPr>
          <w:sz w:val="24"/>
          <w:szCs w:val="24"/>
        </w:rPr>
      </w:pPr>
      <w:r w:rsidRPr="000A44D5">
        <w:rPr>
          <w:sz w:val="24"/>
          <w:szCs w:val="24"/>
        </w:rPr>
        <w:t xml:space="preserve">Employment status shows clear differences in chronic illness prevalence. Among employed individuals, 28.1% reported one or more chronic </w:t>
      </w:r>
      <w:r w:rsidR="005E14F9" w:rsidRPr="000A44D5">
        <w:rPr>
          <w:sz w:val="24"/>
          <w:szCs w:val="24"/>
        </w:rPr>
        <w:t>conditions</w:t>
      </w:r>
      <w:r w:rsidRPr="000A44D5">
        <w:rPr>
          <w:sz w:val="24"/>
          <w:szCs w:val="24"/>
        </w:rPr>
        <w:t xml:space="preserve">, compared to 46.8% of economically inactive individuals. This is </w:t>
      </w:r>
      <w:r w:rsidR="0080593E" w:rsidRPr="000A44D5">
        <w:rPr>
          <w:sz w:val="24"/>
          <w:szCs w:val="24"/>
        </w:rPr>
        <w:t xml:space="preserve">an </w:t>
      </w:r>
      <w:r w:rsidRPr="000A44D5">
        <w:rPr>
          <w:sz w:val="24"/>
          <w:szCs w:val="24"/>
        </w:rPr>
        <w:t>18.7 pe</w:t>
      </w:r>
      <w:r w:rsidR="00814C19" w:rsidRPr="000A44D5">
        <w:rPr>
          <w:sz w:val="24"/>
          <w:szCs w:val="24"/>
        </w:rPr>
        <w:t>rcentage point gap (Appendix 4-1</w:t>
      </w:r>
      <w:r w:rsidRPr="000A44D5">
        <w:rPr>
          <w:sz w:val="24"/>
          <w:szCs w:val="24"/>
        </w:rPr>
        <w:t>)</w:t>
      </w:r>
      <w:r w:rsidR="005E14F9" w:rsidRPr="000A44D5">
        <w:rPr>
          <w:sz w:val="24"/>
          <w:szCs w:val="24"/>
        </w:rPr>
        <w:t>,</w:t>
      </w:r>
      <w:r w:rsidRPr="000A44D5">
        <w:rPr>
          <w:sz w:val="24"/>
          <w:szCs w:val="24"/>
        </w:rPr>
        <w:t xml:space="preserve"> which may be relevant for policymakers in </w:t>
      </w:r>
      <w:r w:rsidR="00FB0C50" w:rsidRPr="000A44D5">
        <w:rPr>
          <w:sz w:val="24"/>
          <w:szCs w:val="24"/>
        </w:rPr>
        <w:t>the health</w:t>
      </w:r>
      <w:r w:rsidRPr="000A44D5">
        <w:rPr>
          <w:sz w:val="24"/>
          <w:szCs w:val="24"/>
        </w:rPr>
        <w:t xml:space="preserve"> and social sector to pay more attention </w:t>
      </w:r>
      <w:r w:rsidR="00FB0C50" w:rsidRPr="000A44D5">
        <w:rPr>
          <w:sz w:val="24"/>
          <w:szCs w:val="24"/>
        </w:rPr>
        <w:t>to</w:t>
      </w:r>
      <w:r w:rsidRPr="000A44D5">
        <w:rPr>
          <w:sz w:val="24"/>
          <w:szCs w:val="24"/>
        </w:rPr>
        <w:t>. Among those economically not active, 50.4% of females reported chronic illness compared to 41.9% of males, indicating</w:t>
      </w:r>
      <w:r w:rsidR="00B61C87" w:rsidRPr="000A44D5">
        <w:rPr>
          <w:sz w:val="24"/>
          <w:szCs w:val="24"/>
        </w:rPr>
        <w:t xml:space="preserve"> a</w:t>
      </w:r>
      <w:r w:rsidRPr="000A44D5">
        <w:rPr>
          <w:sz w:val="24"/>
          <w:szCs w:val="24"/>
        </w:rPr>
        <w:t xml:space="preserve"> higher prevalence among economically inac</w:t>
      </w:r>
      <w:r w:rsidR="009446B8" w:rsidRPr="000A44D5">
        <w:rPr>
          <w:sz w:val="24"/>
          <w:szCs w:val="24"/>
        </w:rPr>
        <w:t>tive females</w:t>
      </w:r>
      <w:r w:rsidRPr="000A44D5">
        <w:rPr>
          <w:sz w:val="24"/>
          <w:szCs w:val="24"/>
        </w:rPr>
        <w:t xml:space="preserve"> across all emp</w:t>
      </w:r>
      <w:r w:rsidR="00814C19" w:rsidRPr="000A44D5">
        <w:rPr>
          <w:sz w:val="24"/>
          <w:szCs w:val="24"/>
        </w:rPr>
        <w:t>loyment categories (Appendix 4-7</w:t>
      </w:r>
      <w:r w:rsidRPr="000A44D5">
        <w:rPr>
          <w:sz w:val="24"/>
          <w:szCs w:val="24"/>
        </w:rPr>
        <w:t>)</w:t>
      </w:r>
      <w:r w:rsidR="0045657B" w:rsidRPr="000A44D5">
        <w:rPr>
          <w:sz w:val="24"/>
          <w:szCs w:val="24"/>
        </w:rPr>
        <w:br/>
      </w:r>
    </w:p>
    <w:p w14:paraId="35C16CB8" w14:textId="41984229" w:rsidR="001B5C1B" w:rsidRPr="00CF71DD" w:rsidRDefault="00AC6113" w:rsidP="00F54A39">
      <w:pPr>
        <w:pStyle w:val="Heading3"/>
      </w:pPr>
      <w:bookmarkStart w:id="57" w:name="_Toc208214374"/>
      <w:r w:rsidRPr="00CF71DD">
        <w:lastRenderedPageBreak/>
        <w:t>5</w:t>
      </w:r>
      <w:r w:rsidR="00901775">
        <w:t>.2.6 G</w:t>
      </w:r>
      <w:r w:rsidR="00164D7A" w:rsidRPr="00CF71DD">
        <w:t xml:space="preserve">eographic </w:t>
      </w:r>
      <w:r w:rsidR="00901775">
        <w:t>location</w:t>
      </w:r>
      <w:bookmarkEnd w:id="57"/>
    </w:p>
    <w:p w14:paraId="2EC5F26F" w14:textId="77777777" w:rsidR="00FC479A" w:rsidRPr="000A44D5" w:rsidRDefault="0045657B" w:rsidP="0045657B">
      <w:pPr>
        <w:jc w:val="left"/>
        <w:rPr>
          <w:sz w:val="24"/>
          <w:szCs w:val="24"/>
        </w:rPr>
      </w:pPr>
      <w:r w:rsidRPr="000A44D5">
        <w:rPr>
          <w:sz w:val="24"/>
          <w:szCs w:val="24"/>
        </w:rPr>
        <w:t>Table 5-3 shows variation in chronic illness prevalence across geographic zones</w:t>
      </w:r>
      <w:r w:rsidR="000D6A8E" w:rsidRPr="000A44D5">
        <w:rPr>
          <w:sz w:val="24"/>
          <w:szCs w:val="24"/>
        </w:rPr>
        <w:t xml:space="preserve">; </w:t>
      </w:r>
      <w:r w:rsidRPr="000A44D5">
        <w:rPr>
          <w:sz w:val="24"/>
          <w:szCs w:val="24"/>
        </w:rPr>
        <w:t xml:space="preserve">the highest rates were observed in </w:t>
      </w:r>
      <w:proofErr w:type="spellStart"/>
      <w:r w:rsidRPr="000A44D5">
        <w:rPr>
          <w:sz w:val="24"/>
          <w:szCs w:val="24"/>
        </w:rPr>
        <w:t>Habaai</w:t>
      </w:r>
      <w:proofErr w:type="spellEnd"/>
      <w:r w:rsidRPr="000A44D5">
        <w:rPr>
          <w:sz w:val="24"/>
          <w:szCs w:val="24"/>
        </w:rPr>
        <w:t xml:space="preserve"> (48.0%), </w:t>
      </w:r>
      <w:proofErr w:type="spellStart"/>
      <w:r w:rsidRPr="000A44D5">
        <w:rPr>
          <w:sz w:val="24"/>
          <w:szCs w:val="24"/>
        </w:rPr>
        <w:t>Lelienberg</w:t>
      </w:r>
      <w:proofErr w:type="spellEnd"/>
      <w:r w:rsidRPr="000A44D5">
        <w:rPr>
          <w:sz w:val="24"/>
          <w:szCs w:val="24"/>
        </w:rPr>
        <w:t xml:space="preserve"> (45.5%)</w:t>
      </w:r>
      <w:r w:rsidR="005E14F9" w:rsidRPr="000A44D5">
        <w:rPr>
          <w:sz w:val="24"/>
          <w:szCs w:val="24"/>
        </w:rPr>
        <w:t>,</w:t>
      </w:r>
      <w:r w:rsidRPr="000A44D5">
        <w:rPr>
          <w:sz w:val="24"/>
          <w:szCs w:val="24"/>
        </w:rPr>
        <w:t xml:space="preserve"> and Groot </w:t>
      </w:r>
      <w:proofErr w:type="spellStart"/>
      <w:r w:rsidRPr="000A44D5">
        <w:rPr>
          <w:sz w:val="24"/>
          <w:szCs w:val="24"/>
        </w:rPr>
        <w:t>Kwartier</w:t>
      </w:r>
      <w:proofErr w:type="spellEnd"/>
      <w:r w:rsidRPr="000A44D5">
        <w:rPr>
          <w:sz w:val="24"/>
          <w:szCs w:val="24"/>
        </w:rPr>
        <w:t xml:space="preserve"> (39.8%). Note that one of the largest geriatric houses </w:t>
      </w:r>
      <w:proofErr w:type="gramStart"/>
      <w:r w:rsidR="005E14F9" w:rsidRPr="000A44D5">
        <w:rPr>
          <w:sz w:val="24"/>
          <w:szCs w:val="24"/>
        </w:rPr>
        <w:t xml:space="preserve">is </w:t>
      </w:r>
      <w:r w:rsidRPr="000A44D5">
        <w:rPr>
          <w:sz w:val="24"/>
          <w:szCs w:val="24"/>
        </w:rPr>
        <w:t>located in</w:t>
      </w:r>
      <w:proofErr w:type="gramEnd"/>
      <w:r w:rsidRPr="000A44D5">
        <w:rPr>
          <w:sz w:val="24"/>
          <w:szCs w:val="24"/>
        </w:rPr>
        <w:t xml:space="preserve"> </w:t>
      </w:r>
      <w:proofErr w:type="spellStart"/>
      <w:r w:rsidRPr="000A44D5">
        <w:rPr>
          <w:sz w:val="24"/>
          <w:szCs w:val="24"/>
        </w:rPr>
        <w:t>Habaai</w:t>
      </w:r>
      <w:proofErr w:type="spellEnd"/>
      <w:r w:rsidR="005E14F9" w:rsidRPr="000A44D5">
        <w:rPr>
          <w:sz w:val="24"/>
          <w:szCs w:val="24"/>
        </w:rPr>
        <w:t>,</w:t>
      </w:r>
      <w:r w:rsidRPr="000A44D5">
        <w:rPr>
          <w:sz w:val="24"/>
          <w:szCs w:val="24"/>
        </w:rPr>
        <w:t xml:space="preserve"> which might influence the prevalence. However, </w:t>
      </w:r>
      <w:proofErr w:type="spellStart"/>
      <w:r w:rsidRPr="000A44D5">
        <w:rPr>
          <w:sz w:val="24"/>
          <w:szCs w:val="24"/>
        </w:rPr>
        <w:t>Lelienberg</w:t>
      </w:r>
      <w:proofErr w:type="spellEnd"/>
      <w:r w:rsidRPr="000A44D5">
        <w:rPr>
          <w:sz w:val="24"/>
          <w:szCs w:val="24"/>
        </w:rPr>
        <w:t xml:space="preserve"> and Groot </w:t>
      </w:r>
      <w:proofErr w:type="spellStart"/>
      <w:r w:rsidRPr="000A44D5">
        <w:rPr>
          <w:sz w:val="24"/>
          <w:szCs w:val="24"/>
        </w:rPr>
        <w:t>Kwartier</w:t>
      </w:r>
      <w:proofErr w:type="spellEnd"/>
      <w:r w:rsidRPr="000A44D5">
        <w:rPr>
          <w:sz w:val="24"/>
          <w:szCs w:val="24"/>
        </w:rPr>
        <w:t xml:space="preserve"> are not known </w:t>
      </w:r>
      <w:r w:rsidR="00FB0C50" w:rsidRPr="000A44D5">
        <w:rPr>
          <w:sz w:val="24"/>
          <w:szCs w:val="24"/>
        </w:rPr>
        <w:t>for</w:t>
      </w:r>
      <w:r w:rsidRPr="000A44D5">
        <w:rPr>
          <w:sz w:val="24"/>
          <w:szCs w:val="24"/>
        </w:rPr>
        <w:t xml:space="preserve"> big geriatric houses</w:t>
      </w:r>
      <w:r w:rsidR="005E14F9" w:rsidRPr="000A44D5">
        <w:rPr>
          <w:sz w:val="24"/>
          <w:szCs w:val="24"/>
        </w:rPr>
        <w:t>,</w:t>
      </w:r>
      <w:r w:rsidRPr="000A44D5">
        <w:rPr>
          <w:sz w:val="24"/>
          <w:szCs w:val="24"/>
        </w:rPr>
        <w:t xml:space="preserve"> and the numbers are very close. </w:t>
      </w:r>
    </w:p>
    <w:p w14:paraId="3C60B7CE" w14:textId="77777777" w:rsidR="00FC479A" w:rsidRDefault="00FC479A" w:rsidP="0045657B">
      <w:pPr>
        <w:jc w:val="left"/>
      </w:pPr>
    </w:p>
    <w:p w14:paraId="24A4CC33" w14:textId="65783DDD" w:rsidR="00DD6B9E" w:rsidRDefault="0045657B" w:rsidP="0045657B">
      <w:pPr>
        <w:jc w:val="left"/>
      </w:pPr>
      <w:r>
        <w:t>The lowest prevalence of chronic illnesses</w:t>
      </w:r>
      <w:r w:rsidR="00A47F52">
        <w:t xml:space="preserve"> was</w:t>
      </w:r>
      <w:r>
        <w:t xml:space="preserve"> reported in </w:t>
      </w:r>
      <w:proofErr w:type="spellStart"/>
      <w:r>
        <w:t>Spaanse</w:t>
      </w:r>
      <w:proofErr w:type="spellEnd"/>
      <w:r>
        <w:t xml:space="preserve"> Water (23.3%), Groot </w:t>
      </w:r>
      <w:proofErr w:type="spellStart"/>
      <w:r>
        <w:t>Piscadera</w:t>
      </w:r>
      <w:proofErr w:type="spellEnd"/>
      <w:r>
        <w:t xml:space="preserve"> (26.8%)</w:t>
      </w:r>
      <w:r w:rsidR="00436158">
        <w:t>,</w:t>
      </w:r>
      <w:r>
        <w:t xml:space="preserve"> and </w:t>
      </w:r>
      <w:proofErr w:type="spellStart"/>
      <w:r>
        <w:t>Paradijs</w:t>
      </w:r>
      <w:proofErr w:type="spellEnd"/>
      <w:r>
        <w:t xml:space="preserve"> (28.2%)</w:t>
      </w:r>
      <w:r w:rsidR="00DD6B9E">
        <w:t>.</w:t>
      </w:r>
      <w:r w:rsidRPr="00DD6B9E">
        <w:t xml:space="preserve"> </w:t>
      </w:r>
      <w:r>
        <w:t xml:space="preserve"> </w:t>
      </w:r>
      <w:r w:rsidR="00706F0F">
        <w:t xml:space="preserve"> </w:t>
      </w:r>
    </w:p>
    <w:tbl>
      <w:tblPr>
        <w:tblW w:w="0" w:type="auto"/>
        <w:tblLayout w:type="fixed"/>
        <w:tblLook w:val="04A0" w:firstRow="1" w:lastRow="0" w:firstColumn="1" w:lastColumn="0" w:noHBand="0" w:noVBand="1"/>
      </w:tblPr>
      <w:tblGrid>
        <w:gridCol w:w="1965"/>
        <w:gridCol w:w="1191"/>
        <w:gridCol w:w="1511"/>
        <w:gridCol w:w="2068"/>
        <w:gridCol w:w="1105"/>
        <w:gridCol w:w="1490"/>
      </w:tblGrid>
      <w:tr w:rsidR="000A44D5" w:rsidRPr="00A9087A" w14:paraId="72946107" w14:textId="77777777" w:rsidTr="000A44D5">
        <w:trPr>
          <w:trHeight w:val="288"/>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77E88049" w14:textId="77777777" w:rsidR="000A44D5" w:rsidRPr="00A9087A" w:rsidRDefault="000A44D5" w:rsidP="000A44D5">
            <w:pPr>
              <w:spacing w:after="0" w:line="240" w:lineRule="auto"/>
              <w:jc w:val="left"/>
              <w:rPr>
                <w:rFonts w:ascii="Calibri" w:eastAsia="Times New Roman" w:hAnsi="Calibri" w:cs="Calibri"/>
                <w:b/>
                <w:bCs/>
                <w:color w:val="000000"/>
              </w:rPr>
            </w:pPr>
            <w:r w:rsidRPr="00A9087A">
              <w:rPr>
                <w:rFonts w:ascii="Calibri" w:eastAsia="Times New Roman" w:hAnsi="Calibri" w:cs="Calibri"/>
                <w:b/>
                <w:bCs/>
                <w:color w:val="000000"/>
              </w:rPr>
              <w:t>Zone</w:t>
            </w:r>
          </w:p>
        </w:tc>
        <w:tc>
          <w:tcPr>
            <w:tcW w:w="2702" w:type="dxa"/>
            <w:gridSpan w:val="2"/>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bottom"/>
            <w:hideMark/>
          </w:tcPr>
          <w:p w14:paraId="2D8E590C" w14:textId="77777777" w:rsidR="000A44D5" w:rsidRPr="00A9087A" w:rsidRDefault="000A44D5" w:rsidP="00A9087A">
            <w:pPr>
              <w:spacing w:after="0" w:line="240" w:lineRule="auto"/>
              <w:jc w:val="center"/>
              <w:rPr>
                <w:rFonts w:ascii="Calibri" w:eastAsia="Times New Roman" w:hAnsi="Calibri" w:cs="Calibri"/>
                <w:b/>
                <w:bCs/>
                <w:color w:val="000000"/>
              </w:rPr>
            </w:pPr>
            <w:r w:rsidRPr="00A9087A">
              <w:rPr>
                <w:rFonts w:ascii="Calibri" w:eastAsia="Times New Roman" w:hAnsi="Calibri" w:cs="Calibri"/>
                <w:b/>
                <w:bCs/>
                <w:color w:val="000000"/>
              </w:rPr>
              <w:t>10 zones with the highest illnesses/ condition</w:t>
            </w:r>
          </w:p>
        </w:tc>
        <w:tc>
          <w:tcPr>
            <w:tcW w:w="2068" w:type="dxa"/>
            <w:vMerge w:val="restart"/>
            <w:tcBorders>
              <w:top w:val="single" w:sz="12" w:space="0" w:color="auto"/>
              <w:left w:val="single" w:sz="12" w:space="0" w:color="auto"/>
              <w:right w:val="single" w:sz="12" w:space="0" w:color="auto"/>
            </w:tcBorders>
            <w:shd w:val="clear" w:color="auto" w:fill="BDD6EE" w:themeFill="accent1" w:themeFillTint="66"/>
            <w:noWrap/>
            <w:vAlign w:val="center"/>
            <w:hideMark/>
          </w:tcPr>
          <w:p w14:paraId="48FAE3D2" w14:textId="3FA34EA9" w:rsidR="000A44D5" w:rsidRPr="00A9087A" w:rsidRDefault="000A44D5" w:rsidP="000A44D5">
            <w:pPr>
              <w:spacing w:after="0" w:line="240" w:lineRule="auto"/>
              <w:jc w:val="left"/>
              <w:rPr>
                <w:rFonts w:ascii="Calibri" w:eastAsia="Times New Roman" w:hAnsi="Calibri" w:cs="Calibri"/>
                <w:b/>
                <w:bCs/>
                <w:color w:val="000000"/>
              </w:rPr>
            </w:pPr>
            <w:r w:rsidRPr="00A9087A">
              <w:rPr>
                <w:rFonts w:ascii="Calibri" w:eastAsia="Times New Roman" w:hAnsi="Calibri" w:cs="Calibri"/>
                <w:b/>
                <w:bCs/>
                <w:color w:val="000000"/>
              </w:rPr>
              <w:t>Zone</w:t>
            </w:r>
          </w:p>
        </w:tc>
        <w:tc>
          <w:tcPr>
            <w:tcW w:w="2595" w:type="dxa"/>
            <w:gridSpan w:val="2"/>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bottom"/>
            <w:hideMark/>
          </w:tcPr>
          <w:p w14:paraId="5C02CD8C" w14:textId="77777777" w:rsidR="000A44D5" w:rsidRPr="00A9087A" w:rsidRDefault="000A44D5" w:rsidP="00A9087A">
            <w:pPr>
              <w:spacing w:after="0" w:line="240" w:lineRule="auto"/>
              <w:jc w:val="center"/>
              <w:rPr>
                <w:rFonts w:ascii="Calibri" w:eastAsia="Times New Roman" w:hAnsi="Calibri" w:cs="Calibri"/>
                <w:b/>
                <w:bCs/>
                <w:color w:val="000000"/>
              </w:rPr>
            </w:pPr>
            <w:r w:rsidRPr="00A9087A">
              <w:rPr>
                <w:rFonts w:ascii="Calibri" w:eastAsia="Times New Roman" w:hAnsi="Calibri" w:cs="Calibri"/>
                <w:b/>
                <w:bCs/>
                <w:color w:val="000000"/>
              </w:rPr>
              <w:t>10 zones with the lowest illnesses/ condition</w:t>
            </w:r>
          </w:p>
        </w:tc>
      </w:tr>
      <w:tr w:rsidR="000A44D5" w:rsidRPr="00A9087A" w14:paraId="2E611040" w14:textId="77777777" w:rsidTr="000A44D5">
        <w:trPr>
          <w:trHeight w:val="288"/>
        </w:trPr>
        <w:tc>
          <w:tcPr>
            <w:tcW w:w="1965" w:type="dxa"/>
            <w:vMerge/>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hideMark/>
          </w:tcPr>
          <w:p w14:paraId="415B3C55" w14:textId="77777777" w:rsidR="000A44D5" w:rsidRPr="00A9087A" w:rsidRDefault="000A44D5" w:rsidP="00A9087A">
            <w:pPr>
              <w:spacing w:after="0" w:line="240" w:lineRule="auto"/>
              <w:jc w:val="left"/>
              <w:rPr>
                <w:rFonts w:ascii="Calibri" w:eastAsia="Times New Roman" w:hAnsi="Calibri" w:cs="Calibri"/>
                <w:color w:val="000000"/>
              </w:rPr>
            </w:pPr>
          </w:p>
        </w:tc>
        <w:tc>
          <w:tcPr>
            <w:tcW w:w="1191"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hideMark/>
          </w:tcPr>
          <w:p w14:paraId="64266D35" w14:textId="77777777" w:rsidR="000A44D5" w:rsidRPr="00A9087A" w:rsidRDefault="000A44D5" w:rsidP="00A9087A">
            <w:pPr>
              <w:spacing w:after="0" w:line="240" w:lineRule="auto"/>
              <w:jc w:val="center"/>
              <w:rPr>
                <w:rFonts w:ascii="Calibri" w:eastAsia="Times New Roman" w:hAnsi="Calibri" w:cs="Calibri"/>
                <w:b/>
                <w:bCs/>
                <w:color w:val="000000"/>
              </w:rPr>
            </w:pPr>
            <w:r w:rsidRPr="00A9087A">
              <w:rPr>
                <w:rFonts w:ascii="Calibri" w:eastAsia="Times New Roman" w:hAnsi="Calibri" w:cs="Calibri"/>
                <w:b/>
                <w:bCs/>
                <w:color w:val="000000"/>
              </w:rPr>
              <w:t>%</w:t>
            </w:r>
          </w:p>
        </w:tc>
        <w:tc>
          <w:tcPr>
            <w:tcW w:w="1511"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hideMark/>
          </w:tcPr>
          <w:p w14:paraId="31386C69" w14:textId="77777777" w:rsidR="000A44D5" w:rsidRPr="00A9087A" w:rsidRDefault="000A44D5" w:rsidP="00A9087A">
            <w:pPr>
              <w:spacing w:after="0" w:line="240" w:lineRule="auto"/>
              <w:jc w:val="center"/>
              <w:rPr>
                <w:rFonts w:ascii="Calibri" w:eastAsia="Times New Roman" w:hAnsi="Calibri" w:cs="Calibri"/>
                <w:b/>
                <w:bCs/>
                <w:color w:val="000000"/>
              </w:rPr>
            </w:pPr>
            <w:r w:rsidRPr="00A9087A">
              <w:rPr>
                <w:rFonts w:ascii="Calibri" w:eastAsia="Times New Roman" w:hAnsi="Calibri" w:cs="Calibri"/>
                <w:b/>
                <w:bCs/>
                <w:color w:val="000000"/>
              </w:rPr>
              <w:t>N</w:t>
            </w:r>
          </w:p>
        </w:tc>
        <w:tc>
          <w:tcPr>
            <w:tcW w:w="2068" w:type="dxa"/>
            <w:vMerge/>
            <w:tcBorders>
              <w:left w:val="single" w:sz="12" w:space="0" w:color="auto"/>
              <w:bottom w:val="single" w:sz="12" w:space="0" w:color="auto"/>
              <w:right w:val="single" w:sz="12" w:space="0" w:color="auto"/>
            </w:tcBorders>
            <w:shd w:val="clear" w:color="auto" w:fill="BDD6EE" w:themeFill="accent1" w:themeFillTint="66"/>
            <w:noWrap/>
            <w:hideMark/>
          </w:tcPr>
          <w:p w14:paraId="5CA3D009" w14:textId="459D53C4" w:rsidR="000A44D5" w:rsidRPr="00A9087A" w:rsidRDefault="000A44D5" w:rsidP="00A9087A">
            <w:pPr>
              <w:spacing w:after="0" w:line="240" w:lineRule="auto"/>
              <w:jc w:val="center"/>
              <w:rPr>
                <w:rFonts w:ascii="Calibri" w:eastAsia="Times New Roman" w:hAnsi="Calibri" w:cs="Calibri"/>
                <w:b/>
                <w:bCs/>
                <w:color w:val="000000"/>
              </w:rPr>
            </w:pPr>
          </w:p>
        </w:tc>
        <w:tc>
          <w:tcPr>
            <w:tcW w:w="1105"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hideMark/>
          </w:tcPr>
          <w:p w14:paraId="1370C596" w14:textId="77777777" w:rsidR="000A44D5" w:rsidRPr="00A9087A" w:rsidRDefault="000A44D5" w:rsidP="00A9087A">
            <w:pPr>
              <w:spacing w:after="0" w:line="240" w:lineRule="auto"/>
              <w:jc w:val="center"/>
              <w:rPr>
                <w:rFonts w:ascii="Calibri" w:eastAsia="Times New Roman" w:hAnsi="Calibri" w:cs="Calibri"/>
                <w:b/>
                <w:bCs/>
                <w:color w:val="000000"/>
              </w:rPr>
            </w:pPr>
            <w:r w:rsidRPr="00A9087A">
              <w:rPr>
                <w:rFonts w:ascii="Calibri" w:eastAsia="Times New Roman" w:hAnsi="Calibri" w:cs="Calibri"/>
                <w:b/>
                <w:bCs/>
                <w:color w:val="000000"/>
              </w:rPr>
              <w:t>%</w:t>
            </w:r>
          </w:p>
        </w:tc>
        <w:tc>
          <w:tcPr>
            <w:tcW w:w="1490"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hideMark/>
          </w:tcPr>
          <w:p w14:paraId="6858B693" w14:textId="77777777" w:rsidR="000A44D5" w:rsidRPr="00A9087A" w:rsidRDefault="000A44D5" w:rsidP="00A9087A">
            <w:pPr>
              <w:spacing w:after="0" w:line="240" w:lineRule="auto"/>
              <w:jc w:val="center"/>
              <w:rPr>
                <w:rFonts w:ascii="Calibri" w:eastAsia="Times New Roman" w:hAnsi="Calibri" w:cs="Calibri"/>
                <w:b/>
                <w:bCs/>
                <w:color w:val="000000"/>
              </w:rPr>
            </w:pPr>
            <w:r w:rsidRPr="00A9087A">
              <w:rPr>
                <w:rFonts w:ascii="Calibri" w:eastAsia="Times New Roman" w:hAnsi="Calibri" w:cs="Calibri"/>
                <w:b/>
                <w:bCs/>
                <w:color w:val="000000"/>
              </w:rPr>
              <w:t>N</w:t>
            </w:r>
          </w:p>
        </w:tc>
      </w:tr>
      <w:tr w:rsidR="000A44D5" w:rsidRPr="00A9087A" w14:paraId="328F950A" w14:textId="77777777" w:rsidTr="000A44D5">
        <w:trPr>
          <w:trHeight w:val="288"/>
        </w:trPr>
        <w:tc>
          <w:tcPr>
            <w:tcW w:w="1965" w:type="dxa"/>
            <w:tcBorders>
              <w:top w:val="single" w:sz="12" w:space="0" w:color="auto"/>
              <w:left w:val="single" w:sz="12" w:space="0" w:color="auto"/>
              <w:bottom w:val="nil"/>
              <w:right w:val="single" w:sz="12" w:space="0" w:color="auto"/>
            </w:tcBorders>
            <w:shd w:val="clear" w:color="auto" w:fill="BDD6EE" w:themeFill="accent1" w:themeFillTint="66"/>
            <w:noWrap/>
            <w:vAlign w:val="bottom"/>
            <w:hideMark/>
          </w:tcPr>
          <w:p w14:paraId="5CB941D6"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HABAAI</w:t>
            </w:r>
          </w:p>
        </w:tc>
        <w:tc>
          <w:tcPr>
            <w:tcW w:w="1191" w:type="dxa"/>
            <w:tcBorders>
              <w:top w:val="single" w:sz="12" w:space="0" w:color="auto"/>
              <w:left w:val="single" w:sz="12" w:space="0" w:color="auto"/>
              <w:bottom w:val="nil"/>
              <w:right w:val="nil"/>
            </w:tcBorders>
            <w:noWrap/>
            <w:vAlign w:val="center"/>
            <w:hideMark/>
          </w:tcPr>
          <w:p w14:paraId="4A1F9FBC"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48.0%</w:t>
            </w:r>
          </w:p>
        </w:tc>
        <w:tc>
          <w:tcPr>
            <w:tcW w:w="1511" w:type="dxa"/>
            <w:tcBorders>
              <w:top w:val="single" w:sz="12" w:space="0" w:color="auto"/>
              <w:left w:val="nil"/>
              <w:bottom w:val="nil"/>
              <w:right w:val="single" w:sz="12" w:space="0" w:color="auto"/>
            </w:tcBorders>
            <w:noWrap/>
            <w:vAlign w:val="center"/>
            <w:hideMark/>
          </w:tcPr>
          <w:p w14:paraId="3A3FC5D7"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566</w:t>
            </w:r>
          </w:p>
        </w:tc>
        <w:tc>
          <w:tcPr>
            <w:tcW w:w="2068" w:type="dxa"/>
            <w:tcBorders>
              <w:top w:val="single" w:sz="12" w:space="0" w:color="auto"/>
              <w:left w:val="single" w:sz="12" w:space="0" w:color="auto"/>
              <w:bottom w:val="nil"/>
              <w:right w:val="single" w:sz="12" w:space="0" w:color="auto"/>
            </w:tcBorders>
            <w:shd w:val="clear" w:color="auto" w:fill="BDD6EE" w:themeFill="accent1" w:themeFillTint="66"/>
            <w:noWrap/>
            <w:vAlign w:val="bottom"/>
            <w:hideMark/>
          </w:tcPr>
          <w:p w14:paraId="3B959B14"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SPAANSE WATER</w:t>
            </w:r>
          </w:p>
        </w:tc>
        <w:tc>
          <w:tcPr>
            <w:tcW w:w="1105" w:type="dxa"/>
            <w:tcBorders>
              <w:top w:val="single" w:sz="12" w:space="0" w:color="auto"/>
              <w:left w:val="single" w:sz="12" w:space="0" w:color="auto"/>
              <w:bottom w:val="nil"/>
              <w:right w:val="nil"/>
            </w:tcBorders>
            <w:noWrap/>
            <w:vAlign w:val="center"/>
            <w:hideMark/>
          </w:tcPr>
          <w:p w14:paraId="756B1D2A"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23.3%</w:t>
            </w:r>
          </w:p>
        </w:tc>
        <w:tc>
          <w:tcPr>
            <w:tcW w:w="1490" w:type="dxa"/>
            <w:tcBorders>
              <w:top w:val="single" w:sz="12" w:space="0" w:color="auto"/>
              <w:left w:val="nil"/>
              <w:bottom w:val="nil"/>
              <w:right w:val="single" w:sz="12" w:space="0" w:color="auto"/>
            </w:tcBorders>
            <w:noWrap/>
            <w:vAlign w:val="center"/>
            <w:hideMark/>
          </w:tcPr>
          <w:p w14:paraId="294AB85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888</w:t>
            </w:r>
          </w:p>
        </w:tc>
      </w:tr>
      <w:tr w:rsidR="000A44D5" w:rsidRPr="00A9087A" w14:paraId="004F5474"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49555E86"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LELIENBERG</w:t>
            </w:r>
          </w:p>
        </w:tc>
        <w:tc>
          <w:tcPr>
            <w:tcW w:w="1191" w:type="dxa"/>
            <w:tcBorders>
              <w:top w:val="nil"/>
              <w:left w:val="single" w:sz="12" w:space="0" w:color="auto"/>
              <w:bottom w:val="nil"/>
              <w:right w:val="nil"/>
            </w:tcBorders>
            <w:noWrap/>
            <w:vAlign w:val="center"/>
            <w:hideMark/>
          </w:tcPr>
          <w:p w14:paraId="6B1815D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45.5%</w:t>
            </w:r>
          </w:p>
        </w:tc>
        <w:tc>
          <w:tcPr>
            <w:tcW w:w="1511" w:type="dxa"/>
            <w:tcBorders>
              <w:top w:val="nil"/>
              <w:left w:val="nil"/>
              <w:bottom w:val="nil"/>
              <w:right w:val="single" w:sz="12" w:space="0" w:color="auto"/>
            </w:tcBorders>
            <w:noWrap/>
            <w:vAlign w:val="center"/>
            <w:hideMark/>
          </w:tcPr>
          <w:p w14:paraId="160BC1AA"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496</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5C114C55"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GROOT PISCADERA</w:t>
            </w:r>
          </w:p>
        </w:tc>
        <w:tc>
          <w:tcPr>
            <w:tcW w:w="1105" w:type="dxa"/>
            <w:tcBorders>
              <w:top w:val="nil"/>
              <w:left w:val="single" w:sz="12" w:space="0" w:color="auto"/>
              <w:bottom w:val="nil"/>
              <w:right w:val="nil"/>
            </w:tcBorders>
            <w:noWrap/>
            <w:vAlign w:val="center"/>
            <w:hideMark/>
          </w:tcPr>
          <w:p w14:paraId="1EAA2DDA"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26.8%</w:t>
            </w:r>
          </w:p>
        </w:tc>
        <w:tc>
          <w:tcPr>
            <w:tcW w:w="1490" w:type="dxa"/>
            <w:tcBorders>
              <w:top w:val="nil"/>
              <w:left w:val="nil"/>
              <w:bottom w:val="nil"/>
              <w:right w:val="single" w:sz="12" w:space="0" w:color="auto"/>
            </w:tcBorders>
            <w:noWrap/>
            <w:vAlign w:val="center"/>
            <w:hideMark/>
          </w:tcPr>
          <w:p w14:paraId="01ADB6E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701</w:t>
            </w:r>
          </w:p>
        </w:tc>
      </w:tr>
      <w:tr w:rsidR="000A44D5" w:rsidRPr="00A9087A" w14:paraId="4A4E0CC9"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7E679C03"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GROOT KWARTIER</w:t>
            </w:r>
          </w:p>
        </w:tc>
        <w:tc>
          <w:tcPr>
            <w:tcW w:w="1191" w:type="dxa"/>
            <w:tcBorders>
              <w:top w:val="nil"/>
              <w:left w:val="single" w:sz="12" w:space="0" w:color="auto"/>
              <w:bottom w:val="nil"/>
              <w:right w:val="nil"/>
            </w:tcBorders>
            <w:noWrap/>
            <w:vAlign w:val="center"/>
            <w:hideMark/>
          </w:tcPr>
          <w:p w14:paraId="67D926E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39.8%</w:t>
            </w:r>
          </w:p>
        </w:tc>
        <w:tc>
          <w:tcPr>
            <w:tcW w:w="1511" w:type="dxa"/>
            <w:tcBorders>
              <w:top w:val="nil"/>
              <w:left w:val="nil"/>
              <w:bottom w:val="nil"/>
              <w:right w:val="single" w:sz="12" w:space="0" w:color="auto"/>
            </w:tcBorders>
            <w:noWrap/>
            <w:vAlign w:val="center"/>
            <w:hideMark/>
          </w:tcPr>
          <w:p w14:paraId="10B74E42"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983</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6341ECA0"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PARADIJS</w:t>
            </w:r>
          </w:p>
        </w:tc>
        <w:tc>
          <w:tcPr>
            <w:tcW w:w="1105" w:type="dxa"/>
            <w:tcBorders>
              <w:top w:val="nil"/>
              <w:left w:val="single" w:sz="12" w:space="0" w:color="auto"/>
              <w:bottom w:val="nil"/>
              <w:right w:val="nil"/>
            </w:tcBorders>
            <w:noWrap/>
            <w:vAlign w:val="center"/>
            <w:hideMark/>
          </w:tcPr>
          <w:p w14:paraId="731FAE3B"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28.2%</w:t>
            </w:r>
          </w:p>
        </w:tc>
        <w:tc>
          <w:tcPr>
            <w:tcW w:w="1490" w:type="dxa"/>
            <w:tcBorders>
              <w:top w:val="nil"/>
              <w:left w:val="nil"/>
              <w:bottom w:val="nil"/>
              <w:right w:val="single" w:sz="12" w:space="0" w:color="auto"/>
            </w:tcBorders>
            <w:noWrap/>
            <w:vAlign w:val="center"/>
            <w:hideMark/>
          </w:tcPr>
          <w:p w14:paraId="216C1428"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757</w:t>
            </w:r>
          </w:p>
        </w:tc>
      </w:tr>
      <w:tr w:rsidR="000A44D5" w:rsidRPr="00A9087A" w14:paraId="65269BF4"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2F4D5516"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FORTUNA</w:t>
            </w:r>
          </w:p>
        </w:tc>
        <w:tc>
          <w:tcPr>
            <w:tcW w:w="1191" w:type="dxa"/>
            <w:tcBorders>
              <w:top w:val="nil"/>
              <w:left w:val="single" w:sz="12" w:space="0" w:color="auto"/>
              <w:bottom w:val="nil"/>
              <w:right w:val="nil"/>
            </w:tcBorders>
            <w:noWrap/>
            <w:vAlign w:val="center"/>
            <w:hideMark/>
          </w:tcPr>
          <w:p w14:paraId="44C5ED35"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38.8%</w:t>
            </w:r>
          </w:p>
        </w:tc>
        <w:tc>
          <w:tcPr>
            <w:tcW w:w="1511" w:type="dxa"/>
            <w:tcBorders>
              <w:top w:val="nil"/>
              <w:left w:val="nil"/>
              <w:bottom w:val="nil"/>
              <w:right w:val="single" w:sz="12" w:space="0" w:color="auto"/>
            </w:tcBorders>
            <w:noWrap/>
            <w:vAlign w:val="center"/>
            <w:hideMark/>
          </w:tcPr>
          <w:p w14:paraId="7829D747"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1255</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7834B481"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OOSTPUNT</w:t>
            </w:r>
          </w:p>
        </w:tc>
        <w:tc>
          <w:tcPr>
            <w:tcW w:w="1105" w:type="dxa"/>
            <w:tcBorders>
              <w:top w:val="nil"/>
              <w:left w:val="single" w:sz="12" w:space="0" w:color="auto"/>
              <w:bottom w:val="nil"/>
              <w:right w:val="nil"/>
            </w:tcBorders>
            <w:noWrap/>
            <w:vAlign w:val="center"/>
            <w:hideMark/>
          </w:tcPr>
          <w:p w14:paraId="18FDA07E"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28.2%</w:t>
            </w:r>
          </w:p>
        </w:tc>
        <w:tc>
          <w:tcPr>
            <w:tcW w:w="1490" w:type="dxa"/>
            <w:tcBorders>
              <w:top w:val="nil"/>
              <w:left w:val="nil"/>
              <w:bottom w:val="nil"/>
              <w:right w:val="single" w:sz="12" w:space="0" w:color="auto"/>
            </w:tcBorders>
            <w:noWrap/>
            <w:vAlign w:val="center"/>
            <w:hideMark/>
          </w:tcPr>
          <w:p w14:paraId="5502BD57"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327</w:t>
            </w:r>
          </w:p>
        </w:tc>
      </w:tr>
      <w:tr w:rsidR="000A44D5" w:rsidRPr="00A9087A" w14:paraId="381DB3D7"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1539C852"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BRIEVENGAT</w:t>
            </w:r>
          </w:p>
        </w:tc>
        <w:tc>
          <w:tcPr>
            <w:tcW w:w="1191" w:type="dxa"/>
            <w:tcBorders>
              <w:top w:val="nil"/>
              <w:left w:val="single" w:sz="12" w:space="0" w:color="auto"/>
              <w:bottom w:val="nil"/>
              <w:right w:val="nil"/>
            </w:tcBorders>
            <w:noWrap/>
            <w:vAlign w:val="center"/>
            <w:hideMark/>
          </w:tcPr>
          <w:p w14:paraId="64C69BBF"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38.2%</w:t>
            </w:r>
          </w:p>
        </w:tc>
        <w:tc>
          <w:tcPr>
            <w:tcW w:w="1511" w:type="dxa"/>
            <w:tcBorders>
              <w:top w:val="nil"/>
              <w:left w:val="nil"/>
              <w:bottom w:val="nil"/>
              <w:right w:val="single" w:sz="12" w:space="0" w:color="auto"/>
            </w:tcBorders>
            <w:noWrap/>
            <w:vAlign w:val="center"/>
            <w:hideMark/>
          </w:tcPr>
          <w:p w14:paraId="3251E3C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1788</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0A9CFB27"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MAHAAI</w:t>
            </w:r>
          </w:p>
        </w:tc>
        <w:tc>
          <w:tcPr>
            <w:tcW w:w="1105" w:type="dxa"/>
            <w:tcBorders>
              <w:top w:val="nil"/>
              <w:left w:val="single" w:sz="12" w:space="0" w:color="auto"/>
              <w:bottom w:val="nil"/>
              <w:right w:val="nil"/>
            </w:tcBorders>
            <w:noWrap/>
            <w:vAlign w:val="center"/>
            <w:hideMark/>
          </w:tcPr>
          <w:p w14:paraId="435BCC2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28.4%</w:t>
            </w:r>
          </w:p>
        </w:tc>
        <w:tc>
          <w:tcPr>
            <w:tcW w:w="1490" w:type="dxa"/>
            <w:tcBorders>
              <w:top w:val="nil"/>
              <w:left w:val="nil"/>
              <w:bottom w:val="nil"/>
              <w:right w:val="single" w:sz="12" w:space="0" w:color="auto"/>
            </w:tcBorders>
            <w:noWrap/>
            <w:vAlign w:val="center"/>
            <w:hideMark/>
          </w:tcPr>
          <w:p w14:paraId="33B4BF5A"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1070</w:t>
            </w:r>
          </w:p>
        </w:tc>
      </w:tr>
      <w:tr w:rsidR="000A44D5" w:rsidRPr="00A9087A" w14:paraId="0D7A567E"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66891845"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MAHUMA</w:t>
            </w:r>
          </w:p>
        </w:tc>
        <w:tc>
          <w:tcPr>
            <w:tcW w:w="1191" w:type="dxa"/>
            <w:tcBorders>
              <w:top w:val="nil"/>
              <w:left w:val="single" w:sz="12" w:space="0" w:color="auto"/>
              <w:bottom w:val="nil"/>
              <w:right w:val="nil"/>
            </w:tcBorders>
            <w:noWrap/>
            <w:vAlign w:val="center"/>
            <w:hideMark/>
          </w:tcPr>
          <w:p w14:paraId="3474EEC0"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37.7%</w:t>
            </w:r>
          </w:p>
        </w:tc>
        <w:tc>
          <w:tcPr>
            <w:tcW w:w="1511" w:type="dxa"/>
            <w:tcBorders>
              <w:top w:val="nil"/>
              <w:left w:val="nil"/>
              <w:bottom w:val="nil"/>
              <w:right w:val="single" w:sz="12" w:space="0" w:color="auto"/>
            </w:tcBorders>
            <w:noWrap/>
            <w:vAlign w:val="center"/>
            <w:hideMark/>
          </w:tcPr>
          <w:p w14:paraId="04F813DF"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2413</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3C1EF681"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STA ROSA</w:t>
            </w:r>
          </w:p>
        </w:tc>
        <w:tc>
          <w:tcPr>
            <w:tcW w:w="1105" w:type="dxa"/>
            <w:tcBorders>
              <w:top w:val="nil"/>
              <w:left w:val="single" w:sz="12" w:space="0" w:color="auto"/>
              <w:bottom w:val="nil"/>
              <w:right w:val="nil"/>
            </w:tcBorders>
            <w:noWrap/>
            <w:vAlign w:val="center"/>
            <w:hideMark/>
          </w:tcPr>
          <w:p w14:paraId="0AE377F3"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29.5%</w:t>
            </w:r>
          </w:p>
        </w:tc>
        <w:tc>
          <w:tcPr>
            <w:tcW w:w="1490" w:type="dxa"/>
            <w:tcBorders>
              <w:top w:val="nil"/>
              <w:left w:val="nil"/>
              <w:bottom w:val="nil"/>
              <w:right w:val="single" w:sz="12" w:space="0" w:color="auto"/>
            </w:tcBorders>
            <w:noWrap/>
            <w:vAlign w:val="center"/>
            <w:hideMark/>
          </w:tcPr>
          <w:p w14:paraId="537D6AE3"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2063</w:t>
            </w:r>
          </w:p>
        </w:tc>
      </w:tr>
      <w:tr w:rsidR="000A44D5" w:rsidRPr="00A9087A" w14:paraId="74AF88D2"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2954D2F4"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OTROBANDA</w:t>
            </w:r>
          </w:p>
        </w:tc>
        <w:tc>
          <w:tcPr>
            <w:tcW w:w="1191" w:type="dxa"/>
            <w:tcBorders>
              <w:top w:val="nil"/>
              <w:left w:val="single" w:sz="12" w:space="0" w:color="auto"/>
              <w:bottom w:val="nil"/>
              <w:right w:val="nil"/>
            </w:tcBorders>
            <w:noWrap/>
            <w:vAlign w:val="center"/>
            <w:hideMark/>
          </w:tcPr>
          <w:p w14:paraId="362D9071"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36.7%</w:t>
            </w:r>
          </w:p>
        </w:tc>
        <w:tc>
          <w:tcPr>
            <w:tcW w:w="1511" w:type="dxa"/>
            <w:tcBorders>
              <w:top w:val="nil"/>
              <w:left w:val="nil"/>
              <w:bottom w:val="nil"/>
              <w:right w:val="single" w:sz="12" w:space="0" w:color="auto"/>
            </w:tcBorders>
            <w:noWrap/>
            <w:vAlign w:val="center"/>
            <w:hideMark/>
          </w:tcPr>
          <w:p w14:paraId="0D0B0291"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513</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7A6E1B09"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ST. MICHIEL</w:t>
            </w:r>
          </w:p>
        </w:tc>
        <w:tc>
          <w:tcPr>
            <w:tcW w:w="1105" w:type="dxa"/>
            <w:tcBorders>
              <w:top w:val="nil"/>
              <w:left w:val="single" w:sz="12" w:space="0" w:color="auto"/>
              <w:bottom w:val="nil"/>
              <w:right w:val="nil"/>
            </w:tcBorders>
            <w:noWrap/>
            <w:vAlign w:val="center"/>
            <w:hideMark/>
          </w:tcPr>
          <w:p w14:paraId="6D102878"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30.0%</w:t>
            </w:r>
          </w:p>
        </w:tc>
        <w:tc>
          <w:tcPr>
            <w:tcW w:w="1490" w:type="dxa"/>
            <w:tcBorders>
              <w:top w:val="nil"/>
              <w:left w:val="nil"/>
              <w:bottom w:val="nil"/>
              <w:right w:val="single" w:sz="12" w:space="0" w:color="auto"/>
            </w:tcBorders>
            <w:noWrap/>
            <w:vAlign w:val="center"/>
            <w:hideMark/>
          </w:tcPr>
          <w:p w14:paraId="1FED7BB5"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1727</w:t>
            </w:r>
          </w:p>
        </w:tc>
      </w:tr>
      <w:tr w:rsidR="000A44D5" w:rsidRPr="00A9087A" w14:paraId="727C722E"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0D20D7BA"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SUFFISANT</w:t>
            </w:r>
          </w:p>
        </w:tc>
        <w:tc>
          <w:tcPr>
            <w:tcW w:w="1191" w:type="dxa"/>
            <w:tcBorders>
              <w:top w:val="nil"/>
              <w:left w:val="single" w:sz="12" w:space="0" w:color="auto"/>
              <w:bottom w:val="nil"/>
              <w:right w:val="nil"/>
            </w:tcBorders>
            <w:noWrap/>
            <w:vAlign w:val="center"/>
            <w:hideMark/>
          </w:tcPr>
          <w:p w14:paraId="4000C2BA"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36.6%</w:t>
            </w:r>
          </w:p>
        </w:tc>
        <w:tc>
          <w:tcPr>
            <w:tcW w:w="1511" w:type="dxa"/>
            <w:tcBorders>
              <w:top w:val="nil"/>
              <w:left w:val="nil"/>
              <w:bottom w:val="nil"/>
              <w:right w:val="single" w:sz="12" w:space="0" w:color="auto"/>
            </w:tcBorders>
            <w:noWrap/>
            <w:vAlign w:val="center"/>
            <w:hideMark/>
          </w:tcPr>
          <w:p w14:paraId="783B3056"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1265</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11BA3A1F"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RANCHO</w:t>
            </w:r>
          </w:p>
        </w:tc>
        <w:tc>
          <w:tcPr>
            <w:tcW w:w="1105" w:type="dxa"/>
            <w:tcBorders>
              <w:top w:val="nil"/>
              <w:left w:val="single" w:sz="12" w:space="0" w:color="auto"/>
              <w:bottom w:val="nil"/>
              <w:right w:val="nil"/>
            </w:tcBorders>
            <w:noWrap/>
            <w:vAlign w:val="center"/>
            <w:hideMark/>
          </w:tcPr>
          <w:p w14:paraId="305479E0"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30.6%</w:t>
            </w:r>
          </w:p>
        </w:tc>
        <w:tc>
          <w:tcPr>
            <w:tcW w:w="1490" w:type="dxa"/>
            <w:tcBorders>
              <w:top w:val="nil"/>
              <w:left w:val="nil"/>
              <w:bottom w:val="nil"/>
              <w:right w:val="single" w:sz="12" w:space="0" w:color="auto"/>
            </w:tcBorders>
            <w:noWrap/>
            <w:vAlign w:val="center"/>
            <w:hideMark/>
          </w:tcPr>
          <w:p w14:paraId="33D44C36"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977</w:t>
            </w:r>
          </w:p>
        </w:tc>
      </w:tr>
      <w:tr w:rsidR="000A44D5" w:rsidRPr="00A9087A" w14:paraId="7BD188CE" w14:textId="77777777" w:rsidTr="000A44D5">
        <w:trPr>
          <w:trHeight w:val="288"/>
        </w:trPr>
        <w:tc>
          <w:tcPr>
            <w:tcW w:w="1965" w:type="dxa"/>
            <w:tcBorders>
              <w:top w:val="nil"/>
              <w:left w:val="single" w:sz="12" w:space="0" w:color="auto"/>
              <w:bottom w:val="nil"/>
              <w:right w:val="single" w:sz="12" w:space="0" w:color="auto"/>
            </w:tcBorders>
            <w:shd w:val="clear" w:color="auto" w:fill="BDD6EE" w:themeFill="accent1" w:themeFillTint="66"/>
            <w:noWrap/>
            <w:vAlign w:val="bottom"/>
            <w:hideMark/>
          </w:tcPr>
          <w:p w14:paraId="2B354241"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WANAPA</w:t>
            </w:r>
          </w:p>
        </w:tc>
        <w:tc>
          <w:tcPr>
            <w:tcW w:w="1191" w:type="dxa"/>
            <w:tcBorders>
              <w:top w:val="nil"/>
              <w:left w:val="single" w:sz="12" w:space="0" w:color="auto"/>
              <w:bottom w:val="nil"/>
              <w:right w:val="nil"/>
            </w:tcBorders>
            <w:noWrap/>
            <w:vAlign w:val="center"/>
            <w:hideMark/>
          </w:tcPr>
          <w:p w14:paraId="353B6EB0"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36.2%</w:t>
            </w:r>
          </w:p>
        </w:tc>
        <w:tc>
          <w:tcPr>
            <w:tcW w:w="1511" w:type="dxa"/>
            <w:tcBorders>
              <w:top w:val="nil"/>
              <w:left w:val="nil"/>
              <w:bottom w:val="nil"/>
              <w:right w:val="single" w:sz="12" w:space="0" w:color="auto"/>
            </w:tcBorders>
            <w:noWrap/>
            <w:vAlign w:val="center"/>
            <w:hideMark/>
          </w:tcPr>
          <w:p w14:paraId="44121CD2"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1494</w:t>
            </w:r>
          </w:p>
        </w:tc>
        <w:tc>
          <w:tcPr>
            <w:tcW w:w="2068" w:type="dxa"/>
            <w:tcBorders>
              <w:top w:val="nil"/>
              <w:left w:val="single" w:sz="12" w:space="0" w:color="auto"/>
              <w:bottom w:val="nil"/>
              <w:right w:val="single" w:sz="12" w:space="0" w:color="auto"/>
            </w:tcBorders>
            <w:shd w:val="clear" w:color="auto" w:fill="BDD6EE" w:themeFill="accent1" w:themeFillTint="66"/>
            <w:noWrap/>
            <w:vAlign w:val="bottom"/>
            <w:hideMark/>
          </w:tcPr>
          <w:p w14:paraId="05E877B0"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ROOI SANTU</w:t>
            </w:r>
          </w:p>
        </w:tc>
        <w:tc>
          <w:tcPr>
            <w:tcW w:w="1105" w:type="dxa"/>
            <w:tcBorders>
              <w:top w:val="nil"/>
              <w:left w:val="single" w:sz="12" w:space="0" w:color="auto"/>
              <w:bottom w:val="nil"/>
              <w:right w:val="nil"/>
            </w:tcBorders>
            <w:noWrap/>
            <w:vAlign w:val="center"/>
            <w:hideMark/>
          </w:tcPr>
          <w:p w14:paraId="424454C8"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30.7%</w:t>
            </w:r>
          </w:p>
        </w:tc>
        <w:tc>
          <w:tcPr>
            <w:tcW w:w="1490" w:type="dxa"/>
            <w:tcBorders>
              <w:top w:val="nil"/>
              <w:left w:val="nil"/>
              <w:bottom w:val="nil"/>
              <w:right w:val="single" w:sz="12" w:space="0" w:color="auto"/>
            </w:tcBorders>
            <w:noWrap/>
            <w:vAlign w:val="center"/>
            <w:hideMark/>
          </w:tcPr>
          <w:p w14:paraId="52755F30"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764</w:t>
            </w:r>
          </w:p>
        </w:tc>
      </w:tr>
      <w:tr w:rsidR="000A44D5" w:rsidRPr="00A9087A" w14:paraId="1076B5D4" w14:textId="77777777" w:rsidTr="000A44D5">
        <w:trPr>
          <w:trHeight w:val="288"/>
        </w:trPr>
        <w:tc>
          <w:tcPr>
            <w:tcW w:w="1965" w:type="dxa"/>
            <w:tcBorders>
              <w:top w:val="nil"/>
              <w:left w:val="single" w:sz="12" w:space="0" w:color="auto"/>
              <w:bottom w:val="single" w:sz="12" w:space="0" w:color="auto"/>
              <w:right w:val="single" w:sz="12" w:space="0" w:color="auto"/>
            </w:tcBorders>
            <w:shd w:val="clear" w:color="auto" w:fill="BDD6EE" w:themeFill="accent1" w:themeFillTint="66"/>
            <w:noWrap/>
            <w:vAlign w:val="bottom"/>
            <w:hideMark/>
          </w:tcPr>
          <w:p w14:paraId="307A34E8"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STENEN KORAAL</w:t>
            </w:r>
          </w:p>
        </w:tc>
        <w:tc>
          <w:tcPr>
            <w:tcW w:w="1191" w:type="dxa"/>
            <w:tcBorders>
              <w:top w:val="nil"/>
              <w:left w:val="single" w:sz="12" w:space="0" w:color="auto"/>
              <w:bottom w:val="single" w:sz="12" w:space="0" w:color="auto"/>
              <w:right w:val="nil"/>
            </w:tcBorders>
            <w:noWrap/>
            <w:vAlign w:val="center"/>
            <w:hideMark/>
          </w:tcPr>
          <w:p w14:paraId="5B4C7BAD"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36.2%</w:t>
            </w:r>
          </w:p>
        </w:tc>
        <w:tc>
          <w:tcPr>
            <w:tcW w:w="1511" w:type="dxa"/>
            <w:tcBorders>
              <w:top w:val="nil"/>
              <w:left w:val="nil"/>
              <w:bottom w:val="single" w:sz="12" w:space="0" w:color="auto"/>
              <w:right w:val="single" w:sz="12" w:space="0" w:color="auto"/>
            </w:tcBorders>
            <w:noWrap/>
            <w:vAlign w:val="center"/>
            <w:hideMark/>
          </w:tcPr>
          <w:p w14:paraId="20317C0F"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1581</w:t>
            </w:r>
          </w:p>
        </w:tc>
        <w:tc>
          <w:tcPr>
            <w:tcW w:w="2068" w:type="dxa"/>
            <w:tcBorders>
              <w:top w:val="nil"/>
              <w:left w:val="single" w:sz="12" w:space="0" w:color="auto"/>
              <w:bottom w:val="single" w:sz="12" w:space="0" w:color="auto"/>
              <w:right w:val="single" w:sz="12" w:space="0" w:color="auto"/>
            </w:tcBorders>
            <w:shd w:val="clear" w:color="auto" w:fill="BDD6EE" w:themeFill="accent1" w:themeFillTint="66"/>
            <w:noWrap/>
            <w:vAlign w:val="bottom"/>
            <w:hideMark/>
          </w:tcPr>
          <w:p w14:paraId="2571079E" w14:textId="77777777" w:rsidR="00A9087A" w:rsidRPr="00A9087A" w:rsidRDefault="00A9087A" w:rsidP="00A9087A">
            <w:pPr>
              <w:spacing w:after="0" w:line="240" w:lineRule="auto"/>
              <w:jc w:val="left"/>
              <w:rPr>
                <w:rFonts w:ascii="Calibri" w:eastAsia="Times New Roman" w:hAnsi="Calibri" w:cs="Calibri"/>
                <w:color w:val="000000"/>
              </w:rPr>
            </w:pPr>
            <w:r w:rsidRPr="00A9087A">
              <w:rPr>
                <w:rFonts w:ascii="Calibri" w:eastAsia="Times New Roman" w:hAnsi="Calibri" w:cs="Calibri"/>
                <w:color w:val="000000"/>
              </w:rPr>
              <w:t>SOTO</w:t>
            </w:r>
          </w:p>
        </w:tc>
        <w:tc>
          <w:tcPr>
            <w:tcW w:w="1105" w:type="dxa"/>
            <w:tcBorders>
              <w:top w:val="nil"/>
              <w:left w:val="single" w:sz="12" w:space="0" w:color="auto"/>
              <w:bottom w:val="single" w:sz="12" w:space="0" w:color="auto"/>
              <w:right w:val="nil"/>
            </w:tcBorders>
            <w:noWrap/>
            <w:vAlign w:val="center"/>
            <w:hideMark/>
          </w:tcPr>
          <w:p w14:paraId="7C3E0CC4"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31.0%</w:t>
            </w:r>
          </w:p>
        </w:tc>
        <w:tc>
          <w:tcPr>
            <w:tcW w:w="1490" w:type="dxa"/>
            <w:tcBorders>
              <w:top w:val="nil"/>
              <w:left w:val="nil"/>
              <w:bottom w:val="single" w:sz="12" w:space="0" w:color="auto"/>
              <w:right w:val="single" w:sz="12" w:space="0" w:color="auto"/>
            </w:tcBorders>
            <w:noWrap/>
            <w:vAlign w:val="center"/>
            <w:hideMark/>
          </w:tcPr>
          <w:p w14:paraId="737CA945" w14:textId="77777777" w:rsidR="00A9087A" w:rsidRPr="00A9087A" w:rsidRDefault="00A9087A" w:rsidP="000A44D5">
            <w:pPr>
              <w:spacing w:after="0" w:line="240" w:lineRule="auto"/>
              <w:jc w:val="center"/>
              <w:rPr>
                <w:rFonts w:ascii="Calibri" w:eastAsia="Times New Roman" w:hAnsi="Calibri" w:cs="Calibri"/>
                <w:color w:val="000000"/>
              </w:rPr>
            </w:pPr>
            <w:r w:rsidRPr="00A9087A">
              <w:rPr>
                <w:rFonts w:ascii="Calibri" w:eastAsia="Times New Roman" w:hAnsi="Calibri" w:cs="Calibri"/>
                <w:color w:val="000000"/>
              </w:rPr>
              <w:t>604</w:t>
            </w:r>
          </w:p>
        </w:tc>
      </w:tr>
    </w:tbl>
    <w:p w14:paraId="21922090" w14:textId="22111689" w:rsidR="009C0518" w:rsidRPr="009C50A5" w:rsidRDefault="0046213A" w:rsidP="0045657B">
      <w:pPr>
        <w:jc w:val="left"/>
      </w:pPr>
      <w:r w:rsidRPr="0046213A">
        <w:rPr>
          <w:color w:val="FFFFFF" w:themeColor="background1"/>
        </w:rPr>
        <w:t xml:space="preserve">and lowest rate of </w:t>
      </w:r>
    </w:p>
    <w:p w14:paraId="62BFF4F8" w14:textId="371EEF83" w:rsidR="00706F0F" w:rsidRDefault="00AC6113" w:rsidP="000A44D5">
      <w:pPr>
        <w:pStyle w:val="Heading2"/>
        <w:spacing w:after="240"/>
        <w:jc w:val="left"/>
      </w:pPr>
      <w:bookmarkStart w:id="58" w:name="_Toc208214375"/>
      <w:r>
        <w:t>5</w:t>
      </w:r>
      <w:r w:rsidR="00BF0146">
        <w:t>.3</w:t>
      </w:r>
      <w:r w:rsidR="00706F0F">
        <w:t xml:space="preserve"> </w:t>
      </w:r>
      <w:r w:rsidR="00535EC1">
        <w:t>Chronic illness</w:t>
      </w:r>
      <w:r w:rsidR="0045657B">
        <w:t>es</w:t>
      </w:r>
      <w:r w:rsidR="00706F0F">
        <w:t xml:space="preserve"> and health perception</w:t>
      </w:r>
      <w:bookmarkEnd w:id="58"/>
    </w:p>
    <w:p w14:paraId="64F987A4" w14:textId="5AF390B7" w:rsidR="00F96FD6" w:rsidRPr="000A44D5" w:rsidRDefault="0092521D" w:rsidP="008471D7">
      <w:pPr>
        <w:jc w:val="left"/>
        <w:rPr>
          <w:sz w:val="24"/>
          <w:szCs w:val="24"/>
        </w:rPr>
      </w:pPr>
      <w:r w:rsidRPr="000A44D5">
        <w:rPr>
          <w:sz w:val="24"/>
          <w:szCs w:val="24"/>
        </w:rPr>
        <w:t>In Appendix 4-</w:t>
      </w:r>
      <w:r w:rsidR="00814C19" w:rsidRPr="000A44D5">
        <w:rPr>
          <w:sz w:val="24"/>
          <w:szCs w:val="24"/>
        </w:rPr>
        <w:t>9</w:t>
      </w:r>
      <w:r w:rsidR="00436158" w:rsidRPr="000A44D5">
        <w:rPr>
          <w:sz w:val="24"/>
          <w:szCs w:val="24"/>
        </w:rPr>
        <w:t>,</w:t>
      </w:r>
      <w:r w:rsidRPr="000A44D5">
        <w:rPr>
          <w:sz w:val="24"/>
          <w:szCs w:val="24"/>
        </w:rPr>
        <w:t xml:space="preserve"> you can notice a relationship between self-perceived health and the presence of chronic illness. It is not surprising that among individuals with fair (77.9%) or (very) poor health (87.6%) perce</w:t>
      </w:r>
      <w:r w:rsidR="00A47F52" w:rsidRPr="000A44D5">
        <w:rPr>
          <w:sz w:val="24"/>
          <w:szCs w:val="24"/>
        </w:rPr>
        <w:t>ption, the majority reported at</w:t>
      </w:r>
      <w:r w:rsidRPr="000A44D5">
        <w:rPr>
          <w:sz w:val="24"/>
          <w:szCs w:val="24"/>
        </w:rPr>
        <w:t xml:space="preserve"> least one </w:t>
      </w:r>
      <w:r w:rsidR="00814C19" w:rsidRPr="000A44D5">
        <w:rPr>
          <w:sz w:val="24"/>
          <w:szCs w:val="24"/>
        </w:rPr>
        <w:t>chronic condition. However, 22.1</w:t>
      </w:r>
      <w:r w:rsidRPr="000A44D5">
        <w:rPr>
          <w:sz w:val="24"/>
          <w:szCs w:val="24"/>
        </w:rPr>
        <w:t>% of those with fair health perception and 12.</w:t>
      </w:r>
      <w:r w:rsidR="00814C19" w:rsidRPr="000A44D5">
        <w:rPr>
          <w:sz w:val="24"/>
          <w:szCs w:val="24"/>
        </w:rPr>
        <w:t>4</w:t>
      </w:r>
      <w:r w:rsidRPr="000A44D5">
        <w:rPr>
          <w:sz w:val="24"/>
          <w:szCs w:val="24"/>
        </w:rPr>
        <w:t xml:space="preserve">% of those with poor health perception reported no illness, suggesting that perception is also influenced by factors beyond physical or mental health or anything related to medical </w:t>
      </w:r>
      <w:r w:rsidR="00CB18D9" w:rsidRPr="000A44D5">
        <w:rPr>
          <w:sz w:val="24"/>
          <w:szCs w:val="24"/>
        </w:rPr>
        <w:t>conditions</w:t>
      </w:r>
      <w:r w:rsidRPr="000A44D5">
        <w:rPr>
          <w:sz w:val="24"/>
          <w:szCs w:val="24"/>
        </w:rPr>
        <w:t xml:space="preserve">. Among individuals with (very) good health perception, 27.0% had a chronic illness, while 73.0% reported none. Figure 5-4 shows that gender differences are more apparent among individuals with (very) good health perception, with males reporting fewer </w:t>
      </w:r>
      <w:r w:rsidR="009311A3" w:rsidRPr="000A44D5">
        <w:rPr>
          <w:sz w:val="24"/>
          <w:szCs w:val="24"/>
        </w:rPr>
        <w:t xml:space="preserve">illnesses </w:t>
      </w:r>
      <w:r w:rsidRPr="000A44D5">
        <w:rPr>
          <w:sz w:val="24"/>
          <w:szCs w:val="24"/>
        </w:rPr>
        <w:t>than females. Among individuals with poor health perception, the gender gap narrows to less than 1%.</w:t>
      </w:r>
    </w:p>
    <w:p w14:paraId="37C9A077" w14:textId="141CF560" w:rsidR="00A24538" w:rsidRDefault="00A24538" w:rsidP="008471D7">
      <w:pPr>
        <w:jc w:val="left"/>
      </w:pPr>
    </w:p>
    <w:p w14:paraId="49AEB066" w14:textId="77777777" w:rsidR="000A44D5" w:rsidRDefault="000A44D5" w:rsidP="008471D7">
      <w:pPr>
        <w:pStyle w:val="Caption"/>
        <w:keepNext/>
        <w:jc w:val="left"/>
      </w:pPr>
    </w:p>
    <w:p w14:paraId="54DC4D82" w14:textId="77777777" w:rsidR="00707A85" w:rsidRDefault="00707A85" w:rsidP="00707A85"/>
    <w:p w14:paraId="7C65C686" w14:textId="77777777" w:rsidR="00707A85" w:rsidRDefault="00707A85" w:rsidP="00707A85"/>
    <w:p w14:paraId="67D14ED1" w14:textId="77777777" w:rsidR="00707A85" w:rsidRDefault="00707A85" w:rsidP="00707A85"/>
    <w:p w14:paraId="4589A21B" w14:textId="77777777" w:rsidR="00707A85" w:rsidRDefault="00707A85" w:rsidP="00707A85"/>
    <w:p w14:paraId="072A66E2" w14:textId="77777777" w:rsidR="00707A85" w:rsidRDefault="00707A85" w:rsidP="00707A85"/>
    <w:p w14:paraId="6DC6CFF1" w14:textId="77777777" w:rsidR="00707A85" w:rsidRPr="00707A85" w:rsidRDefault="00707A85" w:rsidP="00707A85"/>
    <w:p w14:paraId="075579E7" w14:textId="43092144" w:rsidR="0046213A" w:rsidRPr="000A44D5" w:rsidRDefault="0046213A" w:rsidP="000A44D5">
      <w:pPr>
        <w:pStyle w:val="figure"/>
        <w:rPr>
          <w:b w:val="0"/>
          <w:bCs w:val="0"/>
        </w:rPr>
      </w:pPr>
      <w:r>
        <w:t>Figure 5</w:t>
      </w:r>
      <w:r w:rsidRPr="00F96FD6">
        <w:t xml:space="preserve">-4 </w:t>
      </w:r>
      <w:r w:rsidRPr="000A44D5">
        <w:rPr>
          <w:b w:val="0"/>
          <w:bCs w:val="0"/>
        </w:rPr>
        <w:t>Chronic illnesses and/or conditions by gender and health perception</w:t>
      </w:r>
    </w:p>
    <w:p w14:paraId="14AE50EF" w14:textId="7CB413DC" w:rsidR="00D736AB" w:rsidRDefault="00D736AB" w:rsidP="00B05DC0">
      <w:pPr>
        <w:spacing w:after="0"/>
        <w:jc w:val="left"/>
      </w:pPr>
    </w:p>
    <w:p w14:paraId="15601890" w14:textId="0BFCC325" w:rsidR="00D736AB" w:rsidRDefault="001F696D" w:rsidP="008471D7">
      <w:pPr>
        <w:jc w:val="left"/>
      </w:pPr>
      <w:r>
        <w:rPr>
          <w:noProof/>
        </w:rPr>
        <w:drawing>
          <wp:inline distT="0" distB="0" distL="0" distR="0" wp14:anchorId="7AD70F8C" wp14:editId="54C3C45F">
            <wp:extent cx="4572000" cy="3118485"/>
            <wp:effectExtent l="0" t="0" r="0" b="5715"/>
            <wp:docPr id="538202749" name="Chart 1">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41F08BD" w14:textId="1F584DEA" w:rsidR="001B5C1B" w:rsidRPr="00707A85" w:rsidRDefault="00CA5D25" w:rsidP="008471D7">
      <w:pPr>
        <w:jc w:val="left"/>
        <w:rPr>
          <w:sz w:val="24"/>
          <w:szCs w:val="24"/>
        </w:rPr>
      </w:pPr>
      <w:r w:rsidRPr="00707A85">
        <w:rPr>
          <w:sz w:val="24"/>
          <w:szCs w:val="24"/>
        </w:rPr>
        <w:t>Appendix 4-10</w:t>
      </w:r>
      <w:r w:rsidR="00236C68" w:rsidRPr="00707A85">
        <w:rPr>
          <w:sz w:val="24"/>
          <w:szCs w:val="24"/>
        </w:rPr>
        <w:t xml:space="preserve"> </w:t>
      </w:r>
      <w:r w:rsidR="00F96FD6" w:rsidRPr="00707A85">
        <w:rPr>
          <w:sz w:val="24"/>
          <w:szCs w:val="24"/>
        </w:rPr>
        <w:t>shows an overview of reported chronic illnesses that ha</w:t>
      </w:r>
      <w:r w:rsidR="00E70561" w:rsidRPr="00707A85">
        <w:rPr>
          <w:sz w:val="24"/>
          <w:szCs w:val="24"/>
        </w:rPr>
        <w:t>ve</w:t>
      </w:r>
      <w:r w:rsidR="00F96FD6" w:rsidRPr="00707A85">
        <w:rPr>
          <w:sz w:val="24"/>
          <w:szCs w:val="24"/>
        </w:rPr>
        <w:t xml:space="preserve"> a lower count. Differences </w:t>
      </w:r>
      <w:r w:rsidR="00E70561" w:rsidRPr="00707A85">
        <w:rPr>
          <w:sz w:val="24"/>
          <w:szCs w:val="24"/>
        </w:rPr>
        <w:t xml:space="preserve">are </w:t>
      </w:r>
      <w:r w:rsidR="00F96FD6" w:rsidRPr="00707A85">
        <w:rPr>
          <w:sz w:val="24"/>
          <w:szCs w:val="24"/>
        </w:rPr>
        <w:t>seen in some chronic illnesses</w:t>
      </w:r>
      <w:r w:rsidR="00D736AB" w:rsidRPr="00707A85">
        <w:rPr>
          <w:sz w:val="24"/>
          <w:szCs w:val="24"/>
        </w:rPr>
        <w:t xml:space="preserve"> and/or conditions</w:t>
      </w:r>
      <w:r w:rsidR="00F96FD6" w:rsidRPr="00707A85">
        <w:rPr>
          <w:sz w:val="24"/>
          <w:szCs w:val="24"/>
        </w:rPr>
        <w:t xml:space="preserve"> between </w:t>
      </w:r>
      <w:r w:rsidR="00544051" w:rsidRPr="00707A85">
        <w:rPr>
          <w:sz w:val="24"/>
          <w:szCs w:val="24"/>
        </w:rPr>
        <w:t xml:space="preserve">females </w:t>
      </w:r>
      <w:r w:rsidR="00F96FD6" w:rsidRPr="00707A85">
        <w:rPr>
          <w:sz w:val="24"/>
          <w:szCs w:val="24"/>
        </w:rPr>
        <w:t xml:space="preserve">and males. </w:t>
      </w:r>
      <w:proofErr w:type="gramStart"/>
      <w:r w:rsidR="00F96FD6" w:rsidRPr="00707A85">
        <w:rPr>
          <w:sz w:val="24"/>
          <w:szCs w:val="24"/>
        </w:rPr>
        <w:t xml:space="preserve">In particular, </w:t>
      </w:r>
      <w:r w:rsidRPr="00707A85">
        <w:rPr>
          <w:sz w:val="24"/>
          <w:szCs w:val="24"/>
        </w:rPr>
        <w:t>Thyroid</w:t>
      </w:r>
      <w:proofErr w:type="gramEnd"/>
      <w:r w:rsidRPr="00707A85">
        <w:rPr>
          <w:sz w:val="24"/>
          <w:szCs w:val="24"/>
        </w:rPr>
        <w:t xml:space="preserve"> disease was 6 times</w:t>
      </w:r>
      <w:r w:rsidR="003D5103" w:rsidRPr="00707A85">
        <w:rPr>
          <w:sz w:val="24"/>
          <w:szCs w:val="24"/>
        </w:rPr>
        <w:t xml:space="preserve"> percent</w:t>
      </w:r>
      <w:r w:rsidR="00D736AB" w:rsidRPr="00707A85">
        <w:rPr>
          <w:sz w:val="24"/>
          <w:szCs w:val="24"/>
        </w:rPr>
        <w:t>age</w:t>
      </w:r>
      <w:r w:rsidR="003D5103" w:rsidRPr="00707A85">
        <w:rPr>
          <w:sz w:val="24"/>
          <w:szCs w:val="24"/>
        </w:rPr>
        <w:t xml:space="preserve"> point higher in </w:t>
      </w:r>
      <w:r w:rsidR="000A5BD3" w:rsidRPr="00707A85">
        <w:rPr>
          <w:sz w:val="24"/>
          <w:szCs w:val="24"/>
        </w:rPr>
        <w:t xml:space="preserve">females </w:t>
      </w:r>
      <w:r w:rsidR="003D5103" w:rsidRPr="00707A85">
        <w:rPr>
          <w:sz w:val="24"/>
          <w:szCs w:val="24"/>
        </w:rPr>
        <w:t>(0.6%) compare</w:t>
      </w:r>
      <w:r w:rsidR="00EF3835" w:rsidRPr="00707A85">
        <w:rPr>
          <w:sz w:val="24"/>
          <w:szCs w:val="24"/>
        </w:rPr>
        <w:t>d</w:t>
      </w:r>
      <w:r w:rsidR="003D5103" w:rsidRPr="00707A85">
        <w:rPr>
          <w:sz w:val="24"/>
          <w:szCs w:val="24"/>
        </w:rPr>
        <w:t xml:space="preserve"> to </w:t>
      </w:r>
      <w:r w:rsidR="00544051" w:rsidRPr="00707A85">
        <w:rPr>
          <w:sz w:val="24"/>
          <w:szCs w:val="24"/>
        </w:rPr>
        <w:t xml:space="preserve">males </w:t>
      </w:r>
      <w:r w:rsidR="003D5103" w:rsidRPr="00707A85">
        <w:rPr>
          <w:sz w:val="24"/>
          <w:szCs w:val="24"/>
        </w:rPr>
        <w:t xml:space="preserve">(0.1%). </w:t>
      </w:r>
      <w:r w:rsidR="00D736AB" w:rsidRPr="00707A85">
        <w:rPr>
          <w:sz w:val="24"/>
          <w:szCs w:val="24"/>
        </w:rPr>
        <w:t>Meanwhile, c</w:t>
      </w:r>
      <w:r w:rsidR="003D5103" w:rsidRPr="00707A85">
        <w:rPr>
          <w:sz w:val="24"/>
          <w:szCs w:val="24"/>
        </w:rPr>
        <w:t>holesterol was considerably higher in female</w:t>
      </w:r>
      <w:r w:rsidR="00E70561" w:rsidRPr="00707A85">
        <w:rPr>
          <w:sz w:val="24"/>
          <w:szCs w:val="24"/>
        </w:rPr>
        <w:t>s</w:t>
      </w:r>
      <w:r w:rsidR="003D5103" w:rsidRPr="00707A85">
        <w:rPr>
          <w:sz w:val="24"/>
          <w:szCs w:val="24"/>
        </w:rPr>
        <w:t xml:space="preserve"> (2.5%) than in male</w:t>
      </w:r>
      <w:r w:rsidR="00E70561" w:rsidRPr="00707A85">
        <w:rPr>
          <w:sz w:val="24"/>
          <w:szCs w:val="24"/>
        </w:rPr>
        <w:t>s</w:t>
      </w:r>
      <w:r w:rsidR="003D5103" w:rsidRPr="00707A85">
        <w:rPr>
          <w:sz w:val="24"/>
          <w:szCs w:val="24"/>
        </w:rPr>
        <w:t xml:space="preserve"> (1.5%). </w:t>
      </w:r>
    </w:p>
    <w:p w14:paraId="7427D743" w14:textId="5BA1BFE3" w:rsidR="00D736AB" w:rsidRDefault="00D736AB" w:rsidP="008471D7">
      <w:pPr>
        <w:jc w:val="left"/>
      </w:pPr>
    </w:p>
    <w:p w14:paraId="61A509C1" w14:textId="451E4565" w:rsidR="003D5103" w:rsidRPr="00AC6113" w:rsidRDefault="00AC6113" w:rsidP="008471D7">
      <w:pPr>
        <w:pStyle w:val="Heading2"/>
        <w:jc w:val="left"/>
      </w:pPr>
      <w:bookmarkStart w:id="59" w:name="_Toc208214376"/>
      <w:r w:rsidRPr="00AC6113">
        <w:t>5</w:t>
      </w:r>
      <w:r w:rsidR="00BF0146" w:rsidRPr="00AC6113">
        <w:t>.4</w:t>
      </w:r>
      <w:r w:rsidR="003D5103" w:rsidRPr="00B37277">
        <w:t xml:space="preserve"> </w:t>
      </w:r>
      <w:r w:rsidR="00D736AB" w:rsidRPr="00B37277">
        <w:t>Self-reported c</w:t>
      </w:r>
      <w:r w:rsidR="008065A8" w:rsidRPr="00B37277">
        <w:t xml:space="preserve">hronic </w:t>
      </w:r>
      <w:r w:rsidR="003D5103" w:rsidRPr="00001D4D">
        <w:t>illness</w:t>
      </w:r>
      <w:r w:rsidR="00D736AB" w:rsidRPr="00001D4D">
        <w:t xml:space="preserve">es and/or </w:t>
      </w:r>
      <w:r w:rsidR="003D5103" w:rsidRPr="00001D4D">
        <w:t xml:space="preserve">conditions diagnosed by </w:t>
      </w:r>
      <w:r w:rsidR="00D736AB" w:rsidRPr="00A15313">
        <w:t xml:space="preserve">a </w:t>
      </w:r>
      <w:r w:rsidR="00FE2FF8">
        <w:t xml:space="preserve">medical </w:t>
      </w:r>
      <w:r w:rsidR="003D5103" w:rsidRPr="00A15313">
        <w:t>doctor</w:t>
      </w:r>
      <w:r w:rsidR="00FE2FF8">
        <w:t xml:space="preserve"> (MD)</w:t>
      </w:r>
      <w:bookmarkEnd w:id="59"/>
    </w:p>
    <w:p w14:paraId="677962F3" w14:textId="3D057608" w:rsidR="00E2194D" w:rsidRPr="00707A85" w:rsidRDefault="00EF3835" w:rsidP="008471D7">
      <w:pPr>
        <w:jc w:val="left"/>
        <w:rPr>
          <w:sz w:val="24"/>
          <w:szCs w:val="24"/>
        </w:rPr>
      </w:pPr>
      <w:r w:rsidRPr="00707A85">
        <w:rPr>
          <w:sz w:val="24"/>
          <w:szCs w:val="24"/>
        </w:rPr>
        <w:t>Respondents were also asked</w:t>
      </w:r>
      <w:r w:rsidR="00BE1700" w:rsidRPr="00707A85">
        <w:rPr>
          <w:sz w:val="24"/>
          <w:szCs w:val="24"/>
        </w:rPr>
        <w:t xml:space="preserve"> whether </w:t>
      </w:r>
      <w:r w:rsidRPr="00707A85">
        <w:rPr>
          <w:sz w:val="24"/>
          <w:szCs w:val="24"/>
        </w:rPr>
        <w:t>their</w:t>
      </w:r>
      <w:r w:rsidR="00BE1700" w:rsidRPr="00707A85">
        <w:rPr>
          <w:sz w:val="24"/>
          <w:szCs w:val="24"/>
        </w:rPr>
        <w:t xml:space="preserve"> chronic </w:t>
      </w:r>
      <w:r w:rsidRPr="00707A85">
        <w:rPr>
          <w:sz w:val="24"/>
          <w:szCs w:val="24"/>
        </w:rPr>
        <w:t>conditions</w:t>
      </w:r>
      <w:r w:rsidR="003D5103" w:rsidRPr="00707A85">
        <w:rPr>
          <w:sz w:val="24"/>
          <w:szCs w:val="24"/>
        </w:rPr>
        <w:t xml:space="preserve"> </w:t>
      </w:r>
      <w:r w:rsidRPr="00707A85">
        <w:rPr>
          <w:sz w:val="24"/>
          <w:szCs w:val="24"/>
        </w:rPr>
        <w:t>had been diagnosed</w:t>
      </w:r>
      <w:r w:rsidR="003D5103" w:rsidRPr="00707A85">
        <w:rPr>
          <w:sz w:val="24"/>
          <w:szCs w:val="24"/>
        </w:rPr>
        <w:t xml:space="preserve"> by a</w:t>
      </w:r>
      <w:r w:rsidRPr="00707A85">
        <w:rPr>
          <w:sz w:val="24"/>
          <w:szCs w:val="24"/>
        </w:rPr>
        <w:t xml:space="preserve"> medical</w:t>
      </w:r>
      <w:r w:rsidR="003D5103" w:rsidRPr="00707A85">
        <w:rPr>
          <w:sz w:val="24"/>
          <w:szCs w:val="24"/>
        </w:rPr>
        <w:t xml:space="preserve"> doctor. </w:t>
      </w:r>
      <w:r w:rsidRPr="00707A85">
        <w:rPr>
          <w:sz w:val="24"/>
          <w:szCs w:val="24"/>
        </w:rPr>
        <w:t>Table 5-5 shows that most conditions were medically confirmed. However</w:t>
      </w:r>
      <w:r w:rsidR="00544051" w:rsidRPr="00707A85">
        <w:rPr>
          <w:sz w:val="24"/>
          <w:szCs w:val="24"/>
        </w:rPr>
        <w:t>,</w:t>
      </w:r>
      <w:r w:rsidRPr="00707A85">
        <w:rPr>
          <w:sz w:val="24"/>
          <w:szCs w:val="24"/>
        </w:rPr>
        <w:t xml:space="preserve"> </w:t>
      </w:r>
      <w:r w:rsidRPr="00707A85">
        <w:rPr>
          <w:sz w:val="24"/>
          <w:szCs w:val="24"/>
        </w:rPr>
        <w:lastRenderedPageBreak/>
        <w:t>obesity had the highest prevalence in the non-diagnosed cases at 25.9%</w:t>
      </w:r>
      <w:r w:rsidR="00206823" w:rsidRPr="00707A85">
        <w:rPr>
          <w:sz w:val="24"/>
          <w:szCs w:val="24"/>
        </w:rPr>
        <w:t>,</w:t>
      </w:r>
      <w:r w:rsidRPr="00707A85">
        <w:rPr>
          <w:sz w:val="24"/>
          <w:szCs w:val="24"/>
        </w:rPr>
        <w:t xml:space="preserve"> followed by mental disorders</w:t>
      </w:r>
      <w:r w:rsidR="00E8427C" w:rsidRPr="00707A85">
        <w:rPr>
          <w:sz w:val="24"/>
          <w:szCs w:val="24"/>
        </w:rPr>
        <w:t>,</w:t>
      </w:r>
      <w:r w:rsidRPr="00707A85">
        <w:rPr>
          <w:sz w:val="24"/>
          <w:szCs w:val="24"/>
        </w:rPr>
        <w:t xml:space="preserve"> which </w:t>
      </w:r>
      <w:r w:rsidR="00E8427C" w:rsidRPr="00707A85">
        <w:rPr>
          <w:sz w:val="24"/>
          <w:szCs w:val="24"/>
        </w:rPr>
        <w:t xml:space="preserve">were </w:t>
      </w:r>
      <w:r w:rsidRPr="00707A85">
        <w:rPr>
          <w:sz w:val="24"/>
          <w:szCs w:val="24"/>
        </w:rPr>
        <w:t>self-reported but not diagnosed in 4.1% of cases</w:t>
      </w:r>
      <w:r w:rsidR="00206823" w:rsidRPr="00707A85">
        <w:rPr>
          <w:sz w:val="24"/>
          <w:szCs w:val="24"/>
        </w:rPr>
        <w:t xml:space="preserve">, </w:t>
      </w:r>
      <w:r w:rsidRPr="00707A85">
        <w:rPr>
          <w:sz w:val="24"/>
          <w:szCs w:val="24"/>
        </w:rPr>
        <w:t xml:space="preserve">and dementia was not diagnosed in 8.1% of the reported cases. For most other conditions, the prevalence of non-diagnosed cases was below 2%. These findings highlight the importance of interpreting self-reported data with caution, as </w:t>
      </w:r>
      <w:r w:rsidR="004C0DDD" w:rsidRPr="00707A85">
        <w:rPr>
          <w:sz w:val="24"/>
          <w:szCs w:val="24"/>
        </w:rPr>
        <w:t>underdiagnosis</w:t>
      </w:r>
      <w:r w:rsidRPr="00707A85">
        <w:rPr>
          <w:sz w:val="24"/>
          <w:szCs w:val="24"/>
        </w:rPr>
        <w:t xml:space="preserve"> or lack of formal healthcare access may affect the accuracy of </w:t>
      </w:r>
      <w:r w:rsidR="00E8427C" w:rsidRPr="00707A85">
        <w:rPr>
          <w:sz w:val="24"/>
          <w:szCs w:val="24"/>
        </w:rPr>
        <w:t>estimated prevalence</w:t>
      </w:r>
      <w:r w:rsidRPr="00707A85">
        <w:rPr>
          <w:sz w:val="24"/>
          <w:szCs w:val="24"/>
        </w:rPr>
        <w:t xml:space="preserve">. </w:t>
      </w:r>
    </w:p>
    <w:p w14:paraId="737ABC06" w14:textId="77777777" w:rsidR="00CC2E4E" w:rsidRDefault="00CC2E4E" w:rsidP="008471D7">
      <w:pPr>
        <w:keepNext/>
        <w:jc w:val="left"/>
      </w:pPr>
    </w:p>
    <w:p w14:paraId="0DC4505F" w14:textId="69AE7C62" w:rsidR="00CC2E4E" w:rsidRPr="00CC2E4E" w:rsidRDefault="00CC2E4E" w:rsidP="00CC2E4E">
      <w:pPr>
        <w:pStyle w:val="figure"/>
        <w:rPr>
          <w:b w:val="0"/>
          <w:bCs w:val="0"/>
        </w:rPr>
      </w:pPr>
      <w:r w:rsidRPr="00CC2E4E">
        <w:t xml:space="preserve">Table 5-4 </w:t>
      </w:r>
      <w:r w:rsidRPr="00CC2E4E">
        <w:rPr>
          <w:b w:val="0"/>
          <w:bCs w:val="0"/>
        </w:rPr>
        <w:t>Chronic illnesses and/or conditions diagnosed by a medical doctor (MD)</w:t>
      </w:r>
    </w:p>
    <w:tbl>
      <w:tblPr>
        <w:tblW w:w="92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90"/>
        <w:gridCol w:w="1271"/>
        <w:gridCol w:w="1560"/>
        <w:gridCol w:w="266"/>
        <w:gridCol w:w="1226"/>
        <w:gridCol w:w="1638"/>
      </w:tblGrid>
      <w:tr w:rsidR="00CC2E4E" w:rsidRPr="00CC2E4E" w14:paraId="1F8BD90B" w14:textId="77777777" w:rsidTr="00CC2E4E">
        <w:trPr>
          <w:trHeight w:val="864"/>
        </w:trPr>
        <w:tc>
          <w:tcPr>
            <w:tcW w:w="3290" w:type="dxa"/>
            <w:shd w:val="clear" w:color="auto" w:fill="BDD6EE" w:themeFill="accent1" w:themeFillTint="66"/>
            <w:noWrap/>
            <w:vAlign w:val="center"/>
            <w:hideMark/>
          </w:tcPr>
          <w:p w14:paraId="34E48A45"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 xml:space="preserve">Chronic illnesses / conditions </w:t>
            </w:r>
          </w:p>
        </w:tc>
        <w:tc>
          <w:tcPr>
            <w:tcW w:w="1271" w:type="dxa"/>
            <w:shd w:val="clear" w:color="auto" w:fill="BDD6EE" w:themeFill="accent1" w:themeFillTint="66"/>
            <w:vAlign w:val="center"/>
            <w:hideMark/>
          </w:tcPr>
          <w:p w14:paraId="3E994917" w14:textId="77777777" w:rsidR="00CC2E4E" w:rsidRPr="00CC2E4E" w:rsidRDefault="00CC2E4E" w:rsidP="00CC2E4E">
            <w:pPr>
              <w:spacing w:after="0" w:line="240" w:lineRule="auto"/>
              <w:jc w:val="center"/>
              <w:rPr>
                <w:rFonts w:ascii="Calibri" w:eastAsia="Times New Roman" w:hAnsi="Calibri" w:cs="Calibri"/>
                <w:b/>
                <w:bCs/>
                <w:color w:val="000000"/>
              </w:rPr>
            </w:pPr>
            <w:r w:rsidRPr="00CC2E4E">
              <w:rPr>
                <w:rFonts w:ascii="Calibri" w:eastAsia="Times New Roman" w:hAnsi="Calibri" w:cs="Calibri"/>
                <w:b/>
                <w:bCs/>
                <w:color w:val="000000"/>
              </w:rPr>
              <w:t xml:space="preserve">Diagnosed by MD </w:t>
            </w:r>
          </w:p>
        </w:tc>
        <w:tc>
          <w:tcPr>
            <w:tcW w:w="1560" w:type="dxa"/>
            <w:shd w:val="clear" w:color="auto" w:fill="BDD6EE" w:themeFill="accent1" w:themeFillTint="66"/>
            <w:vAlign w:val="center"/>
            <w:hideMark/>
          </w:tcPr>
          <w:p w14:paraId="1995D0E6" w14:textId="77777777" w:rsidR="00CC2E4E" w:rsidRPr="00CC2E4E" w:rsidRDefault="00CC2E4E" w:rsidP="00CC2E4E">
            <w:pPr>
              <w:spacing w:after="0" w:line="240" w:lineRule="auto"/>
              <w:jc w:val="center"/>
              <w:rPr>
                <w:rFonts w:ascii="Calibri" w:eastAsia="Times New Roman" w:hAnsi="Calibri" w:cs="Calibri"/>
                <w:b/>
                <w:bCs/>
                <w:color w:val="000000"/>
              </w:rPr>
            </w:pPr>
            <w:r w:rsidRPr="00CC2E4E">
              <w:rPr>
                <w:rFonts w:ascii="Calibri" w:eastAsia="Times New Roman" w:hAnsi="Calibri" w:cs="Calibri"/>
                <w:b/>
                <w:bCs/>
                <w:color w:val="000000"/>
              </w:rPr>
              <w:t>Not diagnosed by MD</w:t>
            </w:r>
          </w:p>
        </w:tc>
        <w:tc>
          <w:tcPr>
            <w:tcW w:w="266" w:type="dxa"/>
            <w:vMerge w:val="restart"/>
            <w:shd w:val="clear" w:color="auto" w:fill="BDD6EE" w:themeFill="accent1" w:themeFillTint="66"/>
            <w:noWrap/>
            <w:vAlign w:val="center"/>
            <w:hideMark/>
          </w:tcPr>
          <w:p w14:paraId="58377CC7"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 </w:t>
            </w:r>
          </w:p>
          <w:p w14:paraId="63BABE93"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0E2DF6E8"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1465CC2B"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205655B4"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2B22AA31"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6BE7DE6F"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394D30DA"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6157DDA8"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02DF544C"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4CB1880E"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51BD4D84"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665395EB"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p w14:paraId="237BBD5B" w14:textId="2FAB57D3"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color w:val="000000"/>
              </w:rPr>
              <w:t> </w:t>
            </w:r>
          </w:p>
        </w:tc>
        <w:tc>
          <w:tcPr>
            <w:tcW w:w="1226" w:type="dxa"/>
            <w:shd w:val="clear" w:color="auto" w:fill="BDD6EE" w:themeFill="accent1" w:themeFillTint="66"/>
            <w:vAlign w:val="center"/>
            <w:hideMark/>
          </w:tcPr>
          <w:p w14:paraId="5D1C0F91" w14:textId="77777777" w:rsidR="00CC2E4E" w:rsidRPr="00CC2E4E" w:rsidRDefault="00CC2E4E" w:rsidP="00CC2E4E">
            <w:pPr>
              <w:spacing w:after="0" w:line="240" w:lineRule="auto"/>
              <w:jc w:val="center"/>
              <w:rPr>
                <w:rFonts w:ascii="Calibri" w:eastAsia="Times New Roman" w:hAnsi="Calibri" w:cs="Calibri"/>
                <w:b/>
                <w:bCs/>
                <w:color w:val="000000"/>
              </w:rPr>
            </w:pPr>
            <w:r w:rsidRPr="00CC2E4E">
              <w:rPr>
                <w:rFonts w:ascii="Calibri" w:eastAsia="Times New Roman" w:hAnsi="Calibri" w:cs="Calibri"/>
                <w:b/>
                <w:bCs/>
                <w:color w:val="000000"/>
              </w:rPr>
              <w:t xml:space="preserve">Diagnosed by MD </w:t>
            </w:r>
          </w:p>
        </w:tc>
        <w:tc>
          <w:tcPr>
            <w:tcW w:w="1638" w:type="dxa"/>
            <w:shd w:val="clear" w:color="auto" w:fill="BDD6EE" w:themeFill="accent1" w:themeFillTint="66"/>
            <w:vAlign w:val="center"/>
            <w:hideMark/>
          </w:tcPr>
          <w:p w14:paraId="188E20C5" w14:textId="77777777" w:rsidR="00CC2E4E" w:rsidRPr="00CC2E4E" w:rsidRDefault="00CC2E4E" w:rsidP="00CC2E4E">
            <w:pPr>
              <w:spacing w:after="0" w:line="240" w:lineRule="auto"/>
              <w:jc w:val="center"/>
              <w:rPr>
                <w:rFonts w:ascii="Calibri" w:eastAsia="Times New Roman" w:hAnsi="Calibri" w:cs="Calibri"/>
                <w:b/>
                <w:bCs/>
                <w:color w:val="000000"/>
              </w:rPr>
            </w:pPr>
            <w:r w:rsidRPr="00CC2E4E">
              <w:rPr>
                <w:rFonts w:ascii="Calibri" w:eastAsia="Times New Roman" w:hAnsi="Calibri" w:cs="Calibri"/>
                <w:b/>
                <w:bCs/>
                <w:color w:val="000000"/>
              </w:rPr>
              <w:t>Not diagnosed by MD</w:t>
            </w:r>
          </w:p>
        </w:tc>
      </w:tr>
      <w:tr w:rsidR="00CC2E4E" w:rsidRPr="00CC2E4E" w14:paraId="15B205D4" w14:textId="77777777" w:rsidTr="00CC2E4E">
        <w:trPr>
          <w:trHeight w:val="288"/>
        </w:trPr>
        <w:tc>
          <w:tcPr>
            <w:tcW w:w="3290" w:type="dxa"/>
            <w:shd w:val="clear" w:color="auto" w:fill="BDD6EE" w:themeFill="accent1" w:themeFillTint="66"/>
            <w:noWrap/>
            <w:vAlign w:val="center"/>
            <w:hideMark/>
          </w:tcPr>
          <w:p w14:paraId="53124CAB" w14:textId="77777777" w:rsidR="00CC2E4E" w:rsidRPr="00CC2E4E" w:rsidRDefault="00CC2E4E" w:rsidP="00CC2E4E">
            <w:pPr>
              <w:spacing w:after="0" w:line="240" w:lineRule="auto"/>
              <w:jc w:val="left"/>
              <w:rPr>
                <w:rFonts w:ascii="Calibri" w:eastAsia="Times New Roman" w:hAnsi="Calibri" w:cs="Calibri"/>
                <w:color w:val="000000"/>
              </w:rPr>
            </w:pPr>
            <w:r w:rsidRPr="00CC2E4E">
              <w:rPr>
                <w:rFonts w:ascii="Calibri" w:eastAsia="Times New Roman" w:hAnsi="Calibri" w:cs="Calibri"/>
                <w:color w:val="000000"/>
              </w:rPr>
              <w:t> </w:t>
            </w:r>
          </w:p>
        </w:tc>
        <w:tc>
          <w:tcPr>
            <w:tcW w:w="2831" w:type="dxa"/>
            <w:gridSpan w:val="2"/>
            <w:tcBorders>
              <w:bottom w:val="single" w:sz="12" w:space="0" w:color="auto"/>
            </w:tcBorders>
            <w:shd w:val="clear" w:color="auto" w:fill="BDD6EE" w:themeFill="accent1" w:themeFillTint="66"/>
            <w:noWrap/>
            <w:vAlign w:val="center"/>
            <w:hideMark/>
          </w:tcPr>
          <w:p w14:paraId="00141584"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absolute (N)</w:t>
            </w:r>
          </w:p>
        </w:tc>
        <w:tc>
          <w:tcPr>
            <w:tcW w:w="266" w:type="dxa"/>
            <w:vMerge/>
            <w:shd w:val="clear" w:color="auto" w:fill="BDD6EE" w:themeFill="accent1" w:themeFillTint="66"/>
            <w:noWrap/>
            <w:vAlign w:val="center"/>
            <w:hideMark/>
          </w:tcPr>
          <w:p w14:paraId="1D8A10D1" w14:textId="2659A5B9" w:rsidR="00CC2E4E" w:rsidRPr="00CC2E4E" w:rsidRDefault="00CC2E4E" w:rsidP="00CC2E4E">
            <w:pPr>
              <w:spacing w:after="0" w:line="240" w:lineRule="auto"/>
              <w:jc w:val="left"/>
              <w:rPr>
                <w:rFonts w:ascii="Calibri" w:eastAsia="Times New Roman" w:hAnsi="Calibri" w:cs="Calibri"/>
                <w:color w:val="000000"/>
              </w:rPr>
            </w:pPr>
          </w:p>
        </w:tc>
        <w:tc>
          <w:tcPr>
            <w:tcW w:w="2864" w:type="dxa"/>
            <w:gridSpan w:val="2"/>
            <w:tcBorders>
              <w:bottom w:val="single" w:sz="12" w:space="0" w:color="auto"/>
            </w:tcBorders>
            <w:shd w:val="clear" w:color="auto" w:fill="BDD6EE" w:themeFill="accent1" w:themeFillTint="66"/>
            <w:noWrap/>
            <w:vAlign w:val="center"/>
            <w:hideMark/>
          </w:tcPr>
          <w:p w14:paraId="54B3EDAE"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relative (%)</w:t>
            </w:r>
          </w:p>
        </w:tc>
      </w:tr>
      <w:tr w:rsidR="00CC2E4E" w:rsidRPr="00CC2E4E" w14:paraId="4BB9A8B4" w14:textId="77777777" w:rsidTr="00CC2E4E">
        <w:trPr>
          <w:trHeight w:val="288"/>
        </w:trPr>
        <w:tc>
          <w:tcPr>
            <w:tcW w:w="3290" w:type="dxa"/>
            <w:shd w:val="clear" w:color="auto" w:fill="BDD6EE" w:themeFill="accent1" w:themeFillTint="66"/>
            <w:vAlign w:val="center"/>
            <w:hideMark/>
          </w:tcPr>
          <w:p w14:paraId="699652C8"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High blood pressure</w:t>
            </w:r>
          </w:p>
        </w:tc>
        <w:tc>
          <w:tcPr>
            <w:tcW w:w="1271" w:type="dxa"/>
            <w:tcBorders>
              <w:bottom w:val="nil"/>
              <w:right w:val="nil"/>
            </w:tcBorders>
            <w:noWrap/>
            <w:vAlign w:val="center"/>
            <w:hideMark/>
          </w:tcPr>
          <w:p w14:paraId="46F2A869"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28600</w:t>
            </w:r>
          </w:p>
        </w:tc>
        <w:tc>
          <w:tcPr>
            <w:tcW w:w="1560" w:type="dxa"/>
            <w:tcBorders>
              <w:left w:val="nil"/>
              <w:bottom w:val="nil"/>
            </w:tcBorders>
            <w:noWrap/>
            <w:vAlign w:val="center"/>
            <w:hideMark/>
          </w:tcPr>
          <w:p w14:paraId="6633913E"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208</w:t>
            </w:r>
          </w:p>
        </w:tc>
        <w:tc>
          <w:tcPr>
            <w:tcW w:w="266" w:type="dxa"/>
            <w:vMerge/>
            <w:shd w:val="clear" w:color="000000" w:fill="E7E6E6"/>
            <w:noWrap/>
            <w:vAlign w:val="center"/>
            <w:hideMark/>
          </w:tcPr>
          <w:p w14:paraId="6357F434" w14:textId="58689CD5"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bottom w:val="nil"/>
              <w:right w:val="nil"/>
            </w:tcBorders>
            <w:noWrap/>
            <w:vAlign w:val="center"/>
            <w:hideMark/>
          </w:tcPr>
          <w:p w14:paraId="40405252"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99.3%</w:t>
            </w:r>
          </w:p>
        </w:tc>
        <w:tc>
          <w:tcPr>
            <w:tcW w:w="1638" w:type="dxa"/>
            <w:tcBorders>
              <w:left w:val="nil"/>
              <w:bottom w:val="nil"/>
            </w:tcBorders>
            <w:noWrap/>
            <w:vAlign w:val="center"/>
            <w:hideMark/>
          </w:tcPr>
          <w:p w14:paraId="7EA2EF0C"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0.7%</w:t>
            </w:r>
          </w:p>
        </w:tc>
      </w:tr>
      <w:tr w:rsidR="00CC2E4E" w:rsidRPr="00CC2E4E" w14:paraId="70F4DCFD" w14:textId="77777777" w:rsidTr="00CC2E4E">
        <w:trPr>
          <w:trHeight w:val="288"/>
        </w:trPr>
        <w:tc>
          <w:tcPr>
            <w:tcW w:w="3290" w:type="dxa"/>
            <w:shd w:val="clear" w:color="auto" w:fill="BDD6EE" w:themeFill="accent1" w:themeFillTint="66"/>
            <w:noWrap/>
            <w:vAlign w:val="center"/>
            <w:hideMark/>
          </w:tcPr>
          <w:p w14:paraId="2C89D948"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Diabetes mellitus</w:t>
            </w:r>
          </w:p>
        </w:tc>
        <w:tc>
          <w:tcPr>
            <w:tcW w:w="1271" w:type="dxa"/>
            <w:tcBorders>
              <w:top w:val="nil"/>
              <w:bottom w:val="nil"/>
              <w:right w:val="nil"/>
            </w:tcBorders>
            <w:noWrap/>
            <w:vAlign w:val="center"/>
            <w:hideMark/>
          </w:tcPr>
          <w:p w14:paraId="3F617B78"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12639</w:t>
            </w:r>
          </w:p>
        </w:tc>
        <w:tc>
          <w:tcPr>
            <w:tcW w:w="1560" w:type="dxa"/>
            <w:tcBorders>
              <w:top w:val="nil"/>
              <w:left w:val="nil"/>
              <w:bottom w:val="nil"/>
            </w:tcBorders>
            <w:noWrap/>
            <w:vAlign w:val="center"/>
            <w:hideMark/>
          </w:tcPr>
          <w:p w14:paraId="19CA7C0B"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67</w:t>
            </w:r>
          </w:p>
        </w:tc>
        <w:tc>
          <w:tcPr>
            <w:tcW w:w="266" w:type="dxa"/>
            <w:vMerge/>
            <w:shd w:val="clear" w:color="000000" w:fill="E7E6E6"/>
            <w:noWrap/>
            <w:vAlign w:val="center"/>
            <w:hideMark/>
          </w:tcPr>
          <w:p w14:paraId="0805767C" w14:textId="72723AE5"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549F2745"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99.5%</w:t>
            </w:r>
          </w:p>
        </w:tc>
        <w:tc>
          <w:tcPr>
            <w:tcW w:w="1638" w:type="dxa"/>
            <w:tcBorders>
              <w:top w:val="nil"/>
              <w:left w:val="nil"/>
              <w:bottom w:val="nil"/>
            </w:tcBorders>
            <w:noWrap/>
            <w:vAlign w:val="center"/>
            <w:hideMark/>
          </w:tcPr>
          <w:p w14:paraId="78B2730E"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0.5%</w:t>
            </w:r>
          </w:p>
        </w:tc>
      </w:tr>
      <w:tr w:rsidR="00CC2E4E" w:rsidRPr="00CC2E4E" w14:paraId="11A78B4B" w14:textId="77777777" w:rsidTr="00CC2E4E">
        <w:trPr>
          <w:trHeight w:val="288"/>
        </w:trPr>
        <w:tc>
          <w:tcPr>
            <w:tcW w:w="3290" w:type="dxa"/>
            <w:shd w:val="clear" w:color="auto" w:fill="BDD6EE" w:themeFill="accent1" w:themeFillTint="66"/>
            <w:noWrap/>
            <w:vAlign w:val="center"/>
            <w:hideMark/>
          </w:tcPr>
          <w:p w14:paraId="7CCECE51"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COPD/Asthma</w:t>
            </w:r>
          </w:p>
        </w:tc>
        <w:tc>
          <w:tcPr>
            <w:tcW w:w="1271" w:type="dxa"/>
            <w:tcBorders>
              <w:top w:val="nil"/>
              <w:bottom w:val="nil"/>
              <w:right w:val="nil"/>
            </w:tcBorders>
            <w:noWrap/>
            <w:vAlign w:val="center"/>
            <w:hideMark/>
          </w:tcPr>
          <w:p w14:paraId="24CDF5BC"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4934</w:t>
            </w:r>
          </w:p>
        </w:tc>
        <w:tc>
          <w:tcPr>
            <w:tcW w:w="1560" w:type="dxa"/>
            <w:tcBorders>
              <w:top w:val="nil"/>
              <w:left w:val="nil"/>
              <w:bottom w:val="nil"/>
            </w:tcBorders>
            <w:noWrap/>
            <w:vAlign w:val="center"/>
            <w:hideMark/>
          </w:tcPr>
          <w:p w14:paraId="0C58EDF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74</w:t>
            </w:r>
          </w:p>
        </w:tc>
        <w:tc>
          <w:tcPr>
            <w:tcW w:w="266" w:type="dxa"/>
            <w:vMerge/>
            <w:shd w:val="clear" w:color="000000" w:fill="E7E6E6"/>
            <w:noWrap/>
            <w:vAlign w:val="center"/>
            <w:hideMark/>
          </w:tcPr>
          <w:p w14:paraId="4AADC6D7" w14:textId="559CF63F"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07B20318"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98.5%</w:t>
            </w:r>
          </w:p>
        </w:tc>
        <w:tc>
          <w:tcPr>
            <w:tcW w:w="1638" w:type="dxa"/>
            <w:tcBorders>
              <w:top w:val="nil"/>
              <w:left w:val="nil"/>
              <w:bottom w:val="nil"/>
            </w:tcBorders>
            <w:noWrap/>
            <w:vAlign w:val="center"/>
            <w:hideMark/>
          </w:tcPr>
          <w:p w14:paraId="532D732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1.5%</w:t>
            </w:r>
          </w:p>
        </w:tc>
      </w:tr>
      <w:tr w:rsidR="00CC2E4E" w:rsidRPr="00CC2E4E" w14:paraId="473BF3D9" w14:textId="77777777" w:rsidTr="00CC2E4E">
        <w:trPr>
          <w:trHeight w:val="288"/>
        </w:trPr>
        <w:tc>
          <w:tcPr>
            <w:tcW w:w="3290" w:type="dxa"/>
            <w:shd w:val="clear" w:color="auto" w:fill="BDD6EE" w:themeFill="accent1" w:themeFillTint="66"/>
            <w:noWrap/>
            <w:vAlign w:val="center"/>
            <w:hideMark/>
          </w:tcPr>
          <w:p w14:paraId="639773D7"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Glaucoma</w:t>
            </w:r>
          </w:p>
        </w:tc>
        <w:tc>
          <w:tcPr>
            <w:tcW w:w="1271" w:type="dxa"/>
            <w:tcBorders>
              <w:top w:val="nil"/>
              <w:bottom w:val="nil"/>
              <w:right w:val="nil"/>
            </w:tcBorders>
            <w:noWrap/>
            <w:vAlign w:val="center"/>
            <w:hideMark/>
          </w:tcPr>
          <w:p w14:paraId="4443F6C4"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3902</w:t>
            </w:r>
          </w:p>
        </w:tc>
        <w:tc>
          <w:tcPr>
            <w:tcW w:w="1560" w:type="dxa"/>
            <w:tcBorders>
              <w:top w:val="nil"/>
              <w:left w:val="nil"/>
              <w:bottom w:val="nil"/>
            </w:tcBorders>
            <w:noWrap/>
            <w:vAlign w:val="center"/>
            <w:hideMark/>
          </w:tcPr>
          <w:p w14:paraId="7E5E9A1C"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55</w:t>
            </w:r>
          </w:p>
        </w:tc>
        <w:tc>
          <w:tcPr>
            <w:tcW w:w="266" w:type="dxa"/>
            <w:vMerge/>
            <w:shd w:val="clear" w:color="000000" w:fill="E7E6E6"/>
            <w:noWrap/>
            <w:vAlign w:val="center"/>
            <w:hideMark/>
          </w:tcPr>
          <w:p w14:paraId="0E4B2D5E" w14:textId="0C22AF42"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7518391A"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98.6%</w:t>
            </w:r>
          </w:p>
        </w:tc>
        <w:tc>
          <w:tcPr>
            <w:tcW w:w="1638" w:type="dxa"/>
            <w:tcBorders>
              <w:top w:val="nil"/>
              <w:left w:val="nil"/>
              <w:bottom w:val="nil"/>
            </w:tcBorders>
            <w:noWrap/>
            <w:vAlign w:val="center"/>
            <w:hideMark/>
          </w:tcPr>
          <w:p w14:paraId="3D537F00"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1.4%</w:t>
            </w:r>
          </w:p>
        </w:tc>
      </w:tr>
      <w:tr w:rsidR="00CC2E4E" w:rsidRPr="00CC2E4E" w14:paraId="600EF503" w14:textId="77777777" w:rsidTr="00CC2E4E">
        <w:trPr>
          <w:trHeight w:val="288"/>
        </w:trPr>
        <w:tc>
          <w:tcPr>
            <w:tcW w:w="3290" w:type="dxa"/>
            <w:shd w:val="clear" w:color="auto" w:fill="BDD6EE" w:themeFill="accent1" w:themeFillTint="66"/>
            <w:noWrap/>
            <w:vAlign w:val="center"/>
            <w:hideMark/>
          </w:tcPr>
          <w:p w14:paraId="6206A54B" w14:textId="77777777" w:rsidR="00CC2E4E" w:rsidRPr="00CC2E4E" w:rsidRDefault="00CC2E4E" w:rsidP="00CC2E4E">
            <w:pPr>
              <w:spacing w:after="0" w:line="240" w:lineRule="auto"/>
              <w:jc w:val="left"/>
              <w:rPr>
                <w:rFonts w:ascii="Calibri" w:eastAsia="Times New Roman" w:hAnsi="Calibri" w:cs="Calibri"/>
                <w:b/>
                <w:bCs/>
                <w:color w:val="000000"/>
              </w:rPr>
            </w:pPr>
            <w:proofErr w:type="spellStart"/>
            <w:r w:rsidRPr="00CC2E4E">
              <w:rPr>
                <w:rFonts w:ascii="Calibri" w:eastAsia="Times New Roman" w:hAnsi="Calibri" w:cs="Calibri"/>
                <w:b/>
                <w:bCs/>
                <w:color w:val="000000"/>
              </w:rPr>
              <w:t>Obesitas</w:t>
            </w:r>
            <w:proofErr w:type="spellEnd"/>
          </w:p>
        </w:tc>
        <w:tc>
          <w:tcPr>
            <w:tcW w:w="1271" w:type="dxa"/>
            <w:tcBorders>
              <w:top w:val="nil"/>
              <w:bottom w:val="nil"/>
              <w:right w:val="nil"/>
            </w:tcBorders>
            <w:noWrap/>
            <w:vAlign w:val="center"/>
            <w:hideMark/>
          </w:tcPr>
          <w:p w14:paraId="340029CE"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2003</w:t>
            </w:r>
          </w:p>
        </w:tc>
        <w:tc>
          <w:tcPr>
            <w:tcW w:w="1560" w:type="dxa"/>
            <w:tcBorders>
              <w:top w:val="nil"/>
              <w:left w:val="nil"/>
              <w:bottom w:val="nil"/>
            </w:tcBorders>
            <w:noWrap/>
            <w:vAlign w:val="center"/>
            <w:hideMark/>
          </w:tcPr>
          <w:p w14:paraId="05508B79"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700</w:t>
            </w:r>
          </w:p>
        </w:tc>
        <w:tc>
          <w:tcPr>
            <w:tcW w:w="266" w:type="dxa"/>
            <w:vMerge/>
            <w:shd w:val="clear" w:color="000000" w:fill="E7E6E6"/>
            <w:noWrap/>
            <w:vAlign w:val="center"/>
            <w:hideMark/>
          </w:tcPr>
          <w:p w14:paraId="7E0346F1" w14:textId="7471E163"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5EC58F46"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74.1%</w:t>
            </w:r>
          </w:p>
        </w:tc>
        <w:tc>
          <w:tcPr>
            <w:tcW w:w="1638" w:type="dxa"/>
            <w:tcBorders>
              <w:top w:val="nil"/>
              <w:left w:val="nil"/>
              <w:bottom w:val="nil"/>
            </w:tcBorders>
            <w:noWrap/>
            <w:vAlign w:val="center"/>
            <w:hideMark/>
          </w:tcPr>
          <w:p w14:paraId="5C1656DB"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25.9%</w:t>
            </w:r>
          </w:p>
        </w:tc>
      </w:tr>
      <w:tr w:rsidR="00CC2E4E" w:rsidRPr="00CC2E4E" w14:paraId="541FF826" w14:textId="77777777" w:rsidTr="00CC2E4E">
        <w:trPr>
          <w:trHeight w:val="288"/>
        </w:trPr>
        <w:tc>
          <w:tcPr>
            <w:tcW w:w="3290" w:type="dxa"/>
            <w:shd w:val="clear" w:color="auto" w:fill="BDD6EE" w:themeFill="accent1" w:themeFillTint="66"/>
            <w:noWrap/>
            <w:vAlign w:val="center"/>
            <w:hideMark/>
          </w:tcPr>
          <w:p w14:paraId="38DA4BAF"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Dementia</w:t>
            </w:r>
          </w:p>
        </w:tc>
        <w:tc>
          <w:tcPr>
            <w:tcW w:w="1271" w:type="dxa"/>
            <w:tcBorders>
              <w:top w:val="nil"/>
              <w:bottom w:val="nil"/>
              <w:right w:val="nil"/>
            </w:tcBorders>
            <w:noWrap/>
            <w:vAlign w:val="center"/>
            <w:hideMark/>
          </w:tcPr>
          <w:p w14:paraId="29963904"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1127</w:t>
            </w:r>
          </w:p>
        </w:tc>
        <w:tc>
          <w:tcPr>
            <w:tcW w:w="1560" w:type="dxa"/>
            <w:tcBorders>
              <w:top w:val="nil"/>
              <w:left w:val="nil"/>
              <w:bottom w:val="nil"/>
            </w:tcBorders>
            <w:noWrap/>
            <w:vAlign w:val="center"/>
            <w:hideMark/>
          </w:tcPr>
          <w:p w14:paraId="03160A06"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99</w:t>
            </w:r>
          </w:p>
        </w:tc>
        <w:tc>
          <w:tcPr>
            <w:tcW w:w="266" w:type="dxa"/>
            <w:vMerge/>
            <w:shd w:val="clear" w:color="000000" w:fill="E7E6E6"/>
            <w:noWrap/>
            <w:vAlign w:val="center"/>
            <w:hideMark/>
          </w:tcPr>
          <w:p w14:paraId="7F8B4B29" w14:textId="76AA91CE"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1DCF72F0"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91.9%</w:t>
            </w:r>
          </w:p>
        </w:tc>
        <w:tc>
          <w:tcPr>
            <w:tcW w:w="1638" w:type="dxa"/>
            <w:tcBorders>
              <w:top w:val="nil"/>
              <w:left w:val="nil"/>
              <w:bottom w:val="nil"/>
            </w:tcBorders>
            <w:noWrap/>
            <w:vAlign w:val="center"/>
            <w:hideMark/>
          </w:tcPr>
          <w:p w14:paraId="3A79222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8.1%</w:t>
            </w:r>
          </w:p>
        </w:tc>
      </w:tr>
      <w:tr w:rsidR="00CC2E4E" w:rsidRPr="00CC2E4E" w14:paraId="440BC6F3" w14:textId="77777777" w:rsidTr="00CC2E4E">
        <w:trPr>
          <w:trHeight w:val="288"/>
        </w:trPr>
        <w:tc>
          <w:tcPr>
            <w:tcW w:w="3290" w:type="dxa"/>
            <w:shd w:val="clear" w:color="auto" w:fill="BDD6EE" w:themeFill="accent1" w:themeFillTint="66"/>
            <w:noWrap/>
            <w:vAlign w:val="center"/>
            <w:hideMark/>
          </w:tcPr>
          <w:p w14:paraId="697FBCAB"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Cancer</w:t>
            </w:r>
          </w:p>
        </w:tc>
        <w:tc>
          <w:tcPr>
            <w:tcW w:w="1271" w:type="dxa"/>
            <w:tcBorders>
              <w:top w:val="nil"/>
              <w:bottom w:val="nil"/>
              <w:right w:val="nil"/>
            </w:tcBorders>
            <w:noWrap/>
            <w:vAlign w:val="center"/>
            <w:hideMark/>
          </w:tcPr>
          <w:p w14:paraId="6475D76B"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1015</w:t>
            </w:r>
          </w:p>
        </w:tc>
        <w:tc>
          <w:tcPr>
            <w:tcW w:w="1560" w:type="dxa"/>
            <w:tcBorders>
              <w:top w:val="nil"/>
              <w:left w:val="nil"/>
              <w:bottom w:val="nil"/>
            </w:tcBorders>
            <w:noWrap/>
            <w:vAlign w:val="center"/>
            <w:hideMark/>
          </w:tcPr>
          <w:p w14:paraId="17D601E9"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w:t>
            </w:r>
          </w:p>
        </w:tc>
        <w:tc>
          <w:tcPr>
            <w:tcW w:w="266" w:type="dxa"/>
            <w:vMerge/>
            <w:shd w:val="clear" w:color="000000" w:fill="E7E6E6"/>
            <w:noWrap/>
            <w:vAlign w:val="center"/>
            <w:hideMark/>
          </w:tcPr>
          <w:p w14:paraId="0813F98D" w14:textId="65FDBF0B"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015948A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99.2%</w:t>
            </w:r>
          </w:p>
        </w:tc>
        <w:tc>
          <w:tcPr>
            <w:tcW w:w="1638" w:type="dxa"/>
            <w:tcBorders>
              <w:top w:val="nil"/>
              <w:left w:val="nil"/>
              <w:bottom w:val="nil"/>
            </w:tcBorders>
            <w:noWrap/>
            <w:vAlign w:val="center"/>
            <w:hideMark/>
          </w:tcPr>
          <w:p w14:paraId="5944EB82"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0.8%</w:t>
            </w:r>
          </w:p>
        </w:tc>
      </w:tr>
      <w:tr w:rsidR="00CC2E4E" w:rsidRPr="00CC2E4E" w14:paraId="3FCC420E" w14:textId="77777777" w:rsidTr="00CC2E4E">
        <w:trPr>
          <w:trHeight w:val="288"/>
        </w:trPr>
        <w:tc>
          <w:tcPr>
            <w:tcW w:w="3290" w:type="dxa"/>
            <w:shd w:val="clear" w:color="auto" w:fill="BDD6EE" w:themeFill="accent1" w:themeFillTint="66"/>
            <w:noWrap/>
            <w:vAlign w:val="center"/>
            <w:hideMark/>
          </w:tcPr>
          <w:p w14:paraId="12DC2CBA"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Mental Health Disorder</w:t>
            </w:r>
          </w:p>
        </w:tc>
        <w:tc>
          <w:tcPr>
            <w:tcW w:w="1271" w:type="dxa"/>
            <w:tcBorders>
              <w:top w:val="nil"/>
              <w:bottom w:val="nil"/>
              <w:right w:val="nil"/>
            </w:tcBorders>
            <w:noWrap/>
            <w:vAlign w:val="center"/>
            <w:hideMark/>
          </w:tcPr>
          <w:p w14:paraId="23AC83E2"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1095</w:t>
            </w:r>
          </w:p>
        </w:tc>
        <w:tc>
          <w:tcPr>
            <w:tcW w:w="1560" w:type="dxa"/>
            <w:tcBorders>
              <w:top w:val="nil"/>
              <w:left w:val="nil"/>
              <w:bottom w:val="nil"/>
            </w:tcBorders>
            <w:noWrap/>
            <w:vAlign w:val="center"/>
            <w:hideMark/>
          </w:tcPr>
          <w:p w14:paraId="2C4C444D"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47</w:t>
            </w:r>
          </w:p>
        </w:tc>
        <w:tc>
          <w:tcPr>
            <w:tcW w:w="266" w:type="dxa"/>
            <w:vMerge/>
            <w:shd w:val="clear" w:color="000000" w:fill="E7E6E6"/>
            <w:noWrap/>
            <w:vAlign w:val="center"/>
            <w:hideMark/>
          </w:tcPr>
          <w:p w14:paraId="04E51797" w14:textId="04D8E3F7"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63C6B89F"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95.9%</w:t>
            </w:r>
          </w:p>
        </w:tc>
        <w:tc>
          <w:tcPr>
            <w:tcW w:w="1638" w:type="dxa"/>
            <w:tcBorders>
              <w:top w:val="nil"/>
              <w:left w:val="nil"/>
              <w:bottom w:val="nil"/>
            </w:tcBorders>
            <w:noWrap/>
            <w:vAlign w:val="center"/>
            <w:hideMark/>
          </w:tcPr>
          <w:p w14:paraId="59A59183"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4.1%</w:t>
            </w:r>
          </w:p>
        </w:tc>
      </w:tr>
      <w:tr w:rsidR="00CC2E4E" w:rsidRPr="00CC2E4E" w14:paraId="2060DE06" w14:textId="77777777" w:rsidTr="00CC2E4E">
        <w:trPr>
          <w:trHeight w:val="288"/>
        </w:trPr>
        <w:tc>
          <w:tcPr>
            <w:tcW w:w="3290" w:type="dxa"/>
            <w:shd w:val="clear" w:color="auto" w:fill="BDD6EE" w:themeFill="accent1" w:themeFillTint="66"/>
            <w:noWrap/>
            <w:vAlign w:val="center"/>
            <w:hideMark/>
          </w:tcPr>
          <w:p w14:paraId="1A0EE968"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Sickle cell</w:t>
            </w:r>
          </w:p>
        </w:tc>
        <w:tc>
          <w:tcPr>
            <w:tcW w:w="1271" w:type="dxa"/>
            <w:tcBorders>
              <w:top w:val="nil"/>
              <w:bottom w:val="nil"/>
              <w:right w:val="nil"/>
            </w:tcBorders>
            <w:noWrap/>
            <w:vAlign w:val="center"/>
            <w:hideMark/>
          </w:tcPr>
          <w:p w14:paraId="491CF7D9"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724</w:t>
            </w:r>
          </w:p>
        </w:tc>
        <w:tc>
          <w:tcPr>
            <w:tcW w:w="1560" w:type="dxa"/>
            <w:tcBorders>
              <w:top w:val="nil"/>
              <w:left w:val="nil"/>
              <w:bottom w:val="nil"/>
            </w:tcBorders>
            <w:noWrap/>
            <w:vAlign w:val="center"/>
            <w:hideMark/>
          </w:tcPr>
          <w:p w14:paraId="775D1B1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11</w:t>
            </w:r>
          </w:p>
        </w:tc>
        <w:tc>
          <w:tcPr>
            <w:tcW w:w="266" w:type="dxa"/>
            <w:vMerge/>
            <w:shd w:val="clear" w:color="000000" w:fill="E7E6E6"/>
            <w:noWrap/>
            <w:vAlign w:val="center"/>
            <w:hideMark/>
          </w:tcPr>
          <w:p w14:paraId="49E54AB3" w14:textId="0C844C82"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7C6F8CEA"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98.4%</w:t>
            </w:r>
          </w:p>
        </w:tc>
        <w:tc>
          <w:tcPr>
            <w:tcW w:w="1638" w:type="dxa"/>
            <w:tcBorders>
              <w:top w:val="nil"/>
              <w:left w:val="nil"/>
              <w:bottom w:val="nil"/>
            </w:tcBorders>
            <w:noWrap/>
            <w:vAlign w:val="center"/>
            <w:hideMark/>
          </w:tcPr>
          <w:p w14:paraId="5E7DEFAE"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1.6%</w:t>
            </w:r>
          </w:p>
        </w:tc>
      </w:tr>
      <w:tr w:rsidR="00CC2E4E" w:rsidRPr="00CC2E4E" w14:paraId="412222B7" w14:textId="77777777" w:rsidTr="00CC2E4E">
        <w:trPr>
          <w:trHeight w:val="288"/>
        </w:trPr>
        <w:tc>
          <w:tcPr>
            <w:tcW w:w="3290" w:type="dxa"/>
            <w:shd w:val="clear" w:color="auto" w:fill="BDD6EE" w:themeFill="accent1" w:themeFillTint="66"/>
            <w:noWrap/>
            <w:vAlign w:val="center"/>
            <w:hideMark/>
          </w:tcPr>
          <w:p w14:paraId="3F3250AA"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Epilepsy</w:t>
            </w:r>
          </w:p>
        </w:tc>
        <w:tc>
          <w:tcPr>
            <w:tcW w:w="1271" w:type="dxa"/>
            <w:tcBorders>
              <w:top w:val="nil"/>
              <w:bottom w:val="nil"/>
              <w:right w:val="nil"/>
            </w:tcBorders>
            <w:noWrap/>
            <w:vAlign w:val="center"/>
            <w:hideMark/>
          </w:tcPr>
          <w:p w14:paraId="084D645A"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658</w:t>
            </w:r>
          </w:p>
        </w:tc>
        <w:tc>
          <w:tcPr>
            <w:tcW w:w="1560" w:type="dxa"/>
            <w:tcBorders>
              <w:top w:val="nil"/>
              <w:left w:val="nil"/>
              <w:bottom w:val="nil"/>
            </w:tcBorders>
            <w:noWrap/>
            <w:vAlign w:val="center"/>
            <w:hideMark/>
          </w:tcPr>
          <w:p w14:paraId="1C0F74F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6</w:t>
            </w:r>
          </w:p>
        </w:tc>
        <w:tc>
          <w:tcPr>
            <w:tcW w:w="266" w:type="dxa"/>
            <w:vMerge/>
            <w:shd w:val="clear" w:color="000000" w:fill="E7E6E6"/>
            <w:noWrap/>
            <w:vAlign w:val="center"/>
            <w:hideMark/>
          </w:tcPr>
          <w:p w14:paraId="1806D7EA" w14:textId="52EB893E"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5995D79D"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99.2%</w:t>
            </w:r>
          </w:p>
        </w:tc>
        <w:tc>
          <w:tcPr>
            <w:tcW w:w="1638" w:type="dxa"/>
            <w:tcBorders>
              <w:top w:val="nil"/>
              <w:left w:val="nil"/>
              <w:bottom w:val="nil"/>
            </w:tcBorders>
            <w:noWrap/>
            <w:vAlign w:val="center"/>
            <w:hideMark/>
          </w:tcPr>
          <w:p w14:paraId="647D974C"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0.8%</w:t>
            </w:r>
          </w:p>
        </w:tc>
      </w:tr>
      <w:tr w:rsidR="00CC2E4E" w:rsidRPr="00CC2E4E" w14:paraId="072B364F" w14:textId="77777777" w:rsidTr="00CC2E4E">
        <w:trPr>
          <w:trHeight w:val="288"/>
        </w:trPr>
        <w:tc>
          <w:tcPr>
            <w:tcW w:w="3290" w:type="dxa"/>
            <w:shd w:val="clear" w:color="auto" w:fill="BDD6EE" w:themeFill="accent1" w:themeFillTint="66"/>
            <w:vAlign w:val="center"/>
            <w:hideMark/>
          </w:tcPr>
          <w:p w14:paraId="559A93BB"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Lupus</w:t>
            </w:r>
          </w:p>
        </w:tc>
        <w:tc>
          <w:tcPr>
            <w:tcW w:w="1271" w:type="dxa"/>
            <w:tcBorders>
              <w:top w:val="nil"/>
              <w:bottom w:val="nil"/>
              <w:right w:val="nil"/>
            </w:tcBorders>
            <w:noWrap/>
            <w:vAlign w:val="center"/>
            <w:hideMark/>
          </w:tcPr>
          <w:p w14:paraId="26225131"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146</w:t>
            </w:r>
          </w:p>
        </w:tc>
        <w:tc>
          <w:tcPr>
            <w:tcW w:w="1560" w:type="dxa"/>
            <w:tcBorders>
              <w:top w:val="nil"/>
              <w:left w:val="nil"/>
              <w:bottom w:val="nil"/>
            </w:tcBorders>
            <w:noWrap/>
            <w:vAlign w:val="center"/>
            <w:hideMark/>
          </w:tcPr>
          <w:p w14:paraId="0D9179A1"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3</w:t>
            </w:r>
          </w:p>
        </w:tc>
        <w:tc>
          <w:tcPr>
            <w:tcW w:w="266" w:type="dxa"/>
            <w:vMerge/>
            <w:shd w:val="clear" w:color="000000" w:fill="E7E6E6"/>
            <w:noWrap/>
            <w:vAlign w:val="center"/>
            <w:hideMark/>
          </w:tcPr>
          <w:p w14:paraId="20F3CB24" w14:textId="631AD79D"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bottom w:val="nil"/>
              <w:right w:val="nil"/>
            </w:tcBorders>
            <w:noWrap/>
            <w:vAlign w:val="center"/>
            <w:hideMark/>
          </w:tcPr>
          <w:p w14:paraId="43C4D9A7"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98.1%</w:t>
            </w:r>
          </w:p>
        </w:tc>
        <w:tc>
          <w:tcPr>
            <w:tcW w:w="1638" w:type="dxa"/>
            <w:tcBorders>
              <w:top w:val="nil"/>
              <w:left w:val="nil"/>
              <w:bottom w:val="nil"/>
            </w:tcBorders>
            <w:noWrap/>
            <w:vAlign w:val="center"/>
            <w:hideMark/>
          </w:tcPr>
          <w:p w14:paraId="71DEB0A2"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1.9%</w:t>
            </w:r>
          </w:p>
        </w:tc>
      </w:tr>
      <w:tr w:rsidR="00CC2E4E" w:rsidRPr="00CC2E4E" w14:paraId="17F1027B" w14:textId="77777777" w:rsidTr="00CC2E4E">
        <w:trPr>
          <w:trHeight w:val="288"/>
        </w:trPr>
        <w:tc>
          <w:tcPr>
            <w:tcW w:w="3290" w:type="dxa"/>
            <w:shd w:val="clear" w:color="auto" w:fill="BDD6EE" w:themeFill="accent1" w:themeFillTint="66"/>
            <w:noWrap/>
            <w:vAlign w:val="center"/>
            <w:hideMark/>
          </w:tcPr>
          <w:p w14:paraId="1FCF2721" w14:textId="77777777" w:rsidR="00CC2E4E" w:rsidRPr="00CC2E4E" w:rsidRDefault="00CC2E4E" w:rsidP="00CC2E4E">
            <w:pPr>
              <w:spacing w:after="0" w:line="240" w:lineRule="auto"/>
              <w:jc w:val="left"/>
              <w:rPr>
                <w:rFonts w:ascii="Calibri" w:eastAsia="Times New Roman" w:hAnsi="Calibri" w:cs="Calibri"/>
                <w:b/>
                <w:bCs/>
                <w:color w:val="000000"/>
              </w:rPr>
            </w:pPr>
            <w:r w:rsidRPr="00CC2E4E">
              <w:rPr>
                <w:rFonts w:ascii="Calibri" w:eastAsia="Times New Roman" w:hAnsi="Calibri" w:cs="Calibri"/>
                <w:b/>
                <w:bCs/>
                <w:color w:val="000000"/>
              </w:rPr>
              <w:t>Other(s)</w:t>
            </w:r>
          </w:p>
        </w:tc>
        <w:tc>
          <w:tcPr>
            <w:tcW w:w="1271" w:type="dxa"/>
            <w:tcBorders>
              <w:top w:val="nil"/>
              <w:right w:val="nil"/>
            </w:tcBorders>
            <w:noWrap/>
            <w:vAlign w:val="center"/>
            <w:hideMark/>
          </w:tcPr>
          <w:p w14:paraId="691CD9D4"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13545</w:t>
            </w:r>
          </w:p>
        </w:tc>
        <w:tc>
          <w:tcPr>
            <w:tcW w:w="1560" w:type="dxa"/>
            <w:tcBorders>
              <w:top w:val="nil"/>
              <w:left w:val="nil"/>
            </w:tcBorders>
            <w:noWrap/>
            <w:vAlign w:val="center"/>
            <w:hideMark/>
          </w:tcPr>
          <w:p w14:paraId="12DD86BD"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329</w:t>
            </w:r>
          </w:p>
        </w:tc>
        <w:tc>
          <w:tcPr>
            <w:tcW w:w="266" w:type="dxa"/>
            <w:vMerge/>
            <w:shd w:val="clear" w:color="000000" w:fill="E7E6E6"/>
            <w:noWrap/>
            <w:vAlign w:val="center"/>
            <w:hideMark/>
          </w:tcPr>
          <w:p w14:paraId="5786C9A4" w14:textId="233C65D0" w:rsidR="00CC2E4E" w:rsidRPr="00CC2E4E" w:rsidRDefault="00CC2E4E" w:rsidP="00CC2E4E">
            <w:pPr>
              <w:spacing w:after="0" w:line="240" w:lineRule="auto"/>
              <w:jc w:val="left"/>
              <w:rPr>
                <w:rFonts w:ascii="Calibri" w:eastAsia="Times New Roman" w:hAnsi="Calibri" w:cs="Calibri"/>
                <w:color w:val="000000"/>
              </w:rPr>
            </w:pPr>
          </w:p>
        </w:tc>
        <w:tc>
          <w:tcPr>
            <w:tcW w:w="1226" w:type="dxa"/>
            <w:tcBorders>
              <w:top w:val="nil"/>
              <w:right w:val="nil"/>
            </w:tcBorders>
            <w:noWrap/>
            <w:vAlign w:val="center"/>
            <w:hideMark/>
          </w:tcPr>
          <w:p w14:paraId="68F26F45"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97.6%</w:t>
            </w:r>
          </w:p>
        </w:tc>
        <w:tc>
          <w:tcPr>
            <w:tcW w:w="1638" w:type="dxa"/>
            <w:tcBorders>
              <w:top w:val="nil"/>
              <w:left w:val="nil"/>
            </w:tcBorders>
            <w:noWrap/>
            <w:vAlign w:val="center"/>
            <w:hideMark/>
          </w:tcPr>
          <w:p w14:paraId="37A389FA" w14:textId="77777777" w:rsidR="00CC2E4E" w:rsidRPr="00CC2E4E" w:rsidRDefault="00CC2E4E" w:rsidP="00CC2E4E">
            <w:pPr>
              <w:spacing w:after="0" w:line="240" w:lineRule="auto"/>
              <w:jc w:val="center"/>
              <w:rPr>
                <w:rFonts w:ascii="Calibri" w:eastAsia="Times New Roman" w:hAnsi="Calibri" w:cs="Calibri"/>
                <w:color w:val="000000"/>
              </w:rPr>
            </w:pPr>
            <w:r w:rsidRPr="00CC2E4E">
              <w:rPr>
                <w:rFonts w:ascii="Calibri" w:eastAsia="Times New Roman" w:hAnsi="Calibri" w:cs="Calibri"/>
                <w:color w:val="000000"/>
              </w:rPr>
              <w:t>2.4%</w:t>
            </w:r>
          </w:p>
        </w:tc>
      </w:tr>
    </w:tbl>
    <w:p w14:paraId="0AFFD0BB" w14:textId="77777777" w:rsidR="00CC2E4E" w:rsidRDefault="00CC2E4E" w:rsidP="008471D7">
      <w:pPr>
        <w:keepNext/>
        <w:jc w:val="left"/>
      </w:pPr>
    </w:p>
    <w:p w14:paraId="0FF6A118" w14:textId="7FE0E431" w:rsidR="00982813" w:rsidRDefault="008D660F" w:rsidP="00CC2E4E">
      <w:pPr>
        <w:keepNext/>
        <w:jc w:val="left"/>
      </w:pPr>
      <w:r w:rsidRPr="008D660F" w:rsidDel="008D660F">
        <w:t xml:space="preserve">  </w:t>
      </w:r>
    </w:p>
    <w:p w14:paraId="02A46867" w14:textId="77777777" w:rsidR="00CC2E4E" w:rsidRDefault="00CC2E4E" w:rsidP="00CC2E4E">
      <w:pPr>
        <w:keepNext/>
        <w:jc w:val="left"/>
      </w:pPr>
    </w:p>
    <w:p w14:paraId="17817812" w14:textId="77777777" w:rsidR="00982813" w:rsidRDefault="00982813" w:rsidP="00982813"/>
    <w:p w14:paraId="4EE86482" w14:textId="77777777" w:rsidR="00982813" w:rsidRDefault="00982813" w:rsidP="00982813"/>
    <w:p w14:paraId="644C67A1" w14:textId="77777777" w:rsidR="00982813" w:rsidRDefault="00982813" w:rsidP="00982813"/>
    <w:p w14:paraId="7B35396D" w14:textId="77777777" w:rsidR="00982813" w:rsidRDefault="00982813" w:rsidP="00982813"/>
    <w:p w14:paraId="5E7B4A5A" w14:textId="77777777" w:rsidR="00982813" w:rsidRDefault="00982813" w:rsidP="00982813"/>
    <w:p w14:paraId="4B27206D" w14:textId="77777777" w:rsidR="00982813" w:rsidRDefault="00982813" w:rsidP="00982813"/>
    <w:p w14:paraId="0F9F1B21" w14:textId="77777777" w:rsidR="00982813" w:rsidRDefault="00982813" w:rsidP="00982813"/>
    <w:p w14:paraId="6DF7F560" w14:textId="77777777" w:rsidR="00982813" w:rsidRDefault="00982813" w:rsidP="00982813"/>
    <w:p w14:paraId="357C1980" w14:textId="77777777" w:rsidR="00982813" w:rsidRDefault="00982813" w:rsidP="00982813"/>
    <w:p w14:paraId="6CFF6E81" w14:textId="77777777" w:rsidR="00982813" w:rsidRDefault="00982813" w:rsidP="00982813"/>
    <w:p w14:paraId="2DBE763E" w14:textId="77777777" w:rsidR="00982813" w:rsidRPr="00982813" w:rsidRDefault="00982813" w:rsidP="00FB7949"/>
    <w:p w14:paraId="257B8740" w14:textId="06D898B1" w:rsidR="009957B2" w:rsidRDefault="004218B6" w:rsidP="00A5257B">
      <w:pPr>
        <w:pStyle w:val="Heading1"/>
      </w:pPr>
      <w:bookmarkStart w:id="60" w:name="_Toc207006702"/>
      <w:bookmarkStart w:id="61" w:name="_Toc207008548"/>
      <w:bookmarkStart w:id="62" w:name="_Toc207009173"/>
      <w:bookmarkStart w:id="63" w:name="_Toc208214377"/>
      <w:r>
        <w:rPr>
          <w:noProof/>
        </w:rPr>
        <mc:AlternateContent>
          <mc:Choice Requires="wps">
            <w:drawing>
              <wp:anchor distT="0" distB="0" distL="114300" distR="114300" simplePos="0" relativeHeight="251688960" behindDoc="0" locked="0" layoutInCell="1" allowOverlap="1" wp14:anchorId="56F4B44D" wp14:editId="4FB9E629">
                <wp:simplePos x="0" y="0"/>
                <wp:positionH relativeFrom="margin">
                  <wp:posOffset>-463296</wp:posOffset>
                </wp:positionH>
                <wp:positionV relativeFrom="paragraph">
                  <wp:posOffset>-604139</wp:posOffset>
                </wp:positionV>
                <wp:extent cx="4048125" cy="1186688"/>
                <wp:effectExtent l="0" t="0" r="0" b="0"/>
                <wp:wrapNone/>
                <wp:docPr id="888951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186688"/>
                        </a:xfrm>
                        <a:prstGeom prst="rect">
                          <a:avLst/>
                        </a:prstGeom>
                        <a:noFill/>
                        <a:ln w="9525">
                          <a:noFill/>
                          <a:miter lim="800000"/>
                          <a:headEnd/>
                          <a:tailEnd/>
                        </a:ln>
                      </wps:spPr>
                      <wps:txbx>
                        <w:txbxContent>
                          <w:p w14:paraId="4F436020" w14:textId="5F0E7394" w:rsidR="00B05DC0" w:rsidRDefault="00B05DC0" w:rsidP="00A5257B">
                            <w:pPr>
                              <w:pStyle w:val="Heading1"/>
                            </w:pPr>
                            <w:bookmarkStart w:id="64" w:name="_Toc208214378"/>
                            <w:r w:rsidRPr="00B05DC0">
                              <w:t>6. Health insurance coverage</w:t>
                            </w:r>
                            <w:bookmarkEnd w:id="64"/>
                          </w:p>
                          <w:p w14:paraId="66CB9E6A" w14:textId="77777777" w:rsidR="00B05DC0" w:rsidRDefault="00B05DC0" w:rsidP="00A5257B">
                            <w:pPr>
                              <w:pStyle w:val="Heading1"/>
                            </w:pPr>
                          </w:p>
                          <w:p w14:paraId="2C892CD7" w14:textId="77777777" w:rsidR="00B05DC0" w:rsidRDefault="00B05DC0" w:rsidP="00A5257B">
                            <w:pPr>
                              <w:pStyle w:val="Heading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4B44D" id="_x0000_s1035" type="#_x0000_t202" style="position:absolute;margin-left:-36.5pt;margin-top:-47.55pt;width:318.75pt;height:93.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" filled="f" stroked="f">
                <v:textbox>
                  <w:txbxContent>
                    <w:p w14:paraId="4F436020" w14:textId="5F0E7394" w:rsidR="00B05DC0" w:rsidRDefault="00B05DC0" w:rsidP="00A5257B">
                      <w:pPr>
                        <w:pStyle w:val="Heading1"/>
                      </w:pPr>
                      <w:bookmarkStart w:id="65" w:name="_Toc208214378"/>
                      <w:r w:rsidRPr="00B05DC0">
                        <w:t>6. Health insurance coverage</w:t>
                      </w:r>
                      <w:bookmarkEnd w:id="65"/>
                    </w:p>
                    <w:p w14:paraId="66CB9E6A" w14:textId="77777777" w:rsidR="00B05DC0" w:rsidRDefault="00B05DC0" w:rsidP="00A5257B">
                      <w:pPr>
                        <w:pStyle w:val="Heading1"/>
                      </w:pPr>
                    </w:p>
                    <w:p w14:paraId="2C892CD7" w14:textId="77777777" w:rsidR="00B05DC0" w:rsidRDefault="00B05DC0" w:rsidP="00A5257B">
                      <w:pPr>
                        <w:pStyle w:val="Heading1"/>
                      </w:pPr>
                    </w:p>
                  </w:txbxContent>
                </v:textbox>
                <w10:wrap anchorx="margin"/>
              </v:shape>
            </w:pict>
          </mc:Fallback>
        </mc:AlternateContent>
      </w:r>
      <w:r w:rsidR="00CC2E4E">
        <w:rPr>
          <w:noProof/>
        </w:rPr>
        <w:drawing>
          <wp:anchor distT="0" distB="0" distL="114300" distR="114300" simplePos="0" relativeHeight="251687936" behindDoc="0" locked="0" layoutInCell="1" allowOverlap="1" wp14:anchorId="20C74BBA" wp14:editId="4CDD89BA">
            <wp:simplePos x="0" y="0"/>
            <wp:positionH relativeFrom="page">
              <wp:posOffset>-327660</wp:posOffset>
            </wp:positionH>
            <wp:positionV relativeFrom="paragraph">
              <wp:posOffset>-450215</wp:posOffset>
            </wp:positionV>
            <wp:extent cx="5364480" cy="1047750"/>
            <wp:effectExtent l="0" t="0" r="7620" b="0"/>
            <wp:wrapNone/>
            <wp:docPr id="213049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5364480" cy="10477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bookmarkEnd w:id="60"/>
      <w:bookmarkEnd w:id="61"/>
      <w:bookmarkEnd w:id="62"/>
      <w:bookmarkEnd w:id="63"/>
    </w:p>
    <w:p w14:paraId="2E3C2416" w14:textId="5675E852" w:rsidR="001B5C1B" w:rsidRDefault="001B5C1B" w:rsidP="008471D7">
      <w:pPr>
        <w:jc w:val="left"/>
      </w:pPr>
    </w:p>
    <w:p w14:paraId="045E69FC" w14:textId="0A89139D" w:rsidR="00F34378" w:rsidRDefault="00AC6113" w:rsidP="008471D7">
      <w:pPr>
        <w:pStyle w:val="Heading2"/>
        <w:jc w:val="left"/>
      </w:pPr>
      <w:bookmarkStart w:id="66" w:name="_Toc208214379"/>
      <w:r>
        <w:t>6</w:t>
      </w:r>
      <w:r w:rsidR="00F34378">
        <w:t>.1</w:t>
      </w:r>
      <w:r w:rsidR="00BC5668">
        <w:t xml:space="preserve"> Health insurance in the</w:t>
      </w:r>
      <w:r w:rsidR="00F34378">
        <w:t xml:space="preserve"> total population</w:t>
      </w:r>
      <w:bookmarkEnd w:id="66"/>
      <w:r w:rsidR="00F34378">
        <w:t xml:space="preserve"> </w:t>
      </w:r>
    </w:p>
    <w:p w14:paraId="79B6592F" w14:textId="3858CBC4" w:rsidR="005D23EA" w:rsidRPr="00B05DC0" w:rsidRDefault="00617DD1" w:rsidP="008471D7">
      <w:pPr>
        <w:jc w:val="left"/>
        <w:rPr>
          <w:sz w:val="24"/>
          <w:szCs w:val="24"/>
        </w:rPr>
      </w:pPr>
      <w:r w:rsidRPr="00B05DC0">
        <w:rPr>
          <w:sz w:val="24"/>
          <w:szCs w:val="24"/>
        </w:rPr>
        <w:t>During</w:t>
      </w:r>
      <w:r w:rsidR="00662CF1" w:rsidRPr="00B05DC0">
        <w:rPr>
          <w:sz w:val="24"/>
          <w:szCs w:val="24"/>
        </w:rPr>
        <w:t xml:space="preserve"> the </w:t>
      </w:r>
      <w:r w:rsidR="00DA6569" w:rsidRPr="00B05DC0">
        <w:rPr>
          <w:sz w:val="24"/>
          <w:szCs w:val="24"/>
        </w:rPr>
        <w:t>Census</w:t>
      </w:r>
      <w:r w:rsidR="00662CF1" w:rsidRPr="00B05DC0">
        <w:rPr>
          <w:sz w:val="24"/>
          <w:szCs w:val="24"/>
        </w:rPr>
        <w:t xml:space="preserve"> 2023, </w:t>
      </w:r>
      <w:r w:rsidR="00E002F4" w:rsidRPr="00B05DC0">
        <w:rPr>
          <w:sz w:val="24"/>
          <w:szCs w:val="24"/>
        </w:rPr>
        <w:t>respondents</w:t>
      </w:r>
      <w:r w:rsidR="00F410C7" w:rsidRPr="00B05DC0">
        <w:rPr>
          <w:sz w:val="24"/>
          <w:szCs w:val="24"/>
        </w:rPr>
        <w:t xml:space="preserve"> </w:t>
      </w:r>
      <w:r w:rsidR="00E70561" w:rsidRPr="00B05DC0">
        <w:rPr>
          <w:sz w:val="24"/>
          <w:szCs w:val="24"/>
        </w:rPr>
        <w:t>are</w:t>
      </w:r>
      <w:r w:rsidR="00F410C7" w:rsidRPr="00B05DC0">
        <w:rPr>
          <w:sz w:val="24"/>
          <w:szCs w:val="24"/>
        </w:rPr>
        <w:t xml:space="preserve"> asked </w:t>
      </w:r>
      <w:proofErr w:type="gramStart"/>
      <w:r w:rsidRPr="00B05DC0">
        <w:rPr>
          <w:sz w:val="24"/>
          <w:szCs w:val="24"/>
        </w:rPr>
        <w:t>whether or not</w:t>
      </w:r>
      <w:proofErr w:type="gramEnd"/>
      <w:r w:rsidRPr="00B05DC0">
        <w:rPr>
          <w:sz w:val="24"/>
          <w:szCs w:val="24"/>
        </w:rPr>
        <w:t xml:space="preserve"> they have health insurance and</w:t>
      </w:r>
      <w:r w:rsidR="00EF3835" w:rsidRPr="00B05DC0">
        <w:rPr>
          <w:sz w:val="24"/>
          <w:szCs w:val="24"/>
        </w:rPr>
        <w:t>,</w:t>
      </w:r>
      <w:r w:rsidR="00BC5668" w:rsidRPr="00B05DC0">
        <w:rPr>
          <w:sz w:val="24"/>
          <w:szCs w:val="24"/>
        </w:rPr>
        <w:t xml:space="preserve"> </w:t>
      </w:r>
      <w:r w:rsidR="00EF3835" w:rsidRPr="00B05DC0">
        <w:rPr>
          <w:sz w:val="24"/>
          <w:szCs w:val="24"/>
        </w:rPr>
        <w:t>if so</w:t>
      </w:r>
      <w:r w:rsidR="00CA5D25" w:rsidRPr="00B05DC0">
        <w:rPr>
          <w:sz w:val="24"/>
          <w:szCs w:val="24"/>
        </w:rPr>
        <w:t>,</w:t>
      </w:r>
      <w:r w:rsidR="00BC5668" w:rsidRPr="00B05DC0">
        <w:rPr>
          <w:sz w:val="24"/>
          <w:szCs w:val="24"/>
        </w:rPr>
        <w:t xml:space="preserve"> they </w:t>
      </w:r>
      <w:r w:rsidR="00E70561" w:rsidRPr="00B05DC0">
        <w:rPr>
          <w:sz w:val="24"/>
          <w:szCs w:val="24"/>
        </w:rPr>
        <w:t xml:space="preserve">are </w:t>
      </w:r>
      <w:r w:rsidR="00BC5668" w:rsidRPr="00B05DC0">
        <w:rPr>
          <w:sz w:val="24"/>
          <w:szCs w:val="24"/>
        </w:rPr>
        <w:t>asked</w:t>
      </w:r>
      <w:r w:rsidRPr="00B05DC0">
        <w:rPr>
          <w:sz w:val="24"/>
          <w:szCs w:val="24"/>
        </w:rPr>
        <w:t xml:space="preserve"> </w:t>
      </w:r>
      <w:r w:rsidR="00BC5668" w:rsidRPr="00B05DC0">
        <w:rPr>
          <w:sz w:val="24"/>
          <w:szCs w:val="24"/>
        </w:rPr>
        <w:t>for the</w:t>
      </w:r>
      <w:r w:rsidR="00F410C7" w:rsidRPr="00B05DC0">
        <w:rPr>
          <w:sz w:val="24"/>
          <w:szCs w:val="24"/>
        </w:rPr>
        <w:t xml:space="preserve"> </w:t>
      </w:r>
      <w:r w:rsidR="00662CF1" w:rsidRPr="00B05DC0">
        <w:rPr>
          <w:sz w:val="24"/>
          <w:szCs w:val="24"/>
        </w:rPr>
        <w:t>type</w:t>
      </w:r>
      <w:r w:rsidR="00F410C7" w:rsidRPr="00B05DC0">
        <w:rPr>
          <w:sz w:val="24"/>
          <w:szCs w:val="24"/>
        </w:rPr>
        <w:t xml:space="preserve"> of health insurance</w:t>
      </w:r>
      <w:r w:rsidR="00E70561" w:rsidRPr="00B05DC0">
        <w:rPr>
          <w:sz w:val="24"/>
          <w:szCs w:val="24"/>
        </w:rPr>
        <w:t xml:space="preserve"> the</w:t>
      </w:r>
      <w:r w:rsidR="00CA5D25" w:rsidRPr="00B05DC0">
        <w:rPr>
          <w:sz w:val="24"/>
          <w:szCs w:val="24"/>
        </w:rPr>
        <w:t>y</w:t>
      </w:r>
      <w:r w:rsidR="00E70561" w:rsidRPr="00B05DC0">
        <w:rPr>
          <w:sz w:val="24"/>
          <w:szCs w:val="24"/>
        </w:rPr>
        <w:t xml:space="preserve"> have</w:t>
      </w:r>
      <w:r w:rsidR="00F410C7" w:rsidRPr="00B05DC0">
        <w:rPr>
          <w:sz w:val="24"/>
          <w:szCs w:val="24"/>
        </w:rPr>
        <w:t xml:space="preserve">. </w:t>
      </w:r>
      <w:r w:rsidR="00CA28B1" w:rsidRPr="00B05DC0">
        <w:rPr>
          <w:sz w:val="24"/>
          <w:szCs w:val="24"/>
        </w:rPr>
        <w:t xml:space="preserve">Respondents could report multiple forms of insurance. As a result, comparison across insurance types must consider overlapping categories. Still, within-type comparisons provide meaningful insight. The </w:t>
      </w:r>
      <w:proofErr w:type="gramStart"/>
      <w:r w:rsidR="00CA28B1" w:rsidRPr="00B05DC0">
        <w:rPr>
          <w:sz w:val="24"/>
          <w:szCs w:val="24"/>
        </w:rPr>
        <w:t>most commonly reported</w:t>
      </w:r>
      <w:proofErr w:type="gramEnd"/>
      <w:r w:rsidR="00CA28B1" w:rsidRPr="00B05DC0">
        <w:rPr>
          <w:sz w:val="24"/>
          <w:szCs w:val="24"/>
        </w:rPr>
        <w:t xml:space="preserve"> type of health insurance was</w:t>
      </w:r>
      <w:r w:rsidR="00D849DC" w:rsidRPr="00B05DC0">
        <w:rPr>
          <w:sz w:val="24"/>
          <w:szCs w:val="24"/>
        </w:rPr>
        <w:t xml:space="preserve"> </w:t>
      </w:r>
      <w:r w:rsidR="000030F5" w:rsidRPr="00B05DC0">
        <w:rPr>
          <w:sz w:val="24"/>
          <w:szCs w:val="24"/>
        </w:rPr>
        <w:t>BVZ</w:t>
      </w:r>
      <w:r w:rsidR="00EF3835" w:rsidRPr="00B05DC0">
        <w:rPr>
          <w:sz w:val="24"/>
          <w:szCs w:val="24"/>
        </w:rPr>
        <w:t xml:space="preserve"> (B</w:t>
      </w:r>
      <w:r w:rsidR="008D660F" w:rsidRPr="00B05DC0">
        <w:rPr>
          <w:sz w:val="24"/>
          <w:szCs w:val="24"/>
        </w:rPr>
        <w:t xml:space="preserve">asis </w:t>
      </w:r>
      <w:r w:rsidR="00EF3835" w:rsidRPr="00B05DC0">
        <w:rPr>
          <w:sz w:val="24"/>
          <w:szCs w:val="24"/>
        </w:rPr>
        <w:t>V</w:t>
      </w:r>
      <w:r w:rsidR="008D660F" w:rsidRPr="00B05DC0">
        <w:rPr>
          <w:sz w:val="24"/>
          <w:szCs w:val="24"/>
        </w:rPr>
        <w:t xml:space="preserve">erzekering </w:t>
      </w:r>
      <w:r w:rsidR="000A7EED" w:rsidRPr="00B05DC0">
        <w:rPr>
          <w:sz w:val="24"/>
          <w:szCs w:val="24"/>
        </w:rPr>
        <w:t>z</w:t>
      </w:r>
      <w:r w:rsidR="008D660F" w:rsidRPr="00B05DC0">
        <w:rPr>
          <w:sz w:val="24"/>
          <w:szCs w:val="24"/>
        </w:rPr>
        <w:t>iektekosten</w:t>
      </w:r>
      <w:r w:rsidR="00EF3835" w:rsidRPr="00B05DC0">
        <w:rPr>
          <w:sz w:val="24"/>
          <w:szCs w:val="24"/>
        </w:rPr>
        <w:t>/SVB</w:t>
      </w:r>
      <w:r w:rsidR="00E70561" w:rsidRPr="00B05DC0">
        <w:rPr>
          <w:sz w:val="24"/>
          <w:szCs w:val="24"/>
        </w:rPr>
        <w:t>)</w:t>
      </w:r>
      <w:r w:rsidR="00CA28B1" w:rsidRPr="00B05DC0">
        <w:rPr>
          <w:sz w:val="24"/>
          <w:szCs w:val="24"/>
        </w:rPr>
        <w:t xml:space="preserve">, held by 130,507 individuals </w:t>
      </w:r>
      <w:r w:rsidR="00AF6879" w:rsidRPr="00B05DC0">
        <w:rPr>
          <w:sz w:val="24"/>
          <w:szCs w:val="24"/>
        </w:rPr>
        <w:t>(85%)</w:t>
      </w:r>
      <w:r w:rsidR="00CA28B1" w:rsidRPr="00B05DC0">
        <w:rPr>
          <w:sz w:val="24"/>
          <w:szCs w:val="24"/>
        </w:rPr>
        <w:t>,</w:t>
      </w:r>
      <w:r w:rsidR="00AF6879" w:rsidRPr="00B05DC0">
        <w:rPr>
          <w:sz w:val="24"/>
          <w:szCs w:val="24"/>
        </w:rPr>
        <w:t xml:space="preserve"> </w:t>
      </w:r>
      <w:r w:rsidRPr="00B05DC0">
        <w:rPr>
          <w:sz w:val="24"/>
          <w:szCs w:val="24"/>
        </w:rPr>
        <w:t xml:space="preserve">followed by </w:t>
      </w:r>
      <w:r w:rsidR="00D849DC" w:rsidRPr="00B05DC0">
        <w:rPr>
          <w:sz w:val="24"/>
          <w:szCs w:val="24"/>
        </w:rPr>
        <w:t>private insurance</w:t>
      </w:r>
      <w:r w:rsidR="00CA28B1" w:rsidRPr="00B05DC0">
        <w:rPr>
          <w:sz w:val="24"/>
          <w:szCs w:val="24"/>
        </w:rPr>
        <w:t>, reported by 11,830 individuals</w:t>
      </w:r>
      <w:r w:rsidR="00BF2A7D" w:rsidRPr="00B05DC0">
        <w:rPr>
          <w:sz w:val="24"/>
          <w:szCs w:val="24"/>
        </w:rPr>
        <w:t xml:space="preserve"> (7.7%) </w:t>
      </w:r>
      <w:r w:rsidR="00D849DC" w:rsidRPr="00B05DC0">
        <w:rPr>
          <w:sz w:val="24"/>
          <w:szCs w:val="24"/>
        </w:rPr>
        <w:t>(</w:t>
      </w:r>
      <w:r w:rsidR="00CA5D25" w:rsidRPr="00B05DC0">
        <w:rPr>
          <w:sz w:val="24"/>
          <w:szCs w:val="24"/>
        </w:rPr>
        <w:t>Appendix</w:t>
      </w:r>
      <w:r w:rsidR="00F410C7" w:rsidRPr="00B05DC0">
        <w:rPr>
          <w:sz w:val="24"/>
          <w:szCs w:val="24"/>
        </w:rPr>
        <w:t xml:space="preserve"> 5-1</w:t>
      </w:r>
      <w:r w:rsidRPr="00B05DC0">
        <w:rPr>
          <w:sz w:val="24"/>
          <w:szCs w:val="24"/>
        </w:rPr>
        <w:t>)</w:t>
      </w:r>
      <w:r w:rsidR="00BC5668" w:rsidRPr="00B05DC0">
        <w:rPr>
          <w:sz w:val="24"/>
          <w:szCs w:val="24"/>
        </w:rPr>
        <w:t>.</w:t>
      </w:r>
      <w:r w:rsidR="00F410C7" w:rsidRPr="00B05DC0">
        <w:rPr>
          <w:sz w:val="24"/>
          <w:szCs w:val="24"/>
        </w:rPr>
        <w:t xml:space="preserve"> </w:t>
      </w:r>
      <w:r w:rsidR="00CA28B1" w:rsidRPr="00B05DC0">
        <w:rPr>
          <w:sz w:val="24"/>
          <w:szCs w:val="24"/>
        </w:rPr>
        <w:t xml:space="preserve">In total, 97.3% of the population reported having some form of insurance, while 2.7% reported no insurance coverage. </w:t>
      </w:r>
    </w:p>
    <w:p w14:paraId="56D4E43C" w14:textId="64506F64" w:rsidR="004D388A" w:rsidRDefault="004D388A" w:rsidP="008471D7">
      <w:pPr>
        <w:jc w:val="left"/>
      </w:pPr>
    </w:p>
    <w:p w14:paraId="3CA4F6FA" w14:textId="2DE24398" w:rsidR="00D849DC" w:rsidRDefault="00AC6113" w:rsidP="008471D7">
      <w:pPr>
        <w:pStyle w:val="Heading2"/>
        <w:jc w:val="left"/>
      </w:pPr>
      <w:bookmarkStart w:id="67" w:name="_Toc208214380"/>
      <w:r>
        <w:t>6</w:t>
      </w:r>
      <w:r w:rsidR="00D849DC">
        <w:t>.2 Demographic and socio-economic differences by group insured</w:t>
      </w:r>
      <w:bookmarkEnd w:id="67"/>
    </w:p>
    <w:p w14:paraId="21FC9C8F" w14:textId="7D78EAE3" w:rsidR="00236C68" w:rsidRPr="00B05DC0" w:rsidRDefault="00DE5011" w:rsidP="008471D7">
      <w:pPr>
        <w:jc w:val="left"/>
        <w:rPr>
          <w:sz w:val="24"/>
          <w:szCs w:val="24"/>
        </w:rPr>
      </w:pPr>
      <w:r w:rsidRPr="00B05DC0">
        <w:rPr>
          <w:sz w:val="24"/>
          <w:szCs w:val="24"/>
        </w:rPr>
        <w:t>For analysis purposes, individuals were categorized into two groups: those who are insured (regardless of insurance type) and those who are not insured.</w:t>
      </w:r>
      <w:r w:rsidR="002A4E4C" w:rsidRPr="00B05DC0">
        <w:rPr>
          <w:sz w:val="24"/>
          <w:szCs w:val="24"/>
        </w:rPr>
        <w:t xml:space="preserve"> </w:t>
      </w:r>
      <w:r w:rsidR="00051CFC" w:rsidRPr="00B05DC0">
        <w:rPr>
          <w:sz w:val="24"/>
          <w:szCs w:val="24"/>
        </w:rPr>
        <w:t xml:space="preserve">This group is compared to the other data describing any type of insurance. </w:t>
      </w:r>
      <w:r w:rsidR="002A4E4C" w:rsidRPr="00B05DC0">
        <w:rPr>
          <w:sz w:val="24"/>
          <w:szCs w:val="24"/>
        </w:rPr>
        <w:t>Respondents not b</w:t>
      </w:r>
      <w:r w:rsidRPr="00B05DC0">
        <w:rPr>
          <w:sz w:val="24"/>
          <w:szCs w:val="24"/>
        </w:rPr>
        <w:t>o</w:t>
      </w:r>
      <w:r w:rsidR="002A4E4C" w:rsidRPr="00B05DC0">
        <w:rPr>
          <w:sz w:val="24"/>
          <w:szCs w:val="24"/>
        </w:rPr>
        <w:t xml:space="preserve">rn in </w:t>
      </w:r>
      <w:r w:rsidR="00BB750F" w:rsidRPr="00B05DC0">
        <w:rPr>
          <w:sz w:val="24"/>
          <w:szCs w:val="24"/>
        </w:rPr>
        <w:t>Curaçao</w:t>
      </w:r>
      <w:r w:rsidR="002A4E4C" w:rsidRPr="00B05DC0">
        <w:rPr>
          <w:sz w:val="24"/>
          <w:szCs w:val="24"/>
        </w:rPr>
        <w:t xml:space="preserve"> have a higher rate of not being insured. </w:t>
      </w:r>
      <w:r w:rsidR="001C653D" w:rsidRPr="00B05DC0">
        <w:rPr>
          <w:sz w:val="24"/>
          <w:szCs w:val="24"/>
        </w:rPr>
        <w:t>Respondents</w:t>
      </w:r>
      <w:r w:rsidR="00E70561" w:rsidRPr="00B05DC0">
        <w:rPr>
          <w:sz w:val="24"/>
          <w:szCs w:val="24"/>
        </w:rPr>
        <w:t xml:space="preserve"> </w:t>
      </w:r>
      <w:r w:rsidR="00664156" w:rsidRPr="00B05DC0">
        <w:rPr>
          <w:sz w:val="24"/>
          <w:szCs w:val="24"/>
        </w:rPr>
        <w:t>with</w:t>
      </w:r>
      <w:r w:rsidR="00E70561" w:rsidRPr="00B05DC0">
        <w:rPr>
          <w:sz w:val="24"/>
          <w:szCs w:val="24"/>
        </w:rPr>
        <w:t xml:space="preserve"> lower educational attainment </w:t>
      </w:r>
      <w:r w:rsidR="002A4E4C" w:rsidRPr="00B05DC0">
        <w:rPr>
          <w:sz w:val="24"/>
          <w:szCs w:val="24"/>
        </w:rPr>
        <w:t xml:space="preserve">are </w:t>
      </w:r>
      <w:r w:rsidR="00F6238E" w:rsidRPr="00B05DC0">
        <w:rPr>
          <w:sz w:val="24"/>
          <w:szCs w:val="24"/>
        </w:rPr>
        <w:t xml:space="preserve">relatively </w:t>
      </w:r>
      <w:r w:rsidR="002A4E4C" w:rsidRPr="00B05DC0">
        <w:rPr>
          <w:sz w:val="24"/>
          <w:szCs w:val="24"/>
        </w:rPr>
        <w:t>more often insured by BZV</w:t>
      </w:r>
      <w:r w:rsidR="00E70561" w:rsidRPr="00B05DC0">
        <w:rPr>
          <w:sz w:val="24"/>
          <w:szCs w:val="24"/>
        </w:rPr>
        <w:t xml:space="preserve"> </w:t>
      </w:r>
      <w:r w:rsidR="000A7EED" w:rsidRPr="00B05DC0">
        <w:rPr>
          <w:sz w:val="24"/>
          <w:szCs w:val="24"/>
        </w:rPr>
        <w:t>(Basis Verzekering z</w:t>
      </w:r>
      <w:r w:rsidR="00051CFC" w:rsidRPr="00B05DC0">
        <w:rPr>
          <w:sz w:val="24"/>
          <w:szCs w:val="24"/>
        </w:rPr>
        <w:t xml:space="preserve">iektekosten/SVB) </w:t>
      </w:r>
      <w:r w:rsidR="002A4E4C" w:rsidRPr="00B05DC0">
        <w:rPr>
          <w:sz w:val="24"/>
          <w:szCs w:val="24"/>
        </w:rPr>
        <w:t>and have a low rate of private insurance.</w:t>
      </w:r>
      <w:r w:rsidR="00051CFC" w:rsidRPr="00B05DC0">
        <w:rPr>
          <w:sz w:val="24"/>
          <w:szCs w:val="24"/>
        </w:rPr>
        <w:t xml:space="preserve"> </w:t>
      </w:r>
      <w:r w:rsidR="00FB0C50" w:rsidRPr="00B05DC0">
        <w:rPr>
          <w:sz w:val="24"/>
          <w:szCs w:val="24"/>
        </w:rPr>
        <w:t>Overall,</w:t>
      </w:r>
      <w:r w:rsidR="00051CFC" w:rsidRPr="00B05DC0">
        <w:rPr>
          <w:sz w:val="24"/>
          <w:szCs w:val="24"/>
        </w:rPr>
        <w:t xml:space="preserve"> 97.3% of the population </w:t>
      </w:r>
      <w:r w:rsidR="00236C68" w:rsidRPr="00B05DC0">
        <w:rPr>
          <w:sz w:val="24"/>
          <w:szCs w:val="24"/>
        </w:rPr>
        <w:t xml:space="preserve">is insured </w:t>
      </w:r>
      <w:r w:rsidR="00051CFC" w:rsidRPr="00B05DC0">
        <w:rPr>
          <w:sz w:val="24"/>
          <w:szCs w:val="24"/>
        </w:rPr>
        <w:t xml:space="preserve">while 2.7% </w:t>
      </w:r>
      <w:proofErr w:type="gramStart"/>
      <w:r w:rsidR="00051CFC" w:rsidRPr="00B05DC0">
        <w:rPr>
          <w:sz w:val="24"/>
          <w:szCs w:val="24"/>
        </w:rPr>
        <w:t>is</w:t>
      </w:r>
      <w:proofErr w:type="gramEnd"/>
      <w:r w:rsidR="00051CFC" w:rsidRPr="00B05DC0">
        <w:rPr>
          <w:sz w:val="24"/>
          <w:szCs w:val="24"/>
        </w:rPr>
        <w:t xml:space="preserve"> not (</w:t>
      </w:r>
      <w:r w:rsidR="006763FE" w:rsidRPr="00B05DC0">
        <w:rPr>
          <w:sz w:val="24"/>
          <w:szCs w:val="24"/>
        </w:rPr>
        <w:t xml:space="preserve">Appendix </w:t>
      </w:r>
      <w:r w:rsidR="00051CFC" w:rsidRPr="00B05DC0">
        <w:rPr>
          <w:sz w:val="24"/>
          <w:szCs w:val="24"/>
        </w:rPr>
        <w:t>5-2)</w:t>
      </w:r>
      <w:r w:rsidR="00C23DC8" w:rsidRPr="00B05DC0">
        <w:rPr>
          <w:sz w:val="24"/>
          <w:szCs w:val="24"/>
        </w:rPr>
        <w:t>.</w:t>
      </w:r>
    </w:p>
    <w:p w14:paraId="2BB70254" w14:textId="306325DF" w:rsidR="00E30383" w:rsidRPr="00CF71DD" w:rsidRDefault="00AC6113" w:rsidP="00F54A39">
      <w:pPr>
        <w:pStyle w:val="Heading3"/>
      </w:pPr>
      <w:bookmarkStart w:id="68" w:name="_Toc208214381"/>
      <w:r w:rsidRPr="00CF71DD">
        <w:t>6</w:t>
      </w:r>
      <w:r w:rsidR="00E30383" w:rsidRPr="00CF71DD">
        <w:t>.2.1 Age and gender</w:t>
      </w:r>
      <w:bookmarkEnd w:id="68"/>
    </w:p>
    <w:p w14:paraId="089B5D26" w14:textId="56A6C74B" w:rsidR="007D171E" w:rsidRPr="00B05DC0" w:rsidRDefault="006763FE" w:rsidP="008471D7">
      <w:pPr>
        <w:jc w:val="left"/>
        <w:rPr>
          <w:sz w:val="24"/>
          <w:szCs w:val="24"/>
        </w:rPr>
      </w:pPr>
      <w:r w:rsidRPr="00B05DC0">
        <w:rPr>
          <w:sz w:val="24"/>
          <w:szCs w:val="24"/>
        </w:rPr>
        <w:t xml:space="preserve">Appendix 5-2 </w:t>
      </w:r>
      <w:r w:rsidR="001F4EA1" w:rsidRPr="00B05DC0">
        <w:rPr>
          <w:sz w:val="24"/>
          <w:szCs w:val="24"/>
        </w:rPr>
        <w:t>shows</w:t>
      </w:r>
      <w:r w:rsidR="00E30383" w:rsidRPr="00B05DC0">
        <w:rPr>
          <w:sz w:val="24"/>
          <w:szCs w:val="24"/>
        </w:rPr>
        <w:t xml:space="preserve"> that 97.5%</w:t>
      </w:r>
      <w:r w:rsidR="00CA28B1" w:rsidRPr="00B05DC0">
        <w:rPr>
          <w:sz w:val="24"/>
          <w:szCs w:val="24"/>
        </w:rPr>
        <w:t xml:space="preserve"> of females </w:t>
      </w:r>
      <w:r w:rsidR="00DE5011" w:rsidRPr="00B05DC0">
        <w:rPr>
          <w:sz w:val="24"/>
          <w:szCs w:val="24"/>
        </w:rPr>
        <w:t>were insured, which is slightly higher</w:t>
      </w:r>
      <w:r w:rsidR="00E30383" w:rsidRPr="00B05DC0">
        <w:rPr>
          <w:sz w:val="24"/>
          <w:szCs w:val="24"/>
        </w:rPr>
        <w:t xml:space="preserve"> than </w:t>
      </w:r>
      <w:r w:rsidR="00DE5011" w:rsidRPr="00B05DC0">
        <w:rPr>
          <w:sz w:val="24"/>
          <w:szCs w:val="24"/>
        </w:rPr>
        <w:t>97.1% of males</w:t>
      </w:r>
      <w:r w:rsidR="00051CFC" w:rsidRPr="00B05DC0">
        <w:rPr>
          <w:sz w:val="24"/>
          <w:szCs w:val="24"/>
        </w:rPr>
        <w:t xml:space="preserve">. The age group with the highest rate </w:t>
      </w:r>
      <w:r w:rsidR="003A39FB" w:rsidRPr="00B05DC0">
        <w:rPr>
          <w:sz w:val="24"/>
          <w:szCs w:val="24"/>
        </w:rPr>
        <w:t xml:space="preserve">of </w:t>
      </w:r>
      <w:r w:rsidR="00051CFC" w:rsidRPr="00B05DC0">
        <w:rPr>
          <w:sz w:val="24"/>
          <w:szCs w:val="24"/>
        </w:rPr>
        <w:t>non-insurance was</w:t>
      </w:r>
      <w:r w:rsidR="00E30383" w:rsidRPr="00B05DC0">
        <w:rPr>
          <w:sz w:val="24"/>
          <w:szCs w:val="24"/>
        </w:rPr>
        <w:t xml:space="preserve"> 25-</w:t>
      </w:r>
      <w:r w:rsidR="001F4EA1" w:rsidRPr="00B05DC0">
        <w:rPr>
          <w:sz w:val="24"/>
          <w:szCs w:val="24"/>
        </w:rPr>
        <w:t xml:space="preserve">44 </w:t>
      </w:r>
      <w:r w:rsidR="00051CFC" w:rsidRPr="00B05DC0">
        <w:rPr>
          <w:sz w:val="24"/>
          <w:szCs w:val="24"/>
        </w:rPr>
        <w:t>years (</w:t>
      </w:r>
      <w:r w:rsidR="00E30383" w:rsidRPr="00B05DC0">
        <w:rPr>
          <w:sz w:val="24"/>
          <w:szCs w:val="24"/>
        </w:rPr>
        <w:t>5.2%</w:t>
      </w:r>
      <w:r w:rsidR="00051CFC" w:rsidRPr="00B05DC0">
        <w:rPr>
          <w:sz w:val="24"/>
          <w:szCs w:val="24"/>
        </w:rPr>
        <w:t>)</w:t>
      </w:r>
      <w:r w:rsidR="00E30383" w:rsidRPr="00B05DC0">
        <w:rPr>
          <w:sz w:val="24"/>
          <w:szCs w:val="24"/>
        </w:rPr>
        <w:t>, followed by</w:t>
      </w:r>
      <w:r w:rsidR="001F4EA1" w:rsidRPr="00B05DC0">
        <w:rPr>
          <w:sz w:val="24"/>
          <w:szCs w:val="24"/>
        </w:rPr>
        <w:t xml:space="preserve"> 0-14 </w:t>
      </w:r>
      <w:r w:rsidR="00051CFC" w:rsidRPr="00B05DC0">
        <w:rPr>
          <w:sz w:val="24"/>
          <w:szCs w:val="24"/>
        </w:rPr>
        <w:t>years</w:t>
      </w:r>
      <w:r w:rsidR="001F4EA1" w:rsidRPr="00B05DC0">
        <w:rPr>
          <w:sz w:val="24"/>
          <w:szCs w:val="24"/>
        </w:rPr>
        <w:t xml:space="preserve"> </w:t>
      </w:r>
      <w:r w:rsidR="00051CFC" w:rsidRPr="00B05DC0">
        <w:rPr>
          <w:sz w:val="24"/>
          <w:szCs w:val="24"/>
        </w:rPr>
        <w:t>(</w:t>
      </w:r>
      <w:r w:rsidR="001F4EA1" w:rsidRPr="00B05DC0">
        <w:rPr>
          <w:sz w:val="24"/>
          <w:szCs w:val="24"/>
        </w:rPr>
        <w:t>3.9%</w:t>
      </w:r>
      <w:r w:rsidR="00051CFC" w:rsidRPr="00B05DC0">
        <w:rPr>
          <w:sz w:val="24"/>
          <w:szCs w:val="24"/>
        </w:rPr>
        <w:t>)</w:t>
      </w:r>
      <w:r w:rsidR="001F4EA1" w:rsidRPr="00B05DC0">
        <w:rPr>
          <w:sz w:val="24"/>
          <w:szCs w:val="24"/>
        </w:rPr>
        <w:t xml:space="preserve">. </w:t>
      </w:r>
      <w:r w:rsidR="00051CFC" w:rsidRPr="00B05DC0">
        <w:rPr>
          <w:sz w:val="24"/>
          <w:szCs w:val="24"/>
        </w:rPr>
        <w:t>The lowest non-insurance rate was among individuals aged</w:t>
      </w:r>
      <w:r w:rsidR="001F4EA1" w:rsidRPr="00B05DC0">
        <w:rPr>
          <w:sz w:val="24"/>
          <w:szCs w:val="24"/>
        </w:rPr>
        <w:t xml:space="preserve"> 65</w:t>
      </w:r>
      <w:r w:rsidR="00051CFC" w:rsidRPr="00B05DC0">
        <w:rPr>
          <w:sz w:val="24"/>
          <w:szCs w:val="24"/>
        </w:rPr>
        <w:t xml:space="preserve"> years and older</w:t>
      </w:r>
      <w:r w:rsidR="00E30383" w:rsidRPr="00B05DC0">
        <w:rPr>
          <w:sz w:val="24"/>
          <w:szCs w:val="24"/>
        </w:rPr>
        <w:t xml:space="preserve"> </w:t>
      </w:r>
      <w:r w:rsidR="00051CFC" w:rsidRPr="00B05DC0">
        <w:rPr>
          <w:sz w:val="24"/>
          <w:szCs w:val="24"/>
        </w:rPr>
        <w:t>(</w:t>
      </w:r>
      <w:r w:rsidR="00E30383" w:rsidRPr="00B05DC0">
        <w:rPr>
          <w:sz w:val="24"/>
          <w:szCs w:val="24"/>
        </w:rPr>
        <w:t>0.6%</w:t>
      </w:r>
      <w:r w:rsidR="00051CFC" w:rsidRPr="00B05DC0">
        <w:rPr>
          <w:sz w:val="24"/>
          <w:szCs w:val="24"/>
        </w:rPr>
        <w:t>)</w:t>
      </w:r>
      <w:r w:rsidR="00E30383" w:rsidRPr="00B05DC0">
        <w:rPr>
          <w:sz w:val="24"/>
          <w:szCs w:val="24"/>
        </w:rPr>
        <w:t>,</w:t>
      </w:r>
      <w:r w:rsidR="00051CFC" w:rsidRPr="00B05DC0">
        <w:rPr>
          <w:sz w:val="24"/>
          <w:szCs w:val="24"/>
        </w:rPr>
        <w:t xml:space="preserve"> indicating nearly universal coverage in the older population.</w:t>
      </w:r>
      <w:r w:rsidR="00CF71DD" w:rsidRPr="00B05DC0">
        <w:rPr>
          <w:sz w:val="24"/>
          <w:szCs w:val="24"/>
        </w:rPr>
        <w:t xml:space="preserve"> </w:t>
      </w:r>
    </w:p>
    <w:p w14:paraId="5C342570" w14:textId="76ABFD4C" w:rsidR="003D5C7B" w:rsidRPr="00CF71DD" w:rsidRDefault="00AC6113" w:rsidP="00F54A39">
      <w:pPr>
        <w:pStyle w:val="Heading3"/>
      </w:pPr>
      <w:bookmarkStart w:id="69" w:name="_Toc208214382"/>
      <w:r w:rsidRPr="00CF71DD">
        <w:t>6</w:t>
      </w:r>
      <w:r w:rsidR="00185201" w:rsidRPr="00CF71DD">
        <w:t>.2.2 C</w:t>
      </w:r>
      <w:r w:rsidR="003D5C7B" w:rsidRPr="00CF71DD">
        <w:t>ountry of birth</w:t>
      </w:r>
      <w:bookmarkEnd w:id="69"/>
      <w:r w:rsidR="003D5C7B" w:rsidRPr="00CF71DD">
        <w:t xml:space="preserve"> </w:t>
      </w:r>
    </w:p>
    <w:p w14:paraId="4B8992E1" w14:textId="76502CB3" w:rsidR="007D171E" w:rsidRPr="00B05DC0" w:rsidRDefault="00051CFC" w:rsidP="008471D7">
      <w:pPr>
        <w:jc w:val="left"/>
        <w:rPr>
          <w:sz w:val="24"/>
          <w:szCs w:val="24"/>
        </w:rPr>
      </w:pPr>
      <w:r w:rsidRPr="00B05DC0">
        <w:rPr>
          <w:sz w:val="24"/>
          <w:szCs w:val="24"/>
        </w:rPr>
        <w:t>Individuals</w:t>
      </w:r>
      <w:r w:rsidR="006C2B05" w:rsidRPr="00B05DC0">
        <w:rPr>
          <w:sz w:val="24"/>
          <w:szCs w:val="24"/>
        </w:rPr>
        <w:t xml:space="preserve"> </w:t>
      </w:r>
      <w:r w:rsidR="003D5C7B" w:rsidRPr="00B05DC0">
        <w:rPr>
          <w:sz w:val="24"/>
          <w:szCs w:val="24"/>
        </w:rPr>
        <w:t xml:space="preserve">born in </w:t>
      </w:r>
      <w:r w:rsidR="00144AB7" w:rsidRPr="00B05DC0">
        <w:rPr>
          <w:sz w:val="24"/>
          <w:szCs w:val="24"/>
        </w:rPr>
        <w:t>Curaçao</w:t>
      </w:r>
      <w:r w:rsidR="001F4EA1" w:rsidRPr="00B05DC0">
        <w:rPr>
          <w:sz w:val="24"/>
          <w:szCs w:val="24"/>
        </w:rPr>
        <w:t xml:space="preserve"> </w:t>
      </w:r>
      <w:r w:rsidRPr="00B05DC0">
        <w:rPr>
          <w:sz w:val="24"/>
          <w:szCs w:val="24"/>
        </w:rPr>
        <w:t xml:space="preserve">were more likely to be insured </w:t>
      </w:r>
      <w:r w:rsidR="00F33113" w:rsidRPr="00B05DC0">
        <w:rPr>
          <w:sz w:val="24"/>
          <w:szCs w:val="24"/>
        </w:rPr>
        <w:t>(99.2%)</w:t>
      </w:r>
      <w:r w:rsidR="003D5C7B" w:rsidRPr="00B05DC0">
        <w:rPr>
          <w:sz w:val="24"/>
          <w:szCs w:val="24"/>
        </w:rPr>
        <w:t xml:space="preserve"> </w:t>
      </w:r>
      <w:r w:rsidRPr="00B05DC0">
        <w:rPr>
          <w:sz w:val="24"/>
          <w:szCs w:val="24"/>
        </w:rPr>
        <w:t xml:space="preserve">than those born elsewhere </w:t>
      </w:r>
      <w:r w:rsidR="00185201" w:rsidRPr="00B05DC0">
        <w:rPr>
          <w:sz w:val="24"/>
          <w:szCs w:val="24"/>
        </w:rPr>
        <w:t>(91.4%)</w:t>
      </w:r>
      <w:r w:rsidRPr="00B05DC0">
        <w:rPr>
          <w:sz w:val="24"/>
          <w:szCs w:val="24"/>
        </w:rPr>
        <w:t>, resulting in</w:t>
      </w:r>
      <w:r w:rsidR="001F4EA1" w:rsidRPr="00B05DC0">
        <w:rPr>
          <w:sz w:val="24"/>
          <w:szCs w:val="24"/>
        </w:rPr>
        <w:t xml:space="preserve"> a difference of 7.8 percentage points</w:t>
      </w:r>
      <w:r w:rsidR="005D0E45" w:rsidRPr="00B05DC0">
        <w:rPr>
          <w:sz w:val="24"/>
          <w:szCs w:val="24"/>
        </w:rPr>
        <w:t xml:space="preserve"> </w:t>
      </w:r>
      <w:r w:rsidR="006763FE" w:rsidRPr="00B05DC0">
        <w:rPr>
          <w:sz w:val="24"/>
          <w:szCs w:val="24"/>
        </w:rPr>
        <w:t>(Appendix 5-2)</w:t>
      </w:r>
      <w:r w:rsidR="00CF71DD" w:rsidRPr="00B05DC0">
        <w:rPr>
          <w:sz w:val="24"/>
          <w:szCs w:val="24"/>
        </w:rPr>
        <w:t xml:space="preserve">. </w:t>
      </w:r>
    </w:p>
    <w:p w14:paraId="1C1E5147" w14:textId="350E14B9" w:rsidR="00F33113" w:rsidRPr="00CF71DD" w:rsidRDefault="00AC6113" w:rsidP="00F54A39">
      <w:pPr>
        <w:pStyle w:val="Heading3"/>
      </w:pPr>
      <w:bookmarkStart w:id="70" w:name="_Toc208214383"/>
      <w:r w:rsidRPr="00CF71DD">
        <w:lastRenderedPageBreak/>
        <w:t>6</w:t>
      </w:r>
      <w:r w:rsidR="00901775">
        <w:t>.2.3 E</w:t>
      </w:r>
      <w:r w:rsidR="00F33113" w:rsidRPr="00CF71DD">
        <w:t>ducation</w:t>
      </w:r>
      <w:bookmarkEnd w:id="70"/>
      <w:r w:rsidR="00F33113" w:rsidRPr="00CF71DD">
        <w:t xml:space="preserve"> </w:t>
      </w:r>
    </w:p>
    <w:p w14:paraId="57EF0DF4" w14:textId="77777777" w:rsidR="00B05DC0" w:rsidRDefault="005B6216" w:rsidP="008471D7">
      <w:pPr>
        <w:jc w:val="left"/>
        <w:rPr>
          <w:sz w:val="24"/>
          <w:szCs w:val="24"/>
        </w:rPr>
      </w:pPr>
      <w:r w:rsidRPr="00B05DC0">
        <w:rPr>
          <w:sz w:val="24"/>
          <w:szCs w:val="24"/>
        </w:rPr>
        <w:t>Education level correlates with insurance coverage. Individuals with Level 1 education reported the lowest coverage (95.6%), while individuals with Level 3 education reported the highest (98.3%)</w:t>
      </w:r>
      <w:r w:rsidR="006763FE" w:rsidRPr="00B05DC0">
        <w:rPr>
          <w:sz w:val="24"/>
          <w:szCs w:val="24"/>
        </w:rPr>
        <w:t xml:space="preserve"> (Appendix 5-2)</w:t>
      </w:r>
      <w:r w:rsidRPr="00B05DC0">
        <w:rPr>
          <w:sz w:val="24"/>
          <w:szCs w:val="24"/>
        </w:rPr>
        <w:t xml:space="preserve">. Individuals with Level 4 education reported 97.8% coverage. The uninsured rate was highest among those with Level 1 education (4.4%) and lowest among those with Level 3 education (1.7%). Appendix 5-5 shows gender </w:t>
      </w:r>
      <w:r w:rsidR="003A39FB" w:rsidRPr="00B05DC0">
        <w:rPr>
          <w:sz w:val="24"/>
          <w:szCs w:val="24"/>
        </w:rPr>
        <w:t xml:space="preserve">differences </w:t>
      </w:r>
      <w:r w:rsidRPr="00B05DC0">
        <w:rPr>
          <w:sz w:val="24"/>
          <w:szCs w:val="24"/>
        </w:rPr>
        <w:t xml:space="preserve">within education levels. </w:t>
      </w:r>
    </w:p>
    <w:p w14:paraId="0CC84F78" w14:textId="77777777" w:rsidR="00B05DC0" w:rsidRDefault="00B05DC0" w:rsidP="008471D7">
      <w:pPr>
        <w:jc w:val="left"/>
        <w:rPr>
          <w:sz w:val="24"/>
          <w:szCs w:val="24"/>
        </w:rPr>
      </w:pPr>
    </w:p>
    <w:p w14:paraId="696633FE" w14:textId="08F7280E" w:rsidR="000F63C9" w:rsidRPr="004218B6" w:rsidRDefault="005B6216" w:rsidP="008471D7">
      <w:pPr>
        <w:jc w:val="left"/>
        <w:rPr>
          <w:sz w:val="24"/>
          <w:szCs w:val="24"/>
        </w:rPr>
      </w:pPr>
      <w:r w:rsidRPr="004218B6">
        <w:rPr>
          <w:sz w:val="24"/>
          <w:szCs w:val="24"/>
        </w:rPr>
        <w:t xml:space="preserve">Among individuals with Level 1 education, 5.3% of males were uninsured compared to 3.7% of females. Among individuals with Level 4 education, 2.4% of females and 1.8% of males were uninsured. </w:t>
      </w:r>
    </w:p>
    <w:p w14:paraId="7164315A" w14:textId="58E93B63" w:rsidR="00C178B3" w:rsidRPr="00CF71DD" w:rsidRDefault="00AC6113" w:rsidP="00F54A39">
      <w:pPr>
        <w:pStyle w:val="Heading3"/>
      </w:pPr>
      <w:bookmarkStart w:id="71" w:name="_Toc208214384"/>
      <w:r w:rsidRPr="00CF71DD">
        <w:t>6</w:t>
      </w:r>
      <w:r w:rsidR="00C178B3" w:rsidRPr="00CF71DD">
        <w:t>.2.4 Marital and cohabitation status</w:t>
      </w:r>
      <w:bookmarkEnd w:id="71"/>
    </w:p>
    <w:p w14:paraId="71BA468A" w14:textId="1EECB59E" w:rsidR="00C178B3" w:rsidRPr="00B05DC0" w:rsidRDefault="009F2693" w:rsidP="008471D7">
      <w:pPr>
        <w:jc w:val="left"/>
        <w:rPr>
          <w:sz w:val="24"/>
          <w:szCs w:val="24"/>
        </w:rPr>
      </w:pPr>
      <w:r w:rsidRPr="00B05DC0">
        <w:rPr>
          <w:sz w:val="24"/>
          <w:szCs w:val="24"/>
        </w:rPr>
        <w:t>Insurance coverage varied</w:t>
      </w:r>
      <w:r w:rsidR="006763FE" w:rsidRPr="00B05DC0">
        <w:rPr>
          <w:sz w:val="24"/>
          <w:szCs w:val="24"/>
        </w:rPr>
        <w:t xml:space="preserve"> by marital status (Appendix 5-2</w:t>
      </w:r>
      <w:r w:rsidRPr="00B05DC0">
        <w:rPr>
          <w:sz w:val="24"/>
          <w:szCs w:val="24"/>
        </w:rPr>
        <w:t xml:space="preserve">). Widowed individuals had the highest rate </w:t>
      </w:r>
      <w:r w:rsidR="00C178B3" w:rsidRPr="00B05DC0">
        <w:rPr>
          <w:sz w:val="24"/>
          <w:szCs w:val="24"/>
        </w:rPr>
        <w:t>(99.2%), followed by the divorced (98.9%)</w:t>
      </w:r>
      <w:r w:rsidRPr="00B05DC0">
        <w:rPr>
          <w:sz w:val="24"/>
          <w:szCs w:val="24"/>
        </w:rPr>
        <w:t>,</w:t>
      </w:r>
      <w:r w:rsidR="00C178B3" w:rsidRPr="00B05DC0">
        <w:rPr>
          <w:sz w:val="24"/>
          <w:szCs w:val="24"/>
        </w:rPr>
        <w:t xml:space="preserve"> and married or couples in a registered partn</w:t>
      </w:r>
      <w:r w:rsidR="00FB5E0F" w:rsidRPr="00B05DC0">
        <w:rPr>
          <w:sz w:val="24"/>
          <w:szCs w:val="24"/>
        </w:rPr>
        <w:t xml:space="preserve">ership (98.1%). </w:t>
      </w:r>
      <w:r w:rsidRPr="00B05DC0">
        <w:rPr>
          <w:sz w:val="24"/>
          <w:szCs w:val="24"/>
        </w:rPr>
        <w:t xml:space="preserve">The lowest coverage was observed among single individuals (96.5%). Among singles, 97.0% of females were insured compared to 95.9% of </w:t>
      </w:r>
      <w:r w:rsidR="000727B9" w:rsidRPr="00B05DC0">
        <w:rPr>
          <w:sz w:val="24"/>
          <w:szCs w:val="24"/>
        </w:rPr>
        <w:t xml:space="preserve">males </w:t>
      </w:r>
      <w:r w:rsidR="006763FE" w:rsidRPr="00B05DC0">
        <w:rPr>
          <w:sz w:val="24"/>
          <w:szCs w:val="24"/>
        </w:rPr>
        <w:t>(Appendix 5-6).</w:t>
      </w:r>
    </w:p>
    <w:p w14:paraId="6194E5D4" w14:textId="0474D485" w:rsidR="007D171E" w:rsidRPr="00B05DC0" w:rsidRDefault="009F2693" w:rsidP="008471D7">
      <w:pPr>
        <w:jc w:val="left"/>
        <w:rPr>
          <w:sz w:val="24"/>
          <w:szCs w:val="24"/>
        </w:rPr>
      </w:pPr>
      <w:r w:rsidRPr="00B05DC0">
        <w:rPr>
          <w:sz w:val="24"/>
          <w:szCs w:val="24"/>
        </w:rPr>
        <w:t>Cohabitations status also affects the coverage. Individuals living together while married had the highest coverage (98.6%)</w:t>
      </w:r>
      <w:r w:rsidR="006763FE" w:rsidRPr="00B05DC0">
        <w:rPr>
          <w:sz w:val="24"/>
          <w:szCs w:val="24"/>
        </w:rPr>
        <w:t xml:space="preserve"> (Appendix 5-2)</w:t>
      </w:r>
      <w:r w:rsidRPr="00B05DC0">
        <w:rPr>
          <w:sz w:val="24"/>
          <w:szCs w:val="24"/>
        </w:rPr>
        <w:t xml:space="preserve">. Those living together </w:t>
      </w:r>
      <w:r w:rsidR="005B6216" w:rsidRPr="00B05DC0">
        <w:rPr>
          <w:sz w:val="24"/>
          <w:szCs w:val="24"/>
        </w:rPr>
        <w:t>but not married had the lowest rate (94.6%), while individuals living alone had 97.5% coverage. Appendix 5-7 shows that females living alone were slightly more likely to be insured (98.0%) compared to males (96.6%), a difference of 1.4 percentage points.</w:t>
      </w:r>
    </w:p>
    <w:p w14:paraId="378A4C1B" w14:textId="42A26732" w:rsidR="00C23DC8" w:rsidRPr="00CF71DD" w:rsidRDefault="00AC6113" w:rsidP="00F54A39">
      <w:pPr>
        <w:pStyle w:val="Heading3"/>
      </w:pPr>
      <w:bookmarkStart w:id="72" w:name="_Toc208214385"/>
      <w:r w:rsidRPr="00CF71DD">
        <w:t>6</w:t>
      </w:r>
      <w:r w:rsidR="00C178B3" w:rsidRPr="00CF71DD">
        <w:t>.2.5</w:t>
      </w:r>
      <w:r w:rsidR="00C23DC8" w:rsidRPr="00CF71DD">
        <w:t xml:space="preserve"> Employment</w:t>
      </w:r>
      <w:r w:rsidR="00CF71DD">
        <w:t xml:space="preserve"> status</w:t>
      </w:r>
      <w:bookmarkEnd w:id="72"/>
    </w:p>
    <w:p w14:paraId="5AF659BC" w14:textId="2C587670" w:rsidR="007D171E" w:rsidRPr="00B05DC0" w:rsidRDefault="007D171E" w:rsidP="008471D7">
      <w:pPr>
        <w:jc w:val="left"/>
        <w:rPr>
          <w:sz w:val="24"/>
          <w:szCs w:val="24"/>
        </w:rPr>
      </w:pPr>
      <w:r w:rsidRPr="00B05DC0">
        <w:rPr>
          <w:sz w:val="24"/>
          <w:szCs w:val="24"/>
        </w:rPr>
        <w:t>Appendix 5-8</w:t>
      </w:r>
      <w:r w:rsidR="00C23DC8" w:rsidRPr="00B05DC0">
        <w:rPr>
          <w:sz w:val="24"/>
          <w:szCs w:val="24"/>
        </w:rPr>
        <w:t xml:space="preserve"> </w:t>
      </w:r>
      <w:r w:rsidR="009F2693" w:rsidRPr="00B05DC0">
        <w:rPr>
          <w:sz w:val="24"/>
          <w:szCs w:val="24"/>
        </w:rPr>
        <w:t>presents coverage by employment level</w:t>
      </w:r>
      <w:r w:rsidR="006763FE" w:rsidRPr="00B05DC0">
        <w:rPr>
          <w:sz w:val="24"/>
          <w:szCs w:val="24"/>
        </w:rPr>
        <w:t xml:space="preserve"> and age</w:t>
      </w:r>
      <w:r w:rsidR="009F2693" w:rsidRPr="00B05DC0">
        <w:rPr>
          <w:sz w:val="24"/>
          <w:szCs w:val="24"/>
        </w:rPr>
        <w:t xml:space="preserve">. Self-employed individuals had the highest insurance coverage (98.9%), followed by the unemployed (97.9%), and the employed (96.8%). Among employed individuals, 3.8% lacked insurance, the highest among all employment categories. Gender differences were small, but among employed individuals, females (97.2%) had higher coverage than males (96.2%). Differences in other employment categories were minimal. </w:t>
      </w:r>
      <w:r w:rsidR="00CF71DD" w:rsidRPr="00B05DC0">
        <w:rPr>
          <w:sz w:val="24"/>
          <w:szCs w:val="24"/>
        </w:rPr>
        <w:t xml:space="preserve"> </w:t>
      </w:r>
    </w:p>
    <w:p w14:paraId="67F02D9E" w14:textId="2EDE0218" w:rsidR="00F33113" w:rsidRPr="00CF71DD" w:rsidRDefault="00AC6113" w:rsidP="00F54A39">
      <w:pPr>
        <w:pStyle w:val="Heading3"/>
      </w:pPr>
      <w:bookmarkStart w:id="73" w:name="_Toc208214386"/>
      <w:r w:rsidRPr="00CF71DD">
        <w:t>6</w:t>
      </w:r>
      <w:r w:rsidR="00F33113" w:rsidRPr="00CF71DD">
        <w:t>.2.6 Geographic location</w:t>
      </w:r>
      <w:bookmarkEnd w:id="73"/>
      <w:r w:rsidR="00F33113" w:rsidRPr="00CF71DD">
        <w:t xml:space="preserve"> </w:t>
      </w:r>
    </w:p>
    <w:p w14:paraId="3A87A6A2" w14:textId="4C124872" w:rsidR="00AF6879" w:rsidRDefault="009F2693" w:rsidP="008471D7">
      <w:pPr>
        <w:jc w:val="left"/>
        <w:rPr>
          <w:sz w:val="24"/>
          <w:szCs w:val="24"/>
        </w:rPr>
      </w:pPr>
      <w:r w:rsidRPr="00B05DC0">
        <w:rPr>
          <w:sz w:val="24"/>
          <w:szCs w:val="24"/>
        </w:rPr>
        <w:t>Health insurance</w:t>
      </w:r>
      <w:r w:rsidR="00367C01" w:rsidRPr="00B05DC0">
        <w:rPr>
          <w:sz w:val="24"/>
          <w:szCs w:val="24"/>
        </w:rPr>
        <w:t xml:space="preserve"> coverage exceeded 90% in every</w:t>
      </w:r>
      <w:r w:rsidRPr="00B05DC0">
        <w:rPr>
          <w:sz w:val="24"/>
          <w:szCs w:val="24"/>
        </w:rPr>
        <w:t xml:space="preserve"> zone (Table 6-1). Zones such as Lelienberg and Parera reported full coverage. The lowest coverages were reported in Kanga/Dein (92.8%), Otrobanda (93.6%), and Buena Vista (94.1%). The gap between the highest and lowest zones was 7.2 percentage points. </w:t>
      </w:r>
    </w:p>
    <w:p w14:paraId="6A614744" w14:textId="77777777" w:rsidR="00B05DC0" w:rsidRDefault="00B05DC0" w:rsidP="008471D7">
      <w:pPr>
        <w:jc w:val="left"/>
        <w:rPr>
          <w:sz w:val="24"/>
          <w:szCs w:val="24"/>
        </w:rPr>
      </w:pPr>
    </w:p>
    <w:p w14:paraId="34AD2346" w14:textId="77777777" w:rsidR="00B05DC0" w:rsidRDefault="00B05DC0" w:rsidP="008471D7">
      <w:pPr>
        <w:jc w:val="left"/>
        <w:rPr>
          <w:sz w:val="24"/>
          <w:szCs w:val="24"/>
        </w:rPr>
      </w:pPr>
    </w:p>
    <w:p w14:paraId="32EA79C5" w14:textId="77777777" w:rsidR="00B05DC0" w:rsidRDefault="00B05DC0" w:rsidP="008471D7">
      <w:pPr>
        <w:jc w:val="left"/>
        <w:rPr>
          <w:sz w:val="24"/>
          <w:szCs w:val="24"/>
        </w:rPr>
      </w:pPr>
    </w:p>
    <w:p w14:paraId="1CD2D071" w14:textId="77777777" w:rsidR="00B05DC0" w:rsidRDefault="00B05DC0" w:rsidP="008471D7">
      <w:pPr>
        <w:jc w:val="left"/>
        <w:rPr>
          <w:sz w:val="24"/>
          <w:szCs w:val="24"/>
        </w:rPr>
      </w:pPr>
    </w:p>
    <w:p w14:paraId="541C87A4" w14:textId="77777777" w:rsidR="00B05DC0" w:rsidRDefault="00B05DC0" w:rsidP="008471D7">
      <w:pPr>
        <w:jc w:val="left"/>
        <w:rPr>
          <w:sz w:val="24"/>
          <w:szCs w:val="24"/>
        </w:rPr>
      </w:pPr>
    </w:p>
    <w:p w14:paraId="584DBA0B" w14:textId="77777777" w:rsidR="00B05DC0" w:rsidRDefault="00B05DC0" w:rsidP="008471D7">
      <w:pPr>
        <w:jc w:val="left"/>
        <w:rPr>
          <w:sz w:val="24"/>
          <w:szCs w:val="24"/>
        </w:rPr>
      </w:pPr>
    </w:p>
    <w:p w14:paraId="2564DB7E" w14:textId="6B4A7A15" w:rsidR="00B05DC0" w:rsidRDefault="00B05DC0" w:rsidP="008471D7">
      <w:pPr>
        <w:jc w:val="left"/>
        <w:rPr>
          <w:sz w:val="24"/>
          <w:szCs w:val="24"/>
        </w:rPr>
      </w:pPr>
    </w:p>
    <w:p w14:paraId="7684D1AE" w14:textId="77777777" w:rsidR="009F0E98" w:rsidRDefault="009F0E98" w:rsidP="009F0E98">
      <w:pPr>
        <w:pStyle w:val="figure"/>
        <w:rPr>
          <w:sz w:val="24"/>
          <w:szCs w:val="24"/>
        </w:rPr>
      </w:pPr>
    </w:p>
    <w:p w14:paraId="2246B643" w14:textId="5337A857" w:rsidR="00977545" w:rsidRPr="00DB6D89" w:rsidRDefault="009F0E98" w:rsidP="00DB6D89">
      <w:pPr>
        <w:pStyle w:val="figure"/>
        <w:rPr>
          <w:sz w:val="24"/>
          <w:szCs w:val="24"/>
        </w:rPr>
      </w:pPr>
      <w:r>
        <w:rPr>
          <w:sz w:val="24"/>
          <w:szCs w:val="24"/>
        </w:rPr>
        <w:t xml:space="preserve">Table 6-1 </w:t>
      </w:r>
      <w:r w:rsidRPr="009F0E98">
        <w:rPr>
          <w:b w:val="0"/>
          <w:bCs w:val="0"/>
        </w:rPr>
        <w:t>10 zones with highest and lowest percentage health insurance coverage</w:t>
      </w:r>
    </w:p>
    <w:tbl>
      <w:tblPr>
        <w:tblW w:w="8715" w:type="dxa"/>
        <w:tblLook w:val="04A0" w:firstRow="1" w:lastRow="0" w:firstColumn="1" w:lastColumn="0" w:noHBand="0" w:noVBand="1"/>
      </w:tblPr>
      <w:tblGrid>
        <w:gridCol w:w="2263"/>
        <w:gridCol w:w="1362"/>
        <w:gridCol w:w="950"/>
        <w:gridCol w:w="1935"/>
        <w:gridCol w:w="962"/>
        <w:gridCol w:w="1243"/>
      </w:tblGrid>
      <w:tr w:rsidR="00DB6D89" w:rsidRPr="00CC2E4E" w14:paraId="6D110AB9" w14:textId="77777777" w:rsidTr="00DB6D89">
        <w:trPr>
          <w:trHeight w:val="258"/>
        </w:trPr>
        <w:tc>
          <w:tcPr>
            <w:tcW w:w="2263" w:type="dxa"/>
            <w:vMerge w:val="restart"/>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tcPr>
          <w:p w14:paraId="2381C3E7" w14:textId="5462A0DE" w:rsidR="00DB6D89" w:rsidRPr="00CC2E4E" w:rsidRDefault="00DB6D89" w:rsidP="00DB6D89">
            <w:pPr>
              <w:spacing w:after="0" w:line="240" w:lineRule="auto"/>
              <w:jc w:val="left"/>
              <w:rPr>
                <w:rFonts w:eastAsia="Times New Roman" w:cstheme="minorHAnsi"/>
                <w:b/>
                <w:bCs/>
                <w:color w:val="000000"/>
              </w:rPr>
            </w:pPr>
            <w:r w:rsidRPr="00D85FE3">
              <w:rPr>
                <w:rFonts w:eastAsia="Times New Roman" w:cstheme="minorHAnsi"/>
                <w:b/>
                <w:bCs/>
                <w:color w:val="000000"/>
              </w:rPr>
              <w:t> </w:t>
            </w:r>
            <w:r w:rsidRPr="00CC2E4E">
              <w:rPr>
                <w:rFonts w:eastAsia="Times New Roman" w:cstheme="minorHAnsi"/>
                <w:b/>
                <w:bCs/>
                <w:color w:val="000000"/>
              </w:rPr>
              <w:t>Zone</w:t>
            </w:r>
          </w:p>
        </w:tc>
        <w:tc>
          <w:tcPr>
            <w:tcW w:w="2312" w:type="dxa"/>
            <w:gridSpan w:val="2"/>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tcPr>
          <w:p w14:paraId="2E8CE0F3" w14:textId="7963378E" w:rsidR="00DB6D89" w:rsidRPr="00CC2E4E" w:rsidRDefault="00DB6D89" w:rsidP="00DB6D89">
            <w:pPr>
              <w:spacing w:after="0" w:line="240" w:lineRule="auto"/>
              <w:jc w:val="center"/>
              <w:rPr>
                <w:rFonts w:eastAsia="Times New Roman" w:cstheme="minorHAnsi"/>
                <w:b/>
                <w:bCs/>
                <w:color w:val="000000"/>
              </w:rPr>
            </w:pPr>
            <w:r w:rsidRPr="00CC2E4E">
              <w:rPr>
                <w:rFonts w:cstheme="minorHAnsi"/>
                <w:b/>
                <w:bCs/>
                <w:color w:val="000000"/>
              </w:rPr>
              <w:t>10 zones with highest % insurance</w:t>
            </w:r>
          </w:p>
        </w:tc>
        <w:tc>
          <w:tcPr>
            <w:tcW w:w="1935" w:type="dxa"/>
            <w:vMerge w:val="restart"/>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tcPr>
          <w:p w14:paraId="7587588E" w14:textId="5B369DFD" w:rsidR="00DB6D89" w:rsidRPr="00CC2E4E" w:rsidRDefault="00DB6D89" w:rsidP="00DB6D89">
            <w:pPr>
              <w:spacing w:after="0" w:line="240" w:lineRule="auto"/>
              <w:jc w:val="left"/>
              <w:rPr>
                <w:rFonts w:eastAsia="Times New Roman" w:cstheme="minorHAnsi"/>
                <w:b/>
                <w:bCs/>
                <w:color w:val="000000"/>
              </w:rPr>
            </w:pPr>
            <w:r w:rsidRPr="00D85FE3">
              <w:rPr>
                <w:rFonts w:eastAsia="Times New Roman" w:cstheme="minorHAnsi"/>
                <w:b/>
                <w:bCs/>
                <w:color w:val="000000"/>
              </w:rPr>
              <w:t> </w:t>
            </w:r>
            <w:r w:rsidRPr="00CC2E4E">
              <w:rPr>
                <w:rFonts w:eastAsia="Times New Roman" w:cstheme="minorHAnsi"/>
                <w:b/>
                <w:bCs/>
                <w:color w:val="000000"/>
              </w:rPr>
              <w:t>Zone</w:t>
            </w:r>
          </w:p>
        </w:tc>
        <w:tc>
          <w:tcPr>
            <w:tcW w:w="2205" w:type="dxa"/>
            <w:gridSpan w:val="2"/>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tcPr>
          <w:p w14:paraId="6961EEBF" w14:textId="2A6F6F7E" w:rsidR="00DB6D89" w:rsidRPr="00CC2E4E" w:rsidRDefault="00DB6D89" w:rsidP="00DB6D89">
            <w:pPr>
              <w:spacing w:after="0" w:line="240" w:lineRule="auto"/>
              <w:jc w:val="center"/>
              <w:rPr>
                <w:rFonts w:eastAsia="Times New Roman" w:cstheme="minorHAnsi"/>
                <w:b/>
                <w:bCs/>
                <w:color w:val="000000"/>
              </w:rPr>
            </w:pPr>
            <w:r w:rsidRPr="00CC2E4E">
              <w:rPr>
                <w:rFonts w:cstheme="minorHAnsi"/>
                <w:b/>
                <w:bCs/>
                <w:color w:val="000000"/>
              </w:rPr>
              <w:t>10 zones with lowest % insurance</w:t>
            </w:r>
          </w:p>
        </w:tc>
      </w:tr>
      <w:tr w:rsidR="00DB6D89" w:rsidRPr="00CC2E4E" w14:paraId="33AA9095" w14:textId="77777777" w:rsidTr="00DB6D89">
        <w:trPr>
          <w:trHeight w:val="258"/>
        </w:trPr>
        <w:tc>
          <w:tcPr>
            <w:tcW w:w="2263" w:type="dxa"/>
            <w:vMerge/>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51277528" w14:textId="537BEDE7" w:rsidR="00DB6D89" w:rsidRPr="00D85FE3" w:rsidRDefault="00DB6D89" w:rsidP="00DB6D89">
            <w:pPr>
              <w:spacing w:after="0" w:line="240" w:lineRule="auto"/>
              <w:jc w:val="left"/>
              <w:rPr>
                <w:rFonts w:eastAsia="Times New Roman" w:cstheme="minorHAnsi"/>
                <w:b/>
                <w:bCs/>
                <w:color w:val="000000"/>
              </w:rPr>
            </w:pPr>
          </w:p>
        </w:tc>
        <w:tc>
          <w:tcPr>
            <w:tcW w:w="1362"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71C65146" w14:textId="77777777" w:rsidR="00DB6D89" w:rsidRPr="00D85FE3" w:rsidRDefault="00DB6D89" w:rsidP="00DB6D89">
            <w:pPr>
              <w:spacing w:after="0" w:line="240" w:lineRule="auto"/>
              <w:jc w:val="center"/>
              <w:rPr>
                <w:rFonts w:eastAsia="Times New Roman" w:cstheme="minorHAnsi"/>
                <w:b/>
                <w:bCs/>
                <w:color w:val="000000"/>
              </w:rPr>
            </w:pPr>
            <w:r w:rsidRPr="00D85FE3">
              <w:rPr>
                <w:rFonts w:eastAsia="Times New Roman" w:cstheme="minorHAnsi"/>
                <w:b/>
                <w:bCs/>
                <w:color w:val="000000"/>
              </w:rPr>
              <w:t>%</w:t>
            </w:r>
          </w:p>
        </w:tc>
        <w:tc>
          <w:tcPr>
            <w:tcW w:w="950"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6028F126" w14:textId="77777777" w:rsidR="00DB6D89" w:rsidRPr="00D85FE3" w:rsidRDefault="00DB6D89" w:rsidP="00DB6D89">
            <w:pPr>
              <w:spacing w:after="0" w:line="240" w:lineRule="auto"/>
              <w:jc w:val="center"/>
              <w:rPr>
                <w:rFonts w:eastAsia="Times New Roman" w:cstheme="minorHAnsi"/>
                <w:b/>
                <w:bCs/>
                <w:color w:val="000000"/>
              </w:rPr>
            </w:pPr>
            <w:r w:rsidRPr="00D85FE3">
              <w:rPr>
                <w:rFonts w:eastAsia="Times New Roman" w:cstheme="minorHAnsi"/>
                <w:b/>
                <w:bCs/>
                <w:color w:val="000000"/>
              </w:rPr>
              <w:t>(N)</w:t>
            </w:r>
          </w:p>
        </w:tc>
        <w:tc>
          <w:tcPr>
            <w:tcW w:w="1935" w:type="dxa"/>
            <w:vMerge/>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3E001C4C" w14:textId="78010C02" w:rsidR="00DB6D89" w:rsidRPr="00D85FE3" w:rsidRDefault="00DB6D89" w:rsidP="00DB6D89">
            <w:pPr>
              <w:spacing w:after="0" w:line="240" w:lineRule="auto"/>
              <w:jc w:val="left"/>
              <w:rPr>
                <w:rFonts w:eastAsia="Times New Roman" w:cstheme="minorHAnsi"/>
                <w:b/>
                <w:bCs/>
                <w:color w:val="000000"/>
              </w:rPr>
            </w:pPr>
          </w:p>
        </w:tc>
        <w:tc>
          <w:tcPr>
            <w:tcW w:w="962"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254A7630" w14:textId="77777777" w:rsidR="00DB6D89" w:rsidRPr="00D85FE3" w:rsidRDefault="00DB6D89" w:rsidP="00DB6D89">
            <w:pPr>
              <w:spacing w:after="0" w:line="240" w:lineRule="auto"/>
              <w:jc w:val="center"/>
              <w:rPr>
                <w:rFonts w:eastAsia="Times New Roman" w:cstheme="minorHAnsi"/>
                <w:b/>
                <w:bCs/>
                <w:color w:val="000000"/>
              </w:rPr>
            </w:pPr>
            <w:r w:rsidRPr="00D85FE3">
              <w:rPr>
                <w:rFonts w:eastAsia="Times New Roman" w:cstheme="minorHAnsi"/>
                <w:b/>
                <w:bCs/>
                <w:color w:val="000000"/>
              </w:rPr>
              <w:t>%</w:t>
            </w:r>
          </w:p>
        </w:tc>
        <w:tc>
          <w:tcPr>
            <w:tcW w:w="1243" w:type="dxa"/>
            <w:tcBorders>
              <w:top w:val="single" w:sz="12" w:space="0" w:color="auto"/>
              <w:left w:val="single" w:sz="12" w:space="0" w:color="auto"/>
              <w:bottom w:val="single" w:sz="12" w:space="0" w:color="auto"/>
              <w:right w:val="single" w:sz="12" w:space="0" w:color="auto"/>
            </w:tcBorders>
            <w:shd w:val="clear" w:color="auto" w:fill="BDD6EE" w:themeFill="accent1" w:themeFillTint="66"/>
            <w:noWrap/>
            <w:vAlign w:val="center"/>
            <w:hideMark/>
          </w:tcPr>
          <w:p w14:paraId="34A4DC77" w14:textId="77777777" w:rsidR="00DB6D89" w:rsidRPr="00D85FE3" w:rsidRDefault="00DB6D89" w:rsidP="00DB6D89">
            <w:pPr>
              <w:spacing w:after="0" w:line="240" w:lineRule="auto"/>
              <w:jc w:val="center"/>
              <w:rPr>
                <w:rFonts w:eastAsia="Times New Roman" w:cstheme="minorHAnsi"/>
                <w:b/>
                <w:bCs/>
                <w:color w:val="000000"/>
              </w:rPr>
            </w:pPr>
            <w:r w:rsidRPr="00D85FE3">
              <w:rPr>
                <w:rFonts w:eastAsia="Times New Roman" w:cstheme="minorHAnsi"/>
                <w:b/>
                <w:bCs/>
                <w:color w:val="000000"/>
              </w:rPr>
              <w:t>(N)</w:t>
            </w:r>
          </w:p>
        </w:tc>
      </w:tr>
      <w:tr w:rsidR="00DB6D89" w:rsidRPr="00CC2E4E" w14:paraId="1534894B" w14:textId="77777777" w:rsidTr="00DB6D89">
        <w:trPr>
          <w:trHeight w:val="392"/>
        </w:trPr>
        <w:tc>
          <w:tcPr>
            <w:tcW w:w="2263" w:type="dxa"/>
            <w:tcBorders>
              <w:top w:val="single" w:sz="12" w:space="0" w:color="auto"/>
              <w:left w:val="single" w:sz="12" w:space="0" w:color="auto"/>
              <w:bottom w:val="nil"/>
              <w:right w:val="single" w:sz="12" w:space="0" w:color="000000"/>
            </w:tcBorders>
            <w:shd w:val="clear" w:color="auto" w:fill="BDD6EE" w:themeFill="accent1" w:themeFillTint="66"/>
            <w:vAlign w:val="center"/>
            <w:hideMark/>
          </w:tcPr>
          <w:p w14:paraId="31796551" w14:textId="7F217BAD"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LELIENBERG</w:t>
            </w:r>
          </w:p>
        </w:tc>
        <w:tc>
          <w:tcPr>
            <w:tcW w:w="1362" w:type="dxa"/>
            <w:tcBorders>
              <w:top w:val="single" w:sz="12" w:space="0" w:color="auto"/>
              <w:left w:val="single" w:sz="4" w:space="0" w:color="000000"/>
              <w:bottom w:val="nil"/>
              <w:right w:val="single" w:sz="4" w:space="0" w:color="000000"/>
            </w:tcBorders>
            <w:noWrap/>
            <w:vAlign w:val="center"/>
            <w:hideMark/>
          </w:tcPr>
          <w:p w14:paraId="1930AF51"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100.0%</w:t>
            </w:r>
          </w:p>
        </w:tc>
        <w:tc>
          <w:tcPr>
            <w:tcW w:w="950" w:type="dxa"/>
            <w:tcBorders>
              <w:top w:val="single" w:sz="12" w:space="0" w:color="auto"/>
              <w:left w:val="single" w:sz="12" w:space="0" w:color="000000"/>
              <w:bottom w:val="nil"/>
              <w:right w:val="single" w:sz="12" w:space="0" w:color="auto"/>
            </w:tcBorders>
            <w:noWrap/>
            <w:vAlign w:val="center"/>
            <w:hideMark/>
          </w:tcPr>
          <w:p w14:paraId="7BC27690" w14:textId="15BD6631"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1081</w:t>
            </w:r>
          </w:p>
        </w:tc>
        <w:tc>
          <w:tcPr>
            <w:tcW w:w="1935" w:type="dxa"/>
            <w:tcBorders>
              <w:top w:val="single" w:sz="12" w:space="0" w:color="auto"/>
              <w:left w:val="single" w:sz="12" w:space="0" w:color="auto"/>
              <w:bottom w:val="nil"/>
              <w:right w:val="single" w:sz="12" w:space="0" w:color="000000"/>
            </w:tcBorders>
            <w:shd w:val="clear" w:color="auto" w:fill="BDD6EE" w:themeFill="accent1" w:themeFillTint="66"/>
            <w:vAlign w:val="center"/>
            <w:hideMark/>
          </w:tcPr>
          <w:p w14:paraId="5C7E25D7"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KANGA/ DEIN</w:t>
            </w:r>
          </w:p>
        </w:tc>
        <w:tc>
          <w:tcPr>
            <w:tcW w:w="962" w:type="dxa"/>
            <w:tcBorders>
              <w:top w:val="single" w:sz="12" w:space="0" w:color="auto"/>
              <w:left w:val="single" w:sz="4" w:space="0" w:color="000000"/>
              <w:bottom w:val="nil"/>
              <w:right w:val="single" w:sz="4" w:space="0" w:color="000000"/>
            </w:tcBorders>
            <w:noWrap/>
            <w:vAlign w:val="center"/>
            <w:hideMark/>
          </w:tcPr>
          <w:p w14:paraId="6E7E9753"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92.8%</w:t>
            </w:r>
          </w:p>
        </w:tc>
        <w:tc>
          <w:tcPr>
            <w:tcW w:w="1243" w:type="dxa"/>
            <w:tcBorders>
              <w:top w:val="single" w:sz="12" w:space="0" w:color="auto"/>
              <w:left w:val="single" w:sz="12" w:space="0" w:color="000000"/>
              <w:bottom w:val="nil"/>
              <w:right w:val="single" w:sz="12" w:space="0" w:color="auto"/>
            </w:tcBorders>
            <w:noWrap/>
            <w:vAlign w:val="center"/>
            <w:hideMark/>
          </w:tcPr>
          <w:p w14:paraId="09802C6A"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2291</w:t>
            </w:r>
          </w:p>
        </w:tc>
      </w:tr>
      <w:tr w:rsidR="00DB6D89" w:rsidRPr="00CC2E4E" w14:paraId="4B5DD8EB" w14:textId="77777777" w:rsidTr="00DB6D89">
        <w:trPr>
          <w:trHeight w:val="392"/>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1B83D139" w14:textId="7A62AF9D"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PARERA</w:t>
            </w:r>
          </w:p>
        </w:tc>
        <w:tc>
          <w:tcPr>
            <w:tcW w:w="1362" w:type="dxa"/>
            <w:tcBorders>
              <w:top w:val="nil"/>
              <w:left w:val="single" w:sz="4" w:space="0" w:color="000000"/>
              <w:bottom w:val="nil"/>
              <w:right w:val="single" w:sz="4" w:space="0" w:color="000000"/>
            </w:tcBorders>
            <w:noWrap/>
            <w:vAlign w:val="center"/>
            <w:hideMark/>
          </w:tcPr>
          <w:p w14:paraId="2AFE3C6B"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100.0%</w:t>
            </w:r>
          </w:p>
        </w:tc>
        <w:tc>
          <w:tcPr>
            <w:tcW w:w="950" w:type="dxa"/>
            <w:tcBorders>
              <w:top w:val="nil"/>
              <w:left w:val="single" w:sz="12" w:space="0" w:color="000000"/>
              <w:bottom w:val="nil"/>
              <w:right w:val="single" w:sz="12" w:space="0" w:color="auto"/>
            </w:tcBorders>
            <w:noWrap/>
            <w:vAlign w:val="center"/>
            <w:hideMark/>
          </w:tcPr>
          <w:p w14:paraId="76609E00" w14:textId="578451C0"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457</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012DDA3C"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OTROBANDA</w:t>
            </w:r>
          </w:p>
        </w:tc>
        <w:tc>
          <w:tcPr>
            <w:tcW w:w="962" w:type="dxa"/>
            <w:tcBorders>
              <w:top w:val="nil"/>
              <w:left w:val="single" w:sz="4" w:space="0" w:color="000000"/>
              <w:bottom w:val="nil"/>
              <w:right w:val="single" w:sz="4" w:space="0" w:color="000000"/>
            </w:tcBorders>
            <w:noWrap/>
            <w:vAlign w:val="center"/>
            <w:hideMark/>
          </w:tcPr>
          <w:p w14:paraId="5719D7E2"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93.6%</w:t>
            </w:r>
          </w:p>
        </w:tc>
        <w:tc>
          <w:tcPr>
            <w:tcW w:w="1243" w:type="dxa"/>
            <w:tcBorders>
              <w:top w:val="nil"/>
              <w:left w:val="single" w:sz="12" w:space="0" w:color="000000"/>
              <w:bottom w:val="nil"/>
              <w:right w:val="single" w:sz="12" w:space="0" w:color="auto"/>
            </w:tcBorders>
            <w:noWrap/>
            <w:vAlign w:val="center"/>
            <w:hideMark/>
          </w:tcPr>
          <w:p w14:paraId="157BD9C3"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1267</w:t>
            </w:r>
          </w:p>
        </w:tc>
      </w:tr>
      <w:tr w:rsidR="00DB6D89" w:rsidRPr="00CC2E4E" w14:paraId="5BDBDC92" w14:textId="77777777" w:rsidTr="00DB6D89">
        <w:trPr>
          <w:trHeight w:val="392"/>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6A57895C" w14:textId="1B69CAFD"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ST. WILLIBRORDUS</w:t>
            </w:r>
          </w:p>
        </w:tc>
        <w:tc>
          <w:tcPr>
            <w:tcW w:w="1362" w:type="dxa"/>
            <w:tcBorders>
              <w:top w:val="nil"/>
              <w:left w:val="single" w:sz="4" w:space="0" w:color="000000"/>
              <w:bottom w:val="nil"/>
              <w:right w:val="single" w:sz="4" w:space="0" w:color="000000"/>
            </w:tcBorders>
            <w:noWrap/>
            <w:vAlign w:val="center"/>
            <w:hideMark/>
          </w:tcPr>
          <w:p w14:paraId="3B3D6E08" w14:textId="10541759"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99.8</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3EB2FA0E" w14:textId="55B5DB0C"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649</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0901BC87"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BUENA VISTA</w:t>
            </w:r>
          </w:p>
        </w:tc>
        <w:tc>
          <w:tcPr>
            <w:tcW w:w="962" w:type="dxa"/>
            <w:tcBorders>
              <w:top w:val="nil"/>
              <w:left w:val="single" w:sz="4" w:space="0" w:color="000000"/>
              <w:bottom w:val="nil"/>
              <w:right w:val="single" w:sz="4" w:space="0" w:color="000000"/>
            </w:tcBorders>
            <w:noWrap/>
            <w:vAlign w:val="center"/>
            <w:hideMark/>
          </w:tcPr>
          <w:p w14:paraId="22AA29E3"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94.1%</w:t>
            </w:r>
          </w:p>
        </w:tc>
        <w:tc>
          <w:tcPr>
            <w:tcW w:w="1243" w:type="dxa"/>
            <w:tcBorders>
              <w:top w:val="nil"/>
              <w:left w:val="single" w:sz="12" w:space="0" w:color="000000"/>
              <w:bottom w:val="nil"/>
              <w:right w:val="single" w:sz="12" w:space="0" w:color="auto"/>
            </w:tcBorders>
            <w:noWrap/>
            <w:vAlign w:val="center"/>
            <w:hideMark/>
          </w:tcPr>
          <w:p w14:paraId="7515AEB2"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3903</w:t>
            </w:r>
          </w:p>
        </w:tc>
      </w:tr>
      <w:tr w:rsidR="00DB6D89" w:rsidRPr="00CC2E4E" w14:paraId="48820806" w14:textId="77777777" w:rsidTr="00DB6D89">
        <w:trPr>
          <w:trHeight w:val="247"/>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1CA9BB43" w14:textId="2664B138"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SOTO</w:t>
            </w:r>
          </w:p>
        </w:tc>
        <w:tc>
          <w:tcPr>
            <w:tcW w:w="1362" w:type="dxa"/>
            <w:tcBorders>
              <w:top w:val="nil"/>
              <w:left w:val="single" w:sz="4" w:space="0" w:color="000000"/>
              <w:bottom w:val="nil"/>
              <w:right w:val="single" w:sz="4" w:space="0" w:color="000000"/>
            </w:tcBorders>
            <w:noWrap/>
            <w:vAlign w:val="center"/>
            <w:hideMark/>
          </w:tcPr>
          <w:p w14:paraId="3681B43C" w14:textId="0F5FD29C"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99.6</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28EC32CC" w14:textId="67A4E0DE"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1888</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387EE7C2"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WANAPA</w:t>
            </w:r>
          </w:p>
        </w:tc>
        <w:tc>
          <w:tcPr>
            <w:tcW w:w="962" w:type="dxa"/>
            <w:tcBorders>
              <w:top w:val="nil"/>
              <w:left w:val="single" w:sz="4" w:space="0" w:color="000000"/>
              <w:bottom w:val="nil"/>
              <w:right w:val="single" w:sz="4" w:space="0" w:color="000000"/>
            </w:tcBorders>
            <w:noWrap/>
            <w:vAlign w:val="center"/>
            <w:hideMark/>
          </w:tcPr>
          <w:p w14:paraId="778DC5DB"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94.3%</w:t>
            </w:r>
          </w:p>
        </w:tc>
        <w:tc>
          <w:tcPr>
            <w:tcW w:w="1243" w:type="dxa"/>
            <w:tcBorders>
              <w:top w:val="nil"/>
              <w:left w:val="single" w:sz="12" w:space="0" w:color="000000"/>
              <w:bottom w:val="nil"/>
              <w:right w:val="single" w:sz="12" w:space="0" w:color="auto"/>
            </w:tcBorders>
            <w:noWrap/>
            <w:vAlign w:val="center"/>
            <w:hideMark/>
          </w:tcPr>
          <w:p w14:paraId="14EC4E3C"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3840</w:t>
            </w:r>
          </w:p>
        </w:tc>
      </w:tr>
      <w:tr w:rsidR="00DB6D89" w:rsidRPr="00CC2E4E" w14:paraId="34A46F9B" w14:textId="77777777" w:rsidTr="00DB6D89">
        <w:trPr>
          <w:trHeight w:val="589"/>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3F7A98CF" w14:textId="7D8AF7DC"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GROOT PISCADERA</w:t>
            </w:r>
          </w:p>
        </w:tc>
        <w:tc>
          <w:tcPr>
            <w:tcW w:w="1362" w:type="dxa"/>
            <w:tcBorders>
              <w:top w:val="nil"/>
              <w:left w:val="single" w:sz="4" w:space="0" w:color="000000"/>
              <w:bottom w:val="nil"/>
              <w:right w:val="single" w:sz="4" w:space="0" w:color="000000"/>
            </w:tcBorders>
            <w:noWrap/>
            <w:vAlign w:val="center"/>
            <w:hideMark/>
          </w:tcPr>
          <w:p w14:paraId="5D4513BD" w14:textId="53F520BD"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99.</w:t>
            </w:r>
            <w:r w:rsidRPr="00CC2E4E">
              <w:rPr>
                <w:rFonts w:eastAsia="Times New Roman" w:cstheme="minorHAnsi"/>
                <w:color w:val="000000"/>
              </w:rPr>
              <w:t>6</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3E1331FF" w14:textId="24BD91B6"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2490</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06A6B5E1"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ROSENDAAL</w:t>
            </w:r>
          </w:p>
        </w:tc>
        <w:tc>
          <w:tcPr>
            <w:tcW w:w="962" w:type="dxa"/>
            <w:tcBorders>
              <w:top w:val="nil"/>
              <w:left w:val="single" w:sz="4" w:space="0" w:color="000000"/>
              <w:bottom w:val="nil"/>
              <w:right w:val="single" w:sz="4" w:space="0" w:color="000000"/>
            </w:tcBorders>
            <w:noWrap/>
            <w:vAlign w:val="center"/>
            <w:hideMark/>
          </w:tcPr>
          <w:p w14:paraId="449C1FA1"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95.3%</w:t>
            </w:r>
          </w:p>
        </w:tc>
        <w:tc>
          <w:tcPr>
            <w:tcW w:w="1243" w:type="dxa"/>
            <w:tcBorders>
              <w:top w:val="nil"/>
              <w:left w:val="single" w:sz="12" w:space="0" w:color="000000"/>
              <w:bottom w:val="nil"/>
              <w:right w:val="single" w:sz="12" w:space="0" w:color="auto"/>
            </w:tcBorders>
            <w:noWrap/>
            <w:vAlign w:val="center"/>
            <w:hideMark/>
          </w:tcPr>
          <w:p w14:paraId="34762CE0"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1741</w:t>
            </w:r>
          </w:p>
        </w:tc>
      </w:tr>
      <w:tr w:rsidR="00DB6D89" w:rsidRPr="00CC2E4E" w14:paraId="74499F5E" w14:textId="77777777" w:rsidTr="00DB6D89">
        <w:trPr>
          <w:trHeight w:val="247"/>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235A6C2B" w14:textId="448665ED"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TERA CORA</w:t>
            </w:r>
          </w:p>
        </w:tc>
        <w:tc>
          <w:tcPr>
            <w:tcW w:w="1362" w:type="dxa"/>
            <w:tcBorders>
              <w:top w:val="nil"/>
              <w:left w:val="single" w:sz="4" w:space="0" w:color="000000"/>
              <w:bottom w:val="nil"/>
              <w:right w:val="single" w:sz="4" w:space="0" w:color="000000"/>
            </w:tcBorders>
            <w:noWrap/>
            <w:vAlign w:val="center"/>
            <w:hideMark/>
          </w:tcPr>
          <w:p w14:paraId="5EF485CF" w14:textId="5A907236"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99.</w:t>
            </w:r>
            <w:r w:rsidRPr="00CC2E4E">
              <w:rPr>
                <w:rFonts w:eastAsia="Times New Roman" w:cstheme="minorHAnsi"/>
                <w:color w:val="000000"/>
              </w:rPr>
              <w:t>2</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65BE4E62" w14:textId="18F85563"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5151</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207B2C72"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DOMI</w:t>
            </w:r>
          </w:p>
        </w:tc>
        <w:tc>
          <w:tcPr>
            <w:tcW w:w="962" w:type="dxa"/>
            <w:tcBorders>
              <w:top w:val="nil"/>
              <w:left w:val="single" w:sz="4" w:space="0" w:color="000000"/>
              <w:bottom w:val="nil"/>
              <w:right w:val="single" w:sz="4" w:space="0" w:color="000000"/>
            </w:tcBorders>
            <w:noWrap/>
            <w:vAlign w:val="center"/>
            <w:hideMark/>
          </w:tcPr>
          <w:p w14:paraId="3064DDEB"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95.3%</w:t>
            </w:r>
          </w:p>
        </w:tc>
        <w:tc>
          <w:tcPr>
            <w:tcW w:w="1243" w:type="dxa"/>
            <w:tcBorders>
              <w:top w:val="nil"/>
              <w:left w:val="single" w:sz="12" w:space="0" w:color="000000"/>
              <w:bottom w:val="nil"/>
              <w:right w:val="single" w:sz="12" w:space="0" w:color="auto"/>
            </w:tcBorders>
            <w:noWrap/>
            <w:vAlign w:val="center"/>
            <w:hideMark/>
          </w:tcPr>
          <w:p w14:paraId="28A2454F"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1580</w:t>
            </w:r>
          </w:p>
        </w:tc>
      </w:tr>
      <w:tr w:rsidR="00DB6D89" w:rsidRPr="00CC2E4E" w14:paraId="5B6418B6" w14:textId="77777777" w:rsidTr="00DB6D89">
        <w:trPr>
          <w:trHeight w:val="589"/>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4773D7C7" w14:textId="6866287A"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FLIP</w:t>
            </w:r>
          </w:p>
        </w:tc>
        <w:tc>
          <w:tcPr>
            <w:tcW w:w="1362" w:type="dxa"/>
            <w:tcBorders>
              <w:top w:val="nil"/>
              <w:left w:val="single" w:sz="4" w:space="0" w:color="000000"/>
              <w:bottom w:val="nil"/>
              <w:right w:val="single" w:sz="4" w:space="0" w:color="000000"/>
            </w:tcBorders>
            <w:noWrap/>
            <w:vAlign w:val="center"/>
            <w:hideMark/>
          </w:tcPr>
          <w:p w14:paraId="4229C63C" w14:textId="5F353995"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99.</w:t>
            </w:r>
            <w:r w:rsidRPr="00CC2E4E">
              <w:rPr>
                <w:rFonts w:eastAsia="Times New Roman" w:cstheme="minorHAnsi"/>
                <w:color w:val="000000"/>
              </w:rPr>
              <w:t>1</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57A6B693" w14:textId="280D63FA"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468</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5602ECD4"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BERG ALTENA</w:t>
            </w:r>
          </w:p>
        </w:tc>
        <w:tc>
          <w:tcPr>
            <w:tcW w:w="962" w:type="dxa"/>
            <w:tcBorders>
              <w:top w:val="nil"/>
              <w:left w:val="single" w:sz="4" w:space="0" w:color="000000"/>
              <w:bottom w:val="nil"/>
              <w:right w:val="single" w:sz="4" w:space="0" w:color="000000"/>
            </w:tcBorders>
            <w:noWrap/>
            <w:vAlign w:val="center"/>
            <w:hideMark/>
          </w:tcPr>
          <w:p w14:paraId="49447707"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95.4%</w:t>
            </w:r>
          </w:p>
        </w:tc>
        <w:tc>
          <w:tcPr>
            <w:tcW w:w="1243" w:type="dxa"/>
            <w:tcBorders>
              <w:top w:val="nil"/>
              <w:left w:val="single" w:sz="12" w:space="0" w:color="000000"/>
              <w:bottom w:val="nil"/>
              <w:right w:val="single" w:sz="12" w:space="0" w:color="auto"/>
            </w:tcBorders>
            <w:noWrap/>
            <w:vAlign w:val="center"/>
            <w:hideMark/>
          </w:tcPr>
          <w:p w14:paraId="6297249A"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2406</w:t>
            </w:r>
          </w:p>
        </w:tc>
      </w:tr>
      <w:tr w:rsidR="00DB6D89" w:rsidRPr="00CC2E4E" w14:paraId="6B9ED8B5" w14:textId="77777777" w:rsidTr="00DB6D89">
        <w:trPr>
          <w:trHeight w:val="392"/>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2A14E61F" w14:textId="400F71E9"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SPAANSE WATER</w:t>
            </w:r>
          </w:p>
        </w:tc>
        <w:tc>
          <w:tcPr>
            <w:tcW w:w="1362" w:type="dxa"/>
            <w:tcBorders>
              <w:top w:val="nil"/>
              <w:left w:val="single" w:sz="4" w:space="0" w:color="000000"/>
              <w:bottom w:val="nil"/>
              <w:right w:val="single" w:sz="4" w:space="0" w:color="000000"/>
            </w:tcBorders>
            <w:noWrap/>
            <w:vAlign w:val="center"/>
            <w:hideMark/>
          </w:tcPr>
          <w:p w14:paraId="7ECCEB3B" w14:textId="452C773F"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99.</w:t>
            </w:r>
            <w:r w:rsidRPr="00CC2E4E">
              <w:rPr>
                <w:rFonts w:eastAsia="Times New Roman" w:cstheme="minorHAnsi"/>
                <w:color w:val="000000"/>
              </w:rPr>
              <w:t>0</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16692A93" w14:textId="6E1BE95C"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3666</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3420F133"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LABADERA</w:t>
            </w:r>
          </w:p>
        </w:tc>
        <w:tc>
          <w:tcPr>
            <w:tcW w:w="962" w:type="dxa"/>
            <w:tcBorders>
              <w:top w:val="nil"/>
              <w:left w:val="single" w:sz="4" w:space="0" w:color="000000"/>
              <w:bottom w:val="nil"/>
              <w:right w:val="single" w:sz="4" w:space="0" w:color="000000"/>
            </w:tcBorders>
            <w:noWrap/>
            <w:vAlign w:val="center"/>
            <w:hideMark/>
          </w:tcPr>
          <w:p w14:paraId="6ED207EB"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95.4%</w:t>
            </w:r>
          </w:p>
        </w:tc>
        <w:tc>
          <w:tcPr>
            <w:tcW w:w="1243" w:type="dxa"/>
            <w:tcBorders>
              <w:top w:val="nil"/>
              <w:left w:val="single" w:sz="12" w:space="0" w:color="000000"/>
              <w:bottom w:val="nil"/>
              <w:right w:val="single" w:sz="12" w:space="0" w:color="auto"/>
            </w:tcBorders>
            <w:noWrap/>
            <w:vAlign w:val="center"/>
            <w:hideMark/>
          </w:tcPr>
          <w:p w14:paraId="0A86ACC6"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2236</w:t>
            </w:r>
          </w:p>
        </w:tc>
      </w:tr>
      <w:tr w:rsidR="00DB6D89" w:rsidRPr="00CC2E4E" w14:paraId="0E53B06C" w14:textId="77777777" w:rsidTr="00DB6D89">
        <w:trPr>
          <w:trHeight w:val="392"/>
        </w:trPr>
        <w:tc>
          <w:tcPr>
            <w:tcW w:w="2263" w:type="dxa"/>
            <w:tcBorders>
              <w:top w:val="nil"/>
              <w:left w:val="single" w:sz="12" w:space="0" w:color="auto"/>
              <w:bottom w:val="nil"/>
              <w:right w:val="single" w:sz="12" w:space="0" w:color="000000"/>
            </w:tcBorders>
            <w:shd w:val="clear" w:color="auto" w:fill="BDD6EE" w:themeFill="accent1" w:themeFillTint="66"/>
            <w:vAlign w:val="center"/>
            <w:hideMark/>
          </w:tcPr>
          <w:p w14:paraId="47EC7B1C" w14:textId="60AFBEF9"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WESTPUNT</w:t>
            </w:r>
          </w:p>
        </w:tc>
        <w:tc>
          <w:tcPr>
            <w:tcW w:w="1362" w:type="dxa"/>
            <w:tcBorders>
              <w:top w:val="nil"/>
              <w:left w:val="single" w:sz="4" w:space="0" w:color="000000"/>
              <w:bottom w:val="nil"/>
              <w:right w:val="single" w:sz="4" w:space="0" w:color="000000"/>
            </w:tcBorders>
            <w:noWrap/>
            <w:vAlign w:val="center"/>
            <w:hideMark/>
          </w:tcPr>
          <w:p w14:paraId="563BB59D" w14:textId="2BEB5A4C"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99.</w:t>
            </w:r>
            <w:r w:rsidRPr="00CC2E4E">
              <w:rPr>
                <w:rFonts w:eastAsia="Times New Roman" w:cstheme="minorHAnsi"/>
                <w:color w:val="000000"/>
              </w:rPr>
              <w:t>0</w:t>
            </w:r>
            <w:r w:rsidRPr="00D85FE3">
              <w:rPr>
                <w:rFonts w:eastAsia="Times New Roman" w:cstheme="minorHAnsi"/>
                <w:color w:val="000000"/>
              </w:rPr>
              <w:t>%</w:t>
            </w:r>
          </w:p>
        </w:tc>
        <w:tc>
          <w:tcPr>
            <w:tcW w:w="950" w:type="dxa"/>
            <w:tcBorders>
              <w:top w:val="nil"/>
              <w:left w:val="single" w:sz="12" w:space="0" w:color="000000"/>
              <w:bottom w:val="nil"/>
              <w:right w:val="single" w:sz="12" w:space="0" w:color="auto"/>
            </w:tcBorders>
            <w:noWrap/>
            <w:vAlign w:val="center"/>
            <w:hideMark/>
          </w:tcPr>
          <w:p w14:paraId="4BB33D13" w14:textId="3ACB1C10"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644</w:t>
            </w:r>
          </w:p>
        </w:tc>
        <w:tc>
          <w:tcPr>
            <w:tcW w:w="1935" w:type="dxa"/>
            <w:tcBorders>
              <w:top w:val="nil"/>
              <w:left w:val="single" w:sz="12" w:space="0" w:color="auto"/>
              <w:bottom w:val="nil"/>
              <w:right w:val="single" w:sz="12" w:space="0" w:color="000000"/>
            </w:tcBorders>
            <w:shd w:val="clear" w:color="auto" w:fill="BDD6EE" w:themeFill="accent1" w:themeFillTint="66"/>
            <w:vAlign w:val="center"/>
            <w:hideMark/>
          </w:tcPr>
          <w:p w14:paraId="0974AC10"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RONDE KLIP</w:t>
            </w:r>
          </w:p>
        </w:tc>
        <w:tc>
          <w:tcPr>
            <w:tcW w:w="962" w:type="dxa"/>
            <w:tcBorders>
              <w:top w:val="nil"/>
              <w:left w:val="single" w:sz="4" w:space="0" w:color="000000"/>
              <w:bottom w:val="nil"/>
              <w:right w:val="single" w:sz="4" w:space="0" w:color="000000"/>
            </w:tcBorders>
            <w:noWrap/>
            <w:vAlign w:val="center"/>
            <w:hideMark/>
          </w:tcPr>
          <w:p w14:paraId="5BF99E94"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95.5%</w:t>
            </w:r>
          </w:p>
        </w:tc>
        <w:tc>
          <w:tcPr>
            <w:tcW w:w="1243" w:type="dxa"/>
            <w:tcBorders>
              <w:top w:val="nil"/>
              <w:left w:val="single" w:sz="12" w:space="0" w:color="000000"/>
              <w:bottom w:val="nil"/>
              <w:right w:val="single" w:sz="12" w:space="0" w:color="auto"/>
            </w:tcBorders>
            <w:noWrap/>
            <w:vAlign w:val="center"/>
            <w:hideMark/>
          </w:tcPr>
          <w:p w14:paraId="12457985"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679</w:t>
            </w:r>
          </w:p>
        </w:tc>
      </w:tr>
      <w:tr w:rsidR="00DB6D89" w:rsidRPr="00CC2E4E" w14:paraId="0585E0F4" w14:textId="77777777" w:rsidTr="00DB6D89">
        <w:trPr>
          <w:trHeight w:val="403"/>
        </w:trPr>
        <w:tc>
          <w:tcPr>
            <w:tcW w:w="2263" w:type="dxa"/>
            <w:tcBorders>
              <w:top w:val="nil"/>
              <w:left w:val="single" w:sz="12" w:space="0" w:color="auto"/>
              <w:bottom w:val="single" w:sz="12" w:space="0" w:color="auto"/>
              <w:right w:val="single" w:sz="12" w:space="0" w:color="000000"/>
            </w:tcBorders>
            <w:shd w:val="clear" w:color="auto" w:fill="BDD6EE" w:themeFill="accent1" w:themeFillTint="66"/>
            <w:vAlign w:val="center"/>
            <w:hideMark/>
          </w:tcPr>
          <w:p w14:paraId="3BA3CF30" w14:textId="55B8B2D8" w:rsidR="00DB6D89" w:rsidRPr="00D85FE3" w:rsidRDefault="00DB6D89" w:rsidP="009F0E98">
            <w:pPr>
              <w:spacing w:after="0" w:line="240" w:lineRule="auto"/>
              <w:jc w:val="left"/>
              <w:rPr>
                <w:rFonts w:eastAsia="Times New Roman" w:cstheme="minorHAnsi"/>
                <w:b/>
                <w:bCs/>
                <w:color w:val="000000"/>
              </w:rPr>
            </w:pPr>
            <w:r w:rsidRPr="00CC2E4E">
              <w:rPr>
                <w:rFonts w:eastAsia="Times New Roman" w:cstheme="minorHAnsi"/>
                <w:b/>
                <w:bCs/>
                <w:color w:val="000000"/>
              </w:rPr>
              <w:t>BARBER</w:t>
            </w:r>
          </w:p>
        </w:tc>
        <w:tc>
          <w:tcPr>
            <w:tcW w:w="1362" w:type="dxa"/>
            <w:tcBorders>
              <w:top w:val="nil"/>
              <w:left w:val="single" w:sz="4" w:space="0" w:color="000000"/>
              <w:bottom w:val="single" w:sz="12" w:space="0" w:color="auto"/>
              <w:right w:val="single" w:sz="4" w:space="0" w:color="000000"/>
            </w:tcBorders>
            <w:noWrap/>
            <w:vAlign w:val="center"/>
            <w:hideMark/>
          </w:tcPr>
          <w:p w14:paraId="165047DF" w14:textId="6F07E284"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99.</w:t>
            </w:r>
            <w:r w:rsidRPr="00CC2E4E">
              <w:rPr>
                <w:rFonts w:eastAsia="Times New Roman" w:cstheme="minorHAnsi"/>
                <w:color w:val="000000"/>
              </w:rPr>
              <w:t>0</w:t>
            </w:r>
            <w:r w:rsidRPr="00D85FE3">
              <w:rPr>
                <w:rFonts w:eastAsia="Times New Roman" w:cstheme="minorHAnsi"/>
                <w:color w:val="000000"/>
              </w:rPr>
              <w:t>%</w:t>
            </w:r>
          </w:p>
        </w:tc>
        <w:tc>
          <w:tcPr>
            <w:tcW w:w="950" w:type="dxa"/>
            <w:tcBorders>
              <w:top w:val="nil"/>
              <w:left w:val="single" w:sz="12" w:space="0" w:color="000000"/>
              <w:bottom w:val="single" w:sz="12" w:space="0" w:color="auto"/>
              <w:right w:val="single" w:sz="12" w:space="0" w:color="auto"/>
            </w:tcBorders>
            <w:noWrap/>
            <w:vAlign w:val="center"/>
            <w:hideMark/>
          </w:tcPr>
          <w:p w14:paraId="20E1EAEA" w14:textId="5AEC471D" w:rsidR="00DB6D89" w:rsidRPr="00D85FE3" w:rsidRDefault="00DB6D89" w:rsidP="009F0E98">
            <w:pPr>
              <w:spacing w:after="0" w:line="240" w:lineRule="auto"/>
              <w:jc w:val="center"/>
              <w:rPr>
                <w:rFonts w:eastAsia="Times New Roman" w:cstheme="minorHAnsi"/>
                <w:color w:val="000000"/>
              </w:rPr>
            </w:pPr>
            <w:r w:rsidRPr="00CC2E4E">
              <w:rPr>
                <w:rFonts w:eastAsia="Times New Roman" w:cstheme="minorHAnsi"/>
                <w:color w:val="000000"/>
              </w:rPr>
              <w:t>2135</w:t>
            </w:r>
          </w:p>
        </w:tc>
        <w:tc>
          <w:tcPr>
            <w:tcW w:w="1935" w:type="dxa"/>
            <w:tcBorders>
              <w:top w:val="nil"/>
              <w:left w:val="single" w:sz="12" w:space="0" w:color="auto"/>
              <w:bottom w:val="single" w:sz="12" w:space="0" w:color="auto"/>
              <w:right w:val="single" w:sz="12" w:space="0" w:color="000000"/>
            </w:tcBorders>
            <w:shd w:val="clear" w:color="auto" w:fill="BDD6EE" w:themeFill="accent1" w:themeFillTint="66"/>
            <w:vAlign w:val="center"/>
            <w:hideMark/>
          </w:tcPr>
          <w:p w14:paraId="451304F1" w14:textId="77777777" w:rsidR="00DB6D89" w:rsidRPr="00D85FE3" w:rsidRDefault="00DB6D89" w:rsidP="009F0E98">
            <w:pPr>
              <w:spacing w:after="0" w:line="240" w:lineRule="auto"/>
              <w:jc w:val="left"/>
              <w:rPr>
                <w:rFonts w:eastAsia="Times New Roman" w:cstheme="minorHAnsi"/>
                <w:b/>
                <w:bCs/>
                <w:color w:val="000000"/>
              </w:rPr>
            </w:pPr>
            <w:r w:rsidRPr="00D85FE3">
              <w:rPr>
                <w:rFonts w:eastAsia="Times New Roman" w:cstheme="minorHAnsi"/>
                <w:b/>
                <w:bCs/>
                <w:color w:val="000000"/>
              </w:rPr>
              <w:t>SCHARLOO</w:t>
            </w:r>
          </w:p>
        </w:tc>
        <w:tc>
          <w:tcPr>
            <w:tcW w:w="962" w:type="dxa"/>
            <w:tcBorders>
              <w:top w:val="nil"/>
              <w:left w:val="single" w:sz="4" w:space="0" w:color="000000"/>
              <w:bottom w:val="single" w:sz="12" w:space="0" w:color="auto"/>
              <w:right w:val="single" w:sz="4" w:space="0" w:color="000000"/>
            </w:tcBorders>
            <w:noWrap/>
            <w:vAlign w:val="center"/>
            <w:hideMark/>
          </w:tcPr>
          <w:p w14:paraId="05B166E6"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95.6%</w:t>
            </w:r>
          </w:p>
        </w:tc>
        <w:tc>
          <w:tcPr>
            <w:tcW w:w="1243" w:type="dxa"/>
            <w:tcBorders>
              <w:top w:val="nil"/>
              <w:left w:val="single" w:sz="12" w:space="0" w:color="000000"/>
              <w:bottom w:val="single" w:sz="12" w:space="0" w:color="auto"/>
              <w:right w:val="single" w:sz="12" w:space="0" w:color="auto"/>
            </w:tcBorders>
            <w:noWrap/>
            <w:vAlign w:val="center"/>
            <w:hideMark/>
          </w:tcPr>
          <w:p w14:paraId="01C534C3" w14:textId="77777777" w:rsidR="00DB6D89" w:rsidRPr="00D85FE3" w:rsidRDefault="00DB6D89" w:rsidP="009F0E98">
            <w:pPr>
              <w:spacing w:after="0" w:line="240" w:lineRule="auto"/>
              <w:jc w:val="center"/>
              <w:rPr>
                <w:rFonts w:eastAsia="Times New Roman" w:cstheme="minorHAnsi"/>
                <w:color w:val="000000"/>
              </w:rPr>
            </w:pPr>
            <w:r w:rsidRPr="00D85FE3">
              <w:rPr>
                <w:rFonts w:eastAsia="Times New Roman" w:cstheme="minorHAnsi"/>
                <w:color w:val="000000"/>
              </w:rPr>
              <w:t>593</w:t>
            </w:r>
          </w:p>
        </w:tc>
      </w:tr>
    </w:tbl>
    <w:p w14:paraId="2D418CF9" w14:textId="77777777" w:rsidR="00D85FE3" w:rsidRDefault="00D85FE3" w:rsidP="00977545">
      <w:pPr>
        <w:jc w:val="left"/>
      </w:pPr>
    </w:p>
    <w:p w14:paraId="6A518215" w14:textId="77777777" w:rsidR="00977545" w:rsidRDefault="00977545" w:rsidP="00977545">
      <w:pPr>
        <w:pStyle w:val="Heading2"/>
        <w:jc w:val="left"/>
      </w:pPr>
      <w:bookmarkStart w:id="74" w:name="_Toc208214387"/>
      <w:r>
        <w:t>6.3 Health insurance and health perception.</w:t>
      </w:r>
      <w:bookmarkEnd w:id="74"/>
      <w:r>
        <w:t xml:space="preserve"> </w:t>
      </w:r>
    </w:p>
    <w:p w14:paraId="2C2F8431" w14:textId="31C11C33" w:rsidR="00977545" w:rsidRPr="00DB6D89" w:rsidRDefault="00977545" w:rsidP="008471D7">
      <w:pPr>
        <w:jc w:val="left"/>
        <w:rPr>
          <w:sz w:val="24"/>
          <w:szCs w:val="24"/>
        </w:rPr>
      </w:pPr>
      <w:r w:rsidRPr="00DB6D89">
        <w:rPr>
          <w:sz w:val="24"/>
          <w:szCs w:val="24"/>
        </w:rPr>
        <w:t xml:space="preserve">Table 6-2 shows insurance type by self-perceived health and gender. Among individuals with (very) good health perception, 88.3% were insured through BVZ, and 8.4% had private insurance. Among those reporting (very) poor health, 94.5% were insured through BVZ, while only 2.5% had private insurance. Appendix 5-10 presents health perception by insurance status. Among those with (very) poor health perception, 98.8% had insurance, while 1.2% did not. In the (very) good health perception group, 2.7% of females and 3.2% of males reported being uninsured. Among individuals without insurance, 0.8% of females and 1.7% of males reported (very) poor health perception. These findings suggest that individuals with poorer health perception are more likely to have insurance, possibly due to need-driven enrollment. </w:t>
      </w:r>
      <w:r w:rsidRPr="00DB6D89">
        <w:rPr>
          <w:sz w:val="24"/>
          <w:szCs w:val="24"/>
        </w:rPr>
        <w:lastRenderedPageBreak/>
        <w:t>Differences between genders are small but indicate slightly higher insurance coverage among females across all perception groups.</w:t>
      </w:r>
    </w:p>
    <w:p w14:paraId="7D728BDF" w14:textId="77777777" w:rsidR="00CA5BEC" w:rsidRDefault="00CA5BEC" w:rsidP="0000429E">
      <w:pPr>
        <w:spacing w:after="0"/>
        <w:jc w:val="left"/>
      </w:pPr>
      <w:r>
        <w:br w:type="column"/>
      </w:r>
    </w:p>
    <w:p w14:paraId="0D9F0990" w14:textId="062DDCE7" w:rsidR="00CA5BEC" w:rsidRDefault="00CA5BEC" w:rsidP="00CA5BEC">
      <w:pPr>
        <w:pStyle w:val="figure"/>
      </w:pPr>
      <w:r w:rsidRPr="00CA5BEC">
        <w:t xml:space="preserve">Table 6-2 </w:t>
      </w:r>
      <w:r w:rsidRPr="0000429E">
        <w:rPr>
          <w:b w:val="0"/>
          <w:bCs w:val="0"/>
        </w:rPr>
        <w:t>Type of insurances by health perception and gender</w:t>
      </w:r>
    </w:p>
    <w:tbl>
      <w:tblPr>
        <w:tblpPr w:leftFromText="180" w:rightFromText="180" w:vertAnchor="text" w:horzAnchor="margin" w:tblpXSpec="center" w:tblpY="17"/>
        <w:tblW w:w="10054" w:type="dxa"/>
        <w:tblLook w:val="04A0" w:firstRow="1" w:lastRow="0" w:firstColumn="1" w:lastColumn="0" w:noHBand="0" w:noVBand="1"/>
      </w:tblPr>
      <w:tblGrid>
        <w:gridCol w:w="820"/>
        <w:gridCol w:w="688"/>
        <w:gridCol w:w="825"/>
        <w:gridCol w:w="829"/>
        <w:gridCol w:w="839"/>
        <w:gridCol w:w="950"/>
        <w:gridCol w:w="839"/>
        <w:gridCol w:w="1022"/>
        <w:gridCol w:w="664"/>
        <w:gridCol w:w="1026"/>
        <w:gridCol w:w="784"/>
        <w:gridCol w:w="825"/>
      </w:tblGrid>
      <w:tr w:rsidR="00CA5BEC" w:rsidRPr="00CA5BEC" w14:paraId="204B9538" w14:textId="77777777" w:rsidTr="0000429E">
        <w:trPr>
          <w:trHeight w:val="173"/>
        </w:trPr>
        <w:tc>
          <w:tcPr>
            <w:tcW w:w="0" w:type="auto"/>
            <w:gridSpan w:val="12"/>
            <w:tcBorders>
              <w:top w:val="nil"/>
              <w:left w:val="nil"/>
              <w:bottom w:val="nil"/>
              <w:right w:val="nil"/>
            </w:tcBorders>
            <w:shd w:val="clear" w:color="auto" w:fill="2E74B5" w:themeFill="accent1" w:themeFillShade="BF"/>
            <w:vAlign w:val="center"/>
            <w:hideMark/>
          </w:tcPr>
          <w:p w14:paraId="2E6CD59C" w14:textId="77777777" w:rsidR="00CA5BEC" w:rsidRPr="00CA5BEC" w:rsidRDefault="00CA5BEC" w:rsidP="00CA5BEC">
            <w:pPr>
              <w:spacing w:after="0" w:line="240" w:lineRule="auto"/>
              <w:jc w:val="left"/>
              <w:rPr>
                <w:rFonts w:eastAsia="Times New Roman" w:cstheme="minorHAnsi"/>
                <w:b/>
                <w:bCs/>
                <w:color w:val="FFFFFF"/>
                <w:sz w:val="20"/>
                <w:szCs w:val="20"/>
              </w:rPr>
            </w:pPr>
            <w:r w:rsidRPr="00CA5BEC">
              <w:rPr>
                <w:rFonts w:eastAsia="Times New Roman" w:cstheme="minorHAnsi"/>
                <w:b/>
                <w:bCs/>
                <w:color w:val="FFFFFF"/>
                <w:sz w:val="20"/>
                <w:szCs w:val="20"/>
              </w:rPr>
              <w:t>Table 6-2: Type of insurances by health perception and gender</w:t>
            </w:r>
          </w:p>
        </w:tc>
      </w:tr>
      <w:tr w:rsidR="0000429E" w:rsidRPr="00CA5BEC" w14:paraId="61930D3D" w14:textId="77777777" w:rsidTr="0000429E">
        <w:trPr>
          <w:trHeight w:val="503"/>
        </w:trPr>
        <w:tc>
          <w:tcPr>
            <w:tcW w:w="0" w:type="auto"/>
            <w:tcBorders>
              <w:top w:val="single" w:sz="4" w:space="0" w:color="auto"/>
              <w:left w:val="single" w:sz="4" w:space="0" w:color="auto"/>
              <w:bottom w:val="nil"/>
              <w:right w:val="nil"/>
            </w:tcBorders>
            <w:shd w:val="clear" w:color="auto" w:fill="BDD6EE" w:themeFill="accent1" w:themeFillTint="66"/>
            <w:noWrap/>
            <w:vAlign w:val="center"/>
            <w:hideMark/>
          </w:tcPr>
          <w:p w14:paraId="0EA84D21"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single" w:sz="4" w:space="0" w:color="auto"/>
              <w:left w:val="nil"/>
              <w:bottom w:val="nil"/>
              <w:right w:val="single" w:sz="4" w:space="0" w:color="auto"/>
            </w:tcBorders>
            <w:shd w:val="clear" w:color="auto" w:fill="BDD6EE" w:themeFill="accent1" w:themeFillTint="66"/>
            <w:noWrap/>
            <w:vAlign w:val="center"/>
            <w:hideMark/>
          </w:tcPr>
          <w:p w14:paraId="69A39EE9"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single" w:sz="4" w:space="0" w:color="auto"/>
              <w:left w:val="nil"/>
              <w:bottom w:val="nil"/>
              <w:right w:val="single" w:sz="4" w:space="0" w:color="auto"/>
            </w:tcBorders>
            <w:shd w:val="clear" w:color="auto" w:fill="BDD6EE" w:themeFill="accent1" w:themeFillTint="66"/>
            <w:noWrap/>
            <w:vAlign w:val="center"/>
            <w:hideMark/>
          </w:tcPr>
          <w:p w14:paraId="45144C20"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BVZ</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36B94EA7"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BVZ supple-mental</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7E0B2D23"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 xml:space="preserve">Self-insured </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0DCF9B11"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Privately insured</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707C9EAF"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Not insured</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77E092A9"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Other insurance</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7D675D98"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None</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017E8855"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Foreign Insurance</w:t>
            </w:r>
          </w:p>
        </w:tc>
        <w:tc>
          <w:tcPr>
            <w:tcW w:w="0" w:type="auto"/>
            <w:tcBorders>
              <w:top w:val="single" w:sz="4" w:space="0" w:color="auto"/>
              <w:left w:val="nil"/>
              <w:bottom w:val="nil"/>
              <w:right w:val="single" w:sz="4" w:space="0" w:color="auto"/>
            </w:tcBorders>
            <w:shd w:val="clear" w:color="auto" w:fill="BDD6EE" w:themeFill="accent1" w:themeFillTint="66"/>
            <w:vAlign w:val="center"/>
            <w:hideMark/>
          </w:tcPr>
          <w:p w14:paraId="6E40DEF2"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Not known</w:t>
            </w:r>
          </w:p>
        </w:tc>
        <w:tc>
          <w:tcPr>
            <w:tcW w:w="0" w:type="auto"/>
            <w:tcBorders>
              <w:top w:val="nil"/>
              <w:left w:val="nil"/>
              <w:bottom w:val="nil"/>
              <w:right w:val="single" w:sz="4" w:space="0" w:color="auto"/>
            </w:tcBorders>
            <w:shd w:val="clear" w:color="auto" w:fill="BDD6EE" w:themeFill="accent1" w:themeFillTint="66"/>
            <w:vAlign w:val="center"/>
            <w:hideMark/>
          </w:tcPr>
          <w:p w14:paraId="49B5E15A" w14:textId="77777777" w:rsidR="00CA5BEC" w:rsidRPr="00CA5BEC" w:rsidRDefault="00CA5BEC" w:rsidP="00CA5BEC">
            <w:pPr>
              <w:spacing w:after="0" w:line="240" w:lineRule="auto"/>
              <w:jc w:val="center"/>
              <w:rPr>
                <w:rFonts w:eastAsia="Times New Roman" w:cstheme="minorHAnsi"/>
                <w:b/>
                <w:bCs/>
                <w:color w:val="000000"/>
                <w:sz w:val="20"/>
                <w:szCs w:val="20"/>
              </w:rPr>
            </w:pPr>
            <w:r w:rsidRPr="00CA5BEC">
              <w:rPr>
                <w:rFonts w:eastAsia="Times New Roman" w:cstheme="minorHAnsi"/>
                <w:b/>
                <w:bCs/>
                <w:color w:val="000000"/>
                <w:sz w:val="20"/>
                <w:szCs w:val="20"/>
              </w:rPr>
              <w:t xml:space="preserve">Total </w:t>
            </w:r>
          </w:p>
        </w:tc>
      </w:tr>
      <w:tr w:rsidR="00CA5BEC" w:rsidRPr="00CA5BEC" w14:paraId="036DB2B3" w14:textId="77777777" w:rsidTr="0000429E">
        <w:trPr>
          <w:trHeight w:val="167"/>
        </w:trPr>
        <w:tc>
          <w:tcPr>
            <w:tcW w:w="0" w:type="auto"/>
            <w:tcBorders>
              <w:top w:val="nil"/>
              <w:left w:val="single" w:sz="4" w:space="0" w:color="auto"/>
              <w:bottom w:val="nil"/>
              <w:right w:val="nil"/>
            </w:tcBorders>
            <w:shd w:val="clear" w:color="auto" w:fill="BDD6EE" w:themeFill="accent1" w:themeFillTint="66"/>
            <w:noWrap/>
            <w:vAlign w:val="center"/>
            <w:hideMark/>
          </w:tcPr>
          <w:p w14:paraId="616FCB4E"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nil"/>
            </w:tcBorders>
            <w:shd w:val="clear" w:color="auto" w:fill="BDD6EE" w:themeFill="accent1" w:themeFillTint="66"/>
            <w:noWrap/>
            <w:vAlign w:val="center"/>
            <w:hideMark/>
          </w:tcPr>
          <w:p w14:paraId="18D749A1"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gridSpan w:val="9"/>
            <w:tcBorders>
              <w:top w:val="single" w:sz="4" w:space="0" w:color="auto"/>
              <w:left w:val="single" w:sz="4" w:space="0" w:color="auto"/>
              <w:bottom w:val="single" w:sz="4" w:space="0" w:color="auto"/>
              <w:right w:val="nil"/>
            </w:tcBorders>
            <w:shd w:val="clear" w:color="auto" w:fill="BDD6EE" w:themeFill="accent1" w:themeFillTint="66"/>
            <w:noWrap/>
            <w:vAlign w:val="center"/>
            <w:hideMark/>
          </w:tcPr>
          <w:p w14:paraId="1630543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absolute(N)</w:t>
            </w:r>
          </w:p>
        </w:tc>
        <w:tc>
          <w:tcPr>
            <w:tcW w:w="0" w:type="auto"/>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571CB58C"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6CEC4403" w14:textId="77777777" w:rsidTr="0000429E">
        <w:trPr>
          <w:trHeight w:val="167"/>
        </w:trPr>
        <w:tc>
          <w:tcPr>
            <w:tcW w:w="0" w:type="auto"/>
            <w:tcBorders>
              <w:top w:val="single" w:sz="4" w:space="0" w:color="auto"/>
              <w:left w:val="single" w:sz="4" w:space="0" w:color="auto"/>
              <w:bottom w:val="nil"/>
              <w:right w:val="nil"/>
            </w:tcBorders>
            <w:shd w:val="clear" w:color="auto" w:fill="BDD6EE" w:themeFill="accent1" w:themeFillTint="66"/>
            <w:vAlign w:val="center"/>
            <w:hideMark/>
          </w:tcPr>
          <w:p w14:paraId="226D33A7"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Female</w:t>
            </w:r>
          </w:p>
        </w:tc>
        <w:tc>
          <w:tcPr>
            <w:tcW w:w="0" w:type="auto"/>
            <w:tcBorders>
              <w:top w:val="single" w:sz="4" w:space="0" w:color="auto"/>
              <w:left w:val="nil"/>
              <w:bottom w:val="nil"/>
              <w:right w:val="nil"/>
            </w:tcBorders>
            <w:shd w:val="clear" w:color="auto" w:fill="BDD6EE" w:themeFill="accent1" w:themeFillTint="66"/>
            <w:hideMark/>
          </w:tcPr>
          <w:p w14:paraId="5263511A"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single" w:sz="4" w:space="0" w:color="auto"/>
              <w:bottom w:val="nil"/>
              <w:right w:val="single" w:sz="4" w:space="0" w:color="auto"/>
            </w:tcBorders>
            <w:noWrap/>
            <w:vAlign w:val="bottom"/>
            <w:hideMark/>
          </w:tcPr>
          <w:p w14:paraId="472B3E9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610C1EA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2900248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0585928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70521B5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18EF55C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30B9D13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639BE75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6F0810C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bottom"/>
            <w:hideMark/>
          </w:tcPr>
          <w:p w14:paraId="2378D0B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4BE068BA" w14:textId="77777777" w:rsidTr="0000429E">
        <w:trPr>
          <w:trHeight w:val="334"/>
        </w:trPr>
        <w:tc>
          <w:tcPr>
            <w:tcW w:w="0" w:type="auto"/>
            <w:tcBorders>
              <w:top w:val="nil"/>
              <w:left w:val="single" w:sz="4" w:space="0" w:color="auto"/>
              <w:bottom w:val="nil"/>
              <w:right w:val="nil"/>
            </w:tcBorders>
            <w:shd w:val="clear" w:color="auto" w:fill="BDD6EE" w:themeFill="accent1" w:themeFillTint="66"/>
            <w:noWrap/>
            <w:vAlign w:val="bottom"/>
            <w:hideMark/>
          </w:tcPr>
          <w:p w14:paraId="3EFA1C21"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1C15ED57"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good</w:t>
            </w:r>
          </w:p>
        </w:tc>
        <w:tc>
          <w:tcPr>
            <w:tcW w:w="0" w:type="auto"/>
            <w:tcBorders>
              <w:top w:val="nil"/>
              <w:left w:val="single" w:sz="4" w:space="0" w:color="auto"/>
              <w:bottom w:val="nil"/>
              <w:right w:val="single" w:sz="4" w:space="0" w:color="auto"/>
            </w:tcBorders>
            <w:noWrap/>
            <w:vAlign w:val="center"/>
            <w:hideMark/>
          </w:tcPr>
          <w:p w14:paraId="103EE3C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60460</w:t>
            </w:r>
          </w:p>
        </w:tc>
        <w:tc>
          <w:tcPr>
            <w:tcW w:w="0" w:type="auto"/>
            <w:tcBorders>
              <w:top w:val="nil"/>
              <w:left w:val="nil"/>
              <w:bottom w:val="nil"/>
              <w:right w:val="single" w:sz="4" w:space="0" w:color="auto"/>
            </w:tcBorders>
            <w:noWrap/>
            <w:vAlign w:val="center"/>
            <w:hideMark/>
          </w:tcPr>
          <w:p w14:paraId="57B5BDA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2518</w:t>
            </w:r>
          </w:p>
        </w:tc>
        <w:tc>
          <w:tcPr>
            <w:tcW w:w="0" w:type="auto"/>
            <w:tcBorders>
              <w:top w:val="nil"/>
              <w:left w:val="nil"/>
              <w:bottom w:val="nil"/>
              <w:right w:val="single" w:sz="4" w:space="0" w:color="auto"/>
            </w:tcBorders>
            <w:noWrap/>
            <w:vAlign w:val="center"/>
            <w:hideMark/>
          </w:tcPr>
          <w:p w14:paraId="7238D65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866</w:t>
            </w:r>
          </w:p>
        </w:tc>
        <w:tc>
          <w:tcPr>
            <w:tcW w:w="0" w:type="auto"/>
            <w:tcBorders>
              <w:top w:val="nil"/>
              <w:left w:val="nil"/>
              <w:bottom w:val="nil"/>
              <w:right w:val="single" w:sz="4" w:space="0" w:color="auto"/>
            </w:tcBorders>
            <w:noWrap/>
            <w:vAlign w:val="center"/>
            <w:hideMark/>
          </w:tcPr>
          <w:p w14:paraId="0984271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6031</w:t>
            </w:r>
          </w:p>
        </w:tc>
        <w:tc>
          <w:tcPr>
            <w:tcW w:w="0" w:type="auto"/>
            <w:tcBorders>
              <w:top w:val="nil"/>
              <w:left w:val="nil"/>
              <w:bottom w:val="nil"/>
              <w:right w:val="single" w:sz="4" w:space="0" w:color="auto"/>
            </w:tcBorders>
            <w:noWrap/>
            <w:vAlign w:val="center"/>
            <w:hideMark/>
          </w:tcPr>
          <w:p w14:paraId="2DDD7D7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1656</w:t>
            </w:r>
          </w:p>
        </w:tc>
        <w:tc>
          <w:tcPr>
            <w:tcW w:w="0" w:type="auto"/>
            <w:tcBorders>
              <w:top w:val="nil"/>
              <w:left w:val="nil"/>
              <w:bottom w:val="nil"/>
              <w:right w:val="single" w:sz="4" w:space="0" w:color="auto"/>
            </w:tcBorders>
            <w:noWrap/>
            <w:vAlign w:val="center"/>
            <w:hideMark/>
          </w:tcPr>
          <w:p w14:paraId="2522463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46</w:t>
            </w:r>
          </w:p>
        </w:tc>
        <w:tc>
          <w:tcPr>
            <w:tcW w:w="0" w:type="auto"/>
            <w:tcBorders>
              <w:top w:val="nil"/>
              <w:left w:val="nil"/>
              <w:bottom w:val="nil"/>
              <w:right w:val="single" w:sz="4" w:space="0" w:color="auto"/>
            </w:tcBorders>
            <w:noWrap/>
            <w:vAlign w:val="center"/>
            <w:hideMark/>
          </w:tcPr>
          <w:p w14:paraId="2EEBC67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280</w:t>
            </w:r>
          </w:p>
        </w:tc>
        <w:tc>
          <w:tcPr>
            <w:tcW w:w="0" w:type="auto"/>
            <w:tcBorders>
              <w:top w:val="nil"/>
              <w:left w:val="nil"/>
              <w:bottom w:val="nil"/>
              <w:right w:val="single" w:sz="4" w:space="0" w:color="auto"/>
            </w:tcBorders>
            <w:noWrap/>
            <w:vAlign w:val="center"/>
            <w:hideMark/>
          </w:tcPr>
          <w:p w14:paraId="2629254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323</w:t>
            </w:r>
          </w:p>
        </w:tc>
        <w:tc>
          <w:tcPr>
            <w:tcW w:w="0" w:type="auto"/>
            <w:tcBorders>
              <w:top w:val="nil"/>
              <w:left w:val="nil"/>
              <w:bottom w:val="nil"/>
              <w:right w:val="single" w:sz="4" w:space="0" w:color="auto"/>
            </w:tcBorders>
            <w:noWrap/>
            <w:vAlign w:val="center"/>
            <w:hideMark/>
          </w:tcPr>
          <w:p w14:paraId="13873C0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w:t>
            </w:r>
          </w:p>
        </w:tc>
        <w:tc>
          <w:tcPr>
            <w:tcW w:w="0" w:type="auto"/>
            <w:tcBorders>
              <w:top w:val="nil"/>
              <w:left w:val="nil"/>
              <w:bottom w:val="nil"/>
              <w:right w:val="single" w:sz="4" w:space="0" w:color="auto"/>
            </w:tcBorders>
            <w:noWrap/>
            <w:vAlign w:val="center"/>
            <w:hideMark/>
          </w:tcPr>
          <w:p w14:paraId="4615C2D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72182</w:t>
            </w:r>
          </w:p>
        </w:tc>
      </w:tr>
      <w:tr w:rsidR="0000429E" w:rsidRPr="00CA5BEC" w14:paraId="03BB557E"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7B1E915E"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5EBBAF45"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fair</w:t>
            </w:r>
          </w:p>
        </w:tc>
        <w:tc>
          <w:tcPr>
            <w:tcW w:w="0" w:type="auto"/>
            <w:tcBorders>
              <w:top w:val="nil"/>
              <w:left w:val="single" w:sz="4" w:space="0" w:color="auto"/>
              <w:bottom w:val="nil"/>
              <w:right w:val="single" w:sz="4" w:space="0" w:color="auto"/>
            </w:tcBorders>
            <w:noWrap/>
            <w:vAlign w:val="center"/>
            <w:hideMark/>
          </w:tcPr>
          <w:p w14:paraId="613FC81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9665</w:t>
            </w:r>
          </w:p>
        </w:tc>
        <w:tc>
          <w:tcPr>
            <w:tcW w:w="0" w:type="auto"/>
            <w:tcBorders>
              <w:top w:val="nil"/>
              <w:left w:val="nil"/>
              <w:bottom w:val="nil"/>
              <w:right w:val="single" w:sz="4" w:space="0" w:color="auto"/>
            </w:tcBorders>
            <w:noWrap/>
            <w:vAlign w:val="center"/>
            <w:hideMark/>
          </w:tcPr>
          <w:p w14:paraId="66EC65B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188</w:t>
            </w:r>
          </w:p>
        </w:tc>
        <w:tc>
          <w:tcPr>
            <w:tcW w:w="0" w:type="auto"/>
            <w:tcBorders>
              <w:top w:val="nil"/>
              <w:left w:val="nil"/>
              <w:bottom w:val="nil"/>
              <w:right w:val="single" w:sz="4" w:space="0" w:color="auto"/>
            </w:tcBorders>
            <w:noWrap/>
            <w:vAlign w:val="center"/>
            <w:hideMark/>
          </w:tcPr>
          <w:p w14:paraId="1606CFE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88</w:t>
            </w:r>
          </w:p>
        </w:tc>
        <w:tc>
          <w:tcPr>
            <w:tcW w:w="0" w:type="auto"/>
            <w:tcBorders>
              <w:top w:val="nil"/>
              <w:left w:val="nil"/>
              <w:bottom w:val="nil"/>
              <w:right w:val="single" w:sz="4" w:space="0" w:color="auto"/>
            </w:tcBorders>
            <w:noWrap/>
            <w:vAlign w:val="center"/>
            <w:hideMark/>
          </w:tcPr>
          <w:p w14:paraId="1E62DA7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346</w:t>
            </w:r>
          </w:p>
        </w:tc>
        <w:tc>
          <w:tcPr>
            <w:tcW w:w="0" w:type="auto"/>
            <w:tcBorders>
              <w:top w:val="nil"/>
              <w:left w:val="nil"/>
              <w:bottom w:val="nil"/>
              <w:right w:val="single" w:sz="4" w:space="0" w:color="auto"/>
            </w:tcBorders>
            <w:noWrap/>
            <w:vAlign w:val="center"/>
            <w:hideMark/>
          </w:tcPr>
          <w:p w14:paraId="5164B3C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119</w:t>
            </w:r>
          </w:p>
        </w:tc>
        <w:tc>
          <w:tcPr>
            <w:tcW w:w="0" w:type="auto"/>
            <w:tcBorders>
              <w:top w:val="nil"/>
              <w:left w:val="nil"/>
              <w:bottom w:val="nil"/>
              <w:right w:val="single" w:sz="4" w:space="0" w:color="auto"/>
            </w:tcBorders>
            <w:noWrap/>
            <w:vAlign w:val="center"/>
            <w:hideMark/>
          </w:tcPr>
          <w:p w14:paraId="1F51558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w:t>
            </w:r>
          </w:p>
        </w:tc>
        <w:tc>
          <w:tcPr>
            <w:tcW w:w="0" w:type="auto"/>
            <w:tcBorders>
              <w:top w:val="nil"/>
              <w:left w:val="nil"/>
              <w:bottom w:val="nil"/>
              <w:right w:val="single" w:sz="4" w:space="0" w:color="auto"/>
            </w:tcBorders>
            <w:noWrap/>
            <w:vAlign w:val="center"/>
            <w:hideMark/>
          </w:tcPr>
          <w:p w14:paraId="0E4BB28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37</w:t>
            </w:r>
          </w:p>
        </w:tc>
        <w:tc>
          <w:tcPr>
            <w:tcW w:w="0" w:type="auto"/>
            <w:tcBorders>
              <w:top w:val="nil"/>
              <w:left w:val="nil"/>
              <w:bottom w:val="nil"/>
              <w:right w:val="single" w:sz="4" w:space="0" w:color="auto"/>
            </w:tcBorders>
            <w:noWrap/>
            <w:vAlign w:val="center"/>
            <w:hideMark/>
          </w:tcPr>
          <w:p w14:paraId="090DAB2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17</w:t>
            </w:r>
          </w:p>
        </w:tc>
        <w:tc>
          <w:tcPr>
            <w:tcW w:w="0" w:type="auto"/>
            <w:tcBorders>
              <w:top w:val="nil"/>
              <w:left w:val="nil"/>
              <w:bottom w:val="nil"/>
              <w:right w:val="single" w:sz="4" w:space="0" w:color="auto"/>
            </w:tcBorders>
            <w:noWrap/>
            <w:vAlign w:val="center"/>
            <w:hideMark/>
          </w:tcPr>
          <w:p w14:paraId="6C6AFE0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5F9F779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10461</w:t>
            </w:r>
          </w:p>
        </w:tc>
      </w:tr>
      <w:tr w:rsidR="0000429E" w:rsidRPr="00CA5BEC" w14:paraId="11E1DD9D" w14:textId="77777777" w:rsidTr="0000429E">
        <w:trPr>
          <w:trHeight w:val="334"/>
        </w:trPr>
        <w:tc>
          <w:tcPr>
            <w:tcW w:w="0" w:type="auto"/>
            <w:tcBorders>
              <w:top w:val="nil"/>
              <w:left w:val="single" w:sz="4" w:space="0" w:color="auto"/>
              <w:bottom w:val="nil"/>
              <w:right w:val="nil"/>
            </w:tcBorders>
            <w:shd w:val="clear" w:color="auto" w:fill="BDD6EE" w:themeFill="accent1" w:themeFillTint="66"/>
            <w:vAlign w:val="center"/>
            <w:hideMark/>
          </w:tcPr>
          <w:p w14:paraId="44CB6564"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49FD8405"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poor</w:t>
            </w:r>
          </w:p>
        </w:tc>
        <w:tc>
          <w:tcPr>
            <w:tcW w:w="0" w:type="auto"/>
            <w:tcBorders>
              <w:top w:val="nil"/>
              <w:left w:val="single" w:sz="4" w:space="0" w:color="auto"/>
              <w:bottom w:val="nil"/>
              <w:right w:val="single" w:sz="4" w:space="0" w:color="auto"/>
            </w:tcBorders>
            <w:noWrap/>
            <w:vAlign w:val="center"/>
            <w:hideMark/>
          </w:tcPr>
          <w:p w14:paraId="1DBE93B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1956</w:t>
            </w:r>
          </w:p>
        </w:tc>
        <w:tc>
          <w:tcPr>
            <w:tcW w:w="0" w:type="auto"/>
            <w:tcBorders>
              <w:top w:val="nil"/>
              <w:left w:val="nil"/>
              <w:bottom w:val="nil"/>
              <w:right w:val="single" w:sz="4" w:space="0" w:color="auto"/>
            </w:tcBorders>
            <w:noWrap/>
            <w:vAlign w:val="center"/>
            <w:hideMark/>
          </w:tcPr>
          <w:p w14:paraId="33360D3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29</w:t>
            </w:r>
          </w:p>
        </w:tc>
        <w:tc>
          <w:tcPr>
            <w:tcW w:w="0" w:type="auto"/>
            <w:tcBorders>
              <w:top w:val="nil"/>
              <w:left w:val="nil"/>
              <w:bottom w:val="nil"/>
              <w:right w:val="single" w:sz="4" w:space="0" w:color="auto"/>
            </w:tcBorders>
            <w:noWrap/>
            <w:vAlign w:val="center"/>
            <w:hideMark/>
          </w:tcPr>
          <w:p w14:paraId="3BA64EE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w:t>
            </w:r>
          </w:p>
        </w:tc>
        <w:tc>
          <w:tcPr>
            <w:tcW w:w="0" w:type="auto"/>
            <w:tcBorders>
              <w:top w:val="nil"/>
              <w:left w:val="nil"/>
              <w:bottom w:val="nil"/>
              <w:right w:val="single" w:sz="4" w:space="0" w:color="auto"/>
            </w:tcBorders>
            <w:noWrap/>
            <w:vAlign w:val="center"/>
            <w:hideMark/>
          </w:tcPr>
          <w:p w14:paraId="762EA04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43</w:t>
            </w:r>
          </w:p>
        </w:tc>
        <w:tc>
          <w:tcPr>
            <w:tcW w:w="0" w:type="auto"/>
            <w:tcBorders>
              <w:top w:val="nil"/>
              <w:left w:val="nil"/>
              <w:bottom w:val="nil"/>
              <w:right w:val="single" w:sz="4" w:space="0" w:color="auto"/>
            </w:tcBorders>
            <w:noWrap/>
            <w:vAlign w:val="center"/>
            <w:hideMark/>
          </w:tcPr>
          <w:p w14:paraId="75C8B1B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13</w:t>
            </w:r>
          </w:p>
        </w:tc>
        <w:tc>
          <w:tcPr>
            <w:tcW w:w="0" w:type="auto"/>
            <w:tcBorders>
              <w:top w:val="nil"/>
              <w:left w:val="nil"/>
              <w:bottom w:val="nil"/>
              <w:right w:val="single" w:sz="4" w:space="0" w:color="auto"/>
            </w:tcBorders>
            <w:noWrap/>
            <w:vAlign w:val="center"/>
            <w:hideMark/>
          </w:tcPr>
          <w:p w14:paraId="2F57A4F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50602A3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w:t>
            </w:r>
          </w:p>
        </w:tc>
        <w:tc>
          <w:tcPr>
            <w:tcW w:w="0" w:type="auto"/>
            <w:tcBorders>
              <w:top w:val="nil"/>
              <w:left w:val="nil"/>
              <w:bottom w:val="nil"/>
              <w:right w:val="single" w:sz="4" w:space="0" w:color="auto"/>
            </w:tcBorders>
            <w:noWrap/>
            <w:vAlign w:val="center"/>
            <w:hideMark/>
          </w:tcPr>
          <w:p w14:paraId="14413AD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w:t>
            </w:r>
          </w:p>
        </w:tc>
        <w:tc>
          <w:tcPr>
            <w:tcW w:w="0" w:type="auto"/>
            <w:tcBorders>
              <w:top w:val="nil"/>
              <w:left w:val="nil"/>
              <w:bottom w:val="nil"/>
              <w:right w:val="single" w:sz="4" w:space="0" w:color="auto"/>
            </w:tcBorders>
            <w:noWrap/>
            <w:vAlign w:val="center"/>
            <w:hideMark/>
          </w:tcPr>
          <w:p w14:paraId="257ABA9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7055426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2049</w:t>
            </w:r>
          </w:p>
        </w:tc>
      </w:tr>
      <w:tr w:rsidR="0000429E" w:rsidRPr="00CA5BEC" w14:paraId="5599C676"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20FF8250"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05370C56"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Total</w:t>
            </w:r>
          </w:p>
        </w:tc>
        <w:tc>
          <w:tcPr>
            <w:tcW w:w="0" w:type="auto"/>
            <w:tcBorders>
              <w:top w:val="nil"/>
              <w:left w:val="single" w:sz="4" w:space="0" w:color="auto"/>
              <w:bottom w:val="nil"/>
              <w:right w:val="single" w:sz="4" w:space="0" w:color="auto"/>
            </w:tcBorders>
            <w:noWrap/>
            <w:vAlign w:val="center"/>
            <w:hideMark/>
          </w:tcPr>
          <w:p w14:paraId="2BE0E77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72080</w:t>
            </w:r>
          </w:p>
        </w:tc>
        <w:tc>
          <w:tcPr>
            <w:tcW w:w="0" w:type="auto"/>
            <w:tcBorders>
              <w:top w:val="nil"/>
              <w:left w:val="nil"/>
              <w:bottom w:val="nil"/>
              <w:right w:val="single" w:sz="4" w:space="0" w:color="auto"/>
            </w:tcBorders>
            <w:noWrap/>
            <w:vAlign w:val="center"/>
            <w:hideMark/>
          </w:tcPr>
          <w:p w14:paraId="6E1D21E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2734</w:t>
            </w:r>
          </w:p>
        </w:tc>
        <w:tc>
          <w:tcPr>
            <w:tcW w:w="0" w:type="auto"/>
            <w:tcBorders>
              <w:top w:val="nil"/>
              <w:left w:val="nil"/>
              <w:bottom w:val="nil"/>
              <w:right w:val="single" w:sz="4" w:space="0" w:color="auto"/>
            </w:tcBorders>
            <w:noWrap/>
            <w:vAlign w:val="center"/>
            <w:hideMark/>
          </w:tcPr>
          <w:p w14:paraId="6EAAEBB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957</w:t>
            </w:r>
          </w:p>
        </w:tc>
        <w:tc>
          <w:tcPr>
            <w:tcW w:w="0" w:type="auto"/>
            <w:tcBorders>
              <w:top w:val="nil"/>
              <w:left w:val="nil"/>
              <w:bottom w:val="nil"/>
              <w:right w:val="single" w:sz="4" w:space="0" w:color="auto"/>
            </w:tcBorders>
            <w:noWrap/>
            <w:vAlign w:val="center"/>
            <w:hideMark/>
          </w:tcPr>
          <w:p w14:paraId="2E22BAD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6420</w:t>
            </w:r>
          </w:p>
        </w:tc>
        <w:tc>
          <w:tcPr>
            <w:tcW w:w="0" w:type="auto"/>
            <w:tcBorders>
              <w:top w:val="nil"/>
              <w:left w:val="nil"/>
              <w:bottom w:val="nil"/>
              <w:right w:val="single" w:sz="4" w:space="0" w:color="auto"/>
            </w:tcBorders>
            <w:noWrap/>
            <w:vAlign w:val="center"/>
            <w:hideMark/>
          </w:tcPr>
          <w:p w14:paraId="05672D8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1788</w:t>
            </w:r>
          </w:p>
        </w:tc>
        <w:tc>
          <w:tcPr>
            <w:tcW w:w="0" w:type="auto"/>
            <w:tcBorders>
              <w:top w:val="nil"/>
              <w:left w:val="nil"/>
              <w:bottom w:val="nil"/>
              <w:right w:val="single" w:sz="4" w:space="0" w:color="auto"/>
            </w:tcBorders>
            <w:noWrap/>
            <w:vAlign w:val="center"/>
            <w:hideMark/>
          </w:tcPr>
          <w:p w14:paraId="6249DF2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47</w:t>
            </w:r>
          </w:p>
        </w:tc>
        <w:tc>
          <w:tcPr>
            <w:tcW w:w="0" w:type="auto"/>
            <w:tcBorders>
              <w:top w:val="nil"/>
              <w:left w:val="nil"/>
              <w:bottom w:val="nil"/>
              <w:right w:val="single" w:sz="4" w:space="0" w:color="auto"/>
            </w:tcBorders>
            <w:noWrap/>
            <w:vAlign w:val="center"/>
            <w:hideMark/>
          </w:tcPr>
          <w:p w14:paraId="47025F2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321</w:t>
            </w:r>
          </w:p>
        </w:tc>
        <w:tc>
          <w:tcPr>
            <w:tcW w:w="0" w:type="auto"/>
            <w:tcBorders>
              <w:top w:val="nil"/>
              <w:left w:val="nil"/>
              <w:bottom w:val="nil"/>
              <w:right w:val="single" w:sz="4" w:space="0" w:color="auto"/>
            </w:tcBorders>
            <w:noWrap/>
            <w:vAlign w:val="center"/>
            <w:hideMark/>
          </w:tcPr>
          <w:p w14:paraId="4108B39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342</w:t>
            </w:r>
          </w:p>
        </w:tc>
        <w:tc>
          <w:tcPr>
            <w:tcW w:w="0" w:type="auto"/>
            <w:tcBorders>
              <w:top w:val="nil"/>
              <w:left w:val="nil"/>
              <w:bottom w:val="nil"/>
              <w:right w:val="single" w:sz="4" w:space="0" w:color="auto"/>
            </w:tcBorders>
            <w:noWrap/>
            <w:vAlign w:val="center"/>
            <w:hideMark/>
          </w:tcPr>
          <w:p w14:paraId="05DF1EC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w:t>
            </w:r>
          </w:p>
        </w:tc>
        <w:tc>
          <w:tcPr>
            <w:tcW w:w="0" w:type="auto"/>
            <w:tcBorders>
              <w:top w:val="nil"/>
              <w:left w:val="nil"/>
              <w:bottom w:val="nil"/>
              <w:right w:val="single" w:sz="4" w:space="0" w:color="auto"/>
            </w:tcBorders>
            <w:noWrap/>
            <w:vAlign w:val="center"/>
            <w:hideMark/>
          </w:tcPr>
          <w:p w14:paraId="5BAB4C4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84692</w:t>
            </w:r>
          </w:p>
        </w:tc>
      </w:tr>
      <w:tr w:rsidR="0000429E" w:rsidRPr="00CA5BEC" w14:paraId="3CB7454E"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075F7D14"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Male</w:t>
            </w:r>
          </w:p>
        </w:tc>
        <w:tc>
          <w:tcPr>
            <w:tcW w:w="0" w:type="auto"/>
            <w:tcBorders>
              <w:top w:val="nil"/>
              <w:left w:val="nil"/>
              <w:bottom w:val="nil"/>
              <w:right w:val="nil"/>
            </w:tcBorders>
            <w:shd w:val="clear" w:color="auto" w:fill="BDD6EE" w:themeFill="accent1" w:themeFillTint="66"/>
            <w:hideMark/>
          </w:tcPr>
          <w:p w14:paraId="754E246E"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single" w:sz="4" w:space="0" w:color="auto"/>
              <w:bottom w:val="nil"/>
              <w:right w:val="single" w:sz="4" w:space="0" w:color="auto"/>
            </w:tcBorders>
            <w:noWrap/>
            <w:vAlign w:val="center"/>
            <w:hideMark/>
          </w:tcPr>
          <w:p w14:paraId="51D88AB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B4D968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6A944D9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5670D18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123DD3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17E9B23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B67974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5023D68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09E9375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52FC864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1982FE5E" w14:textId="77777777" w:rsidTr="0000429E">
        <w:trPr>
          <w:trHeight w:val="334"/>
        </w:trPr>
        <w:tc>
          <w:tcPr>
            <w:tcW w:w="0" w:type="auto"/>
            <w:tcBorders>
              <w:top w:val="nil"/>
              <w:left w:val="single" w:sz="4" w:space="0" w:color="auto"/>
              <w:bottom w:val="nil"/>
              <w:right w:val="nil"/>
            </w:tcBorders>
            <w:shd w:val="clear" w:color="auto" w:fill="BDD6EE" w:themeFill="accent1" w:themeFillTint="66"/>
            <w:noWrap/>
            <w:vAlign w:val="bottom"/>
            <w:hideMark/>
          </w:tcPr>
          <w:p w14:paraId="5DEA8512"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08FFE52D"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good</w:t>
            </w:r>
          </w:p>
        </w:tc>
        <w:tc>
          <w:tcPr>
            <w:tcW w:w="0" w:type="auto"/>
            <w:tcBorders>
              <w:top w:val="nil"/>
              <w:left w:val="single" w:sz="4" w:space="0" w:color="auto"/>
              <w:bottom w:val="nil"/>
              <w:right w:val="single" w:sz="4" w:space="0" w:color="auto"/>
            </w:tcBorders>
            <w:noWrap/>
            <w:vAlign w:val="center"/>
            <w:hideMark/>
          </w:tcPr>
          <w:p w14:paraId="5C07967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51015</w:t>
            </w:r>
          </w:p>
        </w:tc>
        <w:tc>
          <w:tcPr>
            <w:tcW w:w="0" w:type="auto"/>
            <w:tcBorders>
              <w:top w:val="nil"/>
              <w:left w:val="nil"/>
              <w:bottom w:val="nil"/>
              <w:right w:val="single" w:sz="4" w:space="0" w:color="auto"/>
            </w:tcBorders>
            <w:noWrap/>
            <w:vAlign w:val="center"/>
            <w:hideMark/>
          </w:tcPr>
          <w:p w14:paraId="2A23FFA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1914</w:t>
            </w:r>
          </w:p>
        </w:tc>
        <w:tc>
          <w:tcPr>
            <w:tcW w:w="0" w:type="auto"/>
            <w:tcBorders>
              <w:top w:val="nil"/>
              <w:left w:val="nil"/>
              <w:bottom w:val="nil"/>
              <w:right w:val="single" w:sz="4" w:space="0" w:color="auto"/>
            </w:tcBorders>
            <w:noWrap/>
            <w:vAlign w:val="center"/>
            <w:hideMark/>
          </w:tcPr>
          <w:p w14:paraId="4213EB9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540</w:t>
            </w:r>
          </w:p>
        </w:tc>
        <w:tc>
          <w:tcPr>
            <w:tcW w:w="0" w:type="auto"/>
            <w:tcBorders>
              <w:top w:val="nil"/>
              <w:left w:val="nil"/>
              <w:bottom w:val="nil"/>
              <w:right w:val="single" w:sz="4" w:space="0" w:color="auto"/>
            </w:tcBorders>
            <w:noWrap/>
            <w:vAlign w:val="center"/>
            <w:hideMark/>
          </w:tcPr>
          <w:p w14:paraId="1141904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5105</w:t>
            </w:r>
          </w:p>
        </w:tc>
        <w:tc>
          <w:tcPr>
            <w:tcW w:w="0" w:type="auto"/>
            <w:tcBorders>
              <w:top w:val="nil"/>
              <w:left w:val="nil"/>
              <w:bottom w:val="nil"/>
              <w:right w:val="single" w:sz="4" w:space="0" w:color="auto"/>
            </w:tcBorders>
            <w:noWrap/>
            <w:vAlign w:val="center"/>
            <w:hideMark/>
          </w:tcPr>
          <w:p w14:paraId="1B48521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1633</w:t>
            </w:r>
          </w:p>
        </w:tc>
        <w:tc>
          <w:tcPr>
            <w:tcW w:w="0" w:type="auto"/>
            <w:tcBorders>
              <w:top w:val="nil"/>
              <w:left w:val="nil"/>
              <w:bottom w:val="nil"/>
              <w:right w:val="single" w:sz="4" w:space="0" w:color="auto"/>
            </w:tcBorders>
            <w:noWrap/>
            <w:vAlign w:val="center"/>
            <w:hideMark/>
          </w:tcPr>
          <w:p w14:paraId="408186C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33</w:t>
            </w:r>
          </w:p>
        </w:tc>
        <w:tc>
          <w:tcPr>
            <w:tcW w:w="0" w:type="auto"/>
            <w:tcBorders>
              <w:top w:val="nil"/>
              <w:left w:val="nil"/>
              <w:bottom w:val="nil"/>
              <w:right w:val="single" w:sz="4" w:space="0" w:color="auto"/>
            </w:tcBorders>
            <w:noWrap/>
            <w:vAlign w:val="center"/>
            <w:hideMark/>
          </w:tcPr>
          <w:p w14:paraId="441C855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266</w:t>
            </w:r>
          </w:p>
        </w:tc>
        <w:tc>
          <w:tcPr>
            <w:tcW w:w="0" w:type="auto"/>
            <w:tcBorders>
              <w:top w:val="nil"/>
              <w:left w:val="nil"/>
              <w:bottom w:val="nil"/>
              <w:right w:val="single" w:sz="4" w:space="0" w:color="auto"/>
            </w:tcBorders>
            <w:noWrap/>
            <w:vAlign w:val="center"/>
            <w:hideMark/>
          </w:tcPr>
          <w:p w14:paraId="1535316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348</w:t>
            </w:r>
          </w:p>
        </w:tc>
        <w:tc>
          <w:tcPr>
            <w:tcW w:w="0" w:type="auto"/>
            <w:tcBorders>
              <w:top w:val="nil"/>
              <w:left w:val="nil"/>
              <w:bottom w:val="nil"/>
              <w:right w:val="single" w:sz="4" w:space="0" w:color="auto"/>
            </w:tcBorders>
            <w:noWrap/>
            <w:vAlign w:val="center"/>
            <w:hideMark/>
          </w:tcPr>
          <w:p w14:paraId="34B5167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w:t>
            </w:r>
          </w:p>
        </w:tc>
        <w:tc>
          <w:tcPr>
            <w:tcW w:w="0" w:type="auto"/>
            <w:tcBorders>
              <w:top w:val="nil"/>
              <w:left w:val="nil"/>
              <w:bottom w:val="nil"/>
              <w:right w:val="single" w:sz="4" w:space="0" w:color="auto"/>
            </w:tcBorders>
            <w:noWrap/>
            <w:vAlign w:val="center"/>
            <w:hideMark/>
          </w:tcPr>
          <w:p w14:paraId="222C534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60857</w:t>
            </w:r>
          </w:p>
        </w:tc>
      </w:tr>
      <w:tr w:rsidR="0000429E" w:rsidRPr="00CA5BEC" w14:paraId="11D1468C"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51652B7F"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31428EB0"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fair</w:t>
            </w:r>
          </w:p>
        </w:tc>
        <w:tc>
          <w:tcPr>
            <w:tcW w:w="0" w:type="auto"/>
            <w:tcBorders>
              <w:top w:val="nil"/>
              <w:left w:val="single" w:sz="4" w:space="0" w:color="auto"/>
              <w:bottom w:val="nil"/>
              <w:right w:val="single" w:sz="4" w:space="0" w:color="auto"/>
            </w:tcBorders>
            <w:noWrap/>
            <w:vAlign w:val="center"/>
            <w:hideMark/>
          </w:tcPr>
          <w:p w14:paraId="6168D0D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5939</w:t>
            </w:r>
          </w:p>
        </w:tc>
        <w:tc>
          <w:tcPr>
            <w:tcW w:w="0" w:type="auto"/>
            <w:tcBorders>
              <w:top w:val="nil"/>
              <w:left w:val="nil"/>
              <w:bottom w:val="nil"/>
              <w:right w:val="single" w:sz="4" w:space="0" w:color="auto"/>
            </w:tcBorders>
            <w:noWrap/>
            <w:vAlign w:val="center"/>
            <w:hideMark/>
          </w:tcPr>
          <w:p w14:paraId="0D20152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109</w:t>
            </w:r>
          </w:p>
        </w:tc>
        <w:tc>
          <w:tcPr>
            <w:tcW w:w="0" w:type="auto"/>
            <w:tcBorders>
              <w:top w:val="nil"/>
              <w:left w:val="nil"/>
              <w:bottom w:val="nil"/>
              <w:right w:val="single" w:sz="4" w:space="0" w:color="auto"/>
            </w:tcBorders>
            <w:noWrap/>
            <w:vAlign w:val="center"/>
            <w:hideMark/>
          </w:tcPr>
          <w:p w14:paraId="22D8659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19</w:t>
            </w:r>
          </w:p>
        </w:tc>
        <w:tc>
          <w:tcPr>
            <w:tcW w:w="0" w:type="auto"/>
            <w:tcBorders>
              <w:top w:val="nil"/>
              <w:left w:val="nil"/>
              <w:bottom w:val="nil"/>
              <w:right w:val="single" w:sz="4" w:space="0" w:color="auto"/>
            </w:tcBorders>
            <w:noWrap/>
            <w:vAlign w:val="center"/>
            <w:hideMark/>
          </w:tcPr>
          <w:p w14:paraId="62BE255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256</w:t>
            </w:r>
          </w:p>
        </w:tc>
        <w:tc>
          <w:tcPr>
            <w:tcW w:w="0" w:type="auto"/>
            <w:tcBorders>
              <w:top w:val="nil"/>
              <w:left w:val="nil"/>
              <w:bottom w:val="nil"/>
              <w:right w:val="single" w:sz="4" w:space="0" w:color="auto"/>
            </w:tcBorders>
            <w:noWrap/>
            <w:vAlign w:val="center"/>
            <w:hideMark/>
          </w:tcPr>
          <w:p w14:paraId="33AAC85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57</w:t>
            </w:r>
          </w:p>
        </w:tc>
        <w:tc>
          <w:tcPr>
            <w:tcW w:w="0" w:type="auto"/>
            <w:tcBorders>
              <w:top w:val="nil"/>
              <w:left w:val="nil"/>
              <w:bottom w:val="nil"/>
              <w:right w:val="single" w:sz="4" w:space="0" w:color="auto"/>
            </w:tcBorders>
            <w:noWrap/>
            <w:vAlign w:val="center"/>
            <w:hideMark/>
          </w:tcPr>
          <w:p w14:paraId="39D41CE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w:t>
            </w:r>
          </w:p>
        </w:tc>
        <w:tc>
          <w:tcPr>
            <w:tcW w:w="0" w:type="auto"/>
            <w:tcBorders>
              <w:top w:val="nil"/>
              <w:left w:val="nil"/>
              <w:bottom w:val="nil"/>
              <w:right w:val="single" w:sz="4" w:space="0" w:color="auto"/>
            </w:tcBorders>
            <w:noWrap/>
            <w:vAlign w:val="center"/>
            <w:hideMark/>
          </w:tcPr>
          <w:p w14:paraId="196684D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21</w:t>
            </w:r>
          </w:p>
        </w:tc>
        <w:tc>
          <w:tcPr>
            <w:tcW w:w="0" w:type="auto"/>
            <w:tcBorders>
              <w:top w:val="nil"/>
              <w:left w:val="nil"/>
              <w:bottom w:val="nil"/>
              <w:right w:val="single" w:sz="4" w:space="0" w:color="auto"/>
            </w:tcBorders>
            <w:noWrap/>
            <w:vAlign w:val="center"/>
            <w:hideMark/>
          </w:tcPr>
          <w:p w14:paraId="0D0316A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24</w:t>
            </w:r>
          </w:p>
        </w:tc>
        <w:tc>
          <w:tcPr>
            <w:tcW w:w="0" w:type="auto"/>
            <w:tcBorders>
              <w:top w:val="nil"/>
              <w:left w:val="nil"/>
              <w:bottom w:val="nil"/>
              <w:right w:val="single" w:sz="4" w:space="0" w:color="auto"/>
            </w:tcBorders>
            <w:noWrap/>
            <w:vAlign w:val="center"/>
            <w:hideMark/>
          </w:tcPr>
          <w:p w14:paraId="4A88E9B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017C1F8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6428</w:t>
            </w:r>
          </w:p>
        </w:tc>
      </w:tr>
      <w:tr w:rsidR="0000429E" w:rsidRPr="00CA5BEC" w14:paraId="13DAF755" w14:textId="77777777" w:rsidTr="0000429E">
        <w:trPr>
          <w:trHeight w:val="334"/>
        </w:trPr>
        <w:tc>
          <w:tcPr>
            <w:tcW w:w="0" w:type="auto"/>
            <w:tcBorders>
              <w:top w:val="nil"/>
              <w:left w:val="single" w:sz="4" w:space="0" w:color="auto"/>
              <w:bottom w:val="nil"/>
              <w:right w:val="nil"/>
            </w:tcBorders>
            <w:shd w:val="clear" w:color="auto" w:fill="BDD6EE" w:themeFill="accent1" w:themeFillTint="66"/>
            <w:vAlign w:val="center"/>
            <w:hideMark/>
          </w:tcPr>
          <w:p w14:paraId="248C228F"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2F1681AF"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poor</w:t>
            </w:r>
          </w:p>
        </w:tc>
        <w:tc>
          <w:tcPr>
            <w:tcW w:w="0" w:type="auto"/>
            <w:tcBorders>
              <w:top w:val="nil"/>
              <w:left w:val="single" w:sz="4" w:space="0" w:color="auto"/>
              <w:bottom w:val="nil"/>
              <w:right w:val="single" w:sz="4" w:space="0" w:color="auto"/>
            </w:tcBorders>
            <w:noWrap/>
            <w:vAlign w:val="center"/>
            <w:hideMark/>
          </w:tcPr>
          <w:p w14:paraId="0D79DB7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1472</w:t>
            </w:r>
          </w:p>
        </w:tc>
        <w:tc>
          <w:tcPr>
            <w:tcW w:w="0" w:type="auto"/>
            <w:tcBorders>
              <w:top w:val="nil"/>
              <w:left w:val="nil"/>
              <w:bottom w:val="nil"/>
              <w:right w:val="single" w:sz="4" w:space="0" w:color="auto"/>
            </w:tcBorders>
            <w:noWrap/>
            <w:vAlign w:val="center"/>
            <w:hideMark/>
          </w:tcPr>
          <w:p w14:paraId="16E5785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24</w:t>
            </w:r>
          </w:p>
        </w:tc>
        <w:tc>
          <w:tcPr>
            <w:tcW w:w="0" w:type="auto"/>
            <w:tcBorders>
              <w:top w:val="nil"/>
              <w:left w:val="nil"/>
              <w:bottom w:val="nil"/>
              <w:right w:val="single" w:sz="4" w:space="0" w:color="auto"/>
            </w:tcBorders>
            <w:noWrap/>
            <w:vAlign w:val="center"/>
            <w:hideMark/>
          </w:tcPr>
          <w:p w14:paraId="7C45F5A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w:t>
            </w:r>
          </w:p>
        </w:tc>
        <w:tc>
          <w:tcPr>
            <w:tcW w:w="0" w:type="auto"/>
            <w:tcBorders>
              <w:top w:val="nil"/>
              <w:left w:val="nil"/>
              <w:bottom w:val="nil"/>
              <w:right w:val="single" w:sz="4" w:space="0" w:color="auto"/>
            </w:tcBorders>
            <w:noWrap/>
            <w:vAlign w:val="center"/>
            <w:hideMark/>
          </w:tcPr>
          <w:p w14:paraId="22EE2D0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49</w:t>
            </w:r>
          </w:p>
        </w:tc>
        <w:tc>
          <w:tcPr>
            <w:tcW w:w="0" w:type="auto"/>
            <w:tcBorders>
              <w:top w:val="nil"/>
              <w:left w:val="nil"/>
              <w:bottom w:val="nil"/>
              <w:right w:val="single" w:sz="4" w:space="0" w:color="auto"/>
            </w:tcBorders>
            <w:noWrap/>
            <w:vAlign w:val="center"/>
            <w:hideMark/>
          </w:tcPr>
          <w:p w14:paraId="264117B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17</w:t>
            </w:r>
          </w:p>
        </w:tc>
        <w:tc>
          <w:tcPr>
            <w:tcW w:w="0" w:type="auto"/>
            <w:tcBorders>
              <w:top w:val="nil"/>
              <w:left w:val="nil"/>
              <w:bottom w:val="nil"/>
              <w:right w:val="single" w:sz="4" w:space="0" w:color="auto"/>
            </w:tcBorders>
            <w:noWrap/>
            <w:vAlign w:val="center"/>
            <w:hideMark/>
          </w:tcPr>
          <w:p w14:paraId="2A37A29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3365764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w:t>
            </w:r>
          </w:p>
        </w:tc>
        <w:tc>
          <w:tcPr>
            <w:tcW w:w="0" w:type="auto"/>
            <w:tcBorders>
              <w:top w:val="nil"/>
              <w:left w:val="nil"/>
              <w:bottom w:val="nil"/>
              <w:right w:val="single" w:sz="4" w:space="0" w:color="auto"/>
            </w:tcBorders>
            <w:noWrap/>
            <w:vAlign w:val="center"/>
            <w:hideMark/>
          </w:tcPr>
          <w:p w14:paraId="5676C86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w:t>
            </w:r>
          </w:p>
        </w:tc>
        <w:tc>
          <w:tcPr>
            <w:tcW w:w="0" w:type="auto"/>
            <w:tcBorders>
              <w:top w:val="nil"/>
              <w:left w:val="nil"/>
              <w:bottom w:val="nil"/>
              <w:right w:val="single" w:sz="4" w:space="0" w:color="auto"/>
            </w:tcBorders>
            <w:noWrap/>
            <w:vAlign w:val="center"/>
            <w:hideMark/>
          </w:tcPr>
          <w:p w14:paraId="25F2C5A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6D954DE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1578</w:t>
            </w:r>
          </w:p>
        </w:tc>
      </w:tr>
      <w:tr w:rsidR="0000429E" w:rsidRPr="00CA5BEC" w14:paraId="5DBB6FAC"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524F2BF4"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425612B2"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Total</w:t>
            </w:r>
          </w:p>
        </w:tc>
        <w:tc>
          <w:tcPr>
            <w:tcW w:w="0" w:type="auto"/>
            <w:tcBorders>
              <w:top w:val="nil"/>
              <w:left w:val="single" w:sz="4" w:space="0" w:color="auto"/>
              <w:bottom w:val="nil"/>
              <w:right w:val="single" w:sz="4" w:space="0" w:color="auto"/>
            </w:tcBorders>
            <w:noWrap/>
            <w:vAlign w:val="center"/>
            <w:hideMark/>
          </w:tcPr>
          <w:p w14:paraId="7B18157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58427</w:t>
            </w:r>
          </w:p>
        </w:tc>
        <w:tc>
          <w:tcPr>
            <w:tcW w:w="0" w:type="auto"/>
            <w:tcBorders>
              <w:top w:val="nil"/>
              <w:left w:val="nil"/>
              <w:bottom w:val="nil"/>
              <w:right w:val="single" w:sz="4" w:space="0" w:color="auto"/>
            </w:tcBorders>
            <w:noWrap/>
            <w:vAlign w:val="center"/>
            <w:hideMark/>
          </w:tcPr>
          <w:p w14:paraId="65FBADF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2047</w:t>
            </w:r>
          </w:p>
        </w:tc>
        <w:tc>
          <w:tcPr>
            <w:tcW w:w="0" w:type="auto"/>
            <w:tcBorders>
              <w:top w:val="nil"/>
              <w:left w:val="nil"/>
              <w:bottom w:val="nil"/>
              <w:right w:val="single" w:sz="4" w:space="0" w:color="auto"/>
            </w:tcBorders>
            <w:noWrap/>
            <w:vAlign w:val="center"/>
            <w:hideMark/>
          </w:tcPr>
          <w:p w14:paraId="034F0BF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562</w:t>
            </w:r>
          </w:p>
        </w:tc>
        <w:tc>
          <w:tcPr>
            <w:tcW w:w="0" w:type="auto"/>
            <w:tcBorders>
              <w:top w:val="nil"/>
              <w:left w:val="nil"/>
              <w:bottom w:val="nil"/>
              <w:right w:val="single" w:sz="4" w:space="0" w:color="auto"/>
            </w:tcBorders>
            <w:noWrap/>
            <w:vAlign w:val="center"/>
            <w:hideMark/>
          </w:tcPr>
          <w:p w14:paraId="0A8A038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5410</w:t>
            </w:r>
          </w:p>
        </w:tc>
        <w:tc>
          <w:tcPr>
            <w:tcW w:w="0" w:type="auto"/>
            <w:tcBorders>
              <w:top w:val="nil"/>
              <w:left w:val="nil"/>
              <w:bottom w:val="nil"/>
              <w:right w:val="single" w:sz="4" w:space="0" w:color="auto"/>
            </w:tcBorders>
            <w:noWrap/>
            <w:vAlign w:val="center"/>
            <w:hideMark/>
          </w:tcPr>
          <w:p w14:paraId="6BB5355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1707</w:t>
            </w:r>
          </w:p>
        </w:tc>
        <w:tc>
          <w:tcPr>
            <w:tcW w:w="0" w:type="auto"/>
            <w:tcBorders>
              <w:top w:val="nil"/>
              <w:left w:val="nil"/>
              <w:bottom w:val="nil"/>
              <w:right w:val="single" w:sz="4" w:space="0" w:color="auto"/>
            </w:tcBorders>
            <w:noWrap/>
            <w:vAlign w:val="center"/>
            <w:hideMark/>
          </w:tcPr>
          <w:p w14:paraId="21CD4F4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35</w:t>
            </w:r>
          </w:p>
        </w:tc>
        <w:tc>
          <w:tcPr>
            <w:tcW w:w="0" w:type="auto"/>
            <w:tcBorders>
              <w:top w:val="nil"/>
              <w:left w:val="nil"/>
              <w:bottom w:val="nil"/>
              <w:right w:val="single" w:sz="4" w:space="0" w:color="auto"/>
            </w:tcBorders>
            <w:noWrap/>
            <w:vAlign w:val="center"/>
            <w:hideMark/>
          </w:tcPr>
          <w:p w14:paraId="5C661B6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296</w:t>
            </w:r>
          </w:p>
        </w:tc>
        <w:tc>
          <w:tcPr>
            <w:tcW w:w="0" w:type="auto"/>
            <w:tcBorders>
              <w:top w:val="nil"/>
              <w:left w:val="nil"/>
              <w:bottom w:val="nil"/>
              <w:right w:val="single" w:sz="4" w:space="0" w:color="auto"/>
            </w:tcBorders>
            <w:noWrap/>
            <w:vAlign w:val="center"/>
            <w:hideMark/>
          </w:tcPr>
          <w:p w14:paraId="5435E70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375</w:t>
            </w:r>
          </w:p>
        </w:tc>
        <w:tc>
          <w:tcPr>
            <w:tcW w:w="0" w:type="auto"/>
            <w:tcBorders>
              <w:top w:val="nil"/>
              <w:left w:val="nil"/>
              <w:bottom w:val="nil"/>
              <w:right w:val="single" w:sz="4" w:space="0" w:color="auto"/>
            </w:tcBorders>
            <w:noWrap/>
            <w:vAlign w:val="center"/>
            <w:hideMark/>
          </w:tcPr>
          <w:p w14:paraId="32ECE29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w:t>
            </w:r>
          </w:p>
        </w:tc>
        <w:tc>
          <w:tcPr>
            <w:tcW w:w="0" w:type="auto"/>
            <w:tcBorders>
              <w:top w:val="nil"/>
              <w:left w:val="nil"/>
              <w:bottom w:val="nil"/>
              <w:right w:val="single" w:sz="4" w:space="0" w:color="auto"/>
            </w:tcBorders>
            <w:noWrap/>
            <w:vAlign w:val="center"/>
            <w:hideMark/>
          </w:tcPr>
          <w:p w14:paraId="44BE908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68864</w:t>
            </w:r>
          </w:p>
        </w:tc>
      </w:tr>
      <w:tr w:rsidR="0000429E" w:rsidRPr="00CA5BEC" w14:paraId="42CABFD6"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7AB7F126"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Total</w:t>
            </w:r>
          </w:p>
        </w:tc>
        <w:tc>
          <w:tcPr>
            <w:tcW w:w="0" w:type="auto"/>
            <w:tcBorders>
              <w:top w:val="nil"/>
              <w:left w:val="nil"/>
              <w:bottom w:val="nil"/>
              <w:right w:val="nil"/>
            </w:tcBorders>
            <w:shd w:val="clear" w:color="auto" w:fill="BDD6EE" w:themeFill="accent1" w:themeFillTint="66"/>
            <w:hideMark/>
          </w:tcPr>
          <w:p w14:paraId="7DAB2C92"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single" w:sz="4" w:space="0" w:color="auto"/>
              <w:bottom w:val="nil"/>
              <w:right w:val="single" w:sz="4" w:space="0" w:color="auto"/>
            </w:tcBorders>
            <w:noWrap/>
            <w:vAlign w:val="center"/>
            <w:hideMark/>
          </w:tcPr>
          <w:p w14:paraId="2AD9E14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03A49E4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5D593E8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3C052A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42F9E7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1DE43B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6D8CE8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678AF7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0EF15E8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5CC3135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0B3D6329" w14:textId="77777777" w:rsidTr="0000429E">
        <w:trPr>
          <w:trHeight w:val="334"/>
        </w:trPr>
        <w:tc>
          <w:tcPr>
            <w:tcW w:w="0" w:type="auto"/>
            <w:tcBorders>
              <w:top w:val="nil"/>
              <w:left w:val="single" w:sz="4" w:space="0" w:color="auto"/>
              <w:bottom w:val="nil"/>
              <w:right w:val="nil"/>
            </w:tcBorders>
            <w:shd w:val="clear" w:color="auto" w:fill="BDD6EE" w:themeFill="accent1" w:themeFillTint="66"/>
            <w:noWrap/>
            <w:vAlign w:val="bottom"/>
            <w:hideMark/>
          </w:tcPr>
          <w:p w14:paraId="772E418A"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4495524E"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good</w:t>
            </w:r>
          </w:p>
        </w:tc>
        <w:tc>
          <w:tcPr>
            <w:tcW w:w="0" w:type="auto"/>
            <w:tcBorders>
              <w:top w:val="nil"/>
              <w:left w:val="single" w:sz="4" w:space="0" w:color="auto"/>
              <w:bottom w:val="nil"/>
              <w:right w:val="single" w:sz="4" w:space="0" w:color="auto"/>
            </w:tcBorders>
            <w:noWrap/>
            <w:vAlign w:val="center"/>
            <w:hideMark/>
          </w:tcPr>
          <w:p w14:paraId="2F8347E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111474</w:t>
            </w:r>
          </w:p>
        </w:tc>
        <w:tc>
          <w:tcPr>
            <w:tcW w:w="0" w:type="auto"/>
            <w:tcBorders>
              <w:top w:val="nil"/>
              <w:left w:val="nil"/>
              <w:bottom w:val="nil"/>
              <w:right w:val="single" w:sz="4" w:space="0" w:color="auto"/>
            </w:tcBorders>
            <w:noWrap/>
            <w:vAlign w:val="center"/>
            <w:hideMark/>
          </w:tcPr>
          <w:p w14:paraId="5A69A93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4431</w:t>
            </w:r>
          </w:p>
        </w:tc>
        <w:tc>
          <w:tcPr>
            <w:tcW w:w="0" w:type="auto"/>
            <w:tcBorders>
              <w:top w:val="nil"/>
              <w:left w:val="nil"/>
              <w:bottom w:val="nil"/>
              <w:right w:val="single" w:sz="4" w:space="0" w:color="auto"/>
            </w:tcBorders>
            <w:noWrap/>
            <w:vAlign w:val="center"/>
            <w:hideMark/>
          </w:tcPr>
          <w:p w14:paraId="228E072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1406</w:t>
            </w:r>
          </w:p>
        </w:tc>
        <w:tc>
          <w:tcPr>
            <w:tcW w:w="0" w:type="auto"/>
            <w:tcBorders>
              <w:top w:val="nil"/>
              <w:left w:val="nil"/>
              <w:bottom w:val="nil"/>
              <w:right w:val="single" w:sz="4" w:space="0" w:color="auto"/>
            </w:tcBorders>
            <w:noWrap/>
            <w:vAlign w:val="center"/>
            <w:hideMark/>
          </w:tcPr>
          <w:p w14:paraId="3DB4A73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11136</w:t>
            </w:r>
          </w:p>
        </w:tc>
        <w:tc>
          <w:tcPr>
            <w:tcW w:w="0" w:type="auto"/>
            <w:tcBorders>
              <w:top w:val="nil"/>
              <w:left w:val="nil"/>
              <w:bottom w:val="nil"/>
              <w:right w:val="single" w:sz="4" w:space="0" w:color="auto"/>
            </w:tcBorders>
            <w:noWrap/>
            <w:vAlign w:val="center"/>
            <w:hideMark/>
          </w:tcPr>
          <w:p w14:paraId="568029E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3289</w:t>
            </w:r>
          </w:p>
        </w:tc>
        <w:tc>
          <w:tcPr>
            <w:tcW w:w="0" w:type="auto"/>
            <w:tcBorders>
              <w:top w:val="nil"/>
              <w:left w:val="nil"/>
              <w:bottom w:val="nil"/>
              <w:right w:val="single" w:sz="4" w:space="0" w:color="auto"/>
            </w:tcBorders>
            <w:noWrap/>
            <w:vAlign w:val="center"/>
            <w:hideMark/>
          </w:tcPr>
          <w:p w14:paraId="0DD5120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78</w:t>
            </w:r>
          </w:p>
        </w:tc>
        <w:tc>
          <w:tcPr>
            <w:tcW w:w="0" w:type="auto"/>
            <w:tcBorders>
              <w:top w:val="nil"/>
              <w:left w:val="nil"/>
              <w:bottom w:val="nil"/>
              <w:right w:val="single" w:sz="4" w:space="0" w:color="auto"/>
            </w:tcBorders>
            <w:noWrap/>
            <w:vAlign w:val="center"/>
            <w:hideMark/>
          </w:tcPr>
          <w:p w14:paraId="4220B74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547</w:t>
            </w:r>
          </w:p>
        </w:tc>
        <w:tc>
          <w:tcPr>
            <w:tcW w:w="0" w:type="auto"/>
            <w:tcBorders>
              <w:top w:val="nil"/>
              <w:left w:val="nil"/>
              <w:bottom w:val="nil"/>
              <w:right w:val="single" w:sz="4" w:space="0" w:color="auto"/>
            </w:tcBorders>
            <w:noWrap/>
            <w:vAlign w:val="center"/>
            <w:hideMark/>
          </w:tcPr>
          <w:p w14:paraId="7C2530B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671</w:t>
            </w:r>
          </w:p>
        </w:tc>
        <w:tc>
          <w:tcPr>
            <w:tcW w:w="0" w:type="auto"/>
            <w:tcBorders>
              <w:top w:val="nil"/>
              <w:left w:val="nil"/>
              <w:bottom w:val="nil"/>
              <w:right w:val="single" w:sz="4" w:space="0" w:color="auto"/>
            </w:tcBorders>
            <w:noWrap/>
            <w:vAlign w:val="center"/>
            <w:hideMark/>
          </w:tcPr>
          <w:p w14:paraId="39CA75E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w:t>
            </w:r>
          </w:p>
        </w:tc>
        <w:tc>
          <w:tcPr>
            <w:tcW w:w="0" w:type="auto"/>
            <w:tcBorders>
              <w:top w:val="nil"/>
              <w:left w:val="nil"/>
              <w:bottom w:val="nil"/>
              <w:right w:val="single" w:sz="4" w:space="0" w:color="auto"/>
            </w:tcBorders>
            <w:noWrap/>
            <w:vAlign w:val="center"/>
            <w:hideMark/>
          </w:tcPr>
          <w:p w14:paraId="271928C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133039</w:t>
            </w:r>
          </w:p>
        </w:tc>
      </w:tr>
      <w:tr w:rsidR="0000429E" w:rsidRPr="00CA5BEC" w14:paraId="25D0A369"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4D11D6B6"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4066F483"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fair</w:t>
            </w:r>
          </w:p>
        </w:tc>
        <w:tc>
          <w:tcPr>
            <w:tcW w:w="0" w:type="auto"/>
            <w:tcBorders>
              <w:top w:val="nil"/>
              <w:left w:val="single" w:sz="4" w:space="0" w:color="auto"/>
              <w:bottom w:val="nil"/>
              <w:right w:val="single" w:sz="4" w:space="0" w:color="auto"/>
            </w:tcBorders>
            <w:noWrap/>
            <w:vAlign w:val="center"/>
            <w:hideMark/>
          </w:tcPr>
          <w:p w14:paraId="48BF0AC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15604</w:t>
            </w:r>
          </w:p>
        </w:tc>
        <w:tc>
          <w:tcPr>
            <w:tcW w:w="0" w:type="auto"/>
            <w:tcBorders>
              <w:top w:val="nil"/>
              <w:left w:val="nil"/>
              <w:bottom w:val="nil"/>
              <w:right w:val="single" w:sz="4" w:space="0" w:color="auto"/>
            </w:tcBorders>
            <w:noWrap/>
            <w:vAlign w:val="center"/>
            <w:hideMark/>
          </w:tcPr>
          <w:p w14:paraId="640C345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297</w:t>
            </w:r>
          </w:p>
        </w:tc>
        <w:tc>
          <w:tcPr>
            <w:tcW w:w="0" w:type="auto"/>
            <w:tcBorders>
              <w:top w:val="nil"/>
              <w:left w:val="nil"/>
              <w:bottom w:val="nil"/>
              <w:right w:val="single" w:sz="4" w:space="0" w:color="auto"/>
            </w:tcBorders>
            <w:noWrap/>
            <w:vAlign w:val="center"/>
            <w:hideMark/>
          </w:tcPr>
          <w:p w14:paraId="4340466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107</w:t>
            </w:r>
          </w:p>
        </w:tc>
        <w:tc>
          <w:tcPr>
            <w:tcW w:w="0" w:type="auto"/>
            <w:tcBorders>
              <w:top w:val="nil"/>
              <w:left w:val="nil"/>
              <w:bottom w:val="nil"/>
              <w:right w:val="single" w:sz="4" w:space="0" w:color="auto"/>
            </w:tcBorders>
            <w:noWrap/>
            <w:vAlign w:val="center"/>
            <w:hideMark/>
          </w:tcPr>
          <w:p w14:paraId="13DA50C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602</w:t>
            </w:r>
          </w:p>
        </w:tc>
        <w:tc>
          <w:tcPr>
            <w:tcW w:w="0" w:type="auto"/>
            <w:tcBorders>
              <w:top w:val="nil"/>
              <w:left w:val="nil"/>
              <w:bottom w:val="nil"/>
              <w:right w:val="single" w:sz="4" w:space="0" w:color="auto"/>
            </w:tcBorders>
            <w:noWrap/>
            <w:vAlign w:val="center"/>
            <w:hideMark/>
          </w:tcPr>
          <w:p w14:paraId="395A07A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176</w:t>
            </w:r>
          </w:p>
        </w:tc>
        <w:tc>
          <w:tcPr>
            <w:tcW w:w="0" w:type="auto"/>
            <w:tcBorders>
              <w:top w:val="nil"/>
              <w:left w:val="nil"/>
              <w:bottom w:val="nil"/>
              <w:right w:val="single" w:sz="4" w:space="0" w:color="auto"/>
            </w:tcBorders>
            <w:noWrap/>
            <w:vAlign w:val="center"/>
            <w:hideMark/>
          </w:tcPr>
          <w:p w14:paraId="4DE4B3A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w:t>
            </w:r>
          </w:p>
        </w:tc>
        <w:tc>
          <w:tcPr>
            <w:tcW w:w="0" w:type="auto"/>
            <w:tcBorders>
              <w:top w:val="nil"/>
              <w:left w:val="nil"/>
              <w:bottom w:val="nil"/>
              <w:right w:val="single" w:sz="4" w:space="0" w:color="auto"/>
            </w:tcBorders>
            <w:noWrap/>
            <w:vAlign w:val="center"/>
            <w:hideMark/>
          </w:tcPr>
          <w:p w14:paraId="59CD4F5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57</w:t>
            </w:r>
          </w:p>
        </w:tc>
        <w:tc>
          <w:tcPr>
            <w:tcW w:w="0" w:type="auto"/>
            <w:tcBorders>
              <w:top w:val="nil"/>
              <w:left w:val="nil"/>
              <w:bottom w:val="nil"/>
              <w:right w:val="single" w:sz="4" w:space="0" w:color="auto"/>
            </w:tcBorders>
            <w:noWrap/>
            <w:vAlign w:val="center"/>
            <w:hideMark/>
          </w:tcPr>
          <w:p w14:paraId="346A44A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41</w:t>
            </w:r>
          </w:p>
        </w:tc>
        <w:tc>
          <w:tcPr>
            <w:tcW w:w="0" w:type="auto"/>
            <w:tcBorders>
              <w:top w:val="nil"/>
              <w:left w:val="nil"/>
              <w:bottom w:val="nil"/>
              <w:right w:val="single" w:sz="4" w:space="0" w:color="auto"/>
            </w:tcBorders>
            <w:noWrap/>
            <w:vAlign w:val="center"/>
            <w:hideMark/>
          </w:tcPr>
          <w:p w14:paraId="6BD8986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6F5B8A2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16888</w:t>
            </w:r>
          </w:p>
        </w:tc>
      </w:tr>
      <w:tr w:rsidR="0000429E" w:rsidRPr="00CA5BEC" w14:paraId="68687F5F" w14:textId="77777777" w:rsidTr="0000429E">
        <w:trPr>
          <w:trHeight w:val="334"/>
        </w:trPr>
        <w:tc>
          <w:tcPr>
            <w:tcW w:w="0" w:type="auto"/>
            <w:tcBorders>
              <w:top w:val="nil"/>
              <w:left w:val="single" w:sz="4" w:space="0" w:color="auto"/>
              <w:bottom w:val="nil"/>
              <w:right w:val="nil"/>
            </w:tcBorders>
            <w:shd w:val="clear" w:color="auto" w:fill="BDD6EE" w:themeFill="accent1" w:themeFillTint="66"/>
            <w:vAlign w:val="center"/>
            <w:hideMark/>
          </w:tcPr>
          <w:p w14:paraId="5019BC80"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06614DAD"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poor</w:t>
            </w:r>
          </w:p>
        </w:tc>
        <w:tc>
          <w:tcPr>
            <w:tcW w:w="0" w:type="auto"/>
            <w:tcBorders>
              <w:top w:val="nil"/>
              <w:left w:val="single" w:sz="4" w:space="0" w:color="auto"/>
              <w:bottom w:val="nil"/>
              <w:right w:val="single" w:sz="4" w:space="0" w:color="auto"/>
            </w:tcBorders>
            <w:noWrap/>
            <w:vAlign w:val="center"/>
            <w:hideMark/>
          </w:tcPr>
          <w:p w14:paraId="5DED8AC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3428</w:t>
            </w:r>
          </w:p>
        </w:tc>
        <w:tc>
          <w:tcPr>
            <w:tcW w:w="0" w:type="auto"/>
            <w:tcBorders>
              <w:top w:val="nil"/>
              <w:left w:val="nil"/>
              <w:bottom w:val="nil"/>
              <w:right w:val="single" w:sz="4" w:space="0" w:color="auto"/>
            </w:tcBorders>
            <w:noWrap/>
            <w:vAlign w:val="center"/>
            <w:hideMark/>
          </w:tcPr>
          <w:p w14:paraId="7CF22FE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53</w:t>
            </w:r>
          </w:p>
        </w:tc>
        <w:tc>
          <w:tcPr>
            <w:tcW w:w="0" w:type="auto"/>
            <w:tcBorders>
              <w:top w:val="nil"/>
              <w:left w:val="nil"/>
              <w:bottom w:val="nil"/>
              <w:right w:val="single" w:sz="4" w:space="0" w:color="auto"/>
            </w:tcBorders>
            <w:noWrap/>
            <w:vAlign w:val="center"/>
            <w:hideMark/>
          </w:tcPr>
          <w:p w14:paraId="7224F74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w:t>
            </w:r>
          </w:p>
        </w:tc>
        <w:tc>
          <w:tcPr>
            <w:tcW w:w="0" w:type="auto"/>
            <w:tcBorders>
              <w:top w:val="nil"/>
              <w:left w:val="nil"/>
              <w:bottom w:val="nil"/>
              <w:right w:val="single" w:sz="4" w:space="0" w:color="auto"/>
            </w:tcBorders>
            <w:noWrap/>
            <w:vAlign w:val="center"/>
            <w:hideMark/>
          </w:tcPr>
          <w:p w14:paraId="0F2E4AF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92</w:t>
            </w:r>
          </w:p>
        </w:tc>
        <w:tc>
          <w:tcPr>
            <w:tcW w:w="0" w:type="auto"/>
            <w:tcBorders>
              <w:top w:val="nil"/>
              <w:left w:val="nil"/>
              <w:bottom w:val="nil"/>
              <w:right w:val="single" w:sz="4" w:space="0" w:color="auto"/>
            </w:tcBorders>
            <w:noWrap/>
            <w:vAlign w:val="center"/>
            <w:hideMark/>
          </w:tcPr>
          <w:p w14:paraId="7DFE8AD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30</w:t>
            </w:r>
          </w:p>
        </w:tc>
        <w:tc>
          <w:tcPr>
            <w:tcW w:w="0" w:type="auto"/>
            <w:tcBorders>
              <w:top w:val="nil"/>
              <w:left w:val="nil"/>
              <w:bottom w:val="nil"/>
              <w:right w:val="single" w:sz="4" w:space="0" w:color="auto"/>
            </w:tcBorders>
            <w:noWrap/>
            <w:vAlign w:val="center"/>
            <w:hideMark/>
          </w:tcPr>
          <w:p w14:paraId="292070C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5C928DA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13</w:t>
            </w:r>
          </w:p>
        </w:tc>
        <w:tc>
          <w:tcPr>
            <w:tcW w:w="0" w:type="auto"/>
            <w:tcBorders>
              <w:top w:val="nil"/>
              <w:left w:val="nil"/>
              <w:bottom w:val="nil"/>
              <w:right w:val="single" w:sz="4" w:space="0" w:color="auto"/>
            </w:tcBorders>
            <w:noWrap/>
            <w:vAlign w:val="center"/>
            <w:hideMark/>
          </w:tcPr>
          <w:p w14:paraId="7D503A7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5</w:t>
            </w:r>
          </w:p>
        </w:tc>
        <w:tc>
          <w:tcPr>
            <w:tcW w:w="0" w:type="auto"/>
            <w:tcBorders>
              <w:top w:val="nil"/>
              <w:left w:val="nil"/>
              <w:bottom w:val="nil"/>
              <w:right w:val="single" w:sz="4" w:space="0" w:color="auto"/>
            </w:tcBorders>
            <w:noWrap/>
            <w:vAlign w:val="center"/>
            <w:hideMark/>
          </w:tcPr>
          <w:p w14:paraId="09DF02E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w:t>
            </w:r>
          </w:p>
        </w:tc>
        <w:tc>
          <w:tcPr>
            <w:tcW w:w="0" w:type="auto"/>
            <w:tcBorders>
              <w:top w:val="nil"/>
              <w:left w:val="nil"/>
              <w:bottom w:val="nil"/>
              <w:right w:val="single" w:sz="4" w:space="0" w:color="auto"/>
            </w:tcBorders>
            <w:noWrap/>
            <w:vAlign w:val="center"/>
            <w:hideMark/>
          </w:tcPr>
          <w:p w14:paraId="4B7F298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3627</w:t>
            </w:r>
          </w:p>
        </w:tc>
      </w:tr>
      <w:tr w:rsidR="0000429E" w:rsidRPr="00CA5BEC" w14:paraId="772F0C91" w14:textId="77777777" w:rsidTr="0000429E">
        <w:trPr>
          <w:trHeight w:val="80"/>
        </w:trPr>
        <w:tc>
          <w:tcPr>
            <w:tcW w:w="0" w:type="auto"/>
            <w:tcBorders>
              <w:top w:val="nil"/>
              <w:left w:val="single" w:sz="4" w:space="0" w:color="auto"/>
              <w:bottom w:val="nil"/>
              <w:right w:val="nil"/>
            </w:tcBorders>
            <w:shd w:val="clear" w:color="auto" w:fill="BDD6EE" w:themeFill="accent1" w:themeFillTint="66"/>
            <w:vAlign w:val="center"/>
            <w:hideMark/>
          </w:tcPr>
          <w:p w14:paraId="0BEB583A"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5EA44E15"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Total</w:t>
            </w:r>
          </w:p>
        </w:tc>
        <w:tc>
          <w:tcPr>
            <w:tcW w:w="0" w:type="auto"/>
            <w:tcBorders>
              <w:top w:val="nil"/>
              <w:left w:val="single" w:sz="4" w:space="0" w:color="auto"/>
              <w:bottom w:val="single" w:sz="4" w:space="0" w:color="auto"/>
              <w:right w:val="single" w:sz="4" w:space="0" w:color="auto"/>
            </w:tcBorders>
            <w:noWrap/>
            <w:vAlign w:val="center"/>
            <w:hideMark/>
          </w:tcPr>
          <w:p w14:paraId="6054717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130507</w:t>
            </w:r>
          </w:p>
        </w:tc>
        <w:tc>
          <w:tcPr>
            <w:tcW w:w="0" w:type="auto"/>
            <w:tcBorders>
              <w:top w:val="nil"/>
              <w:left w:val="nil"/>
              <w:bottom w:val="single" w:sz="4" w:space="0" w:color="auto"/>
              <w:right w:val="single" w:sz="4" w:space="0" w:color="auto"/>
            </w:tcBorders>
            <w:noWrap/>
            <w:vAlign w:val="center"/>
            <w:hideMark/>
          </w:tcPr>
          <w:p w14:paraId="2292BDE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4781</w:t>
            </w:r>
          </w:p>
        </w:tc>
        <w:tc>
          <w:tcPr>
            <w:tcW w:w="0" w:type="auto"/>
            <w:tcBorders>
              <w:top w:val="nil"/>
              <w:left w:val="nil"/>
              <w:bottom w:val="single" w:sz="4" w:space="0" w:color="auto"/>
              <w:right w:val="single" w:sz="4" w:space="0" w:color="auto"/>
            </w:tcBorders>
            <w:noWrap/>
            <w:vAlign w:val="center"/>
            <w:hideMark/>
          </w:tcPr>
          <w:p w14:paraId="728BF33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1519</w:t>
            </w:r>
          </w:p>
        </w:tc>
        <w:tc>
          <w:tcPr>
            <w:tcW w:w="0" w:type="auto"/>
            <w:tcBorders>
              <w:top w:val="nil"/>
              <w:left w:val="nil"/>
              <w:bottom w:val="single" w:sz="4" w:space="0" w:color="auto"/>
              <w:right w:val="single" w:sz="4" w:space="0" w:color="auto"/>
            </w:tcBorders>
            <w:noWrap/>
            <w:vAlign w:val="center"/>
            <w:hideMark/>
          </w:tcPr>
          <w:p w14:paraId="7DFDD2C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11830</w:t>
            </w:r>
          </w:p>
        </w:tc>
        <w:tc>
          <w:tcPr>
            <w:tcW w:w="0" w:type="auto"/>
            <w:tcBorders>
              <w:top w:val="nil"/>
              <w:left w:val="nil"/>
              <w:bottom w:val="single" w:sz="4" w:space="0" w:color="auto"/>
              <w:right w:val="single" w:sz="4" w:space="0" w:color="auto"/>
            </w:tcBorders>
            <w:noWrap/>
            <w:vAlign w:val="center"/>
            <w:hideMark/>
          </w:tcPr>
          <w:p w14:paraId="0D8C01D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3496</w:t>
            </w:r>
          </w:p>
        </w:tc>
        <w:tc>
          <w:tcPr>
            <w:tcW w:w="0" w:type="auto"/>
            <w:tcBorders>
              <w:top w:val="nil"/>
              <w:left w:val="nil"/>
              <w:bottom w:val="single" w:sz="4" w:space="0" w:color="auto"/>
              <w:right w:val="single" w:sz="4" w:space="0" w:color="auto"/>
            </w:tcBorders>
            <w:noWrap/>
            <w:vAlign w:val="center"/>
            <w:hideMark/>
          </w:tcPr>
          <w:p w14:paraId="4F2EB3E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82</w:t>
            </w:r>
          </w:p>
        </w:tc>
        <w:tc>
          <w:tcPr>
            <w:tcW w:w="0" w:type="auto"/>
            <w:tcBorders>
              <w:top w:val="nil"/>
              <w:left w:val="nil"/>
              <w:bottom w:val="single" w:sz="4" w:space="0" w:color="auto"/>
              <w:right w:val="single" w:sz="4" w:space="0" w:color="auto"/>
            </w:tcBorders>
            <w:noWrap/>
            <w:vAlign w:val="center"/>
            <w:hideMark/>
          </w:tcPr>
          <w:p w14:paraId="4DB94E6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617</w:t>
            </w:r>
          </w:p>
        </w:tc>
        <w:tc>
          <w:tcPr>
            <w:tcW w:w="0" w:type="auto"/>
            <w:tcBorders>
              <w:top w:val="nil"/>
              <w:left w:val="nil"/>
              <w:bottom w:val="single" w:sz="4" w:space="0" w:color="auto"/>
              <w:right w:val="single" w:sz="4" w:space="0" w:color="auto"/>
            </w:tcBorders>
            <w:noWrap/>
            <w:vAlign w:val="center"/>
            <w:hideMark/>
          </w:tcPr>
          <w:p w14:paraId="5900E3C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717</w:t>
            </w:r>
          </w:p>
        </w:tc>
        <w:tc>
          <w:tcPr>
            <w:tcW w:w="0" w:type="auto"/>
            <w:tcBorders>
              <w:top w:val="nil"/>
              <w:left w:val="nil"/>
              <w:bottom w:val="single" w:sz="4" w:space="0" w:color="auto"/>
              <w:right w:val="single" w:sz="4" w:space="0" w:color="auto"/>
            </w:tcBorders>
            <w:noWrap/>
            <w:vAlign w:val="center"/>
            <w:hideMark/>
          </w:tcPr>
          <w:p w14:paraId="122F7C3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w:t>
            </w:r>
          </w:p>
        </w:tc>
        <w:tc>
          <w:tcPr>
            <w:tcW w:w="0" w:type="auto"/>
            <w:tcBorders>
              <w:top w:val="nil"/>
              <w:left w:val="nil"/>
              <w:bottom w:val="single" w:sz="4" w:space="0" w:color="auto"/>
              <w:right w:val="single" w:sz="4" w:space="0" w:color="auto"/>
            </w:tcBorders>
            <w:noWrap/>
            <w:vAlign w:val="center"/>
            <w:hideMark/>
          </w:tcPr>
          <w:p w14:paraId="42BD674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153556</w:t>
            </w:r>
          </w:p>
        </w:tc>
      </w:tr>
      <w:tr w:rsidR="00CA5BEC" w:rsidRPr="00CA5BEC" w14:paraId="09C002F9" w14:textId="77777777" w:rsidTr="0000429E">
        <w:trPr>
          <w:trHeight w:val="167"/>
        </w:trPr>
        <w:tc>
          <w:tcPr>
            <w:tcW w:w="0" w:type="auto"/>
            <w:tcBorders>
              <w:top w:val="single" w:sz="4" w:space="0" w:color="auto"/>
              <w:left w:val="single" w:sz="4" w:space="0" w:color="auto"/>
              <w:bottom w:val="single" w:sz="4" w:space="0" w:color="auto"/>
              <w:right w:val="nil"/>
            </w:tcBorders>
            <w:shd w:val="clear" w:color="auto" w:fill="BDD6EE" w:themeFill="accent1" w:themeFillTint="66"/>
            <w:noWrap/>
            <w:vAlign w:val="center"/>
            <w:hideMark/>
          </w:tcPr>
          <w:p w14:paraId="6301FC5A" w14:textId="77777777" w:rsidR="00CA5BEC" w:rsidRPr="00CA5BEC" w:rsidRDefault="00CA5BEC" w:rsidP="00CA5BEC">
            <w:pPr>
              <w:spacing w:after="0" w:line="240" w:lineRule="auto"/>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single" w:sz="4" w:space="0" w:color="auto"/>
              <w:left w:val="nil"/>
              <w:bottom w:val="single" w:sz="4" w:space="0" w:color="auto"/>
              <w:right w:val="nil"/>
            </w:tcBorders>
            <w:shd w:val="clear" w:color="auto" w:fill="BDD6EE" w:themeFill="accent1" w:themeFillTint="66"/>
            <w:noWrap/>
            <w:vAlign w:val="center"/>
            <w:hideMark/>
          </w:tcPr>
          <w:p w14:paraId="5E3AF544"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gridSpan w:val="9"/>
            <w:tcBorders>
              <w:top w:val="single" w:sz="4" w:space="0" w:color="auto"/>
              <w:left w:val="nil"/>
              <w:bottom w:val="single" w:sz="4" w:space="0" w:color="auto"/>
              <w:right w:val="nil"/>
            </w:tcBorders>
            <w:shd w:val="clear" w:color="auto" w:fill="BDD6EE" w:themeFill="accent1" w:themeFillTint="66"/>
            <w:noWrap/>
            <w:vAlign w:val="center"/>
            <w:hideMark/>
          </w:tcPr>
          <w:p w14:paraId="16E0131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relative (%)</w:t>
            </w:r>
          </w:p>
        </w:tc>
        <w:tc>
          <w:tcPr>
            <w:tcW w:w="0" w:type="auto"/>
            <w:tcBorders>
              <w:top w:val="nil"/>
              <w:left w:val="nil"/>
              <w:bottom w:val="single" w:sz="4" w:space="0" w:color="auto"/>
              <w:right w:val="single" w:sz="4" w:space="0" w:color="auto"/>
            </w:tcBorders>
            <w:shd w:val="clear" w:color="auto" w:fill="BDD6EE" w:themeFill="accent1" w:themeFillTint="66"/>
            <w:noWrap/>
            <w:vAlign w:val="center"/>
            <w:hideMark/>
          </w:tcPr>
          <w:p w14:paraId="2D49F81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40A4C8E0"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263EB1CC"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Female</w:t>
            </w:r>
          </w:p>
        </w:tc>
        <w:tc>
          <w:tcPr>
            <w:tcW w:w="0" w:type="auto"/>
            <w:tcBorders>
              <w:top w:val="nil"/>
              <w:left w:val="nil"/>
              <w:bottom w:val="nil"/>
              <w:right w:val="nil"/>
            </w:tcBorders>
            <w:shd w:val="clear" w:color="auto" w:fill="BDD6EE" w:themeFill="accent1" w:themeFillTint="66"/>
            <w:hideMark/>
          </w:tcPr>
          <w:p w14:paraId="4E37A072"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single" w:sz="4" w:space="0" w:color="auto"/>
              <w:bottom w:val="nil"/>
              <w:right w:val="single" w:sz="4" w:space="0" w:color="auto"/>
            </w:tcBorders>
            <w:noWrap/>
            <w:vAlign w:val="center"/>
            <w:hideMark/>
          </w:tcPr>
          <w:p w14:paraId="47131E3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37BE86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03903E0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FA8F86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204F2B9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1847157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A0F747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3DF4955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6B12BBD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8BE1E7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562730CA" w14:textId="77777777" w:rsidTr="0000429E">
        <w:trPr>
          <w:trHeight w:val="334"/>
        </w:trPr>
        <w:tc>
          <w:tcPr>
            <w:tcW w:w="0" w:type="auto"/>
            <w:tcBorders>
              <w:top w:val="nil"/>
              <w:left w:val="single" w:sz="4" w:space="0" w:color="auto"/>
              <w:bottom w:val="nil"/>
              <w:right w:val="nil"/>
            </w:tcBorders>
            <w:shd w:val="clear" w:color="auto" w:fill="BDD6EE" w:themeFill="accent1" w:themeFillTint="66"/>
            <w:noWrap/>
            <w:vAlign w:val="bottom"/>
            <w:hideMark/>
          </w:tcPr>
          <w:p w14:paraId="0CBB11F2"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7FAC18D9"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good</w:t>
            </w:r>
          </w:p>
        </w:tc>
        <w:tc>
          <w:tcPr>
            <w:tcW w:w="0" w:type="auto"/>
            <w:tcBorders>
              <w:top w:val="nil"/>
              <w:left w:val="single" w:sz="4" w:space="0" w:color="auto"/>
              <w:bottom w:val="nil"/>
              <w:right w:val="single" w:sz="4" w:space="0" w:color="auto"/>
            </w:tcBorders>
            <w:noWrap/>
            <w:vAlign w:val="center"/>
            <w:hideMark/>
          </w:tcPr>
          <w:p w14:paraId="084235E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83.8%</w:t>
            </w:r>
          </w:p>
        </w:tc>
        <w:tc>
          <w:tcPr>
            <w:tcW w:w="0" w:type="auto"/>
            <w:tcBorders>
              <w:top w:val="nil"/>
              <w:left w:val="nil"/>
              <w:bottom w:val="nil"/>
              <w:right w:val="single" w:sz="4" w:space="0" w:color="auto"/>
            </w:tcBorders>
            <w:noWrap/>
            <w:vAlign w:val="center"/>
            <w:hideMark/>
          </w:tcPr>
          <w:p w14:paraId="6F1B403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3.5%</w:t>
            </w:r>
          </w:p>
        </w:tc>
        <w:tc>
          <w:tcPr>
            <w:tcW w:w="0" w:type="auto"/>
            <w:tcBorders>
              <w:top w:val="nil"/>
              <w:left w:val="nil"/>
              <w:bottom w:val="nil"/>
              <w:right w:val="single" w:sz="4" w:space="0" w:color="auto"/>
            </w:tcBorders>
            <w:noWrap/>
            <w:vAlign w:val="center"/>
            <w:hideMark/>
          </w:tcPr>
          <w:p w14:paraId="037BD25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1.2%</w:t>
            </w:r>
          </w:p>
        </w:tc>
        <w:tc>
          <w:tcPr>
            <w:tcW w:w="0" w:type="auto"/>
            <w:tcBorders>
              <w:top w:val="nil"/>
              <w:left w:val="nil"/>
              <w:bottom w:val="nil"/>
              <w:right w:val="single" w:sz="4" w:space="0" w:color="auto"/>
            </w:tcBorders>
            <w:noWrap/>
            <w:vAlign w:val="center"/>
            <w:hideMark/>
          </w:tcPr>
          <w:p w14:paraId="4040B1A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8.4%</w:t>
            </w:r>
          </w:p>
        </w:tc>
        <w:tc>
          <w:tcPr>
            <w:tcW w:w="0" w:type="auto"/>
            <w:tcBorders>
              <w:top w:val="nil"/>
              <w:left w:val="nil"/>
              <w:bottom w:val="nil"/>
              <w:right w:val="single" w:sz="4" w:space="0" w:color="auto"/>
            </w:tcBorders>
            <w:noWrap/>
            <w:vAlign w:val="center"/>
            <w:hideMark/>
          </w:tcPr>
          <w:p w14:paraId="0CEC95B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2.3%</w:t>
            </w:r>
          </w:p>
        </w:tc>
        <w:tc>
          <w:tcPr>
            <w:tcW w:w="0" w:type="auto"/>
            <w:tcBorders>
              <w:top w:val="nil"/>
              <w:left w:val="nil"/>
              <w:bottom w:val="nil"/>
              <w:right w:val="single" w:sz="4" w:space="0" w:color="auto"/>
            </w:tcBorders>
            <w:noWrap/>
            <w:vAlign w:val="center"/>
            <w:hideMark/>
          </w:tcPr>
          <w:p w14:paraId="6B39120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07749FD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2025793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58A6FE1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196F193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1834DC41"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38879F1B"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45EFB3F6"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fair</w:t>
            </w:r>
          </w:p>
        </w:tc>
        <w:tc>
          <w:tcPr>
            <w:tcW w:w="0" w:type="auto"/>
            <w:tcBorders>
              <w:top w:val="nil"/>
              <w:left w:val="single" w:sz="4" w:space="0" w:color="auto"/>
              <w:bottom w:val="nil"/>
              <w:right w:val="single" w:sz="4" w:space="0" w:color="auto"/>
            </w:tcBorders>
            <w:noWrap/>
            <w:vAlign w:val="center"/>
            <w:hideMark/>
          </w:tcPr>
          <w:p w14:paraId="17D7C67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92.4%</w:t>
            </w:r>
          </w:p>
        </w:tc>
        <w:tc>
          <w:tcPr>
            <w:tcW w:w="0" w:type="auto"/>
            <w:tcBorders>
              <w:top w:val="nil"/>
              <w:left w:val="nil"/>
              <w:bottom w:val="nil"/>
              <w:right w:val="single" w:sz="4" w:space="0" w:color="auto"/>
            </w:tcBorders>
            <w:noWrap/>
            <w:vAlign w:val="center"/>
            <w:hideMark/>
          </w:tcPr>
          <w:p w14:paraId="4BE4FAB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1.8%</w:t>
            </w:r>
          </w:p>
        </w:tc>
        <w:tc>
          <w:tcPr>
            <w:tcW w:w="0" w:type="auto"/>
            <w:tcBorders>
              <w:top w:val="nil"/>
              <w:left w:val="nil"/>
              <w:bottom w:val="nil"/>
              <w:right w:val="single" w:sz="4" w:space="0" w:color="auto"/>
            </w:tcBorders>
            <w:noWrap/>
            <w:vAlign w:val="center"/>
            <w:hideMark/>
          </w:tcPr>
          <w:p w14:paraId="2A72857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0.8%</w:t>
            </w:r>
          </w:p>
        </w:tc>
        <w:tc>
          <w:tcPr>
            <w:tcW w:w="0" w:type="auto"/>
            <w:tcBorders>
              <w:top w:val="nil"/>
              <w:left w:val="nil"/>
              <w:bottom w:val="nil"/>
              <w:right w:val="single" w:sz="4" w:space="0" w:color="auto"/>
            </w:tcBorders>
            <w:noWrap/>
            <w:vAlign w:val="center"/>
            <w:hideMark/>
          </w:tcPr>
          <w:p w14:paraId="0676D0F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3.3%</w:t>
            </w:r>
          </w:p>
        </w:tc>
        <w:tc>
          <w:tcPr>
            <w:tcW w:w="0" w:type="auto"/>
            <w:tcBorders>
              <w:top w:val="nil"/>
              <w:left w:val="nil"/>
              <w:bottom w:val="nil"/>
              <w:right w:val="single" w:sz="4" w:space="0" w:color="auto"/>
            </w:tcBorders>
            <w:noWrap/>
            <w:vAlign w:val="center"/>
            <w:hideMark/>
          </w:tcPr>
          <w:p w14:paraId="173A758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w:t>
            </w:r>
          </w:p>
        </w:tc>
        <w:tc>
          <w:tcPr>
            <w:tcW w:w="0" w:type="auto"/>
            <w:tcBorders>
              <w:top w:val="nil"/>
              <w:left w:val="nil"/>
              <w:bottom w:val="nil"/>
              <w:right w:val="single" w:sz="4" w:space="0" w:color="auto"/>
            </w:tcBorders>
            <w:noWrap/>
            <w:vAlign w:val="center"/>
            <w:hideMark/>
          </w:tcPr>
          <w:p w14:paraId="38BCB7C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3AE33C6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3A91704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0.2%</w:t>
            </w:r>
          </w:p>
        </w:tc>
        <w:tc>
          <w:tcPr>
            <w:tcW w:w="0" w:type="auto"/>
            <w:tcBorders>
              <w:top w:val="nil"/>
              <w:left w:val="nil"/>
              <w:bottom w:val="nil"/>
              <w:right w:val="single" w:sz="4" w:space="0" w:color="auto"/>
            </w:tcBorders>
            <w:noWrap/>
            <w:vAlign w:val="center"/>
            <w:hideMark/>
          </w:tcPr>
          <w:p w14:paraId="788DD98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74DE88D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376D5AB0" w14:textId="77777777" w:rsidTr="0000429E">
        <w:trPr>
          <w:trHeight w:val="334"/>
        </w:trPr>
        <w:tc>
          <w:tcPr>
            <w:tcW w:w="0" w:type="auto"/>
            <w:tcBorders>
              <w:top w:val="nil"/>
              <w:left w:val="single" w:sz="4" w:space="0" w:color="auto"/>
              <w:bottom w:val="nil"/>
              <w:right w:val="nil"/>
            </w:tcBorders>
            <w:shd w:val="clear" w:color="auto" w:fill="BDD6EE" w:themeFill="accent1" w:themeFillTint="66"/>
            <w:vAlign w:val="center"/>
            <w:hideMark/>
          </w:tcPr>
          <w:p w14:paraId="3EF260FC"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737F864D"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poor</w:t>
            </w:r>
          </w:p>
        </w:tc>
        <w:tc>
          <w:tcPr>
            <w:tcW w:w="0" w:type="auto"/>
            <w:tcBorders>
              <w:top w:val="nil"/>
              <w:left w:val="single" w:sz="4" w:space="0" w:color="auto"/>
              <w:bottom w:val="nil"/>
              <w:right w:val="single" w:sz="4" w:space="0" w:color="auto"/>
            </w:tcBorders>
            <w:noWrap/>
            <w:vAlign w:val="center"/>
            <w:hideMark/>
          </w:tcPr>
          <w:p w14:paraId="7E50213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95.4%</w:t>
            </w:r>
          </w:p>
        </w:tc>
        <w:tc>
          <w:tcPr>
            <w:tcW w:w="0" w:type="auto"/>
            <w:tcBorders>
              <w:top w:val="nil"/>
              <w:left w:val="nil"/>
              <w:bottom w:val="nil"/>
              <w:right w:val="single" w:sz="4" w:space="0" w:color="auto"/>
            </w:tcBorders>
            <w:noWrap/>
            <w:vAlign w:val="center"/>
            <w:hideMark/>
          </w:tcPr>
          <w:p w14:paraId="63184FA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1.4%</w:t>
            </w:r>
          </w:p>
        </w:tc>
        <w:tc>
          <w:tcPr>
            <w:tcW w:w="0" w:type="auto"/>
            <w:tcBorders>
              <w:top w:val="nil"/>
              <w:left w:val="nil"/>
              <w:bottom w:val="nil"/>
              <w:right w:val="single" w:sz="4" w:space="0" w:color="auto"/>
            </w:tcBorders>
            <w:noWrap/>
            <w:vAlign w:val="center"/>
            <w:hideMark/>
          </w:tcPr>
          <w:p w14:paraId="36B52E9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5FC9E83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2.1%</w:t>
            </w:r>
          </w:p>
        </w:tc>
        <w:tc>
          <w:tcPr>
            <w:tcW w:w="0" w:type="auto"/>
            <w:tcBorders>
              <w:top w:val="nil"/>
              <w:left w:val="nil"/>
              <w:bottom w:val="nil"/>
              <w:right w:val="single" w:sz="4" w:space="0" w:color="auto"/>
            </w:tcBorders>
            <w:noWrap/>
            <w:vAlign w:val="center"/>
            <w:hideMark/>
          </w:tcPr>
          <w:p w14:paraId="5FDD919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0.6%</w:t>
            </w:r>
          </w:p>
        </w:tc>
        <w:tc>
          <w:tcPr>
            <w:tcW w:w="0" w:type="auto"/>
            <w:tcBorders>
              <w:top w:val="nil"/>
              <w:left w:val="nil"/>
              <w:bottom w:val="nil"/>
              <w:right w:val="single" w:sz="4" w:space="0" w:color="auto"/>
            </w:tcBorders>
            <w:noWrap/>
            <w:vAlign w:val="center"/>
            <w:hideMark/>
          </w:tcPr>
          <w:p w14:paraId="522830D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6AE77FA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0.2%</w:t>
            </w:r>
          </w:p>
        </w:tc>
        <w:tc>
          <w:tcPr>
            <w:tcW w:w="0" w:type="auto"/>
            <w:tcBorders>
              <w:top w:val="nil"/>
              <w:left w:val="nil"/>
              <w:bottom w:val="nil"/>
              <w:right w:val="single" w:sz="4" w:space="0" w:color="auto"/>
            </w:tcBorders>
            <w:noWrap/>
            <w:vAlign w:val="center"/>
            <w:hideMark/>
          </w:tcPr>
          <w:p w14:paraId="4E18FCB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2FA2CFA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1405A3E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2B556071"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793CEB40"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3119E3DF"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Total</w:t>
            </w:r>
          </w:p>
        </w:tc>
        <w:tc>
          <w:tcPr>
            <w:tcW w:w="0" w:type="auto"/>
            <w:tcBorders>
              <w:top w:val="nil"/>
              <w:left w:val="single" w:sz="4" w:space="0" w:color="auto"/>
              <w:bottom w:val="nil"/>
              <w:right w:val="single" w:sz="4" w:space="0" w:color="auto"/>
            </w:tcBorders>
            <w:noWrap/>
            <w:vAlign w:val="center"/>
            <w:hideMark/>
          </w:tcPr>
          <w:p w14:paraId="4947B1F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85.1%</w:t>
            </w:r>
          </w:p>
        </w:tc>
        <w:tc>
          <w:tcPr>
            <w:tcW w:w="0" w:type="auto"/>
            <w:tcBorders>
              <w:top w:val="nil"/>
              <w:left w:val="nil"/>
              <w:bottom w:val="nil"/>
              <w:right w:val="single" w:sz="4" w:space="0" w:color="auto"/>
            </w:tcBorders>
            <w:noWrap/>
            <w:vAlign w:val="center"/>
            <w:hideMark/>
          </w:tcPr>
          <w:p w14:paraId="5E82FCF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3.2%</w:t>
            </w:r>
          </w:p>
        </w:tc>
        <w:tc>
          <w:tcPr>
            <w:tcW w:w="0" w:type="auto"/>
            <w:tcBorders>
              <w:top w:val="nil"/>
              <w:left w:val="nil"/>
              <w:bottom w:val="nil"/>
              <w:right w:val="single" w:sz="4" w:space="0" w:color="auto"/>
            </w:tcBorders>
            <w:noWrap/>
            <w:vAlign w:val="center"/>
            <w:hideMark/>
          </w:tcPr>
          <w:p w14:paraId="622E637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w:t>
            </w:r>
          </w:p>
        </w:tc>
        <w:tc>
          <w:tcPr>
            <w:tcW w:w="0" w:type="auto"/>
            <w:tcBorders>
              <w:top w:val="nil"/>
              <w:left w:val="nil"/>
              <w:bottom w:val="nil"/>
              <w:right w:val="single" w:sz="4" w:space="0" w:color="auto"/>
            </w:tcBorders>
            <w:noWrap/>
            <w:vAlign w:val="center"/>
            <w:hideMark/>
          </w:tcPr>
          <w:p w14:paraId="28AADC1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7.6%</w:t>
            </w:r>
          </w:p>
        </w:tc>
        <w:tc>
          <w:tcPr>
            <w:tcW w:w="0" w:type="auto"/>
            <w:tcBorders>
              <w:top w:val="nil"/>
              <w:left w:val="nil"/>
              <w:bottom w:val="nil"/>
              <w:right w:val="single" w:sz="4" w:space="0" w:color="auto"/>
            </w:tcBorders>
            <w:noWrap/>
            <w:vAlign w:val="center"/>
            <w:hideMark/>
          </w:tcPr>
          <w:p w14:paraId="3DCA54F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2.1%</w:t>
            </w:r>
          </w:p>
        </w:tc>
        <w:tc>
          <w:tcPr>
            <w:tcW w:w="0" w:type="auto"/>
            <w:tcBorders>
              <w:top w:val="nil"/>
              <w:left w:val="nil"/>
              <w:bottom w:val="nil"/>
              <w:right w:val="single" w:sz="4" w:space="0" w:color="auto"/>
            </w:tcBorders>
            <w:noWrap/>
            <w:vAlign w:val="center"/>
            <w:hideMark/>
          </w:tcPr>
          <w:p w14:paraId="162A762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76046C2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22B5B27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2F8B5B3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10370F5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71C9B5A7"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056199FC"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Male</w:t>
            </w:r>
          </w:p>
        </w:tc>
        <w:tc>
          <w:tcPr>
            <w:tcW w:w="0" w:type="auto"/>
            <w:tcBorders>
              <w:top w:val="nil"/>
              <w:left w:val="nil"/>
              <w:bottom w:val="nil"/>
              <w:right w:val="nil"/>
            </w:tcBorders>
            <w:shd w:val="clear" w:color="auto" w:fill="BDD6EE" w:themeFill="accent1" w:themeFillTint="66"/>
            <w:hideMark/>
          </w:tcPr>
          <w:p w14:paraId="0C5CFE3D"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single" w:sz="4" w:space="0" w:color="auto"/>
              <w:bottom w:val="nil"/>
              <w:right w:val="single" w:sz="4" w:space="0" w:color="auto"/>
            </w:tcBorders>
            <w:noWrap/>
            <w:vAlign w:val="center"/>
            <w:hideMark/>
          </w:tcPr>
          <w:p w14:paraId="66922BA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10A14FB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177B826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846BDB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CE867C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0AE1F89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1A0979C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8920D2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16106C8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0F20A0E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3A5F3249" w14:textId="77777777" w:rsidTr="0000429E">
        <w:trPr>
          <w:trHeight w:val="334"/>
        </w:trPr>
        <w:tc>
          <w:tcPr>
            <w:tcW w:w="0" w:type="auto"/>
            <w:tcBorders>
              <w:top w:val="nil"/>
              <w:left w:val="single" w:sz="4" w:space="0" w:color="auto"/>
              <w:bottom w:val="nil"/>
              <w:right w:val="nil"/>
            </w:tcBorders>
            <w:shd w:val="clear" w:color="auto" w:fill="BDD6EE" w:themeFill="accent1" w:themeFillTint="66"/>
            <w:noWrap/>
            <w:vAlign w:val="bottom"/>
            <w:hideMark/>
          </w:tcPr>
          <w:p w14:paraId="624AAB8C"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65A3F8A4"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good</w:t>
            </w:r>
          </w:p>
        </w:tc>
        <w:tc>
          <w:tcPr>
            <w:tcW w:w="0" w:type="auto"/>
            <w:tcBorders>
              <w:top w:val="nil"/>
              <w:left w:val="single" w:sz="4" w:space="0" w:color="auto"/>
              <w:bottom w:val="nil"/>
              <w:right w:val="single" w:sz="4" w:space="0" w:color="auto"/>
            </w:tcBorders>
            <w:noWrap/>
            <w:vAlign w:val="center"/>
            <w:hideMark/>
          </w:tcPr>
          <w:p w14:paraId="5E86A32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83.8%</w:t>
            </w:r>
          </w:p>
        </w:tc>
        <w:tc>
          <w:tcPr>
            <w:tcW w:w="0" w:type="auto"/>
            <w:tcBorders>
              <w:top w:val="nil"/>
              <w:left w:val="nil"/>
              <w:bottom w:val="nil"/>
              <w:right w:val="single" w:sz="4" w:space="0" w:color="auto"/>
            </w:tcBorders>
            <w:noWrap/>
            <w:vAlign w:val="center"/>
            <w:hideMark/>
          </w:tcPr>
          <w:p w14:paraId="6E2E583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3.1%</w:t>
            </w:r>
          </w:p>
        </w:tc>
        <w:tc>
          <w:tcPr>
            <w:tcW w:w="0" w:type="auto"/>
            <w:tcBorders>
              <w:top w:val="nil"/>
              <w:left w:val="nil"/>
              <w:bottom w:val="nil"/>
              <w:right w:val="single" w:sz="4" w:space="0" w:color="auto"/>
            </w:tcBorders>
            <w:noWrap/>
            <w:vAlign w:val="center"/>
            <w:hideMark/>
          </w:tcPr>
          <w:p w14:paraId="02FA837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0.9%</w:t>
            </w:r>
          </w:p>
        </w:tc>
        <w:tc>
          <w:tcPr>
            <w:tcW w:w="0" w:type="auto"/>
            <w:tcBorders>
              <w:top w:val="nil"/>
              <w:left w:val="nil"/>
              <w:bottom w:val="nil"/>
              <w:right w:val="single" w:sz="4" w:space="0" w:color="auto"/>
            </w:tcBorders>
            <w:noWrap/>
            <w:vAlign w:val="center"/>
            <w:hideMark/>
          </w:tcPr>
          <w:p w14:paraId="5F92CF5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8.4%</w:t>
            </w:r>
          </w:p>
        </w:tc>
        <w:tc>
          <w:tcPr>
            <w:tcW w:w="0" w:type="auto"/>
            <w:tcBorders>
              <w:top w:val="nil"/>
              <w:left w:val="nil"/>
              <w:bottom w:val="nil"/>
              <w:right w:val="single" w:sz="4" w:space="0" w:color="auto"/>
            </w:tcBorders>
            <w:noWrap/>
            <w:vAlign w:val="center"/>
            <w:hideMark/>
          </w:tcPr>
          <w:p w14:paraId="1E29054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2.7%</w:t>
            </w:r>
          </w:p>
        </w:tc>
        <w:tc>
          <w:tcPr>
            <w:tcW w:w="0" w:type="auto"/>
            <w:tcBorders>
              <w:top w:val="nil"/>
              <w:left w:val="nil"/>
              <w:bottom w:val="nil"/>
              <w:right w:val="single" w:sz="4" w:space="0" w:color="auto"/>
            </w:tcBorders>
            <w:noWrap/>
            <w:vAlign w:val="center"/>
            <w:hideMark/>
          </w:tcPr>
          <w:p w14:paraId="26BCB9B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312D15B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29A6F9D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0.6%</w:t>
            </w:r>
          </w:p>
        </w:tc>
        <w:tc>
          <w:tcPr>
            <w:tcW w:w="0" w:type="auto"/>
            <w:tcBorders>
              <w:top w:val="nil"/>
              <w:left w:val="nil"/>
              <w:bottom w:val="nil"/>
              <w:right w:val="single" w:sz="4" w:space="0" w:color="auto"/>
            </w:tcBorders>
            <w:noWrap/>
            <w:vAlign w:val="center"/>
            <w:hideMark/>
          </w:tcPr>
          <w:p w14:paraId="05CB068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58C5E14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55DF44B5"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7118F2C8"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6526E1CF"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fair</w:t>
            </w:r>
          </w:p>
        </w:tc>
        <w:tc>
          <w:tcPr>
            <w:tcW w:w="0" w:type="auto"/>
            <w:tcBorders>
              <w:top w:val="nil"/>
              <w:left w:val="single" w:sz="4" w:space="0" w:color="auto"/>
              <w:bottom w:val="nil"/>
              <w:right w:val="single" w:sz="4" w:space="0" w:color="auto"/>
            </w:tcBorders>
            <w:noWrap/>
            <w:vAlign w:val="center"/>
            <w:hideMark/>
          </w:tcPr>
          <w:p w14:paraId="1FB1A57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92.4%</w:t>
            </w:r>
          </w:p>
        </w:tc>
        <w:tc>
          <w:tcPr>
            <w:tcW w:w="0" w:type="auto"/>
            <w:tcBorders>
              <w:top w:val="nil"/>
              <w:left w:val="nil"/>
              <w:bottom w:val="nil"/>
              <w:right w:val="single" w:sz="4" w:space="0" w:color="auto"/>
            </w:tcBorders>
            <w:noWrap/>
            <w:vAlign w:val="center"/>
            <w:hideMark/>
          </w:tcPr>
          <w:p w14:paraId="7D262D0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1.7%</w:t>
            </w:r>
          </w:p>
        </w:tc>
        <w:tc>
          <w:tcPr>
            <w:tcW w:w="0" w:type="auto"/>
            <w:tcBorders>
              <w:top w:val="nil"/>
              <w:left w:val="nil"/>
              <w:bottom w:val="nil"/>
              <w:right w:val="single" w:sz="4" w:space="0" w:color="auto"/>
            </w:tcBorders>
            <w:noWrap/>
            <w:vAlign w:val="center"/>
            <w:hideMark/>
          </w:tcPr>
          <w:p w14:paraId="3C9990F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0.3%</w:t>
            </w:r>
          </w:p>
        </w:tc>
        <w:tc>
          <w:tcPr>
            <w:tcW w:w="0" w:type="auto"/>
            <w:tcBorders>
              <w:top w:val="nil"/>
              <w:left w:val="nil"/>
              <w:bottom w:val="nil"/>
              <w:right w:val="single" w:sz="4" w:space="0" w:color="auto"/>
            </w:tcBorders>
            <w:noWrap/>
            <w:vAlign w:val="center"/>
            <w:hideMark/>
          </w:tcPr>
          <w:p w14:paraId="6A5A916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4.0%</w:t>
            </w:r>
          </w:p>
        </w:tc>
        <w:tc>
          <w:tcPr>
            <w:tcW w:w="0" w:type="auto"/>
            <w:tcBorders>
              <w:top w:val="nil"/>
              <w:left w:val="nil"/>
              <w:bottom w:val="nil"/>
              <w:right w:val="single" w:sz="4" w:space="0" w:color="auto"/>
            </w:tcBorders>
            <w:noWrap/>
            <w:vAlign w:val="center"/>
            <w:hideMark/>
          </w:tcPr>
          <w:p w14:paraId="2F89993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0.9%</w:t>
            </w:r>
          </w:p>
        </w:tc>
        <w:tc>
          <w:tcPr>
            <w:tcW w:w="0" w:type="auto"/>
            <w:tcBorders>
              <w:top w:val="nil"/>
              <w:left w:val="nil"/>
              <w:bottom w:val="nil"/>
              <w:right w:val="single" w:sz="4" w:space="0" w:color="auto"/>
            </w:tcBorders>
            <w:noWrap/>
            <w:vAlign w:val="center"/>
            <w:hideMark/>
          </w:tcPr>
          <w:p w14:paraId="4CC81A5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33A848E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0.3%</w:t>
            </w:r>
          </w:p>
        </w:tc>
        <w:tc>
          <w:tcPr>
            <w:tcW w:w="0" w:type="auto"/>
            <w:tcBorders>
              <w:top w:val="nil"/>
              <w:left w:val="nil"/>
              <w:bottom w:val="nil"/>
              <w:right w:val="single" w:sz="4" w:space="0" w:color="auto"/>
            </w:tcBorders>
            <w:noWrap/>
            <w:vAlign w:val="center"/>
            <w:hideMark/>
          </w:tcPr>
          <w:p w14:paraId="5A0103E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73FFB42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33AED99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28954DA0" w14:textId="77777777" w:rsidTr="0000429E">
        <w:trPr>
          <w:trHeight w:val="334"/>
        </w:trPr>
        <w:tc>
          <w:tcPr>
            <w:tcW w:w="0" w:type="auto"/>
            <w:tcBorders>
              <w:top w:val="nil"/>
              <w:left w:val="single" w:sz="4" w:space="0" w:color="auto"/>
              <w:bottom w:val="nil"/>
              <w:right w:val="nil"/>
            </w:tcBorders>
            <w:shd w:val="clear" w:color="auto" w:fill="BDD6EE" w:themeFill="accent1" w:themeFillTint="66"/>
            <w:vAlign w:val="center"/>
            <w:hideMark/>
          </w:tcPr>
          <w:p w14:paraId="715BCA70"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69722019"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poor</w:t>
            </w:r>
          </w:p>
        </w:tc>
        <w:tc>
          <w:tcPr>
            <w:tcW w:w="0" w:type="auto"/>
            <w:tcBorders>
              <w:top w:val="nil"/>
              <w:left w:val="single" w:sz="4" w:space="0" w:color="auto"/>
              <w:bottom w:val="nil"/>
              <w:right w:val="single" w:sz="4" w:space="0" w:color="auto"/>
            </w:tcBorders>
            <w:noWrap/>
            <w:vAlign w:val="center"/>
            <w:hideMark/>
          </w:tcPr>
          <w:p w14:paraId="5A46513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93.3%</w:t>
            </w:r>
          </w:p>
        </w:tc>
        <w:tc>
          <w:tcPr>
            <w:tcW w:w="0" w:type="auto"/>
            <w:tcBorders>
              <w:top w:val="nil"/>
              <w:left w:val="nil"/>
              <w:bottom w:val="nil"/>
              <w:right w:val="single" w:sz="4" w:space="0" w:color="auto"/>
            </w:tcBorders>
            <w:noWrap/>
            <w:vAlign w:val="center"/>
            <w:hideMark/>
          </w:tcPr>
          <w:p w14:paraId="56A5DD8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1.5%</w:t>
            </w:r>
          </w:p>
        </w:tc>
        <w:tc>
          <w:tcPr>
            <w:tcW w:w="0" w:type="auto"/>
            <w:tcBorders>
              <w:top w:val="nil"/>
              <w:left w:val="nil"/>
              <w:bottom w:val="nil"/>
              <w:right w:val="single" w:sz="4" w:space="0" w:color="auto"/>
            </w:tcBorders>
            <w:noWrap/>
            <w:vAlign w:val="center"/>
            <w:hideMark/>
          </w:tcPr>
          <w:p w14:paraId="342F7EB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0.2%</w:t>
            </w:r>
          </w:p>
        </w:tc>
        <w:tc>
          <w:tcPr>
            <w:tcW w:w="0" w:type="auto"/>
            <w:tcBorders>
              <w:top w:val="nil"/>
              <w:left w:val="nil"/>
              <w:bottom w:val="nil"/>
              <w:right w:val="single" w:sz="4" w:space="0" w:color="auto"/>
            </w:tcBorders>
            <w:noWrap/>
            <w:vAlign w:val="center"/>
            <w:hideMark/>
          </w:tcPr>
          <w:p w14:paraId="1D1E39E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3.1%</w:t>
            </w:r>
          </w:p>
        </w:tc>
        <w:tc>
          <w:tcPr>
            <w:tcW w:w="0" w:type="auto"/>
            <w:tcBorders>
              <w:top w:val="nil"/>
              <w:left w:val="nil"/>
              <w:bottom w:val="nil"/>
              <w:right w:val="single" w:sz="4" w:space="0" w:color="auto"/>
            </w:tcBorders>
            <w:noWrap/>
            <w:vAlign w:val="center"/>
            <w:hideMark/>
          </w:tcPr>
          <w:p w14:paraId="2BA04EE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w:t>
            </w:r>
          </w:p>
        </w:tc>
        <w:tc>
          <w:tcPr>
            <w:tcW w:w="0" w:type="auto"/>
            <w:tcBorders>
              <w:top w:val="nil"/>
              <w:left w:val="nil"/>
              <w:bottom w:val="nil"/>
              <w:right w:val="single" w:sz="4" w:space="0" w:color="auto"/>
            </w:tcBorders>
            <w:noWrap/>
            <w:vAlign w:val="center"/>
            <w:hideMark/>
          </w:tcPr>
          <w:p w14:paraId="4000A52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73CD895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0.6%</w:t>
            </w:r>
          </w:p>
        </w:tc>
        <w:tc>
          <w:tcPr>
            <w:tcW w:w="0" w:type="auto"/>
            <w:tcBorders>
              <w:top w:val="nil"/>
              <w:left w:val="nil"/>
              <w:bottom w:val="nil"/>
              <w:right w:val="single" w:sz="4" w:space="0" w:color="auto"/>
            </w:tcBorders>
            <w:noWrap/>
            <w:vAlign w:val="center"/>
            <w:hideMark/>
          </w:tcPr>
          <w:p w14:paraId="2F1A87D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0.2%</w:t>
            </w:r>
          </w:p>
        </w:tc>
        <w:tc>
          <w:tcPr>
            <w:tcW w:w="0" w:type="auto"/>
            <w:tcBorders>
              <w:top w:val="nil"/>
              <w:left w:val="nil"/>
              <w:bottom w:val="nil"/>
              <w:right w:val="single" w:sz="4" w:space="0" w:color="auto"/>
            </w:tcBorders>
            <w:noWrap/>
            <w:vAlign w:val="center"/>
            <w:hideMark/>
          </w:tcPr>
          <w:p w14:paraId="27DA875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058709F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3FEACF3B"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02CFBC42"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7675EE3D"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Total</w:t>
            </w:r>
          </w:p>
        </w:tc>
        <w:tc>
          <w:tcPr>
            <w:tcW w:w="0" w:type="auto"/>
            <w:tcBorders>
              <w:top w:val="nil"/>
              <w:left w:val="single" w:sz="4" w:space="0" w:color="auto"/>
              <w:bottom w:val="nil"/>
              <w:right w:val="single" w:sz="4" w:space="0" w:color="auto"/>
            </w:tcBorders>
            <w:noWrap/>
            <w:vAlign w:val="center"/>
            <w:hideMark/>
          </w:tcPr>
          <w:p w14:paraId="2541983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84.8%</w:t>
            </w:r>
          </w:p>
        </w:tc>
        <w:tc>
          <w:tcPr>
            <w:tcW w:w="0" w:type="auto"/>
            <w:tcBorders>
              <w:top w:val="nil"/>
              <w:left w:val="nil"/>
              <w:bottom w:val="nil"/>
              <w:right w:val="single" w:sz="4" w:space="0" w:color="auto"/>
            </w:tcBorders>
            <w:noWrap/>
            <w:vAlign w:val="center"/>
            <w:hideMark/>
          </w:tcPr>
          <w:p w14:paraId="60786E4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3.0%</w:t>
            </w:r>
          </w:p>
        </w:tc>
        <w:tc>
          <w:tcPr>
            <w:tcW w:w="0" w:type="auto"/>
            <w:tcBorders>
              <w:top w:val="nil"/>
              <w:left w:val="nil"/>
              <w:bottom w:val="nil"/>
              <w:right w:val="single" w:sz="4" w:space="0" w:color="auto"/>
            </w:tcBorders>
            <w:noWrap/>
            <w:vAlign w:val="center"/>
            <w:hideMark/>
          </w:tcPr>
          <w:p w14:paraId="072BC23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0.8%</w:t>
            </w:r>
          </w:p>
        </w:tc>
        <w:tc>
          <w:tcPr>
            <w:tcW w:w="0" w:type="auto"/>
            <w:tcBorders>
              <w:top w:val="nil"/>
              <w:left w:val="nil"/>
              <w:bottom w:val="nil"/>
              <w:right w:val="single" w:sz="4" w:space="0" w:color="auto"/>
            </w:tcBorders>
            <w:noWrap/>
            <w:vAlign w:val="center"/>
            <w:hideMark/>
          </w:tcPr>
          <w:p w14:paraId="34C737D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7.9%</w:t>
            </w:r>
          </w:p>
        </w:tc>
        <w:tc>
          <w:tcPr>
            <w:tcW w:w="0" w:type="auto"/>
            <w:tcBorders>
              <w:top w:val="nil"/>
              <w:left w:val="nil"/>
              <w:bottom w:val="nil"/>
              <w:right w:val="single" w:sz="4" w:space="0" w:color="auto"/>
            </w:tcBorders>
            <w:noWrap/>
            <w:vAlign w:val="center"/>
            <w:hideMark/>
          </w:tcPr>
          <w:p w14:paraId="59B6D86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2.5%</w:t>
            </w:r>
          </w:p>
        </w:tc>
        <w:tc>
          <w:tcPr>
            <w:tcW w:w="0" w:type="auto"/>
            <w:tcBorders>
              <w:top w:val="nil"/>
              <w:left w:val="nil"/>
              <w:bottom w:val="nil"/>
              <w:right w:val="single" w:sz="4" w:space="0" w:color="auto"/>
            </w:tcBorders>
            <w:noWrap/>
            <w:vAlign w:val="center"/>
            <w:hideMark/>
          </w:tcPr>
          <w:p w14:paraId="5697B27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14A6660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4EA522D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0.5%</w:t>
            </w:r>
          </w:p>
        </w:tc>
        <w:tc>
          <w:tcPr>
            <w:tcW w:w="0" w:type="auto"/>
            <w:tcBorders>
              <w:top w:val="nil"/>
              <w:left w:val="nil"/>
              <w:bottom w:val="nil"/>
              <w:right w:val="single" w:sz="4" w:space="0" w:color="auto"/>
            </w:tcBorders>
            <w:noWrap/>
            <w:vAlign w:val="center"/>
            <w:hideMark/>
          </w:tcPr>
          <w:p w14:paraId="3036551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2F6B3C0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6A4EAFFE"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2E1CD97C"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Total</w:t>
            </w:r>
          </w:p>
        </w:tc>
        <w:tc>
          <w:tcPr>
            <w:tcW w:w="0" w:type="auto"/>
            <w:tcBorders>
              <w:top w:val="nil"/>
              <w:left w:val="nil"/>
              <w:bottom w:val="nil"/>
              <w:right w:val="nil"/>
            </w:tcBorders>
            <w:shd w:val="clear" w:color="auto" w:fill="BDD6EE" w:themeFill="accent1" w:themeFillTint="66"/>
            <w:hideMark/>
          </w:tcPr>
          <w:p w14:paraId="23D035BA"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single" w:sz="4" w:space="0" w:color="auto"/>
              <w:bottom w:val="nil"/>
              <w:right w:val="single" w:sz="4" w:space="0" w:color="auto"/>
            </w:tcBorders>
            <w:noWrap/>
            <w:vAlign w:val="center"/>
            <w:hideMark/>
          </w:tcPr>
          <w:p w14:paraId="05A9E59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61D943C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6709B0B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9CD0F4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4AD01CD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2CEF3C4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70E9016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35E8C04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3D259CF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single" w:sz="4" w:space="0" w:color="auto"/>
            </w:tcBorders>
            <w:noWrap/>
            <w:vAlign w:val="center"/>
            <w:hideMark/>
          </w:tcPr>
          <w:p w14:paraId="67029D0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 </w:t>
            </w:r>
          </w:p>
        </w:tc>
      </w:tr>
      <w:tr w:rsidR="0000429E" w:rsidRPr="00CA5BEC" w14:paraId="76B13718" w14:textId="77777777" w:rsidTr="0000429E">
        <w:trPr>
          <w:trHeight w:val="334"/>
        </w:trPr>
        <w:tc>
          <w:tcPr>
            <w:tcW w:w="0" w:type="auto"/>
            <w:tcBorders>
              <w:top w:val="nil"/>
              <w:left w:val="single" w:sz="4" w:space="0" w:color="auto"/>
              <w:bottom w:val="nil"/>
              <w:right w:val="nil"/>
            </w:tcBorders>
            <w:shd w:val="clear" w:color="auto" w:fill="BDD6EE" w:themeFill="accent1" w:themeFillTint="66"/>
            <w:noWrap/>
            <w:vAlign w:val="bottom"/>
            <w:hideMark/>
          </w:tcPr>
          <w:p w14:paraId="67C281AE" w14:textId="77777777" w:rsidR="00CA5BEC" w:rsidRPr="00CA5BEC" w:rsidRDefault="00CA5BEC" w:rsidP="00CA5BEC">
            <w:pPr>
              <w:spacing w:after="0" w:line="240" w:lineRule="auto"/>
              <w:jc w:val="left"/>
              <w:rPr>
                <w:rFonts w:eastAsia="Times New Roman" w:cstheme="minorHAnsi"/>
                <w:b/>
                <w:bCs/>
                <w:color w:val="000000"/>
                <w:sz w:val="20"/>
                <w:szCs w:val="20"/>
              </w:rPr>
            </w:pPr>
            <w:r w:rsidRPr="00CA5BEC">
              <w:rPr>
                <w:rFonts w:eastAsia="Times New Roman" w:cstheme="minorHAnsi"/>
                <w:b/>
                <w:bCs/>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2BF5EB52"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good</w:t>
            </w:r>
          </w:p>
        </w:tc>
        <w:tc>
          <w:tcPr>
            <w:tcW w:w="0" w:type="auto"/>
            <w:tcBorders>
              <w:top w:val="nil"/>
              <w:left w:val="single" w:sz="4" w:space="0" w:color="auto"/>
              <w:bottom w:val="nil"/>
              <w:right w:val="single" w:sz="4" w:space="0" w:color="auto"/>
            </w:tcBorders>
            <w:noWrap/>
            <w:vAlign w:val="center"/>
            <w:hideMark/>
          </w:tcPr>
          <w:p w14:paraId="14516CF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83.8%</w:t>
            </w:r>
          </w:p>
        </w:tc>
        <w:tc>
          <w:tcPr>
            <w:tcW w:w="0" w:type="auto"/>
            <w:tcBorders>
              <w:top w:val="nil"/>
              <w:left w:val="nil"/>
              <w:bottom w:val="nil"/>
              <w:right w:val="single" w:sz="4" w:space="0" w:color="auto"/>
            </w:tcBorders>
            <w:noWrap/>
            <w:vAlign w:val="center"/>
            <w:hideMark/>
          </w:tcPr>
          <w:p w14:paraId="12CE718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3.3%</w:t>
            </w:r>
          </w:p>
        </w:tc>
        <w:tc>
          <w:tcPr>
            <w:tcW w:w="0" w:type="auto"/>
            <w:tcBorders>
              <w:top w:val="nil"/>
              <w:left w:val="nil"/>
              <w:bottom w:val="nil"/>
              <w:right w:val="single" w:sz="4" w:space="0" w:color="auto"/>
            </w:tcBorders>
            <w:noWrap/>
            <w:vAlign w:val="center"/>
            <w:hideMark/>
          </w:tcPr>
          <w:p w14:paraId="14E66FE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1.1%</w:t>
            </w:r>
          </w:p>
        </w:tc>
        <w:tc>
          <w:tcPr>
            <w:tcW w:w="0" w:type="auto"/>
            <w:tcBorders>
              <w:top w:val="nil"/>
              <w:left w:val="nil"/>
              <w:bottom w:val="nil"/>
              <w:right w:val="single" w:sz="4" w:space="0" w:color="auto"/>
            </w:tcBorders>
            <w:noWrap/>
            <w:vAlign w:val="center"/>
            <w:hideMark/>
          </w:tcPr>
          <w:p w14:paraId="675F062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8.4%</w:t>
            </w:r>
          </w:p>
        </w:tc>
        <w:tc>
          <w:tcPr>
            <w:tcW w:w="0" w:type="auto"/>
            <w:tcBorders>
              <w:top w:val="nil"/>
              <w:left w:val="nil"/>
              <w:bottom w:val="nil"/>
              <w:right w:val="single" w:sz="4" w:space="0" w:color="auto"/>
            </w:tcBorders>
            <w:noWrap/>
            <w:vAlign w:val="center"/>
            <w:hideMark/>
          </w:tcPr>
          <w:p w14:paraId="437B998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2.5%</w:t>
            </w:r>
          </w:p>
        </w:tc>
        <w:tc>
          <w:tcPr>
            <w:tcW w:w="0" w:type="auto"/>
            <w:tcBorders>
              <w:top w:val="nil"/>
              <w:left w:val="nil"/>
              <w:bottom w:val="nil"/>
              <w:right w:val="single" w:sz="4" w:space="0" w:color="auto"/>
            </w:tcBorders>
            <w:noWrap/>
            <w:vAlign w:val="center"/>
            <w:hideMark/>
          </w:tcPr>
          <w:p w14:paraId="77BC981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1923AD5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08BD5CD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0.5%</w:t>
            </w:r>
          </w:p>
        </w:tc>
        <w:tc>
          <w:tcPr>
            <w:tcW w:w="0" w:type="auto"/>
            <w:tcBorders>
              <w:top w:val="nil"/>
              <w:left w:val="nil"/>
              <w:bottom w:val="nil"/>
              <w:right w:val="single" w:sz="4" w:space="0" w:color="auto"/>
            </w:tcBorders>
            <w:noWrap/>
            <w:vAlign w:val="center"/>
            <w:hideMark/>
          </w:tcPr>
          <w:p w14:paraId="639F581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7303DFE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10BBD0BE" w14:textId="77777777" w:rsidTr="0000429E">
        <w:trPr>
          <w:trHeight w:val="167"/>
        </w:trPr>
        <w:tc>
          <w:tcPr>
            <w:tcW w:w="0" w:type="auto"/>
            <w:tcBorders>
              <w:top w:val="nil"/>
              <w:left w:val="single" w:sz="4" w:space="0" w:color="auto"/>
              <w:bottom w:val="nil"/>
              <w:right w:val="nil"/>
            </w:tcBorders>
            <w:shd w:val="clear" w:color="auto" w:fill="BDD6EE" w:themeFill="accent1" w:themeFillTint="66"/>
            <w:vAlign w:val="center"/>
            <w:hideMark/>
          </w:tcPr>
          <w:p w14:paraId="079B8AEF"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752DA5FF"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fair</w:t>
            </w:r>
          </w:p>
        </w:tc>
        <w:tc>
          <w:tcPr>
            <w:tcW w:w="0" w:type="auto"/>
            <w:tcBorders>
              <w:top w:val="nil"/>
              <w:left w:val="single" w:sz="4" w:space="0" w:color="auto"/>
              <w:bottom w:val="nil"/>
              <w:right w:val="single" w:sz="4" w:space="0" w:color="auto"/>
            </w:tcBorders>
            <w:noWrap/>
            <w:vAlign w:val="center"/>
            <w:hideMark/>
          </w:tcPr>
          <w:p w14:paraId="73462A2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92.4%</w:t>
            </w:r>
          </w:p>
        </w:tc>
        <w:tc>
          <w:tcPr>
            <w:tcW w:w="0" w:type="auto"/>
            <w:tcBorders>
              <w:top w:val="nil"/>
              <w:left w:val="nil"/>
              <w:bottom w:val="nil"/>
              <w:right w:val="single" w:sz="4" w:space="0" w:color="auto"/>
            </w:tcBorders>
            <w:noWrap/>
            <w:vAlign w:val="center"/>
            <w:hideMark/>
          </w:tcPr>
          <w:p w14:paraId="65CC50E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1.8%</w:t>
            </w:r>
          </w:p>
        </w:tc>
        <w:tc>
          <w:tcPr>
            <w:tcW w:w="0" w:type="auto"/>
            <w:tcBorders>
              <w:top w:val="nil"/>
              <w:left w:val="nil"/>
              <w:bottom w:val="nil"/>
              <w:right w:val="single" w:sz="4" w:space="0" w:color="auto"/>
            </w:tcBorders>
            <w:noWrap/>
            <w:vAlign w:val="center"/>
            <w:hideMark/>
          </w:tcPr>
          <w:p w14:paraId="6A49221B"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0.6%</w:t>
            </w:r>
          </w:p>
        </w:tc>
        <w:tc>
          <w:tcPr>
            <w:tcW w:w="0" w:type="auto"/>
            <w:tcBorders>
              <w:top w:val="nil"/>
              <w:left w:val="nil"/>
              <w:bottom w:val="nil"/>
              <w:right w:val="single" w:sz="4" w:space="0" w:color="auto"/>
            </w:tcBorders>
            <w:noWrap/>
            <w:vAlign w:val="center"/>
            <w:hideMark/>
          </w:tcPr>
          <w:p w14:paraId="12AE64BD"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3.6%</w:t>
            </w:r>
          </w:p>
        </w:tc>
        <w:tc>
          <w:tcPr>
            <w:tcW w:w="0" w:type="auto"/>
            <w:tcBorders>
              <w:top w:val="nil"/>
              <w:left w:val="nil"/>
              <w:bottom w:val="nil"/>
              <w:right w:val="single" w:sz="4" w:space="0" w:color="auto"/>
            </w:tcBorders>
            <w:noWrap/>
            <w:vAlign w:val="center"/>
            <w:hideMark/>
          </w:tcPr>
          <w:p w14:paraId="475B74F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w:t>
            </w:r>
          </w:p>
        </w:tc>
        <w:tc>
          <w:tcPr>
            <w:tcW w:w="0" w:type="auto"/>
            <w:tcBorders>
              <w:top w:val="nil"/>
              <w:left w:val="nil"/>
              <w:bottom w:val="nil"/>
              <w:right w:val="single" w:sz="4" w:space="0" w:color="auto"/>
            </w:tcBorders>
            <w:noWrap/>
            <w:vAlign w:val="center"/>
            <w:hideMark/>
          </w:tcPr>
          <w:p w14:paraId="1AA2D41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73AF3E3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0.3%</w:t>
            </w:r>
          </w:p>
        </w:tc>
        <w:tc>
          <w:tcPr>
            <w:tcW w:w="0" w:type="auto"/>
            <w:tcBorders>
              <w:top w:val="nil"/>
              <w:left w:val="nil"/>
              <w:bottom w:val="nil"/>
              <w:right w:val="single" w:sz="4" w:space="0" w:color="auto"/>
            </w:tcBorders>
            <w:noWrap/>
            <w:vAlign w:val="center"/>
            <w:hideMark/>
          </w:tcPr>
          <w:p w14:paraId="24F27EE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0.2%</w:t>
            </w:r>
          </w:p>
        </w:tc>
        <w:tc>
          <w:tcPr>
            <w:tcW w:w="0" w:type="auto"/>
            <w:tcBorders>
              <w:top w:val="nil"/>
              <w:left w:val="nil"/>
              <w:bottom w:val="nil"/>
              <w:right w:val="single" w:sz="4" w:space="0" w:color="auto"/>
            </w:tcBorders>
            <w:noWrap/>
            <w:vAlign w:val="center"/>
            <w:hideMark/>
          </w:tcPr>
          <w:p w14:paraId="05FA288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68F16BA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6732C37B" w14:textId="77777777" w:rsidTr="0000429E">
        <w:trPr>
          <w:trHeight w:val="334"/>
        </w:trPr>
        <w:tc>
          <w:tcPr>
            <w:tcW w:w="0" w:type="auto"/>
            <w:tcBorders>
              <w:top w:val="nil"/>
              <w:left w:val="single" w:sz="4" w:space="0" w:color="auto"/>
              <w:bottom w:val="nil"/>
              <w:right w:val="nil"/>
            </w:tcBorders>
            <w:shd w:val="clear" w:color="auto" w:fill="BDD6EE" w:themeFill="accent1" w:themeFillTint="66"/>
            <w:vAlign w:val="center"/>
            <w:hideMark/>
          </w:tcPr>
          <w:p w14:paraId="1043D228"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nil"/>
              <w:right w:val="nil"/>
            </w:tcBorders>
            <w:shd w:val="clear" w:color="auto" w:fill="BDD6EE" w:themeFill="accent1" w:themeFillTint="66"/>
            <w:vAlign w:val="center"/>
            <w:hideMark/>
          </w:tcPr>
          <w:p w14:paraId="14E206CD"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(very) poor</w:t>
            </w:r>
          </w:p>
        </w:tc>
        <w:tc>
          <w:tcPr>
            <w:tcW w:w="0" w:type="auto"/>
            <w:tcBorders>
              <w:top w:val="nil"/>
              <w:left w:val="single" w:sz="4" w:space="0" w:color="auto"/>
              <w:bottom w:val="nil"/>
              <w:right w:val="single" w:sz="4" w:space="0" w:color="auto"/>
            </w:tcBorders>
            <w:noWrap/>
            <w:vAlign w:val="center"/>
            <w:hideMark/>
          </w:tcPr>
          <w:p w14:paraId="3E2B97C7"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94.5%</w:t>
            </w:r>
          </w:p>
        </w:tc>
        <w:tc>
          <w:tcPr>
            <w:tcW w:w="0" w:type="auto"/>
            <w:tcBorders>
              <w:top w:val="nil"/>
              <w:left w:val="nil"/>
              <w:bottom w:val="nil"/>
              <w:right w:val="single" w:sz="4" w:space="0" w:color="auto"/>
            </w:tcBorders>
            <w:noWrap/>
            <w:vAlign w:val="center"/>
            <w:hideMark/>
          </w:tcPr>
          <w:p w14:paraId="296A74B4"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1.5%</w:t>
            </w:r>
          </w:p>
        </w:tc>
        <w:tc>
          <w:tcPr>
            <w:tcW w:w="0" w:type="auto"/>
            <w:tcBorders>
              <w:top w:val="nil"/>
              <w:left w:val="nil"/>
              <w:bottom w:val="nil"/>
              <w:right w:val="single" w:sz="4" w:space="0" w:color="auto"/>
            </w:tcBorders>
            <w:noWrap/>
            <w:vAlign w:val="center"/>
            <w:hideMark/>
          </w:tcPr>
          <w:p w14:paraId="740BD4D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0.2%</w:t>
            </w:r>
          </w:p>
        </w:tc>
        <w:tc>
          <w:tcPr>
            <w:tcW w:w="0" w:type="auto"/>
            <w:tcBorders>
              <w:top w:val="nil"/>
              <w:left w:val="nil"/>
              <w:bottom w:val="nil"/>
              <w:right w:val="single" w:sz="4" w:space="0" w:color="auto"/>
            </w:tcBorders>
            <w:noWrap/>
            <w:vAlign w:val="center"/>
            <w:hideMark/>
          </w:tcPr>
          <w:p w14:paraId="04F0FF7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2.5%</w:t>
            </w:r>
          </w:p>
        </w:tc>
        <w:tc>
          <w:tcPr>
            <w:tcW w:w="0" w:type="auto"/>
            <w:tcBorders>
              <w:top w:val="nil"/>
              <w:left w:val="nil"/>
              <w:bottom w:val="nil"/>
              <w:right w:val="single" w:sz="4" w:space="0" w:color="auto"/>
            </w:tcBorders>
            <w:noWrap/>
            <w:vAlign w:val="center"/>
            <w:hideMark/>
          </w:tcPr>
          <w:p w14:paraId="2C855D7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0.8%</w:t>
            </w:r>
          </w:p>
        </w:tc>
        <w:tc>
          <w:tcPr>
            <w:tcW w:w="0" w:type="auto"/>
            <w:tcBorders>
              <w:top w:val="nil"/>
              <w:left w:val="nil"/>
              <w:bottom w:val="nil"/>
              <w:right w:val="single" w:sz="4" w:space="0" w:color="auto"/>
            </w:tcBorders>
            <w:noWrap/>
            <w:vAlign w:val="center"/>
            <w:hideMark/>
          </w:tcPr>
          <w:p w14:paraId="135F3A8E"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47562663"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nil"/>
              <w:right w:val="single" w:sz="4" w:space="0" w:color="auto"/>
            </w:tcBorders>
            <w:noWrap/>
            <w:vAlign w:val="center"/>
            <w:hideMark/>
          </w:tcPr>
          <w:p w14:paraId="4F0B84C6"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nil"/>
              <w:right w:val="single" w:sz="4" w:space="0" w:color="auto"/>
            </w:tcBorders>
            <w:noWrap/>
            <w:vAlign w:val="center"/>
            <w:hideMark/>
          </w:tcPr>
          <w:p w14:paraId="07F16D7C"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nil"/>
              <w:right w:val="single" w:sz="4" w:space="0" w:color="auto"/>
            </w:tcBorders>
            <w:noWrap/>
            <w:vAlign w:val="center"/>
            <w:hideMark/>
          </w:tcPr>
          <w:p w14:paraId="5401E172"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r w:rsidR="0000429E" w:rsidRPr="00CA5BEC" w14:paraId="159F1488" w14:textId="77777777" w:rsidTr="0000429E">
        <w:trPr>
          <w:trHeight w:val="167"/>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21822332" w14:textId="77777777" w:rsidR="00CA5BEC" w:rsidRPr="00CA5BEC" w:rsidRDefault="00CA5BEC" w:rsidP="00CA5BEC">
            <w:pPr>
              <w:spacing w:after="0" w:line="240" w:lineRule="auto"/>
              <w:jc w:val="left"/>
              <w:rPr>
                <w:rFonts w:eastAsia="Times New Roman" w:cstheme="minorHAnsi"/>
                <w:color w:val="000000"/>
                <w:sz w:val="20"/>
                <w:szCs w:val="20"/>
              </w:rPr>
            </w:pPr>
            <w:r w:rsidRPr="00CA5BEC">
              <w:rPr>
                <w:rFonts w:eastAsia="Times New Roman" w:cstheme="minorHAnsi"/>
                <w:color w:val="000000"/>
                <w:sz w:val="20"/>
                <w:szCs w:val="20"/>
              </w:rPr>
              <w:t> </w:t>
            </w:r>
          </w:p>
        </w:tc>
        <w:tc>
          <w:tcPr>
            <w:tcW w:w="0" w:type="auto"/>
            <w:tcBorders>
              <w:top w:val="nil"/>
              <w:left w:val="nil"/>
              <w:bottom w:val="single" w:sz="4" w:space="0" w:color="auto"/>
              <w:right w:val="nil"/>
            </w:tcBorders>
            <w:shd w:val="clear" w:color="auto" w:fill="BDD6EE" w:themeFill="accent1" w:themeFillTint="66"/>
            <w:vAlign w:val="center"/>
            <w:hideMark/>
          </w:tcPr>
          <w:p w14:paraId="188D0304" w14:textId="77777777" w:rsidR="00CA5BEC" w:rsidRPr="00CA5BEC" w:rsidRDefault="00CA5BEC" w:rsidP="00CA5BEC">
            <w:pPr>
              <w:spacing w:after="0" w:line="240" w:lineRule="auto"/>
              <w:rPr>
                <w:rFonts w:eastAsia="Times New Roman" w:cstheme="minorHAnsi"/>
                <w:color w:val="000000"/>
                <w:sz w:val="20"/>
                <w:szCs w:val="20"/>
              </w:rPr>
            </w:pPr>
            <w:r w:rsidRPr="00CA5BEC">
              <w:rPr>
                <w:rFonts w:eastAsia="Times New Roman" w:cstheme="minorHAnsi"/>
                <w:color w:val="000000"/>
                <w:sz w:val="20"/>
                <w:szCs w:val="20"/>
              </w:rPr>
              <w:t>Total</w:t>
            </w:r>
          </w:p>
        </w:tc>
        <w:tc>
          <w:tcPr>
            <w:tcW w:w="0" w:type="auto"/>
            <w:tcBorders>
              <w:top w:val="nil"/>
              <w:left w:val="single" w:sz="4" w:space="0" w:color="auto"/>
              <w:bottom w:val="single" w:sz="4" w:space="0" w:color="auto"/>
              <w:right w:val="single" w:sz="4" w:space="0" w:color="auto"/>
            </w:tcBorders>
            <w:noWrap/>
            <w:vAlign w:val="center"/>
            <w:hideMark/>
          </w:tcPr>
          <w:p w14:paraId="74B97FB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85.0%</w:t>
            </w:r>
          </w:p>
        </w:tc>
        <w:tc>
          <w:tcPr>
            <w:tcW w:w="0" w:type="auto"/>
            <w:tcBorders>
              <w:top w:val="nil"/>
              <w:left w:val="nil"/>
              <w:bottom w:val="single" w:sz="4" w:space="0" w:color="auto"/>
              <w:right w:val="single" w:sz="4" w:space="0" w:color="auto"/>
            </w:tcBorders>
            <w:noWrap/>
            <w:vAlign w:val="center"/>
            <w:hideMark/>
          </w:tcPr>
          <w:p w14:paraId="0B65E328"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3.1%</w:t>
            </w:r>
          </w:p>
        </w:tc>
        <w:tc>
          <w:tcPr>
            <w:tcW w:w="0" w:type="auto"/>
            <w:tcBorders>
              <w:top w:val="nil"/>
              <w:left w:val="nil"/>
              <w:bottom w:val="single" w:sz="4" w:space="0" w:color="auto"/>
              <w:right w:val="single" w:sz="4" w:space="0" w:color="auto"/>
            </w:tcBorders>
            <w:noWrap/>
            <w:vAlign w:val="center"/>
            <w:hideMark/>
          </w:tcPr>
          <w:p w14:paraId="5EC82E4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w:t>
            </w:r>
          </w:p>
        </w:tc>
        <w:tc>
          <w:tcPr>
            <w:tcW w:w="0" w:type="auto"/>
            <w:tcBorders>
              <w:top w:val="nil"/>
              <w:left w:val="nil"/>
              <w:bottom w:val="single" w:sz="4" w:space="0" w:color="auto"/>
              <w:right w:val="single" w:sz="4" w:space="0" w:color="auto"/>
            </w:tcBorders>
            <w:noWrap/>
            <w:vAlign w:val="center"/>
            <w:hideMark/>
          </w:tcPr>
          <w:p w14:paraId="40A33A5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7.7%</w:t>
            </w:r>
          </w:p>
        </w:tc>
        <w:tc>
          <w:tcPr>
            <w:tcW w:w="0" w:type="auto"/>
            <w:tcBorders>
              <w:top w:val="nil"/>
              <w:left w:val="nil"/>
              <w:bottom w:val="single" w:sz="4" w:space="0" w:color="auto"/>
              <w:right w:val="single" w:sz="4" w:space="0" w:color="auto"/>
            </w:tcBorders>
            <w:noWrap/>
            <w:vAlign w:val="center"/>
            <w:hideMark/>
          </w:tcPr>
          <w:p w14:paraId="51022DCA"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2.3%</w:t>
            </w:r>
          </w:p>
        </w:tc>
        <w:tc>
          <w:tcPr>
            <w:tcW w:w="0" w:type="auto"/>
            <w:tcBorders>
              <w:top w:val="nil"/>
              <w:left w:val="nil"/>
              <w:bottom w:val="single" w:sz="4" w:space="0" w:color="auto"/>
              <w:right w:val="single" w:sz="4" w:space="0" w:color="auto"/>
            </w:tcBorders>
            <w:noWrap/>
            <w:vAlign w:val="center"/>
            <w:hideMark/>
          </w:tcPr>
          <w:p w14:paraId="5BA386D5"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0.1%</w:t>
            </w:r>
          </w:p>
        </w:tc>
        <w:tc>
          <w:tcPr>
            <w:tcW w:w="0" w:type="auto"/>
            <w:tcBorders>
              <w:top w:val="nil"/>
              <w:left w:val="nil"/>
              <w:bottom w:val="single" w:sz="4" w:space="0" w:color="auto"/>
              <w:right w:val="single" w:sz="4" w:space="0" w:color="auto"/>
            </w:tcBorders>
            <w:noWrap/>
            <w:vAlign w:val="center"/>
            <w:hideMark/>
          </w:tcPr>
          <w:p w14:paraId="2B787B29"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0.4%</w:t>
            </w:r>
          </w:p>
        </w:tc>
        <w:tc>
          <w:tcPr>
            <w:tcW w:w="0" w:type="auto"/>
            <w:tcBorders>
              <w:top w:val="nil"/>
              <w:left w:val="nil"/>
              <w:bottom w:val="single" w:sz="4" w:space="0" w:color="auto"/>
              <w:right w:val="single" w:sz="4" w:space="0" w:color="auto"/>
            </w:tcBorders>
            <w:noWrap/>
            <w:vAlign w:val="center"/>
            <w:hideMark/>
          </w:tcPr>
          <w:p w14:paraId="4819AF4F"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0.5%</w:t>
            </w:r>
          </w:p>
        </w:tc>
        <w:tc>
          <w:tcPr>
            <w:tcW w:w="0" w:type="auto"/>
            <w:tcBorders>
              <w:top w:val="nil"/>
              <w:left w:val="nil"/>
              <w:bottom w:val="single" w:sz="4" w:space="0" w:color="auto"/>
              <w:right w:val="single" w:sz="4" w:space="0" w:color="auto"/>
            </w:tcBorders>
            <w:noWrap/>
            <w:vAlign w:val="center"/>
            <w:hideMark/>
          </w:tcPr>
          <w:p w14:paraId="1C673441"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E4C7130" w14:textId="77777777" w:rsidR="00CA5BEC" w:rsidRPr="00CA5BEC" w:rsidRDefault="00CA5BEC" w:rsidP="00CA5BEC">
            <w:pPr>
              <w:spacing w:after="0" w:line="240" w:lineRule="auto"/>
              <w:jc w:val="center"/>
              <w:rPr>
                <w:rFonts w:eastAsia="Times New Roman" w:cstheme="minorHAnsi"/>
                <w:color w:val="000000"/>
                <w:sz w:val="20"/>
                <w:szCs w:val="20"/>
              </w:rPr>
            </w:pPr>
            <w:r w:rsidRPr="00CA5BEC">
              <w:rPr>
                <w:rFonts w:eastAsia="Times New Roman" w:cstheme="minorHAnsi"/>
                <w:color w:val="000000"/>
                <w:sz w:val="20"/>
                <w:szCs w:val="20"/>
              </w:rPr>
              <w:t>100.0%</w:t>
            </w:r>
          </w:p>
        </w:tc>
      </w:tr>
    </w:tbl>
    <w:p w14:paraId="098E7AFB" w14:textId="3A1095EC" w:rsidR="0000429E" w:rsidRDefault="0000429E" w:rsidP="0000429E">
      <w:pPr>
        <w:spacing w:before="240"/>
        <w:jc w:val="left"/>
      </w:pPr>
      <w:r>
        <w:rPr>
          <w:noProof/>
        </w:rPr>
        <w:lastRenderedPageBreak/>
        <mc:AlternateContent>
          <mc:Choice Requires="wps">
            <w:drawing>
              <wp:anchor distT="0" distB="0" distL="114300" distR="114300" simplePos="0" relativeHeight="251692032" behindDoc="0" locked="0" layoutInCell="1" allowOverlap="1" wp14:anchorId="752F09DE" wp14:editId="18BA8980">
                <wp:simplePos x="0" y="0"/>
                <wp:positionH relativeFrom="column">
                  <wp:posOffset>-418289</wp:posOffset>
                </wp:positionH>
                <wp:positionV relativeFrom="paragraph">
                  <wp:posOffset>-450053</wp:posOffset>
                </wp:positionV>
                <wp:extent cx="6391275" cy="953865"/>
                <wp:effectExtent l="0" t="0" r="0" b="0"/>
                <wp:wrapNone/>
                <wp:docPr id="13671246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953865"/>
                        </a:xfrm>
                        <a:prstGeom prst="rect">
                          <a:avLst/>
                        </a:prstGeom>
                        <a:noFill/>
                        <a:ln w="9525">
                          <a:noFill/>
                          <a:miter lim="800000"/>
                          <a:headEnd/>
                          <a:tailEnd/>
                        </a:ln>
                      </wps:spPr>
                      <wps:txbx>
                        <w:txbxContent>
                          <w:p w14:paraId="0FD46B8D" w14:textId="77777777" w:rsidR="004218B6" w:rsidRDefault="00CA5BEC" w:rsidP="00A5257B">
                            <w:pPr>
                              <w:pStyle w:val="Heading1"/>
                              <w:spacing w:before="0" w:after="0"/>
                            </w:pPr>
                            <w:bookmarkStart w:id="75" w:name="_Toc208214388"/>
                            <w:r w:rsidRPr="00A1368E">
                              <w:t>7. Discussion &amp;</w:t>
                            </w:r>
                            <w:bookmarkEnd w:id="75"/>
                            <w:r w:rsidRPr="00A1368E">
                              <w:t xml:space="preserve"> </w:t>
                            </w:r>
                          </w:p>
                          <w:p w14:paraId="621550CC" w14:textId="765757E9" w:rsidR="00CA5BEC" w:rsidRDefault="00CA5BEC" w:rsidP="00A5257B">
                            <w:pPr>
                              <w:pStyle w:val="Heading1"/>
                              <w:spacing w:before="0" w:after="0"/>
                            </w:pPr>
                            <w:bookmarkStart w:id="76" w:name="_Toc208214389"/>
                            <w:r w:rsidRPr="00A1368E">
                              <w:t>Conclusio</w:t>
                            </w:r>
                            <w:r>
                              <w:t>n</w:t>
                            </w:r>
                            <w:bookmarkEnd w:id="7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F09DE" id="_x0000_s1036" type="#_x0000_t202" style="position:absolute;margin-left:-32.95pt;margin-top:-35.45pt;width:503.25pt;height:75.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" filled="f" stroked="f">
                <v:textbox>
                  <w:txbxContent>
                    <w:p w14:paraId="0FD46B8D" w14:textId="77777777" w:rsidR="004218B6" w:rsidRDefault="00CA5BEC" w:rsidP="00A5257B">
                      <w:pPr>
                        <w:pStyle w:val="Heading1"/>
                        <w:spacing w:before="0" w:after="0"/>
                      </w:pPr>
                      <w:bookmarkStart w:id="77" w:name="_Toc208214388"/>
                      <w:r w:rsidRPr="00A1368E">
                        <w:t>7. Discussion &amp;</w:t>
                      </w:r>
                      <w:bookmarkEnd w:id="77"/>
                      <w:r w:rsidRPr="00A1368E">
                        <w:t xml:space="preserve"> </w:t>
                      </w:r>
                    </w:p>
                    <w:p w14:paraId="621550CC" w14:textId="765757E9" w:rsidR="00CA5BEC" w:rsidRDefault="00CA5BEC" w:rsidP="00A5257B">
                      <w:pPr>
                        <w:pStyle w:val="Heading1"/>
                        <w:spacing w:before="0" w:after="0"/>
                      </w:pPr>
                      <w:bookmarkStart w:id="78" w:name="_Toc208214389"/>
                      <w:r w:rsidRPr="00A1368E">
                        <w:t>Conclusio</w:t>
                      </w:r>
                      <w:r>
                        <w:t>n</w:t>
                      </w:r>
                      <w:bookmarkEnd w:id="78"/>
                    </w:p>
                  </w:txbxContent>
                </v:textbox>
              </v:shape>
            </w:pict>
          </mc:Fallback>
        </mc:AlternateContent>
      </w:r>
      <w:r>
        <w:rPr>
          <w:noProof/>
        </w:rPr>
        <w:drawing>
          <wp:anchor distT="0" distB="0" distL="114300" distR="114300" simplePos="0" relativeHeight="251691008" behindDoc="0" locked="0" layoutInCell="1" allowOverlap="1" wp14:anchorId="5A574E71" wp14:editId="03929668">
            <wp:simplePos x="0" y="0"/>
            <wp:positionH relativeFrom="page">
              <wp:posOffset>-685800</wp:posOffset>
            </wp:positionH>
            <wp:positionV relativeFrom="paragraph">
              <wp:posOffset>-405765</wp:posOffset>
            </wp:positionV>
            <wp:extent cx="4905375" cy="971550"/>
            <wp:effectExtent l="0" t="0" r="9525" b="0"/>
            <wp:wrapNone/>
            <wp:docPr id="14932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4905375" cy="9715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t>Q.</w:t>
      </w:r>
    </w:p>
    <w:p w14:paraId="14B382E7" w14:textId="77777777" w:rsidR="0000429E" w:rsidRPr="0000429E" w:rsidRDefault="0000429E" w:rsidP="0000429E">
      <w:pPr>
        <w:spacing w:before="240"/>
        <w:jc w:val="left"/>
      </w:pPr>
    </w:p>
    <w:p w14:paraId="53BD137A" w14:textId="177D44CD" w:rsidR="00542071" w:rsidRPr="00CA5BEC" w:rsidRDefault="008B41A1" w:rsidP="00CA5BEC">
      <w:pPr>
        <w:spacing w:before="240"/>
        <w:jc w:val="left"/>
        <w:rPr>
          <w:sz w:val="24"/>
          <w:szCs w:val="24"/>
        </w:rPr>
      </w:pPr>
      <w:r w:rsidRPr="00CA5BEC">
        <w:rPr>
          <w:sz w:val="24"/>
          <w:szCs w:val="24"/>
        </w:rPr>
        <w:t xml:space="preserve">This health report of the 2023 </w:t>
      </w:r>
      <w:r w:rsidR="00DA6569" w:rsidRPr="00CA5BEC">
        <w:rPr>
          <w:sz w:val="24"/>
          <w:szCs w:val="24"/>
        </w:rPr>
        <w:t>Census</w:t>
      </w:r>
      <w:r w:rsidRPr="00CA5BEC">
        <w:rPr>
          <w:sz w:val="24"/>
          <w:szCs w:val="24"/>
        </w:rPr>
        <w:t xml:space="preserve"> of </w:t>
      </w:r>
      <w:r w:rsidR="001C653D" w:rsidRPr="00CA5BEC">
        <w:rPr>
          <w:sz w:val="24"/>
          <w:szCs w:val="24"/>
        </w:rPr>
        <w:t>Curaçao</w:t>
      </w:r>
      <w:r w:rsidRPr="00CA5BEC">
        <w:rPr>
          <w:sz w:val="24"/>
          <w:szCs w:val="24"/>
        </w:rPr>
        <w:t xml:space="preserve"> presents a </w:t>
      </w:r>
      <w:r w:rsidR="00CF71DD" w:rsidRPr="00CA5BEC">
        <w:rPr>
          <w:sz w:val="24"/>
          <w:szCs w:val="24"/>
        </w:rPr>
        <w:t xml:space="preserve">comprehensive </w:t>
      </w:r>
      <w:r w:rsidRPr="00CA5BEC">
        <w:rPr>
          <w:sz w:val="24"/>
          <w:szCs w:val="24"/>
        </w:rPr>
        <w:t>snapshot of the population’s health status, functional limitations, ch</w:t>
      </w:r>
      <w:r w:rsidR="0093326D" w:rsidRPr="00CA5BEC">
        <w:rPr>
          <w:sz w:val="24"/>
          <w:szCs w:val="24"/>
        </w:rPr>
        <w:t xml:space="preserve">ronic conditions, and </w:t>
      </w:r>
      <w:r w:rsidRPr="00CA5BEC">
        <w:rPr>
          <w:sz w:val="24"/>
          <w:szCs w:val="24"/>
        </w:rPr>
        <w:t>health insurance</w:t>
      </w:r>
      <w:r w:rsidR="0093326D" w:rsidRPr="00CA5BEC">
        <w:rPr>
          <w:sz w:val="24"/>
          <w:szCs w:val="24"/>
        </w:rPr>
        <w:t xml:space="preserve"> coverage.</w:t>
      </w:r>
      <w:r w:rsidRPr="00CA5BEC">
        <w:rPr>
          <w:sz w:val="24"/>
          <w:szCs w:val="24"/>
        </w:rPr>
        <w:t xml:space="preserve"> It provides insights into the intersections between health outcomes and socio-demographic characteristics such as age, gender, education, </w:t>
      </w:r>
      <w:r w:rsidR="00D903C5" w:rsidRPr="00CA5BEC">
        <w:rPr>
          <w:sz w:val="24"/>
          <w:szCs w:val="24"/>
        </w:rPr>
        <w:t>employment</w:t>
      </w:r>
      <w:r w:rsidRPr="00CA5BEC">
        <w:rPr>
          <w:sz w:val="24"/>
          <w:szCs w:val="24"/>
        </w:rPr>
        <w:t xml:space="preserve">, and geographic location. </w:t>
      </w:r>
    </w:p>
    <w:p w14:paraId="5C321C83" w14:textId="6C9F4E8E" w:rsidR="007254CF" w:rsidRPr="00CA5BEC" w:rsidRDefault="008B41A1" w:rsidP="00CF71DD">
      <w:pPr>
        <w:jc w:val="left"/>
        <w:rPr>
          <w:sz w:val="24"/>
          <w:szCs w:val="24"/>
        </w:rPr>
      </w:pPr>
      <w:proofErr w:type="gramStart"/>
      <w:r w:rsidRPr="00CA5BEC">
        <w:rPr>
          <w:sz w:val="24"/>
          <w:szCs w:val="24"/>
        </w:rPr>
        <w:t>A majority of</w:t>
      </w:r>
      <w:proofErr w:type="gramEnd"/>
      <w:r w:rsidRPr="00CA5BEC">
        <w:rPr>
          <w:sz w:val="24"/>
          <w:szCs w:val="24"/>
        </w:rPr>
        <w:t xml:space="preserve"> the population (84.4%) rated their health as good or very good, </w:t>
      </w:r>
      <w:r w:rsidR="00CF71DD" w:rsidRPr="00CA5BEC">
        <w:rPr>
          <w:sz w:val="24"/>
          <w:szCs w:val="24"/>
        </w:rPr>
        <w:t>reflecting a decline of 3.9% percentage points compared with</w:t>
      </w:r>
      <w:r w:rsidR="003679FE" w:rsidRPr="00CA5BEC">
        <w:rPr>
          <w:sz w:val="24"/>
          <w:szCs w:val="24"/>
        </w:rPr>
        <w:t xml:space="preserve"> the results of </w:t>
      </w:r>
      <w:r w:rsidR="003569C5" w:rsidRPr="00CA5BEC">
        <w:rPr>
          <w:sz w:val="24"/>
          <w:szCs w:val="24"/>
        </w:rPr>
        <w:t xml:space="preserve">the 2011 </w:t>
      </w:r>
      <w:r w:rsidR="00D041B4" w:rsidRPr="00CA5BEC">
        <w:rPr>
          <w:sz w:val="24"/>
          <w:szCs w:val="24"/>
        </w:rPr>
        <w:t xml:space="preserve">Census </w:t>
      </w:r>
      <w:r w:rsidR="00CF71DD" w:rsidRPr="00CA5BEC">
        <w:rPr>
          <w:sz w:val="24"/>
          <w:szCs w:val="24"/>
        </w:rPr>
        <w:t>(8</w:t>
      </w:r>
      <w:r w:rsidR="006763FE" w:rsidRPr="00CA5BEC">
        <w:rPr>
          <w:sz w:val="24"/>
          <w:szCs w:val="24"/>
        </w:rPr>
        <w:t>7</w:t>
      </w:r>
      <w:r w:rsidR="00CF71DD" w:rsidRPr="00CA5BEC">
        <w:rPr>
          <w:sz w:val="24"/>
          <w:szCs w:val="24"/>
        </w:rPr>
        <w:t xml:space="preserve">%). In contrast, the proportion of respondents reporting fair health increased from </w:t>
      </w:r>
      <w:r w:rsidR="00B9233D" w:rsidRPr="00CA5BEC">
        <w:rPr>
          <w:sz w:val="24"/>
          <w:szCs w:val="24"/>
        </w:rPr>
        <w:t>9.5% to 10.7%, and individuals reporting poor or very poor health rose slightly from 2.</w:t>
      </w:r>
      <w:r w:rsidR="006763FE" w:rsidRPr="00CA5BEC">
        <w:rPr>
          <w:sz w:val="24"/>
          <w:szCs w:val="24"/>
        </w:rPr>
        <w:t>0</w:t>
      </w:r>
      <w:r w:rsidR="00B9233D" w:rsidRPr="00CA5BEC">
        <w:rPr>
          <w:sz w:val="24"/>
          <w:szCs w:val="24"/>
        </w:rPr>
        <w:t>% to 2.3%. Although self-perceived health remains generally positive, the downward trend suggests a subtle shift. As observed in both 2011 and 2023, younger individuals and those with higher educational attainment consistently reported better health. Employment status also correlated positively with better health outcomes. However, persistent disparities remain, particularly among older adults and individuals with lower education levels, who report higher rates of chronic illnesses and functional</w:t>
      </w:r>
      <w:r w:rsidR="0093326D" w:rsidRPr="00CA5BEC">
        <w:rPr>
          <w:sz w:val="24"/>
          <w:szCs w:val="24"/>
        </w:rPr>
        <w:t xml:space="preserve"> limitations affecting</w:t>
      </w:r>
      <w:r w:rsidR="00B9233D" w:rsidRPr="00CA5BEC">
        <w:rPr>
          <w:sz w:val="24"/>
          <w:szCs w:val="24"/>
        </w:rPr>
        <w:t xml:space="preserve"> daily life</w:t>
      </w:r>
      <w:r w:rsidR="00710A16" w:rsidRPr="00CA5BEC">
        <w:rPr>
          <w:sz w:val="24"/>
          <w:szCs w:val="24"/>
        </w:rPr>
        <w:t xml:space="preserve"> (CBS, 2011)</w:t>
      </w:r>
      <w:r w:rsidR="00B9233D" w:rsidRPr="00CA5BEC">
        <w:rPr>
          <w:sz w:val="24"/>
          <w:szCs w:val="24"/>
        </w:rPr>
        <w:t>.</w:t>
      </w:r>
    </w:p>
    <w:p w14:paraId="5DB7D533" w14:textId="45FC48C6" w:rsidR="00B9233D" w:rsidRPr="00CA5BEC" w:rsidRDefault="00FF206E" w:rsidP="00CF71DD">
      <w:pPr>
        <w:jc w:val="left"/>
        <w:rPr>
          <w:sz w:val="24"/>
          <w:szCs w:val="24"/>
        </w:rPr>
      </w:pPr>
      <w:r w:rsidRPr="00CA5BEC">
        <w:rPr>
          <w:sz w:val="24"/>
          <w:szCs w:val="24"/>
        </w:rPr>
        <w:t>The portion</w:t>
      </w:r>
      <w:r w:rsidR="00B9233D" w:rsidRPr="00CA5BEC">
        <w:rPr>
          <w:sz w:val="24"/>
          <w:szCs w:val="24"/>
        </w:rPr>
        <w:t xml:space="preserve"> of individuals aged 15 and older report</w:t>
      </w:r>
      <w:r w:rsidRPr="00CA5BEC">
        <w:rPr>
          <w:sz w:val="24"/>
          <w:szCs w:val="24"/>
        </w:rPr>
        <w:t>ing</w:t>
      </w:r>
      <w:r w:rsidR="00B9233D" w:rsidRPr="00CA5BEC">
        <w:rPr>
          <w:sz w:val="24"/>
          <w:szCs w:val="24"/>
        </w:rPr>
        <w:t xml:space="preserve"> at least one disability increase</w:t>
      </w:r>
      <w:r w:rsidRPr="00CA5BEC">
        <w:rPr>
          <w:sz w:val="24"/>
          <w:szCs w:val="24"/>
        </w:rPr>
        <w:t>d from</w:t>
      </w:r>
      <w:r w:rsidR="00B9233D" w:rsidRPr="00CA5BEC">
        <w:rPr>
          <w:sz w:val="24"/>
          <w:szCs w:val="24"/>
        </w:rPr>
        <w:t xml:space="preserve"> </w:t>
      </w:r>
      <w:r w:rsidRPr="00CA5BEC">
        <w:rPr>
          <w:sz w:val="24"/>
          <w:szCs w:val="24"/>
        </w:rPr>
        <w:t>3.6% in 2011 to 8.2% in 2023</w:t>
      </w:r>
      <w:r w:rsidR="00B9233D" w:rsidRPr="00CA5BEC">
        <w:rPr>
          <w:sz w:val="24"/>
          <w:szCs w:val="24"/>
        </w:rPr>
        <w:t>.</w:t>
      </w:r>
      <w:r w:rsidRPr="00CA5BEC">
        <w:rPr>
          <w:sz w:val="24"/>
          <w:szCs w:val="24"/>
        </w:rPr>
        <w:t xml:space="preserve"> This figure remains below the</w:t>
      </w:r>
      <w:r w:rsidR="00B9233D" w:rsidRPr="00CA5BEC">
        <w:rPr>
          <w:sz w:val="24"/>
          <w:szCs w:val="24"/>
        </w:rPr>
        <w:t xml:space="preserve"> 12.0% </w:t>
      </w:r>
      <w:r w:rsidRPr="00CA5BEC">
        <w:rPr>
          <w:sz w:val="24"/>
          <w:szCs w:val="24"/>
        </w:rPr>
        <w:t xml:space="preserve">regional estimate reported for Latin America and the Caribbean (LAC) </w:t>
      </w:r>
      <w:r w:rsidR="00B9233D" w:rsidRPr="00CA5BEC">
        <w:rPr>
          <w:sz w:val="24"/>
          <w:szCs w:val="24"/>
        </w:rPr>
        <w:t xml:space="preserve">(PAHO, 2025). </w:t>
      </w:r>
      <w:r w:rsidRPr="00CA5BEC">
        <w:rPr>
          <w:sz w:val="24"/>
          <w:szCs w:val="24"/>
        </w:rPr>
        <w:t>A</w:t>
      </w:r>
      <w:r w:rsidR="00B9233D" w:rsidRPr="00CA5BEC">
        <w:rPr>
          <w:sz w:val="24"/>
          <w:szCs w:val="24"/>
        </w:rPr>
        <w:t>mong those aged 65 and older</w:t>
      </w:r>
      <w:r w:rsidRPr="00CA5BEC">
        <w:rPr>
          <w:sz w:val="24"/>
          <w:szCs w:val="24"/>
        </w:rPr>
        <w:t xml:space="preserve"> in </w:t>
      </w:r>
      <w:r w:rsidR="00A428ED" w:rsidRPr="00CA5BEC">
        <w:rPr>
          <w:sz w:val="24"/>
          <w:szCs w:val="24"/>
        </w:rPr>
        <w:t>Curaçao</w:t>
      </w:r>
      <w:r w:rsidR="00B9233D" w:rsidRPr="00CA5BEC">
        <w:rPr>
          <w:sz w:val="24"/>
          <w:szCs w:val="24"/>
        </w:rPr>
        <w:t>,</w:t>
      </w:r>
      <w:r w:rsidRPr="00CA5BEC">
        <w:rPr>
          <w:sz w:val="24"/>
          <w:szCs w:val="24"/>
        </w:rPr>
        <w:t xml:space="preserve"> disability prevalence rose from 14.5% to 22.3%</w:t>
      </w:r>
      <w:r w:rsidR="009446B8" w:rsidRPr="00CA5BEC">
        <w:rPr>
          <w:sz w:val="24"/>
          <w:szCs w:val="24"/>
        </w:rPr>
        <w:t>, with a higher rate among females</w:t>
      </w:r>
      <w:r w:rsidRPr="00CA5BEC">
        <w:rPr>
          <w:sz w:val="24"/>
          <w:szCs w:val="24"/>
        </w:rPr>
        <w:t xml:space="preserve"> (24.5%) compared to</w:t>
      </w:r>
      <w:r w:rsidR="009446B8" w:rsidRPr="00CA5BEC">
        <w:rPr>
          <w:sz w:val="24"/>
          <w:szCs w:val="24"/>
        </w:rPr>
        <w:t xml:space="preserve"> males</w:t>
      </w:r>
      <w:r w:rsidR="00B9233D" w:rsidRPr="00CA5BEC">
        <w:rPr>
          <w:sz w:val="24"/>
          <w:szCs w:val="24"/>
        </w:rPr>
        <w:t xml:space="preserve"> (19.3%). </w:t>
      </w:r>
      <w:r w:rsidRPr="00CA5BEC">
        <w:rPr>
          <w:sz w:val="24"/>
          <w:szCs w:val="24"/>
        </w:rPr>
        <w:t xml:space="preserve">Educational differences in disability also widened: 16.6% of individuals with the lowest education level reported at least one limitation, compared to 11.4% in 2011; for individuals with higher education, the rate rose from 1.2% to 3.5%. The </w:t>
      </w:r>
      <w:proofErr w:type="gramStart"/>
      <w:r w:rsidRPr="00CA5BEC">
        <w:rPr>
          <w:sz w:val="24"/>
          <w:szCs w:val="24"/>
        </w:rPr>
        <w:t>most commonly reported</w:t>
      </w:r>
      <w:proofErr w:type="gramEnd"/>
      <w:r w:rsidRPr="00CA5BEC">
        <w:rPr>
          <w:sz w:val="24"/>
          <w:szCs w:val="24"/>
        </w:rPr>
        <w:t xml:space="preserve"> limitations involved mobility, performing </w:t>
      </w:r>
      <w:r w:rsidR="00FB0C50" w:rsidRPr="00CA5BEC">
        <w:rPr>
          <w:sz w:val="24"/>
          <w:szCs w:val="24"/>
        </w:rPr>
        <w:t>paid</w:t>
      </w:r>
      <w:r w:rsidRPr="00CA5BEC">
        <w:rPr>
          <w:sz w:val="24"/>
          <w:szCs w:val="24"/>
        </w:rPr>
        <w:t xml:space="preserve"> work, and household tasks. These increases may reflect both improved reporting through the Washington Group Short Set and an actual rise in functional limitations, particularly among older age groups. These physical limitations may also interact with mental health factors, highlighting the complexity of overall well-being. </w:t>
      </w:r>
    </w:p>
    <w:p w14:paraId="30F4342C" w14:textId="77777777" w:rsidR="00CA5BEC" w:rsidRDefault="003B39BA" w:rsidP="00CF71DD">
      <w:pPr>
        <w:jc w:val="left"/>
        <w:rPr>
          <w:sz w:val="24"/>
          <w:szCs w:val="24"/>
        </w:rPr>
      </w:pPr>
      <w:r w:rsidRPr="00CA5BEC">
        <w:rPr>
          <w:sz w:val="24"/>
          <w:szCs w:val="24"/>
        </w:rPr>
        <w:t xml:space="preserve">In Curaçao, the </w:t>
      </w:r>
      <w:proofErr w:type="gramStart"/>
      <w:r w:rsidRPr="00CA5BEC">
        <w:rPr>
          <w:sz w:val="24"/>
          <w:szCs w:val="24"/>
        </w:rPr>
        <w:t>most commonly reported</w:t>
      </w:r>
      <w:proofErr w:type="gramEnd"/>
      <w:r w:rsidRPr="00CA5BEC">
        <w:rPr>
          <w:sz w:val="24"/>
          <w:szCs w:val="24"/>
        </w:rPr>
        <w:t xml:space="preserve"> conditions during the Census were: high blood pressure (key risk factor for cardiovascular disease); diabetes mellitus (also </w:t>
      </w:r>
      <w:r w:rsidR="007379AC" w:rsidRPr="00CA5BEC">
        <w:rPr>
          <w:sz w:val="24"/>
          <w:szCs w:val="24"/>
        </w:rPr>
        <w:t xml:space="preserve">an </w:t>
      </w:r>
      <w:r w:rsidRPr="00CA5BEC">
        <w:rPr>
          <w:sz w:val="24"/>
          <w:szCs w:val="24"/>
        </w:rPr>
        <w:t xml:space="preserve">important risk factor for cardiovascular disease), and COPD/asthma. </w:t>
      </w:r>
      <w:r w:rsidR="002F5DF6" w:rsidRPr="00CA5BEC">
        <w:rPr>
          <w:sz w:val="24"/>
          <w:szCs w:val="24"/>
        </w:rPr>
        <w:t xml:space="preserve">Chronic illnesses are responsible for approximately 71% of all deaths globally each year, according to the World Health Organization (WHO). In LAC, non-communicable chronic disease (NCDs) </w:t>
      </w:r>
      <w:r w:rsidR="00FB0C50" w:rsidRPr="00CA5BEC">
        <w:rPr>
          <w:sz w:val="24"/>
          <w:szCs w:val="24"/>
        </w:rPr>
        <w:t>causes</w:t>
      </w:r>
      <w:r w:rsidR="002F5DF6" w:rsidRPr="00CA5BEC">
        <w:rPr>
          <w:sz w:val="24"/>
          <w:szCs w:val="24"/>
        </w:rPr>
        <w:t xml:space="preserve"> the premature death of 2.2 million people aged 30 to 69 annually, with 85% of these deaths occurring in low and middle-income</w:t>
      </w:r>
      <w:r w:rsidR="003679FE" w:rsidRPr="00CA5BEC">
        <w:rPr>
          <w:sz w:val="24"/>
          <w:szCs w:val="24"/>
        </w:rPr>
        <w:t xml:space="preserve"> countries</w:t>
      </w:r>
      <w:r w:rsidR="005635FA" w:rsidRPr="00CA5BEC">
        <w:rPr>
          <w:sz w:val="24"/>
          <w:szCs w:val="24"/>
        </w:rPr>
        <w:t xml:space="preserve"> (PAHO, 2023). The four leading NCDs contributing to mortality in the region </w:t>
      </w:r>
      <w:r w:rsidR="00FB0C50" w:rsidRPr="00CA5BEC">
        <w:rPr>
          <w:sz w:val="24"/>
          <w:szCs w:val="24"/>
        </w:rPr>
        <w:t>are</w:t>
      </w:r>
      <w:r w:rsidR="005635FA" w:rsidRPr="00CA5BEC">
        <w:rPr>
          <w:sz w:val="24"/>
          <w:szCs w:val="24"/>
        </w:rPr>
        <w:t xml:space="preserve"> in descending order of prevalence: cardiovascular diseases, cancers, chronic respiratory </w:t>
      </w:r>
    </w:p>
    <w:p w14:paraId="57DEAB72" w14:textId="77777777" w:rsidR="00CA5BEC" w:rsidRDefault="00CA5BEC" w:rsidP="00CF71DD">
      <w:pPr>
        <w:jc w:val="left"/>
        <w:rPr>
          <w:sz w:val="24"/>
          <w:szCs w:val="24"/>
        </w:rPr>
      </w:pPr>
    </w:p>
    <w:p w14:paraId="1206A680" w14:textId="238246B1" w:rsidR="002F5DF6" w:rsidRPr="00CA5BEC" w:rsidRDefault="005635FA" w:rsidP="00CF71DD">
      <w:pPr>
        <w:jc w:val="left"/>
        <w:rPr>
          <w:sz w:val="24"/>
          <w:szCs w:val="24"/>
        </w:rPr>
      </w:pPr>
      <w:r w:rsidRPr="00CA5BEC">
        <w:rPr>
          <w:sz w:val="24"/>
          <w:szCs w:val="24"/>
        </w:rPr>
        <w:t xml:space="preserve">diseases, and diabetes mellitus. In </w:t>
      </w:r>
      <w:r w:rsidR="00DA6569" w:rsidRPr="00CA5BEC">
        <w:rPr>
          <w:sz w:val="24"/>
          <w:szCs w:val="24"/>
        </w:rPr>
        <w:t>Curaçao</w:t>
      </w:r>
      <w:r w:rsidRPr="00CA5BEC">
        <w:rPr>
          <w:sz w:val="24"/>
          <w:szCs w:val="24"/>
        </w:rPr>
        <w:t xml:space="preserve">, data from the 2023 </w:t>
      </w:r>
      <w:r w:rsidR="00DA6569" w:rsidRPr="00CA5BEC">
        <w:rPr>
          <w:sz w:val="24"/>
          <w:szCs w:val="24"/>
        </w:rPr>
        <w:t>Census</w:t>
      </w:r>
      <w:r w:rsidRPr="00CA5BEC">
        <w:rPr>
          <w:sz w:val="24"/>
          <w:szCs w:val="24"/>
        </w:rPr>
        <w:t xml:space="preserve"> revealed that 33.2% of the population reported having one or more chronic illnesses or conditions, an increase from 27.4 in 2011</w:t>
      </w:r>
      <w:r w:rsidR="003679FE" w:rsidRPr="00CA5BEC">
        <w:rPr>
          <w:sz w:val="24"/>
          <w:szCs w:val="24"/>
        </w:rPr>
        <w:t xml:space="preserve"> (CBS, 2011)</w:t>
      </w:r>
      <w:r w:rsidRPr="00CA5BEC">
        <w:rPr>
          <w:sz w:val="24"/>
          <w:szCs w:val="24"/>
        </w:rPr>
        <w:t xml:space="preserve">. Notably, the prevalence of high blood pressure rose from 14.1% to 19.0%, and diabetes mellitus from 6.4% to 8.4%, marking a clear upward trend in major risk factors for cardiovascular disease. Conversely, the prevalence of COPDs and asthma declined from 4.6% to 3.4 over the same period. Chronic illness continues to show a strong correlation with age and an inverse relationship with educational attainment. Among individuals with the lowest level of education, the prevalence of chronic illness reached 44.1% compared to 36.9% among those with </w:t>
      </w:r>
      <w:r w:rsidR="00E466F8" w:rsidRPr="00CA5BEC">
        <w:rPr>
          <w:sz w:val="24"/>
          <w:szCs w:val="24"/>
        </w:rPr>
        <w:t xml:space="preserve">the </w:t>
      </w:r>
      <w:r w:rsidRPr="00CA5BEC">
        <w:rPr>
          <w:sz w:val="24"/>
          <w:szCs w:val="24"/>
        </w:rPr>
        <w:t>highest level of education. Gender dispariti</w:t>
      </w:r>
      <w:r w:rsidR="009446B8" w:rsidRPr="00CA5BEC">
        <w:rPr>
          <w:sz w:val="24"/>
          <w:szCs w:val="24"/>
        </w:rPr>
        <w:t>es were also evident, with females</w:t>
      </w:r>
      <w:r w:rsidRPr="00CA5BEC">
        <w:rPr>
          <w:sz w:val="24"/>
          <w:szCs w:val="24"/>
        </w:rPr>
        <w:t xml:space="preserve"> reporting chronic illness at a rate</w:t>
      </w:r>
      <w:r w:rsidR="00450580" w:rsidRPr="00CA5BEC">
        <w:rPr>
          <w:sz w:val="24"/>
          <w:szCs w:val="24"/>
        </w:rPr>
        <w:t xml:space="preserve"> </w:t>
      </w:r>
      <w:r w:rsidRPr="00CA5BEC">
        <w:rPr>
          <w:sz w:val="24"/>
          <w:szCs w:val="24"/>
        </w:rPr>
        <w:t>7.3 p</w:t>
      </w:r>
      <w:r w:rsidR="009446B8" w:rsidRPr="00CA5BEC">
        <w:rPr>
          <w:sz w:val="24"/>
          <w:szCs w:val="24"/>
        </w:rPr>
        <w:t>ercentage points higher than males</w:t>
      </w:r>
      <w:r w:rsidRPr="00CA5BEC">
        <w:rPr>
          <w:sz w:val="24"/>
          <w:szCs w:val="24"/>
        </w:rPr>
        <w:t xml:space="preserve">. These patterns reflect global trends and data from other Caribbean territories and the broader Americas region, albeit with some variation in order of prevalence. </w:t>
      </w:r>
    </w:p>
    <w:p w14:paraId="61E9F6EA" w14:textId="5F315BAD" w:rsidR="00024278" w:rsidRPr="00CA5BEC" w:rsidRDefault="00024278" w:rsidP="00CF71DD">
      <w:pPr>
        <w:jc w:val="left"/>
        <w:rPr>
          <w:sz w:val="24"/>
          <w:szCs w:val="24"/>
        </w:rPr>
      </w:pPr>
      <w:r w:rsidRPr="00CA5BEC">
        <w:rPr>
          <w:sz w:val="24"/>
          <w:szCs w:val="24"/>
        </w:rPr>
        <w:t>With an aging population, the burden of NCDs is expected to rise further. These findings reinforce the need for urgent, targeted, and sustainable public health interventions, as well as capacity building to strengthen healthcare systems and preventive services.</w:t>
      </w:r>
    </w:p>
    <w:p w14:paraId="0396D7CA" w14:textId="065FF7FE" w:rsidR="00024278" w:rsidRPr="00CA5BEC" w:rsidRDefault="00024278" w:rsidP="00CF71DD">
      <w:pPr>
        <w:jc w:val="left"/>
        <w:rPr>
          <w:sz w:val="24"/>
          <w:szCs w:val="24"/>
        </w:rPr>
      </w:pPr>
      <w:r w:rsidRPr="00CA5BEC">
        <w:rPr>
          <w:sz w:val="24"/>
          <w:szCs w:val="24"/>
        </w:rPr>
        <w:t xml:space="preserve">Overall health insurance coverage improved from 94.4% in 2011 to 97.3% in 2023. Coverage through BVZ/SVB increased significantly from 45.6% to 85.0%. However, uninsured rates remain higher among individuals aged 25-44 years, those born outside </w:t>
      </w:r>
      <w:r w:rsidR="00DA6569" w:rsidRPr="00CA5BEC">
        <w:rPr>
          <w:sz w:val="24"/>
          <w:szCs w:val="24"/>
        </w:rPr>
        <w:t>Curaçao</w:t>
      </w:r>
      <w:r w:rsidRPr="00CA5BEC">
        <w:rPr>
          <w:sz w:val="24"/>
          <w:szCs w:val="24"/>
        </w:rPr>
        <w:t>, and persons with lower education levels. Although gende</w:t>
      </w:r>
      <w:r w:rsidR="009446B8" w:rsidRPr="00CA5BEC">
        <w:rPr>
          <w:sz w:val="24"/>
          <w:szCs w:val="24"/>
        </w:rPr>
        <w:t>r differences are minimal, females</w:t>
      </w:r>
      <w:r w:rsidRPr="00CA5BEC">
        <w:rPr>
          <w:sz w:val="24"/>
          <w:szCs w:val="24"/>
        </w:rPr>
        <w:t xml:space="preserve"> consistently reported slightly higher coverage. Despite greater insurance coverage, self-perceived health slightly declined. This highlights ongoing challenges in accessibility, equity, and quality of care. Vulnerable populations, especially the foreign-born and socioeconomically </w:t>
      </w:r>
      <w:r w:rsidR="00FB0C50" w:rsidRPr="00CA5BEC">
        <w:rPr>
          <w:sz w:val="24"/>
          <w:szCs w:val="24"/>
        </w:rPr>
        <w:t>disadvantaged,</w:t>
      </w:r>
      <w:r w:rsidRPr="00CA5BEC">
        <w:rPr>
          <w:sz w:val="24"/>
          <w:szCs w:val="24"/>
        </w:rPr>
        <w:t xml:space="preserve"> remain at risk of being uninsured, despite their equal rights to care and well-being. </w:t>
      </w:r>
    </w:p>
    <w:p w14:paraId="0EAA19BD" w14:textId="5429563A" w:rsidR="00024278" w:rsidRPr="00CA5BEC" w:rsidRDefault="00024278" w:rsidP="00CF71DD">
      <w:pPr>
        <w:jc w:val="left"/>
        <w:rPr>
          <w:sz w:val="24"/>
          <w:szCs w:val="24"/>
        </w:rPr>
      </w:pPr>
      <w:r w:rsidRPr="00CA5BEC">
        <w:rPr>
          <w:sz w:val="24"/>
          <w:szCs w:val="24"/>
        </w:rPr>
        <w:t xml:space="preserve">Across all domains, the data </w:t>
      </w:r>
      <w:r w:rsidR="00FB0C50" w:rsidRPr="00CA5BEC">
        <w:rPr>
          <w:sz w:val="24"/>
          <w:szCs w:val="24"/>
        </w:rPr>
        <w:t>reinforces</w:t>
      </w:r>
      <w:r w:rsidRPr="00CA5BEC">
        <w:rPr>
          <w:sz w:val="24"/>
          <w:szCs w:val="24"/>
        </w:rPr>
        <w:t xml:space="preserve"> clear associations between health outcomes and socio-economic position. Individuals with lo</w:t>
      </w:r>
      <w:r w:rsidR="00F11AD0" w:rsidRPr="00CA5BEC">
        <w:rPr>
          <w:sz w:val="24"/>
          <w:szCs w:val="24"/>
        </w:rPr>
        <w:t xml:space="preserve">wer education, older age, and those not active in the labor market experience higher rates of disability, chronic illness, and poor health perception. While some of these groups also tend to have higher insurance coverage, this may reflect greater healthcare needs rather than effective access or outcomes. </w:t>
      </w:r>
    </w:p>
    <w:p w14:paraId="2D3C0A31" w14:textId="1AEA3D9A" w:rsidR="00DA6569" w:rsidRPr="00CA5BEC" w:rsidRDefault="00252B4E" w:rsidP="00CF71DD">
      <w:pPr>
        <w:jc w:val="left"/>
        <w:rPr>
          <w:sz w:val="24"/>
          <w:szCs w:val="24"/>
        </w:rPr>
      </w:pPr>
      <w:r w:rsidRPr="00CA5BEC">
        <w:rPr>
          <w:sz w:val="24"/>
          <w:szCs w:val="24"/>
        </w:rPr>
        <w:t xml:space="preserve">This report is intended to provide objective, population-level data that can support further analysis, monitoring, and research related to health in </w:t>
      </w:r>
      <w:r w:rsidR="00A428ED" w:rsidRPr="00CA5BEC">
        <w:rPr>
          <w:sz w:val="24"/>
          <w:szCs w:val="24"/>
        </w:rPr>
        <w:t>Curaçao</w:t>
      </w:r>
      <w:r w:rsidRPr="00CA5BEC">
        <w:rPr>
          <w:sz w:val="24"/>
          <w:szCs w:val="24"/>
        </w:rPr>
        <w:t>. The observed trends</w:t>
      </w:r>
      <w:r w:rsidR="00D041B4" w:rsidRPr="00CA5BEC">
        <w:rPr>
          <w:sz w:val="24"/>
          <w:szCs w:val="24"/>
        </w:rPr>
        <w:t>,</w:t>
      </w:r>
      <w:r w:rsidRPr="00CA5BEC">
        <w:rPr>
          <w:sz w:val="24"/>
          <w:szCs w:val="24"/>
        </w:rPr>
        <w:t xml:space="preserve"> such as increased chronic illness, rising disability rates, and persistent health disparities</w:t>
      </w:r>
      <w:r w:rsidR="00D041B4" w:rsidRPr="00CA5BEC">
        <w:rPr>
          <w:sz w:val="24"/>
          <w:szCs w:val="24"/>
        </w:rPr>
        <w:t>,</w:t>
      </w:r>
      <w:r w:rsidRPr="00CA5BEC">
        <w:rPr>
          <w:sz w:val="24"/>
          <w:szCs w:val="24"/>
        </w:rPr>
        <w:t xml:space="preserve"> may be of interest to stakeholders engaged in public health planning and evaluation. Future analysis may expand on these findings by exploring temporal changes, spatial variations in health indicators, and barriers to healthcare access. Comparative studies with other Dutch Caribbean territories or broader regional benchmarks could further contextualize </w:t>
      </w:r>
      <w:r w:rsidR="00A428ED" w:rsidRPr="00CA5BEC">
        <w:rPr>
          <w:sz w:val="24"/>
          <w:szCs w:val="24"/>
        </w:rPr>
        <w:t>Curaçao</w:t>
      </w:r>
      <w:r w:rsidRPr="00CA5BEC">
        <w:rPr>
          <w:sz w:val="24"/>
          <w:szCs w:val="24"/>
        </w:rPr>
        <w:t xml:space="preserve">’s health profile. </w:t>
      </w:r>
    </w:p>
    <w:p w14:paraId="617777C3" w14:textId="77777777" w:rsidR="00CA5BEC" w:rsidRDefault="00CA5BEC" w:rsidP="00CF71DD">
      <w:pPr>
        <w:jc w:val="left"/>
        <w:rPr>
          <w:sz w:val="24"/>
          <w:szCs w:val="24"/>
        </w:rPr>
      </w:pPr>
    </w:p>
    <w:p w14:paraId="3BC5923E" w14:textId="77777777" w:rsidR="00CA5BEC" w:rsidRDefault="00CA5BEC" w:rsidP="00CF71DD">
      <w:pPr>
        <w:jc w:val="left"/>
        <w:rPr>
          <w:sz w:val="24"/>
          <w:szCs w:val="24"/>
        </w:rPr>
      </w:pPr>
    </w:p>
    <w:p w14:paraId="2B5989F1" w14:textId="3F3A546C" w:rsidR="00252B4E" w:rsidRPr="00CA5BEC" w:rsidRDefault="00A428ED" w:rsidP="00CF71DD">
      <w:pPr>
        <w:jc w:val="left"/>
        <w:rPr>
          <w:sz w:val="24"/>
          <w:szCs w:val="24"/>
        </w:rPr>
      </w:pPr>
      <w:r w:rsidRPr="00CA5BEC">
        <w:rPr>
          <w:sz w:val="24"/>
          <w:szCs w:val="24"/>
        </w:rPr>
        <w:t>Finally</w:t>
      </w:r>
      <w:r w:rsidR="00252B4E" w:rsidRPr="00CA5BEC">
        <w:rPr>
          <w:sz w:val="24"/>
          <w:szCs w:val="24"/>
        </w:rPr>
        <w:t xml:space="preserve">, the 2023 Census offers a very basic and general statistical foundation for briefly understanding the health landscape of </w:t>
      </w:r>
      <w:r w:rsidRPr="00CA5BEC">
        <w:rPr>
          <w:sz w:val="24"/>
          <w:szCs w:val="24"/>
        </w:rPr>
        <w:t>Curaçao</w:t>
      </w:r>
      <w:r w:rsidR="00252B4E" w:rsidRPr="00CA5BEC">
        <w:rPr>
          <w:sz w:val="24"/>
          <w:szCs w:val="24"/>
        </w:rPr>
        <w:t xml:space="preserve">’s population. The information presented here can serve as a very basic resource for researchers, institutions, and planners working </w:t>
      </w:r>
      <w:r w:rsidRPr="00CA5BEC">
        <w:rPr>
          <w:sz w:val="24"/>
          <w:szCs w:val="24"/>
        </w:rPr>
        <w:t>on the progress of health and well-being of the Curaçao population.</w:t>
      </w:r>
    </w:p>
    <w:p w14:paraId="6A63F777" w14:textId="7D63A1B0" w:rsidR="00BF0146" w:rsidRPr="00CA5BEC" w:rsidRDefault="00BF0146" w:rsidP="008471D7">
      <w:pPr>
        <w:jc w:val="left"/>
        <w:rPr>
          <w:sz w:val="24"/>
          <w:szCs w:val="24"/>
        </w:rPr>
      </w:pPr>
    </w:p>
    <w:p w14:paraId="723ED75E" w14:textId="08104335" w:rsidR="0084651C" w:rsidRDefault="0084651C" w:rsidP="008471D7">
      <w:pPr>
        <w:jc w:val="left"/>
      </w:pPr>
    </w:p>
    <w:p w14:paraId="72EF03E5" w14:textId="50D6E3B8" w:rsidR="00101919" w:rsidRDefault="00101919" w:rsidP="008471D7">
      <w:pPr>
        <w:jc w:val="left"/>
      </w:pPr>
    </w:p>
    <w:p w14:paraId="5EEAFCEF" w14:textId="497E2397" w:rsidR="00101919" w:rsidRDefault="00101919" w:rsidP="008471D7">
      <w:pPr>
        <w:jc w:val="left"/>
      </w:pPr>
    </w:p>
    <w:p w14:paraId="07282CFA" w14:textId="77777777" w:rsidR="00101919" w:rsidRDefault="00101919" w:rsidP="008471D7">
      <w:pPr>
        <w:jc w:val="left"/>
      </w:pPr>
    </w:p>
    <w:p w14:paraId="125A06F6" w14:textId="21D95E04" w:rsidR="0084651C" w:rsidRDefault="0084651C" w:rsidP="008471D7">
      <w:pPr>
        <w:jc w:val="left"/>
      </w:pPr>
    </w:p>
    <w:p w14:paraId="2AF87DB8" w14:textId="000CBFDF" w:rsidR="005D0E45" w:rsidRDefault="005D0E45" w:rsidP="008471D7">
      <w:pPr>
        <w:jc w:val="left"/>
      </w:pPr>
    </w:p>
    <w:p w14:paraId="04297F78" w14:textId="77777777" w:rsidR="005D0E45" w:rsidRDefault="005D0E45" w:rsidP="008471D7">
      <w:pPr>
        <w:jc w:val="left"/>
      </w:pPr>
    </w:p>
    <w:p w14:paraId="3D848B9F" w14:textId="61543A78" w:rsidR="00CA5BEC" w:rsidRDefault="00CA5BEC" w:rsidP="008471D7">
      <w:pPr>
        <w:jc w:val="left"/>
      </w:pPr>
      <w:r>
        <w:br w:type="column"/>
      </w:r>
      <w:r w:rsidR="004218B6">
        <w:rPr>
          <w:noProof/>
        </w:rPr>
        <w:lastRenderedPageBreak/>
        <mc:AlternateContent>
          <mc:Choice Requires="wps">
            <w:drawing>
              <wp:anchor distT="0" distB="0" distL="114300" distR="114300" simplePos="0" relativeHeight="251695104" behindDoc="0" locked="0" layoutInCell="1" allowOverlap="1" wp14:anchorId="24965B2A" wp14:editId="018F45AE">
                <wp:simplePos x="0" y="0"/>
                <wp:positionH relativeFrom="column">
                  <wp:posOffset>-475488</wp:posOffset>
                </wp:positionH>
                <wp:positionV relativeFrom="paragraph">
                  <wp:posOffset>-287147</wp:posOffset>
                </wp:positionV>
                <wp:extent cx="2705100" cy="758952"/>
                <wp:effectExtent l="0" t="0" r="0" b="3175"/>
                <wp:wrapNone/>
                <wp:docPr id="1544860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758952"/>
                        </a:xfrm>
                        <a:prstGeom prst="rect">
                          <a:avLst/>
                        </a:prstGeom>
                        <a:noFill/>
                        <a:ln w="9525">
                          <a:noFill/>
                          <a:miter lim="800000"/>
                          <a:headEnd/>
                          <a:tailEnd/>
                        </a:ln>
                      </wps:spPr>
                      <wps:txbx>
                        <w:txbxContent>
                          <w:p w14:paraId="657A72F6" w14:textId="4F2306A0" w:rsidR="00CA5BEC" w:rsidRPr="00A5257B" w:rsidRDefault="00CA5BEC" w:rsidP="00A5257B">
                            <w:pPr>
                              <w:pStyle w:val="Heading1"/>
                            </w:pPr>
                            <w:bookmarkStart w:id="79" w:name="_Toc208214390"/>
                            <w:r w:rsidRPr="00A5257B">
                              <w:t>Literature</w:t>
                            </w:r>
                            <w:bookmarkEnd w:id="7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65B2A" id="_x0000_s1037" type="#_x0000_t202" style="position:absolute;margin-left:-37.45pt;margin-top:-22.6pt;width:213pt;height:59.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" filled="f" stroked="f">
                <v:textbox>
                  <w:txbxContent>
                    <w:p w14:paraId="657A72F6" w14:textId="4F2306A0" w:rsidR="00CA5BEC" w:rsidRPr="00A5257B" w:rsidRDefault="00CA5BEC" w:rsidP="00A5257B">
                      <w:pPr>
                        <w:pStyle w:val="Heading1"/>
                      </w:pPr>
                      <w:bookmarkStart w:id="80" w:name="_Toc208214390"/>
                      <w:r w:rsidRPr="00A5257B">
                        <w:t>Literature</w:t>
                      </w:r>
                      <w:bookmarkEnd w:id="80"/>
                    </w:p>
                  </w:txbxContent>
                </v:textbox>
              </v:shape>
            </w:pict>
          </mc:Fallback>
        </mc:AlternateContent>
      </w:r>
      <w:r>
        <w:rPr>
          <w:noProof/>
        </w:rPr>
        <w:drawing>
          <wp:anchor distT="0" distB="0" distL="114300" distR="114300" simplePos="0" relativeHeight="251694080" behindDoc="0" locked="0" layoutInCell="1" allowOverlap="1" wp14:anchorId="0E7A73A7" wp14:editId="0A8F81C6">
            <wp:simplePos x="0" y="0"/>
            <wp:positionH relativeFrom="page">
              <wp:posOffset>-742950</wp:posOffset>
            </wp:positionH>
            <wp:positionV relativeFrom="paragraph">
              <wp:posOffset>-274954</wp:posOffset>
            </wp:positionV>
            <wp:extent cx="4191000" cy="830062"/>
            <wp:effectExtent l="0" t="0" r="0" b="8255"/>
            <wp:wrapNone/>
            <wp:docPr id="590530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2">
                      <a:alphaModFix/>
                      <a:extLst>
                        <a:ext uri="{28A0092B-C50C-407E-A947-70E740481C1C}">
                          <a14:useLocalDpi xmlns:a14="http://schemas.microsoft.com/office/drawing/2010/main" val="0"/>
                        </a:ext>
                      </a:extLst>
                    </a:blip>
                    <a:srcRect l="567" b="-5747"/>
                    <a:stretch/>
                  </pic:blipFill>
                  <pic:spPr bwMode="auto">
                    <a:xfrm>
                      <a:off x="0" y="0"/>
                      <a:ext cx="4260181" cy="84376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432E8023" w14:textId="77777777" w:rsidR="00CA5BEC" w:rsidRDefault="00CA5BEC" w:rsidP="008471D7">
      <w:pPr>
        <w:jc w:val="left"/>
      </w:pPr>
    </w:p>
    <w:p w14:paraId="1D02668C" w14:textId="3992B080" w:rsidR="0084651C" w:rsidRDefault="0084651C" w:rsidP="008471D7">
      <w:pPr>
        <w:jc w:val="left"/>
      </w:pPr>
    </w:p>
    <w:p w14:paraId="5AED2FCC" w14:textId="2E294E9C" w:rsidR="009F352E" w:rsidRPr="00CA5BEC" w:rsidRDefault="00053B8D" w:rsidP="00CA5BEC">
      <w:pPr>
        <w:pStyle w:val="ListParagraph"/>
        <w:numPr>
          <w:ilvl w:val="0"/>
          <w:numId w:val="42"/>
        </w:numPr>
        <w:spacing w:after="0" w:line="360" w:lineRule="auto"/>
        <w:jc w:val="left"/>
        <w:rPr>
          <w:sz w:val="24"/>
          <w:szCs w:val="24"/>
        </w:rPr>
      </w:pPr>
      <w:r w:rsidRPr="00CA5BEC">
        <w:rPr>
          <w:sz w:val="24"/>
          <w:szCs w:val="24"/>
        </w:rPr>
        <w:t>Washington Group on Disability Statistic</w:t>
      </w:r>
      <w:r w:rsidR="00F517DA" w:rsidRPr="00CA5BEC">
        <w:rPr>
          <w:sz w:val="24"/>
          <w:szCs w:val="24"/>
        </w:rPr>
        <w:t xml:space="preserve">s (May 2025) | </w:t>
      </w:r>
      <w:hyperlink r:id="rId32" w:history="1">
        <w:r w:rsidRPr="00CA5BEC">
          <w:rPr>
            <w:rStyle w:val="Hyperlink"/>
            <w:sz w:val="24"/>
            <w:szCs w:val="24"/>
          </w:rPr>
          <w:t>http://www.washingtongroup-disability.com</w:t>
        </w:r>
      </w:hyperlink>
      <w:r w:rsidR="00F517DA" w:rsidRPr="00CA5BEC">
        <w:rPr>
          <w:rStyle w:val="Hyperlink"/>
          <w:sz w:val="24"/>
          <w:szCs w:val="24"/>
        </w:rPr>
        <w:t xml:space="preserve"> </w:t>
      </w:r>
    </w:p>
    <w:p w14:paraId="61D88B60" w14:textId="69E2B062" w:rsidR="00053B8D" w:rsidRPr="00CA5BEC" w:rsidRDefault="00053B8D" w:rsidP="00CA5BEC">
      <w:pPr>
        <w:pStyle w:val="ListParagraph"/>
        <w:numPr>
          <w:ilvl w:val="0"/>
          <w:numId w:val="42"/>
        </w:numPr>
        <w:spacing w:after="0" w:line="360" w:lineRule="auto"/>
        <w:jc w:val="left"/>
        <w:rPr>
          <w:sz w:val="24"/>
          <w:szCs w:val="24"/>
        </w:rPr>
      </w:pPr>
      <w:r w:rsidRPr="00CA5BEC">
        <w:rPr>
          <w:sz w:val="24"/>
          <w:szCs w:val="24"/>
          <w:lang w:val="nl-NL"/>
        </w:rPr>
        <w:t>CBS</w:t>
      </w:r>
      <w:r w:rsidR="00F517DA" w:rsidRPr="00CA5BEC">
        <w:rPr>
          <w:sz w:val="24"/>
          <w:szCs w:val="24"/>
          <w:lang w:val="nl-NL"/>
        </w:rPr>
        <w:t>, Publicatiereeks census 2011.</w:t>
      </w:r>
      <w:r w:rsidRPr="00CA5BEC">
        <w:rPr>
          <w:sz w:val="24"/>
          <w:szCs w:val="24"/>
          <w:lang w:val="nl-NL"/>
        </w:rPr>
        <w:t xml:space="preserve"> </w:t>
      </w:r>
      <w:r w:rsidR="00F517DA" w:rsidRPr="00CA5BEC">
        <w:rPr>
          <w:sz w:val="24"/>
          <w:szCs w:val="24"/>
          <w:lang w:val="nl-NL"/>
        </w:rPr>
        <w:t xml:space="preserve">Gezondheid en beperkingen in </w:t>
      </w:r>
      <w:r w:rsidR="00A428ED" w:rsidRPr="00CA5BEC">
        <w:rPr>
          <w:sz w:val="24"/>
          <w:szCs w:val="24"/>
          <w:lang w:val="nl-NL"/>
        </w:rPr>
        <w:t>Curaçao</w:t>
      </w:r>
      <w:r w:rsidR="00F517DA" w:rsidRPr="00CA5BEC">
        <w:rPr>
          <w:sz w:val="24"/>
          <w:szCs w:val="24"/>
          <w:lang w:val="nl-NL"/>
        </w:rPr>
        <w:t xml:space="preserve">. </w:t>
      </w:r>
      <w:r w:rsidR="00F517DA" w:rsidRPr="00CA5BEC">
        <w:rPr>
          <w:sz w:val="24"/>
          <w:szCs w:val="24"/>
        </w:rPr>
        <w:t xml:space="preserve">ISBN 978-99904-1-918-4 | </w:t>
      </w:r>
      <w:hyperlink r:id="rId33" w:history="1">
        <w:r w:rsidRPr="00CA5BEC">
          <w:rPr>
            <w:rStyle w:val="Hyperlink"/>
            <w:sz w:val="24"/>
            <w:szCs w:val="24"/>
          </w:rPr>
          <w:t>http://www.cbs.cw</w:t>
        </w:r>
      </w:hyperlink>
      <w:r w:rsidRPr="00CA5BEC">
        <w:rPr>
          <w:sz w:val="24"/>
          <w:szCs w:val="24"/>
        </w:rPr>
        <w:t xml:space="preserve"> </w:t>
      </w:r>
    </w:p>
    <w:p w14:paraId="13B612A5" w14:textId="6881CC89" w:rsidR="00053B8D" w:rsidRPr="00CA5BEC" w:rsidRDefault="00040C06" w:rsidP="00CA5BEC">
      <w:pPr>
        <w:pStyle w:val="ListParagraph"/>
        <w:numPr>
          <w:ilvl w:val="0"/>
          <w:numId w:val="42"/>
        </w:numPr>
        <w:spacing w:after="0" w:line="360" w:lineRule="auto"/>
        <w:jc w:val="left"/>
        <w:rPr>
          <w:sz w:val="24"/>
          <w:szCs w:val="24"/>
        </w:rPr>
      </w:pPr>
      <w:r w:rsidRPr="00CA5BEC">
        <w:rPr>
          <w:sz w:val="24"/>
          <w:szCs w:val="24"/>
        </w:rPr>
        <w:t>Factsheet on disability, 2025 |</w:t>
      </w:r>
      <w:r w:rsidR="00901775" w:rsidRPr="00CA5BEC">
        <w:rPr>
          <w:sz w:val="24"/>
          <w:szCs w:val="24"/>
        </w:rPr>
        <w:t xml:space="preserve">  </w:t>
      </w:r>
      <w:hyperlink r:id="rId34" w:history="1">
        <w:r w:rsidR="00901775" w:rsidRPr="00CA5BEC">
          <w:rPr>
            <w:rStyle w:val="Hyperlink"/>
            <w:sz w:val="24"/>
            <w:szCs w:val="24"/>
          </w:rPr>
          <w:t>https://www.paho.org/en/topics/disability</w:t>
        </w:r>
      </w:hyperlink>
    </w:p>
    <w:p w14:paraId="45F2148E" w14:textId="69741C58" w:rsidR="00901775" w:rsidRPr="00CA5BEC" w:rsidRDefault="00901775" w:rsidP="00CA5BEC">
      <w:pPr>
        <w:pStyle w:val="ListParagraph"/>
        <w:numPr>
          <w:ilvl w:val="0"/>
          <w:numId w:val="42"/>
        </w:numPr>
        <w:spacing w:after="0" w:line="360" w:lineRule="auto"/>
        <w:jc w:val="left"/>
        <w:rPr>
          <w:sz w:val="24"/>
          <w:szCs w:val="24"/>
        </w:rPr>
      </w:pPr>
      <w:r w:rsidRPr="00CA5BEC">
        <w:rPr>
          <w:sz w:val="24"/>
          <w:szCs w:val="24"/>
        </w:rPr>
        <w:t>Factsheet on n</w:t>
      </w:r>
      <w:r w:rsidR="00040C06" w:rsidRPr="00CA5BEC">
        <w:rPr>
          <w:sz w:val="24"/>
          <w:szCs w:val="24"/>
        </w:rPr>
        <w:t>on-communicable chronic disease, 2023 |</w:t>
      </w:r>
      <w:hyperlink r:id="rId35" w:history="1">
        <w:r w:rsidRPr="00CA5BEC">
          <w:rPr>
            <w:rStyle w:val="Hyperlink"/>
            <w:sz w:val="24"/>
            <w:szCs w:val="24"/>
          </w:rPr>
          <w:t>https://www.paho.org/en/topics/noncommunicable-diseases</w:t>
        </w:r>
      </w:hyperlink>
    </w:p>
    <w:p w14:paraId="7ACEA5BB" w14:textId="6CE85133" w:rsidR="00B71F96" w:rsidRPr="00CA5BEC" w:rsidRDefault="00B71F96" w:rsidP="00CA5BEC">
      <w:pPr>
        <w:pStyle w:val="ListParagraph"/>
        <w:numPr>
          <w:ilvl w:val="0"/>
          <w:numId w:val="42"/>
        </w:numPr>
        <w:spacing w:after="0" w:line="360" w:lineRule="auto"/>
        <w:jc w:val="left"/>
        <w:rPr>
          <w:sz w:val="24"/>
          <w:szCs w:val="24"/>
        </w:rPr>
      </w:pPr>
      <w:r w:rsidRPr="00CA5BEC">
        <w:rPr>
          <w:sz w:val="24"/>
          <w:szCs w:val="24"/>
        </w:rPr>
        <w:t xml:space="preserve">Global incidence, prevalence, years lived with disability (YLDs), disability-adjusted life years (DALYs), and healthy life expectancy (HALE) for 371 diseases and injuries in 204 countries and territories and 811 subnational locations, 190-2021: a systematic analysis for Global Burden of Disease Study 2021. Lancet 2024; 403: 2133-61. </w:t>
      </w:r>
      <w:hyperlink r:id="rId36" w:history="1">
        <w:r w:rsidRPr="00CA5BEC">
          <w:rPr>
            <w:rStyle w:val="Hyperlink"/>
            <w:sz w:val="24"/>
            <w:szCs w:val="24"/>
          </w:rPr>
          <w:t>https://doi.org/10.1016/S0140-6736(24)00757-8</w:t>
        </w:r>
      </w:hyperlink>
      <w:r w:rsidRPr="00CA5BEC">
        <w:rPr>
          <w:sz w:val="24"/>
          <w:szCs w:val="24"/>
        </w:rPr>
        <w:t xml:space="preserve"> </w:t>
      </w:r>
    </w:p>
    <w:p w14:paraId="0AB4C83D" w14:textId="15EB2052" w:rsidR="00901775" w:rsidRPr="00CA5BEC" w:rsidRDefault="00901775" w:rsidP="00CA5BEC">
      <w:pPr>
        <w:pStyle w:val="ListParagraph"/>
        <w:numPr>
          <w:ilvl w:val="0"/>
          <w:numId w:val="42"/>
        </w:numPr>
        <w:spacing w:after="0" w:line="360" w:lineRule="auto"/>
        <w:jc w:val="left"/>
        <w:rPr>
          <w:sz w:val="24"/>
          <w:szCs w:val="24"/>
        </w:rPr>
      </w:pPr>
      <w:hyperlink r:id="rId37" w:history="1">
        <w:r w:rsidRPr="00CA5BEC">
          <w:rPr>
            <w:rStyle w:val="Hyperlink"/>
            <w:sz w:val="24"/>
            <w:szCs w:val="24"/>
          </w:rPr>
          <w:t>https://www.who.int</w:t>
        </w:r>
      </w:hyperlink>
    </w:p>
    <w:p w14:paraId="08A5D7A8" w14:textId="10B93E05" w:rsidR="00492324" w:rsidRDefault="00492324" w:rsidP="002A7728">
      <w:pPr>
        <w:pStyle w:val="ListParagraph"/>
        <w:jc w:val="left"/>
      </w:pPr>
    </w:p>
    <w:p w14:paraId="58E468B6" w14:textId="77777777" w:rsidR="00943BCB" w:rsidRDefault="00943BCB" w:rsidP="00A03268">
      <w:pPr>
        <w:pStyle w:val="Heading2"/>
        <w:jc w:val="left"/>
      </w:pPr>
    </w:p>
    <w:p w14:paraId="61BA05D2" w14:textId="52DB4D96" w:rsidR="00BA6AA2" w:rsidRDefault="00BA6AA2">
      <w:pPr>
        <w:rPr>
          <w:rFonts w:eastAsiaTheme="majorEastAsia" w:cstheme="majorBidi"/>
          <w:b/>
          <w:bCs/>
          <w:sz w:val="28"/>
          <w:szCs w:val="28"/>
        </w:rPr>
      </w:pPr>
      <w:r>
        <w:br w:type="page"/>
      </w:r>
    </w:p>
    <w:p w14:paraId="3E01BAC1" w14:textId="77777777" w:rsidR="00BA6AA2" w:rsidRDefault="00BA6AA2" w:rsidP="00BA6AA2">
      <w:pPr>
        <w:pStyle w:val="Heading2"/>
        <w:spacing w:before="0"/>
        <w:jc w:val="left"/>
      </w:pPr>
    </w:p>
    <w:p w14:paraId="169AE8D6" w14:textId="13339C59" w:rsidR="00675F45" w:rsidRPr="00675F45" w:rsidRDefault="00B00539" w:rsidP="00A03268">
      <w:pPr>
        <w:pStyle w:val="Heading2"/>
        <w:jc w:val="left"/>
      </w:pPr>
      <w:bookmarkStart w:id="81" w:name="_Toc208214391"/>
      <w:r>
        <w:t>Appendix 1</w:t>
      </w:r>
      <w:r w:rsidR="00FB5E0F">
        <w:t>.</w:t>
      </w:r>
      <w:r w:rsidR="005C61ED">
        <w:t xml:space="preserve"> Z</w:t>
      </w:r>
      <w:r w:rsidR="007E0142">
        <w:t>one</w:t>
      </w:r>
      <w:bookmarkEnd w:id="81"/>
    </w:p>
    <w:tbl>
      <w:tblPr>
        <w:tblW w:w="0" w:type="auto"/>
        <w:tblInd w:w="-488" w:type="dxa"/>
        <w:tblLook w:val="04A0" w:firstRow="1" w:lastRow="0" w:firstColumn="1" w:lastColumn="0" w:noHBand="0" w:noVBand="1"/>
      </w:tblPr>
      <w:tblGrid>
        <w:gridCol w:w="1927"/>
        <w:gridCol w:w="266"/>
        <w:gridCol w:w="1340"/>
        <w:gridCol w:w="1260"/>
        <w:gridCol w:w="266"/>
        <w:gridCol w:w="1903"/>
        <w:gridCol w:w="1340"/>
        <w:gridCol w:w="1260"/>
      </w:tblGrid>
      <w:tr w:rsidR="00BA6AA2" w:rsidRPr="00BA6AA2" w14:paraId="2D7544BE" w14:textId="77777777" w:rsidTr="00F00224">
        <w:trPr>
          <w:trHeight w:val="405"/>
        </w:trPr>
        <w:tc>
          <w:tcPr>
            <w:tcW w:w="0" w:type="auto"/>
            <w:gridSpan w:val="8"/>
            <w:tcBorders>
              <w:top w:val="nil"/>
              <w:left w:val="nil"/>
              <w:bottom w:val="single" w:sz="4" w:space="0" w:color="auto"/>
              <w:right w:val="nil"/>
            </w:tcBorders>
            <w:shd w:val="clear" w:color="auto" w:fill="2E74B5" w:themeFill="accent1" w:themeFillShade="BF"/>
            <w:vAlign w:val="center"/>
            <w:hideMark/>
          </w:tcPr>
          <w:p w14:paraId="737A149A" w14:textId="3B66321B" w:rsidR="00BA6AA2" w:rsidRPr="00BA6AA2" w:rsidRDefault="00BA6AA2" w:rsidP="00BA6AA2">
            <w:pPr>
              <w:spacing w:after="0" w:line="240" w:lineRule="auto"/>
              <w:jc w:val="left"/>
              <w:rPr>
                <w:rFonts w:eastAsia="Times New Roman" w:cstheme="minorHAnsi"/>
                <w:b/>
                <w:bCs/>
                <w:color w:val="FFFFFF"/>
              </w:rPr>
            </w:pPr>
            <w:r w:rsidRPr="00BA6AA2">
              <w:rPr>
                <w:rFonts w:eastAsia="Times New Roman" w:cstheme="minorHAnsi"/>
                <w:b/>
                <w:bCs/>
                <w:color w:val="FFFFFF" w:themeColor="background1"/>
              </w:rPr>
              <w:t xml:space="preserve">Appendix 1-1: Table of </w:t>
            </w:r>
            <w:r w:rsidR="0024251C">
              <w:rPr>
                <w:rFonts w:eastAsia="Times New Roman" w:cstheme="minorHAnsi"/>
                <w:b/>
                <w:bCs/>
                <w:color w:val="FFFFFF" w:themeColor="background1"/>
              </w:rPr>
              <w:t xml:space="preserve">Total </w:t>
            </w:r>
            <w:r w:rsidR="00B557C1">
              <w:rPr>
                <w:rFonts w:eastAsia="Times New Roman" w:cstheme="minorHAnsi"/>
                <w:b/>
                <w:bCs/>
                <w:color w:val="FFFFFF" w:themeColor="background1"/>
              </w:rPr>
              <w:t>Population by geo</w:t>
            </w:r>
            <w:r w:rsidR="00B557C1" w:rsidRPr="00BA6AA2">
              <w:rPr>
                <w:rFonts w:eastAsia="Times New Roman" w:cstheme="minorHAnsi"/>
                <w:b/>
                <w:bCs/>
                <w:color w:val="FFFFFF" w:themeColor="background1"/>
              </w:rPr>
              <w:t>-zone</w:t>
            </w:r>
            <w:r w:rsidR="00B557C1">
              <w:rPr>
                <w:rFonts w:eastAsia="Times New Roman" w:cstheme="minorHAnsi"/>
                <w:b/>
                <w:bCs/>
                <w:color w:val="FFFFFF" w:themeColor="background1"/>
              </w:rPr>
              <w:t>s</w:t>
            </w:r>
            <w:r w:rsidRPr="00BA6AA2">
              <w:rPr>
                <w:rFonts w:eastAsia="Times New Roman" w:cstheme="minorHAnsi"/>
                <w:b/>
                <w:bCs/>
                <w:color w:val="FFFFFF" w:themeColor="background1"/>
              </w:rPr>
              <w:t xml:space="preserve"> (absolute </w:t>
            </w:r>
            <w:r w:rsidRPr="00BA6AA2">
              <w:rPr>
                <w:rFonts w:cstheme="minorHAnsi"/>
                <w:color w:val="FFFFFF" w:themeColor="background1"/>
              </w:rPr>
              <w:t>'N'</w:t>
            </w:r>
            <w:r w:rsidRPr="00BA6AA2">
              <w:rPr>
                <w:rFonts w:eastAsia="Times New Roman" w:cstheme="minorHAnsi"/>
                <w:b/>
                <w:bCs/>
                <w:color w:val="FFFFFF" w:themeColor="background1"/>
              </w:rPr>
              <w:t xml:space="preserve"> and relative '%')</w:t>
            </w:r>
          </w:p>
        </w:tc>
      </w:tr>
      <w:tr w:rsidR="00F00224" w:rsidRPr="00BA6AA2" w14:paraId="02E82F98" w14:textId="77777777" w:rsidTr="00F00224">
        <w:trPr>
          <w:trHeight w:val="48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tcPr>
          <w:p w14:paraId="06DAFCFA" w14:textId="536DDEAC" w:rsidR="00F00224" w:rsidRPr="00BA6AA2" w:rsidRDefault="00F00224" w:rsidP="00F00224">
            <w:pPr>
              <w:spacing w:after="0" w:line="240" w:lineRule="auto"/>
              <w:jc w:val="left"/>
              <w:rPr>
                <w:rFonts w:eastAsia="Times New Roman" w:cstheme="minorHAnsi"/>
                <w:b/>
                <w:bCs/>
                <w:color w:val="000000"/>
              </w:rPr>
            </w:pPr>
            <w:r w:rsidRPr="00BA6AA2">
              <w:rPr>
                <w:rFonts w:eastAsia="Times New Roman" w:cstheme="minorHAnsi"/>
                <w:b/>
                <w:bCs/>
                <w:color w:val="000000"/>
              </w:rPr>
              <w:t xml:space="preserve">Table All zones </w:t>
            </w:r>
          </w:p>
        </w:tc>
        <w:tc>
          <w:tcPr>
            <w:tcW w:w="0" w:type="auto"/>
            <w:tcBorders>
              <w:top w:val="nil"/>
              <w:left w:val="nil"/>
              <w:bottom w:val="nil"/>
              <w:right w:val="nil"/>
            </w:tcBorders>
            <w:noWrap/>
            <w:vAlign w:val="center"/>
            <w:hideMark/>
          </w:tcPr>
          <w:p w14:paraId="1A27AF08"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single" w:sz="4" w:space="0" w:color="auto"/>
            </w:tcBorders>
            <w:noWrap/>
            <w:vAlign w:val="center"/>
            <w:hideMark/>
          </w:tcPr>
          <w:p w14:paraId="7F727FD3"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 </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69EAB26" w14:textId="77777777" w:rsidR="00F00224" w:rsidRPr="00BA6AA2" w:rsidRDefault="00F00224" w:rsidP="00F00224">
            <w:pPr>
              <w:spacing w:after="0" w:line="240" w:lineRule="auto"/>
              <w:jc w:val="left"/>
              <w:rPr>
                <w:rFonts w:eastAsia="Times New Roman" w:cstheme="minorHAnsi"/>
                <w:b/>
                <w:bCs/>
                <w:color w:val="000000"/>
              </w:rPr>
            </w:pPr>
            <w:r w:rsidRPr="00BA6AA2">
              <w:rPr>
                <w:rFonts w:eastAsia="Times New Roman" w:cstheme="minorHAnsi"/>
                <w:b/>
                <w:bCs/>
                <w:color w:val="000000"/>
              </w:rPr>
              <w:t xml:space="preserve">Table All zones </w:t>
            </w:r>
          </w:p>
        </w:tc>
        <w:tc>
          <w:tcPr>
            <w:tcW w:w="0" w:type="auto"/>
            <w:tcBorders>
              <w:top w:val="nil"/>
              <w:left w:val="nil"/>
              <w:bottom w:val="nil"/>
              <w:right w:val="nil"/>
            </w:tcBorders>
            <w:noWrap/>
            <w:vAlign w:val="center"/>
            <w:hideMark/>
          </w:tcPr>
          <w:p w14:paraId="7018C76A"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single" w:sz="4" w:space="0" w:color="auto"/>
            </w:tcBorders>
            <w:noWrap/>
            <w:vAlign w:val="center"/>
            <w:hideMark/>
          </w:tcPr>
          <w:p w14:paraId="01A71BF5"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 </w:t>
            </w:r>
          </w:p>
        </w:tc>
      </w:tr>
      <w:tr w:rsidR="00F00224" w:rsidRPr="00BA6AA2" w14:paraId="3885FFCF" w14:textId="77777777" w:rsidTr="00F00224">
        <w:trPr>
          <w:trHeight w:val="240"/>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tcPr>
          <w:p w14:paraId="2076866E" w14:textId="77777777" w:rsidR="00F00224" w:rsidRPr="00BA6AA2" w:rsidRDefault="00F00224" w:rsidP="00F00224">
            <w:pPr>
              <w:spacing w:after="0" w:line="240" w:lineRule="auto"/>
              <w:jc w:val="left"/>
              <w:rPr>
                <w:rFonts w:eastAsia="Times New Roman" w:cstheme="minorHAnsi"/>
                <w:b/>
                <w:bCs/>
                <w:color w:val="000000"/>
              </w:rPr>
            </w:pPr>
          </w:p>
        </w:tc>
        <w:tc>
          <w:tcPr>
            <w:tcW w:w="0" w:type="auto"/>
            <w:tcBorders>
              <w:top w:val="single" w:sz="4" w:space="0" w:color="auto"/>
              <w:left w:val="nil"/>
              <w:bottom w:val="single" w:sz="4" w:space="0" w:color="auto"/>
              <w:right w:val="single" w:sz="4" w:space="0" w:color="auto"/>
            </w:tcBorders>
            <w:noWrap/>
            <w:vAlign w:val="center"/>
            <w:hideMark/>
          </w:tcPr>
          <w:p w14:paraId="7E0FEF60"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absolute (N)</w:t>
            </w:r>
          </w:p>
        </w:tc>
        <w:tc>
          <w:tcPr>
            <w:tcW w:w="0" w:type="auto"/>
            <w:tcBorders>
              <w:top w:val="single" w:sz="4" w:space="0" w:color="auto"/>
              <w:left w:val="nil"/>
              <w:bottom w:val="single" w:sz="4" w:space="0" w:color="auto"/>
              <w:right w:val="single" w:sz="4" w:space="0" w:color="auto"/>
            </w:tcBorders>
            <w:noWrap/>
            <w:vAlign w:val="center"/>
            <w:hideMark/>
          </w:tcPr>
          <w:p w14:paraId="445F3D62"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relative (%)</w:t>
            </w:r>
          </w:p>
        </w:tc>
        <w:tc>
          <w:tcPr>
            <w:tcW w:w="0" w:type="auto"/>
            <w:gridSpan w:val="2"/>
            <w:vMerge/>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4C2B272" w14:textId="77777777" w:rsidR="00F00224" w:rsidRPr="00BA6AA2" w:rsidRDefault="00F00224" w:rsidP="00F00224">
            <w:pPr>
              <w:spacing w:after="0" w:line="240" w:lineRule="auto"/>
              <w:jc w:val="left"/>
              <w:rPr>
                <w:rFonts w:eastAsia="Times New Roman" w:cstheme="minorHAnsi"/>
                <w:b/>
                <w:bCs/>
                <w:color w:val="000000"/>
              </w:rPr>
            </w:pPr>
          </w:p>
        </w:tc>
        <w:tc>
          <w:tcPr>
            <w:tcW w:w="0" w:type="auto"/>
            <w:tcBorders>
              <w:top w:val="single" w:sz="4" w:space="0" w:color="auto"/>
              <w:left w:val="nil"/>
              <w:bottom w:val="single" w:sz="4" w:space="0" w:color="auto"/>
              <w:right w:val="single" w:sz="4" w:space="0" w:color="auto"/>
            </w:tcBorders>
            <w:noWrap/>
            <w:vAlign w:val="center"/>
            <w:hideMark/>
          </w:tcPr>
          <w:p w14:paraId="0C446ABA"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absolute (N)</w:t>
            </w:r>
          </w:p>
        </w:tc>
        <w:tc>
          <w:tcPr>
            <w:tcW w:w="0" w:type="auto"/>
            <w:tcBorders>
              <w:top w:val="single" w:sz="4" w:space="0" w:color="auto"/>
              <w:left w:val="nil"/>
              <w:bottom w:val="single" w:sz="4" w:space="0" w:color="auto"/>
              <w:right w:val="single" w:sz="4" w:space="0" w:color="auto"/>
            </w:tcBorders>
            <w:noWrap/>
            <w:vAlign w:val="center"/>
            <w:hideMark/>
          </w:tcPr>
          <w:p w14:paraId="37BF1499" w14:textId="77777777" w:rsidR="00F00224" w:rsidRPr="00BA6AA2" w:rsidRDefault="00F00224" w:rsidP="00F00224">
            <w:pPr>
              <w:spacing w:after="0" w:line="240" w:lineRule="auto"/>
              <w:jc w:val="center"/>
              <w:rPr>
                <w:rFonts w:eastAsia="Times New Roman" w:cstheme="minorHAnsi"/>
                <w:b/>
                <w:bCs/>
                <w:color w:val="000000"/>
              </w:rPr>
            </w:pPr>
            <w:r w:rsidRPr="00BA6AA2">
              <w:rPr>
                <w:rFonts w:eastAsia="Times New Roman" w:cstheme="minorHAnsi"/>
                <w:b/>
                <w:bCs/>
                <w:color w:val="000000"/>
              </w:rPr>
              <w:t>relative (%)</w:t>
            </w:r>
          </w:p>
        </w:tc>
      </w:tr>
      <w:tr w:rsidR="00F00224" w:rsidRPr="00BA6AA2" w14:paraId="347BF4D1" w14:textId="77777777" w:rsidTr="00F00224">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7B373F5" w14:textId="77777777" w:rsidR="00F00224" w:rsidRPr="00BA6AA2" w:rsidRDefault="00F00224" w:rsidP="00F00224">
            <w:pPr>
              <w:spacing w:after="0" w:line="240" w:lineRule="auto"/>
              <w:jc w:val="left"/>
              <w:rPr>
                <w:rFonts w:eastAsia="Times New Roman" w:cstheme="minorHAnsi"/>
                <w:b/>
                <w:bCs/>
                <w:color w:val="000000"/>
              </w:rPr>
            </w:pPr>
            <w:r w:rsidRPr="00BA6AA2">
              <w:rPr>
                <w:rFonts w:eastAsia="Times New Roman" w:cstheme="minorHAnsi"/>
                <w:b/>
                <w:bCs/>
                <w:color w:val="000000"/>
              </w:rPr>
              <w:t>Zone name</w:t>
            </w:r>
          </w:p>
        </w:tc>
        <w:tc>
          <w:tcPr>
            <w:tcW w:w="0" w:type="auto"/>
            <w:tcBorders>
              <w:top w:val="nil"/>
              <w:left w:val="nil"/>
              <w:bottom w:val="nil"/>
              <w:right w:val="single" w:sz="4" w:space="0" w:color="auto"/>
            </w:tcBorders>
            <w:shd w:val="clear" w:color="auto" w:fill="BDD6EE" w:themeFill="accent1" w:themeFillTint="66"/>
            <w:vAlign w:val="center"/>
            <w:hideMark/>
          </w:tcPr>
          <w:p w14:paraId="0A74239F"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bottom"/>
            <w:hideMark/>
          </w:tcPr>
          <w:p w14:paraId="24874548"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bottom"/>
            <w:hideMark/>
          </w:tcPr>
          <w:p w14:paraId="7479AFA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single" w:sz="4" w:space="0" w:color="auto"/>
              <w:right w:val="nil"/>
            </w:tcBorders>
            <w:shd w:val="clear" w:color="auto" w:fill="BDD6EE" w:themeFill="accent1" w:themeFillTint="66"/>
            <w:noWrap/>
            <w:vAlign w:val="bottom"/>
            <w:hideMark/>
          </w:tcPr>
          <w:p w14:paraId="7B55557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single" w:sz="4" w:space="0" w:color="auto"/>
              <w:right w:val="single" w:sz="4" w:space="0" w:color="auto"/>
            </w:tcBorders>
            <w:shd w:val="clear" w:color="auto" w:fill="BDD6EE" w:themeFill="accent1" w:themeFillTint="66"/>
            <w:noWrap/>
            <w:vAlign w:val="bottom"/>
            <w:hideMark/>
          </w:tcPr>
          <w:p w14:paraId="13BD8DE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single" w:sz="4" w:space="0" w:color="auto"/>
              <w:right w:val="nil"/>
            </w:tcBorders>
            <w:noWrap/>
            <w:vAlign w:val="bottom"/>
            <w:hideMark/>
          </w:tcPr>
          <w:p w14:paraId="69FA9E2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single" w:sz="4" w:space="0" w:color="auto"/>
              <w:right w:val="single" w:sz="4" w:space="0" w:color="auto"/>
            </w:tcBorders>
            <w:noWrap/>
            <w:vAlign w:val="bottom"/>
            <w:hideMark/>
          </w:tcPr>
          <w:p w14:paraId="4E913A72"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 </w:t>
            </w:r>
          </w:p>
        </w:tc>
      </w:tr>
      <w:tr w:rsidR="00F00224" w:rsidRPr="00BA6AA2" w14:paraId="14B45C64"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126BC1C2" w14:textId="59435478"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BONAM</w:t>
            </w:r>
          </w:p>
        </w:tc>
        <w:tc>
          <w:tcPr>
            <w:tcW w:w="0" w:type="auto"/>
            <w:tcBorders>
              <w:top w:val="nil"/>
              <w:left w:val="nil"/>
              <w:bottom w:val="nil"/>
              <w:right w:val="single" w:sz="4" w:space="0" w:color="auto"/>
            </w:tcBorders>
            <w:shd w:val="clear" w:color="auto" w:fill="BDD6EE" w:themeFill="accent1" w:themeFillTint="66"/>
            <w:vAlign w:val="center"/>
          </w:tcPr>
          <w:p w14:paraId="4AF4DC0F" w14:textId="74853F1B"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2EAB0836"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8358</w:t>
            </w:r>
          </w:p>
        </w:tc>
        <w:tc>
          <w:tcPr>
            <w:tcW w:w="0" w:type="auto"/>
            <w:tcBorders>
              <w:top w:val="nil"/>
              <w:left w:val="nil"/>
              <w:bottom w:val="nil"/>
              <w:right w:val="single" w:sz="4" w:space="0" w:color="auto"/>
            </w:tcBorders>
            <w:noWrap/>
            <w:vAlign w:val="center"/>
            <w:hideMark/>
          </w:tcPr>
          <w:p w14:paraId="7266D482"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5.4%</w:t>
            </w:r>
          </w:p>
        </w:tc>
        <w:tc>
          <w:tcPr>
            <w:tcW w:w="0" w:type="auto"/>
            <w:tcBorders>
              <w:top w:val="nil"/>
              <w:left w:val="nil"/>
              <w:bottom w:val="nil"/>
              <w:right w:val="nil"/>
            </w:tcBorders>
            <w:shd w:val="clear" w:color="auto" w:fill="BDD6EE" w:themeFill="accent1" w:themeFillTint="66"/>
            <w:noWrap/>
            <w:vAlign w:val="bottom"/>
            <w:hideMark/>
          </w:tcPr>
          <w:p w14:paraId="6DF377B5"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0445DF4"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LABADERA</w:t>
            </w:r>
          </w:p>
        </w:tc>
        <w:tc>
          <w:tcPr>
            <w:tcW w:w="0" w:type="auto"/>
            <w:tcBorders>
              <w:top w:val="nil"/>
              <w:left w:val="nil"/>
              <w:bottom w:val="nil"/>
              <w:right w:val="single" w:sz="4" w:space="0" w:color="auto"/>
            </w:tcBorders>
            <w:noWrap/>
            <w:vAlign w:val="center"/>
            <w:hideMark/>
          </w:tcPr>
          <w:p w14:paraId="49D5359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2429</w:t>
            </w:r>
          </w:p>
        </w:tc>
        <w:tc>
          <w:tcPr>
            <w:tcW w:w="0" w:type="auto"/>
            <w:tcBorders>
              <w:top w:val="nil"/>
              <w:left w:val="nil"/>
              <w:bottom w:val="nil"/>
              <w:right w:val="single" w:sz="4" w:space="0" w:color="auto"/>
            </w:tcBorders>
            <w:noWrap/>
            <w:vAlign w:val="center"/>
            <w:hideMark/>
          </w:tcPr>
          <w:p w14:paraId="137543B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1.6%</w:t>
            </w:r>
          </w:p>
        </w:tc>
      </w:tr>
      <w:tr w:rsidR="00F00224" w:rsidRPr="00BA6AA2" w14:paraId="27487162"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66491AAE" w14:textId="010BFAC6"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STA. ROSA</w:t>
            </w:r>
          </w:p>
        </w:tc>
        <w:tc>
          <w:tcPr>
            <w:tcW w:w="0" w:type="auto"/>
            <w:tcBorders>
              <w:top w:val="nil"/>
              <w:left w:val="nil"/>
              <w:bottom w:val="nil"/>
              <w:right w:val="single" w:sz="4" w:space="0" w:color="auto"/>
            </w:tcBorders>
            <w:shd w:val="clear" w:color="auto" w:fill="BDD6EE" w:themeFill="accent1" w:themeFillTint="66"/>
            <w:vAlign w:val="center"/>
          </w:tcPr>
          <w:p w14:paraId="1D916173" w14:textId="36D2EA71"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6D54434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6992</w:t>
            </w:r>
          </w:p>
        </w:tc>
        <w:tc>
          <w:tcPr>
            <w:tcW w:w="0" w:type="auto"/>
            <w:tcBorders>
              <w:top w:val="nil"/>
              <w:left w:val="nil"/>
              <w:bottom w:val="nil"/>
              <w:right w:val="single" w:sz="4" w:space="0" w:color="auto"/>
            </w:tcBorders>
            <w:noWrap/>
            <w:vAlign w:val="center"/>
            <w:hideMark/>
          </w:tcPr>
          <w:p w14:paraId="54A50395"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4.5%</w:t>
            </w:r>
          </w:p>
        </w:tc>
        <w:tc>
          <w:tcPr>
            <w:tcW w:w="0" w:type="auto"/>
            <w:tcBorders>
              <w:top w:val="nil"/>
              <w:left w:val="nil"/>
              <w:bottom w:val="nil"/>
              <w:right w:val="nil"/>
            </w:tcBorders>
            <w:shd w:val="clear" w:color="auto" w:fill="BDD6EE" w:themeFill="accent1" w:themeFillTint="66"/>
            <w:noWrap/>
            <w:vAlign w:val="bottom"/>
            <w:hideMark/>
          </w:tcPr>
          <w:p w14:paraId="5987456B"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57EEEF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SALIÑA</w:t>
            </w:r>
          </w:p>
        </w:tc>
        <w:tc>
          <w:tcPr>
            <w:tcW w:w="0" w:type="auto"/>
            <w:tcBorders>
              <w:top w:val="nil"/>
              <w:left w:val="nil"/>
              <w:bottom w:val="nil"/>
              <w:right w:val="single" w:sz="4" w:space="0" w:color="auto"/>
            </w:tcBorders>
            <w:noWrap/>
            <w:vAlign w:val="center"/>
            <w:hideMark/>
          </w:tcPr>
          <w:p w14:paraId="61A346E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2379</w:t>
            </w:r>
          </w:p>
        </w:tc>
        <w:tc>
          <w:tcPr>
            <w:tcW w:w="0" w:type="auto"/>
            <w:tcBorders>
              <w:top w:val="nil"/>
              <w:left w:val="nil"/>
              <w:bottom w:val="nil"/>
              <w:right w:val="single" w:sz="4" w:space="0" w:color="auto"/>
            </w:tcBorders>
            <w:noWrap/>
            <w:vAlign w:val="center"/>
            <w:hideMark/>
          </w:tcPr>
          <w:p w14:paraId="4FE535A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1.5%</w:t>
            </w:r>
          </w:p>
        </w:tc>
      </w:tr>
      <w:tr w:rsidR="00F00224" w:rsidRPr="00BA6AA2" w14:paraId="73D9BDFA"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2132800A" w14:textId="74912912"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MAHUMA</w:t>
            </w:r>
          </w:p>
        </w:tc>
        <w:tc>
          <w:tcPr>
            <w:tcW w:w="0" w:type="auto"/>
            <w:tcBorders>
              <w:top w:val="nil"/>
              <w:left w:val="nil"/>
              <w:bottom w:val="nil"/>
              <w:right w:val="single" w:sz="4" w:space="0" w:color="auto"/>
            </w:tcBorders>
            <w:shd w:val="clear" w:color="auto" w:fill="BDD6EE" w:themeFill="accent1" w:themeFillTint="66"/>
            <w:vAlign w:val="center"/>
          </w:tcPr>
          <w:p w14:paraId="2966C565" w14:textId="5478BFCD"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66AF6B4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6401</w:t>
            </w:r>
          </w:p>
        </w:tc>
        <w:tc>
          <w:tcPr>
            <w:tcW w:w="0" w:type="auto"/>
            <w:tcBorders>
              <w:top w:val="nil"/>
              <w:left w:val="nil"/>
              <w:bottom w:val="nil"/>
              <w:right w:val="single" w:sz="4" w:space="0" w:color="auto"/>
            </w:tcBorders>
            <w:noWrap/>
            <w:vAlign w:val="center"/>
            <w:hideMark/>
          </w:tcPr>
          <w:p w14:paraId="72B3C72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4.1%</w:t>
            </w:r>
          </w:p>
        </w:tc>
        <w:tc>
          <w:tcPr>
            <w:tcW w:w="0" w:type="auto"/>
            <w:tcBorders>
              <w:top w:val="nil"/>
              <w:left w:val="nil"/>
              <w:bottom w:val="nil"/>
              <w:right w:val="nil"/>
            </w:tcBorders>
            <w:shd w:val="clear" w:color="auto" w:fill="BDD6EE" w:themeFill="accent1" w:themeFillTint="66"/>
            <w:noWrap/>
            <w:vAlign w:val="bottom"/>
            <w:hideMark/>
          </w:tcPr>
          <w:p w14:paraId="75ED0C9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220A1298"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WISHI</w:t>
            </w:r>
          </w:p>
        </w:tc>
        <w:tc>
          <w:tcPr>
            <w:tcW w:w="0" w:type="auto"/>
            <w:tcBorders>
              <w:top w:val="nil"/>
              <w:left w:val="nil"/>
              <w:bottom w:val="nil"/>
              <w:right w:val="single" w:sz="4" w:space="0" w:color="auto"/>
            </w:tcBorders>
            <w:noWrap/>
            <w:vAlign w:val="center"/>
            <w:hideMark/>
          </w:tcPr>
          <w:p w14:paraId="77781B2B"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2356</w:t>
            </w:r>
          </w:p>
        </w:tc>
        <w:tc>
          <w:tcPr>
            <w:tcW w:w="0" w:type="auto"/>
            <w:tcBorders>
              <w:top w:val="nil"/>
              <w:left w:val="nil"/>
              <w:bottom w:val="nil"/>
              <w:right w:val="single" w:sz="4" w:space="0" w:color="auto"/>
            </w:tcBorders>
            <w:noWrap/>
            <w:vAlign w:val="center"/>
            <w:hideMark/>
          </w:tcPr>
          <w:p w14:paraId="55B74B8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1.5%</w:t>
            </w:r>
          </w:p>
        </w:tc>
      </w:tr>
      <w:tr w:rsidR="00F00224" w:rsidRPr="00BA6AA2" w14:paraId="0D22D50F"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035A1FA7" w14:textId="0B92D0D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ST. MICHIEL</w:t>
            </w:r>
          </w:p>
        </w:tc>
        <w:tc>
          <w:tcPr>
            <w:tcW w:w="0" w:type="auto"/>
            <w:tcBorders>
              <w:top w:val="nil"/>
              <w:left w:val="nil"/>
              <w:bottom w:val="nil"/>
              <w:right w:val="single" w:sz="4" w:space="0" w:color="auto"/>
            </w:tcBorders>
            <w:shd w:val="clear" w:color="auto" w:fill="BDD6EE" w:themeFill="accent1" w:themeFillTint="66"/>
            <w:vAlign w:val="center"/>
          </w:tcPr>
          <w:p w14:paraId="337CF8A6" w14:textId="3762F1A4"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5C5BCDD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5765</w:t>
            </w:r>
          </w:p>
        </w:tc>
        <w:tc>
          <w:tcPr>
            <w:tcW w:w="0" w:type="auto"/>
            <w:tcBorders>
              <w:top w:val="nil"/>
              <w:left w:val="nil"/>
              <w:bottom w:val="nil"/>
              <w:right w:val="single" w:sz="4" w:space="0" w:color="auto"/>
            </w:tcBorders>
            <w:noWrap/>
            <w:vAlign w:val="center"/>
            <w:hideMark/>
          </w:tcPr>
          <w:p w14:paraId="48F5CE7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3.7%</w:t>
            </w:r>
          </w:p>
        </w:tc>
        <w:tc>
          <w:tcPr>
            <w:tcW w:w="0" w:type="auto"/>
            <w:tcBorders>
              <w:top w:val="nil"/>
              <w:left w:val="nil"/>
              <w:bottom w:val="nil"/>
              <w:right w:val="nil"/>
            </w:tcBorders>
            <w:shd w:val="clear" w:color="auto" w:fill="BDD6EE" w:themeFill="accent1" w:themeFillTint="66"/>
            <w:noWrap/>
            <w:vAlign w:val="bottom"/>
            <w:hideMark/>
          </w:tcPr>
          <w:p w14:paraId="18FF4929"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14A662C5"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BARBER</w:t>
            </w:r>
          </w:p>
        </w:tc>
        <w:tc>
          <w:tcPr>
            <w:tcW w:w="0" w:type="auto"/>
            <w:tcBorders>
              <w:top w:val="nil"/>
              <w:left w:val="nil"/>
              <w:bottom w:val="nil"/>
              <w:right w:val="single" w:sz="4" w:space="0" w:color="auto"/>
            </w:tcBorders>
            <w:noWrap/>
            <w:vAlign w:val="center"/>
            <w:hideMark/>
          </w:tcPr>
          <w:p w14:paraId="4E27CDD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2223</w:t>
            </w:r>
          </w:p>
        </w:tc>
        <w:tc>
          <w:tcPr>
            <w:tcW w:w="0" w:type="auto"/>
            <w:tcBorders>
              <w:top w:val="nil"/>
              <w:left w:val="nil"/>
              <w:bottom w:val="nil"/>
              <w:right w:val="single" w:sz="4" w:space="0" w:color="auto"/>
            </w:tcBorders>
            <w:noWrap/>
            <w:vAlign w:val="center"/>
            <w:hideMark/>
          </w:tcPr>
          <w:p w14:paraId="6811C79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1.4%</w:t>
            </w:r>
          </w:p>
        </w:tc>
      </w:tr>
      <w:tr w:rsidR="00F00224" w:rsidRPr="00BA6AA2" w14:paraId="5AA34A0C"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0C5454D4" w14:textId="51F4B4BA"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TERA CORA</w:t>
            </w:r>
          </w:p>
        </w:tc>
        <w:tc>
          <w:tcPr>
            <w:tcW w:w="0" w:type="auto"/>
            <w:tcBorders>
              <w:top w:val="nil"/>
              <w:left w:val="nil"/>
              <w:bottom w:val="nil"/>
              <w:right w:val="single" w:sz="4" w:space="0" w:color="auto"/>
            </w:tcBorders>
            <w:shd w:val="clear" w:color="auto" w:fill="BDD6EE" w:themeFill="accent1" w:themeFillTint="66"/>
            <w:vAlign w:val="center"/>
          </w:tcPr>
          <w:p w14:paraId="1A46FB38" w14:textId="69DCF612"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302061A5"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5245</w:t>
            </w:r>
          </w:p>
        </w:tc>
        <w:tc>
          <w:tcPr>
            <w:tcW w:w="0" w:type="auto"/>
            <w:tcBorders>
              <w:top w:val="nil"/>
              <w:left w:val="nil"/>
              <w:bottom w:val="nil"/>
              <w:right w:val="single" w:sz="4" w:space="0" w:color="auto"/>
            </w:tcBorders>
            <w:noWrap/>
            <w:vAlign w:val="center"/>
            <w:hideMark/>
          </w:tcPr>
          <w:p w14:paraId="654EC9A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3.4%</w:t>
            </w:r>
          </w:p>
        </w:tc>
        <w:tc>
          <w:tcPr>
            <w:tcW w:w="0" w:type="auto"/>
            <w:tcBorders>
              <w:top w:val="nil"/>
              <w:left w:val="nil"/>
              <w:bottom w:val="nil"/>
              <w:right w:val="nil"/>
            </w:tcBorders>
            <w:shd w:val="clear" w:color="auto" w:fill="BDD6EE" w:themeFill="accent1" w:themeFillTint="66"/>
            <w:noWrap/>
            <w:vAlign w:val="bottom"/>
            <w:hideMark/>
          </w:tcPr>
          <w:p w14:paraId="1A9B469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51F0D64B"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SERU GRANDI</w:t>
            </w:r>
          </w:p>
        </w:tc>
        <w:tc>
          <w:tcPr>
            <w:tcW w:w="0" w:type="auto"/>
            <w:tcBorders>
              <w:top w:val="nil"/>
              <w:left w:val="nil"/>
              <w:bottom w:val="nil"/>
              <w:right w:val="single" w:sz="4" w:space="0" w:color="auto"/>
            </w:tcBorders>
            <w:noWrap/>
            <w:vAlign w:val="center"/>
            <w:hideMark/>
          </w:tcPr>
          <w:p w14:paraId="1F59CC3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2059</w:t>
            </w:r>
          </w:p>
        </w:tc>
        <w:tc>
          <w:tcPr>
            <w:tcW w:w="0" w:type="auto"/>
            <w:tcBorders>
              <w:top w:val="nil"/>
              <w:left w:val="nil"/>
              <w:bottom w:val="nil"/>
              <w:right w:val="single" w:sz="4" w:space="0" w:color="auto"/>
            </w:tcBorders>
            <w:noWrap/>
            <w:vAlign w:val="center"/>
            <w:hideMark/>
          </w:tcPr>
          <w:p w14:paraId="52FD4DE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1.3%</w:t>
            </w:r>
          </w:p>
        </w:tc>
      </w:tr>
      <w:tr w:rsidR="00F00224" w:rsidRPr="00BA6AA2" w14:paraId="3420E618"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455C9D1A" w14:textId="5462BFCC"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SOUAX</w:t>
            </w:r>
          </w:p>
        </w:tc>
        <w:tc>
          <w:tcPr>
            <w:tcW w:w="0" w:type="auto"/>
            <w:tcBorders>
              <w:top w:val="nil"/>
              <w:left w:val="nil"/>
              <w:bottom w:val="nil"/>
              <w:right w:val="single" w:sz="4" w:space="0" w:color="auto"/>
            </w:tcBorders>
            <w:shd w:val="clear" w:color="auto" w:fill="BDD6EE" w:themeFill="accent1" w:themeFillTint="66"/>
            <w:vAlign w:val="center"/>
          </w:tcPr>
          <w:p w14:paraId="0D03DA1F" w14:textId="5CD8F40B"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67D38B6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4975</w:t>
            </w:r>
          </w:p>
        </w:tc>
        <w:tc>
          <w:tcPr>
            <w:tcW w:w="0" w:type="auto"/>
            <w:tcBorders>
              <w:top w:val="nil"/>
              <w:left w:val="nil"/>
              <w:bottom w:val="nil"/>
              <w:right w:val="single" w:sz="4" w:space="0" w:color="auto"/>
            </w:tcBorders>
            <w:noWrap/>
            <w:vAlign w:val="center"/>
            <w:hideMark/>
          </w:tcPr>
          <w:p w14:paraId="3998252B"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3.2%</w:t>
            </w:r>
          </w:p>
        </w:tc>
        <w:tc>
          <w:tcPr>
            <w:tcW w:w="0" w:type="auto"/>
            <w:tcBorders>
              <w:top w:val="nil"/>
              <w:left w:val="nil"/>
              <w:bottom w:val="nil"/>
              <w:right w:val="nil"/>
            </w:tcBorders>
            <w:shd w:val="clear" w:color="auto" w:fill="BDD6EE" w:themeFill="accent1" w:themeFillTint="66"/>
            <w:noWrap/>
            <w:vAlign w:val="bottom"/>
            <w:hideMark/>
          </w:tcPr>
          <w:p w14:paraId="1CD6BD49"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5286B1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SOTO</w:t>
            </w:r>
          </w:p>
        </w:tc>
        <w:tc>
          <w:tcPr>
            <w:tcW w:w="0" w:type="auto"/>
            <w:tcBorders>
              <w:top w:val="nil"/>
              <w:left w:val="nil"/>
              <w:bottom w:val="nil"/>
              <w:right w:val="single" w:sz="4" w:space="0" w:color="auto"/>
            </w:tcBorders>
            <w:noWrap/>
            <w:vAlign w:val="center"/>
            <w:hideMark/>
          </w:tcPr>
          <w:p w14:paraId="2AA23052"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1946</w:t>
            </w:r>
          </w:p>
        </w:tc>
        <w:tc>
          <w:tcPr>
            <w:tcW w:w="0" w:type="auto"/>
            <w:tcBorders>
              <w:top w:val="nil"/>
              <w:left w:val="nil"/>
              <w:bottom w:val="nil"/>
              <w:right w:val="single" w:sz="4" w:space="0" w:color="auto"/>
            </w:tcBorders>
            <w:noWrap/>
            <w:vAlign w:val="center"/>
            <w:hideMark/>
          </w:tcPr>
          <w:p w14:paraId="2B248C2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1.2%</w:t>
            </w:r>
          </w:p>
        </w:tc>
      </w:tr>
      <w:tr w:rsidR="00F00224" w:rsidRPr="00BA6AA2" w14:paraId="3551C621"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6D27F637" w14:textId="14A09ABF"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MONTAÑA REY</w:t>
            </w:r>
          </w:p>
        </w:tc>
        <w:tc>
          <w:tcPr>
            <w:tcW w:w="0" w:type="auto"/>
            <w:tcBorders>
              <w:top w:val="nil"/>
              <w:left w:val="nil"/>
              <w:bottom w:val="nil"/>
              <w:right w:val="single" w:sz="4" w:space="0" w:color="auto"/>
            </w:tcBorders>
            <w:shd w:val="clear" w:color="auto" w:fill="BDD6EE" w:themeFill="accent1" w:themeFillTint="66"/>
            <w:vAlign w:val="center"/>
          </w:tcPr>
          <w:p w14:paraId="311D9178" w14:textId="0A172C3B"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56627B3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4687</w:t>
            </w:r>
          </w:p>
        </w:tc>
        <w:tc>
          <w:tcPr>
            <w:tcW w:w="0" w:type="auto"/>
            <w:tcBorders>
              <w:top w:val="nil"/>
              <w:left w:val="nil"/>
              <w:bottom w:val="nil"/>
              <w:right w:val="single" w:sz="4" w:space="0" w:color="auto"/>
            </w:tcBorders>
            <w:noWrap/>
            <w:vAlign w:val="center"/>
            <w:hideMark/>
          </w:tcPr>
          <w:p w14:paraId="1B1EBA6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3.0%</w:t>
            </w:r>
          </w:p>
        </w:tc>
        <w:tc>
          <w:tcPr>
            <w:tcW w:w="0" w:type="auto"/>
            <w:tcBorders>
              <w:top w:val="nil"/>
              <w:left w:val="nil"/>
              <w:bottom w:val="nil"/>
              <w:right w:val="nil"/>
            </w:tcBorders>
            <w:shd w:val="clear" w:color="auto" w:fill="BDD6EE" w:themeFill="accent1" w:themeFillTint="66"/>
            <w:noWrap/>
            <w:vAlign w:val="bottom"/>
            <w:hideMark/>
          </w:tcPr>
          <w:p w14:paraId="04E23387"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4DF6C4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KWARCHI</w:t>
            </w:r>
          </w:p>
        </w:tc>
        <w:tc>
          <w:tcPr>
            <w:tcW w:w="0" w:type="auto"/>
            <w:tcBorders>
              <w:top w:val="nil"/>
              <w:left w:val="nil"/>
              <w:bottom w:val="nil"/>
              <w:right w:val="single" w:sz="4" w:space="0" w:color="auto"/>
            </w:tcBorders>
            <w:noWrap/>
            <w:vAlign w:val="center"/>
            <w:hideMark/>
          </w:tcPr>
          <w:p w14:paraId="3A4AB0E5"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1933</w:t>
            </w:r>
          </w:p>
        </w:tc>
        <w:tc>
          <w:tcPr>
            <w:tcW w:w="0" w:type="auto"/>
            <w:tcBorders>
              <w:top w:val="nil"/>
              <w:left w:val="nil"/>
              <w:bottom w:val="nil"/>
              <w:right w:val="single" w:sz="4" w:space="0" w:color="auto"/>
            </w:tcBorders>
            <w:noWrap/>
            <w:vAlign w:val="center"/>
            <w:hideMark/>
          </w:tcPr>
          <w:p w14:paraId="5E7122D2"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1.2%</w:t>
            </w:r>
          </w:p>
        </w:tc>
      </w:tr>
      <w:tr w:rsidR="00F00224" w:rsidRPr="00BA6AA2" w14:paraId="274C21C2"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1D2AB2C9" w14:textId="46DC904D"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BRIEVENGAT</w:t>
            </w:r>
          </w:p>
        </w:tc>
        <w:tc>
          <w:tcPr>
            <w:tcW w:w="0" w:type="auto"/>
            <w:tcBorders>
              <w:top w:val="nil"/>
              <w:left w:val="nil"/>
              <w:bottom w:val="nil"/>
              <w:right w:val="single" w:sz="4" w:space="0" w:color="auto"/>
            </w:tcBorders>
            <w:shd w:val="clear" w:color="auto" w:fill="BDD6EE" w:themeFill="accent1" w:themeFillTint="66"/>
            <w:vAlign w:val="center"/>
          </w:tcPr>
          <w:p w14:paraId="0A1997D9" w14:textId="36088BEE"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12E3169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4678</w:t>
            </w:r>
          </w:p>
        </w:tc>
        <w:tc>
          <w:tcPr>
            <w:tcW w:w="0" w:type="auto"/>
            <w:tcBorders>
              <w:top w:val="nil"/>
              <w:left w:val="nil"/>
              <w:bottom w:val="nil"/>
              <w:right w:val="single" w:sz="4" w:space="0" w:color="auto"/>
            </w:tcBorders>
            <w:noWrap/>
            <w:vAlign w:val="center"/>
            <w:hideMark/>
          </w:tcPr>
          <w:p w14:paraId="2CE709A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3.0%</w:t>
            </w:r>
          </w:p>
        </w:tc>
        <w:tc>
          <w:tcPr>
            <w:tcW w:w="0" w:type="auto"/>
            <w:tcBorders>
              <w:top w:val="nil"/>
              <w:left w:val="nil"/>
              <w:bottom w:val="nil"/>
              <w:right w:val="nil"/>
            </w:tcBorders>
            <w:shd w:val="clear" w:color="auto" w:fill="BDD6EE" w:themeFill="accent1" w:themeFillTint="66"/>
            <w:noWrap/>
            <w:vAlign w:val="bottom"/>
            <w:hideMark/>
          </w:tcPr>
          <w:p w14:paraId="366B3C17"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4AED1D11"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ROSENDAAL</w:t>
            </w:r>
          </w:p>
        </w:tc>
        <w:tc>
          <w:tcPr>
            <w:tcW w:w="0" w:type="auto"/>
            <w:tcBorders>
              <w:top w:val="nil"/>
              <w:left w:val="nil"/>
              <w:bottom w:val="nil"/>
              <w:right w:val="single" w:sz="4" w:space="0" w:color="auto"/>
            </w:tcBorders>
            <w:noWrap/>
            <w:vAlign w:val="center"/>
            <w:hideMark/>
          </w:tcPr>
          <w:p w14:paraId="0580DF6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1849</w:t>
            </w:r>
          </w:p>
        </w:tc>
        <w:tc>
          <w:tcPr>
            <w:tcW w:w="0" w:type="auto"/>
            <w:tcBorders>
              <w:top w:val="nil"/>
              <w:left w:val="nil"/>
              <w:bottom w:val="nil"/>
              <w:right w:val="single" w:sz="4" w:space="0" w:color="auto"/>
            </w:tcBorders>
            <w:noWrap/>
            <w:vAlign w:val="center"/>
            <w:hideMark/>
          </w:tcPr>
          <w:p w14:paraId="3C085906"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1.2%</w:t>
            </w:r>
          </w:p>
        </w:tc>
      </w:tr>
      <w:tr w:rsidR="00F00224" w:rsidRPr="00BA6AA2" w14:paraId="22B218AE"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2EB7DC81" w14:textId="79489A7A"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STENEN KORAAL</w:t>
            </w:r>
          </w:p>
        </w:tc>
        <w:tc>
          <w:tcPr>
            <w:tcW w:w="0" w:type="auto"/>
            <w:tcBorders>
              <w:top w:val="nil"/>
              <w:left w:val="nil"/>
              <w:bottom w:val="nil"/>
              <w:right w:val="single" w:sz="4" w:space="0" w:color="auto"/>
            </w:tcBorders>
            <w:shd w:val="clear" w:color="auto" w:fill="BDD6EE" w:themeFill="accent1" w:themeFillTint="66"/>
            <w:vAlign w:val="center"/>
          </w:tcPr>
          <w:p w14:paraId="5E931036" w14:textId="00ED01A8"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4AE1CF2B"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4369</w:t>
            </w:r>
          </w:p>
        </w:tc>
        <w:tc>
          <w:tcPr>
            <w:tcW w:w="0" w:type="auto"/>
            <w:tcBorders>
              <w:top w:val="nil"/>
              <w:left w:val="nil"/>
              <w:bottom w:val="nil"/>
              <w:right w:val="single" w:sz="4" w:space="0" w:color="auto"/>
            </w:tcBorders>
            <w:noWrap/>
            <w:vAlign w:val="center"/>
            <w:hideMark/>
          </w:tcPr>
          <w:p w14:paraId="53D57F82"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2.8%</w:t>
            </w:r>
          </w:p>
        </w:tc>
        <w:tc>
          <w:tcPr>
            <w:tcW w:w="0" w:type="auto"/>
            <w:tcBorders>
              <w:top w:val="nil"/>
              <w:left w:val="nil"/>
              <w:bottom w:val="nil"/>
              <w:right w:val="nil"/>
            </w:tcBorders>
            <w:shd w:val="clear" w:color="auto" w:fill="BDD6EE" w:themeFill="accent1" w:themeFillTint="66"/>
            <w:noWrap/>
            <w:vAlign w:val="bottom"/>
            <w:hideMark/>
          </w:tcPr>
          <w:p w14:paraId="408984BB"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6B5BFF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DOMI</w:t>
            </w:r>
          </w:p>
        </w:tc>
        <w:tc>
          <w:tcPr>
            <w:tcW w:w="0" w:type="auto"/>
            <w:tcBorders>
              <w:top w:val="nil"/>
              <w:left w:val="nil"/>
              <w:bottom w:val="nil"/>
              <w:right w:val="single" w:sz="4" w:space="0" w:color="auto"/>
            </w:tcBorders>
            <w:noWrap/>
            <w:vAlign w:val="center"/>
            <w:hideMark/>
          </w:tcPr>
          <w:p w14:paraId="359346B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1667</w:t>
            </w:r>
          </w:p>
        </w:tc>
        <w:tc>
          <w:tcPr>
            <w:tcW w:w="0" w:type="auto"/>
            <w:tcBorders>
              <w:top w:val="nil"/>
              <w:left w:val="nil"/>
              <w:bottom w:val="nil"/>
              <w:right w:val="single" w:sz="4" w:space="0" w:color="auto"/>
            </w:tcBorders>
            <w:noWrap/>
            <w:vAlign w:val="center"/>
            <w:hideMark/>
          </w:tcPr>
          <w:p w14:paraId="6E0DCE5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1.1%</w:t>
            </w:r>
          </w:p>
        </w:tc>
      </w:tr>
      <w:tr w:rsidR="00F00224" w:rsidRPr="00BA6AA2" w14:paraId="3EF84747"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256997DD" w14:textId="50CD5BDC"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MONTAÑA ABOU</w:t>
            </w:r>
          </w:p>
        </w:tc>
        <w:tc>
          <w:tcPr>
            <w:tcW w:w="0" w:type="auto"/>
            <w:tcBorders>
              <w:top w:val="nil"/>
              <w:left w:val="nil"/>
              <w:bottom w:val="nil"/>
              <w:right w:val="single" w:sz="4" w:space="0" w:color="auto"/>
            </w:tcBorders>
            <w:shd w:val="clear" w:color="auto" w:fill="BDD6EE" w:themeFill="accent1" w:themeFillTint="66"/>
            <w:vAlign w:val="center"/>
          </w:tcPr>
          <w:p w14:paraId="5EF3CC27" w14:textId="1F65357E"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49EBF05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4354</w:t>
            </w:r>
          </w:p>
        </w:tc>
        <w:tc>
          <w:tcPr>
            <w:tcW w:w="0" w:type="auto"/>
            <w:tcBorders>
              <w:top w:val="nil"/>
              <w:left w:val="nil"/>
              <w:bottom w:val="nil"/>
              <w:right w:val="single" w:sz="4" w:space="0" w:color="auto"/>
            </w:tcBorders>
            <w:noWrap/>
            <w:vAlign w:val="center"/>
            <w:hideMark/>
          </w:tcPr>
          <w:p w14:paraId="7B6F792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2.8%</w:t>
            </w:r>
          </w:p>
        </w:tc>
        <w:tc>
          <w:tcPr>
            <w:tcW w:w="0" w:type="auto"/>
            <w:tcBorders>
              <w:top w:val="nil"/>
              <w:left w:val="nil"/>
              <w:bottom w:val="nil"/>
              <w:right w:val="nil"/>
            </w:tcBorders>
            <w:shd w:val="clear" w:color="auto" w:fill="BDD6EE" w:themeFill="accent1" w:themeFillTint="66"/>
            <w:noWrap/>
            <w:vAlign w:val="bottom"/>
            <w:hideMark/>
          </w:tcPr>
          <w:p w14:paraId="7E88385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4AE74E95"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OTROBANDA</w:t>
            </w:r>
          </w:p>
        </w:tc>
        <w:tc>
          <w:tcPr>
            <w:tcW w:w="0" w:type="auto"/>
            <w:tcBorders>
              <w:top w:val="nil"/>
              <w:left w:val="nil"/>
              <w:bottom w:val="nil"/>
              <w:right w:val="single" w:sz="4" w:space="0" w:color="auto"/>
            </w:tcBorders>
            <w:noWrap/>
            <w:vAlign w:val="center"/>
            <w:hideMark/>
          </w:tcPr>
          <w:p w14:paraId="26BE7B4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1400</w:t>
            </w:r>
          </w:p>
        </w:tc>
        <w:tc>
          <w:tcPr>
            <w:tcW w:w="0" w:type="auto"/>
            <w:tcBorders>
              <w:top w:val="nil"/>
              <w:left w:val="nil"/>
              <w:bottom w:val="nil"/>
              <w:right w:val="single" w:sz="4" w:space="0" w:color="auto"/>
            </w:tcBorders>
            <w:noWrap/>
            <w:vAlign w:val="center"/>
            <w:hideMark/>
          </w:tcPr>
          <w:p w14:paraId="748C21C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0.9%</w:t>
            </w:r>
          </w:p>
        </w:tc>
      </w:tr>
      <w:tr w:rsidR="00F00224" w:rsidRPr="00BA6AA2" w14:paraId="783889ED"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55D337FF" w14:textId="3DBB826C"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BUENA VISTA</w:t>
            </w:r>
          </w:p>
        </w:tc>
        <w:tc>
          <w:tcPr>
            <w:tcW w:w="0" w:type="auto"/>
            <w:tcBorders>
              <w:top w:val="nil"/>
              <w:left w:val="nil"/>
              <w:bottom w:val="nil"/>
              <w:right w:val="single" w:sz="4" w:space="0" w:color="auto"/>
            </w:tcBorders>
            <w:shd w:val="clear" w:color="auto" w:fill="BDD6EE" w:themeFill="accent1" w:themeFillTint="66"/>
            <w:vAlign w:val="center"/>
          </w:tcPr>
          <w:p w14:paraId="23181D3C" w14:textId="08C1E3BE"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6F265A5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4287</w:t>
            </w:r>
          </w:p>
        </w:tc>
        <w:tc>
          <w:tcPr>
            <w:tcW w:w="0" w:type="auto"/>
            <w:tcBorders>
              <w:top w:val="nil"/>
              <w:left w:val="nil"/>
              <w:bottom w:val="nil"/>
              <w:right w:val="single" w:sz="4" w:space="0" w:color="auto"/>
            </w:tcBorders>
            <w:noWrap/>
            <w:vAlign w:val="center"/>
            <w:hideMark/>
          </w:tcPr>
          <w:p w14:paraId="2D64A9C0"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2.8%</w:t>
            </w:r>
          </w:p>
        </w:tc>
        <w:tc>
          <w:tcPr>
            <w:tcW w:w="0" w:type="auto"/>
            <w:tcBorders>
              <w:top w:val="nil"/>
              <w:left w:val="nil"/>
              <w:bottom w:val="nil"/>
              <w:right w:val="nil"/>
            </w:tcBorders>
            <w:shd w:val="clear" w:color="auto" w:fill="BDD6EE" w:themeFill="accent1" w:themeFillTint="66"/>
            <w:noWrap/>
            <w:vAlign w:val="bottom"/>
            <w:hideMark/>
          </w:tcPr>
          <w:p w14:paraId="09D10531"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2C0E57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HABAAI</w:t>
            </w:r>
          </w:p>
        </w:tc>
        <w:tc>
          <w:tcPr>
            <w:tcW w:w="0" w:type="auto"/>
            <w:tcBorders>
              <w:top w:val="nil"/>
              <w:left w:val="nil"/>
              <w:bottom w:val="nil"/>
              <w:right w:val="single" w:sz="4" w:space="0" w:color="auto"/>
            </w:tcBorders>
            <w:noWrap/>
            <w:vAlign w:val="center"/>
            <w:hideMark/>
          </w:tcPr>
          <w:p w14:paraId="2D30F18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1177</w:t>
            </w:r>
          </w:p>
        </w:tc>
        <w:tc>
          <w:tcPr>
            <w:tcW w:w="0" w:type="auto"/>
            <w:tcBorders>
              <w:top w:val="nil"/>
              <w:left w:val="nil"/>
              <w:bottom w:val="nil"/>
              <w:right w:val="single" w:sz="4" w:space="0" w:color="auto"/>
            </w:tcBorders>
            <w:noWrap/>
            <w:vAlign w:val="center"/>
            <w:hideMark/>
          </w:tcPr>
          <w:p w14:paraId="49AFCC2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0.8%</w:t>
            </w:r>
          </w:p>
        </w:tc>
      </w:tr>
      <w:tr w:rsidR="00F00224" w:rsidRPr="00BA6AA2" w14:paraId="2CEF3F4B"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2C10300D" w14:textId="27591645"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WANAPA</w:t>
            </w:r>
          </w:p>
        </w:tc>
        <w:tc>
          <w:tcPr>
            <w:tcW w:w="0" w:type="auto"/>
            <w:tcBorders>
              <w:top w:val="nil"/>
              <w:left w:val="nil"/>
              <w:bottom w:val="nil"/>
              <w:right w:val="single" w:sz="4" w:space="0" w:color="auto"/>
            </w:tcBorders>
            <w:shd w:val="clear" w:color="auto" w:fill="BDD6EE" w:themeFill="accent1" w:themeFillTint="66"/>
            <w:vAlign w:val="center"/>
          </w:tcPr>
          <w:p w14:paraId="04102C62" w14:textId="114A9B26"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7B834DE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4130</w:t>
            </w:r>
          </w:p>
        </w:tc>
        <w:tc>
          <w:tcPr>
            <w:tcW w:w="0" w:type="auto"/>
            <w:tcBorders>
              <w:top w:val="nil"/>
              <w:left w:val="nil"/>
              <w:bottom w:val="nil"/>
              <w:right w:val="single" w:sz="4" w:space="0" w:color="auto"/>
            </w:tcBorders>
            <w:noWrap/>
            <w:vAlign w:val="center"/>
            <w:hideMark/>
          </w:tcPr>
          <w:p w14:paraId="7751118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2.7%</w:t>
            </w:r>
          </w:p>
        </w:tc>
        <w:tc>
          <w:tcPr>
            <w:tcW w:w="0" w:type="auto"/>
            <w:tcBorders>
              <w:top w:val="nil"/>
              <w:left w:val="nil"/>
              <w:bottom w:val="nil"/>
              <w:right w:val="nil"/>
            </w:tcBorders>
            <w:shd w:val="clear" w:color="auto" w:fill="BDD6EE" w:themeFill="accent1" w:themeFillTint="66"/>
            <w:noWrap/>
            <w:vAlign w:val="bottom"/>
            <w:hideMark/>
          </w:tcPr>
          <w:p w14:paraId="7C1B3EB0"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C40D881"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OOSTPUNT</w:t>
            </w:r>
          </w:p>
        </w:tc>
        <w:tc>
          <w:tcPr>
            <w:tcW w:w="0" w:type="auto"/>
            <w:tcBorders>
              <w:top w:val="nil"/>
              <w:left w:val="nil"/>
              <w:bottom w:val="nil"/>
              <w:right w:val="single" w:sz="4" w:space="0" w:color="auto"/>
            </w:tcBorders>
            <w:noWrap/>
            <w:vAlign w:val="center"/>
            <w:hideMark/>
          </w:tcPr>
          <w:p w14:paraId="1EBE9C5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1160</w:t>
            </w:r>
          </w:p>
        </w:tc>
        <w:tc>
          <w:tcPr>
            <w:tcW w:w="0" w:type="auto"/>
            <w:tcBorders>
              <w:top w:val="nil"/>
              <w:left w:val="nil"/>
              <w:bottom w:val="nil"/>
              <w:right w:val="single" w:sz="4" w:space="0" w:color="auto"/>
            </w:tcBorders>
            <w:noWrap/>
            <w:vAlign w:val="center"/>
            <w:hideMark/>
          </w:tcPr>
          <w:p w14:paraId="11816AE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0.7%</w:t>
            </w:r>
          </w:p>
        </w:tc>
      </w:tr>
      <w:tr w:rsidR="00F00224" w:rsidRPr="00BA6AA2" w14:paraId="022FB4A6" w14:textId="77777777" w:rsidTr="00F00224">
        <w:trPr>
          <w:trHeight w:val="456"/>
        </w:trPr>
        <w:tc>
          <w:tcPr>
            <w:tcW w:w="0" w:type="auto"/>
            <w:tcBorders>
              <w:top w:val="nil"/>
              <w:left w:val="single" w:sz="4" w:space="0" w:color="auto"/>
              <w:bottom w:val="nil"/>
              <w:right w:val="nil"/>
            </w:tcBorders>
            <w:shd w:val="clear" w:color="auto" w:fill="BDD6EE" w:themeFill="accent1" w:themeFillTint="66"/>
            <w:noWrap/>
            <w:vAlign w:val="center"/>
            <w:hideMark/>
          </w:tcPr>
          <w:p w14:paraId="715BE122" w14:textId="732F428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KORAAL PARTIER</w:t>
            </w:r>
          </w:p>
        </w:tc>
        <w:tc>
          <w:tcPr>
            <w:tcW w:w="0" w:type="auto"/>
            <w:tcBorders>
              <w:top w:val="nil"/>
              <w:left w:val="nil"/>
              <w:bottom w:val="nil"/>
              <w:right w:val="single" w:sz="4" w:space="0" w:color="auto"/>
            </w:tcBorders>
            <w:shd w:val="clear" w:color="auto" w:fill="BDD6EE" w:themeFill="accent1" w:themeFillTint="66"/>
            <w:vAlign w:val="center"/>
          </w:tcPr>
          <w:p w14:paraId="6CD8BABA" w14:textId="762EB597"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518068A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3817</w:t>
            </w:r>
          </w:p>
        </w:tc>
        <w:tc>
          <w:tcPr>
            <w:tcW w:w="0" w:type="auto"/>
            <w:tcBorders>
              <w:top w:val="nil"/>
              <w:left w:val="nil"/>
              <w:bottom w:val="nil"/>
              <w:right w:val="single" w:sz="4" w:space="0" w:color="auto"/>
            </w:tcBorders>
            <w:noWrap/>
            <w:vAlign w:val="center"/>
            <w:hideMark/>
          </w:tcPr>
          <w:p w14:paraId="463ADA7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w:t>
            </w:r>
          </w:p>
        </w:tc>
        <w:tc>
          <w:tcPr>
            <w:tcW w:w="0" w:type="auto"/>
            <w:tcBorders>
              <w:top w:val="nil"/>
              <w:left w:val="nil"/>
              <w:bottom w:val="nil"/>
              <w:right w:val="nil"/>
            </w:tcBorders>
            <w:shd w:val="clear" w:color="auto" w:fill="BDD6EE" w:themeFill="accent1" w:themeFillTint="66"/>
            <w:noWrap/>
            <w:vAlign w:val="bottom"/>
            <w:hideMark/>
          </w:tcPr>
          <w:p w14:paraId="5ADB788B"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0AC559F"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LELIENBERG</w:t>
            </w:r>
          </w:p>
        </w:tc>
        <w:tc>
          <w:tcPr>
            <w:tcW w:w="0" w:type="auto"/>
            <w:tcBorders>
              <w:top w:val="nil"/>
              <w:left w:val="nil"/>
              <w:bottom w:val="nil"/>
              <w:right w:val="single" w:sz="4" w:space="0" w:color="auto"/>
            </w:tcBorders>
            <w:noWrap/>
            <w:vAlign w:val="center"/>
            <w:hideMark/>
          </w:tcPr>
          <w:p w14:paraId="5E5D8888"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1091</w:t>
            </w:r>
          </w:p>
        </w:tc>
        <w:tc>
          <w:tcPr>
            <w:tcW w:w="0" w:type="auto"/>
            <w:tcBorders>
              <w:top w:val="nil"/>
              <w:left w:val="nil"/>
              <w:bottom w:val="nil"/>
              <w:right w:val="single" w:sz="4" w:space="0" w:color="auto"/>
            </w:tcBorders>
            <w:noWrap/>
            <w:vAlign w:val="center"/>
            <w:hideMark/>
          </w:tcPr>
          <w:p w14:paraId="454BA618"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0.7%</w:t>
            </w:r>
          </w:p>
        </w:tc>
      </w:tr>
      <w:tr w:rsidR="00F00224" w:rsidRPr="00BA6AA2" w14:paraId="719C727B" w14:textId="77777777" w:rsidTr="00F00224">
        <w:trPr>
          <w:trHeight w:val="456"/>
        </w:trPr>
        <w:tc>
          <w:tcPr>
            <w:tcW w:w="0" w:type="auto"/>
            <w:tcBorders>
              <w:top w:val="nil"/>
              <w:left w:val="single" w:sz="4" w:space="0" w:color="auto"/>
              <w:bottom w:val="nil"/>
              <w:right w:val="nil"/>
            </w:tcBorders>
            <w:shd w:val="clear" w:color="auto" w:fill="BDD6EE" w:themeFill="accent1" w:themeFillTint="66"/>
            <w:noWrap/>
            <w:vAlign w:val="center"/>
            <w:hideMark/>
          </w:tcPr>
          <w:p w14:paraId="7B31F42E" w14:textId="72D730A3"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SPAANSE WATER</w:t>
            </w:r>
          </w:p>
        </w:tc>
        <w:tc>
          <w:tcPr>
            <w:tcW w:w="0" w:type="auto"/>
            <w:tcBorders>
              <w:top w:val="nil"/>
              <w:left w:val="nil"/>
              <w:bottom w:val="nil"/>
              <w:right w:val="single" w:sz="4" w:space="0" w:color="auto"/>
            </w:tcBorders>
            <w:shd w:val="clear" w:color="auto" w:fill="BDD6EE" w:themeFill="accent1" w:themeFillTint="66"/>
            <w:vAlign w:val="center"/>
          </w:tcPr>
          <w:p w14:paraId="46718B8A" w14:textId="78F94D90"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0D02FD3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3808</w:t>
            </w:r>
          </w:p>
        </w:tc>
        <w:tc>
          <w:tcPr>
            <w:tcW w:w="0" w:type="auto"/>
            <w:tcBorders>
              <w:top w:val="nil"/>
              <w:left w:val="nil"/>
              <w:bottom w:val="nil"/>
              <w:right w:val="single" w:sz="4" w:space="0" w:color="auto"/>
            </w:tcBorders>
            <w:noWrap/>
            <w:vAlign w:val="center"/>
            <w:hideMark/>
          </w:tcPr>
          <w:p w14:paraId="46B9A0F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w:t>
            </w:r>
          </w:p>
        </w:tc>
        <w:tc>
          <w:tcPr>
            <w:tcW w:w="0" w:type="auto"/>
            <w:tcBorders>
              <w:top w:val="nil"/>
              <w:left w:val="nil"/>
              <w:bottom w:val="nil"/>
              <w:right w:val="nil"/>
            </w:tcBorders>
            <w:shd w:val="clear" w:color="auto" w:fill="BDD6EE" w:themeFill="accent1" w:themeFillTint="66"/>
            <w:noWrap/>
            <w:vAlign w:val="bottom"/>
            <w:hideMark/>
          </w:tcPr>
          <w:p w14:paraId="5A601597"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3292C1B"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MARIA MAAI</w:t>
            </w:r>
          </w:p>
        </w:tc>
        <w:tc>
          <w:tcPr>
            <w:tcW w:w="0" w:type="auto"/>
            <w:tcBorders>
              <w:top w:val="nil"/>
              <w:left w:val="nil"/>
              <w:bottom w:val="nil"/>
              <w:right w:val="single" w:sz="4" w:space="0" w:color="auto"/>
            </w:tcBorders>
            <w:noWrap/>
            <w:vAlign w:val="center"/>
            <w:hideMark/>
          </w:tcPr>
          <w:p w14:paraId="4D8DD10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1081</w:t>
            </w:r>
          </w:p>
        </w:tc>
        <w:tc>
          <w:tcPr>
            <w:tcW w:w="0" w:type="auto"/>
            <w:tcBorders>
              <w:top w:val="nil"/>
              <w:left w:val="nil"/>
              <w:bottom w:val="nil"/>
              <w:right w:val="single" w:sz="4" w:space="0" w:color="auto"/>
            </w:tcBorders>
            <w:noWrap/>
            <w:vAlign w:val="center"/>
            <w:hideMark/>
          </w:tcPr>
          <w:p w14:paraId="54984BB0"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0.7%</w:t>
            </w:r>
          </w:p>
        </w:tc>
      </w:tr>
      <w:tr w:rsidR="00F00224" w:rsidRPr="00BA6AA2" w14:paraId="7608B7C1" w14:textId="77777777" w:rsidTr="00F00224">
        <w:trPr>
          <w:trHeight w:val="456"/>
        </w:trPr>
        <w:tc>
          <w:tcPr>
            <w:tcW w:w="0" w:type="auto"/>
            <w:tcBorders>
              <w:top w:val="nil"/>
              <w:left w:val="single" w:sz="4" w:space="0" w:color="auto"/>
              <w:bottom w:val="nil"/>
              <w:right w:val="nil"/>
            </w:tcBorders>
            <w:shd w:val="clear" w:color="auto" w:fill="BDD6EE" w:themeFill="accent1" w:themeFillTint="66"/>
            <w:noWrap/>
            <w:vAlign w:val="center"/>
            <w:hideMark/>
          </w:tcPr>
          <w:p w14:paraId="19E0C6D5" w14:textId="5CB8C11A"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STEENRIJK</w:t>
            </w:r>
          </w:p>
        </w:tc>
        <w:tc>
          <w:tcPr>
            <w:tcW w:w="0" w:type="auto"/>
            <w:tcBorders>
              <w:top w:val="nil"/>
              <w:left w:val="nil"/>
              <w:bottom w:val="nil"/>
              <w:right w:val="single" w:sz="4" w:space="0" w:color="auto"/>
            </w:tcBorders>
            <w:shd w:val="clear" w:color="auto" w:fill="BDD6EE" w:themeFill="accent1" w:themeFillTint="66"/>
            <w:vAlign w:val="center"/>
          </w:tcPr>
          <w:p w14:paraId="5F388D74" w14:textId="0F217E88"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17977E3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3763</w:t>
            </w:r>
          </w:p>
        </w:tc>
        <w:tc>
          <w:tcPr>
            <w:tcW w:w="0" w:type="auto"/>
            <w:tcBorders>
              <w:top w:val="nil"/>
              <w:left w:val="nil"/>
              <w:bottom w:val="nil"/>
              <w:right w:val="single" w:sz="4" w:space="0" w:color="auto"/>
            </w:tcBorders>
            <w:noWrap/>
            <w:vAlign w:val="center"/>
            <w:hideMark/>
          </w:tcPr>
          <w:p w14:paraId="29D122F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w:t>
            </w:r>
          </w:p>
        </w:tc>
        <w:tc>
          <w:tcPr>
            <w:tcW w:w="0" w:type="auto"/>
            <w:tcBorders>
              <w:top w:val="nil"/>
              <w:left w:val="nil"/>
              <w:bottom w:val="nil"/>
              <w:right w:val="nil"/>
            </w:tcBorders>
            <w:shd w:val="clear" w:color="auto" w:fill="BDD6EE" w:themeFill="accent1" w:themeFillTint="66"/>
            <w:noWrap/>
            <w:vAlign w:val="bottom"/>
            <w:hideMark/>
          </w:tcPr>
          <w:p w14:paraId="57369580"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64122571"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PISCADERA BAAI</w:t>
            </w:r>
          </w:p>
        </w:tc>
        <w:tc>
          <w:tcPr>
            <w:tcW w:w="0" w:type="auto"/>
            <w:tcBorders>
              <w:top w:val="nil"/>
              <w:left w:val="nil"/>
              <w:bottom w:val="nil"/>
              <w:right w:val="single" w:sz="4" w:space="0" w:color="auto"/>
            </w:tcBorders>
            <w:noWrap/>
            <w:vAlign w:val="center"/>
            <w:hideMark/>
          </w:tcPr>
          <w:p w14:paraId="2733470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729</w:t>
            </w:r>
          </w:p>
        </w:tc>
        <w:tc>
          <w:tcPr>
            <w:tcW w:w="0" w:type="auto"/>
            <w:tcBorders>
              <w:top w:val="nil"/>
              <w:left w:val="nil"/>
              <w:bottom w:val="nil"/>
              <w:right w:val="single" w:sz="4" w:space="0" w:color="auto"/>
            </w:tcBorders>
            <w:noWrap/>
            <w:vAlign w:val="center"/>
            <w:hideMark/>
          </w:tcPr>
          <w:p w14:paraId="7537BAD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0.5%</w:t>
            </w:r>
          </w:p>
        </w:tc>
      </w:tr>
      <w:tr w:rsidR="00F00224" w:rsidRPr="00BA6AA2" w14:paraId="1E861FFA"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477E508A" w14:textId="22E2225A"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MAHAAI</w:t>
            </w:r>
          </w:p>
        </w:tc>
        <w:tc>
          <w:tcPr>
            <w:tcW w:w="0" w:type="auto"/>
            <w:tcBorders>
              <w:top w:val="nil"/>
              <w:left w:val="nil"/>
              <w:bottom w:val="nil"/>
              <w:right w:val="single" w:sz="4" w:space="0" w:color="auto"/>
            </w:tcBorders>
            <w:shd w:val="clear" w:color="auto" w:fill="BDD6EE" w:themeFill="accent1" w:themeFillTint="66"/>
            <w:vAlign w:val="center"/>
          </w:tcPr>
          <w:p w14:paraId="53E4877D" w14:textId="12FFEC91"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012E9996"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3761</w:t>
            </w:r>
          </w:p>
        </w:tc>
        <w:tc>
          <w:tcPr>
            <w:tcW w:w="0" w:type="auto"/>
            <w:tcBorders>
              <w:top w:val="nil"/>
              <w:left w:val="nil"/>
              <w:bottom w:val="nil"/>
              <w:right w:val="single" w:sz="4" w:space="0" w:color="auto"/>
            </w:tcBorders>
            <w:noWrap/>
            <w:vAlign w:val="center"/>
            <w:hideMark/>
          </w:tcPr>
          <w:p w14:paraId="73C6B46E"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w:t>
            </w:r>
          </w:p>
        </w:tc>
        <w:tc>
          <w:tcPr>
            <w:tcW w:w="0" w:type="auto"/>
            <w:tcBorders>
              <w:top w:val="nil"/>
              <w:left w:val="nil"/>
              <w:bottom w:val="nil"/>
              <w:right w:val="nil"/>
            </w:tcBorders>
            <w:shd w:val="clear" w:color="auto" w:fill="BDD6EE" w:themeFill="accent1" w:themeFillTint="66"/>
            <w:noWrap/>
            <w:vAlign w:val="bottom"/>
            <w:hideMark/>
          </w:tcPr>
          <w:p w14:paraId="2904CEDC"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38808658"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RONDE KLIP</w:t>
            </w:r>
          </w:p>
        </w:tc>
        <w:tc>
          <w:tcPr>
            <w:tcW w:w="0" w:type="auto"/>
            <w:tcBorders>
              <w:top w:val="nil"/>
              <w:left w:val="nil"/>
              <w:bottom w:val="nil"/>
              <w:right w:val="single" w:sz="4" w:space="0" w:color="auto"/>
            </w:tcBorders>
            <w:noWrap/>
            <w:vAlign w:val="center"/>
            <w:hideMark/>
          </w:tcPr>
          <w:p w14:paraId="35AEAF3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727</w:t>
            </w:r>
          </w:p>
        </w:tc>
        <w:tc>
          <w:tcPr>
            <w:tcW w:w="0" w:type="auto"/>
            <w:tcBorders>
              <w:top w:val="nil"/>
              <w:left w:val="nil"/>
              <w:bottom w:val="nil"/>
              <w:right w:val="single" w:sz="4" w:space="0" w:color="auto"/>
            </w:tcBorders>
            <w:noWrap/>
            <w:vAlign w:val="center"/>
            <w:hideMark/>
          </w:tcPr>
          <w:p w14:paraId="0983C0B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0.5%</w:t>
            </w:r>
          </w:p>
        </w:tc>
      </w:tr>
      <w:tr w:rsidR="00F00224" w:rsidRPr="00BA6AA2" w14:paraId="61BB0214"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1A858354" w14:textId="0EA7C5C4"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SUFFISANT</w:t>
            </w:r>
          </w:p>
        </w:tc>
        <w:tc>
          <w:tcPr>
            <w:tcW w:w="0" w:type="auto"/>
            <w:tcBorders>
              <w:top w:val="nil"/>
              <w:left w:val="nil"/>
              <w:bottom w:val="nil"/>
              <w:right w:val="single" w:sz="4" w:space="0" w:color="auto"/>
            </w:tcBorders>
            <w:shd w:val="clear" w:color="auto" w:fill="BDD6EE" w:themeFill="accent1" w:themeFillTint="66"/>
            <w:vAlign w:val="center"/>
          </w:tcPr>
          <w:p w14:paraId="0F0BE843" w14:textId="7F234340"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56DA1566"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3459</w:t>
            </w:r>
          </w:p>
        </w:tc>
        <w:tc>
          <w:tcPr>
            <w:tcW w:w="0" w:type="auto"/>
            <w:tcBorders>
              <w:top w:val="nil"/>
              <w:left w:val="nil"/>
              <w:bottom w:val="nil"/>
              <w:right w:val="single" w:sz="4" w:space="0" w:color="auto"/>
            </w:tcBorders>
            <w:noWrap/>
            <w:vAlign w:val="center"/>
            <w:hideMark/>
          </w:tcPr>
          <w:p w14:paraId="0773D9B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2.2%</w:t>
            </w:r>
          </w:p>
        </w:tc>
        <w:tc>
          <w:tcPr>
            <w:tcW w:w="0" w:type="auto"/>
            <w:tcBorders>
              <w:top w:val="nil"/>
              <w:left w:val="nil"/>
              <w:bottom w:val="nil"/>
              <w:right w:val="nil"/>
            </w:tcBorders>
            <w:shd w:val="clear" w:color="auto" w:fill="BDD6EE" w:themeFill="accent1" w:themeFillTint="66"/>
            <w:noWrap/>
            <w:vAlign w:val="bottom"/>
            <w:hideMark/>
          </w:tcPr>
          <w:p w14:paraId="0273743C"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223ECADC"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ZEELANDIA</w:t>
            </w:r>
          </w:p>
        </w:tc>
        <w:tc>
          <w:tcPr>
            <w:tcW w:w="0" w:type="auto"/>
            <w:tcBorders>
              <w:top w:val="nil"/>
              <w:left w:val="nil"/>
              <w:bottom w:val="nil"/>
              <w:right w:val="single" w:sz="4" w:space="0" w:color="auto"/>
            </w:tcBorders>
            <w:noWrap/>
            <w:vAlign w:val="center"/>
            <w:hideMark/>
          </w:tcPr>
          <w:p w14:paraId="5DF9221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697</w:t>
            </w:r>
          </w:p>
        </w:tc>
        <w:tc>
          <w:tcPr>
            <w:tcW w:w="0" w:type="auto"/>
            <w:tcBorders>
              <w:top w:val="nil"/>
              <w:left w:val="nil"/>
              <w:bottom w:val="nil"/>
              <w:right w:val="single" w:sz="4" w:space="0" w:color="auto"/>
            </w:tcBorders>
            <w:noWrap/>
            <w:vAlign w:val="center"/>
            <w:hideMark/>
          </w:tcPr>
          <w:p w14:paraId="399D470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0.4%</w:t>
            </w:r>
          </w:p>
        </w:tc>
      </w:tr>
      <w:tr w:rsidR="00F00224" w:rsidRPr="00BA6AA2" w14:paraId="0797F783"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5E4BA2FD" w14:textId="143A19E0"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MON REPOS</w:t>
            </w:r>
          </w:p>
        </w:tc>
        <w:tc>
          <w:tcPr>
            <w:tcW w:w="0" w:type="auto"/>
            <w:tcBorders>
              <w:top w:val="nil"/>
              <w:left w:val="nil"/>
              <w:bottom w:val="nil"/>
              <w:right w:val="single" w:sz="4" w:space="0" w:color="auto"/>
            </w:tcBorders>
            <w:shd w:val="clear" w:color="auto" w:fill="BDD6EE" w:themeFill="accent1" w:themeFillTint="66"/>
            <w:vAlign w:val="center"/>
          </w:tcPr>
          <w:p w14:paraId="16B8A911" w14:textId="06D7E085"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453AACE5"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3435</w:t>
            </w:r>
          </w:p>
        </w:tc>
        <w:tc>
          <w:tcPr>
            <w:tcW w:w="0" w:type="auto"/>
            <w:tcBorders>
              <w:top w:val="nil"/>
              <w:left w:val="nil"/>
              <w:bottom w:val="nil"/>
              <w:right w:val="single" w:sz="4" w:space="0" w:color="auto"/>
            </w:tcBorders>
            <w:noWrap/>
            <w:vAlign w:val="center"/>
            <w:hideMark/>
          </w:tcPr>
          <w:p w14:paraId="77079E1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2.2%</w:t>
            </w:r>
          </w:p>
        </w:tc>
        <w:tc>
          <w:tcPr>
            <w:tcW w:w="0" w:type="auto"/>
            <w:tcBorders>
              <w:top w:val="nil"/>
              <w:left w:val="nil"/>
              <w:bottom w:val="nil"/>
              <w:right w:val="nil"/>
            </w:tcBorders>
            <w:shd w:val="clear" w:color="auto" w:fill="BDD6EE" w:themeFill="accent1" w:themeFillTint="66"/>
            <w:noWrap/>
            <w:vAlign w:val="bottom"/>
            <w:hideMark/>
          </w:tcPr>
          <w:p w14:paraId="7A499EF7"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564613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WESTPUNT</w:t>
            </w:r>
          </w:p>
        </w:tc>
        <w:tc>
          <w:tcPr>
            <w:tcW w:w="0" w:type="auto"/>
            <w:tcBorders>
              <w:top w:val="nil"/>
              <w:left w:val="nil"/>
              <w:bottom w:val="nil"/>
              <w:right w:val="single" w:sz="4" w:space="0" w:color="auto"/>
            </w:tcBorders>
            <w:noWrap/>
            <w:vAlign w:val="center"/>
            <w:hideMark/>
          </w:tcPr>
          <w:p w14:paraId="26F3569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670</w:t>
            </w:r>
          </w:p>
        </w:tc>
        <w:tc>
          <w:tcPr>
            <w:tcW w:w="0" w:type="auto"/>
            <w:tcBorders>
              <w:top w:val="nil"/>
              <w:left w:val="nil"/>
              <w:bottom w:val="nil"/>
              <w:right w:val="single" w:sz="4" w:space="0" w:color="auto"/>
            </w:tcBorders>
            <w:noWrap/>
            <w:vAlign w:val="center"/>
            <w:hideMark/>
          </w:tcPr>
          <w:p w14:paraId="604D112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0.4%</w:t>
            </w:r>
          </w:p>
        </w:tc>
      </w:tr>
      <w:tr w:rsidR="00F00224" w:rsidRPr="00BA6AA2" w14:paraId="179D3214" w14:textId="77777777" w:rsidTr="00F00224">
        <w:trPr>
          <w:trHeight w:val="456"/>
        </w:trPr>
        <w:tc>
          <w:tcPr>
            <w:tcW w:w="0" w:type="auto"/>
            <w:tcBorders>
              <w:top w:val="nil"/>
              <w:left w:val="single" w:sz="4" w:space="0" w:color="auto"/>
              <w:bottom w:val="nil"/>
              <w:right w:val="nil"/>
            </w:tcBorders>
            <w:shd w:val="clear" w:color="auto" w:fill="BDD6EE" w:themeFill="accent1" w:themeFillTint="66"/>
            <w:noWrap/>
            <w:vAlign w:val="center"/>
            <w:hideMark/>
          </w:tcPr>
          <w:p w14:paraId="6BFF171B" w14:textId="44A2C354"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DOMINGUITO</w:t>
            </w:r>
          </w:p>
        </w:tc>
        <w:tc>
          <w:tcPr>
            <w:tcW w:w="0" w:type="auto"/>
            <w:tcBorders>
              <w:top w:val="nil"/>
              <w:left w:val="nil"/>
              <w:bottom w:val="nil"/>
              <w:right w:val="single" w:sz="4" w:space="0" w:color="auto"/>
            </w:tcBorders>
            <w:shd w:val="clear" w:color="auto" w:fill="BDD6EE" w:themeFill="accent1" w:themeFillTint="66"/>
            <w:vAlign w:val="center"/>
          </w:tcPr>
          <w:p w14:paraId="342661B1" w14:textId="22CD01F2"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3F7E98F2"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3402</w:t>
            </w:r>
          </w:p>
        </w:tc>
        <w:tc>
          <w:tcPr>
            <w:tcW w:w="0" w:type="auto"/>
            <w:tcBorders>
              <w:top w:val="nil"/>
              <w:left w:val="nil"/>
              <w:bottom w:val="nil"/>
              <w:right w:val="single" w:sz="4" w:space="0" w:color="auto"/>
            </w:tcBorders>
            <w:noWrap/>
            <w:vAlign w:val="center"/>
            <w:hideMark/>
          </w:tcPr>
          <w:p w14:paraId="76BE46F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2.2%</w:t>
            </w:r>
          </w:p>
        </w:tc>
        <w:tc>
          <w:tcPr>
            <w:tcW w:w="0" w:type="auto"/>
            <w:tcBorders>
              <w:top w:val="nil"/>
              <w:left w:val="nil"/>
              <w:bottom w:val="nil"/>
              <w:right w:val="nil"/>
            </w:tcBorders>
            <w:shd w:val="clear" w:color="auto" w:fill="BDD6EE" w:themeFill="accent1" w:themeFillTint="66"/>
            <w:noWrap/>
            <w:vAlign w:val="bottom"/>
            <w:hideMark/>
          </w:tcPr>
          <w:p w14:paraId="7CB65842"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A64E205"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ST. WILLIBRORDUS</w:t>
            </w:r>
          </w:p>
        </w:tc>
        <w:tc>
          <w:tcPr>
            <w:tcW w:w="0" w:type="auto"/>
            <w:tcBorders>
              <w:top w:val="nil"/>
              <w:left w:val="nil"/>
              <w:bottom w:val="nil"/>
              <w:right w:val="single" w:sz="4" w:space="0" w:color="auto"/>
            </w:tcBorders>
            <w:noWrap/>
            <w:vAlign w:val="center"/>
            <w:hideMark/>
          </w:tcPr>
          <w:p w14:paraId="0B3FD860"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659</w:t>
            </w:r>
          </w:p>
        </w:tc>
        <w:tc>
          <w:tcPr>
            <w:tcW w:w="0" w:type="auto"/>
            <w:tcBorders>
              <w:top w:val="nil"/>
              <w:left w:val="nil"/>
              <w:bottom w:val="nil"/>
              <w:right w:val="single" w:sz="4" w:space="0" w:color="auto"/>
            </w:tcBorders>
            <w:noWrap/>
            <w:vAlign w:val="center"/>
            <w:hideMark/>
          </w:tcPr>
          <w:p w14:paraId="2B5C866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0.4%</w:t>
            </w:r>
          </w:p>
        </w:tc>
      </w:tr>
      <w:tr w:rsidR="00F00224" w:rsidRPr="00BA6AA2" w14:paraId="20E920F9"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0496EB22" w14:textId="41CC017C"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KORAAL SPECHT</w:t>
            </w:r>
          </w:p>
        </w:tc>
        <w:tc>
          <w:tcPr>
            <w:tcW w:w="0" w:type="auto"/>
            <w:tcBorders>
              <w:top w:val="nil"/>
              <w:left w:val="nil"/>
              <w:bottom w:val="nil"/>
              <w:right w:val="single" w:sz="4" w:space="0" w:color="auto"/>
            </w:tcBorders>
            <w:shd w:val="clear" w:color="auto" w:fill="BDD6EE" w:themeFill="accent1" w:themeFillTint="66"/>
            <w:vAlign w:val="center"/>
          </w:tcPr>
          <w:p w14:paraId="2CC71DDE" w14:textId="2DD05A29"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6DD18F0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3260</w:t>
            </w:r>
          </w:p>
        </w:tc>
        <w:tc>
          <w:tcPr>
            <w:tcW w:w="0" w:type="auto"/>
            <w:tcBorders>
              <w:top w:val="nil"/>
              <w:left w:val="nil"/>
              <w:bottom w:val="nil"/>
              <w:right w:val="single" w:sz="4" w:space="0" w:color="auto"/>
            </w:tcBorders>
            <w:noWrap/>
            <w:vAlign w:val="center"/>
            <w:hideMark/>
          </w:tcPr>
          <w:p w14:paraId="1B6A223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2.1%</w:t>
            </w:r>
          </w:p>
        </w:tc>
        <w:tc>
          <w:tcPr>
            <w:tcW w:w="0" w:type="auto"/>
            <w:tcBorders>
              <w:top w:val="nil"/>
              <w:left w:val="nil"/>
              <w:bottom w:val="nil"/>
              <w:right w:val="nil"/>
            </w:tcBorders>
            <w:shd w:val="clear" w:color="auto" w:fill="BDD6EE" w:themeFill="accent1" w:themeFillTint="66"/>
            <w:noWrap/>
            <w:vAlign w:val="bottom"/>
            <w:hideMark/>
          </w:tcPr>
          <w:p w14:paraId="51B07EA9"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AF806F0"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SCHARLOO</w:t>
            </w:r>
          </w:p>
        </w:tc>
        <w:tc>
          <w:tcPr>
            <w:tcW w:w="0" w:type="auto"/>
            <w:tcBorders>
              <w:top w:val="nil"/>
              <w:left w:val="nil"/>
              <w:bottom w:val="nil"/>
              <w:right w:val="single" w:sz="4" w:space="0" w:color="auto"/>
            </w:tcBorders>
            <w:noWrap/>
            <w:vAlign w:val="center"/>
            <w:hideMark/>
          </w:tcPr>
          <w:p w14:paraId="182F1475"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627</w:t>
            </w:r>
          </w:p>
        </w:tc>
        <w:tc>
          <w:tcPr>
            <w:tcW w:w="0" w:type="auto"/>
            <w:tcBorders>
              <w:top w:val="nil"/>
              <w:left w:val="nil"/>
              <w:bottom w:val="nil"/>
              <w:right w:val="single" w:sz="4" w:space="0" w:color="auto"/>
            </w:tcBorders>
            <w:noWrap/>
            <w:vAlign w:val="center"/>
            <w:hideMark/>
          </w:tcPr>
          <w:p w14:paraId="61309C4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0.4%</w:t>
            </w:r>
          </w:p>
        </w:tc>
      </w:tr>
      <w:tr w:rsidR="00F00224" w:rsidRPr="00BA6AA2" w14:paraId="0EDC761C"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2AA2B29F" w14:textId="24FCF375"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FORTUNA</w:t>
            </w:r>
          </w:p>
        </w:tc>
        <w:tc>
          <w:tcPr>
            <w:tcW w:w="0" w:type="auto"/>
            <w:tcBorders>
              <w:top w:val="nil"/>
              <w:left w:val="nil"/>
              <w:bottom w:val="nil"/>
              <w:right w:val="single" w:sz="4" w:space="0" w:color="auto"/>
            </w:tcBorders>
            <w:shd w:val="clear" w:color="auto" w:fill="BDD6EE" w:themeFill="accent1" w:themeFillTint="66"/>
            <w:vAlign w:val="center"/>
          </w:tcPr>
          <w:p w14:paraId="3EAB4026" w14:textId="2D1FA80B"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4AC8C91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3237</w:t>
            </w:r>
          </w:p>
        </w:tc>
        <w:tc>
          <w:tcPr>
            <w:tcW w:w="0" w:type="auto"/>
            <w:tcBorders>
              <w:top w:val="nil"/>
              <w:left w:val="nil"/>
              <w:bottom w:val="nil"/>
              <w:right w:val="single" w:sz="4" w:space="0" w:color="auto"/>
            </w:tcBorders>
            <w:noWrap/>
            <w:vAlign w:val="center"/>
            <w:hideMark/>
          </w:tcPr>
          <w:p w14:paraId="13D78F0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2.1%</w:t>
            </w:r>
          </w:p>
        </w:tc>
        <w:tc>
          <w:tcPr>
            <w:tcW w:w="0" w:type="auto"/>
            <w:tcBorders>
              <w:top w:val="nil"/>
              <w:left w:val="nil"/>
              <w:bottom w:val="nil"/>
              <w:right w:val="nil"/>
            </w:tcBorders>
            <w:shd w:val="clear" w:color="auto" w:fill="BDD6EE" w:themeFill="accent1" w:themeFillTint="66"/>
            <w:noWrap/>
            <w:vAlign w:val="bottom"/>
            <w:hideMark/>
          </w:tcPr>
          <w:p w14:paraId="4F963224"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500E76E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FLIP</w:t>
            </w:r>
          </w:p>
        </w:tc>
        <w:tc>
          <w:tcPr>
            <w:tcW w:w="0" w:type="auto"/>
            <w:tcBorders>
              <w:top w:val="nil"/>
              <w:left w:val="nil"/>
              <w:bottom w:val="nil"/>
              <w:right w:val="single" w:sz="4" w:space="0" w:color="auto"/>
            </w:tcBorders>
            <w:noWrap/>
            <w:vAlign w:val="center"/>
            <w:hideMark/>
          </w:tcPr>
          <w:p w14:paraId="55F558D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480</w:t>
            </w:r>
          </w:p>
        </w:tc>
        <w:tc>
          <w:tcPr>
            <w:tcW w:w="0" w:type="auto"/>
            <w:tcBorders>
              <w:top w:val="nil"/>
              <w:left w:val="nil"/>
              <w:bottom w:val="nil"/>
              <w:right w:val="single" w:sz="4" w:space="0" w:color="auto"/>
            </w:tcBorders>
            <w:noWrap/>
            <w:vAlign w:val="center"/>
            <w:hideMark/>
          </w:tcPr>
          <w:p w14:paraId="405EC5F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0.3%</w:t>
            </w:r>
          </w:p>
        </w:tc>
      </w:tr>
      <w:tr w:rsidR="00F00224" w:rsidRPr="00BA6AA2" w14:paraId="1E956982"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3AABD58E" w14:textId="0C58A1AC"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RANCHO</w:t>
            </w:r>
          </w:p>
        </w:tc>
        <w:tc>
          <w:tcPr>
            <w:tcW w:w="0" w:type="auto"/>
            <w:tcBorders>
              <w:top w:val="nil"/>
              <w:left w:val="nil"/>
              <w:bottom w:val="nil"/>
              <w:right w:val="single" w:sz="4" w:space="0" w:color="auto"/>
            </w:tcBorders>
            <w:shd w:val="clear" w:color="auto" w:fill="BDD6EE" w:themeFill="accent1" w:themeFillTint="66"/>
            <w:vAlign w:val="center"/>
          </w:tcPr>
          <w:p w14:paraId="6D2C8A11" w14:textId="327E7CF9"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60B9941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3191</w:t>
            </w:r>
          </w:p>
        </w:tc>
        <w:tc>
          <w:tcPr>
            <w:tcW w:w="0" w:type="auto"/>
            <w:tcBorders>
              <w:top w:val="nil"/>
              <w:left w:val="nil"/>
              <w:bottom w:val="nil"/>
              <w:right w:val="single" w:sz="4" w:space="0" w:color="auto"/>
            </w:tcBorders>
            <w:noWrap/>
            <w:vAlign w:val="center"/>
            <w:hideMark/>
          </w:tcPr>
          <w:p w14:paraId="4A729E4E"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2.0%</w:t>
            </w:r>
          </w:p>
        </w:tc>
        <w:tc>
          <w:tcPr>
            <w:tcW w:w="0" w:type="auto"/>
            <w:tcBorders>
              <w:top w:val="nil"/>
              <w:left w:val="nil"/>
              <w:bottom w:val="nil"/>
              <w:right w:val="nil"/>
            </w:tcBorders>
            <w:shd w:val="clear" w:color="auto" w:fill="BDD6EE" w:themeFill="accent1" w:themeFillTint="66"/>
            <w:noWrap/>
            <w:vAlign w:val="bottom"/>
            <w:hideMark/>
          </w:tcPr>
          <w:p w14:paraId="2A2FE46A"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0A5A7454"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PARERA</w:t>
            </w:r>
          </w:p>
        </w:tc>
        <w:tc>
          <w:tcPr>
            <w:tcW w:w="0" w:type="auto"/>
            <w:tcBorders>
              <w:top w:val="nil"/>
              <w:left w:val="nil"/>
              <w:bottom w:val="nil"/>
              <w:right w:val="single" w:sz="4" w:space="0" w:color="auto"/>
            </w:tcBorders>
            <w:noWrap/>
            <w:vAlign w:val="center"/>
            <w:hideMark/>
          </w:tcPr>
          <w:p w14:paraId="4B2D685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463</w:t>
            </w:r>
          </w:p>
        </w:tc>
        <w:tc>
          <w:tcPr>
            <w:tcW w:w="0" w:type="auto"/>
            <w:tcBorders>
              <w:top w:val="nil"/>
              <w:left w:val="nil"/>
              <w:bottom w:val="nil"/>
              <w:right w:val="single" w:sz="4" w:space="0" w:color="auto"/>
            </w:tcBorders>
            <w:noWrap/>
            <w:vAlign w:val="center"/>
            <w:hideMark/>
          </w:tcPr>
          <w:p w14:paraId="2809E4A6"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0.3%</w:t>
            </w:r>
          </w:p>
        </w:tc>
      </w:tr>
      <w:tr w:rsidR="00F00224" w:rsidRPr="00BA6AA2" w14:paraId="5F082044"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64FD525A" w14:textId="701BCFF0"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SERU LORA</w:t>
            </w:r>
          </w:p>
        </w:tc>
        <w:tc>
          <w:tcPr>
            <w:tcW w:w="0" w:type="auto"/>
            <w:tcBorders>
              <w:top w:val="nil"/>
              <w:left w:val="nil"/>
              <w:bottom w:val="nil"/>
              <w:right w:val="single" w:sz="4" w:space="0" w:color="auto"/>
            </w:tcBorders>
            <w:shd w:val="clear" w:color="auto" w:fill="BDD6EE" w:themeFill="accent1" w:themeFillTint="66"/>
            <w:vAlign w:val="center"/>
          </w:tcPr>
          <w:p w14:paraId="654D3463" w14:textId="398D212B"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5DDFB72B"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2996</w:t>
            </w:r>
          </w:p>
        </w:tc>
        <w:tc>
          <w:tcPr>
            <w:tcW w:w="0" w:type="auto"/>
            <w:tcBorders>
              <w:top w:val="nil"/>
              <w:left w:val="nil"/>
              <w:bottom w:val="nil"/>
              <w:right w:val="single" w:sz="4" w:space="0" w:color="auto"/>
            </w:tcBorders>
            <w:noWrap/>
            <w:vAlign w:val="center"/>
            <w:hideMark/>
          </w:tcPr>
          <w:p w14:paraId="6A82DA7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1.9%</w:t>
            </w:r>
          </w:p>
        </w:tc>
        <w:tc>
          <w:tcPr>
            <w:tcW w:w="0" w:type="auto"/>
            <w:tcBorders>
              <w:top w:val="nil"/>
              <w:left w:val="nil"/>
              <w:bottom w:val="nil"/>
              <w:right w:val="nil"/>
            </w:tcBorders>
            <w:shd w:val="clear" w:color="auto" w:fill="BDD6EE" w:themeFill="accent1" w:themeFillTint="66"/>
            <w:noWrap/>
            <w:vAlign w:val="bottom"/>
            <w:hideMark/>
          </w:tcPr>
          <w:p w14:paraId="3903EC03"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6681EE54"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LAGUN</w:t>
            </w:r>
          </w:p>
        </w:tc>
        <w:tc>
          <w:tcPr>
            <w:tcW w:w="0" w:type="auto"/>
            <w:tcBorders>
              <w:top w:val="nil"/>
              <w:left w:val="nil"/>
              <w:bottom w:val="nil"/>
              <w:right w:val="single" w:sz="4" w:space="0" w:color="auto"/>
            </w:tcBorders>
            <w:noWrap/>
            <w:vAlign w:val="center"/>
            <w:hideMark/>
          </w:tcPr>
          <w:p w14:paraId="21A0F20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301</w:t>
            </w:r>
          </w:p>
        </w:tc>
        <w:tc>
          <w:tcPr>
            <w:tcW w:w="0" w:type="auto"/>
            <w:tcBorders>
              <w:top w:val="nil"/>
              <w:left w:val="nil"/>
              <w:bottom w:val="nil"/>
              <w:right w:val="single" w:sz="4" w:space="0" w:color="auto"/>
            </w:tcBorders>
            <w:noWrap/>
            <w:vAlign w:val="center"/>
            <w:hideMark/>
          </w:tcPr>
          <w:p w14:paraId="36726E8E"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0.2%</w:t>
            </w:r>
          </w:p>
        </w:tc>
      </w:tr>
      <w:tr w:rsidR="00F00224" w:rsidRPr="00BA6AA2" w14:paraId="495A945E"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55CAB302" w14:textId="3E2CBC2D"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MUIZENBERG</w:t>
            </w:r>
          </w:p>
        </w:tc>
        <w:tc>
          <w:tcPr>
            <w:tcW w:w="0" w:type="auto"/>
            <w:tcBorders>
              <w:top w:val="nil"/>
              <w:left w:val="nil"/>
              <w:bottom w:val="nil"/>
              <w:right w:val="single" w:sz="4" w:space="0" w:color="auto"/>
            </w:tcBorders>
            <w:shd w:val="clear" w:color="auto" w:fill="BDD6EE" w:themeFill="accent1" w:themeFillTint="66"/>
            <w:vAlign w:val="center"/>
          </w:tcPr>
          <w:p w14:paraId="5C42398D" w14:textId="763E37C0"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73A6D0A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2902</w:t>
            </w:r>
          </w:p>
        </w:tc>
        <w:tc>
          <w:tcPr>
            <w:tcW w:w="0" w:type="auto"/>
            <w:tcBorders>
              <w:top w:val="nil"/>
              <w:left w:val="nil"/>
              <w:bottom w:val="nil"/>
              <w:right w:val="single" w:sz="4" w:space="0" w:color="auto"/>
            </w:tcBorders>
            <w:noWrap/>
            <w:vAlign w:val="center"/>
            <w:hideMark/>
          </w:tcPr>
          <w:p w14:paraId="619F8F3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1.9%</w:t>
            </w:r>
          </w:p>
        </w:tc>
        <w:tc>
          <w:tcPr>
            <w:tcW w:w="0" w:type="auto"/>
            <w:tcBorders>
              <w:top w:val="nil"/>
              <w:left w:val="nil"/>
              <w:bottom w:val="nil"/>
              <w:right w:val="nil"/>
            </w:tcBorders>
            <w:shd w:val="clear" w:color="auto" w:fill="BDD6EE" w:themeFill="accent1" w:themeFillTint="66"/>
            <w:noWrap/>
            <w:vAlign w:val="bottom"/>
            <w:hideMark/>
          </w:tcPr>
          <w:p w14:paraId="414687F3"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49DA53F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PANNEKOEK</w:t>
            </w:r>
          </w:p>
        </w:tc>
        <w:tc>
          <w:tcPr>
            <w:tcW w:w="0" w:type="auto"/>
            <w:tcBorders>
              <w:top w:val="nil"/>
              <w:left w:val="nil"/>
              <w:bottom w:val="nil"/>
              <w:right w:val="single" w:sz="4" w:space="0" w:color="auto"/>
            </w:tcBorders>
            <w:noWrap/>
            <w:vAlign w:val="center"/>
            <w:hideMark/>
          </w:tcPr>
          <w:p w14:paraId="57D4DB2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297</w:t>
            </w:r>
          </w:p>
        </w:tc>
        <w:tc>
          <w:tcPr>
            <w:tcW w:w="0" w:type="auto"/>
            <w:tcBorders>
              <w:top w:val="nil"/>
              <w:left w:val="nil"/>
              <w:bottom w:val="nil"/>
              <w:right w:val="single" w:sz="4" w:space="0" w:color="auto"/>
            </w:tcBorders>
            <w:noWrap/>
            <w:vAlign w:val="center"/>
            <w:hideMark/>
          </w:tcPr>
          <w:p w14:paraId="1BE8B45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0.2%</w:t>
            </w:r>
          </w:p>
        </w:tc>
      </w:tr>
      <w:tr w:rsidR="00F00224" w:rsidRPr="00BA6AA2" w14:paraId="757AEF1B"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32FAA72D" w14:textId="77A7C058"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KANGA/ DEIN</w:t>
            </w:r>
          </w:p>
        </w:tc>
        <w:tc>
          <w:tcPr>
            <w:tcW w:w="0" w:type="auto"/>
            <w:tcBorders>
              <w:top w:val="nil"/>
              <w:left w:val="nil"/>
              <w:bottom w:val="nil"/>
              <w:right w:val="single" w:sz="4" w:space="0" w:color="auto"/>
            </w:tcBorders>
            <w:shd w:val="clear" w:color="auto" w:fill="BDD6EE" w:themeFill="accent1" w:themeFillTint="66"/>
            <w:vAlign w:val="center"/>
          </w:tcPr>
          <w:p w14:paraId="54EC38B2" w14:textId="4BEDA561"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0547EC38"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2695</w:t>
            </w:r>
          </w:p>
        </w:tc>
        <w:tc>
          <w:tcPr>
            <w:tcW w:w="0" w:type="auto"/>
            <w:tcBorders>
              <w:top w:val="nil"/>
              <w:left w:val="nil"/>
              <w:bottom w:val="nil"/>
              <w:right w:val="single" w:sz="4" w:space="0" w:color="auto"/>
            </w:tcBorders>
            <w:noWrap/>
            <w:vAlign w:val="center"/>
            <w:hideMark/>
          </w:tcPr>
          <w:p w14:paraId="333DD4D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1.7%</w:t>
            </w:r>
          </w:p>
        </w:tc>
        <w:tc>
          <w:tcPr>
            <w:tcW w:w="0" w:type="auto"/>
            <w:tcBorders>
              <w:top w:val="nil"/>
              <w:left w:val="nil"/>
              <w:bottom w:val="nil"/>
              <w:right w:val="nil"/>
            </w:tcBorders>
            <w:shd w:val="clear" w:color="auto" w:fill="BDD6EE" w:themeFill="accent1" w:themeFillTint="66"/>
            <w:noWrap/>
            <w:vAlign w:val="bottom"/>
            <w:hideMark/>
          </w:tcPr>
          <w:p w14:paraId="661C2F26"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6249B139"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WACAO</w:t>
            </w:r>
          </w:p>
        </w:tc>
        <w:tc>
          <w:tcPr>
            <w:tcW w:w="0" w:type="auto"/>
            <w:tcBorders>
              <w:top w:val="nil"/>
              <w:left w:val="nil"/>
              <w:bottom w:val="nil"/>
              <w:right w:val="single" w:sz="4" w:space="0" w:color="auto"/>
            </w:tcBorders>
            <w:noWrap/>
            <w:vAlign w:val="center"/>
            <w:hideMark/>
          </w:tcPr>
          <w:p w14:paraId="4020D18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238</w:t>
            </w:r>
          </w:p>
        </w:tc>
        <w:tc>
          <w:tcPr>
            <w:tcW w:w="0" w:type="auto"/>
            <w:tcBorders>
              <w:top w:val="nil"/>
              <w:left w:val="nil"/>
              <w:bottom w:val="nil"/>
              <w:right w:val="single" w:sz="4" w:space="0" w:color="auto"/>
            </w:tcBorders>
            <w:noWrap/>
            <w:vAlign w:val="center"/>
            <w:hideMark/>
          </w:tcPr>
          <w:p w14:paraId="4613824F"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0.2%</w:t>
            </w:r>
          </w:p>
        </w:tc>
      </w:tr>
      <w:tr w:rsidR="00F00224" w:rsidRPr="00BA6AA2" w14:paraId="1242300F"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0833D9EB" w14:textId="62A5544C"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PARADIJS</w:t>
            </w:r>
          </w:p>
        </w:tc>
        <w:tc>
          <w:tcPr>
            <w:tcW w:w="0" w:type="auto"/>
            <w:tcBorders>
              <w:top w:val="nil"/>
              <w:left w:val="nil"/>
              <w:bottom w:val="nil"/>
              <w:right w:val="single" w:sz="4" w:space="0" w:color="auto"/>
            </w:tcBorders>
            <w:shd w:val="clear" w:color="auto" w:fill="BDD6EE" w:themeFill="accent1" w:themeFillTint="66"/>
            <w:vAlign w:val="center"/>
          </w:tcPr>
          <w:p w14:paraId="483BD0A1" w14:textId="76EE51FA"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39BF9C8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2684</w:t>
            </w:r>
          </w:p>
        </w:tc>
        <w:tc>
          <w:tcPr>
            <w:tcW w:w="0" w:type="auto"/>
            <w:tcBorders>
              <w:top w:val="nil"/>
              <w:left w:val="nil"/>
              <w:bottom w:val="nil"/>
              <w:right w:val="single" w:sz="4" w:space="0" w:color="auto"/>
            </w:tcBorders>
            <w:noWrap/>
            <w:vAlign w:val="center"/>
            <w:hideMark/>
          </w:tcPr>
          <w:p w14:paraId="06E50AC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1.7%</w:t>
            </w:r>
          </w:p>
        </w:tc>
        <w:tc>
          <w:tcPr>
            <w:tcW w:w="0" w:type="auto"/>
            <w:tcBorders>
              <w:top w:val="nil"/>
              <w:left w:val="nil"/>
              <w:bottom w:val="nil"/>
              <w:right w:val="nil"/>
            </w:tcBorders>
            <w:shd w:val="clear" w:color="auto" w:fill="BDD6EE" w:themeFill="accent1" w:themeFillTint="66"/>
            <w:noWrap/>
            <w:vAlign w:val="bottom"/>
            <w:hideMark/>
          </w:tcPr>
          <w:p w14:paraId="1BDAB043"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2FA8B084"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PUNDA</w:t>
            </w:r>
          </w:p>
        </w:tc>
        <w:tc>
          <w:tcPr>
            <w:tcW w:w="0" w:type="auto"/>
            <w:tcBorders>
              <w:top w:val="nil"/>
              <w:left w:val="nil"/>
              <w:bottom w:val="nil"/>
              <w:right w:val="single" w:sz="4" w:space="0" w:color="auto"/>
            </w:tcBorders>
            <w:noWrap/>
            <w:vAlign w:val="center"/>
            <w:hideMark/>
          </w:tcPr>
          <w:p w14:paraId="758877F0"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216</w:t>
            </w:r>
          </w:p>
        </w:tc>
        <w:tc>
          <w:tcPr>
            <w:tcW w:w="0" w:type="auto"/>
            <w:tcBorders>
              <w:top w:val="nil"/>
              <w:left w:val="nil"/>
              <w:bottom w:val="nil"/>
              <w:right w:val="single" w:sz="4" w:space="0" w:color="auto"/>
            </w:tcBorders>
            <w:noWrap/>
            <w:vAlign w:val="center"/>
            <w:hideMark/>
          </w:tcPr>
          <w:p w14:paraId="0F6E370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0.1%</w:t>
            </w:r>
          </w:p>
        </w:tc>
      </w:tr>
      <w:tr w:rsidR="00F00224" w:rsidRPr="00BA6AA2" w14:paraId="545BFC86"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103A767C" w14:textId="3E98BEBD"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BERG ALTENA</w:t>
            </w:r>
          </w:p>
        </w:tc>
        <w:tc>
          <w:tcPr>
            <w:tcW w:w="0" w:type="auto"/>
            <w:tcBorders>
              <w:top w:val="nil"/>
              <w:left w:val="nil"/>
              <w:bottom w:val="nil"/>
              <w:right w:val="single" w:sz="4" w:space="0" w:color="auto"/>
            </w:tcBorders>
            <w:shd w:val="clear" w:color="auto" w:fill="BDD6EE" w:themeFill="accent1" w:themeFillTint="66"/>
            <w:vAlign w:val="center"/>
          </w:tcPr>
          <w:p w14:paraId="2DE02E04" w14:textId="2FCBD88F"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0C52276C"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2660</w:t>
            </w:r>
          </w:p>
        </w:tc>
        <w:tc>
          <w:tcPr>
            <w:tcW w:w="0" w:type="auto"/>
            <w:tcBorders>
              <w:top w:val="nil"/>
              <w:left w:val="nil"/>
              <w:bottom w:val="nil"/>
              <w:right w:val="single" w:sz="4" w:space="0" w:color="auto"/>
            </w:tcBorders>
            <w:noWrap/>
            <w:vAlign w:val="center"/>
            <w:hideMark/>
          </w:tcPr>
          <w:p w14:paraId="46BF1727"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1.7%</w:t>
            </w:r>
          </w:p>
        </w:tc>
        <w:tc>
          <w:tcPr>
            <w:tcW w:w="0" w:type="auto"/>
            <w:tcBorders>
              <w:top w:val="nil"/>
              <w:left w:val="nil"/>
              <w:bottom w:val="nil"/>
              <w:right w:val="nil"/>
            </w:tcBorders>
            <w:shd w:val="clear" w:color="auto" w:fill="BDD6EE" w:themeFill="accent1" w:themeFillTint="66"/>
            <w:noWrap/>
            <w:vAlign w:val="bottom"/>
            <w:hideMark/>
          </w:tcPr>
          <w:p w14:paraId="2BE8007F"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E67CCF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TERA PRETU</w:t>
            </w:r>
          </w:p>
        </w:tc>
        <w:tc>
          <w:tcPr>
            <w:tcW w:w="0" w:type="auto"/>
            <w:tcBorders>
              <w:top w:val="nil"/>
              <w:left w:val="nil"/>
              <w:bottom w:val="nil"/>
              <w:right w:val="single" w:sz="4" w:space="0" w:color="auto"/>
            </w:tcBorders>
            <w:noWrap/>
            <w:vAlign w:val="center"/>
            <w:hideMark/>
          </w:tcPr>
          <w:p w14:paraId="6F3029B3"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202</w:t>
            </w:r>
          </w:p>
        </w:tc>
        <w:tc>
          <w:tcPr>
            <w:tcW w:w="0" w:type="auto"/>
            <w:tcBorders>
              <w:top w:val="nil"/>
              <w:left w:val="nil"/>
              <w:bottom w:val="nil"/>
              <w:right w:val="single" w:sz="4" w:space="0" w:color="auto"/>
            </w:tcBorders>
            <w:noWrap/>
            <w:vAlign w:val="center"/>
            <w:hideMark/>
          </w:tcPr>
          <w:p w14:paraId="25BCBAEE"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0.1%</w:t>
            </w:r>
          </w:p>
        </w:tc>
      </w:tr>
      <w:tr w:rsidR="00F00224" w:rsidRPr="00BA6AA2" w14:paraId="3B1A7C66"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67F38621" w14:textId="3FF8BF62"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MUNDO NOBO</w:t>
            </w:r>
          </w:p>
        </w:tc>
        <w:tc>
          <w:tcPr>
            <w:tcW w:w="0" w:type="auto"/>
            <w:tcBorders>
              <w:top w:val="nil"/>
              <w:left w:val="nil"/>
              <w:bottom w:val="nil"/>
              <w:right w:val="single" w:sz="4" w:space="0" w:color="auto"/>
            </w:tcBorders>
            <w:shd w:val="clear" w:color="auto" w:fill="BDD6EE" w:themeFill="accent1" w:themeFillTint="66"/>
            <w:vAlign w:val="center"/>
          </w:tcPr>
          <w:p w14:paraId="046D9DF2" w14:textId="3A3FBFCA"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7C510D5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2626</w:t>
            </w:r>
          </w:p>
        </w:tc>
        <w:tc>
          <w:tcPr>
            <w:tcW w:w="0" w:type="auto"/>
            <w:tcBorders>
              <w:top w:val="nil"/>
              <w:left w:val="nil"/>
              <w:bottom w:val="nil"/>
              <w:right w:val="single" w:sz="4" w:space="0" w:color="auto"/>
            </w:tcBorders>
            <w:noWrap/>
            <w:vAlign w:val="center"/>
            <w:hideMark/>
          </w:tcPr>
          <w:p w14:paraId="4C7A17A0"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1.7%</w:t>
            </w:r>
          </w:p>
        </w:tc>
        <w:tc>
          <w:tcPr>
            <w:tcW w:w="0" w:type="auto"/>
            <w:tcBorders>
              <w:top w:val="nil"/>
              <w:left w:val="nil"/>
              <w:bottom w:val="nil"/>
              <w:right w:val="nil"/>
            </w:tcBorders>
            <w:shd w:val="clear" w:color="auto" w:fill="BDD6EE" w:themeFill="accent1" w:themeFillTint="66"/>
            <w:noWrap/>
            <w:vAlign w:val="bottom"/>
            <w:hideMark/>
          </w:tcPr>
          <w:p w14:paraId="02E93E8E"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49117081"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HATO</w:t>
            </w:r>
          </w:p>
        </w:tc>
        <w:tc>
          <w:tcPr>
            <w:tcW w:w="0" w:type="auto"/>
            <w:tcBorders>
              <w:top w:val="nil"/>
              <w:left w:val="nil"/>
              <w:bottom w:val="nil"/>
              <w:right w:val="single" w:sz="4" w:space="0" w:color="auto"/>
            </w:tcBorders>
            <w:noWrap/>
            <w:vAlign w:val="center"/>
            <w:hideMark/>
          </w:tcPr>
          <w:p w14:paraId="3D15D11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38</w:t>
            </w:r>
          </w:p>
        </w:tc>
        <w:tc>
          <w:tcPr>
            <w:tcW w:w="0" w:type="auto"/>
            <w:tcBorders>
              <w:top w:val="nil"/>
              <w:left w:val="nil"/>
              <w:bottom w:val="nil"/>
              <w:right w:val="single" w:sz="4" w:space="0" w:color="auto"/>
            </w:tcBorders>
            <w:noWrap/>
            <w:vAlign w:val="center"/>
            <w:hideMark/>
          </w:tcPr>
          <w:p w14:paraId="09025F9B"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0.0%</w:t>
            </w:r>
          </w:p>
        </w:tc>
      </w:tr>
      <w:tr w:rsidR="00F00224" w:rsidRPr="00BA6AA2" w14:paraId="761E8886" w14:textId="77777777" w:rsidTr="00F00224">
        <w:trPr>
          <w:trHeight w:val="456"/>
        </w:trPr>
        <w:tc>
          <w:tcPr>
            <w:tcW w:w="0" w:type="auto"/>
            <w:tcBorders>
              <w:top w:val="nil"/>
              <w:left w:val="single" w:sz="4" w:space="0" w:color="auto"/>
              <w:bottom w:val="nil"/>
              <w:right w:val="nil"/>
            </w:tcBorders>
            <w:shd w:val="clear" w:color="auto" w:fill="BDD6EE" w:themeFill="accent1" w:themeFillTint="66"/>
            <w:noWrap/>
            <w:vAlign w:val="center"/>
            <w:hideMark/>
          </w:tcPr>
          <w:p w14:paraId="02232CA6" w14:textId="6880D6D8"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GROOT PISCADERA</w:t>
            </w:r>
          </w:p>
        </w:tc>
        <w:tc>
          <w:tcPr>
            <w:tcW w:w="0" w:type="auto"/>
            <w:tcBorders>
              <w:top w:val="nil"/>
              <w:left w:val="nil"/>
              <w:bottom w:val="nil"/>
              <w:right w:val="single" w:sz="4" w:space="0" w:color="auto"/>
            </w:tcBorders>
            <w:shd w:val="clear" w:color="auto" w:fill="BDD6EE" w:themeFill="accent1" w:themeFillTint="66"/>
            <w:vAlign w:val="center"/>
          </w:tcPr>
          <w:p w14:paraId="1A749CBF" w14:textId="3AAD7A0E"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06AE06F6"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2614</w:t>
            </w:r>
          </w:p>
        </w:tc>
        <w:tc>
          <w:tcPr>
            <w:tcW w:w="0" w:type="auto"/>
            <w:tcBorders>
              <w:top w:val="nil"/>
              <w:left w:val="nil"/>
              <w:bottom w:val="nil"/>
              <w:right w:val="single" w:sz="4" w:space="0" w:color="auto"/>
            </w:tcBorders>
            <w:noWrap/>
            <w:vAlign w:val="center"/>
            <w:hideMark/>
          </w:tcPr>
          <w:p w14:paraId="5D4DBEFE"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1.7%</w:t>
            </w:r>
          </w:p>
        </w:tc>
        <w:tc>
          <w:tcPr>
            <w:tcW w:w="0" w:type="auto"/>
            <w:tcBorders>
              <w:top w:val="nil"/>
              <w:left w:val="nil"/>
              <w:bottom w:val="nil"/>
              <w:right w:val="nil"/>
            </w:tcBorders>
            <w:shd w:val="clear" w:color="auto" w:fill="BDD6EE" w:themeFill="accent1" w:themeFillTint="66"/>
            <w:noWrap/>
            <w:vAlign w:val="bottom"/>
            <w:hideMark/>
          </w:tcPr>
          <w:p w14:paraId="0AA4F5E3"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579B03F"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CHRISTOFFEL</w:t>
            </w:r>
          </w:p>
        </w:tc>
        <w:tc>
          <w:tcPr>
            <w:tcW w:w="0" w:type="auto"/>
            <w:tcBorders>
              <w:top w:val="nil"/>
              <w:left w:val="nil"/>
              <w:bottom w:val="nil"/>
              <w:right w:val="single" w:sz="4" w:space="0" w:color="auto"/>
            </w:tcBorders>
            <w:noWrap/>
            <w:vAlign w:val="center"/>
            <w:hideMark/>
          </w:tcPr>
          <w:p w14:paraId="586B5639"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35</w:t>
            </w:r>
          </w:p>
        </w:tc>
        <w:tc>
          <w:tcPr>
            <w:tcW w:w="0" w:type="auto"/>
            <w:tcBorders>
              <w:top w:val="nil"/>
              <w:left w:val="nil"/>
              <w:bottom w:val="nil"/>
              <w:right w:val="single" w:sz="4" w:space="0" w:color="auto"/>
            </w:tcBorders>
            <w:noWrap/>
            <w:vAlign w:val="center"/>
            <w:hideMark/>
          </w:tcPr>
          <w:p w14:paraId="28D7B3EE"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0.0%</w:t>
            </w:r>
          </w:p>
        </w:tc>
      </w:tr>
      <w:tr w:rsidR="00F00224" w:rsidRPr="00BA6AA2" w14:paraId="1848BBA1" w14:textId="77777777" w:rsidTr="00F00224">
        <w:trPr>
          <w:trHeight w:val="228"/>
        </w:trPr>
        <w:tc>
          <w:tcPr>
            <w:tcW w:w="0" w:type="auto"/>
            <w:tcBorders>
              <w:top w:val="nil"/>
              <w:left w:val="single" w:sz="4" w:space="0" w:color="auto"/>
              <w:bottom w:val="nil"/>
              <w:right w:val="nil"/>
            </w:tcBorders>
            <w:shd w:val="clear" w:color="auto" w:fill="BDD6EE" w:themeFill="accent1" w:themeFillTint="66"/>
            <w:noWrap/>
            <w:vAlign w:val="center"/>
            <w:hideMark/>
          </w:tcPr>
          <w:p w14:paraId="0C687F6F" w14:textId="09EFD8DA"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ROOI SANTU</w:t>
            </w:r>
          </w:p>
        </w:tc>
        <w:tc>
          <w:tcPr>
            <w:tcW w:w="0" w:type="auto"/>
            <w:tcBorders>
              <w:top w:val="nil"/>
              <w:left w:val="nil"/>
              <w:bottom w:val="nil"/>
              <w:right w:val="single" w:sz="4" w:space="0" w:color="auto"/>
            </w:tcBorders>
            <w:shd w:val="clear" w:color="auto" w:fill="BDD6EE" w:themeFill="accent1" w:themeFillTint="66"/>
            <w:vAlign w:val="center"/>
          </w:tcPr>
          <w:p w14:paraId="1FED7774" w14:textId="2C30447A"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nil"/>
              <w:right w:val="single" w:sz="4" w:space="0" w:color="auto"/>
            </w:tcBorders>
            <w:noWrap/>
            <w:vAlign w:val="center"/>
            <w:hideMark/>
          </w:tcPr>
          <w:p w14:paraId="740C6478"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2488</w:t>
            </w:r>
          </w:p>
        </w:tc>
        <w:tc>
          <w:tcPr>
            <w:tcW w:w="0" w:type="auto"/>
            <w:tcBorders>
              <w:top w:val="nil"/>
              <w:left w:val="nil"/>
              <w:bottom w:val="nil"/>
              <w:right w:val="single" w:sz="4" w:space="0" w:color="auto"/>
            </w:tcBorders>
            <w:noWrap/>
            <w:vAlign w:val="center"/>
            <w:hideMark/>
          </w:tcPr>
          <w:p w14:paraId="1A774CCD"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1.6%</w:t>
            </w:r>
          </w:p>
        </w:tc>
        <w:tc>
          <w:tcPr>
            <w:tcW w:w="0" w:type="auto"/>
            <w:tcBorders>
              <w:top w:val="nil"/>
              <w:left w:val="nil"/>
              <w:bottom w:val="nil"/>
              <w:right w:val="nil"/>
            </w:tcBorders>
            <w:shd w:val="clear" w:color="auto" w:fill="BDD6EE" w:themeFill="accent1" w:themeFillTint="66"/>
            <w:noWrap/>
            <w:vAlign w:val="bottom"/>
            <w:hideMark/>
          </w:tcPr>
          <w:p w14:paraId="6DCA1C07"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shd w:val="clear" w:color="auto" w:fill="BDD6EE" w:themeFill="accent1" w:themeFillTint="66"/>
            <w:vAlign w:val="center"/>
            <w:hideMark/>
          </w:tcPr>
          <w:p w14:paraId="7DA22449"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UNKNOWN</w:t>
            </w:r>
          </w:p>
        </w:tc>
        <w:tc>
          <w:tcPr>
            <w:tcW w:w="0" w:type="auto"/>
            <w:tcBorders>
              <w:top w:val="nil"/>
              <w:left w:val="nil"/>
              <w:bottom w:val="nil"/>
              <w:right w:val="single" w:sz="4" w:space="0" w:color="auto"/>
            </w:tcBorders>
            <w:noWrap/>
            <w:vAlign w:val="center"/>
            <w:hideMark/>
          </w:tcPr>
          <w:p w14:paraId="50570C84"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1183</w:t>
            </w:r>
          </w:p>
        </w:tc>
        <w:tc>
          <w:tcPr>
            <w:tcW w:w="0" w:type="auto"/>
            <w:tcBorders>
              <w:top w:val="nil"/>
              <w:left w:val="nil"/>
              <w:bottom w:val="nil"/>
              <w:right w:val="single" w:sz="4" w:space="0" w:color="auto"/>
            </w:tcBorders>
            <w:noWrap/>
            <w:vAlign w:val="center"/>
            <w:hideMark/>
          </w:tcPr>
          <w:p w14:paraId="3687F181"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0.8%</w:t>
            </w:r>
          </w:p>
        </w:tc>
      </w:tr>
      <w:tr w:rsidR="00F00224" w:rsidRPr="00BA6AA2" w14:paraId="00F50F18" w14:textId="77777777" w:rsidTr="00F00224">
        <w:trPr>
          <w:trHeight w:val="456"/>
        </w:trPr>
        <w:tc>
          <w:tcPr>
            <w:tcW w:w="0" w:type="auto"/>
            <w:tcBorders>
              <w:top w:val="nil"/>
              <w:left w:val="single" w:sz="4" w:space="0" w:color="auto"/>
              <w:bottom w:val="single" w:sz="4" w:space="0" w:color="auto"/>
              <w:right w:val="nil"/>
            </w:tcBorders>
            <w:shd w:val="clear" w:color="auto" w:fill="BDD6EE" w:themeFill="accent1" w:themeFillTint="66"/>
            <w:noWrap/>
            <w:vAlign w:val="center"/>
            <w:hideMark/>
          </w:tcPr>
          <w:p w14:paraId="3952DA31" w14:textId="3F610A84"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GROOT KWARTIER</w:t>
            </w:r>
          </w:p>
        </w:tc>
        <w:tc>
          <w:tcPr>
            <w:tcW w:w="0" w:type="auto"/>
            <w:tcBorders>
              <w:top w:val="nil"/>
              <w:left w:val="nil"/>
              <w:bottom w:val="single" w:sz="4" w:space="0" w:color="auto"/>
              <w:right w:val="single" w:sz="4" w:space="0" w:color="auto"/>
            </w:tcBorders>
            <w:shd w:val="clear" w:color="auto" w:fill="BDD6EE" w:themeFill="accent1" w:themeFillTint="66"/>
            <w:vAlign w:val="center"/>
          </w:tcPr>
          <w:p w14:paraId="3A896750" w14:textId="52BFCA8B" w:rsidR="00F00224" w:rsidRPr="00BA6AA2" w:rsidRDefault="00F00224" w:rsidP="00F00224">
            <w:pPr>
              <w:spacing w:after="0" w:line="240" w:lineRule="auto"/>
              <w:jc w:val="left"/>
              <w:rPr>
                <w:rFonts w:eastAsia="Times New Roman" w:cstheme="minorHAnsi"/>
                <w:color w:val="000000"/>
              </w:rPr>
            </w:pPr>
          </w:p>
        </w:tc>
        <w:tc>
          <w:tcPr>
            <w:tcW w:w="0" w:type="auto"/>
            <w:tcBorders>
              <w:top w:val="nil"/>
              <w:left w:val="nil"/>
              <w:bottom w:val="single" w:sz="4" w:space="0" w:color="auto"/>
              <w:right w:val="single" w:sz="4" w:space="0" w:color="auto"/>
            </w:tcBorders>
            <w:noWrap/>
            <w:vAlign w:val="center"/>
            <w:hideMark/>
          </w:tcPr>
          <w:p w14:paraId="444D35EA"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2471</w:t>
            </w:r>
          </w:p>
        </w:tc>
        <w:tc>
          <w:tcPr>
            <w:tcW w:w="0" w:type="auto"/>
            <w:tcBorders>
              <w:top w:val="nil"/>
              <w:left w:val="nil"/>
              <w:bottom w:val="single" w:sz="4" w:space="0" w:color="auto"/>
              <w:right w:val="single" w:sz="4" w:space="0" w:color="auto"/>
            </w:tcBorders>
            <w:noWrap/>
            <w:vAlign w:val="center"/>
            <w:hideMark/>
          </w:tcPr>
          <w:p w14:paraId="611A2148"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1.6%</w:t>
            </w:r>
          </w:p>
        </w:tc>
        <w:tc>
          <w:tcPr>
            <w:tcW w:w="0" w:type="auto"/>
            <w:tcBorders>
              <w:top w:val="nil"/>
              <w:left w:val="nil"/>
              <w:bottom w:val="single" w:sz="4" w:space="0" w:color="auto"/>
              <w:right w:val="nil"/>
            </w:tcBorders>
            <w:shd w:val="clear" w:color="auto" w:fill="BDD6EE" w:themeFill="accent1" w:themeFillTint="66"/>
            <w:noWrap/>
            <w:vAlign w:val="bottom"/>
            <w:hideMark/>
          </w:tcPr>
          <w:p w14:paraId="427BA7BD"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single" w:sz="4" w:space="0" w:color="auto"/>
              <w:right w:val="single" w:sz="4" w:space="0" w:color="auto"/>
            </w:tcBorders>
            <w:shd w:val="clear" w:color="auto" w:fill="BDD6EE" w:themeFill="accent1" w:themeFillTint="66"/>
            <w:vAlign w:val="center"/>
            <w:hideMark/>
          </w:tcPr>
          <w:p w14:paraId="1CDEDCAC" w14:textId="77777777" w:rsidR="00F00224" w:rsidRPr="00BA6AA2" w:rsidRDefault="00F00224" w:rsidP="00F00224">
            <w:pPr>
              <w:spacing w:after="0" w:line="240" w:lineRule="auto"/>
              <w:jc w:val="left"/>
              <w:rPr>
                <w:rFonts w:eastAsia="Times New Roman" w:cstheme="minorHAnsi"/>
                <w:color w:val="000000"/>
              </w:rPr>
            </w:pPr>
            <w:r w:rsidRPr="00BA6AA2">
              <w:rPr>
                <w:rFonts w:eastAsia="Times New Roman" w:cstheme="minorHAnsi"/>
                <w:color w:val="000000"/>
              </w:rPr>
              <w:t>Total</w:t>
            </w:r>
          </w:p>
        </w:tc>
        <w:tc>
          <w:tcPr>
            <w:tcW w:w="0" w:type="auto"/>
            <w:tcBorders>
              <w:top w:val="nil"/>
              <w:left w:val="nil"/>
              <w:bottom w:val="single" w:sz="4" w:space="0" w:color="auto"/>
              <w:right w:val="single" w:sz="4" w:space="0" w:color="auto"/>
            </w:tcBorders>
            <w:noWrap/>
            <w:vAlign w:val="center"/>
            <w:hideMark/>
          </w:tcPr>
          <w:p w14:paraId="2CC47240"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155822</w:t>
            </w:r>
          </w:p>
        </w:tc>
        <w:tc>
          <w:tcPr>
            <w:tcW w:w="0" w:type="auto"/>
            <w:tcBorders>
              <w:top w:val="nil"/>
              <w:left w:val="nil"/>
              <w:bottom w:val="single" w:sz="4" w:space="0" w:color="auto"/>
              <w:right w:val="single" w:sz="4" w:space="0" w:color="auto"/>
            </w:tcBorders>
            <w:noWrap/>
            <w:vAlign w:val="center"/>
            <w:hideMark/>
          </w:tcPr>
          <w:p w14:paraId="075FCAD5" w14:textId="77777777" w:rsidR="00F00224" w:rsidRPr="00BA6AA2" w:rsidRDefault="00F00224" w:rsidP="00F00224">
            <w:pPr>
              <w:spacing w:after="0" w:line="240" w:lineRule="auto"/>
              <w:jc w:val="center"/>
              <w:rPr>
                <w:rFonts w:eastAsia="Times New Roman" w:cstheme="minorHAnsi"/>
                <w:color w:val="000000"/>
              </w:rPr>
            </w:pPr>
            <w:r w:rsidRPr="00BA6AA2">
              <w:rPr>
                <w:rFonts w:eastAsia="Times New Roman" w:cstheme="minorHAnsi"/>
                <w:color w:val="000000"/>
              </w:rPr>
              <w:t>100.0%</w:t>
            </w:r>
          </w:p>
        </w:tc>
      </w:tr>
    </w:tbl>
    <w:p w14:paraId="2BBA6B4B" w14:textId="31E646E0" w:rsidR="00891C69" w:rsidRDefault="00891C69" w:rsidP="008471D7">
      <w:pPr>
        <w:jc w:val="left"/>
      </w:pPr>
    </w:p>
    <w:p w14:paraId="6A39D82A" w14:textId="30EDCF44" w:rsidR="00891C69" w:rsidRDefault="00891C69" w:rsidP="008471D7">
      <w:pPr>
        <w:jc w:val="left"/>
      </w:pPr>
    </w:p>
    <w:p w14:paraId="2E3529D6" w14:textId="77777777" w:rsidR="00F52C38" w:rsidRDefault="00F52C38" w:rsidP="008471D7">
      <w:pPr>
        <w:jc w:val="left"/>
      </w:pPr>
    </w:p>
    <w:p w14:paraId="77BD563A" w14:textId="77777777" w:rsidR="00891C69" w:rsidRDefault="00891C69" w:rsidP="008471D7">
      <w:pPr>
        <w:jc w:val="left"/>
      </w:pPr>
    </w:p>
    <w:p w14:paraId="388C3039" w14:textId="0B1C6688" w:rsidR="007C4C85" w:rsidRDefault="007913DD" w:rsidP="00BA6AA2">
      <w:pPr>
        <w:pStyle w:val="Heading2"/>
        <w:jc w:val="left"/>
      </w:pPr>
      <w:bookmarkStart w:id="82" w:name="_Toc208214392"/>
      <w:r>
        <w:t>Appendix</w:t>
      </w:r>
      <w:r w:rsidR="00B00539">
        <w:t xml:space="preserve"> 2</w:t>
      </w:r>
      <w:r w:rsidR="0064704F">
        <w:t>.</w:t>
      </w:r>
      <w:r>
        <w:t xml:space="preserve"> Health perception</w:t>
      </w:r>
      <w:bookmarkEnd w:id="82"/>
    </w:p>
    <w:tbl>
      <w:tblPr>
        <w:tblW w:w="0" w:type="auto"/>
        <w:tblLook w:val="04A0" w:firstRow="1" w:lastRow="0" w:firstColumn="1" w:lastColumn="0" w:noHBand="0" w:noVBand="1"/>
      </w:tblPr>
      <w:tblGrid>
        <w:gridCol w:w="1840"/>
        <w:gridCol w:w="1690"/>
        <w:gridCol w:w="1396"/>
        <w:gridCol w:w="943"/>
        <w:gridCol w:w="1323"/>
        <w:gridCol w:w="857"/>
        <w:gridCol w:w="1079"/>
        <w:gridCol w:w="222"/>
      </w:tblGrid>
      <w:tr w:rsidR="00BA6AA2" w:rsidRPr="00BA6AA2" w14:paraId="681EB080" w14:textId="77777777" w:rsidTr="00F00224">
        <w:trPr>
          <w:gridAfter w:val="1"/>
          <w:trHeight w:val="442"/>
        </w:trPr>
        <w:tc>
          <w:tcPr>
            <w:tcW w:w="0" w:type="auto"/>
            <w:gridSpan w:val="7"/>
            <w:vMerge w:val="restart"/>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39BB940" w14:textId="77777777" w:rsidR="00BA6AA2" w:rsidRPr="00BA6AA2" w:rsidRDefault="00BA6AA2" w:rsidP="00BA6AA2">
            <w:pPr>
              <w:spacing w:after="0" w:line="240" w:lineRule="auto"/>
              <w:rPr>
                <w:rFonts w:eastAsia="Times New Roman" w:cstheme="minorHAnsi"/>
                <w:b/>
                <w:bCs/>
                <w:color w:val="FFFFFF"/>
              </w:rPr>
            </w:pPr>
            <w:r w:rsidRPr="00BA6AA2">
              <w:rPr>
                <w:rFonts w:eastAsia="Times New Roman" w:cstheme="minorHAnsi"/>
                <w:b/>
                <w:bCs/>
                <w:color w:val="FFFFFF"/>
              </w:rPr>
              <w:t xml:space="preserve">Appendix 2-1: Health perception by demographic and socio-economic characteristics (absolute 'N' and relative '%') </w:t>
            </w:r>
          </w:p>
        </w:tc>
      </w:tr>
      <w:tr w:rsidR="00BA6AA2" w:rsidRPr="00BA6AA2" w14:paraId="13ECFE3D" w14:textId="77777777" w:rsidTr="00F00224">
        <w:trPr>
          <w:trHeight w:val="420"/>
        </w:trPr>
        <w:tc>
          <w:tcPr>
            <w:tcW w:w="0" w:type="auto"/>
            <w:gridSpan w:val="7"/>
            <w:vMerge/>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7C66200C" w14:textId="77777777" w:rsidR="00BA6AA2" w:rsidRPr="00BA6AA2" w:rsidRDefault="00BA6AA2" w:rsidP="00BA6AA2">
            <w:pPr>
              <w:spacing w:after="0" w:line="240" w:lineRule="auto"/>
              <w:jc w:val="left"/>
              <w:rPr>
                <w:rFonts w:eastAsia="Times New Roman" w:cstheme="minorHAnsi"/>
                <w:b/>
                <w:bCs/>
                <w:color w:val="FFFFFF"/>
              </w:rPr>
            </w:pPr>
          </w:p>
        </w:tc>
        <w:tc>
          <w:tcPr>
            <w:tcW w:w="0" w:type="auto"/>
            <w:tcBorders>
              <w:top w:val="nil"/>
              <w:left w:val="nil"/>
              <w:bottom w:val="nil"/>
              <w:right w:val="nil"/>
            </w:tcBorders>
            <w:noWrap/>
            <w:vAlign w:val="bottom"/>
            <w:hideMark/>
          </w:tcPr>
          <w:p w14:paraId="74E86EBB" w14:textId="77777777" w:rsidR="00BA6AA2" w:rsidRPr="00BA6AA2" w:rsidRDefault="00BA6AA2" w:rsidP="00BA6AA2">
            <w:pPr>
              <w:spacing w:after="0" w:line="240" w:lineRule="auto"/>
              <w:rPr>
                <w:rFonts w:eastAsia="Times New Roman" w:cstheme="minorHAnsi"/>
                <w:b/>
                <w:bCs/>
                <w:color w:val="FFFFFF"/>
              </w:rPr>
            </w:pPr>
          </w:p>
        </w:tc>
      </w:tr>
      <w:tr w:rsidR="00BA6AA2" w:rsidRPr="00BA6AA2" w14:paraId="4536ADB3" w14:textId="77777777" w:rsidTr="00F00224">
        <w:trPr>
          <w:trHeight w:val="480"/>
        </w:trPr>
        <w:tc>
          <w:tcPr>
            <w:tcW w:w="0" w:type="auto"/>
            <w:gridSpan w:val="2"/>
            <w:tcBorders>
              <w:top w:val="single" w:sz="4" w:space="0" w:color="auto"/>
              <w:left w:val="single" w:sz="4" w:space="0" w:color="auto"/>
              <w:bottom w:val="nil"/>
              <w:right w:val="nil"/>
            </w:tcBorders>
            <w:shd w:val="clear" w:color="auto" w:fill="BDD6EE" w:themeFill="accent1" w:themeFillTint="66"/>
            <w:vAlign w:val="center"/>
            <w:hideMark/>
          </w:tcPr>
          <w:p w14:paraId="05E218D8" w14:textId="77777777" w:rsidR="00BA6AA2" w:rsidRPr="00BA6AA2" w:rsidRDefault="00BA6AA2" w:rsidP="00BA6AA2">
            <w:pPr>
              <w:spacing w:after="0" w:line="240" w:lineRule="auto"/>
              <w:rPr>
                <w:rFonts w:eastAsia="Times New Roman" w:cstheme="minorHAnsi"/>
                <w:color w:val="000000"/>
              </w:rPr>
            </w:pPr>
            <w:r w:rsidRPr="00BA6AA2">
              <w:rPr>
                <w:rFonts w:eastAsia="Times New Roman" w:cstheme="minorHAnsi"/>
                <w:color w:val="000000"/>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4DDFD02A" w14:textId="77777777" w:rsidR="00BA6AA2" w:rsidRPr="00BA6AA2" w:rsidRDefault="00BA6AA2" w:rsidP="00BA6AA2">
            <w:pPr>
              <w:spacing w:after="0" w:line="240" w:lineRule="auto"/>
              <w:jc w:val="center"/>
              <w:rPr>
                <w:rFonts w:eastAsia="Times New Roman" w:cstheme="minorHAnsi"/>
                <w:b/>
                <w:bCs/>
                <w:color w:val="000000"/>
              </w:rPr>
            </w:pPr>
            <w:r w:rsidRPr="00BA6AA2">
              <w:rPr>
                <w:rFonts w:eastAsia="Times New Roman" w:cstheme="minorHAnsi"/>
                <w:b/>
                <w:bCs/>
                <w:color w:val="000000"/>
              </w:rPr>
              <w:t>(very) good</w:t>
            </w:r>
          </w:p>
        </w:tc>
        <w:tc>
          <w:tcPr>
            <w:tcW w:w="0" w:type="auto"/>
            <w:tcBorders>
              <w:top w:val="single" w:sz="4" w:space="0" w:color="auto"/>
              <w:left w:val="nil"/>
              <w:bottom w:val="single" w:sz="4" w:space="0" w:color="auto"/>
              <w:right w:val="single" w:sz="4" w:space="0" w:color="auto"/>
            </w:tcBorders>
            <w:vAlign w:val="center"/>
            <w:hideMark/>
          </w:tcPr>
          <w:p w14:paraId="1E41AFDB" w14:textId="77777777" w:rsidR="00BA6AA2" w:rsidRPr="00BA6AA2" w:rsidRDefault="00BA6AA2" w:rsidP="00BA6AA2">
            <w:pPr>
              <w:spacing w:after="0" w:line="240" w:lineRule="auto"/>
              <w:jc w:val="center"/>
              <w:rPr>
                <w:rFonts w:eastAsia="Times New Roman" w:cstheme="minorHAnsi"/>
                <w:b/>
                <w:bCs/>
                <w:color w:val="000000"/>
              </w:rPr>
            </w:pPr>
            <w:r w:rsidRPr="00BA6AA2">
              <w:rPr>
                <w:rFonts w:eastAsia="Times New Roman" w:cstheme="minorHAnsi"/>
                <w:b/>
                <w:bCs/>
                <w:color w:val="000000"/>
              </w:rPr>
              <w:t>fair</w:t>
            </w:r>
          </w:p>
        </w:tc>
        <w:tc>
          <w:tcPr>
            <w:tcW w:w="0" w:type="auto"/>
            <w:tcBorders>
              <w:top w:val="single" w:sz="4" w:space="0" w:color="auto"/>
              <w:left w:val="nil"/>
              <w:bottom w:val="single" w:sz="4" w:space="0" w:color="auto"/>
              <w:right w:val="single" w:sz="4" w:space="0" w:color="auto"/>
            </w:tcBorders>
            <w:vAlign w:val="center"/>
            <w:hideMark/>
          </w:tcPr>
          <w:p w14:paraId="59041ACE" w14:textId="77777777" w:rsidR="00BA6AA2" w:rsidRPr="00BA6AA2" w:rsidRDefault="00BA6AA2" w:rsidP="00BA6AA2">
            <w:pPr>
              <w:spacing w:after="0" w:line="240" w:lineRule="auto"/>
              <w:jc w:val="center"/>
              <w:rPr>
                <w:rFonts w:eastAsia="Times New Roman" w:cstheme="minorHAnsi"/>
                <w:b/>
                <w:bCs/>
                <w:color w:val="000000"/>
              </w:rPr>
            </w:pPr>
            <w:r w:rsidRPr="00BA6AA2">
              <w:rPr>
                <w:rFonts w:eastAsia="Times New Roman" w:cstheme="minorHAnsi"/>
                <w:b/>
                <w:bCs/>
                <w:color w:val="000000"/>
              </w:rPr>
              <w:t>(very) poor</w:t>
            </w:r>
          </w:p>
        </w:tc>
        <w:tc>
          <w:tcPr>
            <w:tcW w:w="0" w:type="auto"/>
            <w:tcBorders>
              <w:top w:val="single" w:sz="4" w:space="0" w:color="auto"/>
              <w:left w:val="nil"/>
              <w:bottom w:val="single" w:sz="4" w:space="0" w:color="auto"/>
              <w:right w:val="single" w:sz="4" w:space="0" w:color="auto"/>
            </w:tcBorders>
            <w:vAlign w:val="center"/>
            <w:hideMark/>
          </w:tcPr>
          <w:p w14:paraId="0D853E29" w14:textId="77777777" w:rsidR="00BA6AA2" w:rsidRPr="00BA6AA2" w:rsidRDefault="00BA6AA2" w:rsidP="00BA6AA2">
            <w:pPr>
              <w:spacing w:after="0" w:line="240" w:lineRule="auto"/>
              <w:jc w:val="center"/>
              <w:rPr>
                <w:rFonts w:eastAsia="Times New Roman" w:cstheme="minorHAnsi"/>
                <w:b/>
                <w:bCs/>
                <w:color w:val="000000"/>
              </w:rPr>
            </w:pPr>
            <w:r w:rsidRPr="00BA6AA2">
              <w:rPr>
                <w:rFonts w:eastAsia="Times New Roman" w:cstheme="minorHAnsi"/>
                <w:b/>
                <w:bCs/>
                <w:color w:val="000000"/>
              </w:rPr>
              <w:t>NR**</w:t>
            </w:r>
          </w:p>
        </w:tc>
        <w:tc>
          <w:tcPr>
            <w:tcW w:w="0" w:type="auto"/>
            <w:tcBorders>
              <w:top w:val="single" w:sz="4" w:space="0" w:color="auto"/>
              <w:left w:val="nil"/>
              <w:bottom w:val="single" w:sz="4" w:space="0" w:color="auto"/>
              <w:right w:val="single" w:sz="4" w:space="0" w:color="auto"/>
            </w:tcBorders>
            <w:vAlign w:val="center"/>
            <w:hideMark/>
          </w:tcPr>
          <w:p w14:paraId="4BAE5EE5" w14:textId="77777777" w:rsidR="00BA6AA2" w:rsidRPr="00BA6AA2" w:rsidRDefault="00BA6AA2" w:rsidP="00BA6AA2">
            <w:pPr>
              <w:spacing w:after="0" w:line="240" w:lineRule="auto"/>
              <w:jc w:val="center"/>
              <w:rPr>
                <w:rFonts w:eastAsia="Times New Roman" w:cstheme="minorHAnsi"/>
                <w:b/>
                <w:bCs/>
                <w:color w:val="000000"/>
              </w:rPr>
            </w:pPr>
            <w:r w:rsidRPr="00BA6AA2">
              <w:rPr>
                <w:rFonts w:eastAsia="Times New Roman" w:cstheme="minorHAnsi"/>
                <w:b/>
                <w:bCs/>
                <w:color w:val="000000"/>
              </w:rPr>
              <w:t>total</w:t>
            </w:r>
          </w:p>
        </w:tc>
        <w:tc>
          <w:tcPr>
            <w:tcW w:w="0" w:type="auto"/>
            <w:vAlign w:val="center"/>
            <w:hideMark/>
          </w:tcPr>
          <w:p w14:paraId="7B7B5346" w14:textId="77777777" w:rsidR="00BA6AA2" w:rsidRPr="00BA6AA2" w:rsidRDefault="00BA6AA2" w:rsidP="00BA6AA2">
            <w:pPr>
              <w:spacing w:after="0" w:line="240" w:lineRule="auto"/>
              <w:jc w:val="left"/>
              <w:rPr>
                <w:rFonts w:eastAsia="Times New Roman" w:cstheme="minorHAnsi"/>
              </w:rPr>
            </w:pPr>
          </w:p>
        </w:tc>
      </w:tr>
      <w:tr w:rsidR="00BA6AA2" w:rsidRPr="00BA6AA2" w14:paraId="524AF6A9" w14:textId="77777777" w:rsidTr="00F00224">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5DB27CE0"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single" w:sz="4" w:space="0" w:color="auto"/>
              <w:right w:val="nil"/>
            </w:tcBorders>
            <w:shd w:val="clear" w:color="auto" w:fill="BDD6EE" w:themeFill="accent1" w:themeFillTint="66"/>
            <w:vAlign w:val="center"/>
            <w:hideMark/>
          </w:tcPr>
          <w:p w14:paraId="236D76D7"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gridSpan w:val="5"/>
            <w:tcBorders>
              <w:top w:val="single" w:sz="4" w:space="0" w:color="auto"/>
              <w:left w:val="single" w:sz="4" w:space="0" w:color="auto"/>
              <w:bottom w:val="single" w:sz="4" w:space="0" w:color="auto"/>
              <w:right w:val="single" w:sz="4" w:space="0" w:color="000000"/>
            </w:tcBorders>
            <w:vAlign w:val="center"/>
            <w:hideMark/>
          </w:tcPr>
          <w:p w14:paraId="3974EB4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absolute (N)</w:t>
            </w:r>
          </w:p>
        </w:tc>
        <w:tc>
          <w:tcPr>
            <w:tcW w:w="0" w:type="auto"/>
            <w:vAlign w:val="center"/>
            <w:hideMark/>
          </w:tcPr>
          <w:p w14:paraId="5573B09A" w14:textId="77777777" w:rsidR="00BA6AA2" w:rsidRPr="00BA6AA2" w:rsidRDefault="00BA6AA2" w:rsidP="00BA6AA2">
            <w:pPr>
              <w:spacing w:after="0" w:line="240" w:lineRule="auto"/>
              <w:jc w:val="left"/>
              <w:rPr>
                <w:rFonts w:eastAsia="Times New Roman" w:cstheme="minorHAnsi"/>
              </w:rPr>
            </w:pPr>
          </w:p>
        </w:tc>
      </w:tr>
      <w:tr w:rsidR="00BA6AA2" w:rsidRPr="00BA6AA2" w14:paraId="7AB94D3A"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0E58EC2"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Total</w:t>
            </w:r>
          </w:p>
        </w:tc>
        <w:tc>
          <w:tcPr>
            <w:tcW w:w="0" w:type="auto"/>
            <w:tcBorders>
              <w:top w:val="nil"/>
              <w:left w:val="nil"/>
              <w:bottom w:val="nil"/>
              <w:right w:val="nil"/>
            </w:tcBorders>
            <w:shd w:val="clear" w:color="auto" w:fill="BDD6EE" w:themeFill="accent1" w:themeFillTint="66"/>
            <w:vAlign w:val="center"/>
            <w:hideMark/>
          </w:tcPr>
          <w:p w14:paraId="21A26864"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single" w:sz="4" w:space="0" w:color="auto"/>
              <w:bottom w:val="nil"/>
              <w:right w:val="single" w:sz="4" w:space="0" w:color="auto"/>
            </w:tcBorders>
            <w:noWrap/>
            <w:vAlign w:val="center"/>
            <w:hideMark/>
          </w:tcPr>
          <w:p w14:paraId="6E8B9BD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131474</w:t>
            </w:r>
          </w:p>
        </w:tc>
        <w:tc>
          <w:tcPr>
            <w:tcW w:w="0" w:type="auto"/>
            <w:tcBorders>
              <w:top w:val="nil"/>
              <w:left w:val="nil"/>
              <w:bottom w:val="nil"/>
              <w:right w:val="single" w:sz="4" w:space="0" w:color="auto"/>
            </w:tcBorders>
            <w:noWrap/>
            <w:vAlign w:val="center"/>
            <w:hideMark/>
          </w:tcPr>
          <w:p w14:paraId="7CE68D4C"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16741</w:t>
            </w:r>
          </w:p>
        </w:tc>
        <w:tc>
          <w:tcPr>
            <w:tcW w:w="0" w:type="auto"/>
            <w:tcBorders>
              <w:top w:val="nil"/>
              <w:left w:val="nil"/>
              <w:bottom w:val="nil"/>
              <w:right w:val="single" w:sz="4" w:space="0" w:color="auto"/>
            </w:tcBorders>
            <w:noWrap/>
            <w:vAlign w:val="center"/>
            <w:hideMark/>
          </w:tcPr>
          <w:p w14:paraId="33C7A91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3611</w:t>
            </w:r>
          </w:p>
        </w:tc>
        <w:tc>
          <w:tcPr>
            <w:tcW w:w="0" w:type="auto"/>
            <w:tcBorders>
              <w:top w:val="nil"/>
              <w:left w:val="nil"/>
              <w:bottom w:val="nil"/>
              <w:right w:val="single" w:sz="4" w:space="0" w:color="auto"/>
            </w:tcBorders>
            <w:noWrap/>
            <w:vAlign w:val="center"/>
            <w:hideMark/>
          </w:tcPr>
          <w:p w14:paraId="0DAF141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3996</w:t>
            </w:r>
          </w:p>
        </w:tc>
        <w:tc>
          <w:tcPr>
            <w:tcW w:w="0" w:type="auto"/>
            <w:tcBorders>
              <w:top w:val="nil"/>
              <w:left w:val="nil"/>
              <w:bottom w:val="nil"/>
              <w:right w:val="single" w:sz="4" w:space="0" w:color="auto"/>
            </w:tcBorders>
            <w:noWrap/>
            <w:vAlign w:val="center"/>
            <w:hideMark/>
          </w:tcPr>
          <w:p w14:paraId="10A2F22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155822</w:t>
            </w:r>
          </w:p>
        </w:tc>
        <w:tc>
          <w:tcPr>
            <w:tcW w:w="0" w:type="auto"/>
            <w:vAlign w:val="center"/>
            <w:hideMark/>
          </w:tcPr>
          <w:p w14:paraId="562F96CE" w14:textId="77777777" w:rsidR="00BA6AA2" w:rsidRPr="00BA6AA2" w:rsidRDefault="00BA6AA2" w:rsidP="00BA6AA2">
            <w:pPr>
              <w:spacing w:after="0" w:line="240" w:lineRule="auto"/>
              <w:jc w:val="left"/>
              <w:rPr>
                <w:rFonts w:eastAsia="Times New Roman" w:cstheme="minorHAnsi"/>
              </w:rPr>
            </w:pPr>
          </w:p>
        </w:tc>
      </w:tr>
      <w:tr w:rsidR="00BA6AA2" w:rsidRPr="00BA6AA2" w14:paraId="719FFEBD"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1D49598"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437BB4DF"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single" w:sz="4" w:space="0" w:color="auto"/>
              <w:bottom w:val="nil"/>
              <w:right w:val="single" w:sz="4" w:space="0" w:color="auto"/>
            </w:tcBorders>
            <w:vAlign w:val="center"/>
            <w:hideMark/>
          </w:tcPr>
          <w:p w14:paraId="7BD6A1E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vAlign w:val="center"/>
            <w:hideMark/>
          </w:tcPr>
          <w:p w14:paraId="740D30E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vAlign w:val="center"/>
            <w:hideMark/>
          </w:tcPr>
          <w:p w14:paraId="39199A4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vAlign w:val="center"/>
            <w:hideMark/>
          </w:tcPr>
          <w:p w14:paraId="264094F3"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vAlign w:val="center"/>
            <w:hideMark/>
          </w:tcPr>
          <w:p w14:paraId="169EEB1F"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69AECA9E" w14:textId="77777777" w:rsidR="00BA6AA2" w:rsidRPr="00BA6AA2" w:rsidRDefault="00BA6AA2" w:rsidP="00BA6AA2">
            <w:pPr>
              <w:spacing w:after="0" w:line="240" w:lineRule="auto"/>
              <w:jc w:val="left"/>
              <w:rPr>
                <w:rFonts w:eastAsia="Times New Roman" w:cstheme="minorHAnsi"/>
              </w:rPr>
            </w:pPr>
          </w:p>
        </w:tc>
      </w:tr>
      <w:tr w:rsidR="00BA6AA2" w:rsidRPr="00BA6AA2" w14:paraId="228858D4"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1FC95B8"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Gender</w:t>
            </w:r>
          </w:p>
        </w:tc>
        <w:tc>
          <w:tcPr>
            <w:tcW w:w="0" w:type="auto"/>
            <w:tcBorders>
              <w:top w:val="nil"/>
              <w:left w:val="nil"/>
              <w:bottom w:val="nil"/>
              <w:right w:val="nil"/>
            </w:tcBorders>
            <w:shd w:val="clear" w:color="auto" w:fill="BDD6EE" w:themeFill="accent1" w:themeFillTint="66"/>
            <w:vAlign w:val="center"/>
            <w:hideMark/>
          </w:tcPr>
          <w:p w14:paraId="72086D76"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(N=155822)</w:t>
            </w:r>
          </w:p>
        </w:tc>
        <w:tc>
          <w:tcPr>
            <w:tcW w:w="0" w:type="auto"/>
            <w:tcBorders>
              <w:top w:val="nil"/>
              <w:left w:val="single" w:sz="4" w:space="0" w:color="auto"/>
              <w:bottom w:val="nil"/>
              <w:right w:val="single" w:sz="4" w:space="0" w:color="auto"/>
            </w:tcBorders>
            <w:noWrap/>
            <w:vAlign w:val="center"/>
            <w:hideMark/>
          </w:tcPr>
          <w:p w14:paraId="485C3BDB"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571214B"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301700D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7D87A2E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5781423F"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14D74BEC" w14:textId="77777777" w:rsidR="00BA6AA2" w:rsidRPr="00BA6AA2" w:rsidRDefault="00BA6AA2" w:rsidP="00BA6AA2">
            <w:pPr>
              <w:spacing w:after="0" w:line="240" w:lineRule="auto"/>
              <w:jc w:val="left"/>
              <w:rPr>
                <w:rFonts w:eastAsia="Times New Roman" w:cstheme="minorHAnsi"/>
              </w:rPr>
            </w:pPr>
          </w:p>
        </w:tc>
      </w:tr>
      <w:tr w:rsidR="00BA6AA2" w:rsidRPr="00BA6AA2" w14:paraId="36DC69B7"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3C48A6A"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05FEF6B4"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female</w:t>
            </w:r>
          </w:p>
        </w:tc>
        <w:tc>
          <w:tcPr>
            <w:tcW w:w="0" w:type="auto"/>
            <w:tcBorders>
              <w:top w:val="nil"/>
              <w:left w:val="single" w:sz="4" w:space="0" w:color="auto"/>
              <w:bottom w:val="nil"/>
              <w:right w:val="single" w:sz="4" w:space="0" w:color="auto"/>
            </w:tcBorders>
            <w:noWrap/>
            <w:vAlign w:val="center"/>
            <w:hideMark/>
          </w:tcPr>
          <w:p w14:paraId="214B03F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71348</w:t>
            </w:r>
          </w:p>
        </w:tc>
        <w:tc>
          <w:tcPr>
            <w:tcW w:w="0" w:type="auto"/>
            <w:tcBorders>
              <w:top w:val="nil"/>
              <w:left w:val="nil"/>
              <w:bottom w:val="nil"/>
              <w:right w:val="single" w:sz="4" w:space="0" w:color="auto"/>
            </w:tcBorders>
            <w:noWrap/>
            <w:vAlign w:val="center"/>
            <w:hideMark/>
          </w:tcPr>
          <w:p w14:paraId="55E4443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10371</w:t>
            </w:r>
          </w:p>
        </w:tc>
        <w:tc>
          <w:tcPr>
            <w:tcW w:w="0" w:type="auto"/>
            <w:tcBorders>
              <w:top w:val="nil"/>
              <w:left w:val="nil"/>
              <w:bottom w:val="nil"/>
              <w:right w:val="single" w:sz="4" w:space="0" w:color="auto"/>
            </w:tcBorders>
            <w:noWrap/>
            <w:vAlign w:val="center"/>
            <w:hideMark/>
          </w:tcPr>
          <w:p w14:paraId="3119ED3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2041</w:t>
            </w:r>
          </w:p>
        </w:tc>
        <w:tc>
          <w:tcPr>
            <w:tcW w:w="0" w:type="auto"/>
            <w:tcBorders>
              <w:top w:val="nil"/>
              <w:left w:val="nil"/>
              <w:bottom w:val="nil"/>
              <w:right w:val="single" w:sz="4" w:space="0" w:color="auto"/>
            </w:tcBorders>
            <w:noWrap/>
            <w:vAlign w:val="center"/>
            <w:hideMark/>
          </w:tcPr>
          <w:p w14:paraId="4AAF0F4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1905</w:t>
            </w:r>
          </w:p>
        </w:tc>
        <w:tc>
          <w:tcPr>
            <w:tcW w:w="0" w:type="auto"/>
            <w:tcBorders>
              <w:top w:val="nil"/>
              <w:left w:val="nil"/>
              <w:bottom w:val="nil"/>
              <w:right w:val="single" w:sz="4" w:space="0" w:color="auto"/>
            </w:tcBorders>
            <w:noWrap/>
            <w:vAlign w:val="center"/>
            <w:hideMark/>
          </w:tcPr>
          <w:p w14:paraId="38EA19F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85665</w:t>
            </w:r>
          </w:p>
        </w:tc>
        <w:tc>
          <w:tcPr>
            <w:tcW w:w="0" w:type="auto"/>
            <w:vAlign w:val="center"/>
            <w:hideMark/>
          </w:tcPr>
          <w:p w14:paraId="07F40124" w14:textId="77777777" w:rsidR="00BA6AA2" w:rsidRPr="00BA6AA2" w:rsidRDefault="00BA6AA2" w:rsidP="00BA6AA2">
            <w:pPr>
              <w:spacing w:after="0" w:line="240" w:lineRule="auto"/>
              <w:jc w:val="left"/>
              <w:rPr>
                <w:rFonts w:eastAsia="Times New Roman" w:cstheme="minorHAnsi"/>
              </w:rPr>
            </w:pPr>
          </w:p>
        </w:tc>
      </w:tr>
      <w:tr w:rsidR="00BA6AA2" w:rsidRPr="00BA6AA2" w14:paraId="118797A4"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0D06EB1"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173354A5"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male</w:t>
            </w:r>
          </w:p>
        </w:tc>
        <w:tc>
          <w:tcPr>
            <w:tcW w:w="0" w:type="auto"/>
            <w:tcBorders>
              <w:top w:val="nil"/>
              <w:left w:val="single" w:sz="4" w:space="0" w:color="auto"/>
              <w:bottom w:val="nil"/>
              <w:right w:val="single" w:sz="4" w:space="0" w:color="auto"/>
            </w:tcBorders>
            <w:noWrap/>
            <w:vAlign w:val="center"/>
            <w:hideMark/>
          </w:tcPr>
          <w:p w14:paraId="2742F75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60126</w:t>
            </w:r>
          </w:p>
        </w:tc>
        <w:tc>
          <w:tcPr>
            <w:tcW w:w="0" w:type="auto"/>
            <w:tcBorders>
              <w:top w:val="nil"/>
              <w:left w:val="nil"/>
              <w:bottom w:val="nil"/>
              <w:right w:val="single" w:sz="4" w:space="0" w:color="auto"/>
            </w:tcBorders>
            <w:noWrap/>
            <w:vAlign w:val="center"/>
            <w:hideMark/>
          </w:tcPr>
          <w:p w14:paraId="4F177D53"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6370</w:t>
            </w:r>
          </w:p>
        </w:tc>
        <w:tc>
          <w:tcPr>
            <w:tcW w:w="0" w:type="auto"/>
            <w:tcBorders>
              <w:top w:val="nil"/>
              <w:left w:val="nil"/>
              <w:bottom w:val="nil"/>
              <w:right w:val="single" w:sz="4" w:space="0" w:color="auto"/>
            </w:tcBorders>
            <w:noWrap/>
            <w:vAlign w:val="center"/>
            <w:hideMark/>
          </w:tcPr>
          <w:p w14:paraId="532FC63F"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1571</w:t>
            </w:r>
          </w:p>
        </w:tc>
        <w:tc>
          <w:tcPr>
            <w:tcW w:w="0" w:type="auto"/>
            <w:tcBorders>
              <w:top w:val="nil"/>
              <w:left w:val="nil"/>
              <w:bottom w:val="nil"/>
              <w:right w:val="single" w:sz="4" w:space="0" w:color="auto"/>
            </w:tcBorders>
            <w:noWrap/>
            <w:vAlign w:val="center"/>
            <w:hideMark/>
          </w:tcPr>
          <w:p w14:paraId="6AD54AB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2090</w:t>
            </w:r>
          </w:p>
        </w:tc>
        <w:tc>
          <w:tcPr>
            <w:tcW w:w="0" w:type="auto"/>
            <w:tcBorders>
              <w:top w:val="nil"/>
              <w:left w:val="nil"/>
              <w:bottom w:val="nil"/>
              <w:right w:val="single" w:sz="4" w:space="0" w:color="auto"/>
            </w:tcBorders>
            <w:noWrap/>
            <w:vAlign w:val="center"/>
            <w:hideMark/>
          </w:tcPr>
          <w:p w14:paraId="139FEA3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70157</w:t>
            </w:r>
          </w:p>
        </w:tc>
        <w:tc>
          <w:tcPr>
            <w:tcW w:w="0" w:type="auto"/>
            <w:vAlign w:val="center"/>
            <w:hideMark/>
          </w:tcPr>
          <w:p w14:paraId="78E8AED2" w14:textId="77777777" w:rsidR="00BA6AA2" w:rsidRPr="00BA6AA2" w:rsidRDefault="00BA6AA2" w:rsidP="00BA6AA2">
            <w:pPr>
              <w:spacing w:after="0" w:line="240" w:lineRule="auto"/>
              <w:jc w:val="left"/>
              <w:rPr>
                <w:rFonts w:eastAsia="Times New Roman" w:cstheme="minorHAnsi"/>
              </w:rPr>
            </w:pPr>
          </w:p>
        </w:tc>
      </w:tr>
      <w:tr w:rsidR="00BA6AA2" w:rsidRPr="00BA6AA2" w14:paraId="30BE86CC"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9D1310B"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09532AE5"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single" w:sz="4" w:space="0" w:color="auto"/>
              <w:bottom w:val="nil"/>
              <w:right w:val="single" w:sz="4" w:space="0" w:color="auto"/>
            </w:tcBorders>
            <w:noWrap/>
            <w:vAlign w:val="center"/>
            <w:hideMark/>
          </w:tcPr>
          <w:p w14:paraId="56A159FF"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07067E6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F2CFFE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C630942"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E66DA82"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6AD9632C" w14:textId="77777777" w:rsidR="00BA6AA2" w:rsidRPr="00BA6AA2" w:rsidRDefault="00BA6AA2" w:rsidP="00BA6AA2">
            <w:pPr>
              <w:spacing w:after="0" w:line="240" w:lineRule="auto"/>
              <w:jc w:val="left"/>
              <w:rPr>
                <w:rFonts w:eastAsia="Times New Roman" w:cstheme="minorHAnsi"/>
              </w:rPr>
            </w:pPr>
          </w:p>
        </w:tc>
      </w:tr>
      <w:tr w:rsidR="00BA6AA2" w:rsidRPr="00BA6AA2" w14:paraId="43722FAA"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84604AC"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Age Groups</w:t>
            </w:r>
          </w:p>
        </w:tc>
        <w:tc>
          <w:tcPr>
            <w:tcW w:w="0" w:type="auto"/>
            <w:tcBorders>
              <w:top w:val="nil"/>
              <w:left w:val="nil"/>
              <w:bottom w:val="nil"/>
              <w:right w:val="nil"/>
            </w:tcBorders>
            <w:shd w:val="clear" w:color="auto" w:fill="BDD6EE" w:themeFill="accent1" w:themeFillTint="66"/>
            <w:vAlign w:val="center"/>
            <w:hideMark/>
          </w:tcPr>
          <w:p w14:paraId="512DF5AD"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(N=</w:t>
            </w:r>
            <w:proofErr w:type="gramStart"/>
            <w:r w:rsidRPr="00BA6AA2">
              <w:rPr>
                <w:rFonts w:eastAsia="Times New Roman" w:cstheme="minorHAnsi"/>
                <w:b/>
                <w:bCs/>
                <w:color w:val="000000"/>
              </w:rPr>
              <w:t>155822)*</w:t>
            </w:r>
            <w:proofErr w:type="gramEnd"/>
          </w:p>
        </w:tc>
        <w:tc>
          <w:tcPr>
            <w:tcW w:w="0" w:type="auto"/>
            <w:tcBorders>
              <w:top w:val="nil"/>
              <w:left w:val="single" w:sz="4" w:space="0" w:color="auto"/>
              <w:bottom w:val="nil"/>
              <w:right w:val="single" w:sz="4" w:space="0" w:color="auto"/>
            </w:tcBorders>
            <w:noWrap/>
            <w:vAlign w:val="center"/>
            <w:hideMark/>
          </w:tcPr>
          <w:p w14:paraId="6B36DAB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32719BC3"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4B71564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5608358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3FAD51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18CE752E" w14:textId="77777777" w:rsidR="00BA6AA2" w:rsidRPr="00BA6AA2" w:rsidRDefault="00BA6AA2" w:rsidP="00BA6AA2">
            <w:pPr>
              <w:spacing w:after="0" w:line="240" w:lineRule="auto"/>
              <w:jc w:val="left"/>
              <w:rPr>
                <w:rFonts w:eastAsia="Times New Roman" w:cstheme="minorHAnsi"/>
              </w:rPr>
            </w:pPr>
          </w:p>
        </w:tc>
      </w:tr>
      <w:tr w:rsidR="00BA6AA2" w:rsidRPr="00BA6AA2" w14:paraId="0A6CBFBD" w14:textId="77777777" w:rsidTr="00F00224">
        <w:trPr>
          <w:trHeight w:val="240"/>
        </w:trPr>
        <w:tc>
          <w:tcPr>
            <w:tcW w:w="0" w:type="auto"/>
            <w:tcBorders>
              <w:top w:val="nil"/>
              <w:left w:val="single" w:sz="4" w:space="0" w:color="auto"/>
              <w:bottom w:val="nil"/>
              <w:right w:val="nil"/>
            </w:tcBorders>
            <w:shd w:val="clear" w:color="auto" w:fill="BDD6EE" w:themeFill="accent1" w:themeFillTint="66"/>
            <w:hideMark/>
          </w:tcPr>
          <w:p w14:paraId="0E9B7151"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7C56DAC2"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0-14</w:t>
            </w:r>
          </w:p>
        </w:tc>
        <w:tc>
          <w:tcPr>
            <w:tcW w:w="0" w:type="auto"/>
            <w:tcBorders>
              <w:top w:val="nil"/>
              <w:left w:val="single" w:sz="4" w:space="0" w:color="auto"/>
              <w:bottom w:val="nil"/>
              <w:right w:val="single" w:sz="4" w:space="0" w:color="auto"/>
            </w:tcBorders>
            <w:noWrap/>
            <w:vAlign w:val="center"/>
            <w:hideMark/>
          </w:tcPr>
          <w:p w14:paraId="2B13365F"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20246</w:t>
            </w:r>
          </w:p>
        </w:tc>
        <w:tc>
          <w:tcPr>
            <w:tcW w:w="0" w:type="auto"/>
            <w:tcBorders>
              <w:top w:val="nil"/>
              <w:left w:val="nil"/>
              <w:bottom w:val="nil"/>
              <w:right w:val="single" w:sz="4" w:space="0" w:color="auto"/>
            </w:tcBorders>
            <w:noWrap/>
            <w:vAlign w:val="center"/>
            <w:hideMark/>
          </w:tcPr>
          <w:p w14:paraId="1B19919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259</w:t>
            </w:r>
          </w:p>
        </w:tc>
        <w:tc>
          <w:tcPr>
            <w:tcW w:w="0" w:type="auto"/>
            <w:tcBorders>
              <w:top w:val="nil"/>
              <w:left w:val="nil"/>
              <w:bottom w:val="nil"/>
              <w:right w:val="single" w:sz="4" w:space="0" w:color="auto"/>
            </w:tcBorders>
            <w:noWrap/>
            <w:vAlign w:val="center"/>
            <w:hideMark/>
          </w:tcPr>
          <w:p w14:paraId="3EF2EE6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45</w:t>
            </w:r>
          </w:p>
        </w:tc>
        <w:tc>
          <w:tcPr>
            <w:tcW w:w="0" w:type="auto"/>
            <w:tcBorders>
              <w:top w:val="nil"/>
              <w:left w:val="nil"/>
              <w:bottom w:val="nil"/>
              <w:right w:val="single" w:sz="4" w:space="0" w:color="auto"/>
            </w:tcBorders>
            <w:noWrap/>
            <w:vAlign w:val="center"/>
            <w:hideMark/>
          </w:tcPr>
          <w:p w14:paraId="08AFAC4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1452</w:t>
            </w:r>
          </w:p>
        </w:tc>
        <w:tc>
          <w:tcPr>
            <w:tcW w:w="0" w:type="auto"/>
            <w:tcBorders>
              <w:top w:val="nil"/>
              <w:left w:val="nil"/>
              <w:bottom w:val="nil"/>
              <w:right w:val="single" w:sz="4" w:space="0" w:color="auto"/>
            </w:tcBorders>
            <w:noWrap/>
            <w:vAlign w:val="center"/>
            <w:hideMark/>
          </w:tcPr>
          <w:p w14:paraId="5670B34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22001</w:t>
            </w:r>
          </w:p>
        </w:tc>
        <w:tc>
          <w:tcPr>
            <w:tcW w:w="0" w:type="auto"/>
            <w:vAlign w:val="center"/>
            <w:hideMark/>
          </w:tcPr>
          <w:p w14:paraId="3C9A66F6" w14:textId="77777777" w:rsidR="00BA6AA2" w:rsidRPr="00BA6AA2" w:rsidRDefault="00BA6AA2" w:rsidP="00BA6AA2">
            <w:pPr>
              <w:spacing w:after="0" w:line="240" w:lineRule="auto"/>
              <w:jc w:val="left"/>
              <w:rPr>
                <w:rFonts w:eastAsia="Times New Roman" w:cstheme="minorHAnsi"/>
              </w:rPr>
            </w:pPr>
          </w:p>
        </w:tc>
      </w:tr>
      <w:tr w:rsidR="00BA6AA2" w:rsidRPr="00BA6AA2" w14:paraId="4EABC900"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9047D5F"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0C4A5279"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15-24</w:t>
            </w:r>
          </w:p>
        </w:tc>
        <w:tc>
          <w:tcPr>
            <w:tcW w:w="0" w:type="auto"/>
            <w:tcBorders>
              <w:top w:val="nil"/>
              <w:left w:val="single" w:sz="4" w:space="0" w:color="auto"/>
              <w:bottom w:val="nil"/>
              <w:right w:val="single" w:sz="4" w:space="0" w:color="auto"/>
            </w:tcBorders>
            <w:noWrap/>
            <w:vAlign w:val="center"/>
            <w:hideMark/>
          </w:tcPr>
          <w:p w14:paraId="1A4A9ED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14370</w:t>
            </w:r>
          </w:p>
        </w:tc>
        <w:tc>
          <w:tcPr>
            <w:tcW w:w="0" w:type="auto"/>
            <w:tcBorders>
              <w:top w:val="nil"/>
              <w:left w:val="nil"/>
              <w:bottom w:val="nil"/>
              <w:right w:val="single" w:sz="4" w:space="0" w:color="auto"/>
            </w:tcBorders>
            <w:noWrap/>
            <w:vAlign w:val="center"/>
            <w:hideMark/>
          </w:tcPr>
          <w:p w14:paraId="3BBC380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398</w:t>
            </w:r>
          </w:p>
        </w:tc>
        <w:tc>
          <w:tcPr>
            <w:tcW w:w="0" w:type="auto"/>
            <w:tcBorders>
              <w:top w:val="nil"/>
              <w:left w:val="nil"/>
              <w:bottom w:val="nil"/>
              <w:right w:val="single" w:sz="4" w:space="0" w:color="auto"/>
            </w:tcBorders>
            <w:noWrap/>
            <w:vAlign w:val="center"/>
            <w:hideMark/>
          </w:tcPr>
          <w:p w14:paraId="3EBE5EE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49</w:t>
            </w:r>
          </w:p>
        </w:tc>
        <w:tc>
          <w:tcPr>
            <w:tcW w:w="0" w:type="auto"/>
            <w:tcBorders>
              <w:top w:val="nil"/>
              <w:left w:val="nil"/>
              <w:bottom w:val="nil"/>
              <w:right w:val="single" w:sz="4" w:space="0" w:color="auto"/>
            </w:tcBorders>
            <w:noWrap/>
            <w:vAlign w:val="center"/>
            <w:hideMark/>
          </w:tcPr>
          <w:p w14:paraId="284B8F2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545</w:t>
            </w:r>
          </w:p>
        </w:tc>
        <w:tc>
          <w:tcPr>
            <w:tcW w:w="0" w:type="auto"/>
            <w:tcBorders>
              <w:top w:val="nil"/>
              <w:left w:val="nil"/>
              <w:bottom w:val="nil"/>
              <w:right w:val="single" w:sz="4" w:space="0" w:color="auto"/>
            </w:tcBorders>
            <w:noWrap/>
            <w:vAlign w:val="center"/>
            <w:hideMark/>
          </w:tcPr>
          <w:p w14:paraId="75BF665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15362</w:t>
            </w:r>
          </w:p>
        </w:tc>
        <w:tc>
          <w:tcPr>
            <w:tcW w:w="0" w:type="auto"/>
            <w:vAlign w:val="center"/>
            <w:hideMark/>
          </w:tcPr>
          <w:p w14:paraId="4AC6FB84" w14:textId="77777777" w:rsidR="00BA6AA2" w:rsidRPr="00BA6AA2" w:rsidRDefault="00BA6AA2" w:rsidP="00BA6AA2">
            <w:pPr>
              <w:spacing w:after="0" w:line="240" w:lineRule="auto"/>
              <w:jc w:val="left"/>
              <w:rPr>
                <w:rFonts w:eastAsia="Times New Roman" w:cstheme="minorHAnsi"/>
              </w:rPr>
            </w:pPr>
          </w:p>
        </w:tc>
      </w:tr>
      <w:tr w:rsidR="00BA6AA2" w:rsidRPr="00BA6AA2" w14:paraId="3CF0283F"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F4ADADF"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65BB56A1"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25-44</w:t>
            </w:r>
          </w:p>
        </w:tc>
        <w:tc>
          <w:tcPr>
            <w:tcW w:w="0" w:type="auto"/>
            <w:tcBorders>
              <w:top w:val="nil"/>
              <w:left w:val="single" w:sz="4" w:space="0" w:color="auto"/>
              <w:bottom w:val="nil"/>
              <w:right w:val="single" w:sz="4" w:space="0" w:color="auto"/>
            </w:tcBorders>
            <w:noWrap/>
            <w:vAlign w:val="center"/>
            <w:hideMark/>
          </w:tcPr>
          <w:p w14:paraId="5EF7527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30343</w:t>
            </w:r>
          </w:p>
        </w:tc>
        <w:tc>
          <w:tcPr>
            <w:tcW w:w="0" w:type="auto"/>
            <w:tcBorders>
              <w:top w:val="nil"/>
              <w:left w:val="nil"/>
              <w:bottom w:val="nil"/>
              <w:right w:val="single" w:sz="4" w:space="0" w:color="auto"/>
            </w:tcBorders>
            <w:noWrap/>
            <w:vAlign w:val="center"/>
            <w:hideMark/>
          </w:tcPr>
          <w:p w14:paraId="5123F30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1713</w:t>
            </w:r>
          </w:p>
        </w:tc>
        <w:tc>
          <w:tcPr>
            <w:tcW w:w="0" w:type="auto"/>
            <w:tcBorders>
              <w:top w:val="nil"/>
              <w:left w:val="nil"/>
              <w:bottom w:val="nil"/>
              <w:right w:val="single" w:sz="4" w:space="0" w:color="auto"/>
            </w:tcBorders>
            <w:noWrap/>
            <w:vAlign w:val="center"/>
            <w:hideMark/>
          </w:tcPr>
          <w:p w14:paraId="6B3026AB"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313</w:t>
            </w:r>
          </w:p>
        </w:tc>
        <w:tc>
          <w:tcPr>
            <w:tcW w:w="0" w:type="auto"/>
            <w:tcBorders>
              <w:top w:val="nil"/>
              <w:left w:val="nil"/>
              <w:bottom w:val="nil"/>
              <w:right w:val="single" w:sz="4" w:space="0" w:color="auto"/>
            </w:tcBorders>
            <w:noWrap/>
            <w:vAlign w:val="center"/>
            <w:hideMark/>
          </w:tcPr>
          <w:p w14:paraId="31484C02"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768</w:t>
            </w:r>
          </w:p>
        </w:tc>
        <w:tc>
          <w:tcPr>
            <w:tcW w:w="0" w:type="auto"/>
            <w:tcBorders>
              <w:top w:val="nil"/>
              <w:left w:val="nil"/>
              <w:bottom w:val="nil"/>
              <w:right w:val="single" w:sz="4" w:space="0" w:color="auto"/>
            </w:tcBorders>
            <w:noWrap/>
            <w:vAlign w:val="center"/>
            <w:hideMark/>
          </w:tcPr>
          <w:p w14:paraId="3D98B32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33136</w:t>
            </w:r>
          </w:p>
        </w:tc>
        <w:tc>
          <w:tcPr>
            <w:tcW w:w="0" w:type="auto"/>
            <w:vAlign w:val="center"/>
            <w:hideMark/>
          </w:tcPr>
          <w:p w14:paraId="261CE0FE" w14:textId="77777777" w:rsidR="00BA6AA2" w:rsidRPr="00BA6AA2" w:rsidRDefault="00BA6AA2" w:rsidP="00BA6AA2">
            <w:pPr>
              <w:spacing w:after="0" w:line="240" w:lineRule="auto"/>
              <w:jc w:val="left"/>
              <w:rPr>
                <w:rFonts w:eastAsia="Times New Roman" w:cstheme="minorHAnsi"/>
              </w:rPr>
            </w:pPr>
          </w:p>
        </w:tc>
      </w:tr>
      <w:tr w:rsidR="00BA6AA2" w:rsidRPr="00BA6AA2" w14:paraId="055DB5F4"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444C6A9"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3D863010"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45-64</w:t>
            </w:r>
          </w:p>
        </w:tc>
        <w:tc>
          <w:tcPr>
            <w:tcW w:w="0" w:type="auto"/>
            <w:tcBorders>
              <w:top w:val="nil"/>
              <w:left w:val="single" w:sz="4" w:space="0" w:color="auto"/>
              <w:bottom w:val="nil"/>
              <w:right w:val="single" w:sz="4" w:space="0" w:color="auto"/>
            </w:tcBorders>
            <w:noWrap/>
            <w:vAlign w:val="center"/>
            <w:hideMark/>
          </w:tcPr>
          <w:p w14:paraId="5FEEBA8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39346</w:t>
            </w:r>
          </w:p>
        </w:tc>
        <w:tc>
          <w:tcPr>
            <w:tcW w:w="0" w:type="auto"/>
            <w:tcBorders>
              <w:top w:val="nil"/>
              <w:left w:val="nil"/>
              <w:bottom w:val="nil"/>
              <w:right w:val="single" w:sz="4" w:space="0" w:color="auto"/>
            </w:tcBorders>
            <w:noWrap/>
            <w:vAlign w:val="center"/>
            <w:hideMark/>
          </w:tcPr>
          <w:p w14:paraId="6476389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5587</w:t>
            </w:r>
          </w:p>
        </w:tc>
        <w:tc>
          <w:tcPr>
            <w:tcW w:w="0" w:type="auto"/>
            <w:tcBorders>
              <w:top w:val="nil"/>
              <w:left w:val="nil"/>
              <w:bottom w:val="nil"/>
              <w:right w:val="single" w:sz="4" w:space="0" w:color="auto"/>
            </w:tcBorders>
            <w:noWrap/>
            <w:vAlign w:val="center"/>
            <w:hideMark/>
          </w:tcPr>
          <w:p w14:paraId="2665BC2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1112</w:t>
            </w:r>
          </w:p>
        </w:tc>
        <w:tc>
          <w:tcPr>
            <w:tcW w:w="0" w:type="auto"/>
            <w:tcBorders>
              <w:top w:val="nil"/>
              <w:left w:val="nil"/>
              <w:bottom w:val="nil"/>
              <w:right w:val="single" w:sz="4" w:space="0" w:color="auto"/>
            </w:tcBorders>
            <w:noWrap/>
            <w:vAlign w:val="center"/>
            <w:hideMark/>
          </w:tcPr>
          <w:p w14:paraId="27EF8F4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752</w:t>
            </w:r>
          </w:p>
        </w:tc>
        <w:tc>
          <w:tcPr>
            <w:tcW w:w="0" w:type="auto"/>
            <w:tcBorders>
              <w:top w:val="nil"/>
              <w:left w:val="nil"/>
              <w:bottom w:val="nil"/>
              <w:right w:val="single" w:sz="4" w:space="0" w:color="auto"/>
            </w:tcBorders>
            <w:noWrap/>
            <w:vAlign w:val="center"/>
            <w:hideMark/>
          </w:tcPr>
          <w:p w14:paraId="2C57E38B"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46797</w:t>
            </w:r>
          </w:p>
        </w:tc>
        <w:tc>
          <w:tcPr>
            <w:tcW w:w="0" w:type="auto"/>
            <w:vAlign w:val="center"/>
            <w:hideMark/>
          </w:tcPr>
          <w:p w14:paraId="42C11C0B" w14:textId="77777777" w:rsidR="00BA6AA2" w:rsidRPr="00BA6AA2" w:rsidRDefault="00BA6AA2" w:rsidP="00BA6AA2">
            <w:pPr>
              <w:spacing w:after="0" w:line="240" w:lineRule="auto"/>
              <w:jc w:val="left"/>
              <w:rPr>
                <w:rFonts w:eastAsia="Times New Roman" w:cstheme="minorHAnsi"/>
              </w:rPr>
            </w:pPr>
          </w:p>
        </w:tc>
      </w:tr>
      <w:tr w:rsidR="00BA6AA2" w:rsidRPr="00BA6AA2" w14:paraId="3C7D2080"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71A10F4"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3E094D23"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65+</w:t>
            </w:r>
          </w:p>
        </w:tc>
        <w:tc>
          <w:tcPr>
            <w:tcW w:w="0" w:type="auto"/>
            <w:tcBorders>
              <w:top w:val="nil"/>
              <w:left w:val="single" w:sz="4" w:space="0" w:color="auto"/>
              <w:bottom w:val="nil"/>
              <w:right w:val="single" w:sz="4" w:space="0" w:color="auto"/>
            </w:tcBorders>
            <w:noWrap/>
            <w:vAlign w:val="center"/>
            <w:hideMark/>
          </w:tcPr>
          <w:p w14:paraId="05E1122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27168</w:t>
            </w:r>
          </w:p>
        </w:tc>
        <w:tc>
          <w:tcPr>
            <w:tcW w:w="0" w:type="auto"/>
            <w:tcBorders>
              <w:top w:val="nil"/>
              <w:left w:val="nil"/>
              <w:bottom w:val="nil"/>
              <w:right w:val="single" w:sz="4" w:space="0" w:color="auto"/>
            </w:tcBorders>
            <w:noWrap/>
            <w:vAlign w:val="center"/>
            <w:hideMark/>
          </w:tcPr>
          <w:p w14:paraId="2682453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8785</w:t>
            </w:r>
          </w:p>
        </w:tc>
        <w:tc>
          <w:tcPr>
            <w:tcW w:w="0" w:type="auto"/>
            <w:tcBorders>
              <w:top w:val="nil"/>
              <w:left w:val="nil"/>
              <w:bottom w:val="nil"/>
              <w:right w:val="single" w:sz="4" w:space="0" w:color="auto"/>
            </w:tcBorders>
            <w:noWrap/>
            <w:vAlign w:val="center"/>
            <w:hideMark/>
          </w:tcPr>
          <w:p w14:paraId="6EA67A7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2093</w:t>
            </w:r>
          </w:p>
        </w:tc>
        <w:tc>
          <w:tcPr>
            <w:tcW w:w="0" w:type="auto"/>
            <w:tcBorders>
              <w:top w:val="nil"/>
              <w:left w:val="nil"/>
              <w:bottom w:val="nil"/>
              <w:right w:val="single" w:sz="4" w:space="0" w:color="auto"/>
            </w:tcBorders>
            <w:noWrap/>
            <w:vAlign w:val="center"/>
            <w:hideMark/>
          </w:tcPr>
          <w:p w14:paraId="03B6050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479</w:t>
            </w:r>
          </w:p>
        </w:tc>
        <w:tc>
          <w:tcPr>
            <w:tcW w:w="0" w:type="auto"/>
            <w:tcBorders>
              <w:top w:val="nil"/>
              <w:left w:val="nil"/>
              <w:bottom w:val="nil"/>
              <w:right w:val="single" w:sz="4" w:space="0" w:color="auto"/>
            </w:tcBorders>
            <w:noWrap/>
            <w:vAlign w:val="center"/>
            <w:hideMark/>
          </w:tcPr>
          <w:p w14:paraId="78EA809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38526</w:t>
            </w:r>
          </w:p>
        </w:tc>
        <w:tc>
          <w:tcPr>
            <w:tcW w:w="0" w:type="auto"/>
            <w:vAlign w:val="center"/>
            <w:hideMark/>
          </w:tcPr>
          <w:p w14:paraId="575394B7" w14:textId="77777777" w:rsidR="00BA6AA2" w:rsidRPr="00BA6AA2" w:rsidRDefault="00BA6AA2" w:rsidP="00BA6AA2">
            <w:pPr>
              <w:spacing w:after="0" w:line="240" w:lineRule="auto"/>
              <w:jc w:val="left"/>
              <w:rPr>
                <w:rFonts w:eastAsia="Times New Roman" w:cstheme="minorHAnsi"/>
              </w:rPr>
            </w:pPr>
          </w:p>
        </w:tc>
      </w:tr>
      <w:tr w:rsidR="00BA6AA2" w:rsidRPr="00BA6AA2" w14:paraId="5C777B83"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754972F"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7338A0E4"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single" w:sz="4" w:space="0" w:color="auto"/>
              <w:bottom w:val="nil"/>
              <w:right w:val="single" w:sz="4" w:space="0" w:color="auto"/>
            </w:tcBorders>
            <w:noWrap/>
            <w:vAlign w:val="center"/>
            <w:hideMark/>
          </w:tcPr>
          <w:p w14:paraId="5E813B3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EC9BED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3CAC173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3103D7F9"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7B81455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294F2627" w14:textId="77777777" w:rsidR="00BA6AA2" w:rsidRPr="00BA6AA2" w:rsidRDefault="00BA6AA2" w:rsidP="00BA6AA2">
            <w:pPr>
              <w:spacing w:after="0" w:line="240" w:lineRule="auto"/>
              <w:jc w:val="left"/>
              <w:rPr>
                <w:rFonts w:eastAsia="Times New Roman" w:cstheme="minorHAnsi"/>
              </w:rPr>
            </w:pPr>
          </w:p>
        </w:tc>
      </w:tr>
      <w:tr w:rsidR="00BA6AA2" w:rsidRPr="00BA6AA2" w14:paraId="4F9FD948" w14:textId="77777777" w:rsidTr="00F00224">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6ECA2628"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Country of birth</w:t>
            </w:r>
          </w:p>
        </w:tc>
        <w:tc>
          <w:tcPr>
            <w:tcW w:w="0" w:type="auto"/>
            <w:tcBorders>
              <w:top w:val="nil"/>
              <w:left w:val="nil"/>
              <w:bottom w:val="nil"/>
              <w:right w:val="nil"/>
            </w:tcBorders>
            <w:shd w:val="clear" w:color="auto" w:fill="BDD6EE" w:themeFill="accent1" w:themeFillTint="66"/>
            <w:vAlign w:val="center"/>
            <w:hideMark/>
          </w:tcPr>
          <w:p w14:paraId="5C26B701"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(N=</w:t>
            </w:r>
            <w:proofErr w:type="gramStart"/>
            <w:r w:rsidRPr="00BA6AA2">
              <w:rPr>
                <w:rFonts w:eastAsia="Times New Roman" w:cstheme="minorHAnsi"/>
                <w:b/>
                <w:bCs/>
                <w:color w:val="000000"/>
              </w:rPr>
              <w:t>155821)*</w:t>
            </w:r>
            <w:proofErr w:type="gramEnd"/>
          </w:p>
        </w:tc>
        <w:tc>
          <w:tcPr>
            <w:tcW w:w="0" w:type="auto"/>
            <w:tcBorders>
              <w:top w:val="nil"/>
              <w:left w:val="single" w:sz="4" w:space="0" w:color="auto"/>
              <w:bottom w:val="nil"/>
              <w:right w:val="single" w:sz="4" w:space="0" w:color="auto"/>
            </w:tcBorders>
            <w:noWrap/>
            <w:vAlign w:val="center"/>
            <w:hideMark/>
          </w:tcPr>
          <w:p w14:paraId="54477F8C"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55F5041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33A9AA5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0EF96F6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12329B8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3A865CB8" w14:textId="77777777" w:rsidR="00BA6AA2" w:rsidRPr="00BA6AA2" w:rsidRDefault="00BA6AA2" w:rsidP="00BA6AA2">
            <w:pPr>
              <w:spacing w:after="0" w:line="240" w:lineRule="auto"/>
              <w:jc w:val="left"/>
              <w:rPr>
                <w:rFonts w:eastAsia="Times New Roman" w:cstheme="minorHAnsi"/>
              </w:rPr>
            </w:pPr>
          </w:p>
        </w:tc>
      </w:tr>
      <w:tr w:rsidR="00BA6AA2" w:rsidRPr="00BA6AA2" w14:paraId="55557860" w14:textId="77777777" w:rsidTr="00F00224">
        <w:trPr>
          <w:trHeight w:val="240"/>
        </w:trPr>
        <w:tc>
          <w:tcPr>
            <w:tcW w:w="0" w:type="auto"/>
            <w:tcBorders>
              <w:top w:val="nil"/>
              <w:left w:val="single" w:sz="4" w:space="0" w:color="auto"/>
              <w:bottom w:val="nil"/>
              <w:right w:val="nil"/>
            </w:tcBorders>
            <w:shd w:val="clear" w:color="auto" w:fill="BDD6EE" w:themeFill="accent1" w:themeFillTint="66"/>
            <w:hideMark/>
          </w:tcPr>
          <w:p w14:paraId="425F8236"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65133066"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Curaçao</w:t>
            </w:r>
          </w:p>
        </w:tc>
        <w:tc>
          <w:tcPr>
            <w:tcW w:w="0" w:type="auto"/>
            <w:tcBorders>
              <w:top w:val="nil"/>
              <w:left w:val="single" w:sz="4" w:space="0" w:color="auto"/>
              <w:bottom w:val="nil"/>
              <w:right w:val="single" w:sz="4" w:space="0" w:color="auto"/>
            </w:tcBorders>
            <w:noWrap/>
            <w:vAlign w:val="center"/>
            <w:hideMark/>
          </w:tcPr>
          <w:p w14:paraId="2C34B0A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98680</w:t>
            </w:r>
          </w:p>
        </w:tc>
        <w:tc>
          <w:tcPr>
            <w:tcW w:w="0" w:type="auto"/>
            <w:tcBorders>
              <w:top w:val="nil"/>
              <w:left w:val="nil"/>
              <w:bottom w:val="nil"/>
              <w:right w:val="single" w:sz="4" w:space="0" w:color="auto"/>
            </w:tcBorders>
            <w:noWrap/>
            <w:vAlign w:val="center"/>
            <w:hideMark/>
          </w:tcPr>
          <w:p w14:paraId="7C69598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13013</w:t>
            </w:r>
          </w:p>
        </w:tc>
        <w:tc>
          <w:tcPr>
            <w:tcW w:w="0" w:type="auto"/>
            <w:tcBorders>
              <w:top w:val="nil"/>
              <w:left w:val="nil"/>
              <w:bottom w:val="nil"/>
              <w:right w:val="single" w:sz="4" w:space="0" w:color="auto"/>
            </w:tcBorders>
            <w:noWrap/>
            <w:vAlign w:val="center"/>
            <w:hideMark/>
          </w:tcPr>
          <w:p w14:paraId="709C2A4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2835</w:t>
            </w:r>
          </w:p>
        </w:tc>
        <w:tc>
          <w:tcPr>
            <w:tcW w:w="0" w:type="auto"/>
            <w:tcBorders>
              <w:top w:val="nil"/>
              <w:left w:val="nil"/>
              <w:bottom w:val="nil"/>
              <w:right w:val="single" w:sz="4" w:space="0" w:color="auto"/>
            </w:tcBorders>
            <w:noWrap/>
            <w:vAlign w:val="center"/>
            <w:hideMark/>
          </w:tcPr>
          <w:p w14:paraId="320E62B9"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2936</w:t>
            </w:r>
          </w:p>
        </w:tc>
        <w:tc>
          <w:tcPr>
            <w:tcW w:w="0" w:type="auto"/>
            <w:tcBorders>
              <w:top w:val="nil"/>
              <w:left w:val="nil"/>
              <w:bottom w:val="nil"/>
              <w:right w:val="single" w:sz="4" w:space="0" w:color="auto"/>
            </w:tcBorders>
            <w:noWrap/>
            <w:vAlign w:val="center"/>
            <w:hideMark/>
          </w:tcPr>
          <w:p w14:paraId="6CEE1BF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117464</w:t>
            </w:r>
          </w:p>
        </w:tc>
        <w:tc>
          <w:tcPr>
            <w:tcW w:w="0" w:type="auto"/>
            <w:vAlign w:val="center"/>
            <w:hideMark/>
          </w:tcPr>
          <w:p w14:paraId="05B39485" w14:textId="77777777" w:rsidR="00BA6AA2" w:rsidRPr="00BA6AA2" w:rsidRDefault="00BA6AA2" w:rsidP="00BA6AA2">
            <w:pPr>
              <w:spacing w:after="0" w:line="240" w:lineRule="auto"/>
              <w:jc w:val="left"/>
              <w:rPr>
                <w:rFonts w:eastAsia="Times New Roman" w:cstheme="minorHAnsi"/>
              </w:rPr>
            </w:pPr>
          </w:p>
        </w:tc>
      </w:tr>
      <w:tr w:rsidR="00BA6AA2" w:rsidRPr="00BA6AA2" w14:paraId="236F1097"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AF7CE58"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1FB3ED26"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Other</w:t>
            </w:r>
          </w:p>
        </w:tc>
        <w:tc>
          <w:tcPr>
            <w:tcW w:w="0" w:type="auto"/>
            <w:tcBorders>
              <w:top w:val="nil"/>
              <w:left w:val="single" w:sz="4" w:space="0" w:color="auto"/>
              <w:bottom w:val="nil"/>
              <w:right w:val="single" w:sz="4" w:space="0" w:color="auto"/>
            </w:tcBorders>
            <w:noWrap/>
            <w:vAlign w:val="center"/>
            <w:hideMark/>
          </w:tcPr>
          <w:p w14:paraId="549D82D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32775</w:t>
            </w:r>
          </w:p>
        </w:tc>
        <w:tc>
          <w:tcPr>
            <w:tcW w:w="0" w:type="auto"/>
            <w:tcBorders>
              <w:top w:val="nil"/>
              <w:left w:val="nil"/>
              <w:bottom w:val="nil"/>
              <w:right w:val="single" w:sz="4" w:space="0" w:color="auto"/>
            </w:tcBorders>
            <w:noWrap/>
            <w:vAlign w:val="center"/>
            <w:hideMark/>
          </w:tcPr>
          <w:p w14:paraId="39B1B9F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3723</w:t>
            </w:r>
          </w:p>
        </w:tc>
        <w:tc>
          <w:tcPr>
            <w:tcW w:w="0" w:type="auto"/>
            <w:tcBorders>
              <w:top w:val="nil"/>
              <w:left w:val="nil"/>
              <w:bottom w:val="nil"/>
              <w:right w:val="single" w:sz="4" w:space="0" w:color="auto"/>
            </w:tcBorders>
            <w:noWrap/>
            <w:vAlign w:val="center"/>
            <w:hideMark/>
          </w:tcPr>
          <w:p w14:paraId="723716BC"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777</w:t>
            </w:r>
          </w:p>
        </w:tc>
        <w:tc>
          <w:tcPr>
            <w:tcW w:w="0" w:type="auto"/>
            <w:tcBorders>
              <w:top w:val="nil"/>
              <w:left w:val="nil"/>
              <w:bottom w:val="nil"/>
              <w:right w:val="single" w:sz="4" w:space="0" w:color="auto"/>
            </w:tcBorders>
            <w:noWrap/>
            <w:vAlign w:val="center"/>
            <w:hideMark/>
          </w:tcPr>
          <w:p w14:paraId="46700F6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1041</w:t>
            </w:r>
          </w:p>
        </w:tc>
        <w:tc>
          <w:tcPr>
            <w:tcW w:w="0" w:type="auto"/>
            <w:tcBorders>
              <w:top w:val="nil"/>
              <w:left w:val="nil"/>
              <w:bottom w:val="nil"/>
              <w:right w:val="single" w:sz="4" w:space="0" w:color="auto"/>
            </w:tcBorders>
            <w:noWrap/>
            <w:vAlign w:val="center"/>
            <w:hideMark/>
          </w:tcPr>
          <w:p w14:paraId="540AB11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38316</w:t>
            </w:r>
          </w:p>
        </w:tc>
        <w:tc>
          <w:tcPr>
            <w:tcW w:w="0" w:type="auto"/>
            <w:vAlign w:val="center"/>
            <w:hideMark/>
          </w:tcPr>
          <w:p w14:paraId="39378ED3" w14:textId="77777777" w:rsidR="00BA6AA2" w:rsidRPr="00BA6AA2" w:rsidRDefault="00BA6AA2" w:rsidP="00BA6AA2">
            <w:pPr>
              <w:spacing w:after="0" w:line="240" w:lineRule="auto"/>
              <w:jc w:val="left"/>
              <w:rPr>
                <w:rFonts w:eastAsia="Times New Roman" w:cstheme="minorHAnsi"/>
              </w:rPr>
            </w:pPr>
          </w:p>
        </w:tc>
      </w:tr>
      <w:tr w:rsidR="00BA6AA2" w:rsidRPr="00BA6AA2" w14:paraId="1FFE8799"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6DC45D2"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7B6F88BD"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NR</w:t>
            </w:r>
          </w:p>
        </w:tc>
        <w:tc>
          <w:tcPr>
            <w:tcW w:w="0" w:type="auto"/>
            <w:tcBorders>
              <w:top w:val="nil"/>
              <w:left w:val="single" w:sz="4" w:space="0" w:color="auto"/>
              <w:bottom w:val="nil"/>
              <w:right w:val="single" w:sz="4" w:space="0" w:color="auto"/>
            </w:tcBorders>
            <w:noWrap/>
            <w:vAlign w:val="center"/>
            <w:hideMark/>
          </w:tcPr>
          <w:p w14:paraId="00DDB9D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18</w:t>
            </w:r>
          </w:p>
        </w:tc>
        <w:tc>
          <w:tcPr>
            <w:tcW w:w="0" w:type="auto"/>
            <w:tcBorders>
              <w:top w:val="nil"/>
              <w:left w:val="nil"/>
              <w:bottom w:val="nil"/>
              <w:right w:val="single" w:sz="4" w:space="0" w:color="auto"/>
            </w:tcBorders>
            <w:noWrap/>
            <w:vAlign w:val="center"/>
            <w:hideMark/>
          </w:tcPr>
          <w:p w14:paraId="552E43D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w:t>
            </w:r>
          </w:p>
        </w:tc>
        <w:tc>
          <w:tcPr>
            <w:tcW w:w="0" w:type="auto"/>
            <w:tcBorders>
              <w:top w:val="nil"/>
              <w:left w:val="nil"/>
              <w:bottom w:val="nil"/>
              <w:right w:val="single" w:sz="4" w:space="0" w:color="auto"/>
            </w:tcBorders>
            <w:noWrap/>
            <w:vAlign w:val="center"/>
            <w:hideMark/>
          </w:tcPr>
          <w:p w14:paraId="6AED82CB"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0</w:t>
            </w:r>
          </w:p>
        </w:tc>
        <w:tc>
          <w:tcPr>
            <w:tcW w:w="0" w:type="auto"/>
            <w:tcBorders>
              <w:top w:val="nil"/>
              <w:left w:val="nil"/>
              <w:bottom w:val="nil"/>
              <w:right w:val="single" w:sz="4" w:space="0" w:color="auto"/>
            </w:tcBorders>
            <w:noWrap/>
            <w:vAlign w:val="center"/>
            <w:hideMark/>
          </w:tcPr>
          <w:p w14:paraId="34BF9C6F"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19</w:t>
            </w:r>
          </w:p>
        </w:tc>
        <w:tc>
          <w:tcPr>
            <w:tcW w:w="0" w:type="auto"/>
            <w:tcBorders>
              <w:top w:val="nil"/>
              <w:left w:val="nil"/>
              <w:bottom w:val="nil"/>
              <w:right w:val="single" w:sz="4" w:space="0" w:color="auto"/>
            </w:tcBorders>
            <w:noWrap/>
            <w:vAlign w:val="center"/>
            <w:hideMark/>
          </w:tcPr>
          <w:p w14:paraId="35E11D6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41</w:t>
            </w:r>
          </w:p>
        </w:tc>
        <w:tc>
          <w:tcPr>
            <w:tcW w:w="0" w:type="auto"/>
            <w:vAlign w:val="center"/>
            <w:hideMark/>
          </w:tcPr>
          <w:p w14:paraId="1830B78E" w14:textId="77777777" w:rsidR="00BA6AA2" w:rsidRPr="00BA6AA2" w:rsidRDefault="00BA6AA2" w:rsidP="00BA6AA2">
            <w:pPr>
              <w:spacing w:after="0" w:line="240" w:lineRule="auto"/>
              <w:jc w:val="left"/>
              <w:rPr>
                <w:rFonts w:eastAsia="Times New Roman" w:cstheme="minorHAnsi"/>
              </w:rPr>
            </w:pPr>
          </w:p>
        </w:tc>
      </w:tr>
      <w:tr w:rsidR="00BA6AA2" w:rsidRPr="00BA6AA2" w14:paraId="6375D516"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2A4B73A"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0415D9DB"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 </w:t>
            </w:r>
          </w:p>
        </w:tc>
        <w:tc>
          <w:tcPr>
            <w:tcW w:w="0" w:type="auto"/>
            <w:tcBorders>
              <w:top w:val="nil"/>
              <w:left w:val="single" w:sz="4" w:space="0" w:color="auto"/>
              <w:bottom w:val="nil"/>
              <w:right w:val="single" w:sz="4" w:space="0" w:color="auto"/>
            </w:tcBorders>
            <w:noWrap/>
            <w:vAlign w:val="center"/>
            <w:hideMark/>
          </w:tcPr>
          <w:p w14:paraId="5553595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79981519"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5A6E463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53884F4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2F55F91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1042885B" w14:textId="77777777" w:rsidR="00BA6AA2" w:rsidRPr="00BA6AA2" w:rsidRDefault="00BA6AA2" w:rsidP="00BA6AA2">
            <w:pPr>
              <w:spacing w:after="0" w:line="240" w:lineRule="auto"/>
              <w:jc w:val="left"/>
              <w:rPr>
                <w:rFonts w:eastAsia="Times New Roman" w:cstheme="minorHAnsi"/>
              </w:rPr>
            </w:pPr>
          </w:p>
        </w:tc>
      </w:tr>
      <w:tr w:rsidR="00BA6AA2" w:rsidRPr="00BA6AA2" w14:paraId="6C22309C" w14:textId="77777777" w:rsidTr="00F00224">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3A7C9884"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xml:space="preserve">Education Level </w:t>
            </w:r>
          </w:p>
        </w:tc>
        <w:tc>
          <w:tcPr>
            <w:tcW w:w="0" w:type="auto"/>
            <w:tcBorders>
              <w:top w:val="nil"/>
              <w:left w:val="nil"/>
              <w:bottom w:val="nil"/>
              <w:right w:val="nil"/>
            </w:tcBorders>
            <w:shd w:val="clear" w:color="auto" w:fill="BDD6EE" w:themeFill="accent1" w:themeFillTint="66"/>
            <w:vAlign w:val="center"/>
            <w:hideMark/>
          </w:tcPr>
          <w:p w14:paraId="58F3CC87"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(N=</w:t>
            </w:r>
            <w:proofErr w:type="gramStart"/>
            <w:r w:rsidRPr="00BA6AA2">
              <w:rPr>
                <w:rFonts w:eastAsia="Times New Roman" w:cstheme="minorHAnsi"/>
                <w:b/>
                <w:bCs/>
                <w:color w:val="000000"/>
              </w:rPr>
              <w:t>113494)*</w:t>
            </w:r>
            <w:proofErr w:type="gramEnd"/>
          </w:p>
        </w:tc>
        <w:tc>
          <w:tcPr>
            <w:tcW w:w="0" w:type="auto"/>
            <w:tcBorders>
              <w:top w:val="nil"/>
              <w:left w:val="single" w:sz="4" w:space="0" w:color="auto"/>
              <w:bottom w:val="nil"/>
              <w:right w:val="single" w:sz="4" w:space="0" w:color="auto"/>
            </w:tcBorders>
            <w:noWrap/>
            <w:vAlign w:val="center"/>
            <w:hideMark/>
          </w:tcPr>
          <w:p w14:paraId="1BFA495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6BDB359C"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53A4A0A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6DB4E23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tcBorders>
              <w:top w:val="nil"/>
              <w:left w:val="nil"/>
              <w:bottom w:val="nil"/>
              <w:right w:val="single" w:sz="4" w:space="0" w:color="auto"/>
            </w:tcBorders>
            <w:noWrap/>
            <w:vAlign w:val="center"/>
            <w:hideMark/>
          </w:tcPr>
          <w:p w14:paraId="4F56475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 </w:t>
            </w:r>
          </w:p>
        </w:tc>
        <w:tc>
          <w:tcPr>
            <w:tcW w:w="0" w:type="auto"/>
            <w:vAlign w:val="center"/>
            <w:hideMark/>
          </w:tcPr>
          <w:p w14:paraId="3BFCCBC6" w14:textId="77777777" w:rsidR="00BA6AA2" w:rsidRPr="00BA6AA2" w:rsidRDefault="00BA6AA2" w:rsidP="00BA6AA2">
            <w:pPr>
              <w:spacing w:after="0" w:line="240" w:lineRule="auto"/>
              <w:jc w:val="left"/>
              <w:rPr>
                <w:rFonts w:eastAsia="Times New Roman" w:cstheme="minorHAnsi"/>
              </w:rPr>
            </w:pPr>
          </w:p>
        </w:tc>
      </w:tr>
      <w:tr w:rsidR="00BA6AA2" w:rsidRPr="00BA6AA2" w14:paraId="511751EE" w14:textId="77777777" w:rsidTr="00F00224">
        <w:trPr>
          <w:trHeight w:val="240"/>
        </w:trPr>
        <w:tc>
          <w:tcPr>
            <w:tcW w:w="0" w:type="auto"/>
            <w:tcBorders>
              <w:top w:val="nil"/>
              <w:left w:val="single" w:sz="4" w:space="0" w:color="auto"/>
              <w:bottom w:val="nil"/>
              <w:right w:val="nil"/>
            </w:tcBorders>
            <w:shd w:val="clear" w:color="auto" w:fill="BDD6EE" w:themeFill="accent1" w:themeFillTint="66"/>
            <w:hideMark/>
          </w:tcPr>
          <w:p w14:paraId="76AFCE06"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517FB809"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Level 1</w:t>
            </w:r>
          </w:p>
        </w:tc>
        <w:tc>
          <w:tcPr>
            <w:tcW w:w="0" w:type="auto"/>
            <w:tcBorders>
              <w:top w:val="nil"/>
              <w:left w:val="single" w:sz="4" w:space="0" w:color="auto"/>
              <w:bottom w:val="nil"/>
              <w:right w:val="single" w:sz="4" w:space="0" w:color="auto"/>
            </w:tcBorders>
            <w:noWrap/>
            <w:vAlign w:val="center"/>
            <w:hideMark/>
          </w:tcPr>
          <w:p w14:paraId="2BC414DA"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20783</w:t>
            </w:r>
          </w:p>
        </w:tc>
        <w:tc>
          <w:tcPr>
            <w:tcW w:w="0" w:type="auto"/>
            <w:tcBorders>
              <w:top w:val="nil"/>
              <w:left w:val="nil"/>
              <w:bottom w:val="nil"/>
              <w:right w:val="single" w:sz="4" w:space="0" w:color="auto"/>
            </w:tcBorders>
            <w:noWrap/>
            <w:vAlign w:val="center"/>
            <w:hideMark/>
          </w:tcPr>
          <w:p w14:paraId="1C60B209"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4902</w:t>
            </w:r>
          </w:p>
        </w:tc>
        <w:tc>
          <w:tcPr>
            <w:tcW w:w="0" w:type="auto"/>
            <w:tcBorders>
              <w:top w:val="nil"/>
              <w:left w:val="nil"/>
              <w:bottom w:val="nil"/>
              <w:right w:val="single" w:sz="4" w:space="0" w:color="auto"/>
            </w:tcBorders>
            <w:noWrap/>
            <w:vAlign w:val="center"/>
            <w:hideMark/>
          </w:tcPr>
          <w:p w14:paraId="449AB7A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1212</w:t>
            </w:r>
          </w:p>
        </w:tc>
        <w:tc>
          <w:tcPr>
            <w:tcW w:w="0" w:type="auto"/>
            <w:tcBorders>
              <w:top w:val="nil"/>
              <w:left w:val="nil"/>
              <w:bottom w:val="nil"/>
              <w:right w:val="single" w:sz="4" w:space="0" w:color="auto"/>
            </w:tcBorders>
            <w:noWrap/>
            <w:vAlign w:val="center"/>
            <w:hideMark/>
          </w:tcPr>
          <w:p w14:paraId="7E840D8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w:t>
            </w:r>
          </w:p>
        </w:tc>
        <w:tc>
          <w:tcPr>
            <w:tcW w:w="0" w:type="auto"/>
            <w:tcBorders>
              <w:top w:val="nil"/>
              <w:left w:val="nil"/>
              <w:bottom w:val="nil"/>
              <w:right w:val="single" w:sz="4" w:space="0" w:color="auto"/>
            </w:tcBorders>
            <w:noWrap/>
            <w:vAlign w:val="center"/>
            <w:hideMark/>
          </w:tcPr>
          <w:p w14:paraId="2B07028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26899</w:t>
            </w:r>
          </w:p>
        </w:tc>
        <w:tc>
          <w:tcPr>
            <w:tcW w:w="0" w:type="auto"/>
            <w:vAlign w:val="center"/>
            <w:hideMark/>
          </w:tcPr>
          <w:p w14:paraId="46F8C7D7" w14:textId="77777777" w:rsidR="00BA6AA2" w:rsidRPr="00BA6AA2" w:rsidRDefault="00BA6AA2" w:rsidP="00BA6AA2">
            <w:pPr>
              <w:spacing w:after="0" w:line="240" w:lineRule="auto"/>
              <w:jc w:val="left"/>
              <w:rPr>
                <w:rFonts w:eastAsia="Times New Roman" w:cstheme="minorHAnsi"/>
              </w:rPr>
            </w:pPr>
          </w:p>
        </w:tc>
      </w:tr>
      <w:tr w:rsidR="00BA6AA2" w:rsidRPr="00BA6AA2" w14:paraId="1A86B46A"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6AEF49A"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00EA62F5"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Level 2</w:t>
            </w:r>
          </w:p>
        </w:tc>
        <w:tc>
          <w:tcPr>
            <w:tcW w:w="0" w:type="auto"/>
            <w:tcBorders>
              <w:top w:val="nil"/>
              <w:left w:val="single" w:sz="4" w:space="0" w:color="auto"/>
              <w:bottom w:val="nil"/>
              <w:right w:val="single" w:sz="4" w:space="0" w:color="auto"/>
            </w:tcBorders>
            <w:noWrap/>
            <w:vAlign w:val="center"/>
            <w:hideMark/>
          </w:tcPr>
          <w:p w14:paraId="3AE30E8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38865</w:t>
            </w:r>
          </w:p>
        </w:tc>
        <w:tc>
          <w:tcPr>
            <w:tcW w:w="0" w:type="auto"/>
            <w:tcBorders>
              <w:top w:val="nil"/>
              <w:left w:val="nil"/>
              <w:bottom w:val="nil"/>
              <w:right w:val="single" w:sz="4" w:space="0" w:color="auto"/>
            </w:tcBorders>
            <w:noWrap/>
            <w:vAlign w:val="center"/>
            <w:hideMark/>
          </w:tcPr>
          <w:p w14:paraId="33B0E30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6395</w:t>
            </w:r>
          </w:p>
        </w:tc>
        <w:tc>
          <w:tcPr>
            <w:tcW w:w="0" w:type="auto"/>
            <w:tcBorders>
              <w:top w:val="nil"/>
              <w:left w:val="nil"/>
              <w:bottom w:val="nil"/>
              <w:right w:val="single" w:sz="4" w:space="0" w:color="auto"/>
            </w:tcBorders>
            <w:noWrap/>
            <w:vAlign w:val="center"/>
            <w:hideMark/>
          </w:tcPr>
          <w:p w14:paraId="24025943"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1172</w:t>
            </w:r>
          </w:p>
        </w:tc>
        <w:tc>
          <w:tcPr>
            <w:tcW w:w="0" w:type="auto"/>
            <w:tcBorders>
              <w:top w:val="nil"/>
              <w:left w:val="nil"/>
              <w:bottom w:val="nil"/>
              <w:right w:val="single" w:sz="4" w:space="0" w:color="auto"/>
            </w:tcBorders>
            <w:noWrap/>
            <w:vAlign w:val="center"/>
            <w:hideMark/>
          </w:tcPr>
          <w:p w14:paraId="0927316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6</w:t>
            </w:r>
          </w:p>
        </w:tc>
        <w:tc>
          <w:tcPr>
            <w:tcW w:w="0" w:type="auto"/>
            <w:tcBorders>
              <w:top w:val="nil"/>
              <w:left w:val="nil"/>
              <w:bottom w:val="nil"/>
              <w:right w:val="single" w:sz="4" w:space="0" w:color="auto"/>
            </w:tcBorders>
            <w:noWrap/>
            <w:vAlign w:val="center"/>
            <w:hideMark/>
          </w:tcPr>
          <w:p w14:paraId="3F9E78D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46437</w:t>
            </w:r>
          </w:p>
        </w:tc>
        <w:tc>
          <w:tcPr>
            <w:tcW w:w="0" w:type="auto"/>
            <w:vAlign w:val="center"/>
            <w:hideMark/>
          </w:tcPr>
          <w:p w14:paraId="3D8E635D" w14:textId="77777777" w:rsidR="00BA6AA2" w:rsidRPr="00BA6AA2" w:rsidRDefault="00BA6AA2" w:rsidP="00BA6AA2">
            <w:pPr>
              <w:spacing w:after="0" w:line="240" w:lineRule="auto"/>
              <w:jc w:val="left"/>
              <w:rPr>
                <w:rFonts w:eastAsia="Times New Roman" w:cstheme="minorHAnsi"/>
              </w:rPr>
            </w:pPr>
          </w:p>
        </w:tc>
      </w:tr>
      <w:tr w:rsidR="00BA6AA2" w:rsidRPr="00BA6AA2" w14:paraId="2E39112E"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CC400E1"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46627E52"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Level 3</w:t>
            </w:r>
          </w:p>
        </w:tc>
        <w:tc>
          <w:tcPr>
            <w:tcW w:w="0" w:type="auto"/>
            <w:tcBorders>
              <w:top w:val="nil"/>
              <w:left w:val="single" w:sz="4" w:space="0" w:color="auto"/>
              <w:bottom w:val="nil"/>
              <w:right w:val="single" w:sz="4" w:space="0" w:color="auto"/>
            </w:tcBorders>
            <w:noWrap/>
            <w:vAlign w:val="center"/>
            <w:hideMark/>
          </w:tcPr>
          <w:p w14:paraId="4B94EDA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25942</w:t>
            </w:r>
          </w:p>
        </w:tc>
        <w:tc>
          <w:tcPr>
            <w:tcW w:w="0" w:type="auto"/>
            <w:tcBorders>
              <w:top w:val="nil"/>
              <w:left w:val="nil"/>
              <w:bottom w:val="nil"/>
              <w:right w:val="single" w:sz="4" w:space="0" w:color="auto"/>
            </w:tcBorders>
            <w:noWrap/>
            <w:vAlign w:val="center"/>
            <w:hideMark/>
          </w:tcPr>
          <w:p w14:paraId="2B6ED02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2492</w:t>
            </w:r>
          </w:p>
        </w:tc>
        <w:tc>
          <w:tcPr>
            <w:tcW w:w="0" w:type="auto"/>
            <w:tcBorders>
              <w:top w:val="nil"/>
              <w:left w:val="nil"/>
              <w:bottom w:val="nil"/>
              <w:right w:val="single" w:sz="4" w:space="0" w:color="auto"/>
            </w:tcBorders>
            <w:noWrap/>
            <w:vAlign w:val="center"/>
            <w:hideMark/>
          </w:tcPr>
          <w:p w14:paraId="55352F6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393</w:t>
            </w:r>
          </w:p>
        </w:tc>
        <w:tc>
          <w:tcPr>
            <w:tcW w:w="0" w:type="auto"/>
            <w:tcBorders>
              <w:top w:val="nil"/>
              <w:left w:val="nil"/>
              <w:bottom w:val="nil"/>
              <w:right w:val="single" w:sz="4" w:space="0" w:color="auto"/>
            </w:tcBorders>
            <w:noWrap/>
            <w:vAlign w:val="center"/>
            <w:hideMark/>
          </w:tcPr>
          <w:p w14:paraId="74677EB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1</w:t>
            </w:r>
          </w:p>
        </w:tc>
        <w:tc>
          <w:tcPr>
            <w:tcW w:w="0" w:type="auto"/>
            <w:tcBorders>
              <w:top w:val="nil"/>
              <w:left w:val="nil"/>
              <w:bottom w:val="nil"/>
              <w:right w:val="single" w:sz="4" w:space="0" w:color="auto"/>
            </w:tcBorders>
            <w:noWrap/>
            <w:vAlign w:val="center"/>
            <w:hideMark/>
          </w:tcPr>
          <w:p w14:paraId="41744011"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28829</w:t>
            </w:r>
          </w:p>
        </w:tc>
        <w:tc>
          <w:tcPr>
            <w:tcW w:w="0" w:type="auto"/>
            <w:vAlign w:val="center"/>
            <w:hideMark/>
          </w:tcPr>
          <w:p w14:paraId="23CA9815" w14:textId="77777777" w:rsidR="00BA6AA2" w:rsidRPr="00BA6AA2" w:rsidRDefault="00BA6AA2" w:rsidP="00BA6AA2">
            <w:pPr>
              <w:spacing w:after="0" w:line="240" w:lineRule="auto"/>
              <w:jc w:val="left"/>
              <w:rPr>
                <w:rFonts w:eastAsia="Times New Roman" w:cstheme="minorHAnsi"/>
              </w:rPr>
            </w:pPr>
          </w:p>
        </w:tc>
      </w:tr>
      <w:tr w:rsidR="00BA6AA2" w:rsidRPr="00BA6AA2" w14:paraId="21CEC651"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E54EA59"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nil"/>
              <w:right w:val="nil"/>
            </w:tcBorders>
            <w:shd w:val="clear" w:color="auto" w:fill="BDD6EE" w:themeFill="accent1" w:themeFillTint="66"/>
            <w:vAlign w:val="center"/>
            <w:hideMark/>
          </w:tcPr>
          <w:p w14:paraId="7AAF53F6"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Level 4</w:t>
            </w:r>
          </w:p>
        </w:tc>
        <w:tc>
          <w:tcPr>
            <w:tcW w:w="0" w:type="auto"/>
            <w:tcBorders>
              <w:top w:val="nil"/>
              <w:left w:val="single" w:sz="4" w:space="0" w:color="auto"/>
              <w:bottom w:val="nil"/>
              <w:right w:val="single" w:sz="4" w:space="0" w:color="auto"/>
            </w:tcBorders>
            <w:noWrap/>
            <w:vAlign w:val="center"/>
            <w:hideMark/>
          </w:tcPr>
          <w:p w14:paraId="3334F955"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8167</w:t>
            </w:r>
          </w:p>
        </w:tc>
        <w:tc>
          <w:tcPr>
            <w:tcW w:w="0" w:type="auto"/>
            <w:tcBorders>
              <w:top w:val="nil"/>
              <w:left w:val="nil"/>
              <w:bottom w:val="nil"/>
              <w:right w:val="single" w:sz="4" w:space="0" w:color="auto"/>
            </w:tcBorders>
            <w:noWrap/>
            <w:vAlign w:val="center"/>
            <w:hideMark/>
          </w:tcPr>
          <w:p w14:paraId="124DFA30"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549</w:t>
            </w:r>
          </w:p>
        </w:tc>
        <w:tc>
          <w:tcPr>
            <w:tcW w:w="0" w:type="auto"/>
            <w:tcBorders>
              <w:top w:val="nil"/>
              <w:left w:val="nil"/>
              <w:bottom w:val="nil"/>
              <w:right w:val="single" w:sz="4" w:space="0" w:color="auto"/>
            </w:tcBorders>
            <w:noWrap/>
            <w:vAlign w:val="center"/>
            <w:hideMark/>
          </w:tcPr>
          <w:p w14:paraId="5483C1C7"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98</w:t>
            </w:r>
          </w:p>
        </w:tc>
        <w:tc>
          <w:tcPr>
            <w:tcW w:w="0" w:type="auto"/>
            <w:tcBorders>
              <w:top w:val="nil"/>
              <w:left w:val="nil"/>
              <w:bottom w:val="nil"/>
              <w:right w:val="single" w:sz="4" w:space="0" w:color="auto"/>
            </w:tcBorders>
            <w:noWrap/>
            <w:vAlign w:val="center"/>
            <w:hideMark/>
          </w:tcPr>
          <w:p w14:paraId="5DADCDED"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0</w:t>
            </w:r>
          </w:p>
        </w:tc>
        <w:tc>
          <w:tcPr>
            <w:tcW w:w="0" w:type="auto"/>
            <w:tcBorders>
              <w:top w:val="nil"/>
              <w:left w:val="nil"/>
              <w:bottom w:val="nil"/>
              <w:right w:val="single" w:sz="4" w:space="0" w:color="auto"/>
            </w:tcBorders>
            <w:noWrap/>
            <w:vAlign w:val="center"/>
            <w:hideMark/>
          </w:tcPr>
          <w:p w14:paraId="6FC1E6BE"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8814</w:t>
            </w:r>
          </w:p>
        </w:tc>
        <w:tc>
          <w:tcPr>
            <w:tcW w:w="0" w:type="auto"/>
            <w:vAlign w:val="center"/>
            <w:hideMark/>
          </w:tcPr>
          <w:p w14:paraId="7CBE0B91" w14:textId="77777777" w:rsidR="00BA6AA2" w:rsidRPr="00BA6AA2" w:rsidRDefault="00BA6AA2" w:rsidP="00BA6AA2">
            <w:pPr>
              <w:spacing w:after="0" w:line="240" w:lineRule="auto"/>
              <w:jc w:val="left"/>
              <w:rPr>
                <w:rFonts w:eastAsia="Times New Roman" w:cstheme="minorHAnsi"/>
              </w:rPr>
            </w:pPr>
          </w:p>
        </w:tc>
      </w:tr>
      <w:tr w:rsidR="00BA6AA2" w:rsidRPr="00BA6AA2" w14:paraId="374DE659" w14:textId="77777777" w:rsidTr="00F00224">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149AE905" w14:textId="77777777" w:rsidR="00BA6AA2" w:rsidRPr="00BA6AA2" w:rsidRDefault="00BA6AA2" w:rsidP="00BA6AA2">
            <w:pPr>
              <w:spacing w:after="0" w:line="240" w:lineRule="auto"/>
              <w:jc w:val="left"/>
              <w:rPr>
                <w:rFonts w:eastAsia="Times New Roman" w:cstheme="minorHAnsi"/>
                <w:b/>
                <w:bCs/>
                <w:color w:val="000000"/>
              </w:rPr>
            </w:pPr>
            <w:r w:rsidRPr="00BA6AA2">
              <w:rPr>
                <w:rFonts w:eastAsia="Times New Roman" w:cstheme="minorHAnsi"/>
                <w:b/>
                <w:bCs/>
                <w:color w:val="000000"/>
              </w:rPr>
              <w:t> </w:t>
            </w:r>
          </w:p>
        </w:tc>
        <w:tc>
          <w:tcPr>
            <w:tcW w:w="0" w:type="auto"/>
            <w:tcBorders>
              <w:top w:val="nil"/>
              <w:left w:val="nil"/>
              <w:bottom w:val="single" w:sz="4" w:space="0" w:color="auto"/>
              <w:right w:val="nil"/>
            </w:tcBorders>
            <w:shd w:val="clear" w:color="auto" w:fill="BDD6EE" w:themeFill="accent1" w:themeFillTint="66"/>
            <w:vAlign w:val="center"/>
            <w:hideMark/>
          </w:tcPr>
          <w:p w14:paraId="15EA2542" w14:textId="77777777" w:rsidR="00BA6AA2" w:rsidRPr="00BA6AA2" w:rsidRDefault="00BA6AA2" w:rsidP="00BA6AA2">
            <w:pPr>
              <w:spacing w:after="0" w:line="240" w:lineRule="auto"/>
              <w:jc w:val="left"/>
              <w:rPr>
                <w:rFonts w:eastAsia="Times New Roman" w:cstheme="minorHAnsi"/>
                <w:color w:val="000000"/>
              </w:rPr>
            </w:pPr>
            <w:r w:rsidRPr="00BA6AA2">
              <w:rPr>
                <w:rFonts w:eastAsia="Times New Roman" w:cstheme="minorHAnsi"/>
                <w:color w:val="000000"/>
              </w:rPr>
              <w:t>NR**</w:t>
            </w:r>
          </w:p>
        </w:tc>
        <w:tc>
          <w:tcPr>
            <w:tcW w:w="0" w:type="auto"/>
            <w:tcBorders>
              <w:top w:val="nil"/>
              <w:left w:val="single" w:sz="4" w:space="0" w:color="auto"/>
              <w:bottom w:val="single" w:sz="4" w:space="0" w:color="auto"/>
              <w:right w:val="single" w:sz="4" w:space="0" w:color="auto"/>
            </w:tcBorders>
            <w:noWrap/>
            <w:vAlign w:val="center"/>
            <w:hideMark/>
          </w:tcPr>
          <w:p w14:paraId="52A4108B"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2094</w:t>
            </w:r>
          </w:p>
        </w:tc>
        <w:tc>
          <w:tcPr>
            <w:tcW w:w="0" w:type="auto"/>
            <w:tcBorders>
              <w:top w:val="nil"/>
              <w:left w:val="nil"/>
              <w:bottom w:val="single" w:sz="4" w:space="0" w:color="auto"/>
              <w:right w:val="single" w:sz="4" w:space="0" w:color="auto"/>
            </w:tcBorders>
            <w:noWrap/>
            <w:vAlign w:val="center"/>
            <w:hideMark/>
          </w:tcPr>
          <w:p w14:paraId="7B1B8DD8"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334</w:t>
            </w:r>
          </w:p>
        </w:tc>
        <w:tc>
          <w:tcPr>
            <w:tcW w:w="0" w:type="auto"/>
            <w:tcBorders>
              <w:top w:val="nil"/>
              <w:left w:val="nil"/>
              <w:bottom w:val="single" w:sz="4" w:space="0" w:color="auto"/>
              <w:right w:val="single" w:sz="4" w:space="0" w:color="auto"/>
            </w:tcBorders>
            <w:noWrap/>
            <w:vAlign w:val="center"/>
            <w:hideMark/>
          </w:tcPr>
          <w:p w14:paraId="6B1D802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86</w:t>
            </w:r>
          </w:p>
        </w:tc>
        <w:tc>
          <w:tcPr>
            <w:tcW w:w="0" w:type="auto"/>
            <w:tcBorders>
              <w:top w:val="nil"/>
              <w:left w:val="nil"/>
              <w:bottom w:val="single" w:sz="4" w:space="0" w:color="auto"/>
              <w:right w:val="single" w:sz="4" w:space="0" w:color="auto"/>
            </w:tcBorders>
            <w:noWrap/>
            <w:vAlign w:val="center"/>
            <w:hideMark/>
          </w:tcPr>
          <w:p w14:paraId="65C9DBD6"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0</w:t>
            </w:r>
          </w:p>
        </w:tc>
        <w:tc>
          <w:tcPr>
            <w:tcW w:w="0" w:type="auto"/>
            <w:tcBorders>
              <w:top w:val="nil"/>
              <w:left w:val="nil"/>
              <w:bottom w:val="single" w:sz="4" w:space="0" w:color="auto"/>
              <w:right w:val="single" w:sz="4" w:space="0" w:color="auto"/>
            </w:tcBorders>
            <w:noWrap/>
            <w:vAlign w:val="center"/>
            <w:hideMark/>
          </w:tcPr>
          <w:p w14:paraId="0C039D34" w14:textId="77777777" w:rsidR="00BA6AA2" w:rsidRPr="00BA6AA2" w:rsidRDefault="00BA6AA2" w:rsidP="00BA6AA2">
            <w:pPr>
              <w:spacing w:after="0" w:line="240" w:lineRule="auto"/>
              <w:jc w:val="center"/>
              <w:rPr>
                <w:rFonts w:eastAsia="Times New Roman" w:cstheme="minorHAnsi"/>
                <w:color w:val="000000"/>
              </w:rPr>
            </w:pPr>
            <w:r w:rsidRPr="00BA6AA2">
              <w:rPr>
                <w:rFonts w:eastAsia="Times New Roman" w:cstheme="minorHAnsi"/>
                <w:color w:val="000000"/>
              </w:rPr>
              <w:t>2515</w:t>
            </w:r>
          </w:p>
        </w:tc>
        <w:tc>
          <w:tcPr>
            <w:tcW w:w="0" w:type="auto"/>
            <w:vAlign w:val="center"/>
            <w:hideMark/>
          </w:tcPr>
          <w:p w14:paraId="01B27C0E" w14:textId="77777777" w:rsidR="00BA6AA2" w:rsidRPr="00BA6AA2" w:rsidRDefault="00BA6AA2" w:rsidP="00BA6AA2">
            <w:pPr>
              <w:spacing w:after="0" w:line="240" w:lineRule="auto"/>
              <w:jc w:val="left"/>
              <w:rPr>
                <w:rFonts w:eastAsia="Times New Roman" w:cstheme="minorHAnsi"/>
              </w:rPr>
            </w:pPr>
          </w:p>
        </w:tc>
      </w:tr>
      <w:tr w:rsidR="00BA6AA2" w:rsidRPr="00BA6AA2" w14:paraId="5CDF1404" w14:textId="77777777" w:rsidTr="00F00224">
        <w:trPr>
          <w:trHeight w:val="285"/>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428AC631" w14:textId="77777777" w:rsidR="00BA6AA2" w:rsidRPr="00BA6AA2" w:rsidRDefault="00BA6AA2" w:rsidP="00BA6AA2">
            <w:pPr>
              <w:spacing w:after="0" w:line="240" w:lineRule="auto"/>
              <w:jc w:val="left"/>
              <w:rPr>
                <w:rFonts w:eastAsia="Times New Roman" w:cstheme="minorHAnsi"/>
                <w:i/>
                <w:iCs/>
              </w:rPr>
            </w:pPr>
            <w:r w:rsidRPr="00BA6AA2">
              <w:rPr>
                <w:rFonts w:eastAsia="Times New Roman" w:cstheme="minorHAnsi"/>
                <w:i/>
                <w:iCs/>
              </w:rPr>
              <w:t>* Total value (</w:t>
            </w:r>
            <w:proofErr w:type="gramStart"/>
            <w:r w:rsidRPr="00BA6AA2">
              <w:rPr>
                <w:rFonts w:eastAsia="Times New Roman" w:cstheme="minorHAnsi"/>
                <w:i/>
                <w:iCs/>
              </w:rPr>
              <w:t>N)  may</w:t>
            </w:r>
            <w:proofErr w:type="gramEnd"/>
            <w:r w:rsidRPr="00BA6AA2">
              <w:rPr>
                <w:rFonts w:eastAsia="Times New Roman" w:cstheme="minorHAnsi"/>
                <w:i/>
                <w:iCs/>
              </w:rPr>
              <w:t xml:space="preserve"> differ due to rounding and use of adjustment factor </w:t>
            </w:r>
          </w:p>
        </w:tc>
        <w:tc>
          <w:tcPr>
            <w:tcW w:w="0" w:type="auto"/>
            <w:vAlign w:val="center"/>
            <w:hideMark/>
          </w:tcPr>
          <w:p w14:paraId="60E218D2" w14:textId="77777777" w:rsidR="00BA6AA2" w:rsidRPr="00BA6AA2" w:rsidRDefault="00BA6AA2" w:rsidP="00BA6AA2">
            <w:pPr>
              <w:spacing w:after="0" w:line="240" w:lineRule="auto"/>
              <w:jc w:val="left"/>
              <w:rPr>
                <w:rFonts w:eastAsia="Times New Roman" w:cstheme="minorHAnsi"/>
              </w:rPr>
            </w:pPr>
          </w:p>
        </w:tc>
      </w:tr>
      <w:tr w:rsidR="00BA6AA2" w:rsidRPr="00BA6AA2" w14:paraId="7EFE9115" w14:textId="77777777" w:rsidTr="00F00224">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750FD496" w14:textId="77777777" w:rsidR="00BA6AA2" w:rsidRPr="00BA6AA2" w:rsidRDefault="00BA6AA2" w:rsidP="00BA6AA2">
            <w:pPr>
              <w:spacing w:after="0" w:line="240" w:lineRule="auto"/>
              <w:jc w:val="left"/>
              <w:rPr>
                <w:rFonts w:eastAsia="Times New Roman" w:cstheme="minorHAnsi"/>
                <w:i/>
                <w:iCs/>
              </w:rPr>
            </w:pPr>
            <w:r w:rsidRPr="00BA6AA2">
              <w:rPr>
                <w:rFonts w:eastAsia="Times New Roman" w:cstheme="minorHAnsi"/>
                <w:i/>
                <w:iCs/>
              </w:rPr>
              <w:t>**NR (</w:t>
            </w:r>
            <w:proofErr w:type="gramStart"/>
            <w:r w:rsidRPr="00BA6AA2">
              <w:rPr>
                <w:rFonts w:eastAsia="Times New Roman" w:cstheme="minorHAnsi"/>
                <w:i/>
                <w:iCs/>
              </w:rPr>
              <w:t>None</w:t>
            </w:r>
            <w:proofErr w:type="gramEnd"/>
            <w:r w:rsidRPr="00BA6AA2">
              <w:rPr>
                <w:rFonts w:eastAsia="Times New Roman" w:cstheme="minorHAnsi"/>
                <w:i/>
                <w:iCs/>
              </w:rPr>
              <w:t xml:space="preserve"> Response) </w:t>
            </w:r>
          </w:p>
        </w:tc>
        <w:tc>
          <w:tcPr>
            <w:tcW w:w="0" w:type="auto"/>
            <w:vAlign w:val="center"/>
            <w:hideMark/>
          </w:tcPr>
          <w:p w14:paraId="7B5B7759" w14:textId="77777777" w:rsidR="00BA6AA2" w:rsidRPr="00BA6AA2" w:rsidRDefault="00BA6AA2" w:rsidP="00BA6AA2">
            <w:pPr>
              <w:spacing w:after="0" w:line="240" w:lineRule="auto"/>
              <w:jc w:val="left"/>
              <w:rPr>
                <w:rFonts w:eastAsia="Times New Roman" w:cstheme="minorHAnsi"/>
              </w:rPr>
            </w:pPr>
          </w:p>
        </w:tc>
      </w:tr>
    </w:tbl>
    <w:p w14:paraId="67BF821F" w14:textId="77777777" w:rsidR="00BA6AA2" w:rsidRDefault="00BA6AA2" w:rsidP="00BA6AA2">
      <w:pPr>
        <w:tabs>
          <w:tab w:val="left" w:pos="1860"/>
        </w:tabs>
        <w:jc w:val="left"/>
      </w:pPr>
    </w:p>
    <w:p w14:paraId="66AD6DEB" w14:textId="3F8D3667" w:rsidR="00905DBB" w:rsidRDefault="00905DBB" w:rsidP="008471D7">
      <w:pPr>
        <w:jc w:val="left"/>
      </w:pPr>
    </w:p>
    <w:p w14:paraId="2C7440CC" w14:textId="77777777" w:rsidR="00F00224" w:rsidRPr="00BF0146" w:rsidRDefault="00F00224" w:rsidP="008471D7">
      <w:pPr>
        <w:jc w:val="left"/>
      </w:pPr>
    </w:p>
    <w:p w14:paraId="7295076B" w14:textId="77777777" w:rsidR="00F040FF" w:rsidRDefault="00F040FF" w:rsidP="008471D7">
      <w:pPr>
        <w:jc w:val="left"/>
      </w:pPr>
    </w:p>
    <w:tbl>
      <w:tblPr>
        <w:tblW w:w="0" w:type="auto"/>
        <w:tblLook w:val="04A0" w:firstRow="1" w:lastRow="0" w:firstColumn="1" w:lastColumn="0" w:noHBand="0" w:noVBand="1"/>
      </w:tblPr>
      <w:tblGrid>
        <w:gridCol w:w="1995"/>
        <w:gridCol w:w="2578"/>
        <w:gridCol w:w="1202"/>
        <w:gridCol w:w="842"/>
        <w:gridCol w:w="1167"/>
        <w:gridCol w:w="724"/>
        <w:gridCol w:w="842"/>
      </w:tblGrid>
      <w:tr w:rsidR="00F040FF" w:rsidRPr="00F040FF" w14:paraId="2329A45F" w14:textId="77777777" w:rsidTr="00F00224">
        <w:trPr>
          <w:trHeight w:val="570"/>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61E4AD6" w14:textId="77777777" w:rsidR="00F040FF" w:rsidRPr="00F040FF" w:rsidRDefault="00F040FF" w:rsidP="00F040FF">
            <w:pPr>
              <w:spacing w:after="0" w:line="240" w:lineRule="auto"/>
              <w:rPr>
                <w:rFonts w:ascii="Calibri" w:eastAsia="Times New Roman" w:hAnsi="Calibri" w:cs="Calibri"/>
                <w:b/>
                <w:bCs/>
                <w:color w:val="FFFFFF"/>
              </w:rPr>
            </w:pPr>
            <w:r w:rsidRPr="00F040FF">
              <w:rPr>
                <w:rFonts w:ascii="Calibri" w:eastAsia="Times New Roman" w:hAnsi="Calibri" w:cs="Calibri"/>
                <w:b/>
                <w:bCs/>
                <w:color w:val="FFFFFF"/>
              </w:rPr>
              <w:lastRenderedPageBreak/>
              <w:t>Continued - Appendix 2-1: Health perception by demographic and socio-economic characteristics (absolute 'N' and relative '%')</w:t>
            </w:r>
          </w:p>
        </w:tc>
      </w:tr>
      <w:tr w:rsidR="00F040FF" w:rsidRPr="00F040FF" w14:paraId="06A181ED" w14:textId="77777777" w:rsidTr="00F00224">
        <w:trPr>
          <w:trHeight w:val="480"/>
        </w:trPr>
        <w:tc>
          <w:tcPr>
            <w:tcW w:w="0" w:type="auto"/>
            <w:gridSpan w:val="2"/>
            <w:tcBorders>
              <w:top w:val="single" w:sz="4" w:space="0" w:color="auto"/>
              <w:left w:val="single" w:sz="4" w:space="0" w:color="auto"/>
              <w:bottom w:val="nil"/>
              <w:right w:val="nil"/>
            </w:tcBorders>
            <w:shd w:val="clear" w:color="auto" w:fill="BDD6EE" w:themeFill="accent1" w:themeFillTint="66"/>
            <w:vAlign w:val="center"/>
            <w:hideMark/>
          </w:tcPr>
          <w:p w14:paraId="0F93A5EF" w14:textId="77777777" w:rsidR="00F040FF" w:rsidRPr="00F040FF" w:rsidRDefault="00F040FF" w:rsidP="00F040FF">
            <w:pPr>
              <w:spacing w:after="0" w:line="240" w:lineRule="auto"/>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2E517800" w14:textId="77777777" w:rsidR="00F040FF" w:rsidRPr="00F040FF" w:rsidRDefault="00F040FF" w:rsidP="00F040FF">
            <w:pPr>
              <w:spacing w:after="0" w:line="240" w:lineRule="auto"/>
              <w:jc w:val="center"/>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067557FE" w14:textId="77777777" w:rsidR="00F040FF" w:rsidRPr="00F040FF" w:rsidRDefault="00F040FF" w:rsidP="00F040FF">
            <w:pPr>
              <w:spacing w:after="0" w:line="240" w:lineRule="auto"/>
              <w:jc w:val="center"/>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5EBD6365" w14:textId="77777777" w:rsidR="00F040FF" w:rsidRPr="00F040FF" w:rsidRDefault="00F040FF" w:rsidP="00F040FF">
            <w:pPr>
              <w:spacing w:after="0" w:line="240" w:lineRule="auto"/>
              <w:jc w:val="center"/>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229AF568" w14:textId="77777777" w:rsidR="00F040FF" w:rsidRPr="00F040FF" w:rsidRDefault="00F040FF" w:rsidP="00F040FF">
            <w:pPr>
              <w:spacing w:after="0" w:line="240" w:lineRule="auto"/>
              <w:jc w:val="center"/>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2DC556D9" w14:textId="77777777" w:rsidR="00F040FF" w:rsidRPr="00F040FF" w:rsidRDefault="00F040FF" w:rsidP="00F040FF">
            <w:pPr>
              <w:spacing w:after="0" w:line="240" w:lineRule="auto"/>
              <w:jc w:val="center"/>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total</w:t>
            </w:r>
          </w:p>
        </w:tc>
      </w:tr>
      <w:tr w:rsidR="00F040FF" w:rsidRPr="00F040FF" w14:paraId="5D821463" w14:textId="77777777" w:rsidTr="00F00224">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7D021252"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5385E0F4"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5213D292"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xml:space="preserve">absolute (N) </w:t>
            </w:r>
          </w:p>
        </w:tc>
      </w:tr>
      <w:tr w:rsidR="00F040FF" w:rsidRPr="00F040FF" w14:paraId="1F31A5A7"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25502A3"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2531DE6"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79AEF5F7"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81EF6D9"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6F0AEE2"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A71FBF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1DB900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r>
      <w:tr w:rsidR="00F040FF" w:rsidRPr="00F040FF" w14:paraId="2AD3A9D6"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EACBF39"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Marital Status</w:t>
            </w:r>
          </w:p>
        </w:tc>
        <w:tc>
          <w:tcPr>
            <w:tcW w:w="0" w:type="auto"/>
            <w:tcBorders>
              <w:top w:val="nil"/>
              <w:left w:val="nil"/>
              <w:bottom w:val="nil"/>
              <w:right w:val="nil"/>
            </w:tcBorders>
            <w:shd w:val="clear" w:color="auto" w:fill="BDD6EE" w:themeFill="accent1" w:themeFillTint="66"/>
            <w:vAlign w:val="center"/>
            <w:hideMark/>
          </w:tcPr>
          <w:p w14:paraId="5430D974"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(N=</w:t>
            </w:r>
            <w:proofErr w:type="gramStart"/>
            <w:r w:rsidRPr="00F040FF">
              <w:rPr>
                <w:rFonts w:ascii="Arial" w:eastAsia="Times New Roman" w:hAnsi="Arial" w:cs="Arial"/>
                <w:b/>
                <w:bCs/>
                <w:color w:val="000000"/>
                <w:sz w:val="18"/>
                <w:szCs w:val="18"/>
              </w:rPr>
              <w:t>155822)*</w:t>
            </w:r>
            <w:proofErr w:type="gramEnd"/>
          </w:p>
        </w:tc>
        <w:tc>
          <w:tcPr>
            <w:tcW w:w="0" w:type="auto"/>
            <w:tcBorders>
              <w:top w:val="nil"/>
              <w:left w:val="single" w:sz="4" w:space="0" w:color="auto"/>
              <w:bottom w:val="nil"/>
              <w:right w:val="single" w:sz="4" w:space="0" w:color="auto"/>
            </w:tcBorders>
            <w:noWrap/>
            <w:vAlign w:val="center"/>
            <w:hideMark/>
          </w:tcPr>
          <w:p w14:paraId="7113189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4A471AB"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3A961CC"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4199D3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5AFF84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r>
      <w:tr w:rsidR="00F040FF" w:rsidRPr="00F040FF" w14:paraId="61586948" w14:textId="77777777" w:rsidTr="00F00224">
        <w:trPr>
          <w:trHeight w:val="240"/>
        </w:trPr>
        <w:tc>
          <w:tcPr>
            <w:tcW w:w="0" w:type="auto"/>
            <w:tcBorders>
              <w:top w:val="nil"/>
              <w:left w:val="single" w:sz="4" w:space="0" w:color="auto"/>
              <w:bottom w:val="nil"/>
              <w:right w:val="nil"/>
            </w:tcBorders>
            <w:shd w:val="clear" w:color="auto" w:fill="BDD6EE" w:themeFill="accent1" w:themeFillTint="66"/>
            <w:hideMark/>
          </w:tcPr>
          <w:p w14:paraId="15273084"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B7CED28"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22A2C9A9"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56243</w:t>
            </w:r>
          </w:p>
        </w:tc>
        <w:tc>
          <w:tcPr>
            <w:tcW w:w="0" w:type="auto"/>
            <w:tcBorders>
              <w:top w:val="nil"/>
              <w:left w:val="nil"/>
              <w:bottom w:val="nil"/>
              <w:right w:val="single" w:sz="4" w:space="0" w:color="auto"/>
            </w:tcBorders>
            <w:noWrap/>
            <w:vAlign w:val="center"/>
            <w:hideMark/>
          </w:tcPr>
          <w:p w14:paraId="5A1F1FB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6415</w:t>
            </w:r>
          </w:p>
        </w:tc>
        <w:tc>
          <w:tcPr>
            <w:tcW w:w="0" w:type="auto"/>
            <w:tcBorders>
              <w:top w:val="nil"/>
              <w:left w:val="nil"/>
              <w:bottom w:val="nil"/>
              <w:right w:val="single" w:sz="4" w:space="0" w:color="auto"/>
            </w:tcBorders>
            <w:noWrap/>
            <w:vAlign w:val="center"/>
            <w:hideMark/>
          </w:tcPr>
          <w:p w14:paraId="7710F969"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1476</w:t>
            </w:r>
          </w:p>
        </w:tc>
        <w:tc>
          <w:tcPr>
            <w:tcW w:w="0" w:type="auto"/>
            <w:tcBorders>
              <w:top w:val="nil"/>
              <w:left w:val="nil"/>
              <w:bottom w:val="nil"/>
              <w:right w:val="single" w:sz="4" w:space="0" w:color="auto"/>
            </w:tcBorders>
            <w:noWrap/>
            <w:vAlign w:val="center"/>
            <w:hideMark/>
          </w:tcPr>
          <w:p w14:paraId="613D1EFD"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0DAB4D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64134</w:t>
            </w:r>
          </w:p>
        </w:tc>
      </w:tr>
      <w:tr w:rsidR="00F040FF" w:rsidRPr="00F040FF" w14:paraId="0C023472" w14:textId="77777777" w:rsidTr="00F00224">
        <w:trPr>
          <w:trHeight w:val="825"/>
        </w:trPr>
        <w:tc>
          <w:tcPr>
            <w:tcW w:w="0" w:type="auto"/>
            <w:tcBorders>
              <w:top w:val="nil"/>
              <w:left w:val="single" w:sz="4" w:space="0" w:color="auto"/>
              <w:bottom w:val="nil"/>
              <w:right w:val="nil"/>
            </w:tcBorders>
            <w:shd w:val="clear" w:color="auto" w:fill="BDD6EE" w:themeFill="accent1" w:themeFillTint="66"/>
            <w:vAlign w:val="center"/>
            <w:hideMark/>
          </w:tcPr>
          <w:p w14:paraId="17CBCC72"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06EF5D4"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3BD9734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39644</w:t>
            </w:r>
          </w:p>
        </w:tc>
        <w:tc>
          <w:tcPr>
            <w:tcW w:w="0" w:type="auto"/>
            <w:tcBorders>
              <w:top w:val="nil"/>
              <w:left w:val="nil"/>
              <w:bottom w:val="nil"/>
              <w:right w:val="single" w:sz="4" w:space="0" w:color="auto"/>
            </w:tcBorders>
            <w:noWrap/>
            <w:vAlign w:val="center"/>
            <w:hideMark/>
          </w:tcPr>
          <w:p w14:paraId="2028132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6007</w:t>
            </w:r>
          </w:p>
        </w:tc>
        <w:tc>
          <w:tcPr>
            <w:tcW w:w="0" w:type="auto"/>
            <w:tcBorders>
              <w:top w:val="nil"/>
              <w:left w:val="nil"/>
              <w:bottom w:val="nil"/>
              <w:right w:val="single" w:sz="4" w:space="0" w:color="auto"/>
            </w:tcBorders>
            <w:noWrap/>
            <w:vAlign w:val="center"/>
            <w:hideMark/>
          </w:tcPr>
          <w:p w14:paraId="3C74AD5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1172</w:t>
            </w:r>
          </w:p>
        </w:tc>
        <w:tc>
          <w:tcPr>
            <w:tcW w:w="0" w:type="auto"/>
            <w:tcBorders>
              <w:top w:val="nil"/>
              <w:left w:val="nil"/>
              <w:bottom w:val="nil"/>
              <w:right w:val="single" w:sz="4" w:space="0" w:color="auto"/>
            </w:tcBorders>
            <w:noWrap/>
            <w:vAlign w:val="center"/>
            <w:hideMark/>
          </w:tcPr>
          <w:p w14:paraId="632AD671"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D71A635"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46823</w:t>
            </w:r>
          </w:p>
        </w:tc>
      </w:tr>
      <w:tr w:rsidR="00F040FF" w:rsidRPr="00F040FF" w14:paraId="1E5470BA" w14:textId="77777777" w:rsidTr="00F00224">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4BA2B030"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B4DF2CF"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3868D31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5782</w:t>
            </w:r>
          </w:p>
        </w:tc>
        <w:tc>
          <w:tcPr>
            <w:tcW w:w="0" w:type="auto"/>
            <w:tcBorders>
              <w:top w:val="nil"/>
              <w:left w:val="nil"/>
              <w:bottom w:val="nil"/>
              <w:right w:val="single" w:sz="4" w:space="0" w:color="auto"/>
            </w:tcBorders>
            <w:noWrap/>
            <w:vAlign w:val="center"/>
            <w:hideMark/>
          </w:tcPr>
          <w:p w14:paraId="287684F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2357</w:t>
            </w:r>
          </w:p>
        </w:tc>
        <w:tc>
          <w:tcPr>
            <w:tcW w:w="0" w:type="auto"/>
            <w:tcBorders>
              <w:top w:val="nil"/>
              <w:left w:val="nil"/>
              <w:bottom w:val="nil"/>
              <w:right w:val="single" w:sz="4" w:space="0" w:color="auto"/>
            </w:tcBorders>
            <w:noWrap/>
            <w:vAlign w:val="center"/>
            <w:hideMark/>
          </w:tcPr>
          <w:p w14:paraId="65D8351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543</w:t>
            </w:r>
          </w:p>
        </w:tc>
        <w:tc>
          <w:tcPr>
            <w:tcW w:w="0" w:type="auto"/>
            <w:tcBorders>
              <w:top w:val="nil"/>
              <w:left w:val="nil"/>
              <w:bottom w:val="nil"/>
              <w:right w:val="single" w:sz="4" w:space="0" w:color="auto"/>
            </w:tcBorders>
            <w:noWrap/>
            <w:vAlign w:val="center"/>
            <w:hideMark/>
          </w:tcPr>
          <w:p w14:paraId="3278F3F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6534314E"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8681</w:t>
            </w:r>
          </w:p>
        </w:tc>
      </w:tr>
      <w:tr w:rsidR="00F040FF" w:rsidRPr="00F040FF" w14:paraId="600C6886"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8755EEC"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9C744EC"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2CABECA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7846</w:t>
            </w:r>
          </w:p>
        </w:tc>
        <w:tc>
          <w:tcPr>
            <w:tcW w:w="0" w:type="auto"/>
            <w:tcBorders>
              <w:top w:val="nil"/>
              <w:left w:val="nil"/>
              <w:bottom w:val="nil"/>
              <w:right w:val="single" w:sz="4" w:space="0" w:color="auto"/>
            </w:tcBorders>
            <w:noWrap/>
            <w:vAlign w:val="center"/>
            <w:hideMark/>
          </w:tcPr>
          <w:p w14:paraId="5AA1764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1660</w:t>
            </w:r>
          </w:p>
        </w:tc>
        <w:tc>
          <w:tcPr>
            <w:tcW w:w="0" w:type="auto"/>
            <w:tcBorders>
              <w:top w:val="nil"/>
              <w:left w:val="nil"/>
              <w:bottom w:val="nil"/>
              <w:right w:val="single" w:sz="4" w:space="0" w:color="auto"/>
            </w:tcBorders>
            <w:noWrap/>
            <w:vAlign w:val="center"/>
            <w:hideMark/>
          </w:tcPr>
          <w:p w14:paraId="7F42D4C2"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369</w:t>
            </w:r>
          </w:p>
        </w:tc>
        <w:tc>
          <w:tcPr>
            <w:tcW w:w="0" w:type="auto"/>
            <w:tcBorders>
              <w:top w:val="nil"/>
              <w:left w:val="nil"/>
              <w:bottom w:val="nil"/>
              <w:right w:val="single" w:sz="4" w:space="0" w:color="auto"/>
            </w:tcBorders>
            <w:noWrap/>
            <w:vAlign w:val="center"/>
            <w:hideMark/>
          </w:tcPr>
          <w:p w14:paraId="41E9104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5238E07"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9875</w:t>
            </w:r>
          </w:p>
        </w:tc>
      </w:tr>
      <w:tr w:rsidR="00F040FF" w:rsidRPr="00F040FF" w14:paraId="42BFCDA2"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712CF8B"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7B0F2CC"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2A5F33C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21959</w:t>
            </w:r>
          </w:p>
        </w:tc>
        <w:tc>
          <w:tcPr>
            <w:tcW w:w="0" w:type="auto"/>
            <w:tcBorders>
              <w:top w:val="nil"/>
              <w:left w:val="nil"/>
              <w:bottom w:val="nil"/>
              <w:right w:val="single" w:sz="4" w:space="0" w:color="auto"/>
            </w:tcBorders>
            <w:noWrap/>
            <w:vAlign w:val="center"/>
            <w:hideMark/>
          </w:tcPr>
          <w:p w14:paraId="215257ED"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302</w:t>
            </w:r>
          </w:p>
        </w:tc>
        <w:tc>
          <w:tcPr>
            <w:tcW w:w="0" w:type="auto"/>
            <w:tcBorders>
              <w:top w:val="nil"/>
              <w:left w:val="nil"/>
              <w:bottom w:val="nil"/>
              <w:right w:val="single" w:sz="4" w:space="0" w:color="auto"/>
            </w:tcBorders>
            <w:noWrap/>
            <w:vAlign w:val="center"/>
            <w:hideMark/>
          </w:tcPr>
          <w:p w14:paraId="6F03D18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52</w:t>
            </w:r>
          </w:p>
        </w:tc>
        <w:tc>
          <w:tcPr>
            <w:tcW w:w="0" w:type="auto"/>
            <w:tcBorders>
              <w:top w:val="nil"/>
              <w:left w:val="nil"/>
              <w:bottom w:val="nil"/>
              <w:right w:val="single" w:sz="4" w:space="0" w:color="auto"/>
            </w:tcBorders>
            <w:noWrap/>
            <w:vAlign w:val="center"/>
            <w:hideMark/>
          </w:tcPr>
          <w:p w14:paraId="0089E4E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3996</w:t>
            </w:r>
          </w:p>
        </w:tc>
        <w:tc>
          <w:tcPr>
            <w:tcW w:w="0" w:type="auto"/>
            <w:tcBorders>
              <w:top w:val="nil"/>
              <w:left w:val="nil"/>
              <w:bottom w:val="nil"/>
              <w:right w:val="single" w:sz="4" w:space="0" w:color="auto"/>
            </w:tcBorders>
            <w:noWrap/>
            <w:vAlign w:val="center"/>
            <w:hideMark/>
          </w:tcPr>
          <w:p w14:paraId="451E9ED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26309</w:t>
            </w:r>
          </w:p>
        </w:tc>
      </w:tr>
      <w:tr w:rsidR="00F040FF" w:rsidRPr="00F040FF" w14:paraId="5AF66263"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340A202"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193FE9D"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559BCFB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57C4A9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C45612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CAD3C7C"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CF62BAE"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r>
      <w:tr w:rsidR="00F040FF" w:rsidRPr="00F040FF" w14:paraId="5F928CC9" w14:textId="77777777" w:rsidTr="00F00224">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3929684D"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Cohabitation Status</w:t>
            </w:r>
          </w:p>
        </w:tc>
        <w:tc>
          <w:tcPr>
            <w:tcW w:w="0" w:type="auto"/>
            <w:tcBorders>
              <w:top w:val="nil"/>
              <w:left w:val="nil"/>
              <w:bottom w:val="nil"/>
              <w:right w:val="nil"/>
            </w:tcBorders>
            <w:shd w:val="clear" w:color="auto" w:fill="BDD6EE" w:themeFill="accent1" w:themeFillTint="66"/>
            <w:vAlign w:val="center"/>
            <w:hideMark/>
          </w:tcPr>
          <w:p w14:paraId="049320E0"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(N=</w:t>
            </w:r>
            <w:proofErr w:type="gramStart"/>
            <w:r w:rsidRPr="00F040FF">
              <w:rPr>
                <w:rFonts w:ascii="Arial" w:eastAsia="Times New Roman" w:hAnsi="Arial" w:cs="Arial"/>
                <w:b/>
                <w:bCs/>
                <w:color w:val="000000"/>
                <w:sz w:val="18"/>
                <w:szCs w:val="18"/>
              </w:rPr>
              <w:t>155821)*</w:t>
            </w:r>
            <w:proofErr w:type="gramEnd"/>
          </w:p>
        </w:tc>
        <w:tc>
          <w:tcPr>
            <w:tcW w:w="0" w:type="auto"/>
            <w:tcBorders>
              <w:top w:val="nil"/>
              <w:left w:val="single" w:sz="4" w:space="0" w:color="auto"/>
              <w:bottom w:val="nil"/>
              <w:right w:val="single" w:sz="4" w:space="0" w:color="auto"/>
            </w:tcBorders>
            <w:noWrap/>
            <w:vAlign w:val="center"/>
            <w:hideMark/>
          </w:tcPr>
          <w:p w14:paraId="1B60EF1E"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0C21F2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231D90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D60EFC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ADBDBF7"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r>
      <w:tr w:rsidR="00F040FF" w:rsidRPr="00F040FF" w14:paraId="3897E63C" w14:textId="77777777" w:rsidTr="00F00224">
        <w:trPr>
          <w:trHeight w:val="456"/>
        </w:trPr>
        <w:tc>
          <w:tcPr>
            <w:tcW w:w="0" w:type="auto"/>
            <w:tcBorders>
              <w:top w:val="nil"/>
              <w:left w:val="single" w:sz="4" w:space="0" w:color="auto"/>
              <w:bottom w:val="nil"/>
              <w:right w:val="nil"/>
            </w:tcBorders>
            <w:shd w:val="clear" w:color="auto" w:fill="BDD6EE" w:themeFill="accent1" w:themeFillTint="66"/>
            <w:hideMark/>
          </w:tcPr>
          <w:p w14:paraId="142FF72E"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F2A525E"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65A68B8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33609</w:t>
            </w:r>
          </w:p>
        </w:tc>
        <w:tc>
          <w:tcPr>
            <w:tcW w:w="0" w:type="auto"/>
            <w:tcBorders>
              <w:top w:val="nil"/>
              <w:left w:val="nil"/>
              <w:bottom w:val="nil"/>
              <w:right w:val="single" w:sz="4" w:space="0" w:color="auto"/>
            </w:tcBorders>
            <w:noWrap/>
            <w:vAlign w:val="center"/>
            <w:hideMark/>
          </w:tcPr>
          <w:p w14:paraId="4143C0C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5103</w:t>
            </w:r>
          </w:p>
        </w:tc>
        <w:tc>
          <w:tcPr>
            <w:tcW w:w="0" w:type="auto"/>
            <w:tcBorders>
              <w:top w:val="nil"/>
              <w:left w:val="nil"/>
              <w:bottom w:val="nil"/>
              <w:right w:val="single" w:sz="4" w:space="0" w:color="auto"/>
            </w:tcBorders>
            <w:noWrap/>
            <w:vAlign w:val="center"/>
            <w:hideMark/>
          </w:tcPr>
          <w:p w14:paraId="5F46E94E"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952</w:t>
            </w:r>
          </w:p>
        </w:tc>
        <w:tc>
          <w:tcPr>
            <w:tcW w:w="0" w:type="auto"/>
            <w:tcBorders>
              <w:top w:val="nil"/>
              <w:left w:val="nil"/>
              <w:bottom w:val="nil"/>
              <w:right w:val="single" w:sz="4" w:space="0" w:color="auto"/>
            </w:tcBorders>
            <w:noWrap/>
            <w:vAlign w:val="center"/>
            <w:hideMark/>
          </w:tcPr>
          <w:p w14:paraId="3E7147D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1ADD5879"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39663</w:t>
            </w:r>
          </w:p>
        </w:tc>
      </w:tr>
      <w:tr w:rsidR="00F040FF" w:rsidRPr="00F040FF" w14:paraId="778CBE50" w14:textId="77777777" w:rsidTr="00F00224">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36686231"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D8BB5D6"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53CBA9E2"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13611</w:t>
            </w:r>
          </w:p>
        </w:tc>
        <w:tc>
          <w:tcPr>
            <w:tcW w:w="0" w:type="auto"/>
            <w:tcBorders>
              <w:top w:val="nil"/>
              <w:left w:val="nil"/>
              <w:bottom w:val="nil"/>
              <w:right w:val="single" w:sz="4" w:space="0" w:color="auto"/>
            </w:tcBorders>
            <w:noWrap/>
            <w:vAlign w:val="center"/>
            <w:hideMark/>
          </w:tcPr>
          <w:p w14:paraId="47412675"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1429</w:t>
            </w:r>
          </w:p>
        </w:tc>
        <w:tc>
          <w:tcPr>
            <w:tcW w:w="0" w:type="auto"/>
            <w:tcBorders>
              <w:top w:val="nil"/>
              <w:left w:val="nil"/>
              <w:bottom w:val="nil"/>
              <w:right w:val="single" w:sz="4" w:space="0" w:color="auto"/>
            </w:tcBorders>
            <w:noWrap/>
            <w:vAlign w:val="center"/>
            <w:hideMark/>
          </w:tcPr>
          <w:p w14:paraId="296D2ACD"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238</w:t>
            </w:r>
          </w:p>
        </w:tc>
        <w:tc>
          <w:tcPr>
            <w:tcW w:w="0" w:type="auto"/>
            <w:tcBorders>
              <w:top w:val="nil"/>
              <w:left w:val="nil"/>
              <w:bottom w:val="nil"/>
              <w:right w:val="single" w:sz="4" w:space="0" w:color="auto"/>
            </w:tcBorders>
            <w:noWrap/>
            <w:vAlign w:val="center"/>
            <w:hideMark/>
          </w:tcPr>
          <w:p w14:paraId="5C0FBB3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628DDE0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15278</w:t>
            </w:r>
          </w:p>
        </w:tc>
      </w:tr>
      <w:tr w:rsidR="00F040FF" w:rsidRPr="00F040FF" w14:paraId="4ABC236A"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D6DED3C"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D32FF79" w14:textId="77777777" w:rsidR="00F040FF" w:rsidRPr="00F040FF" w:rsidRDefault="00F040FF" w:rsidP="00F040FF">
            <w:pPr>
              <w:spacing w:after="0" w:line="240" w:lineRule="auto"/>
              <w:jc w:val="left"/>
              <w:rPr>
                <w:rFonts w:ascii="Arial" w:eastAsia="Times New Roman" w:hAnsi="Arial" w:cs="Arial"/>
                <w:color w:val="000000"/>
                <w:sz w:val="18"/>
                <w:szCs w:val="18"/>
              </w:rPr>
            </w:pPr>
            <w:proofErr w:type="gramStart"/>
            <w:r w:rsidRPr="00F040FF">
              <w:rPr>
                <w:rFonts w:ascii="Arial" w:eastAsia="Times New Roman" w:hAnsi="Arial" w:cs="Arial"/>
                <w:color w:val="000000"/>
                <w:sz w:val="18"/>
                <w:szCs w:val="18"/>
              </w:rPr>
              <w:t>living</w:t>
            </w:r>
            <w:proofErr w:type="gramEnd"/>
            <w:r w:rsidRPr="00F040FF">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187F955C"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62294</w:t>
            </w:r>
          </w:p>
        </w:tc>
        <w:tc>
          <w:tcPr>
            <w:tcW w:w="0" w:type="auto"/>
            <w:tcBorders>
              <w:top w:val="nil"/>
              <w:left w:val="nil"/>
              <w:bottom w:val="nil"/>
              <w:right w:val="single" w:sz="4" w:space="0" w:color="auto"/>
            </w:tcBorders>
            <w:noWrap/>
            <w:vAlign w:val="center"/>
            <w:hideMark/>
          </w:tcPr>
          <w:p w14:paraId="71919A1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9906</w:t>
            </w:r>
          </w:p>
        </w:tc>
        <w:tc>
          <w:tcPr>
            <w:tcW w:w="0" w:type="auto"/>
            <w:tcBorders>
              <w:top w:val="nil"/>
              <w:left w:val="nil"/>
              <w:bottom w:val="nil"/>
              <w:right w:val="single" w:sz="4" w:space="0" w:color="auto"/>
            </w:tcBorders>
            <w:noWrap/>
            <w:vAlign w:val="center"/>
            <w:hideMark/>
          </w:tcPr>
          <w:p w14:paraId="79D0B8D2"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2370</w:t>
            </w:r>
          </w:p>
        </w:tc>
        <w:tc>
          <w:tcPr>
            <w:tcW w:w="0" w:type="auto"/>
            <w:tcBorders>
              <w:top w:val="nil"/>
              <w:left w:val="nil"/>
              <w:bottom w:val="nil"/>
              <w:right w:val="single" w:sz="4" w:space="0" w:color="auto"/>
            </w:tcBorders>
            <w:noWrap/>
            <w:vAlign w:val="center"/>
            <w:hideMark/>
          </w:tcPr>
          <w:p w14:paraId="574F3C1C"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15C1E6B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74571</w:t>
            </w:r>
          </w:p>
        </w:tc>
      </w:tr>
      <w:tr w:rsidR="00F040FF" w:rsidRPr="00F040FF" w14:paraId="4FB02352"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EA770CD"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89F3366"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3E83C27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21959</w:t>
            </w:r>
          </w:p>
        </w:tc>
        <w:tc>
          <w:tcPr>
            <w:tcW w:w="0" w:type="auto"/>
            <w:tcBorders>
              <w:top w:val="nil"/>
              <w:left w:val="nil"/>
              <w:bottom w:val="nil"/>
              <w:right w:val="single" w:sz="4" w:space="0" w:color="auto"/>
            </w:tcBorders>
            <w:noWrap/>
            <w:vAlign w:val="center"/>
            <w:hideMark/>
          </w:tcPr>
          <w:p w14:paraId="5FC85D71"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302</w:t>
            </w:r>
          </w:p>
        </w:tc>
        <w:tc>
          <w:tcPr>
            <w:tcW w:w="0" w:type="auto"/>
            <w:tcBorders>
              <w:top w:val="nil"/>
              <w:left w:val="nil"/>
              <w:bottom w:val="nil"/>
              <w:right w:val="single" w:sz="4" w:space="0" w:color="auto"/>
            </w:tcBorders>
            <w:noWrap/>
            <w:vAlign w:val="center"/>
            <w:hideMark/>
          </w:tcPr>
          <w:p w14:paraId="24B5AED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52</w:t>
            </w:r>
          </w:p>
        </w:tc>
        <w:tc>
          <w:tcPr>
            <w:tcW w:w="0" w:type="auto"/>
            <w:tcBorders>
              <w:top w:val="nil"/>
              <w:left w:val="nil"/>
              <w:bottom w:val="nil"/>
              <w:right w:val="single" w:sz="4" w:space="0" w:color="auto"/>
            </w:tcBorders>
            <w:noWrap/>
            <w:vAlign w:val="center"/>
            <w:hideMark/>
          </w:tcPr>
          <w:p w14:paraId="6900379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3996</w:t>
            </w:r>
          </w:p>
        </w:tc>
        <w:tc>
          <w:tcPr>
            <w:tcW w:w="0" w:type="auto"/>
            <w:tcBorders>
              <w:top w:val="nil"/>
              <w:left w:val="nil"/>
              <w:bottom w:val="nil"/>
              <w:right w:val="single" w:sz="4" w:space="0" w:color="auto"/>
            </w:tcBorders>
            <w:noWrap/>
            <w:vAlign w:val="center"/>
            <w:hideMark/>
          </w:tcPr>
          <w:p w14:paraId="486116A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26309</w:t>
            </w:r>
          </w:p>
        </w:tc>
      </w:tr>
      <w:tr w:rsidR="00F040FF" w:rsidRPr="00F040FF" w14:paraId="3D0BB1D8"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347E246"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7C056F7"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58D54321"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87D3D6E"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7AA62C7"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E9C408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B63C1B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r>
      <w:tr w:rsidR="00F040FF" w:rsidRPr="00F040FF" w14:paraId="59291DE1" w14:textId="77777777" w:rsidTr="00F00224">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04B28B02"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Employment status</w:t>
            </w:r>
          </w:p>
        </w:tc>
        <w:tc>
          <w:tcPr>
            <w:tcW w:w="0" w:type="auto"/>
            <w:tcBorders>
              <w:top w:val="nil"/>
              <w:left w:val="nil"/>
              <w:bottom w:val="nil"/>
              <w:right w:val="nil"/>
            </w:tcBorders>
            <w:shd w:val="clear" w:color="auto" w:fill="BDD6EE" w:themeFill="accent1" w:themeFillTint="66"/>
            <w:vAlign w:val="center"/>
            <w:hideMark/>
          </w:tcPr>
          <w:p w14:paraId="508B6F8B"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(N=</w:t>
            </w:r>
            <w:proofErr w:type="gramStart"/>
            <w:r w:rsidRPr="00F040FF">
              <w:rPr>
                <w:rFonts w:ascii="Arial" w:eastAsia="Times New Roman" w:hAnsi="Arial" w:cs="Arial"/>
                <w:b/>
                <w:bCs/>
                <w:color w:val="000000"/>
                <w:sz w:val="18"/>
                <w:szCs w:val="18"/>
              </w:rPr>
              <w:t>155822)*</w:t>
            </w:r>
            <w:proofErr w:type="gramEnd"/>
          </w:p>
        </w:tc>
        <w:tc>
          <w:tcPr>
            <w:tcW w:w="0" w:type="auto"/>
            <w:tcBorders>
              <w:top w:val="nil"/>
              <w:left w:val="single" w:sz="4" w:space="0" w:color="auto"/>
              <w:bottom w:val="nil"/>
              <w:right w:val="single" w:sz="4" w:space="0" w:color="auto"/>
            </w:tcBorders>
            <w:noWrap/>
            <w:vAlign w:val="center"/>
            <w:hideMark/>
          </w:tcPr>
          <w:p w14:paraId="1042FA98"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4945D8D"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AD5DD3C"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995401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DC928A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 </w:t>
            </w:r>
          </w:p>
        </w:tc>
      </w:tr>
      <w:tr w:rsidR="00F040FF" w:rsidRPr="00F040FF" w14:paraId="0616CC79" w14:textId="77777777" w:rsidTr="00F00224">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96C15C9"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28C79B6"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4226361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50202</w:t>
            </w:r>
          </w:p>
        </w:tc>
        <w:tc>
          <w:tcPr>
            <w:tcW w:w="0" w:type="auto"/>
            <w:tcBorders>
              <w:top w:val="nil"/>
              <w:left w:val="nil"/>
              <w:bottom w:val="nil"/>
              <w:right w:val="single" w:sz="4" w:space="0" w:color="auto"/>
            </w:tcBorders>
            <w:noWrap/>
            <w:vAlign w:val="center"/>
            <w:hideMark/>
          </w:tcPr>
          <w:p w14:paraId="4EF55383"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3673</w:t>
            </w:r>
          </w:p>
        </w:tc>
        <w:tc>
          <w:tcPr>
            <w:tcW w:w="0" w:type="auto"/>
            <w:tcBorders>
              <w:top w:val="nil"/>
              <w:left w:val="nil"/>
              <w:bottom w:val="nil"/>
              <w:right w:val="single" w:sz="4" w:space="0" w:color="auto"/>
            </w:tcBorders>
            <w:noWrap/>
            <w:vAlign w:val="center"/>
            <w:hideMark/>
          </w:tcPr>
          <w:p w14:paraId="3491B5E9"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353</w:t>
            </w:r>
          </w:p>
        </w:tc>
        <w:tc>
          <w:tcPr>
            <w:tcW w:w="0" w:type="auto"/>
            <w:tcBorders>
              <w:top w:val="nil"/>
              <w:left w:val="nil"/>
              <w:bottom w:val="nil"/>
              <w:right w:val="single" w:sz="4" w:space="0" w:color="auto"/>
            </w:tcBorders>
            <w:noWrap/>
            <w:vAlign w:val="center"/>
            <w:hideMark/>
          </w:tcPr>
          <w:p w14:paraId="54FC8602"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6ADD6C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54229</w:t>
            </w:r>
          </w:p>
        </w:tc>
      </w:tr>
      <w:tr w:rsidR="00F040FF" w:rsidRPr="00F040FF" w14:paraId="62F22DBD" w14:textId="77777777" w:rsidTr="00F00224">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33AEE871"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8181084"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2E3E6D2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6748</w:t>
            </w:r>
          </w:p>
        </w:tc>
        <w:tc>
          <w:tcPr>
            <w:tcW w:w="0" w:type="auto"/>
            <w:tcBorders>
              <w:top w:val="nil"/>
              <w:left w:val="nil"/>
              <w:bottom w:val="nil"/>
              <w:right w:val="single" w:sz="4" w:space="0" w:color="auto"/>
            </w:tcBorders>
            <w:noWrap/>
            <w:vAlign w:val="center"/>
            <w:hideMark/>
          </w:tcPr>
          <w:p w14:paraId="2BEE127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521</w:t>
            </w:r>
          </w:p>
        </w:tc>
        <w:tc>
          <w:tcPr>
            <w:tcW w:w="0" w:type="auto"/>
            <w:tcBorders>
              <w:top w:val="nil"/>
              <w:left w:val="nil"/>
              <w:bottom w:val="nil"/>
              <w:right w:val="single" w:sz="4" w:space="0" w:color="auto"/>
            </w:tcBorders>
            <w:noWrap/>
            <w:vAlign w:val="center"/>
            <w:hideMark/>
          </w:tcPr>
          <w:p w14:paraId="67461F0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61</w:t>
            </w:r>
          </w:p>
        </w:tc>
        <w:tc>
          <w:tcPr>
            <w:tcW w:w="0" w:type="auto"/>
            <w:tcBorders>
              <w:top w:val="nil"/>
              <w:left w:val="nil"/>
              <w:bottom w:val="nil"/>
              <w:right w:val="single" w:sz="4" w:space="0" w:color="auto"/>
            </w:tcBorders>
            <w:noWrap/>
            <w:vAlign w:val="center"/>
            <w:hideMark/>
          </w:tcPr>
          <w:p w14:paraId="08219FF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D03B98E"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7330</w:t>
            </w:r>
          </w:p>
        </w:tc>
      </w:tr>
      <w:tr w:rsidR="00F040FF" w:rsidRPr="00F040FF" w14:paraId="4A9DD10C" w14:textId="77777777" w:rsidTr="00F00224">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7FD18B7D"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4E146D4"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7166F5C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54280</w:t>
            </w:r>
          </w:p>
        </w:tc>
        <w:tc>
          <w:tcPr>
            <w:tcW w:w="0" w:type="auto"/>
            <w:tcBorders>
              <w:top w:val="nil"/>
              <w:left w:val="nil"/>
              <w:bottom w:val="nil"/>
              <w:right w:val="single" w:sz="4" w:space="0" w:color="auto"/>
            </w:tcBorders>
            <w:noWrap/>
            <w:vAlign w:val="center"/>
            <w:hideMark/>
          </w:tcPr>
          <w:p w14:paraId="15EFA711"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12288</w:t>
            </w:r>
          </w:p>
        </w:tc>
        <w:tc>
          <w:tcPr>
            <w:tcW w:w="0" w:type="auto"/>
            <w:tcBorders>
              <w:top w:val="nil"/>
              <w:left w:val="nil"/>
              <w:bottom w:val="nil"/>
              <w:right w:val="single" w:sz="4" w:space="0" w:color="auto"/>
            </w:tcBorders>
            <w:noWrap/>
            <w:vAlign w:val="center"/>
            <w:hideMark/>
          </w:tcPr>
          <w:p w14:paraId="25E8EDA7"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3152</w:t>
            </w:r>
          </w:p>
        </w:tc>
        <w:tc>
          <w:tcPr>
            <w:tcW w:w="0" w:type="auto"/>
            <w:tcBorders>
              <w:top w:val="nil"/>
              <w:left w:val="nil"/>
              <w:bottom w:val="nil"/>
              <w:right w:val="single" w:sz="4" w:space="0" w:color="auto"/>
            </w:tcBorders>
            <w:noWrap/>
            <w:vAlign w:val="center"/>
            <w:hideMark/>
          </w:tcPr>
          <w:p w14:paraId="73F1D52A"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1F8BA0A0"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69720</w:t>
            </w:r>
          </w:p>
        </w:tc>
      </w:tr>
      <w:tr w:rsidR="00F040FF" w:rsidRPr="00F040FF" w14:paraId="01FE4CFB" w14:textId="77777777" w:rsidTr="00F00224">
        <w:trPr>
          <w:trHeight w:val="5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236998AC" w14:textId="77777777" w:rsidR="00F040FF" w:rsidRPr="00F040FF" w:rsidRDefault="00F040FF" w:rsidP="00F040FF">
            <w:pPr>
              <w:spacing w:after="0" w:line="240" w:lineRule="auto"/>
              <w:jc w:val="left"/>
              <w:rPr>
                <w:rFonts w:ascii="Arial" w:eastAsia="Times New Roman" w:hAnsi="Arial" w:cs="Arial"/>
                <w:b/>
                <w:bCs/>
                <w:color w:val="000000"/>
                <w:sz w:val="18"/>
                <w:szCs w:val="18"/>
              </w:rPr>
            </w:pPr>
            <w:r w:rsidRPr="00F040FF">
              <w:rPr>
                <w:rFonts w:ascii="Arial" w:eastAsia="Times New Roman" w:hAnsi="Arial" w:cs="Arial"/>
                <w:b/>
                <w:bCs/>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2512B3C3" w14:textId="77777777" w:rsidR="00F040FF" w:rsidRPr="00F040FF" w:rsidRDefault="00F040FF" w:rsidP="00F040FF">
            <w:pPr>
              <w:spacing w:after="0" w:line="240" w:lineRule="auto"/>
              <w:jc w:val="left"/>
              <w:rPr>
                <w:rFonts w:ascii="Arial" w:eastAsia="Times New Roman" w:hAnsi="Arial" w:cs="Arial"/>
                <w:color w:val="000000"/>
                <w:sz w:val="18"/>
                <w:szCs w:val="18"/>
              </w:rPr>
            </w:pPr>
            <w:r w:rsidRPr="00F040FF">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5986F8EF"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20243</w:t>
            </w:r>
          </w:p>
        </w:tc>
        <w:tc>
          <w:tcPr>
            <w:tcW w:w="0" w:type="auto"/>
            <w:tcBorders>
              <w:top w:val="nil"/>
              <w:left w:val="nil"/>
              <w:bottom w:val="single" w:sz="4" w:space="0" w:color="auto"/>
              <w:right w:val="single" w:sz="4" w:space="0" w:color="auto"/>
            </w:tcBorders>
            <w:noWrap/>
            <w:vAlign w:val="center"/>
            <w:hideMark/>
          </w:tcPr>
          <w:p w14:paraId="2A08D26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259</w:t>
            </w:r>
          </w:p>
        </w:tc>
        <w:tc>
          <w:tcPr>
            <w:tcW w:w="0" w:type="auto"/>
            <w:tcBorders>
              <w:top w:val="nil"/>
              <w:left w:val="nil"/>
              <w:bottom w:val="single" w:sz="4" w:space="0" w:color="auto"/>
              <w:right w:val="single" w:sz="4" w:space="0" w:color="auto"/>
            </w:tcBorders>
            <w:noWrap/>
            <w:vAlign w:val="center"/>
            <w:hideMark/>
          </w:tcPr>
          <w:p w14:paraId="2F7C6A46"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45</w:t>
            </w:r>
          </w:p>
        </w:tc>
        <w:tc>
          <w:tcPr>
            <w:tcW w:w="0" w:type="auto"/>
            <w:tcBorders>
              <w:top w:val="nil"/>
              <w:left w:val="nil"/>
              <w:bottom w:val="single" w:sz="4" w:space="0" w:color="auto"/>
              <w:right w:val="single" w:sz="4" w:space="0" w:color="auto"/>
            </w:tcBorders>
            <w:noWrap/>
            <w:vAlign w:val="center"/>
            <w:hideMark/>
          </w:tcPr>
          <w:p w14:paraId="5305C364"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3996</w:t>
            </w:r>
          </w:p>
        </w:tc>
        <w:tc>
          <w:tcPr>
            <w:tcW w:w="0" w:type="auto"/>
            <w:tcBorders>
              <w:top w:val="nil"/>
              <w:left w:val="nil"/>
              <w:bottom w:val="single" w:sz="4" w:space="0" w:color="auto"/>
              <w:right w:val="single" w:sz="4" w:space="0" w:color="auto"/>
            </w:tcBorders>
            <w:noWrap/>
            <w:vAlign w:val="center"/>
            <w:hideMark/>
          </w:tcPr>
          <w:p w14:paraId="1F25A381" w14:textId="77777777" w:rsidR="00F040FF" w:rsidRPr="00F040FF" w:rsidRDefault="00F040FF" w:rsidP="00F040FF">
            <w:pPr>
              <w:spacing w:after="0" w:line="240" w:lineRule="auto"/>
              <w:jc w:val="center"/>
              <w:rPr>
                <w:rFonts w:ascii="Arial" w:eastAsia="Times New Roman" w:hAnsi="Arial" w:cs="Arial"/>
                <w:color w:val="000000"/>
                <w:sz w:val="18"/>
                <w:szCs w:val="18"/>
              </w:rPr>
            </w:pPr>
            <w:r w:rsidRPr="00F040FF">
              <w:rPr>
                <w:rFonts w:ascii="Arial" w:eastAsia="Times New Roman" w:hAnsi="Arial" w:cs="Arial"/>
                <w:color w:val="000000"/>
                <w:sz w:val="18"/>
                <w:szCs w:val="18"/>
              </w:rPr>
              <w:t>24543</w:t>
            </w:r>
          </w:p>
        </w:tc>
      </w:tr>
      <w:tr w:rsidR="00F040FF" w:rsidRPr="00F040FF" w14:paraId="762FCB48" w14:textId="77777777" w:rsidTr="00F00224">
        <w:trPr>
          <w:trHeight w:val="228"/>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13DBE6BE" w14:textId="77777777" w:rsidR="00F040FF" w:rsidRPr="00F040FF" w:rsidRDefault="00F040FF" w:rsidP="00F040FF">
            <w:pPr>
              <w:spacing w:after="0" w:line="240" w:lineRule="auto"/>
              <w:jc w:val="left"/>
              <w:rPr>
                <w:rFonts w:ascii="Arial" w:eastAsia="Times New Roman" w:hAnsi="Arial" w:cs="Arial"/>
                <w:i/>
                <w:iCs/>
                <w:sz w:val="18"/>
                <w:szCs w:val="18"/>
              </w:rPr>
            </w:pPr>
            <w:r w:rsidRPr="00F040FF">
              <w:rPr>
                <w:rFonts w:ascii="Arial" w:eastAsia="Times New Roman" w:hAnsi="Arial" w:cs="Arial"/>
                <w:i/>
                <w:iCs/>
                <w:sz w:val="18"/>
                <w:szCs w:val="18"/>
              </w:rPr>
              <w:t>* Total value (</w:t>
            </w:r>
            <w:proofErr w:type="gramStart"/>
            <w:r w:rsidRPr="00F040FF">
              <w:rPr>
                <w:rFonts w:ascii="Arial" w:eastAsia="Times New Roman" w:hAnsi="Arial" w:cs="Arial"/>
                <w:i/>
                <w:iCs/>
                <w:sz w:val="18"/>
                <w:szCs w:val="18"/>
              </w:rPr>
              <w:t>N)  may</w:t>
            </w:r>
            <w:proofErr w:type="gramEnd"/>
            <w:r w:rsidRPr="00F040FF">
              <w:rPr>
                <w:rFonts w:ascii="Arial" w:eastAsia="Times New Roman" w:hAnsi="Arial" w:cs="Arial"/>
                <w:i/>
                <w:iCs/>
                <w:sz w:val="18"/>
                <w:szCs w:val="18"/>
              </w:rPr>
              <w:t xml:space="preserve"> differ due to rounding and use of adjustment factor </w:t>
            </w:r>
          </w:p>
        </w:tc>
      </w:tr>
      <w:tr w:rsidR="00F040FF" w:rsidRPr="00F040FF" w14:paraId="048D9B42" w14:textId="77777777" w:rsidTr="00F00224">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22968C35" w14:textId="77777777" w:rsidR="00F040FF" w:rsidRPr="00F040FF" w:rsidRDefault="00F040FF" w:rsidP="00F040FF">
            <w:pPr>
              <w:spacing w:after="0" w:line="240" w:lineRule="auto"/>
              <w:jc w:val="left"/>
              <w:rPr>
                <w:rFonts w:ascii="Arial" w:eastAsia="Times New Roman" w:hAnsi="Arial" w:cs="Arial"/>
                <w:i/>
                <w:iCs/>
                <w:sz w:val="18"/>
                <w:szCs w:val="18"/>
              </w:rPr>
            </w:pPr>
            <w:r w:rsidRPr="00F040FF">
              <w:rPr>
                <w:rFonts w:ascii="Arial" w:eastAsia="Times New Roman" w:hAnsi="Arial" w:cs="Arial"/>
                <w:i/>
                <w:iCs/>
                <w:sz w:val="18"/>
                <w:szCs w:val="18"/>
              </w:rPr>
              <w:t>**NR (</w:t>
            </w:r>
            <w:proofErr w:type="gramStart"/>
            <w:r w:rsidRPr="00F040FF">
              <w:rPr>
                <w:rFonts w:ascii="Arial" w:eastAsia="Times New Roman" w:hAnsi="Arial" w:cs="Arial"/>
                <w:i/>
                <w:iCs/>
                <w:sz w:val="18"/>
                <w:szCs w:val="18"/>
              </w:rPr>
              <w:t>None</w:t>
            </w:r>
            <w:proofErr w:type="gramEnd"/>
            <w:r w:rsidRPr="00F040FF">
              <w:rPr>
                <w:rFonts w:ascii="Arial" w:eastAsia="Times New Roman" w:hAnsi="Arial" w:cs="Arial"/>
                <w:i/>
                <w:iCs/>
                <w:sz w:val="18"/>
                <w:szCs w:val="18"/>
              </w:rPr>
              <w:t xml:space="preserve"> Response) </w:t>
            </w:r>
          </w:p>
        </w:tc>
      </w:tr>
    </w:tbl>
    <w:p w14:paraId="79AF539D" w14:textId="77777777" w:rsidR="00F040FF" w:rsidRDefault="00F040FF" w:rsidP="008471D7">
      <w:pPr>
        <w:jc w:val="left"/>
      </w:pPr>
    </w:p>
    <w:p w14:paraId="147DD539" w14:textId="5E320C93" w:rsidR="002B1E39" w:rsidRDefault="002B1E39" w:rsidP="008471D7">
      <w:pPr>
        <w:jc w:val="left"/>
      </w:pPr>
    </w:p>
    <w:p w14:paraId="07CBC4A1" w14:textId="4FC80203" w:rsidR="0018021E" w:rsidRDefault="0018021E">
      <w:r>
        <w:br w:type="page"/>
      </w:r>
    </w:p>
    <w:p w14:paraId="470212B1" w14:textId="77777777" w:rsidR="00FB15E0" w:rsidRDefault="00FB15E0" w:rsidP="008471D7">
      <w:pPr>
        <w:jc w:val="left"/>
      </w:pPr>
    </w:p>
    <w:tbl>
      <w:tblPr>
        <w:tblW w:w="0" w:type="auto"/>
        <w:tblLook w:val="04A0" w:firstRow="1" w:lastRow="0" w:firstColumn="1" w:lastColumn="0" w:noHBand="0" w:noVBand="1"/>
      </w:tblPr>
      <w:tblGrid>
        <w:gridCol w:w="1933"/>
        <w:gridCol w:w="1575"/>
        <w:gridCol w:w="1411"/>
        <w:gridCol w:w="977"/>
        <w:gridCol w:w="1366"/>
        <w:gridCol w:w="977"/>
        <w:gridCol w:w="1111"/>
      </w:tblGrid>
      <w:tr w:rsidR="0018021E" w:rsidRPr="0018021E" w14:paraId="33F95436" w14:textId="77777777" w:rsidTr="0018021E">
        <w:trPr>
          <w:trHeight w:val="540"/>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0082C62D" w14:textId="77777777" w:rsidR="0018021E" w:rsidRPr="0018021E" w:rsidRDefault="0018021E" w:rsidP="0018021E">
            <w:pPr>
              <w:spacing w:after="0" w:line="240" w:lineRule="auto"/>
              <w:rPr>
                <w:rFonts w:ascii="Calibri" w:eastAsia="Times New Roman" w:hAnsi="Calibri" w:cs="Calibri"/>
                <w:b/>
                <w:bCs/>
                <w:color w:val="FFFFFF"/>
              </w:rPr>
            </w:pPr>
            <w:r w:rsidRPr="0018021E">
              <w:rPr>
                <w:rFonts w:ascii="Calibri" w:eastAsia="Times New Roman" w:hAnsi="Calibri" w:cs="Calibri"/>
                <w:b/>
                <w:bCs/>
                <w:color w:val="FFFFFF"/>
              </w:rPr>
              <w:t>Continued - Appendix 2-1: Health perception by demographic and socio-economic characteristics (absolute 'N' and relative '%')</w:t>
            </w:r>
          </w:p>
        </w:tc>
      </w:tr>
      <w:tr w:rsidR="0018021E" w:rsidRPr="0018021E" w14:paraId="409AFD9B" w14:textId="77777777" w:rsidTr="0018021E">
        <w:trPr>
          <w:trHeight w:val="480"/>
        </w:trPr>
        <w:tc>
          <w:tcPr>
            <w:tcW w:w="0" w:type="auto"/>
            <w:gridSpan w:val="2"/>
            <w:tcBorders>
              <w:top w:val="single" w:sz="4" w:space="0" w:color="auto"/>
              <w:left w:val="single" w:sz="4" w:space="0" w:color="auto"/>
              <w:bottom w:val="nil"/>
              <w:right w:val="nil"/>
            </w:tcBorders>
            <w:shd w:val="clear" w:color="auto" w:fill="BDD6EE" w:themeFill="accent1" w:themeFillTint="66"/>
            <w:vAlign w:val="center"/>
            <w:hideMark/>
          </w:tcPr>
          <w:p w14:paraId="7F20675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192A7EFE"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0E569F7B"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2C30F6EB"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6D7D68EA"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7F2EC726"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r>
      <w:tr w:rsidR="0018021E" w:rsidRPr="0018021E" w14:paraId="443BB67C" w14:textId="77777777" w:rsidTr="0018021E">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15000671"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3D03DC71"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582CA82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xml:space="preserve">relative (%) </w:t>
            </w:r>
          </w:p>
        </w:tc>
      </w:tr>
      <w:tr w:rsidR="0018021E" w:rsidRPr="0018021E" w14:paraId="2C303F43"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1D4967A"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139DA196"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214CB41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84.4%</w:t>
            </w:r>
          </w:p>
        </w:tc>
        <w:tc>
          <w:tcPr>
            <w:tcW w:w="0" w:type="auto"/>
            <w:tcBorders>
              <w:top w:val="nil"/>
              <w:left w:val="nil"/>
              <w:bottom w:val="nil"/>
              <w:right w:val="single" w:sz="4" w:space="0" w:color="auto"/>
            </w:tcBorders>
            <w:noWrap/>
            <w:vAlign w:val="center"/>
            <w:hideMark/>
          </w:tcPr>
          <w:p w14:paraId="16A66DF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10.7%</w:t>
            </w:r>
          </w:p>
        </w:tc>
        <w:tc>
          <w:tcPr>
            <w:tcW w:w="0" w:type="auto"/>
            <w:tcBorders>
              <w:top w:val="nil"/>
              <w:left w:val="nil"/>
              <w:bottom w:val="nil"/>
              <w:right w:val="single" w:sz="4" w:space="0" w:color="auto"/>
            </w:tcBorders>
            <w:noWrap/>
            <w:vAlign w:val="center"/>
            <w:hideMark/>
          </w:tcPr>
          <w:p w14:paraId="09D6584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7F048B2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w:t>
            </w:r>
          </w:p>
        </w:tc>
        <w:tc>
          <w:tcPr>
            <w:tcW w:w="0" w:type="auto"/>
            <w:tcBorders>
              <w:top w:val="nil"/>
              <w:left w:val="nil"/>
              <w:bottom w:val="nil"/>
              <w:right w:val="single" w:sz="4" w:space="0" w:color="auto"/>
            </w:tcBorders>
            <w:noWrap/>
            <w:vAlign w:val="center"/>
            <w:hideMark/>
          </w:tcPr>
          <w:p w14:paraId="6C5C4E2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B8AFEDD"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1F7AD41"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5BE6E2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vAlign w:val="center"/>
            <w:hideMark/>
          </w:tcPr>
          <w:p w14:paraId="1593C7D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6165A95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41E579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6B12B4F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47B5264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3C314BFD"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E60222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Gender</w:t>
            </w:r>
          </w:p>
        </w:tc>
        <w:tc>
          <w:tcPr>
            <w:tcW w:w="0" w:type="auto"/>
            <w:tcBorders>
              <w:top w:val="nil"/>
              <w:left w:val="nil"/>
              <w:bottom w:val="nil"/>
              <w:right w:val="nil"/>
            </w:tcBorders>
            <w:shd w:val="clear" w:color="auto" w:fill="BDD6EE" w:themeFill="accent1" w:themeFillTint="66"/>
            <w:vAlign w:val="center"/>
            <w:hideMark/>
          </w:tcPr>
          <w:p w14:paraId="790BF388"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(N=155822)</w:t>
            </w:r>
          </w:p>
        </w:tc>
        <w:tc>
          <w:tcPr>
            <w:tcW w:w="0" w:type="auto"/>
            <w:tcBorders>
              <w:top w:val="nil"/>
              <w:left w:val="single" w:sz="4" w:space="0" w:color="auto"/>
              <w:bottom w:val="nil"/>
              <w:right w:val="single" w:sz="4" w:space="0" w:color="auto"/>
            </w:tcBorders>
            <w:noWrap/>
            <w:vAlign w:val="center"/>
            <w:hideMark/>
          </w:tcPr>
          <w:p w14:paraId="5A8AAAD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4C9768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FD563F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86836A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104475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1B4B07A5"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A3D0705"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2432A0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female</w:t>
            </w:r>
          </w:p>
        </w:tc>
        <w:tc>
          <w:tcPr>
            <w:tcW w:w="0" w:type="auto"/>
            <w:tcBorders>
              <w:top w:val="nil"/>
              <w:left w:val="single" w:sz="4" w:space="0" w:color="auto"/>
              <w:bottom w:val="nil"/>
              <w:right w:val="single" w:sz="4" w:space="0" w:color="auto"/>
            </w:tcBorders>
            <w:noWrap/>
            <w:vAlign w:val="center"/>
            <w:hideMark/>
          </w:tcPr>
          <w:p w14:paraId="05B1096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83.3%</w:t>
            </w:r>
          </w:p>
        </w:tc>
        <w:tc>
          <w:tcPr>
            <w:tcW w:w="0" w:type="auto"/>
            <w:tcBorders>
              <w:top w:val="nil"/>
              <w:left w:val="nil"/>
              <w:bottom w:val="nil"/>
              <w:right w:val="single" w:sz="4" w:space="0" w:color="auto"/>
            </w:tcBorders>
            <w:noWrap/>
            <w:vAlign w:val="center"/>
            <w:hideMark/>
          </w:tcPr>
          <w:p w14:paraId="73C224E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12.1%</w:t>
            </w:r>
          </w:p>
        </w:tc>
        <w:tc>
          <w:tcPr>
            <w:tcW w:w="0" w:type="auto"/>
            <w:tcBorders>
              <w:top w:val="nil"/>
              <w:left w:val="nil"/>
              <w:bottom w:val="nil"/>
              <w:right w:val="single" w:sz="4" w:space="0" w:color="auto"/>
            </w:tcBorders>
            <w:noWrap/>
            <w:vAlign w:val="center"/>
            <w:hideMark/>
          </w:tcPr>
          <w:p w14:paraId="7A0EC17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232166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w:t>
            </w:r>
          </w:p>
        </w:tc>
        <w:tc>
          <w:tcPr>
            <w:tcW w:w="0" w:type="auto"/>
            <w:tcBorders>
              <w:top w:val="nil"/>
              <w:left w:val="nil"/>
              <w:bottom w:val="nil"/>
              <w:right w:val="single" w:sz="4" w:space="0" w:color="auto"/>
            </w:tcBorders>
            <w:noWrap/>
            <w:vAlign w:val="center"/>
            <w:hideMark/>
          </w:tcPr>
          <w:p w14:paraId="536315E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488195A"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871138B"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50783B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male</w:t>
            </w:r>
          </w:p>
        </w:tc>
        <w:tc>
          <w:tcPr>
            <w:tcW w:w="0" w:type="auto"/>
            <w:tcBorders>
              <w:top w:val="nil"/>
              <w:left w:val="single" w:sz="4" w:space="0" w:color="auto"/>
              <w:bottom w:val="nil"/>
              <w:right w:val="single" w:sz="4" w:space="0" w:color="auto"/>
            </w:tcBorders>
            <w:noWrap/>
            <w:vAlign w:val="center"/>
            <w:hideMark/>
          </w:tcPr>
          <w:p w14:paraId="5C55544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85.7%</w:t>
            </w:r>
          </w:p>
        </w:tc>
        <w:tc>
          <w:tcPr>
            <w:tcW w:w="0" w:type="auto"/>
            <w:tcBorders>
              <w:top w:val="nil"/>
              <w:left w:val="nil"/>
              <w:bottom w:val="nil"/>
              <w:right w:val="single" w:sz="4" w:space="0" w:color="auto"/>
            </w:tcBorders>
            <w:noWrap/>
            <w:vAlign w:val="center"/>
            <w:hideMark/>
          </w:tcPr>
          <w:p w14:paraId="5090171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w:t>
            </w:r>
          </w:p>
        </w:tc>
        <w:tc>
          <w:tcPr>
            <w:tcW w:w="0" w:type="auto"/>
            <w:tcBorders>
              <w:top w:val="nil"/>
              <w:left w:val="nil"/>
              <w:bottom w:val="nil"/>
              <w:right w:val="single" w:sz="4" w:space="0" w:color="auto"/>
            </w:tcBorders>
            <w:noWrap/>
            <w:vAlign w:val="center"/>
            <w:hideMark/>
          </w:tcPr>
          <w:p w14:paraId="42D2B6A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w:t>
            </w:r>
          </w:p>
        </w:tc>
        <w:tc>
          <w:tcPr>
            <w:tcW w:w="0" w:type="auto"/>
            <w:tcBorders>
              <w:top w:val="nil"/>
              <w:left w:val="nil"/>
              <w:bottom w:val="nil"/>
              <w:right w:val="single" w:sz="4" w:space="0" w:color="auto"/>
            </w:tcBorders>
            <w:noWrap/>
            <w:vAlign w:val="center"/>
            <w:hideMark/>
          </w:tcPr>
          <w:p w14:paraId="28B5203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3.0%</w:t>
            </w:r>
          </w:p>
        </w:tc>
        <w:tc>
          <w:tcPr>
            <w:tcW w:w="0" w:type="auto"/>
            <w:tcBorders>
              <w:top w:val="nil"/>
              <w:left w:val="nil"/>
              <w:bottom w:val="nil"/>
              <w:right w:val="single" w:sz="4" w:space="0" w:color="auto"/>
            </w:tcBorders>
            <w:noWrap/>
            <w:vAlign w:val="center"/>
            <w:hideMark/>
          </w:tcPr>
          <w:p w14:paraId="47A0F29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6F18303"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4413A87"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56F4D06"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19EA9BF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86D78A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ABB053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3C4320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8BFF39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2466F6AD"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A3BCDA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Age Groups</w:t>
            </w:r>
          </w:p>
        </w:tc>
        <w:tc>
          <w:tcPr>
            <w:tcW w:w="0" w:type="auto"/>
            <w:tcBorders>
              <w:top w:val="nil"/>
              <w:left w:val="nil"/>
              <w:bottom w:val="nil"/>
              <w:right w:val="nil"/>
            </w:tcBorders>
            <w:shd w:val="clear" w:color="auto" w:fill="BDD6EE" w:themeFill="accent1" w:themeFillTint="66"/>
            <w:vAlign w:val="center"/>
            <w:hideMark/>
          </w:tcPr>
          <w:p w14:paraId="634E398A"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(N=155822)</w:t>
            </w:r>
          </w:p>
        </w:tc>
        <w:tc>
          <w:tcPr>
            <w:tcW w:w="0" w:type="auto"/>
            <w:tcBorders>
              <w:top w:val="nil"/>
              <w:left w:val="single" w:sz="4" w:space="0" w:color="auto"/>
              <w:bottom w:val="nil"/>
              <w:right w:val="single" w:sz="4" w:space="0" w:color="auto"/>
            </w:tcBorders>
            <w:noWrap/>
            <w:vAlign w:val="center"/>
            <w:hideMark/>
          </w:tcPr>
          <w:p w14:paraId="4B025F4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50E72E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65AB34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09D715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31193F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578AC9AF" w14:textId="77777777" w:rsidTr="0018021E">
        <w:trPr>
          <w:trHeight w:val="240"/>
        </w:trPr>
        <w:tc>
          <w:tcPr>
            <w:tcW w:w="0" w:type="auto"/>
            <w:tcBorders>
              <w:top w:val="nil"/>
              <w:left w:val="single" w:sz="4" w:space="0" w:color="auto"/>
              <w:bottom w:val="nil"/>
              <w:right w:val="nil"/>
            </w:tcBorders>
            <w:shd w:val="clear" w:color="auto" w:fill="BDD6EE" w:themeFill="accent1" w:themeFillTint="66"/>
            <w:hideMark/>
          </w:tcPr>
          <w:p w14:paraId="1D12134E"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97B639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single" w:sz="4" w:space="0" w:color="auto"/>
              <w:bottom w:val="nil"/>
              <w:right w:val="single" w:sz="4" w:space="0" w:color="auto"/>
            </w:tcBorders>
            <w:noWrap/>
            <w:vAlign w:val="center"/>
            <w:hideMark/>
          </w:tcPr>
          <w:p w14:paraId="6DA954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92.0%</w:t>
            </w:r>
          </w:p>
        </w:tc>
        <w:tc>
          <w:tcPr>
            <w:tcW w:w="0" w:type="auto"/>
            <w:tcBorders>
              <w:top w:val="nil"/>
              <w:left w:val="nil"/>
              <w:bottom w:val="nil"/>
              <w:right w:val="single" w:sz="4" w:space="0" w:color="auto"/>
            </w:tcBorders>
            <w:noWrap/>
            <w:vAlign w:val="center"/>
            <w:hideMark/>
          </w:tcPr>
          <w:p w14:paraId="1418C40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1523E4C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0.2%</w:t>
            </w:r>
          </w:p>
        </w:tc>
        <w:tc>
          <w:tcPr>
            <w:tcW w:w="0" w:type="auto"/>
            <w:tcBorders>
              <w:top w:val="nil"/>
              <w:left w:val="nil"/>
              <w:bottom w:val="nil"/>
              <w:right w:val="single" w:sz="4" w:space="0" w:color="auto"/>
            </w:tcBorders>
            <w:noWrap/>
            <w:vAlign w:val="center"/>
            <w:hideMark/>
          </w:tcPr>
          <w:p w14:paraId="1D0C89A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6.6%</w:t>
            </w:r>
          </w:p>
        </w:tc>
        <w:tc>
          <w:tcPr>
            <w:tcW w:w="0" w:type="auto"/>
            <w:tcBorders>
              <w:top w:val="nil"/>
              <w:left w:val="nil"/>
              <w:bottom w:val="nil"/>
              <w:right w:val="single" w:sz="4" w:space="0" w:color="auto"/>
            </w:tcBorders>
            <w:noWrap/>
            <w:vAlign w:val="center"/>
            <w:hideMark/>
          </w:tcPr>
          <w:p w14:paraId="0509799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6BEF8CD7"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2681605"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E217051"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single" w:sz="4" w:space="0" w:color="auto"/>
              <w:bottom w:val="nil"/>
              <w:right w:val="single" w:sz="4" w:space="0" w:color="auto"/>
            </w:tcBorders>
            <w:noWrap/>
            <w:vAlign w:val="center"/>
            <w:hideMark/>
          </w:tcPr>
          <w:p w14:paraId="13DEBD9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93.5%</w:t>
            </w:r>
          </w:p>
        </w:tc>
        <w:tc>
          <w:tcPr>
            <w:tcW w:w="0" w:type="auto"/>
            <w:tcBorders>
              <w:top w:val="nil"/>
              <w:left w:val="nil"/>
              <w:bottom w:val="nil"/>
              <w:right w:val="single" w:sz="4" w:space="0" w:color="auto"/>
            </w:tcBorders>
            <w:noWrap/>
            <w:vAlign w:val="center"/>
            <w:hideMark/>
          </w:tcPr>
          <w:p w14:paraId="631C962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w:t>
            </w:r>
          </w:p>
        </w:tc>
        <w:tc>
          <w:tcPr>
            <w:tcW w:w="0" w:type="auto"/>
            <w:tcBorders>
              <w:top w:val="nil"/>
              <w:left w:val="nil"/>
              <w:bottom w:val="nil"/>
              <w:right w:val="single" w:sz="4" w:space="0" w:color="auto"/>
            </w:tcBorders>
            <w:noWrap/>
            <w:vAlign w:val="center"/>
            <w:hideMark/>
          </w:tcPr>
          <w:p w14:paraId="5ABA6FB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3D5D069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3.5%</w:t>
            </w:r>
          </w:p>
        </w:tc>
        <w:tc>
          <w:tcPr>
            <w:tcW w:w="0" w:type="auto"/>
            <w:tcBorders>
              <w:top w:val="nil"/>
              <w:left w:val="nil"/>
              <w:bottom w:val="nil"/>
              <w:right w:val="single" w:sz="4" w:space="0" w:color="auto"/>
            </w:tcBorders>
            <w:noWrap/>
            <w:vAlign w:val="center"/>
            <w:hideMark/>
          </w:tcPr>
          <w:p w14:paraId="34D1B3E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4C716EBB"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FFB11D5"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DE810C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single" w:sz="4" w:space="0" w:color="auto"/>
              <w:bottom w:val="nil"/>
              <w:right w:val="single" w:sz="4" w:space="0" w:color="auto"/>
            </w:tcBorders>
            <w:noWrap/>
            <w:vAlign w:val="center"/>
            <w:hideMark/>
          </w:tcPr>
          <w:p w14:paraId="0AD8EB4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91.6%</w:t>
            </w:r>
          </w:p>
        </w:tc>
        <w:tc>
          <w:tcPr>
            <w:tcW w:w="0" w:type="auto"/>
            <w:tcBorders>
              <w:top w:val="nil"/>
              <w:left w:val="nil"/>
              <w:bottom w:val="nil"/>
              <w:right w:val="single" w:sz="4" w:space="0" w:color="auto"/>
            </w:tcBorders>
            <w:noWrap/>
            <w:vAlign w:val="center"/>
            <w:hideMark/>
          </w:tcPr>
          <w:p w14:paraId="3EC5D63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5.2%</w:t>
            </w:r>
          </w:p>
        </w:tc>
        <w:tc>
          <w:tcPr>
            <w:tcW w:w="0" w:type="auto"/>
            <w:tcBorders>
              <w:top w:val="nil"/>
              <w:left w:val="nil"/>
              <w:bottom w:val="nil"/>
              <w:right w:val="single" w:sz="4" w:space="0" w:color="auto"/>
            </w:tcBorders>
            <w:noWrap/>
            <w:vAlign w:val="center"/>
            <w:hideMark/>
          </w:tcPr>
          <w:p w14:paraId="46B8896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307CD4F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4002F4A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3E2BD658"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6B1ECA0"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2CF972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single" w:sz="4" w:space="0" w:color="auto"/>
              <w:bottom w:val="nil"/>
              <w:right w:val="single" w:sz="4" w:space="0" w:color="auto"/>
            </w:tcBorders>
            <w:noWrap/>
            <w:vAlign w:val="center"/>
            <w:hideMark/>
          </w:tcPr>
          <w:p w14:paraId="50E6BBF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84.1%</w:t>
            </w:r>
          </w:p>
        </w:tc>
        <w:tc>
          <w:tcPr>
            <w:tcW w:w="0" w:type="auto"/>
            <w:tcBorders>
              <w:top w:val="nil"/>
              <w:left w:val="nil"/>
              <w:bottom w:val="nil"/>
              <w:right w:val="single" w:sz="4" w:space="0" w:color="auto"/>
            </w:tcBorders>
            <w:noWrap/>
            <w:vAlign w:val="center"/>
            <w:hideMark/>
          </w:tcPr>
          <w:p w14:paraId="3EC6A65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11.9%</w:t>
            </w:r>
          </w:p>
        </w:tc>
        <w:tc>
          <w:tcPr>
            <w:tcW w:w="0" w:type="auto"/>
            <w:tcBorders>
              <w:top w:val="nil"/>
              <w:left w:val="nil"/>
              <w:bottom w:val="nil"/>
              <w:right w:val="single" w:sz="4" w:space="0" w:color="auto"/>
            </w:tcBorders>
            <w:noWrap/>
            <w:vAlign w:val="center"/>
            <w:hideMark/>
          </w:tcPr>
          <w:p w14:paraId="65E716E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6D65FBC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w:t>
            </w:r>
          </w:p>
        </w:tc>
        <w:tc>
          <w:tcPr>
            <w:tcW w:w="0" w:type="auto"/>
            <w:tcBorders>
              <w:top w:val="nil"/>
              <w:left w:val="nil"/>
              <w:bottom w:val="nil"/>
              <w:right w:val="single" w:sz="4" w:space="0" w:color="auto"/>
            </w:tcBorders>
            <w:noWrap/>
            <w:vAlign w:val="center"/>
            <w:hideMark/>
          </w:tcPr>
          <w:p w14:paraId="7C78B7B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47E03000"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2CACE1A"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951970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single" w:sz="4" w:space="0" w:color="auto"/>
              <w:bottom w:val="nil"/>
              <w:right w:val="single" w:sz="4" w:space="0" w:color="auto"/>
            </w:tcBorders>
            <w:noWrap/>
            <w:vAlign w:val="center"/>
            <w:hideMark/>
          </w:tcPr>
          <w:p w14:paraId="3A1B003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70.5%</w:t>
            </w:r>
          </w:p>
        </w:tc>
        <w:tc>
          <w:tcPr>
            <w:tcW w:w="0" w:type="auto"/>
            <w:tcBorders>
              <w:top w:val="nil"/>
              <w:left w:val="nil"/>
              <w:bottom w:val="nil"/>
              <w:right w:val="single" w:sz="4" w:space="0" w:color="auto"/>
            </w:tcBorders>
            <w:noWrap/>
            <w:vAlign w:val="center"/>
            <w:hideMark/>
          </w:tcPr>
          <w:p w14:paraId="38E42BA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22.8%</w:t>
            </w:r>
          </w:p>
        </w:tc>
        <w:tc>
          <w:tcPr>
            <w:tcW w:w="0" w:type="auto"/>
            <w:tcBorders>
              <w:top w:val="nil"/>
              <w:left w:val="nil"/>
              <w:bottom w:val="nil"/>
              <w:right w:val="single" w:sz="4" w:space="0" w:color="auto"/>
            </w:tcBorders>
            <w:noWrap/>
            <w:vAlign w:val="center"/>
            <w:hideMark/>
          </w:tcPr>
          <w:p w14:paraId="246C62B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w:t>
            </w:r>
          </w:p>
        </w:tc>
        <w:tc>
          <w:tcPr>
            <w:tcW w:w="0" w:type="auto"/>
            <w:tcBorders>
              <w:top w:val="nil"/>
              <w:left w:val="nil"/>
              <w:bottom w:val="nil"/>
              <w:right w:val="single" w:sz="4" w:space="0" w:color="auto"/>
            </w:tcBorders>
            <w:noWrap/>
            <w:vAlign w:val="center"/>
            <w:hideMark/>
          </w:tcPr>
          <w:p w14:paraId="6D12E7C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0952C87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3ADB09CD"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E9E5C7E"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C4F4E9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2986408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E66872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E5BFCF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A0598F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3C9AC1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0FA92E8A" w14:textId="77777777" w:rsidTr="0018021E">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0013E075"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Country of birth</w:t>
            </w:r>
          </w:p>
        </w:tc>
        <w:tc>
          <w:tcPr>
            <w:tcW w:w="0" w:type="auto"/>
            <w:tcBorders>
              <w:top w:val="nil"/>
              <w:left w:val="nil"/>
              <w:bottom w:val="nil"/>
              <w:right w:val="nil"/>
            </w:tcBorders>
            <w:shd w:val="clear" w:color="auto" w:fill="BDD6EE" w:themeFill="accent1" w:themeFillTint="66"/>
            <w:vAlign w:val="center"/>
            <w:hideMark/>
          </w:tcPr>
          <w:p w14:paraId="159699F6"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(N=155821)</w:t>
            </w:r>
          </w:p>
        </w:tc>
        <w:tc>
          <w:tcPr>
            <w:tcW w:w="0" w:type="auto"/>
            <w:tcBorders>
              <w:top w:val="nil"/>
              <w:left w:val="single" w:sz="4" w:space="0" w:color="auto"/>
              <w:bottom w:val="nil"/>
              <w:right w:val="single" w:sz="4" w:space="0" w:color="auto"/>
            </w:tcBorders>
            <w:noWrap/>
            <w:vAlign w:val="center"/>
            <w:hideMark/>
          </w:tcPr>
          <w:p w14:paraId="4D9D215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015368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8DACA7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C95174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EAA206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640BBB09" w14:textId="77777777" w:rsidTr="0018021E">
        <w:trPr>
          <w:trHeight w:val="240"/>
        </w:trPr>
        <w:tc>
          <w:tcPr>
            <w:tcW w:w="0" w:type="auto"/>
            <w:tcBorders>
              <w:top w:val="nil"/>
              <w:left w:val="single" w:sz="4" w:space="0" w:color="auto"/>
              <w:bottom w:val="nil"/>
              <w:right w:val="nil"/>
            </w:tcBorders>
            <w:shd w:val="clear" w:color="auto" w:fill="BDD6EE" w:themeFill="accent1" w:themeFillTint="66"/>
            <w:hideMark/>
          </w:tcPr>
          <w:p w14:paraId="686B1D00"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044840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Curaçao</w:t>
            </w:r>
          </w:p>
        </w:tc>
        <w:tc>
          <w:tcPr>
            <w:tcW w:w="0" w:type="auto"/>
            <w:tcBorders>
              <w:top w:val="nil"/>
              <w:left w:val="single" w:sz="4" w:space="0" w:color="auto"/>
              <w:bottom w:val="nil"/>
              <w:right w:val="single" w:sz="4" w:space="0" w:color="auto"/>
            </w:tcBorders>
            <w:noWrap/>
            <w:vAlign w:val="center"/>
            <w:hideMark/>
          </w:tcPr>
          <w:p w14:paraId="0F8A0A7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84.0%</w:t>
            </w:r>
          </w:p>
        </w:tc>
        <w:tc>
          <w:tcPr>
            <w:tcW w:w="0" w:type="auto"/>
            <w:tcBorders>
              <w:top w:val="nil"/>
              <w:left w:val="nil"/>
              <w:bottom w:val="nil"/>
              <w:right w:val="single" w:sz="4" w:space="0" w:color="auto"/>
            </w:tcBorders>
            <w:noWrap/>
            <w:vAlign w:val="center"/>
            <w:hideMark/>
          </w:tcPr>
          <w:p w14:paraId="3DC1205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11.1%</w:t>
            </w:r>
          </w:p>
        </w:tc>
        <w:tc>
          <w:tcPr>
            <w:tcW w:w="0" w:type="auto"/>
            <w:tcBorders>
              <w:top w:val="nil"/>
              <w:left w:val="nil"/>
              <w:bottom w:val="nil"/>
              <w:right w:val="single" w:sz="4" w:space="0" w:color="auto"/>
            </w:tcBorders>
            <w:noWrap/>
            <w:vAlign w:val="center"/>
            <w:hideMark/>
          </w:tcPr>
          <w:p w14:paraId="3501CB7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20E89B9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16A571C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0D996EE"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11321E3"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607BE3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Other</w:t>
            </w:r>
          </w:p>
        </w:tc>
        <w:tc>
          <w:tcPr>
            <w:tcW w:w="0" w:type="auto"/>
            <w:tcBorders>
              <w:top w:val="nil"/>
              <w:left w:val="single" w:sz="4" w:space="0" w:color="auto"/>
              <w:bottom w:val="nil"/>
              <w:right w:val="single" w:sz="4" w:space="0" w:color="auto"/>
            </w:tcBorders>
            <w:noWrap/>
            <w:vAlign w:val="center"/>
            <w:hideMark/>
          </w:tcPr>
          <w:p w14:paraId="3219C33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85.5%</w:t>
            </w:r>
          </w:p>
        </w:tc>
        <w:tc>
          <w:tcPr>
            <w:tcW w:w="0" w:type="auto"/>
            <w:tcBorders>
              <w:top w:val="nil"/>
              <w:left w:val="nil"/>
              <w:bottom w:val="nil"/>
              <w:right w:val="single" w:sz="4" w:space="0" w:color="auto"/>
            </w:tcBorders>
            <w:noWrap/>
            <w:vAlign w:val="center"/>
            <w:hideMark/>
          </w:tcPr>
          <w:p w14:paraId="2161D58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9.7%</w:t>
            </w:r>
          </w:p>
        </w:tc>
        <w:tc>
          <w:tcPr>
            <w:tcW w:w="0" w:type="auto"/>
            <w:tcBorders>
              <w:top w:val="nil"/>
              <w:left w:val="nil"/>
              <w:bottom w:val="nil"/>
              <w:right w:val="single" w:sz="4" w:space="0" w:color="auto"/>
            </w:tcBorders>
            <w:noWrap/>
            <w:vAlign w:val="center"/>
            <w:hideMark/>
          </w:tcPr>
          <w:p w14:paraId="4149E5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w:t>
            </w:r>
          </w:p>
        </w:tc>
        <w:tc>
          <w:tcPr>
            <w:tcW w:w="0" w:type="auto"/>
            <w:tcBorders>
              <w:top w:val="nil"/>
              <w:left w:val="nil"/>
              <w:bottom w:val="nil"/>
              <w:right w:val="single" w:sz="4" w:space="0" w:color="auto"/>
            </w:tcBorders>
            <w:noWrap/>
            <w:vAlign w:val="center"/>
            <w:hideMark/>
          </w:tcPr>
          <w:p w14:paraId="4AF4503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2.7%</w:t>
            </w:r>
          </w:p>
        </w:tc>
        <w:tc>
          <w:tcPr>
            <w:tcW w:w="0" w:type="auto"/>
            <w:tcBorders>
              <w:top w:val="nil"/>
              <w:left w:val="nil"/>
              <w:bottom w:val="nil"/>
              <w:right w:val="single" w:sz="4" w:space="0" w:color="auto"/>
            </w:tcBorders>
            <w:noWrap/>
            <w:vAlign w:val="center"/>
            <w:hideMark/>
          </w:tcPr>
          <w:p w14:paraId="19B5DC8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6A50CA1"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68026A3"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D5736E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75E2D14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44.8%</w:t>
            </w:r>
          </w:p>
        </w:tc>
        <w:tc>
          <w:tcPr>
            <w:tcW w:w="0" w:type="auto"/>
            <w:tcBorders>
              <w:top w:val="nil"/>
              <w:left w:val="nil"/>
              <w:bottom w:val="nil"/>
              <w:right w:val="single" w:sz="4" w:space="0" w:color="auto"/>
            </w:tcBorders>
            <w:noWrap/>
            <w:vAlign w:val="center"/>
            <w:hideMark/>
          </w:tcPr>
          <w:p w14:paraId="198461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10.2%</w:t>
            </w:r>
          </w:p>
        </w:tc>
        <w:tc>
          <w:tcPr>
            <w:tcW w:w="0" w:type="auto"/>
            <w:tcBorders>
              <w:top w:val="nil"/>
              <w:left w:val="nil"/>
              <w:bottom w:val="nil"/>
              <w:right w:val="single" w:sz="4" w:space="0" w:color="auto"/>
            </w:tcBorders>
            <w:noWrap/>
            <w:vAlign w:val="center"/>
            <w:hideMark/>
          </w:tcPr>
          <w:p w14:paraId="069B309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AA443C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45.0%</w:t>
            </w:r>
          </w:p>
        </w:tc>
        <w:tc>
          <w:tcPr>
            <w:tcW w:w="0" w:type="auto"/>
            <w:tcBorders>
              <w:top w:val="nil"/>
              <w:left w:val="nil"/>
              <w:bottom w:val="nil"/>
              <w:right w:val="single" w:sz="4" w:space="0" w:color="auto"/>
            </w:tcBorders>
            <w:noWrap/>
            <w:vAlign w:val="center"/>
            <w:hideMark/>
          </w:tcPr>
          <w:p w14:paraId="5AC9469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5E6A84C"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4E2622B"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BDCD1D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116A93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0A6752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CE9D1C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121B35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4EA91C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40539064" w14:textId="77777777" w:rsidTr="0018021E">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2CD3703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Education Level</w:t>
            </w:r>
          </w:p>
        </w:tc>
        <w:tc>
          <w:tcPr>
            <w:tcW w:w="0" w:type="auto"/>
            <w:tcBorders>
              <w:top w:val="nil"/>
              <w:left w:val="nil"/>
              <w:bottom w:val="nil"/>
              <w:right w:val="nil"/>
            </w:tcBorders>
            <w:shd w:val="clear" w:color="auto" w:fill="BDD6EE" w:themeFill="accent1" w:themeFillTint="66"/>
            <w:vAlign w:val="center"/>
            <w:hideMark/>
          </w:tcPr>
          <w:p w14:paraId="468574C1"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(N=113494)</w:t>
            </w:r>
          </w:p>
        </w:tc>
        <w:tc>
          <w:tcPr>
            <w:tcW w:w="0" w:type="auto"/>
            <w:tcBorders>
              <w:top w:val="nil"/>
              <w:left w:val="single" w:sz="4" w:space="0" w:color="auto"/>
              <w:bottom w:val="nil"/>
              <w:right w:val="single" w:sz="4" w:space="0" w:color="auto"/>
            </w:tcBorders>
            <w:noWrap/>
            <w:vAlign w:val="center"/>
            <w:hideMark/>
          </w:tcPr>
          <w:p w14:paraId="08DCEA7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E1C266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8FA46B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4769EC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5B65E7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75AC6384"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0D721E5"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83C38A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7956AFD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77.3%</w:t>
            </w:r>
          </w:p>
        </w:tc>
        <w:tc>
          <w:tcPr>
            <w:tcW w:w="0" w:type="auto"/>
            <w:tcBorders>
              <w:top w:val="nil"/>
              <w:left w:val="nil"/>
              <w:bottom w:val="nil"/>
              <w:right w:val="single" w:sz="4" w:space="0" w:color="auto"/>
            </w:tcBorders>
            <w:noWrap/>
            <w:vAlign w:val="center"/>
            <w:hideMark/>
          </w:tcPr>
          <w:p w14:paraId="0DA5B6E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18.2%</w:t>
            </w:r>
          </w:p>
        </w:tc>
        <w:tc>
          <w:tcPr>
            <w:tcW w:w="0" w:type="auto"/>
            <w:tcBorders>
              <w:top w:val="nil"/>
              <w:left w:val="nil"/>
              <w:bottom w:val="nil"/>
              <w:right w:val="single" w:sz="4" w:space="0" w:color="auto"/>
            </w:tcBorders>
            <w:noWrap/>
            <w:vAlign w:val="center"/>
            <w:hideMark/>
          </w:tcPr>
          <w:p w14:paraId="2965D0D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4.5%</w:t>
            </w:r>
          </w:p>
        </w:tc>
        <w:tc>
          <w:tcPr>
            <w:tcW w:w="0" w:type="auto"/>
            <w:tcBorders>
              <w:top w:val="nil"/>
              <w:left w:val="nil"/>
              <w:bottom w:val="nil"/>
              <w:right w:val="single" w:sz="4" w:space="0" w:color="auto"/>
            </w:tcBorders>
            <w:noWrap/>
            <w:vAlign w:val="center"/>
            <w:hideMark/>
          </w:tcPr>
          <w:p w14:paraId="4209D90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ED7538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3855BD2"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172BA5B"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9643B8E"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754D923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83.7%</w:t>
            </w:r>
          </w:p>
        </w:tc>
        <w:tc>
          <w:tcPr>
            <w:tcW w:w="0" w:type="auto"/>
            <w:tcBorders>
              <w:top w:val="nil"/>
              <w:left w:val="nil"/>
              <w:bottom w:val="nil"/>
              <w:right w:val="single" w:sz="4" w:space="0" w:color="auto"/>
            </w:tcBorders>
            <w:noWrap/>
            <w:vAlign w:val="center"/>
            <w:hideMark/>
          </w:tcPr>
          <w:p w14:paraId="3BEF742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13.8%</w:t>
            </w:r>
          </w:p>
        </w:tc>
        <w:tc>
          <w:tcPr>
            <w:tcW w:w="0" w:type="auto"/>
            <w:tcBorders>
              <w:top w:val="nil"/>
              <w:left w:val="nil"/>
              <w:bottom w:val="nil"/>
              <w:right w:val="single" w:sz="4" w:space="0" w:color="auto"/>
            </w:tcBorders>
            <w:noWrap/>
            <w:vAlign w:val="center"/>
            <w:hideMark/>
          </w:tcPr>
          <w:p w14:paraId="6C4858F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2E8A7A5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184177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75E9F2C"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E20391D"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53C05B9"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5AB44B2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90.0%</w:t>
            </w:r>
          </w:p>
        </w:tc>
        <w:tc>
          <w:tcPr>
            <w:tcW w:w="0" w:type="auto"/>
            <w:tcBorders>
              <w:top w:val="nil"/>
              <w:left w:val="nil"/>
              <w:bottom w:val="nil"/>
              <w:right w:val="single" w:sz="4" w:space="0" w:color="auto"/>
            </w:tcBorders>
            <w:noWrap/>
            <w:vAlign w:val="center"/>
            <w:hideMark/>
          </w:tcPr>
          <w:p w14:paraId="51B49CF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8.6%</w:t>
            </w:r>
          </w:p>
        </w:tc>
        <w:tc>
          <w:tcPr>
            <w:tcW w:w="0" w:type="auto"/>
            <w:tcBorders>
              <w:top w:val="nil"/>
              <w:left w:val="nil"/>
              <w:bottom w:val="nil"/>
              <w:right w:val="single" w:sz="4" w:space="0" w:color="auto"/>
            </w:tcBorders>
            <w:noWrap/>
            <w:vAlign w:val="center"/>
            <w:hideMark/>
          </w:tcPr>
          <w:p w14:paraId="18F6A29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w:t>
            </w:r>
          </w:p>
        </w:tc>
        <w:tc>
          <w:tcPr>
            <w:tcW w:w="0" w:type="auto"/>
            <w:tcBorders>
              <w:top w:val="nil"/>
              <w:left w:val="nil"/>
              <w:bottom w:val="nil"/>
              <w:right w:val="single" w:sz="4" w:space="0" w:color="auto"/>
            </w:tcBorders>
            <w:noWrap/>
            <w:vAlign w:val="center"/>
            <w:hideMark/>
          </w:tcPr>
          <w:p w14:paraId="48C88C8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0C381F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9D83BDE"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40D5A24"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F47D400"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519CAAF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92.7%</w:t>
            </w:r>
          </w:p>
        </w:tc>
        <w:tc>
          <w:tcPr>
            <w:tcW w:w="0" w:type="auto"/>
            <w:tcBorders>
              <w:top w:val="nil"/>
              <w:left w:val="nil"/>
              <w:bottom w:val="nil"/>
              <w:right w:val="single" w:sz="4" w:space="0" w:color="auto"/>
            </w:tcBorders>
            <w:noWrap/>
            <w:vAlign w:val="center"/>
            <w:hideMark/>
          </w:tcPr>
          <w:p w14:paraId="02578A9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6.2%</w:t>
            </w:r>
          </w:p>
        </w:tc>
        <w:tc>
          <w:tcPr>
            <w:tcW w:w="0" w:type="auto"/>
            <w:tcBorders>
              <w:top w:val="nil"/>
              <w:left w:val="nil"/>
              <w:bottom w:val="nil"/>
              <w:right w:val="single" w:sz="4" w:space="0" w:color="auto"/>
            </w:tcBorders>
            <w:noWrap/>
            <w:vAlign w:val="center"/>
            <w:hideMark/>
          </w:tcPr>
          <w:p w14:paraId="736C99E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w:t>
            </w:r>
          </w:p>
        </w:tc>
        <w:tc>
          <w:tcPr>
            <w:tcW w:w="0" w:type="auto"/>
            <w:tcBorders>
              <w:top w:val="nil"/>
              <w:left w:val="nil"/>
              <w:bottom w:val="nil"/>
              <w:right w:val="single" w:sz="4" w:space="0" w:color="auto"/>
            </w:tcBorders>
            <w:noWrap/>
            <w:vAlign w:val="center"/>
            <w:hideMark/>
          </w:tcPr>
          <w:p w14:paraId="2859CF2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86BC7A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BD2C75A" w14:textId="77777777" w:rsidTr="0018021E">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777DB5C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2CB4409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1A1E562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83.3%</w:t>
            </w:r>
          </w:p>
        </w:tc>
        <w:tc>
          <w:tcPr>
            <w:tcW w:w="0" w:type="auto"/>
            <w:tcBorders>
              <w:top w:val="nil"/>
              <w:left w:val="nil"/>
              <w:bottom w:val="single" w:sz="4" w:space="0" w:color="auto"/>
              <w:right w:val="single" w:sz="4" w:space="0" w:color="auto"/>
            </w:tcBorders>
            <w:noWrap/>
            <w:vAlign w:val="center"/>
            <w:hideMark/>
          </w:tcPr>
          <w:p w14:paraId="18DB7DE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13.3%</w:t>
            </w:r>
          </w:p>
        </w:tc>
        <w:tc>
          <w:tcPr>
            <w:tcW w:w="0" w:type="auto"/>
            <w:tcBorders>
              <w:top w:val="nil"/>
              <w:left w:val="nil"/>
              <w:bottom w:val="single" w:sz="4" w:space="0" w:color="auto"/>
              <w:right w:val="single" w:sz="4" w:space="0" w:color="auto"/>
            </w:tcBorders>
            <w:noWrap/>
            <w:vAlign w:val="center"/>
            <w:hideMark/>
          </w:tcPr>
          <w:p w14:paraId="3779735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3.4%</w:t>
            </w:r>
          </w:p>
        </w:tc>
        <w:tc>
          <w:tcPr>
            <w:tcW w:w="0" w:type="auto"/>
            <w:tcBorders>
              <w:top w:val="nil"/>
              <w:left w:val="nil"/>
              <w:bottom w:val="single" w:sz="4" w:space="0" w:color="auto"/>
              <w:right w:val="single" w:sz="4" w:space="0" w:color="auto"/>
            </w:tcBorders>
            <w:noWrap/>
            <w:vAlign w:val="center"/>
            <w:hideMark/>
          </w:tcPr>
          <w:p w14:paraId="494B80F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09F56D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58E5ED34" w14:textId="77777777" w:rsidTr="0018021E">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50369459" w14:textId="77777777" w:rsidR="0018021E" w:rsidRPr="0018021E" w:rsidRDefault="0018021E" w:rsidP="0018021E">
            <w:pPr>
              <w:spacing w:after="0" w:line="240" w:lineRule="auto"/>
              <w:jc w:val="left"/>
              <w:rPr>
                <w:rFonts w:ascii="Arial" w:eastAsia="Times New Roman" w:hAnsi="Arial" w:cs="Arial"/>
                <w:i/>
                <w:iCs/>
                <w:sz w:val="18"/>
                <w:szCs w:val="18"/>
              </w:rPr>
            </w:pPr>
            <w:r w:rsidRPr="0018021E">
              <w:rPr>
                <w:rFonts w:ascii="Arial" w:eastAsia="Times New Roman" w:hAnsi="Arial" w:cs="Arial"/>
                <w:i/>
                <w:iCs/>
                <w:sz w:val="18"/>
                <w:szCs w:val="18"/>
              </w:rPr>
              <w:t>*NR (</w:t>
            </w:r>
            <w:proofErr w:type="gramStart"/>
            <w:r w:rsidRPr="0018021E">
              <w:rPr>
                <w:rFonts w:ascii="Arial" w:eastAsia="Times New Roman" w:hAnsi="Arial" w:cs="Arial"/>
                <w:i/>
                <w:iCs/>
                <w:sz w:val="18"/>
                <w:szCs w:val="18"/>
              </w:rPr>
              <w:t>None</w:t>
            </w:r>
            <w:proofErr w:type="gramEnd"/>
            <w:r w:rsidRPr="0018021E">
              <w:rPr>
                <w:rFonts w:ascii="Arial" w:eastAsia="Times New Roman" w:hAnsi="Arial" w:cs="Arial"/>
                <w:i/>
                <w:iCs/>
                <w:sz w:val="18"/>
                <w:szCs w:val="18"/>
              </w:rPr>
              <w:t xml:space="preserve"> Response) </w:t>
            </w:r>
          </w:p>
        </w:tc>
      </w:tr>
    </w:tbl>
    <w:p w14:paraId="62D95CD2" w14:textId="3EC97A98" w:rsidR="0018021E" w:rsidRDefault="0018021E" w:rsidP="008471D7">
      <w:pPr>
        <w:jc w:val="left"/>
      </w:pPr>
    </w:p>
    <w:p w14:paraId="5270FA66" w14:textId="77777777" w:rsidR="0018021E" w:rsidRDefault="0018021E">
      <w:r>
        <w:br w:type="page"/>
      </w:r>
    </w:p>
    <w:p w14:paraId="55D746F1" w14:textId="77777777" w:rsidR="00FB15E0" w:rsidRDefault="00FB15E0" w:rsidP="008471D7">
      <w:pPr>
        <w:jc w:val="left"/>
      </w:pPr>
    </w:p>
    <w:tbl>
      <w:tblPr>
        <w:tblW w:w="0" w:type="auto"/>
        <w:tblLook w:val="04A0" w:firstRow="1" w:lastRow="0" w:firstColumn="1" w:lastColumn="0" w:noHBand="0" w:noVBand="1"/>
      </w:tblPr>
      <w:tblGrid>
        <w:gridCol w:w="1880"/>
        <w:gridCol w:w="2519"/>
        <w:gridCol w:w="1180"/>
        <w:gridCol w:w="838"/>
        <w:gridCol w:w="1142"/>
        <w:gridCol w:w="838"/>
        <w:gridCol w:w="953"/>
      </w:tblGrid>
      <w:tr w:rsidR="0018021E" w:rsidRPr="0018021E" w14:paraId="3DD9A042" w14:textId="77777777" w:rsidTr="0018021E">
        <w:trPr>
          <w:trHeight w:val="600"/>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C066EE9" w14:textId="77777777" w:rsidR="0018021E" w:rsidRPr="0018021E" w:rsidRDefault="0018021E" w:rsidP="0018021E">
            <w:pPr>
              <w:spacing w:after="0" w:line="240" w:lineRule="auto"/>
              <w:rPr>
                <w:rFonts w:ascii="Calibri" w:eastAsia="Times New Roman" w:hAnsi="Calibri" w:cs="Calibri"/>
                <w:b/>
                <w:bCs/>
                <w:color w:val="FFFFFF"/>
              </w:rPr>
            </w:pPr>
            <w:r w:rsidRPr="0018021E">
              <w:rPr>
                <w:rFonts w:ascii="Calibri" w:eastAsia="Times New Roman" w:hAnsi="Calibri" w:cs="Calibri"/>
                <w:b/>
                <w:bCs/>
                <w:color w:val="FFFFFF"/>
              </w:rPr>
              <w:t>Continued - Appendix 2-1: Health perception by demographic and socio-economic characteristics (absolute 'N' and relative '%')</w:t>
            </w:r>
          </w:p>
        </w:tc>
      </w:tr>
      <w:tr w:rsidR="0018021E" w:rsidRPr="0018021E" w14:paraId="1E82F2E6" w14:textId="77777777" w:rsidTr="0018021E">
        <w:trPr>
          <w:trHeight w:val="480"/>
        </w:trPr>
        <w:tc>
          <w:tcPr>
            <w:tcW w:w="0" w:type="auto"/>
            <w:gridSpan w:val="2"/>
            <w:tcBorders>
              <w:top w:val="single" w:sz="4" w:space="0" w:color="auto"/>
              <w:left w:val="single" w:sz="4" w:space="0" w:color="auto"/>
              <w:bottom w:val="nil"/>
              <w:right w:val="nil"/>
            </w:tcBorders>
            <w:shd w:val="clear" w:color="auto" w:fill="BDD6EE" w:themeFill="accent1" w:themeFillTint="66"/>
            <w:vAlign w:val="center"/>
            <w:hideMark/>
          </w:tcPr>
          <w:p w14:paraId="60E5E5FB"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6EB4BE80"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26FD190E"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56B6FEEF"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455EF04A"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66351C13"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r>
      <w:tr w:rsidR="0018021E" w:rsidRPr="0018021E" w14:paraId="2E8CE814" w14:textId="77777777" w:rsidTr="0018021E">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20AD2DE9"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2EC6FAA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228A4BD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xml:space="preserve">relative (%) </w:t>
            </w:r>
          </w:p>
        </w:tc>
      </w:tr>
      <w:tr w:rsidR="0018021E" w:rsidRPr="0018021E" w14:paraId="1613C806"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EB000B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1191259"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69E1C97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5FA615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17576F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26291B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A7CF01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4DDF4250"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FED58F6"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Marital status</w:t>
            </w:r>
          </w:p>
        </w:tc>
        <w:tc>
          <w:tcPr>
            <w:tcW w:w="0" w:type="auto"/>
            <w:tcBorders>
              <w:top w:val="nil"/>
              <w:left w:val="nil"/>
              <w:bottom w:val="nil"/>
              <w:right w:val="nil"/>
            </w:tcBorders>
            <w:shd w:val="clear" w:color="auto" w:fill="BDD6EE" w:themeFill="accent1" w:themeFillTint="66"/>
            <w:vAlign w:val="center"/>
            <w:hideMark/>
          </w:tcPr>
          <w:p w14:paraId="1F7A937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(N=155822)</w:t>
            </w:r>
          </w:p>
        </w:tc>
        <w:tc>
          <w:tcPr>
            <w:tcW w:w="0" w:type="auto"/>
            <w:tcBorders>
              <w:top w:val="nil"/>
              <w:left w:val="single" w:sz="4" w:space="0" w:color="auto"/>
              <w:bottom w:val="nil"/>
              <w:right w:val="single" w:sz="4" w:space="0" w:color="auto"/>
            </w:tcBorders>
            <w:noWrap/>
            <w:vAlign w:val="center"/>
            <w:hideMark/>
          </w:tcPr>
          <w:p w14:paraId="3C78C5C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04832F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CD7249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4A4657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1D4702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0B50B27E" w14:textId="77777777" w:rsidTr="0018021E">
        <w:trPr>
          <w:trHeight w:val="240"/>
        </w:trPr>
        <w:tc>
          <w:tcPr>
            <w:tcW w:w="0" w:type="auto"/>
            <w:tcBorders>
              <w:top w:val="nil"/>
              <w:left w:val="single" w:sz="4" w:space="0" w:color="auto"/>
              <w:bottom w:val="nil"/>
              <w:right w:val="nil"/>
            </w:tcBorders>
            <w:shd w:val="clear" w:color="auto" w:fill="BDD6EE" w:themeFill="accent1" w:themeFillTint="66"/>
            <w:hideMark/>
          </w:tcPr>
          <w:p w14:paraId="08FFCF1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8B919B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501BA82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87.7%</w:t>
            </w:r>
          </w:p>
        </w:tc>
        <w:tc>
          <w:tcPr>
            <w:tcW w:w="0" w:type="auto"/>
            <w:tcBorders>
              <w:top w:val="nil"/>
              <w:left w:val="nil"/>
              <w:bottom w:val="nil"/>
              <w:right w:val="single" w:sz="4" w:space="0" w:color="auto"/>
            </w:tcBorders>
            <w:noWrap/>
            <w:vAlign w:val="center"/>
            <w:hideMark/>
          </w:tcPr>
          <w:p w14:paraId="500F3FA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w:t>
            </w:r>
          </w:p>
        </w:tc>
        <w:tc>
          <w:tcPr>
            <w:tcW w:w="0" w:type="auto"/>
            <w:tcBorders>
              <w:top w:val="nil"/>
              <w:left w:val="nil"/>
              <w:bottom w:val="nil"/>
              <w:right w:val="single" w:sz="4" w:space="0" w:color="auto"/>
            </w:tcBorders>
            <w:noWrap/>
            <w:vAlign w:val="center"/>
            <w:hideMark/>
          </w:tcPr>
          <w:p w14:paraId="740AC9A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5CE7FF6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B3D57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1707042" w14:textId="77777777" w:rsidTr="0018021E">
        <w:trPr>
          <w:trHeight w:val="684"/>
        </w:trPr>
        <w:tc>
          <w:tcPr>
            <w:tcW w:w="0" w:type="auto"/>
            <w:tcBorders>
              <w:top w:val="nil"/>
              <w:left w:val="single" w:sz="4" w:space="0" w:color="auto"/>
              <w:bottom w:val="nil"/>
              <w:right w:val="nil"/>
            </w:tcBorders>
            <w:shd w:val="clear" w:color="auto" w:fill="BDD6EE" w:themeFill="accent1" w:themeFillTint="66"/>
            <w:vAlign w:val="center"/>
            <w:hideMark/>
          </w:tcPr>
          <w:p w14:paraId="31DC4BD7"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B563631"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6569F3C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84.7%</w:t>
            </w:r>
          </w:p>
        </w:tc>
        <w:tc>
          <w:tcPr>
            <w:tcW w:w="0" w:type="auto"/>
            <w:tcBorders>
              <w:top w:val="nil"/>
              <w:left w:val="nil"/>
              <w:bottom w:val="nil"/>
              <w:right w:val="single" w:sz="4" w:space="0" w:color="auto"/>
            </w:tcBorders>
            <w:noWrap/>
            <w:vAlign w:val="center"/>
            <w:hideMark/>
          </w:tcPr>
          <w:p w14:paraId="2CB919F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12.8%</w:t>
            </w:r>
          </w:p>
        </w:tc>
        <w:tc>
          <w:tcPr>
            <w:tcW w:w="0" w:type="auto"/>
            <w:tcBorders>
              <w:top w:val="nil"/>
              <w:left w:val="nil"/>
              <w:bottom w:val="nil"/>
              <w:right w:val="single" w:sz="4" w:space="0" w:color="auto"/>
            </w:tcBorders>
            <w:noWrap/>
            <w:vAlign w:val="center"/>
            <w:hideMark/>
          </w:tcPr>
          <w:p w14:paraId="5426E7C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7397D5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22E39FA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6DD62B56" w14:textId="77777777" w:rsidTr="0018021E">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218F5C5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3D6FAB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395DB2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66.6%</w:t>
            </w:r>
          </w:p>
        </w:tc>
        <w:tc>
          <w:tcPr>
            <w:tcW w:w="0" w:type="auto"/>
            <w:tcBorders>
              <w:top w:val="nil"/>
              <w:left w:val="nil"/>
              <w:bottom w:val="nil"/>
              <w:right w:val="single" w:sz="4" w:space="0" w:color="auto"/>
            </w:tcBorders>
            <w:noWrap/>
            <w:vAlign w:val="center"/>
            <w:hideMark/>
          </w:tcPr>
          <w:p w14:paraId="5A93A97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27.1%</w:t>
            </w:r>
          </w:p>
        </w:tc>
        <w:tc>
          <w:tcPr>
            <w:tcW w:w="0" w:type="auto"/>
            <w:tcBorders>
              <w:top w:val="nil"/>
              <w:left w:val="nil"/>
              <w:bottom w:val="nil"/>
              <w:right w:val="single" w:sz="4" w:space="0" w:color="auto"/>
            </w:tcBorders>
            <w:noWrap/>
            <w:vAlign w:val="center"/>
            <w:hideMark/>
          </w:tcPr>
          <w:p w14:paraId="6DD8085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6.3%</w:t>
            </w:r>
          </w:p>
        </w:tc>
        <w:tc>
          <w:tcPr>
            <w:tcW w:w="0" w:type="auto"/>
            <w:tcBorders>
              <w:top w:val="nil"/>
              <w:left w:val="nil"/>
              <w:bottom w:val="nil"/>
              <w:right w:val="single" w:sz="4" w:space="0" w:color="auto"/>
            </w:tcBorders>
            <w:noWrap/>
            <w:vAlign w:val="center"/>
            <w:hideMark/>
          </w:tcPr>
          <w:p w14:paraId="13C5364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FC0ADB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A1E4A23"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C496FDD"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855413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39B46D5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79.5%</w:t>
            </w:r>
          </w:p>
        </w:tc>
        <w:tc>
          <w:tcPr>
            <w:tcW w:w="0" w:type="auto"/>
            <w:tcBorders>
              <w:top w:val="nil"/>
              <w:left w:val="nil"/>
              <w:bottom w:val="nil"/>
              <w:right w:val="single" w:sz="4" w:space="0" w:color="auto"/>
            </w:tcBorders>
            <w:noWrap/>
            <w:vAlign w:val="center"/>
            <w:hideMark/>
          </w:tcPr>
          <w:p w14:paraId="59D48F6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16.8%</w:t>
            </w:r>
          </w:p>
        </w:tc>
        <w:tc>
          <w:tcPr>
            <w:tcW w:w="0" w:type="auto"/>
            <w:tcBorders>
              <w:top w:val="nil"/>
              <w:left w:val="nil"/>
              <w:bottom w:val="nil"/>
              <w:right w:val="single" w:sz="4" w:space="0" w:color="auto"/>
            </w:tcBorders>
            <w:noWrap/>
            <w:vAlign w:val="center"/>
            <w:hideMark/>
          </w:tcPr>
          <w:p w14:paraId="4A8F587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3.7%</w:t>
            </w:r>
          </w:p>
        </w:tc>
        <w:tc>
          <w:tcPr>
            <w:tcW w:w="0" w:type="auto"/>
            <w:tcBorders>
              <w:top w:val="nil"/>
              <w:left w:val="nil"/>
              <w:bottom w:val="nil"/>
              <w:right w:val="single" w:sz="4" w:space="0" w:color="auto"/>
            </w:tcBorders>
            <w:noWrap/>
            <w:vAlign w:val="center"/>
            <w:hideMark/>
          </w:tcPr>
          <w:p w14:paraId="7841771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28381F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FD21715"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70ECCED"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DD87103"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1374513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83.5%</w:t>
            </w:r>
          </w:p>
        </w:tc>
        <w:tc>
          <w:tcPr>
            <w:tcW w:w="0" w:type="auto"/>
            <w:tcBorders>
              <w:top w:val="nil"/>
              <w:left w:val="nil"/>
              <w:bottom w:val="nil"/>
              <w:right w:val="single" w:sz="4" w:space="0" w:color="auto"/>
            </w:tcBorders>
            <w:noWrap/>
            <w:vAlign w:val="center"/>
            <w:hideMark/>
          </w:tcPr>
          <w:p w14:paraId="705D602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w:t>
            </w:r>
          </w:p>
        </w:tc>
        <w:tc>
          <w:tcPr>
            <w:tcW w:w="0" w:type="auto"/>
            <w:tcBorders>
              <w:top w:val="nil"/>
              <w:left w:val="nil"/>
              <w:bottom w:val="nil"/>
              <w:right w:val="single" w:sz="4" w:space="0" w:color="auto"/>
            </w:tcBorders>
            <w:noWrap/>
            <w:vAlign w:val="center"/>
            <w:hideMark/>
          </w:tcPr>
          <w:p w14:paraId="493DE3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0.2%</w:t>
            </w:r>
          </w:p>
        </w:tc>
        <w:tc>
          <w:tcPr>
            <w:tcW w:w="0" w:type="auto"/>
            <w:tcBorders>
              <w:top w:val="nil"/>
              <w:left w:val="nil"/>
              <w:bottom w:val="nil"/>
              <w:right w:val="single" w:sz="4" w:space="0" w:color="auto"/>
            </w:tcBorders>
            <w:noWrap/>
            <w:vAlign w:val="center"/>
            <w:hideMark/>
          </w:tcPr>
          <w:p w14:paraId="664A95C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15.2%</w:t>
            </w:r>
          </w:p>
        </w:tc>
        <w:tc>
          <w:tcPr>
            <w:tcW w:w="0" w:type="auto"/>
            <w:tcBorders>
              <w:top w:val="nil"/>
              <w:left w:val="nil"/>
              <w:bottom w:val="nil"/>
              <w:right w:val="single" w:sz="4" w:space="0" w:color="auto"/>
            </w:tcBorders>
            <w:noWrap/>
            <w:vAlign w:val="center"/>
            <w:hideMark/>
          </w:tcPr>
          <w:p w14:paraId="5661C51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4A1DE76"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9CC6EC6"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2C27C5E"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2A2A053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9167AD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E72CFC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59B2C4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CFDEE0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3F80DF17" w14:textId="77777777" w:rsidTr="0018021E">
        <w:trPr>
          <w:trHeight w:val="480"/>
        </w:trPr>
        <w:tc>
          <w:tcPr>
            <w:tcW w:w="0" w:type="auto"/>
            <w:tcBorders>
              <w:top w:val="nil"/>
              <w:left w:val="single" w:sz="4" w:space="0" w:color="auto"/>
              <w:bottom w:val="nil"/>
              <w:right w:val="nil"/>
            </w:tcBorders>
            <w:shd w:val="clear" w:color="auto" w:fill="BDD6EE" w:themeFill="accent1" w:themeFillTint="66"/>
            <w:vAlign w:val="center"/>
            <w:hideMark/>
          </w:tcPr>
          <w:p w14:paraId="20E00CC4"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Co-habitation status</w:t>
            </w:r>
          </w:p>
        </w:tc>
        <w:tc>
          <w:tcPr>
            <w:tcW w:w="0" w:type="auto"/>
            <w:tcBorders>
              <w:top w:val="nil"/>
              <w:left w:val="nil"/>
              <w:bottom w:val="nil"/>
              <w:right w:val="nil"/>
            </w:tcBorders>
            <w:shd w:val="clear" w:color="auto" w:fill="BDD6EE" w:themeFill="accent1" w:themeFillTint="66"/>
            <w:vAlign w:val="center"/>
            <w:hideMark/>
          </w:tcPr>
          <w:p w14:paraId="4E568203"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(N=155821)</w:t>
            </w:r>
          </w:p>
        </w:tc>
        <w:tc>
          <w:tcPr>
            <w:tcW w:w="0" w:type="auto"/>
            <w:tcBorders>
              <w:top w:val="nil"/>
              <w:left w:val="single" w:sz="4" w:space="0" w:color="auto"/>
              <w:bottom w:val="nil"/>
              <w:right w:val="single" w:sz="4" w:space="0" w:color="auto"/>
            </w:tcBorders>
            <w:noWrap/>
            <w:vAlign w:val="center"/>
            <w:hideMark/>
          </w:tcPr>
          <w:p w14:paraId="67C6798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430A14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8A8295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645B9F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BFBA1F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578A976C" w14:textId="77777777" w:rsidTr="0018021E">
        <w:trPr>
          <w:trHeight w:val="456"/>
        </w:trPr>
        <w:tc>
          <w:tcPr>
            <w:tcW w:w="0" w:type="auto"/>
            <w:tcBorders>
              <w:top w:val="nil"/>
              <w:left w:val="single" w:sz="4" w:space="0" w:color="auto"/>
              <w:bottom w:val="nil"/>
              <w:right w:val="nil"/>
            </w:tcBorders>
            <w:shd w:val="clear" w:color="auto" w:fill="BDD6EE" w:themeFill="accent1" w:themeFillTint="66"/>
            <w:hideMark/>
          </w:tcPr>
          <w:p w14:paraId="4DFB39D7"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9E6C7B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6587C24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84.7%</w:t>
            </w:r>
          </w:p>
        </w:tc>
        <w:tc>
          <w:tcPr>
            <w:tcW w:w="0" w:type="auto"/>
            <w:tcBorders>
              <w:top w:val="nil"/>
              <w:left w:val="nil"/>
              <w:bottom w:val="nil"/>
              <w:right w:val="single" w:sz="4" w:space="0" w:color="auto"/>
            </w:tcBorders>
            <w:noWrap/>
            <w:vAlign w:val="center"/>
            <w:hideMark/>
          </w:tcPr>
          <w:p w14:paraId="24358DC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12.9%</w:t>
            </w:r>
          </w:p>
        </w:tc>
        <w:tc>
          <w:tcPr>
            <w:tcW w:w="0" w:type="auto"/>
            <w:tcBorders>
              <w:top w:val="nil"/>
              <w:left w:val="nil"/>
              <w:bottom w:val="nil"/>
              <w:right w:val="single" w:sz="4" w:space="0" w:color="auto"/>
            </w:tcBorders>
            <w:noWrap/>
            <w:vAlign w:val="center"/>
            <w:hideMark/>
          </w:tcPr>
          <w:p w14:paraId="358D505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095081F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7096781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417BFEA9" w14:textId="77777777" w:rsidTr="0018021E">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7ADFEE8F"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BCFEC77"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72AF8FA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89.1%</w:t>
            </w:r>
          </w:p>
        </w:tc>
        <w:tc>
          <w:tcPr>
            <w:tcW w:w="0" w:type="auto"/>
            <w:tcBorders>
              <w:top w:val="nil"/>
              <w:left w:val="nil"/>
              <w:bottom w:val="nil"/>
              <w:right w:val="single" w:sz="4" w:space="0" w:color="auto"/>
            </w:tcBorders>
            <w:noWrap/>
            <w:vAlign w:val="center"/>
            <w:hideMark/>
          </w:tcPr>
          <w:p w14:paraId="5426242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9.4%</w:t>
            </w:r>
          </w:p>
        </w:tc>
        <w:tc>
          <w:tcPr>
            <w:tcW w:w="0" w:type="auto"/>
            <w:tcBorders>
              <w:top w:val="nil"/>
              <w:left w:val="nil"/>
              <w:bottom w:val="nil"/>
              <w:right w:val="single" w:sz="4" w:space="0" w:color="auto"/>
            </w:tcBorders>
            <w:noWrap/>
            <w:vAlign w:val="center"/>
            <w:hideMark/>
          </w:tcPr>
          <w:p w14:paraId="5646A29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w:t>
            </w:r>
          </w:p>
        </w:tc>
        <w:tc>
          <w:tcPr>
            <w:tcW w:w="0" w:type="auto"/>
            <w:tcBorders>
              <w:top w:val="nil"/>
              <w:left w:val="nil"/>
              <w:bottom w:val="nil"/>
              <w:right w:val="single" w:sz="4" w:space="0" w:color="auto"/>
            </w:tcBorders>
            <w:noWrap/>
            <w:vAlign w:val="center"/>
            <w:hideMark/>
          </w:tcPr>
          <w:p w14:paraId="6ED88FA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50C3C8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4EAA837A"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CE56286"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7019350" w14:textId="77777777" w:rsidR="0018021E" w:rsidRPr="0018021E" w:rsidRDefault="0018021E" w:rsidP="0018021E">
            <w:pPr>
              <w:spacing w:after="0" w:line="240" w:lineRule="auto"/>
              <w:jc w:val="left"/>
              <w:rPr>
                <w:rFonts w:ascii="Arial" w:eastAsia="Times New Roman" w:hAnsi="Arial" w:cs="Arial"/>
                <w:color w:val="000000"/>
                <w:sz w:val="18"/>
                <w:szCs w:val="18"/>
              </w:rPr>
            </w:pPr>
            <w:proofErr w:type="gramStart"/>
            <w:r w:rsidRPr="0018021E">
              <w:rPr>
                <w:rFonts w:ascii="Arial" w:eastAsia="Times New Roman" w:hAnsi="Arial" w:cs="Arial"/>
                <w:color w:val="000000"/>
                <w:sz w:val="18"/>
                <w:szCs w:val="18"/>
              </w:rPr>
              <w:t>living</w:t>
            </w:r>
            <w:proofErr w:type="gramEnd"/>
            <w:r w:rsidRPr="0018021E">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327D155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83.5%</w:t>
            </w:r>
          </w:p>
        </w:tc>
        <w:tc>
          <w:tcPr>
            <w:tcW w:w="0" w:type="auto"/>
            <w:tcBorders>
              <w:top w:val="nil"/>
              <w:left w:val="nil"/>
              <w:bottom w:val="nil"/>
              <w:right w:val="single" w:sz="4" w:space="0" w:color="auto"/>
            </w:tcBorders>
            <w:noWrap/>
            <w:vAlign w:val="center"/>
            <w:hideMark/>
          </w:tcPr>
          <w:p w14:paraId="03A97E8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13.3%</w:t>
            </w:r>
          </w:p>
        </w:tc>
        <w:tc>
          <w:tcPr>
            <w:tcW w:w="0" w:type="auto"/>
            <w:tcBorders>
              <w:top w:val="nil"/>
              <w:left w:val="nil"/>
              <w:bottom w:val="nil"/>
              <w:right w:val="single" w:sz="4" w:space="0" w:color="auto"/>
            </w:tcBorders>
            <w:noWrap/>
            <w:vAlign w:val="center"/>
            <w:hideMark/>
          </w:tcPr>
          <w:p w14:paraId="1868EB6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3.2%</w:t>
            </w:r>
          </w:p>
        </w:tc>
        <w:tc>
          <w:tcPr>
            <w:tcW w:w="0" w:type="auto"/>
            <w:tcBorders>
              <w:top w:val="nil"/>
              <w:left w:val="nil"/>
              <w:bottom w:val="nil"/>
              <w:right w:val="single" w:sz="4" w:space="0" w:color="auto"/>
            </w:tcBorders>
            <w:noWrap/>
            <w:vAlign w:val="center"/>
            <w:hideMark/>
          </w:tcPr>
          <w:p w14:paraId="0C1B6B6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2F4A6A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E9A70D8"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E82B03D"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6B01AF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5D06FA2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83.5%</w:t>
            </w:r>
          </w:p>
        </w:tc>
        <w:tc>
          <w:tcPr>
            <w:tcW w:w="0" w:type="auto"/>
            <w:tcBorders>
              <w:top w:val="nil"/>
              <w:left w:val="nil"/>
              <w:bottom w:val="nil"/>
              <w:right w:val="single" w:sz="4" w:space="0" w:color="auto"/>
            </w:tcBorders>
            <w:noWrap/>
            <w:vAlign w:val="center"/>
            <w:hideMark/>
          </w:tcPr>
          <w:p w14:paraId="6FB7793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w:t>
            </w:r>
          </w:p>
        </w:tc>
        <w:tc>
          <w:tcPr>
            <w:tcW w:w="0" w:type="auto"/>
            <w:tcBorders>
              <w:top w:val="nil"/>
              <w:left w:val="nil"/>
              <w:bottom w:val="nil"/>
              <w:right w:val="single" w:sz="4" w:space="0" w:color="auto"/>
            </w:tcBorders>
            <w:noWrap/>
            <w:vAlign w:val="center"/>
            <w:hideMark/>
          </w:tcPr>
          <w:p w14:paraId="6CB2250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0.2%</w:t>
            </w:r>
          </w:p>
        </w:tc>
        <w:tc>
          <w:tcPr>
            <w:tcW w:w="0" w:type="auto"/>
            <w:tcBorders>
              <w:top w:val="nil"/>
              <w:left w:val="nil"/>
              <w:bottom w:val="nil"/>
              <w:right w:val="single" w:sz="4" w:space="0" w:color="auto"/>
            </w:tcBorders>
            <w:noWrap/>
            <w:vAlign w:val="center"/>
            <w:hideMark/>
          </w:tcPr>
          <w:p w14:paraId="09431C5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15.2%</w:t>
            </w:r>
          </w:p>
        </w:tc>
        <w:tc>
          <w:tcPr>
            <w:tcW w:w="0" w:type="auto"/>
            <w:tcBorders>
              <w:top w:val="nil"/>
              <w:left w:val="nil"/>
              <w:bottom w:val="nil"/>
              <w:right w:val="single" w:sz="4" w:space="0" w:color="auto"/>
            </w:tcBorders>
            <w:noWrap/>
            <w:vAlign w:val="center"/>
            <w:hideMark/>
          </w:tcPr>
          <w:p w14:paraId="6EA3024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06615AC"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5E80AC7"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1F234F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33E66B7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9B6044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6D00E2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6BB1A7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2F371E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1928FF6F"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75A1E08"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Work status</w:t>
            </w:r>
          </w:p>
        </w:tc>
        <w:tc>
          <w:tcPr>
            <w:tcW w:w="0" w:type="auto"/>
            <w:tcBorders>
              <w:top w:val="nil"/>
              <w:left w:val="nil"/>
              <w:bottom w:val="nil"/>
              <w:right w:val="nil"/>
            </w:tcBorders>
            <w:shd w:val="clear" w:color="auto" w:fill="BDD6EE" w:themeFill="accent1" w:themeFillTint="66"/>
            <w:vAlign w:val="center"/>
            <w:hideMark/>
          </w:tcPr>
          <w:p w14:paraId="173EFBBD"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(N=155822)</w:t>
            </w:r>
          </w:p>
        </w:tc>
        <w:tc>
          <w:tcPr>
            <w:tcW w:w="0" w:type="auto"/>
            <w:tcBorders>
              <w:top w:val="nil"/>
              <w:left w:val="single" w:sz="4" w:space="0" w:color="auto"/>
              <w:bottom w:val="nil"/>
              <w:right w:val="single" w:sz="4" w:space="0" w:color="auto"/>
            </w:tcBorders>
            <w:noWrap/>
            <w:vAlign w:val="center"/>
            <w:hideMark/>
          </w:tcPr>
          <w:p w14:paraId="664C4B8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7FACAB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B3FC9A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92849E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9A8509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00D0CE62" w14:textId="77777777" w:rsidTr="0018021E">
        <w:trPr>
          <w:trHeight w:val="240"/>
        </w:trPr>
        <w:tc>
          <w:tcPr>
            <w:tcW w:w="0" w:type="auto"/>
            <w:tcBorders>
              <w:top w:val="nil"/>
              <w:left w:val="single" w:sz="4" w:space="0" w:color="auto"/>
              <w:bottom w:val="nil"/>
              <w:right w:val="nil"/>
            </w:tcBorders>
            <w:shd w:val="clear" w:color="auto" w:fill="BDD6EE" w:themeFill="accent1" w:themeFillTint="66"/>
            <w:hideMark/>
          </w:tcPr>
          <w:p w14:paraId="54DC16D8"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A654E4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3B791CF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92.6%</w:t>
            </w:r>
          </w:p>
        </w:tc>
        <w:tc>
          <w:tcPr>
            <w:tcW w:w="0" w:type="auto"/>
            <w:tcBorders>
              <w:top w:val="nil"/>
              <w:left w:val="nil"/>
              <w:bottom w:val="nil"/>
              <w:right w:val="single" w:sz="4" w:space="0" w:color="auto"/>
            </w:tcBorders>
            <w:noWrap/>
            <w:vAlign w:val="center"/>
            <w:hideMark/>
          </w:tcPr>
          <w:p w14:paraId="3059E0E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6.8%</w:t>
            </w:r>
          </w:p>
        </w:tc>
        <w:tc>
          <w:tcPr>
            <w:tcW w:w="0" w:type="auto"/>
            <w:tcBorders>
              <w:top w:val="nil"/>
              <w:left w:val="nil"/>
              <w:bottom w:val="nil"/>
              <w:right w:val="single" w:sz="4" w:space="0" w:color="auto"/>
            </w:tcBorders>
            <w:noWrap/>
            <w:vAlign w:val="center"/>
            <w:hideMark/>
          </w:tcPr>
          <w:p w14:paraId="0316440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0.7%</w:t>
            </w:r>
          </w:p>
        </w:tc>
        <w:tc>
          <w:tcPr>
            <w:tcW w:w="0" w:type="auto"/>
            <w:tcBorders>
              <w:top w:val="nil"/>
              <w:left w:val="nil"/>
              <w:bottom w:val="nil"/>
              <w:right w:val="single" w:sz="4" w:space="0" w:color="auto"/>
            </w:tcBorders>
            <w:noWrap/>
            <w:vAlign w:val="center"/>
            <w:hideMark/>
          </w:tcPr>
          <w:p w14:paraId="083CA44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976E23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9C292CF" w14:textId="77777777" w:rsidTr="0018021E">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658A469A"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4C35E99"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5610D65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92.1%</w:t>
            </w:r>
          </w:p>
        </w:tc>
        <w:tc>
          <w:tcPr>
            <w:tcW w:w="0" w:type="auto"/>
            <w:tcBorders>
              <w:top w:val="nil"/>
              <w:left w:val="nil"/>
              <w:bottom w:val="nil"/>
              <w:right w:val="single" w:sz="4" w:space="0" w:color="auto"/>
            </w:tcBorders>
            <w:noWrap/>
            <w:vAlign w:val="center"/>
            <w:hideMark/>
          </w:tcPr>
          <w:p w14:paraId="5EFBC1B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7.1%</w:t>
            </w:r>
          </w:p>
        </w:tc>
        <w:tc>
          <w:tcPr>
            <w:tcW w:w="0" w:type="auto"/>
            <w:tcBorders>
              <w:top w:val="nil"/>
              <w:left w:val="nil"/>
              <w:bottom w:val="nil"/>
              <w:right w:val="single" w:sz="4" w:space="0" w:color="auto"/>
            </w:tcBorders>
            <w:noWrap/>
            <w:vAlign w:val="center"/>
            <w:hideMark/>
          </w:tcPr>
          <w:p w14:paraId="7B444C5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0.8%</w:t>
            </w:r>
          </w:p>
        </w:tc>
        <w:tc>
          <w:tcPr>
            <w:tcW w:w="0" w:type="auto"/>
            <w:tcBorders>
              <w:top w:val="nil"/>
              <w:left w:val="nil"/>
              <w:bottom w:val="nil"/>
              <w:right w:val="single" w:sz="4" w:space="0" w:color="auto"/>
            </w:tcBorders>
            <w:noWrap/>
            <w:vAlign w:val="center"/>
            <w:hideMark/>
          </w:tcPr>
          <w:p w14:paraId="0631C04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3DA97A3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6F5FEECC" w14:textId="77777777" w:rsidTr="0018021E">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2886C839"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5BBEEF3"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25CABB9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77.9%</w:t>
            </w:r>
          </w:p>
        </w:tc>
        <w:tc>
          <w:tcPr>
            <w:tcW w:w="0" w:type="auto"/>
            <w:tcBorders>
              <w:top w:val="nil"/>
              <w:left w:val="nil"/>
              <w:bottom w:val="nil"/>
              <w:right w:val="single" w:sz="4" w:space="0" w:color="auto"/>
            </w:tcBorders>
            <w:noWrap/>
            <w:vAlign w:val="center"/>
            <w:hideMark/>
          </w:tcPr>
          <w:p w14:paraId="6D8C5FF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17.6%</w:t>
            </w:r>
          </w:p>
        </w:tc>
        <w:tc>
          <w:tcPr>
            <w:tcW w:w="0" w:type="auto"/>
            <w:tcBorders>
              <w:top w:val="nil"/>
              <w:left w:val="nil"/>
              <w:bottom w:val="nil"/>
              <w:right w:val="single" w:sz="4" w:space="0" w:color="auto"/>
            </w:tcBorders>
            <w:noWrap/>
            <w:vAlign w:val="center"/>
            <w:hideMark/>
          </w:tcPr>
          <w:p w14:paraId="3D4B1A3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4.5%</w:t>
            </w:r>
          </w:p>
        </w:tc>
        <w:tc>
          <w:tcPr>
            <w:tcW w:w="0" w:type="auto"/>
            <w:tcBorders>
              <w:top w:val="nil"/>
              <w:left w:val="nil"/>
              <w:bottom w:val="nil"/>
              <w:right w:val="single" w:sz="4" w:space="0" w:color="auto"/>
            </w:tcBorders>
            <w:noWrap/>
            <w:vAlign w:val="center"/>
            <w:hideMark/>
          </w:tcPr>
          <w:p w14:paraId="053A925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330C067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1F1F7F6" w14:textId="77777777" w:rsidTr="0018021E">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4E58E877"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43DB0DD9"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45AF17E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82.5%</w:t>
            </w:r>
          </w:p>
        </w:tc>
        <w:tc>
          <w:tcPr>
            <w:tcW w:w="0" w:type="auto"/>
            <w:tcBorders>
              <w:top w:val="nil"/>
              <w:left w:val="nil"/>
              <w:bottom w:val="single" w:sz="4" w:space="0" w:color="auto"/>
              <w:right w:val="single" w:sz="4" w:space="0" w:color="auto"/>
            </w:tcBorders>
            <w:noWrap/>
            <w:vAlign w:val="center"/>
            <w:hideMark/>
          </w:tcPr>
          <w:p w14:paraId="693492C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w:t>
            </w:r>
          </w:p>
        </w:tc>
        <w:tc>
          <w:tcPr>
            <w:tcW w:w="0" w:type="auto"/>
            <w:tcBorders>
              <w:top w:val="nil"/>
              <w:left w:val="nil"/>
              <w:bottom w:val="single" w:sz="4" w:space="0" w:color="auto"/>
              <w:right w:val="single" w:sz="4" w:space="0" w:color="auto"/>
            </w:tcBorders>
            <w:noWrap/>
            <w:vAlign w:val="center"/>
            <w:hideMark/>
          </w:tcPr>
          <w:p w14:paraId="20EF5C9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19C0029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16.3%</w:t>
            </w:r>
          </w:p>
        </w:tc>
        <w:tc>
          <w:tcPr>
            <w:tcW w:w="0" w:type="auto"/>
            <w:tcBorders>
              <w:top w:val="nil"/>
              <w:left w:val="nil"/>
              <w:bottom w:val="single" w:sz="4" w:space="0" w:color="auto"/>
              <w:right w:val="single" w:sz="4" w:space="0" w:color="auto"/>
            </w:tcBorders>
            <w:noWrap/>
            <w:vAlign w:val="center"/>
            <w:hideMark/>
          </w:tcPr>
          <w:p w14:paraId="762F5C3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5CCD1927" w14:textId="77777777" w:rsidTr="0018021E">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0AC25896" w14:textId="77777777" w:rsidR="0018021E" w:rsidRPr="0018021E" w:rsidRDefault="0018021E" w:rsidP="0018021E">
            <w:pPr>
              <w:spacing w:after="0" w:line="240" w:lineRule="auto"/>
              <w:jc w:val="left"/>
              <w:rPr>
                <w:rFonts w:ascii="Arial" w:eastAsia="Times New Roman" w:hAnsi="Arial" w:cs="Arial"/>
                <w:i/>
                <w:iCs/>
                <w:sz w:val="18"/>
                <w:szCs w:val="18"/>
              </w:rPr>
            </w:pPr>
            <w:r w:rsidRPr="0018021E">
              <w:rPr>
                <w:rFonts w:ascii="Arial" w:eastAsia="Times New Roman" w:hAnsi="Arial" w:cs="Arial"/>
                <w:i/>
                <w:iCs/>
                <w:sz w:val="18"/>
                <w:szCs w:val="18"/>
              </w:rPr>
              <w:t>*NR (</w:t>
            </w:r>
            <w:proofErr w:type="gramStart"/>
            <w:r w:rsidRPr="0018021E">
              <w:rPr>
                <w:rFonts w:ascii="Arial" w:eastAsia="Times New Roman" w:hAnsi="Arial" w:cs="Arial"/>
                <w:i/>
                <w:iCs/>
                <w:sz w:val="18"/>
                <w:szCs w:val="18"/>
              </w:rPr>
              <w:t>None</w:t>
            </w:r>
            <w:proofErr w:type="gramEnd"/>
            <w:r w:rsidRPr="0018021E">
              <w:rPr>
                <w:rFonts w:ascii="Arial" w:eastAsia="Times New Roman" w:hAnsi="Arial" w:cs="Arial"/>
                <w:i/>
                <w:iCs/>
                <w:sz w:val="18"/>
                <w:szCs w:val="18"/>
              </w:rPr>
              <w:t xml:space="preserve"> Response) </w:t>
            </w:r>
          </w:p>
        </w:tc>
      </w:tr>
    </w:tbl>
    <w:p w14:paraId="477BD474" w14:textId="77777777" w:rsidR="0018021E" w:rsidRDefault="0018021E" w:rsidP="008471D7">
      <w:pPr>
        <w:jc w:val="left"/>
      </w:pPr>
    </w:p>
    <w:p w14:paraId="2BB2BA94" w14:textId="77777777" w:rsidR="0018021E" w:rsidRDefault="0018021E">
      <w:r>
        <w:br w:type="page"/>
      </w:r>
    </w:p>
    <w:p w14:paraId="3093B7BE" w14:textId="77777777" w:rsidR="0018021E" w:rsidRDefault="0018021E" w:rsidP="008471D7">
      <w:pPr>
        <w:jc w:val="left"/>
      </w:pPr>
    </w:p>
    <w:tbl>
      <w:tblPr>
        <w:tblW w:w="0" w:type="auto"/>
        <w:tblLook w:val="04A0" w:firstRow="1" w:lastRow="0" w:firstColumn="1" w:lastColumn="0" w:noHBand="0" w:noVBand="1"/>
      </w:tblPr>
      <w:tblGrid>
        <w:gridCol w:w="1042"/>
        <w:gridCol w:w="863"/>
        <w:gridCol w:w="1526"/>
        <w:gridCol w:w="914"/>
        <w:gridCol w:w="1475"/>
        <w:gridCol w:w="787"/>
        <w:gridCol w:w="1042"/>
      </w:tblGrid>
      <w:tr w:rsidR="0018021E" w:rsidRPr="0018021E" w14:paraId="0FD83B03" w14:textId="77777777" w:rsidTr="0018021E">
        <w:trPr>
          <w:trHeight w:val="690"/>
        </w:trPr>
        <w:tc>
          <w:tcPr>
            <w:tcW w:w="0" w:type="auto"/>
            <w:gridSpan w:val="7"/>
            <w:tcBorders>
              <w:top w:val="nil"/>
              <w:left w:val="nil"/>
              <w:bottom w:val="nil"/>
              <w:right w:val="nil"/>
            </w:tcBorders>
            <w:shd w:val="clear" w:color="auto" w:fill="2E74B5" w:themeFill="accent1" w:themeFillShade="BF"/>
            <w:vAlign w:val="center"/>
            <w:hideMark/>
          </w:tcPr>
          <w:p w14:paraId="03EF568E" w14:textId="77777777" w:rsidR="0018021E" w:rsidRPr="0018021E" w:rsidRDefault="0018021E" w:rsidP="0018021E">
            <w:pPr>
              <w:spacing w:after="0" w:line="240" w:lineRule="auto"/>
              <w:jc w:val="left"/>
              <w:rPr>
                <w:rFonts w:ascii="Calibri" w:eastAsia="Times New Roman" w:hAnsi="Calibri" w:cs="Calibri"/>
                <w:b/>
                <w:bCs/>
                <w:color w:val="FFFFFF"/>
              </w:rPr>
            </w:pPr>
            <w:r w:rsidRPr="0018021E">
              <w:rPr>
                <w:rFonts w:ascii="Calibri" w:eastAsia="Times New Roman" w:hAnsi="Calibri" w:cs="Calibri"/>
                <w:b/>
                <w:bCs/>
                <w:color w:val="FFFFFF"/>
              </w:rPr>
              <w:t>Appendix 2-2: Health perception by age and gender (absolute 'N' and relative '%')</w:t>
            </w:r>
          </w:p>
        </w:tc>
      </w:tr>
      <w:tr w:rsidR="0018021E" w:rsidRPr="0018021E" w14:paraId="21CD835E" w14:textId="77777777" w:rsidTr="0018021E">
        <w:trPr>
          <w:trHeight w:val="48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55CA91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7ED0EB97"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2FEAFE43"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6529144C"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73FC9E25"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3D4BD8EB"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r>
      <w:tr w:rsidR="0018021E" w:rsidRPr="0018021E" w14:paraId="30A4A9D7" w14:textId="77777777" w:rsidTr="0018021E">
        <w:trPr>
          <w:trHeight w:val="228"/>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4357860" w14:textId="77777777" w:rsidR="0018021E" w:rsidRPr="0018021E" w:rsidRDefault="0018021E" w:rsidP="0018021E">
            <w:pPr>
              <w:spacing w:after="0" w:line="240" w:lineRule="auto"/>
              <w:jc w:val="left"/>
              <w:rPr>
                <w:rFonts w:ascii="Arial" w:eastAsia="Times New Roman" w:hAnsi="Arial" w:cs="Arial"/>
                <w:color w:val="000000"/>
                <w:sz w:val="18"/>
                <w:szCs w:val="18"/>
              </w:rPr>
            </w:pPr>
          </w:p>
        </w:tc>
        <w:tc>
          <w:tcPr>
            <w:tcW w:w="0" w:type="auto"/>
            <w:gridSpan w:val="5"/>
            <w:tcBorders>
              <w:top w:val="single" w:sz="4" w:space="0" w:color="auto"/>
              <w:left w:val="nil"/>
              <w:bottom w:val="single" w:sz="4" w:space="0" w:color="auto"/>
              <w:right w:val="single" w:sz="4" w:space="0" w:color="auto"/>
            </w:tcBorders>
            <w:vAlign w:val="center"/>
            <w:hideMark/>
          </w:tcPr>
          <w:p w14:paraId="7257E2C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absolute (N)</w:t>
            </w:r>
          </w:p>
        </w:tc>
      </w:tr>
      <w:tr w:rsidR="0018021E" w:rsidRPr="0018021E" w14:paraId="52083F28"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38146F27"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Female</w:t>
            </w:r>
          </w:p>
        </w:tc>
        <w:tc>
          <w:tcPr>
            <w:tcW w:w="0" w:type="auto"/>
            <w:tcBorders>
              <w:top w:val="nil"/>
              <w:left w:val="nil"/>
              <w:bottom w:val="nil"/>
              <w:right w:val="single" w:sz="4" w:space="0" w:color="auto"/>
            </w:tcBorders>
            <w:shd w:val="clear" w:color="auto" w:fill="BDD6EE" w:themeFill="accent1" w:themeFillTint="66"/>
            <w:vAlign w:val="center"/>
            <w:hideMark/>
          </w:tcPr>
          <w:p w14:paraId="02F9010A"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5A9964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75F6093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7ACD60E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340B153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839F21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6E3FBA93" w14:textId="77777777" w:rsidTr="0018021E">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216BB83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C87429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nil"/>
              <w:bottom w:val="nil"/>
              <w:right w:val="single" w:sz="4" w:space="0" w:color="auto"/>
            </w:tcBorders>
            <w:noWrap/>
            <w:vAlign w:val="center"/>
            <w:hideMark/>
          </w:tcPr>
          <w:p w14:paraId="2C136E0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10092</w:t>
            </w:r>
          </w:p>
        </w:tc>
        <w:tc>
          <w:tcPr>
            <w:tcW w:w="0" w:type="auto"/>
            <w:tcBorders>
              <w:top w:val="nil"/>
              <w:left w:val="nil"/>
              <w:bottom w:val="nil"/>
              <w:right w:val="single" w:sz="4" w:space="0" w:color="auto"/>
            </w:tcBorders>
            <w:noWrap/>
            <w:vAlign w:val="center"/>
            <w:hideMark/>
          </w:tcPr>
          <w:p w14:paraId="0071F3F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105</w:t>
            </w:r>
          </w:p>
        </w:tc>
        <w:tc>
          <w:tcPr>
            <w:tcW w:w="0" w:type="auto"/>
            <w:tcBorders>
              <w:top w:val="nil"/>
              <w:left w:val="nil"/>
              <w:bottom w:val="nil"/>
              <w:right w:val="single" w:sz="4" w:space="0" w:color="auto"/>
            </w:tcBorders>
            <w:noWrap/>
            <w:vAlign w:val="center"/>
            <w:hideMark/>
          </w:tcPr>
          <w:p w14:paraId="2EA82AC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w:t>
            </w:r>
          </w:p>
        </w:tc>
        <w:tc>
          <w:tcPr>
            <w:tcW w:w="0" w:type="auto"/>
            <w:tcBorders>
              <w:top w:val="nil"/>
              <w:left w:val="nil"/>
              <w:bottom w:val="nil"/>
              <w:right w:val="single" w:sz="4" w:space="0" w:color="auto"/>
            </w:tcBorders>
            <w:noWrap/>
            <w:vAlign w:val="center"/>
            <w:hideMark/>
          </w:tcPr>
          <w:p w14:paraId="047D35E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699</w:t>
            </w:r>
          </w:p>
        </w:tc>
        <w:tc>
          <w:tcPr>
            <w:tcW w:w="0" w:type="auto"/>
            <w:tcBorders>
              <w:top w:val="nil"/>
              <w:left w:val="nil"/>
              <w:bottom w:val="nil"/>
              <w:right w:val="single" w:sz="4" w:space="0" w:color="auto"/>
            </w:tcBorders>
            <w:noWrap/>
            <w:vAlign w:val="center"/>
            <w:hideMark/>
          </w:tcPr>
          <w:p w14:paraId="5289098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10904</w:t>
            </w:r>
          </w:p>
        </w:tc>
      </w:tr>
      <w:tr w:rsidR="0018021E" w:rsidRPr="0018021E" w14:paraId="37F0DBB7"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DE58DD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0A7F5570"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nil"/>
              <w:bottom w:val="nil"/>
              <w:right w:val="single" w:sz="4" w:space="0" w:color="auto"/>
            </w:tcBorders>
            <w:noWrap/>
            <w:vAlign w:val="center"/>
            <w:hideMark/>
          </w:tcPr>
          <w:p w14:paraId="51FD657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7023</w:t>
            </w:r>
          </w:p>
        </w:tc>
        <w:tc>
          <w:tcPr>
            <w:tcW w:w="0" w:type="auto"/>
            <w:tcBorders>
              <w:top w:val="nil"/>
              <w:left w:val="nil"/>
              <w:bottom w:val="nil"/>
              <w:right w:val="single" w:sz="4" w:space="0" w:color="auto"/>
            </w:tcBorders>
            <w:noWrap/>
            <w:vAlign w:val="center"/>
            <w:hideMark/>
          </w:tcPr>
          <w:p w14:paraId="012AF79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223</w:t>
            </w:r>
          </w:p>
        </w:tc>
        <w:tc>
          <w:tcPr>
            <w:tcW w:w="0" w:type="auto"/>
            <w:tcBorders>
              <w:top w:val="nil"/>
              <w:left w:val="nil"/>
              <w:bottom w:val="nil"/>
              <w:right w:val="single" w:sz="4" w:space="0" w:color="auto"/>
            </w:tcBorders>
            <w:noWrap/>
            <w:vAlign w:val="center"/>
            <w:hideMark/>
          </w:tcPr>
          <w:p w14:paraId="68689EB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29</w:t>
            </w:r>
          </w:p>
        </w:tc>
        <w:tc>
          <w:tcPr>
            <w:tcW w:w="0" w:type="auto"/>
            <w:tcBorders>
              <w:top w:val="nil"/>
              <w:left w:val="nil"/>
              <w:bottom w:val="nil"/>
              <w:right w:val="single" w:sz="4" w:space="0" w:color="auto"/>
            </w:tcBorders>
            <w:noWrap/>
            <w:vAlign w:val="center"/>
            <w:hideMark/>
          </w:tcPr>
          <w:p w14:paraId="109DA3E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241</w:t>
            </w:r>
          </w:p>
        </w:tc>
        <w:tc>
          <w:tcPr>
            <w:tcW w:w="0" w:type="auto"/>
            <w:tcBorders>
              <w:top w:val="nil"/>
              <w:left w:val="nil"/>
              <w:bottom w:val="nil"/>
              <w:right w:val="single" w:sz="4" w:space="0" w:color="auto"/>
            </w:tcBorders>
            <w:noWrap/>
            <w:vAlign w:val="center"/>
            <w:hideMark/>
          </w:tcPr>
          <w:p w14:paraId="0AA6B16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7515</w:t>
            </w:r>
          </w:p>
        </w:tc>
      </w:tr>
      <w:tr w:rsidR="0018021E" w:rsidRPr="0018021E" w14:paraId="0E771299"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E29DBC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16E0B157"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nil"/>
              <w:bottom w:val="nil"/>
              <w:right w:val="single" w:sz="4" w:space="0" w:color="auto"/>
            </w:tcBorders>
            <w:noWrap/>
            <w:vAlign w:val="center"/>
            <w:hideMark/>
          </w:tcPr>
          <w:p w14:paraId="450026D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16666</w:t>
            </w:r>
          </w:p>
        </w:tc>
        <w:tc>
          <w:tcPr>
            <w:tcW w:w="0" w:type="auto"/>
            <w:tcBorders>
              <w:top w:val="nil"/>
              <w:left w:val="nil"/>
              <w:bottom w:val="nil"/>
              <w:right w:val="single" w:sz="4" w:space="0" w:color="auto"/>
            </w:tcBorders>
            <w:noWrap/>
            <w:vAlign w:val="center"/>
            <w:hideMark/>
          </w:tcPr>
          <w:p w14:paraId="31DF67A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1060</w:t>
            </w:r>
          </w:p>
        </w:tc>
        <w:tc>
          <w:tcPr>
            <w:tcW w:w="0" w:type="auto"/>
            <w:tcBorders>
              <w:top w:val="nil"/>
              <w:left w:val="nil"/>
              <w:bottom w:val="nil"/>
              <w:right w:val="single" w:sz="4" w:space="0" w:color="auto"/>
            </w:tcBorders>
            <w:noWrap/>
            <w:vAlign w:val="center"/>
            <w:hideMark/>
          </w:tcPr>
          <w:p w14:paraId="6297CE6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180</w:t>
            </w:r>
          </w:p>
        </w:tc>
        <w:tc>
          <w:tcPr>
            <w:tcW w:w="0" w:type="auto"/>
            <w:tcBorders>
              <w:top w:val="nil"/>
              <w:left w:val="nil"/>
              <w:bottom w:val="nil"/>
              <w:right w:val="single" w:sz="4" w:space="0" w:color="auto"/>
            </w:tcBorders>
            <w:noWrap/>
            <w:vAlign w:val="center"/>
            <w:hideMark/>
          </w:tcPr>
          <w:p w14:paraId="74D523D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373</w:t>
            </w:r>
          </w:p>
        </w:tc>
        <w:tc>
          <w:tcPr>
            <w:tcW w:w="0" w:type="auto"/>
            <w:tcBorders>
              <w:top w:val="nil"/>
              <w:left w:val="nil"/>
              <w:bottom w:val="nil"/>
              <w:right w:val="single" w:sz="4" w:space="0" w:color="auto"/>
            </w:tcBorders>
            <w:noWrap/>
            <w:vAlign w:val="center"/>
            <w:hideMark/>
          </w:tcPr>
          <w:p w14:paraId="2FCE0A8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18280</w:t>
            </w:r>
          </w:p>
        </w:tc>
      </w:tr>
      <w:tr w:rsidR="0018021E" w:rsidRPr="0018021E" w14:paraId="230B814E"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9112F7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7357487D"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nil"/>
              <w:bottom w:val="nil"/>
              <w:right w:val="single" w:sz="4" w:space="0" w:color="auto"/>
            </w:tcBorders>
            <w:noWrap/>
            <w:vAlign w:val="center"/>
            <w:hideMark/>
          </w:tcPr>
          <w:p w14:paraId="7684D63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22041</w:t>
            </w:r>
          </w:p>
        </w:tc>
        <w:tc>
          <w:tcPr>
            <w:tcW w:w="0" w:type="auto"/>
            <w:tcBorders>
              <w:top w:val="nil"/>
              <w:left w:val="nil"/>
              <w:bottom w:val="nil"/>
              <w:right w:val="single" w:sz="4" w:space="0" w:color="auto"/>
            </w:tcBorders>
            <w:noWrap/>
            <w:vAlign w:val="center"/>
            <w:hideMark/>
          </w:tcPr>
          <w:p w14:paraId="611A46D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3484</w:t>
            </w:r>
          </w:p>
        </w:tc>
        <w:tc>
          <w:tcPr>
            <w:tcW w:w="0" w:type="auto"/>
            <w:tcBorders>
              <w:top w:val="nil"/>
              <w:left w:val="nil"/>
              <w:bottom w:val="nil"/>
              <w:right w:val="single" w:sz="4" w:space="0" w:color="auto"/>
            </w:tcBorders>
            <w:noWrap/>
            <w:vAlign w:val="center"/>
            <w:hideMark/>
          </w:tcPr>
          <w:p w14:paraId="481D21C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599</w:t>
            </w:r>
          </w:p>
        </w:tc>
        <w:tc>
          <w:tcPr>
            <w:tcW w:w="0" w:type="auto"/>
            <w:tcBorders>
              <w:top w:val="nil"/>
              <w:left w:val="nil"/>
              <w:bottom w:val="nil"/>
              <w:right w:val="single" w:sz="4" w:space="0" w:color="auto"/>
            </w:tcBorders>
            <w:noWrap/>
            <w:vAlign w:val="center"/>
            <w:hideMark/>
          </w:tcPr>
          <w:p w14:paraId="20A6213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328</w:t>
            </w:r>
          </w:p>
        </w:tc>
        <w:tc>
          <w:tcPr>
            <w:tcW w:w="0" w:type="auto"/>
            <w:tcBorders>
              <w:top w:val="nil"/>
              <w:left w:val="nil"/>
              <w:bottom w:val="nil"/>
              <w:right w:val="single" w:sz="4" w:space="0" w:color="auto"/>
            </w:tcBorders>
            <w:noWrap/>
            <w:vAlign w:val="center"/>
            <w:hideMark/>
          </w:tcPr>
          <w:p w14:paraId="20561FB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26452</w:t>
            </w:r>
          </w:p>
        </w:tc>
      </w:tr>
      <w:tr w:rsidR="0018021E" w:rsidRPr="0018021E" w14:paraId="30D744A1"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B6C4E4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5504A5F4"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nil"/>
              <w:bottom w:val="nil"/>
              <w:right w:val="single" w:sz="4" w:space="0" w:color="auto"/>
            </w:tcBorders>
            <w:noWrap/>
            <w:vAlign w:val="center"/>
            <w:hideMark/>
          </w:tcPr>
          <w:p w14:paraId="2E5F748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15527</w:t>
            </w:r>
          </w:p>
        </w:tc>
        <w:tc>
          <w:tcPr>
            <w:tcW w:w="0" w:type="auto"/>
            <w:tcBorders>
              <w:top w:val="nil"/>
              <w:left w:val="nil"/>
              <w:bottom w:val="nil"/>
              <w:right w:val="single" w:sz="4" w:space="0" w:color="auto"/>
            </w:tcBorders>
            <w:noWrap/>
            <w:vAlign w:val="center"/>
            <w:hideMark/>
          </w:tcPr>
          <w:p w14:paraId="1F05642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5499</w:t>
            </w:r>
          </w:p>
        </w:tc>
        <w:tc>
          <w:tcPr>
            <w:tcW w:w="0" w:type="auto"/>
            <w:tcBorders>
              <w:top w:val="nil"/>
              <w:left w:val="nil"/>
              <w:bottom w:val="nil"/>
              <w:right w:val="single" w:sz="4" w:space="0" w:color="auto"/>
            </w:tcBorders>
            <w:noWrap/>
            <w:vAlign w:val="center"/>
            <w:hideMark/>
          </w:tcPr>
          <w:p w14:paraId="2CE056E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1224</w:t>
            </w:r>
          </w:p>
        </w:tc>
        <w:tc>
          <w:tcPr>
            <w:tcW w:w="0" w:type="auto"/>
            <w:tcBorders>
              <w:top w:val="nil"/>
              <w:left w:val="nil"/>
              <w:bottom w:val="nil"/>
              <w:right w:val="single" w:sz="4" w:space="0" w:color="auto"/>
            </w:tcBorders>
            <w:noWrap/>
            <w:vAlign w:val="center"/>
            <w:hideMark/>
          </w:tcPr>
          <w:p w14:paraId="3573C0B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264</w:t>
            </w:r>
          </w:p>
        </w:tc>
        <w:tc>
          <w:tcPr>
            <w:tcW w:w="0" w:type="auto"/>
            <w:tcBorders>
              <w:top w:val="nil"/>
              <w:left w:val="nil"/>
              <w:bottom w:val="nil"/>
              <w:right w:val="single" w:sz="4" w:space="0" w:color="auto"/>
            </w:tcBorders>
            <w:noWrap/>
            <w:vAlign w:val="center"/>
            <w:hideMark/>
          </w:tcPr>
          <w:p w14:paraId="34B5785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22514</w:t>
            </w:r>
          </w:p>
        </w:tc>
      </w:tr>
      <w:tr w:rsidR="0018021E" w:rsidRPr="0018021E" w14:paraId="62AF9DA8"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D709AD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73F13FCF"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nil"/>
              <w:right w:val="single" w:sz="4" w:space="0" w:color="auto"/>
            </w:tcBorders>
            <w:noWrap/>
            <w:vAlign w:val="center"/>
            <w:hideMark/>
          </w:tcPr>
          <w:p w14:paraId="0929E54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71348</w:t>
            </w:r>
          </w:p>
        </w:tc>
        <w:tc>
          <w:tcPr>
            <w:tcW w:w="0" w:type="auto"/>
            <w:tcBorders>
              <w:top w:val="nil"/>
              <w:left w:val="nil"/>
              <w:bottom w:val="nil"/>
              <w:right w:val="single" w:sz="4" w:space="0" w:color="auto"/>
            </w:tcBorders>
            <w:noWrap/>
            <w:vAlign w:val="center"/>
            <w:hideMark/>
          </w:tcPr>
          <w:p w14:paraId="274CCE9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10371</w:t>
            </w:r>
          </w:p>
        </w:tc>
        <w:tc>
          <w:tcPr>
            <w:tcW w:w="0" w:type="auto"/>
            <w:tcBorders>
              <w:top w:val="nil"/>
              <w:left w:val="nil"/>
              <w:bottom w:val="nil"/>
              <w:right w:val="single" w:sz="4" w:space="0" w:color="auto"/>
            </w:tcBorders>
            <w:noWrap/>
            <w:vAlign w:val="center"/>
            <w:hideMark/>
          </w:tcPr>
          <w:p w14:paraId="489E913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2041</w:t>
            </w:r>
          </w:p>
        </w:tc>
        <w:tc>
          <w:tcPr>
            <w:tcW w:w="0" w:type="auto"/>
            <w:tcBorders>
              <w:top w:val="nil"/>
              <w:left w:val="nil"/>
              <w:bottom w:val="nil"/>
              <w:right w:val="single" w:sz="4" w:space="0" w:color="auto"/>
            </w:tcBorders>
            <w:noWrap/>
            <w:vAlign w:val="center"/>
            <w:hideMark/>
          </w:tcPr>
          <w:p w14:paraId="06357EF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1905</w:t>
            </w:r>
          </w:p>
        </w:tc>
        <w:tc>
          <w:tcPr>
            <w:tcW w:w="0" w:type="auto"/>
            <w:tcBorders>
              <w:top w:val="nil"/>
              <w:left w:val="nil"/>
              <w:bottom w:val="nil"/>
              <w:right w:val="single" w:sz="4" w:space="0" w:color="auto"/>
            </w:tcBorders>
            <w:noWrap/>
            <w:vAlign w:val="center"/>
            <w:hideMark/>
          </w:tcPr>
          <w:p w14:paraId="4D55767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85665</w:t>
            </w:r>
          </w:p>
        </w:tc>
      </w:tr>
      <w:tr w:rsidR="0018021E" w:rsidRPr="0018021E" w14:paraId="3644513F"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64026B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Male</w:t>
            </w:r>
          </w:p>
        </w:tc>
        <w:tc>
          <w:tcPr>
            <w:tcW w:w="0" w:type="auto"/>
            <w:tcBorders>
              <w:top w:val="nil"/>
              <w:left w:val="nil"/>
              <w:bottom w:val="nil"/>
              <w:right w:val="single" w:sz="4" w:space="0" w:color="auto"/>
            </w:tcBorders>
            <w:shd w:val="clear" w:color="auto" w:fill="BDD6EE" w:themeFill="accent1" w:themeFillTint="66"/>
            <w:vAlign w:val="center"/>
            <w:hideMark/>
          </w:tcPr>
          <w:p w14:paraId="661A683D"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E1DCE9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88C50C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A04944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CBA20E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B8DB42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20E3BF82" w14:textId="77777777" w:rsidTr="0018021E">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75EDB01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A88F96F"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nil"/>
              <w:bottom w:val="nil"/>
              <w:right w:val="single" w:sz="4" w:space="0" w:color="auto"/>
            </w:tcBorders>
            <w:noWrap/>
            <w:vAlign w:val="center"/>
            <w:hideMark/>
          </w:tcPr>
          <w:p w14:paraId="33D5EF1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10155</w:t>
            </w:r>
          </w:p>
        </w:tc>
        <w:tc>
          <w:tcPr>
            <w:tcW w:w="0" w:type="auto"/>
            <w:tcBorders>
              <w:top w:val="nil"/>
              <w:left w:val="nil"/>
              <w:bottom w:val="nil"/>
              <w:right w:val="single" w:sz="4" w:space="0" w:color="auto"/>
            </w:tcBorders>
            <w:noWrap/>
            <w:vAlign w:val="center"/>
            <w:hideMark/>
          </w:tcPr>
          <w:p w14:paraId="31412D8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154</w:t>
            </w:r>
          </w:p>
        </w:tc>
        <w:tc>
          <w:tcPr>
            <w:tcW w:w="0" w:type="auto"/>
            <w:tcBorders>
              <w:top w:val="nil"/>
              <w:left w:val="nil"/>
              <w:bottom w:val="nil"/>
              <w:right w:val="single" w:sz="4" w:space="0" w:color="auto"/>
            </w:tcBorders>
            <w:noWrap/>
            <w:vAlign w:val="center"/>
            <w:hideMark/>
          </w:tcPr>
          <w:p w14:paraId="2C7D53E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36</w:t>
            </w:r>
          </w:p>
        </w:tc>
        <w:tc>
          <w:tcPr>
            <w:tcW w:w="0" w:type="auto"/>
            <w:tcBorders>
              <w:top w:val="nil"/>
              <w:left w:val="nil"/>
              <w:bottom w:val="nil"/>
              <w:right w:val="single" w:sz="4" w:space="0" w:color="auto"/>
            </w:tcBorders>
            <w:noWrap/>
            <w:vAlign w:val="center"/>
            <w:hideMark/>
          </w:tcPr>
          <w:p w14:paraId="5F08FBB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753</w:t>
            </w:r>
          </w:p>
        </w:tc>
        <w:tc>
          <w:tcPr>
            <w:tcW w:w="0" w:type="auto"/>
            <w:tcBorders>
              <w:top w:val="nil"/>
              <w:left w:val="nil"/>
              <w:bottom w:val="nil"/>
              <w:right w:val="single" w:sz="4" w:space="0" w:color="auto"/>
            </w:tcBorders>
            <w:noWrap/>
            <w:vAlign w:val="center"/>
            <w:hideMark/>
          </w:tcPr>
          <w:p w14:paraId="76AE89A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11097</w:t>
            </w:r>
          </w:p>
        </w:tc>
      </w:tr>
      <w:tr w:rsidR="0018021E" w:rsidRPr="0018021E" w14:paraId="151860E1"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5C36B12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937C1BF"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nil"/>
              <w:bottom w:val="nil"/>
              <w:right w:val="single" w:sz="4" w:space="0" w:color="auto"/>
            </w:tcBorders>
            <w:noWrap/>
            <w:vAlign w:val="center"/>
            <w:hideMark/>
          </w:tcPr>
          <w:p w14:paraId="2B10914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7347</w:t>
            </w:r>
          </w:p>
        </w:tc>
        <w:tc>
          <w:tcPr>
            <w:tcW w:w="0" w:type="auto"/>
            <w:tcBorders>
              <w:top w:val="nil"/>
              <w:left w:val="nil"/>
              <w:bottom w:val="nil"/>
              <w:right w:val="single" w:sz="4" w:space="0" w:color="auto"/>
            </w:tcBorders>
            <w:noWrap/>
            <w:vAlign w:val="center"/>
            <w:hideMark/>
          </w:tcPr>
          <w:p w14:paraId="35A2494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175</w:t>
            </w:r>
          </w:p>
        </w:tc>
        <w:tc>
          <w:tcPr>
            <w:tcW w:w="0" w:type="auto"/>
            <w:tcBorders>
              <w:top w:val="nil"/>
              <w:left w:val="nil"/>
              <w:bottom w:val="nil"/>
              <w:right w:val="single" w:sz="4" w:space="0" w:color="auto"/>
            </w:tcBorders>
            <w:noWrap/>
            <w:vAlign w:val="center"/>
            <w:hideMark/>
          </w:tcPr>
          <w:p w14:paraId="2DE205A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w:t>
            </w:r>
          </w:p>
        </w:tc>
        <w:tc>
          <w:tcPr>
            <w:tcW w:w="0" w:type="auto"/>
            <w:tcBorders>
              <w:top w:val="nil"/>
              <w:left w:val="nil"/>
              <w:bottom w:val="nil"/>
              <w:right w:val="single" w:sz="4" w:space="0" w:color="auto"/>
            </w:tcBorders>
            <w:noWrap/>
            <w:vAlign w:val="center"/>
            <w:hideMark/>
          </w:tcPr>
          <w:p w14:paraId="52FECD5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304</w:t>
            </w:r>
          </w:p>
        </w:tc>
        <w:tc>
          <w:tcPr>
            <w:tcW w:w="0" w:type="auto"/>
            <w:tcBorders>
              <w:top w:val="nil"/>
              <w:left w:val="nil"/>
              <w:bottom w:val="nil"/>
              <w:right w:val="single" w:sz="4" w:space="0" w:color="auto"/>
            </w:tcBorders>
            <w:noWrap/>
            <w:vAlign w:val="center"/>
            <w:hideMark/>
          </w:tcPr>
          <w:p w14:paraId="1418C3B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7846</w:t>
            </w:r>
          </w:p>
        </w:tc>
      </w:tr>
      <w:tr w:rsidR="0018021E" w:rsidRPr="0018021E" w14:paraId="2A6FCF75"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634949B7"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0D9DD13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nil"/>
              <w:bottom w:val="nil"/>
              <w:right w:val="single" w:sz="4" w:space="0" w:color="auto"/>
            </w:tcBorders>
            <w:noWrap/>
            <w:vAlign w:val="center"/>
            <w:hideMark/>
          </w:tcPr>
          <w:p w14:paraId="7A70F03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13676</w:t>
            </w:r>
          </w:p>
        </w:tc>
        <w:tc>
          <w:tcPr>
            <w:tcW w:w="0" w:type="auto"/>
            <w:tcBorders>
              <w:top w:val="nil"/>
              <w:left w:val="nil"/>
              <w:bottom w:val="nil"/>
              <w:right w:val="single" w:sz="4" w:space="0" w:color="auto"/>
            </w:tcBorders>
            <w:noWrap/>
            <w:vAlign w:val="center"/>
            <w:hideMark/>
          </w:tcPr>
          <w:p w14:paraId="59BD679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653</w:t>
            </w:r>
          </w:p>
        </w:tc>
        <w:tc>
          <w:tcPr>
            <w:tcW w:w="0" w:type="auto"/>
            <w:tcBorders>
              <w:top w:val="nil"/>
              <w:left w:val="nil"/>
              <w:bottom w:val="nil"/>
              <w:right w:val="single" w:sz="4" w:space="0" w:color="auto"/>
            </w:tcBorders>
            <w:noWrap/>
            <w:vAlign w:val="center"/>
            <w:hideMark/>
          </w:tcPr>
          <w:p w14:paraId="523D043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132</w:t>
            </w:r>
          </w:p>
        </w:tc>
        <w:tc>
          <w:tcPr>
            <w:tcW w:w="0" w:type="auto"/>
            <w:tcBorders>
              <w:top w:val="nil"/>
              <w:left w:val="nil"/>
              <w:bottom w:val="nil"/>
              <w:right w:val="single" w:sz="4" w:space="0" w:color="auto"/>
            </w:tcBorders>
            <w:noWrap/>
            <w:vAlign w:val="center"/>
            <w:hideMark/>
          </w:tcPr>
          <w:p w14:paraId="09D7C0C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394</w:t>
            </w:r>
          </w:p>
        </w:tc>
        <w:tc>
          <w:tcPr>
            <w:tcW w:w="0" w:type="auto"/>
            <w:tcBorders>
              <w:top w:val="nil"/>
              <w:left w:val="nil"/>
              <w:bottom w:val="nil"/>
              <w:right w:val="single" w:sz="4" w:space="0" w:color="auto"/>
            </w:tcBorders>
            <w:noWrap/>
            <w:vAlign w:val="center"/>
            <w:hideMark/>
          </w:tcPr>
          <w:p w14:paraId="350C0D8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14856</w:t>
            </w:r>
          </w:p>
        </w:tc>
      </w:tr>
      <w:tr w:rsidR="0018021E" w:rsidRPr="0018021E" w14:paraId="6542C94F"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E76860F"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4401BD0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nil"/>
              <w:bottom w:val="nil"/>
              <w:right w:val="single" w:sz="4" w:space="0" w:color="auto"/>
            </w:tcBorders>
            <w:noWrap/>
            <w:vAlign w:val="center"/>
            <w:hideMark/>
          </w:tcPr>
          <w:p w14:paraId="11BD654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17305</w:t>
            </w:r>
          </w:p>
        </w:tc>
        <w:tc>
          <w:tcPr>
            <w:tcW w:w="0" w:type="auto"/>
            <w:tcBorders>
              <w:top w:val="nil"/>
              <w:left w:val="nil"/>
              <w:bottom w:val="nil"/>
              <w:right w:val="single" w:sz="4" w:space="0" w:color="auto"/>
            </w:tcBorders>
            <w:noWrap/>
            <w:vAlign w:val="center"/>
            <w:hideMark/>
          </w:tcPr>
          <w:p w14:paraId="29E2FCF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2103</w:t>
            </w:r>
          </w:p>
        </w:tc>
        <w:tc>
          <w:tcPr>
            <w:tcW w:w="0" w:type="auto"/>
            <w:tcBorders>
              <w:top w:val="nil"/>
              <w:left w:val="nil"/>
              <w:bottom w:val="nil"/>
              <w:right w:val="single" w:sz="4" w:space="0" w:color="auto"/>
            </w:tcBorders>
            <w:noWrap/>
            <w:vAlign w:val="center"/>
            <w:hideMark/>
          </w:tcPr>
          <w:p w14:paraId="040F044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513</w:t>
            </w:r>
          </w:p>
        </w:tc>
        <w:tc>
          <w:tcPr>
            <w:tcW w:w="0" w:type="auto"/>
            <w:tcBorders>
              <w:top w:val="nil"/>
              <w:left w:val="nil"/>
              <w:bottom w:val="nil"/>
              <w:right w:val="single" w:sz="4" w:space="0" w:color="auto"/>
            </w:tcBorders>
            <w:noWrap/>
            <w:vAlign w:val="center"/>
            <w:hideMark/>
          </w:tcPr>
          <w:p w14:paraId="4F23868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424</w:t>
            </w:r>
          </w:p>
        </w:tc>
        <w:tc>
          <w:tcPr>
            <w:tcW w:w="0" w:type="auto"/>
            <w:tcBorders>
              <w:top w:val="nil"/>
              <w:left w:val="nil"/>
              <w:bottom w:val="nil"/>
              <w:right w:val="single" w:sz="4" w:space="0" w:color="auto"/>
            </w:tcBorders>
            <w:noWrap/>
            <w:vAlign w:val="center"/>
            <w:hideMark/>
          </w:tcPr>
          <w:p w14:paraId="20EDFE5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20345</w:t>
            </w:r>
          </w:p>
        </w:tc>
      </w:tr>
      <w:tr w:rsidR="0018021E" w:rsidRPr="0018021E" w14:paraId="654E5681"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E31D203"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68528FA9"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nil"/>
              <w:bottom w:val="nil"/>
              <w:right w:val="single" w:sz="4" w:space="0" w:color="auto"/>
            </w:tcBorders>
            <w:noWrap/>
            <w:vAlign w:val="center"/>
            <w:hideMark/>
          </w:tcPr>
          <w:p w14:paraId="425E26A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11642</w:t>
            </w:r>
          </w:p>
        </w:tc>
        <w:tc>
          <w:tcPr>
            <w:tcW w:w="0" w:type="auto"/>
            <w:tcBorders>
              <w:top w:val="nil"/>
              <w:left w:val="nil"/>
              <w:bottom w:val="nil"/>
              <w:right w:val="single" w:sz="4" w:space="0" w:color="auto"/>
            </w:tcBorders>
            <w:noWrap/>
            <w:vAlign w:val="center"/>
            <w:hideMark/>
          </w:tcPr>
          <w:p w14:paraId="30FEA45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3286</w:t>
            </w:r>
          </w:p>
        </w:tc>
        <w:tc>
          <w:tcPr>
            <w:tcW w:w="0" w:type="auto"/>
            <w:tcBorders>
              <w:top w:val="nil"/>
              <w:left w:val="nil"/>
              <w:bottom w:val="nil"/>
              <w:right w:val="single" w:sz="4" w:space="0" w:color="auto"/>
            </w:tcBorders>
            <w:noWrap/>
            <w:vAlign w:val="center"/>
            <w:hideMark/>
          </w:tcPr>
          <w:p w14:paraId="33F3BA9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869</w:t>
            </w:r>
          </w:p>
        </w:tc>
        <w:tc>
          <w:tcPr>
            <w:tcW w:w="0" w:type="auto"/>
            <w:tcBorders>
              <w:top w:val="nil"/>
              <w:left w:val="nil"/>
              <w:bottom w:val="nil"/>
              <w:right w:val="single" w:sz="4" w:space="0" w:color="auto"/>
            </w:tcBorders>
            <w:noWrap/>
            <w:vAlign w:val="center"/>
            <w:hideMark/>
          </w:tcPr>
          <w:p w14:paraId="2849AE3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215</w:t>
            </w:r>
          </w:p>
        </w:tc>
        <w:tc>
          <w:tcPr>
            <w:tcW w:w="0" w:type="auto"/>
            <w:tcBorders>
              <w:top w:val="nil"/>
              <w:left w:val="nil"/>
              <w:bottom w:val="nil"/>
              <w:right w:val="single" w:sz="4" w:space="0" w:color="auto"/>
            </w:tcBorders>
            <w:noWrap/>
            <w:vAlign w:val="center"/>
            <w:hideMark/>
          </w:tcPr>
          <w:p w14:paraId="2DAD1D6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16012</w:t>
            </w:r>
          </w:p>
        </w:tc>
      </w:tr>
      <w:tr w:rsidR="0018021E" w:rsidRPr="0018021E" w14:paraId="4B1872FD"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9597B6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48DF6DB7"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nil"/>
              <w:right w:val="single" w:sz="4" w:space="0" w:color="auto"/>
            </w:tcBorders>
            <w:noWrap/>
            <w:vAlign w:val="center"/>
            <w:hideMark/>
          </w:tcPr>
          <w:p w14:paraId="3E80DCC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60126</w:t>
            </w:r>
          </w:p>
        </w:tc>
        <w:tc>
          <w:tcPr>
            <w:tcW w:w="0" w:type="auto"/>
            <w:tcBorders>
              <w:top w:val="nil"/>
              <w:left w:val="nil"/>
              <w:bottom w:val="nil"/>
              <w:right w:val="single" w:sz="4" w:space="0" w:color="auto"/>
            </w:tcBorders>
            <w:noWrap/>
            <w:vAlign w:val="center"/>
            <w:hideMark/>
          </w:tcPr>
          <w:p w14:paraId="70A262D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6370</w:t>
            </w:r>
          </w:p>
        </w:tc>
        <w:tc>
          <w:tcPr>
            <w:tcW w:w="0" w:type="auto"/>
            <w:tcBorders>
              <w:top w:val="nil"/>
              <w:left w:val="nil"/>
              <w:bottom w:val="nil"/>
              <w:right w:val="single" w:sz="4" w:space="0" w:color="auto"/>
            </w:tcBorders>
            <w:noWrap/>
            <w:vAlign w:val="center"/>
            <w:hideMark/>
          </w:tcPr>
          <w:p w14:paraId="20B75DF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1571</w:t>
            </w:r>
          </w:p>
        </w:tc>
        <w:tc>
          <w:tcPr>
            <w:tcW w:w="0" w:type="auto"/>
            <w:tcBorders>
              <w:top w:val="nil"/>
              <w:left w:val="nil"/>
              <w:bottom w:val="nil"/>
              <w:right w:val="single" w:sz="4" w:space="0" w:color="auto"/>
            </w:tcBorders>
            <w:noWrap/>
            <w:vAlign w:val="center"/>
            <w:hideMark/>
          </w:tcPr>
          <w:p w14:paraId="359D016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2090</w:t>
            </w:r>
          </w:p>
        </w:tc>
        <w:tc>
          <w:tcPr>
            <w:tcW w:w="0" w:type="auto"/>
            <w:tcBorders>
              <w:top w:val="nil"/>
              <w:left w:val="nil"/>
              <w:bottom w:val="nil"/>
              <w:right w:val="single" w:sz="4" w:space="0" w:color="auto"/>
            </w:tcBorders>
            <w:noWrap/>
            <w:vAlign w:val="center"/>
            <w:hideMark/>
          </w:tcPr>
          <w:p w14:paraId="634AE3F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70157</w:t>
            </w:r>
          </w:p>
        </w:tc>
      </w:tr>
      <w:tr w:rsidR="0018021E" w:rsidRPr="0018021E" w14:paraId="67C99629"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400423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nil"/>
              <w:right w:val="single" w:sz="4" w:space="0" w:color="auto"/>
            </w:tcBorders>
            <w:shd w:val="clear" w:color="auto" w:fill="BDD6EE" w:themeFill="accent1" w:themeFillTint="66"/>
            <w:vAlign w:val="center"/>
            <w:hideMark/>
          </w:tcPr>
          <w:p w14:paraId="18F8AD1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71624C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78DA7B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067943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0ACA93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AE46A2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5852ACFA" w14:textId="77777777" w:rsidTr="0018021E">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3B9298F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0203B938"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nil"/>
              <w:bottom w:val="nil"/>
              <w:right w:val="single" w:sz="4" w:space="0" w:color="auto"/>
            </w:tcBorders>
            <w:noWrap/>
            <w:vAlign w:val="center"/>
            <w:hideMark/>
          </w:tcPr>
          <w:p w14:paraId="63E5394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20246</w:t>
            </w:r>
          </w:p>
        </w:tc>
        <w:tc>
          <w:tcPr>
            <w:tcW w:w="0" w:type="auto"/>
            <w:tcBorders>
              <w:top w:val="nil"/>
              <w:left w:val="nil"/>
              <w:bottom w:val="nil"/>
              <w:right w:val="single" w:sz="4" w:space="0" w:color="auto"/>
            </w:tcBorders>
            <w:noWrap/>
            <w:vAlign w:val="center"/>
            <w:hideMark/>
          </w:tcPr>
          <w:p w14:paraId="6BD2A7B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259</w:t>
            </w:r>
          </w:p>
        </w:tc>
        <w:tc>
          <w:tcPr>
            <w:tcW w:w="0" w:type="auto"/>
            <w:tcBorders>
              <w:top w:val="nil"/>
              <w:left w:val="nil"/>
              <w:bottom w:val="nil"/>
              <w:right w:val="single" w:sz="4" w:space="0" w:color="auto"/>
            </w:tcBorders>
            <w:noWrap/>
            <w:vAlign w:val="center"/>
            <w:hideMark/>
          </w:tcPr>
          <w:p w14:paraId="0B79094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45</w:t>
            </w:r>
          </w:p>
        </w:tc>
        <w:tc>
          <w:tcPr>
            <w:tcW w:w="0" w:type="auto"/>
            <w:tcBorders>
              <w:top w:val="nil"/>
              <w:left w:val="nil"/>
              <w:bottom w:val="nil"/>
              <w:right w:val="single" w:sz="4" w:space="0" w:color="auto"/>
            </w:tcBorders>
            <w:noWrap/>
            <w:vAlign w:val="center"/>
            <w:hideMark/>
          </w:tcPr>
          <w:p w14:paraId="3D667F2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1452</w:t>
            </w:r>
          </w:p>
        </w:tc>
        <w:tc>
          <w:tcPr>
            <w:tcW w:w="0" w:type="auto"/>
            <w:tcBorders>
              <w:top w:val="nil"/>
              <w:left w:val="nil"/>
              <w:bottom w:val="nil"/>
              <w:right w:val="single" w:sz="4" w:space="0" w:color="auto"/>
            </w:tcBorders>
            <w:noWrap/>
            <w:vAlign w:val="center"/>
            <w:hideMark/>
          </w:tcPr>
          <w:p w14:paraId="2028CD2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22001</w:t>
            </w:r>
          </w:p>
        </w:tc>
      </w:tr>
      <w:tr w:rsidR="0018021E" w:rsidRPr="0018021E" w14:paraId="0E5CEBA5"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76C2D6E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2BBC0F5A"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nil"/>
              <w:bottom w:val="nil"/>
              <w:right w:val="single" w:sz="4" w:space="0" w:color="auto"/>
            </w:tcBorders>
            <w:noWrap/>
            <w:vAlign w:val="center"/>
            <w:hideMark/>
          </w:tcPr>
          <w:p w14:paraId="68A5ADA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14370</w:t>
            </w:r>
          </w:p>
        </w:tc>
        <w:tc>
          <w:tcPr>
            <w:tcW w:w="0" w:type="auto"/>
            <w:tcBorders>
              <w:top w:val="nil"/>
              <w:left w:val="nil"/>
              <w:bottom w:val="nil"/>
              <w:right w:val="single" w:sz="4" w:space="0" w:color="auto"/>
            </w:tcBorders>
            <w:noWrap/>
            <w:vAlign w:val="center"/>
            <w:hideMark/>
          </w:tcPr>
          <w:p w14:paraId="37040E8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398</w:t>
            </w:r>
          </w:p>
        </w:tc>
        <w:tc>
          <w:tcPr>
            <w:tcW w:w="0" w:type="auto"/>
            <w:tcBorders>
              <w:top w:val="nil"/>
              <w:left w:val="nil"/>
              <w:bottom w:val="nil"/>
              <w:right w:val="single" w:sz="4" w:space="0" w:color="auto"/>
            </w:tcBorders>
            <w:noWrap/>
            <w:vAlign w:val="center"/>
            <w:hideMark/>
          </w:tcPr>
          <w:p w14:paraId="31AF0F1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49</w:t>
            </w:r>
          </w:p>
        </w:tc>
        <w:tc>
          <w:tcPr>
            <w:tcW w:w="0" w:type="auto"/>
            <w:tcBorders>
              <w:top w:val="nil"/>
              <w:left w:val="nil"/>
              <w:bottom w:val="nil"/>
              <w:right w:val="single" w:sz="4" w:space="0" w:color="auto"/>
            </w:tcBorders>
            <w:noWrap/>
            <w:vAlign w:val="center"/>
            <w:hideMark/>
          </w:tcPr>
          <w:p w14:paraId="23E3A7D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545</w:t>
            </w:r>
          </w:p>
        </w:tc>
        <w:tc>
          <w:tcPr>
            <w:tcW w:w="0" w:type="auto"/>
            <w:tcBorders>
              <w:top w:val="nil"/>
              <w:left w:val="nil"/>
              <w:bottom w:val="nil"/>
              <w:right w:val="single" w:sz="4" w:space="0" w:color="auto"/>
            </w:tcBorders>
            <w:noWrap/>
            <w:vAlign w:val="center"/>
            <w:hideMark/>
          </w:tcPr>
          <w:p w14:paraId="6FAB014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15362</w:t>
            </w:r>
          </w:p>
        </w:tc>
      </w:tr>
      <w:tr w:rsidR="0018021E" w:rsidRPr="0018021E" w14:paraId="0E007C28"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DC8CD5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B7974F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nil"/>
              <w:bottom w:val="nil"/>
              <w:right w:val="single" w:sz="4" w:space="0" w:color="auto"/>
            </w:tcBorders>
            <w:noWrap/>
            <w:vAlign w:val="center"/>
            <w:hideMark/>
          </w:tcPr>
          <w:p w14:paraId="3D8A029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30343</w:t>
            </w:r>
          </w:p>
        </w:tc>
        <w:tc>
          <w:tcPr>
            <w:tcW w:w="0" w:type="auto"/>
            <w:tcBorders>
              <w:top w:val="nil"/>
              <w:left w:val="nil"/>
              <w:bottom w:val="nil"/>
              <w:right w:val="single" w:sz="4" w:space="0" w:color="auto"/>
            </w:tcBorders>
            <w:noWrap/>
            <w:vAlign w:val="center"/>
            <w:hideMark/>
          </w:tcPr>
          <w:p w14:paraId="7291941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1713</w:t>
            </w:r>
          </w:p>
        </w:tc>
        <w:tc>
          <w:tcPr>
            <w:tcW w:w="0" w:type="auto"/>
            <w:tcBorders>
              <w:top w:val="nil"/>
              <w:left w:val="nil"/>
              <w:bottom w:val="nil"/>
              <w:right w:val="single" w:sz="4" w:space="0" w:color="auto"/>
            </w:tcBorders>
            <w:noWrap/>
            <w:vAlign w:val="center"/>
            <w:hideMark/>
          </w:tcPr>
          <w:p w14:paraId="55EC577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313</w:t>
            </w:r>
          </w:p>
        </w:tc>
        <w:tc>
          <w:tcPr>
            <w:tcW w:w="0" w:type="auto"/>
            <w:tcBorders>
              <w:top w:val="nil"/>
              <w:left w:val="nil"/>
              <w:bottom w:val="nil"/>
              <w:right w:val="single" w:sz="4" w:space="0" w:color="auto"/>
            </w:tcBorders>
            <w:noWrap/>
            <w:vAlign w:val="center"/>
            <w:hideMark/>
          </w:tcPr>
          <w:p w14:paraId="66E4EB0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768</w:t>
            </w:r>
          </w:p>
        </w:tc>
        <w:tc>
          <w:tcPr>
            <w:tcW w:w="0" w:type="auto"/>
            <w:tcBorders>
              <w:top w:val="nil"/>
              <w:left w:val="nil"/>
              <w:bottom w:val="nil"/>
              <w:right w:val="single" w:sz="4" w:space="0" w:color="auto"/>
            </w:tcBorders>
            <w:noWrap/>
            <w:vAlign w:val="center"/>
            <w:hideMark/>
          </w:tcPr>
          <w:p w14:paraId="7718D06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33136</w:t>
            </w:r>
          </w:p>
        </w:tc>
      </w:tr>
      <w:tr w:rsidR="0018021E" w:rsidRPr="0018021E" w14:paraId="512B4056"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3A7B19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1353F9DF"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nil"/>
              <w:bottom w:val="nil"/>
              <w:right w:val="single" w:sz="4" w:space="0" w:color="auto"/>
            </w:tcBorders>
            <w:noWrap/>
            <w:vAlign w:val="center"/>
            <w:hideMark/>
          </w:tcPr>
          <w:p w14:paraId="17A58C9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39346</w:t>
            </w:r>
          </w:p>
        </w:tc>
        <w:tc>
          <w:tcPr>
            <w:tcW w:w="0" w:type="auto"/>
            <w:tcBorders>
              <w:top w:val="nil"/>
              <w:left w:val="nil"/>
              <w:bottom w:val="nil"/>
              <w:right w:val="single" w:sz="4" w:space="0" w:color="auto"/>
            </w:tcBorders>
            <w:noWrap/>
            <w:vAlign w:val="center"/>
            <w:hideMark/>
          </w:tcPr>
          <w:p w14:paraId="450F7FF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5587</w:t>
            </w:r>
          </w:p>
        </w:tc>
        <w:tc>
          <w:tcPr>
            <w:tcW w:w="0" w:type="auto"/>
            <w:tcBorders>
              <w:top w:val="nil"/>
              <w:left w:val="nil"/>
              <w:bottom w:val="nil"/>
              <w:right w:val="single" w:sz="4" w:space="0" w:color="auto"/>
            </w:tcBorders>
            <w:noWrap/>
            <w:vAlign w:val="center"/>
            <w:hideMark/>
          </w:tcPr>
          <w:p w14:paraId="7EAD951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1112</w:t>
            </w:r>
          </w:p>
        </w:tc>
        <w:tc>
          <w:tcPr>
            <w:tcW w:w="0" w:type="auto"/>
            <w:tcBorders>
              <w:top w:val="nil"/>
              <w:left w:val="nil"/>
              <w:bottom w:val="nil"/>
              <w:right w:val="single" w:sz="4" w:space="0" w:color="auto"/>
            </w:tcBorders>
            <w:noWrap/>
            <w:vAlign w:val="center"/>
            <w:hideMark/>
          </w:tcPr>
          <w:p w14:paraId="643CF26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752</w:t>
            </w:r>
          </w:p>
        </w:tc>
        <w:tc>
          <w:tcPr>
            <w:tcW w:w="0" w:type="auto"/>
            <w:tcBorders>
              <w:top w:val="nil"/>
              <w:left w:val="nil"/>
              <w:bottom w:val="nil"/>
              <w:right w:val="single" w:sz="4" w:space="0" w:color="auto"/>
            </w:tcBorders>
            <w:noWrap/>
            <w:vAlign w:val="center"/>
            <w:hideMark/>
          </w:tcPr>
          <w:p w14:paraId="112B9CC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46797</w:t>
            </w:r>
          </w:p>
        </w:tc>
      </w:tr>
      <w:tr w:rsidR="0018021E" w:rsidRPr="0018021E" w14:paraId="554EF78F"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34FF13F"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2CE6B4BC"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nil"/>
              <w:bottom w:val="nil"/>
              <w:right w:val="single" w:sz="4" w:space="0" w:color="auto"/>
            </w:tcBorders>
            <w:noWrap/>
            <w:vAlign w:val="center"/>
            <w:hideMark/>
          </w:tcPr>
          <w:p w14:paraId="29B068A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27168</w:t>
            </w:r>
          </w:p>
        </w:tc>
        <w:tc>
          <w:tcPr>
            <w:tcW w:w="0" w:type="auto"/>
            <w:tcBorders>
              <w:top w:val="nil"/>
              <w:left w:val="nil"/>
              <w:bottom w:val="nil"/>
              <w:right w:val="single" w:sz="4" w:space="0" w:color="auto"/>
            </w:tcBorders>
            <w:noWrap/>
            <w:vAlign w:val="center"/>
            <w:hideMark/>
          </w:tcPr>
          <w:p w14:paraId="6FAB2BF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8785</w:t>
            </w:r>
          </w:p>
        </w:tc>
        <w:tc>
          <w:tcPr>
            <w:tcW w:w="0" w:type="auto"/>
            <w:tcBorders>
              <w:top w:val="nil"/>
              <w:left w:val="nil"/>
              <w:bottom w:val="nil"/>
              <w:right w:val="single" w:sz="4" w:space="0" w:color="auto"/>
            </w:tcBorders>
            <w:noWrap/>
            <w:vAlign w:val="center"/>
            <w:hideMark/>
          </w:tcPr>
          <w:p w14:paraId="14C2EBD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2093</w:t>
            </w:r>
          </w:p>
        </w:tc>
        <w:tc>
          <w:tcPr>
            <w:tcW w:w="0" w:type="auto"/>
            <w:tcBorders>
              <w:top w:val="nil"/>
              <w:left w:val="nil"/>
              <w:bottom w:val="nil"/>
              <w:right w:val="single" w:sz="4" w:space="0" w:color="auto"/>
            </w:tcBorders>
            <w:noWrap/>
            <w:vAlign w:val="center"/>
            <w:hideMark/>
          </w:tcPr>
          <w:p w14:paraId="14DE5EA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479</w:t>
            </w:r>
          </w:p>
        </w:tc>
        <w:tc>
          <w:tcPr>
            <w:tcW w:w="0" w:type="auto"/>
            <w:tcBorders>
              <w:top w:val="nil"/>
              <w:left w:val="nil"/>
              <w:bottom w:val="nil"/>
              <w:right w:val="single" w:sz="4" w:space="0" w:color="auto"/>
            </w:tcBorders>
            <w:noWrap/>
            <w:vAlign w:val="center"/>
            <w:hideMark/>
          </w:tcPr>
          <w:p w14:paraId="31E2652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38526</w:t>
            </w:r>
          </w:p>
        </w:tc>
      </w:tr>
      <w:tr w:rsidR="0018021E" w:rsidRPr="0018021E" w14:paraId="41D47E99" w14:textId="77777777" w:rsidTr="0018021E">
        <w:trPr>
          <w:trHeight w:val="228"/>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517C0ED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single" w:sz="4" w:space="0" w:color="auto"/>
              <w:right w:val="single" w:sz="4" w:space="0" w:color="auto"/>
            </w:tcBorders>
            <w:shd w:val="clear" w:color="auto" w:fill="BDD6EE" w:themeFill="accent1" w:themeFillTint="66"/>
            <w:vAlign w:val="center"/>
            <w:hideMark/>
          </w:tcPr>
          <w:p w14:paraId="1F529C3C"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single" w:sz="4" w:space="0" w:color="auto"/>
              <w:right w:val="single" w:sz="4" w:space="0" w:color="auto"/>
            </w:tcBorders>
            <w:noWrap/>
            <w:vAlign w:val="center"/>
            <w:hideMark/>
          </w:tcPr>
          <w:p w14:paraId="3F4077D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131474</w:t>
            </w:r>
          </w:p>
        </w:tc>
        <w:tc>
          <w:tcPr>
            <w:tcW w:w="0" w:type="auto"/>
            <w:tcBorders>
              <w:top w:val="nil"/>
              <w:left w:val="nil"/>
              <w:bottom w:val="single" w:sz="4" w:space="0" w:color="auto"/>
              <w:right w:val="single" w:sz="4" w:space="0" w:color="auto"/>
            </w:tcBorders>
            <w:noWrap/>
            <w:vAlign w:val="center"/>
            <w:hideMark/>
          </w:tcPr>
          <w:p w14:paraId="27438A3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16741</w:t>
            </w:r>
          </w:p>
        </w:tc>
        <w:tc>
          <w:tcPr>
            <w:tcW w:w="0" w:type="auto"/>
            <w:tcBorders>
              <w:top w:val="nil"/>
              <w:left w:val="nil"/>
              <w:bottom w:val="single" w:sz="4" w:space="0" w:color="auto"/>
              <w:right w:val="single" w:sz="4" w:space="0" w:color="auto"/>
            </w:tcBorders>
            <w:noWrap/>
            <w:vAlign w:val="center"/>
            <w:hideMark/>
          </w:tcPr>
          <w:p w14:paraId="65194E0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3611</w:t>
            </w:r>
          </w:p>
        </w:tc>
        <w:tc>
          <w:tcPr>
            <w:tcW w:w="0" w:type="auto"/>
            <w:tcBorders>
              <w:top w:val="nil"/>
              <w:left w:val="nil"/>
              <w:bottom w:val="single" w:sz="4" w:space="0" w:color="auto"/>
              <w:right w:val="single" w:sz="4" w:space="0" w:color="auto"/>
            </w:tcBorders>
            <w:noWrap/>
            <w:vAlign w:val="center"/>
            <w:hideMark/>
          </w:tcPr>
          <w:p w14:paraId="16D2F5F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3996</w:t>
            </w:r>
          </w:p>
        </w:tc>
        <w:tc>
          <w:tcPr>
            <w:tcW w:w="0" w:type="auto"/>
            <w:tcBorders>
              <w:top w:val="nil"/>
              <w:left w:val="nil"/>
              <w:bottom w:val="single" w:sz="4" w:space="0" w:color="auto"/>
              <w:right w:val="single" w:sz="4" w:space="0" w:color="auto"/>
            </w:tcBorders>
            <w:noWrap/>
            <w:vAlign w:val="center"/>
            <w:hideMark/>
          </w:tcPr>
          <w:p w14:paraId="363246D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155822</w:t>
            </w:r>
          </w:p>
        </w:tc>
      </w:tr>
      <w:tr w:rsidR="0018021E" w:rsidRPr="0018021E" w14:paraId="56BD39D9" w14:textId="77777777" w:rsidTr="0018021E">
        <w:trPr>
          <w:trHeight w:val="228"/>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10097AEB" w14:textId="77777777" w:rsidR="0018021E" w:rsidRPr="0018021E" w:rsidRDefault="0018021E" w:rsidP="0018021E">
            <w:pPr>
              <w:spacing w:after="0" w:line="240" w:lineRule="auto"/>
              <w:jc w:val="left"/>
              <w:rPr>
                <w:rFonts w:ascii="Arial" w:eastAsia="Times New Roman" w:hAnsi="Arial" w:cs="Arial"/>
                <w:i/>
                <w:iCs/>
                <w:sz w:val="18"/>
                <w:szCs w:val="18"/>
              </w:rPr>
            </w:pPr>
            <w:r w:rsidRPr="0018021E">
              <w:rPr>
                <w:rFonts w:ascii="Arial" w:eastAsia="Times New Roman" w:hAnsi="Arial" w:cs="Arial"/>
                <w:i/>
                <w:iCs/>
                <w:sz w:val="18"/>
                <w:szCs w:val="18"/>
              </w:rPr>
              <w:t>* Total value (</w:t>
            </w:r>
            <w:proofErr w:type="gramStart"/>
            <w:r w:rsidRPr="0018021E">
              <w:rPr>
                <w:rFonts w:ascii="Arial" w:eastAsia="Times New Roman" w:hAnsi="Arial" w:cs="Arial"/>
                <w:i/>
                <w:iCs/>
                <w:sz w:val="18"/>
                <w:szCs w:val="18"/>
              </w:rPr>
              <w:t>N)  may</w:t>
            </w:r>
            <w:proofErr w:type="gramEnd"/>
            <w:r w:rsidRPr="0018021E">
              <w:rPr>
                <w:rFonts w:ascii="Arial" w:eastAsia="Times New Roman" w:hAnsi="Arial" w:cs="Arial"/>
                <w:i/>
                <w:iCs/>
                <w:sz w:val="18"/>
                <w:szCs w:val="18"/>
              </w:rPr>
              <w:t xml:space="preserve"> differ due to rounding and use of adjustment factor </w:t>
            </w:r>
          </w:p>
        </w:tc>
      </w:tr>
      <w:tr w:rsidR="0018021E" w:rsidRPr="0018021E" w14:paraId="0E3BFCA1" w14:textId="77777777" w:rsidTr="0018021E">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346127AE" w14:textId="77777777" w:rsidR="0018021E" w:rsidRPr="0018021E" w:rsidRDefault="0018021E" w:rsidP="0018021E">
            <w:pPr>
              <w:spacing w:after="0" w:line="240" w:lineRule="auto"/>
              <w:jc w:val="left"/>
              <w:rPr>
                <w:rFonts w:ascii="Arial" w:eastAsia="Times New Roman" w:hAnsi="Arial" w:cs="Arial"/>
                <w:i/>
                <w:iCs/>
                <w:sz w:val="18"/>
                <w:szCs w:val="18"/>
              </w:rPr>
            </w:pPr>
            <w:r w:rsidRPr="0018021E">
              <w:rPr>
                <w:rFonts w:ascii="Arial" w:eastAsia="Times New Roman" w:hAnsi="Arial" w:cs="Arial"/>
                <w:i/>
                <w:iCs/>
                <w:sz w:val="18"/>
                <w:szCs w:val="18"/>
              </w:rPr>
              <w:t>**NR (</w:t>
            </w:r>
            <w:proofErr w:type="gramStart"/>
            <w:r w:rsidRPr="0018021E">
              <w:rPr>
                <w:rFonts w:ascii="Arial" w:eastAsia="Times New Roman" w:hAnsi="Arial" w:cs="Arial"/>
                <w:i/>
                <w:iCs/>
                <w:sz w:val="18"/>
                <w:szCs w:val="18"/>
              </w:rPr>
              <w:t>None</w:t>
            </w:r>
            <w:proofErr w:type="gramEnd"/>
            <w:r w:rsidRPr="0018021E">
              <w:rPr>
                <w:rFonts w:ascii="Arial" w:eastAsia="Times New Roman" w:hAnsi="Arial" w:cs="Arial"/>
                <w:i/>
                <w:iCs/>
                <w:sz w:val="18"/>
                <w:szCs w:val="18"/>
              </w:rPr>
              <w:t xml:space="preserve"> Response) </w:t>
            </w:r>
          </w:p>
        </w:tc>
      </w:tr>
    </w:tbl>
    <w:p w14:paraId="5113535F" w14:textId="59EB6C49" w:rsidR="0044172D" w:rsidRDefault="0044172D" w:rsidP="008471D7">
      <w:pPr>
        <w:jc w:val="left"/>
      </w:pPr>
    </w:p>
    <w:p w14:paraId="4F3473B5" w14:textId="6D64DADF" w:rsidR="0044172D" w:rsidRDefault="0044172D" w:rsidP="008471D7">
      <w:pPr>
        <w:jc w:val="left"/>
      </w:pPr>
    </w:p>
    <w:p w14:paraId="4FED45E8" w14:textId="295A093A" w:rsidR="00DA3199" w:rsidRDefault="00DA3199" w:rsidP="008471D7">
      <w:pPr>
        <w:jc w:val="left"/>
      </w:pPr>
    </w:p>
    <w:p w14:paraId="765B7AEE" w14:textId="5B5C1932" w:rsidR="00DA3199" w:rsidRDefault="00DA3199" w:rsidP="008471D7">
      <w:pPr>
        <w:jc w:val="left"/>
      </w:pPr>
    </w:p>
    <w:p w14:paraId="6192211B" w14:textId="138459D0" w:rsidR="003D22E5" w:rsidRDefault="003D22E5" w:rsidP="008471D7">
      <w:pPr>
        <w:jc w:val="left"/>
      </w:pPr>
    </w:p>
    <w:p w14:paraId="58DB5AE5" w14:textId="77777777" w:rsidR="0018021E" w:rsidRDefault="0018021E" w:rsidP="008471D7">
      <w:pPr>
        <w:jc w:val="left"/>
      </w:pPr>
    </w:p>
    <w:p w14:paraId="5A2C8BD3" w14:textId="77777777" w:rsidR="0018021E" w:rsidRDefault="0018021E" w:rsidP="008471D7">
      <w:pPr>
        <w:jc w:val="left"/>
      </w:pPr>
    </w:p>
    <w:p w14:paraId="786A718C" w14:textId="77777777" w:rsidR="0018021E" w:rsidRDefault="0018021E" w:rsidP="008471D7">
      <w:pPr>
        <w:jc w:val="left"/>
      </w:pPr>
    </w:p>
    <w:p w14:paraId="5EE76E4F" w14:textId="77777777" w:rsidR="0018021E" w:rsidRDefault="0018021E" w:rsidP="008471D7">
      <w:pPr>
        <w:jc w:val="left"/>
      </w:pPr>
    </w:p>
    <w:p w14:paraId="104720BF" w14:textId="77777777" w:rsidR="0018021E" w:rsidRDefault="0018021E" w:rsidP="008471D7">
      <w:pPr>
        <w:jc w:val="left"/>
      </w:pPr>
    </w:p>
    <w:p w14:paraId="46A3D0A5" w14:textId="77777777" w:rsidR="0018021E" w:rsidRDefault="0018021E" w:rsidP="008471D7">
      <w:pPr>
        <w:jc w:val="left"/>
      </w:pPr>
    </w:p>
    <w:p w14:paraId="24473085" w14:textId="77777777" w:rsidR="0018021E" w:rsidRDefault="0018021E" w:rsidP="008471D7">
      <w:pPr>
        <w:jc w:val="left"/>
      </w:pPr>
    </w:p>
    <w:p w14:paraId="2862E8DE" w14:textId="77777777" w:rsidR="0018021E" w:rsidRDefault="0018021E" w:rsidP="008471D7">
      <w:pPr>
        <w:jc w:val="left"/>
      </w:pPr>
    </w:p>
    <w:tbl>
      <w:tblPr>
        <w:tblW w:w="0" w:type="auto"/>
        <w:tblLook w:val="04A0" w:firstRow="1" w:lastRow="0" w:firstColumn="1" w:lastColumn="0" w:noHBand="0" w:noVBand="1"/>
      </w:tblPr>
      <w:tblGrid>
        <w:gridCol w:w="1187"/>
        <w:gridCol w:w="984"/>
        <w:gridCol w:w="1740"/>
        <w:gridCol w:w="1057"/>
        <w:gridCol w:w="1682"/>
        <w:gridCol w:w="911"/>
        <w:gridCol w:w="1202"/>
      </w:tblGrid>
      <w:tr w:rsidR="0018021E" w:rsidRPr="0018021E" w14:paraId="44C639FC" w14:textId="77777777" w:rsidTr="0018021E">
        <w:trPr>
          <w:trHeight w:val="570"/>
        </w:trPr>
        <w:tc>
          <w:tcPr>
            <w:tcW w:w="0" w:type="auto"/>
            <w:gridSpan w:val="7"/>
            <w:tcBorders>
              <w:top w:val="nil"/>
              <w:left w:val="nil"/>
              <w:bottom w:val="nil"/>
              <w:right w:val="nil"/>
            </w:tcBorders>
            <w:shd w:val="clear" w:color="auto" w:fill="2E74B5" w:themeFill="accent1" w:themeFillShade="BF"/>
            <w:vAlign w:val="center"/>
            <w:hideMark/>
          </w:tcPr>
          <w:p w14:paraId="5DB35B66" w14:textId="77777777" w:rsidR="0018021E" w:rsidRPr="0018021E" w:rsidRDefault="0018021E" w:rsidP="0018021E">
            <w:pPr>
              <w:spacing w:after="0" w:line="240" w:lineRule="auto"/>
              <w:jc w:val="left"/>
              <w:rPr>
                <w:rFonts w:ascii="Calibri" w:eastAsia="Times New Roman" w:hAnsi="Calibri" w:cs="Calibri"/>
                <w:b/>
                <w:bCs/>
                <w:color w:val="FFFFFF"/>
              </w:rPr>
            </w:pPr>
            <w:r w:rsidRPr="0018021E">
              <w:rPr>
                <w:rFonts w:ascii="Calibri" w:eastAsia="Times New Roman" w:hAnsi="Calibri" w:cs="Calibri"/>
                <w:b/>
                <w:bCs/>
                <w:color w:val="FFFFFF"/>
              </w:rPr>
              <w:t>Continued - Appendix 2-2: Health perception by age and gender (absolute 'N' and relative '%')</w:t>
            </w:r>
          </w:p>
        </w:tc>
      </w:tr>
      <w:tr w:rsidR="0018021E" w:rsidRPr="0018021E" w14:paraId="71BAA3A0" w14:textId="77777777" w:rsidTr="0018021E">
        <w:trPr>
          <w:trHeight w:val="48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3AB61E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60D776DD"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44F7F2F9"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77310981"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2F468BE8"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40720871"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r>
      <w:tr w:rsidR="0018021E" w:rsidRPr="0018021E" w14:paraId="1D303C09" w14:textId="77777777" w:rsidTr="0018021E">
        <w:trPr>
          <w:trHeight w:val="228"/>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0242365" w14:textId="77777777" w:rsidR="0018021E" w:rsidRPr="0018021E" w:rsidRDefault="0018021E" w:rsidP="0018021E">
            <w:pPr>
              <w:spacing w:after="0" w:line="240" w:lineRule="auto"/>
              <w:jc w:val="left"/>
              <w:rPr>
                <w:rFonts w:ascii="Arial" w:eastAsia="Times New Roman" w:hAnsi="Arial" w:cs="Arial"/>
                <w:color w:val="000000"/>
                <w:sz w:val="18"/>
                <w:szCs w:val="18"/>
              </w:rPr>
            </w:pPr>
          </w:p>
        </w:tc>
        <w:tc>
          <w:tcPr>
            <w:tcW w:w="0" w:type="auto"/>
            <w:gridSpan w:val="5"/>
            <w:tcBorders>
              <w:top w:val="single" w:sz="4" w:space="0" w:color="auto"/>
              <w:left w:val="nil"/>
              <w:bottom w:val="single" w:sz="4" w:space="0" w:color="auto"/>
              <w:right w:val="single" w:sz="4" w:space="0" w:color="auto"/>
            </w:tcBorders>
            <w:vAlign w:val="center"/>
            <w:hideMark/>
          </w:tcPr>
          <w:p w14:paraId="256E8D5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relative (%)</w:t>
            </w:r>
          </w:p>
        </w:tc>
      </w:tr>
      <w:tr w:rsidR="0018021E" w:rsidRPr="0018021E" w14:paraId="64BB639F"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5E7BF66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Female</w:t>
            </w:r>
          </w:p>
        </w:tc>
        <w:tc>
          <w:tcPr>
            <w:tcW w:w="0" w:type="auto"/>
            <w:tcBorders>
              <w:top w:val="nil"/>
              <w:left w:val="nil"/>
              <w:bottom w:val="nil"/>
              <w:right w:val="single" w:sz="4" w:space="0" w:color="auto"/>
            </w:tcBorders>
            <w:shd w:val="clear" w:color="auto" w:fill="BDD6EE" w:themeFill="accent1" w:themeFillTint="66"/>
            <w:noWrap/>
            <w:vAlign w:val="bottom"/>
            <w:hideMark/>
          </w:tcPr>
          <w:p w14:paraId="54A935D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7A838A8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366BFA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37D241C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83160C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395AA01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65E167BC" w14:textId="77777777" w:rsidTr="0018021E">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03E9B47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7BDDE33"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nil"/>
              <w:bottom w:val="nil"/>
              <w:right w:val="single" w:sz="4" w:space="0" w:color="auto"/>
            </w:tcBorders>
            <w:noWrap/>
            <w:vAlign w:val="center"/>
            <w:hideMark/>
          </w:tcPr>
          <w:p w14:paraId="0A022C9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92.5%</w:t>
            </w:r>
          </w:p>
        </w:tc>
        <w:tc>
          <w:tcPr>
            <w:tcW w:w="0" w:type="auto"/>
            <w:tcBorders>
              <w:top w:val="nil"/>
              <w:left w:val="nil"/>
              <w:bottom w:val="nil"/>
              <w:right w:val="single" w:sz="4" w:space="0" w:color="auto"/>
            </w:tcBorders>
            <w:noWrap/>
            <w:vAlign w:val="center"/>
            <w:hideMark/>
          </w:tcPr>
          <w:p w14:paraId="10762D9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w:t>
            </w:r>
          </w:p>
        </w:tc>
        <w:tc>
          <w:tcPr>
            <w:tcW w:w="0" w:type="auto"/>
            <w:tcBorders>
              <w:top w:val="nil"/>
              <w:left w:val="nil"/>
              <w:bottom w:val="nil"/>
              <w:right w:val="single" w:sz="4" w:space="0" w:color="auto"/>
            </w:tcBorders>
            <w:noWrap/>
            <w:vAlign w:val="center"/>
            <w:hideMark/>
          </w:tcPr>
          <w:p w14:paraId="20C000A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0.1%</w:t>
            </w:r>
          </w:p>
        </w:tc>
        <w:tc>
          <w:tcPr>
            <w:tcW w:w="0" w:type="auto"/>
            <w:tcBorders>
              <w:top w:val="nil"/>
              <w:left w:val="nil"/>
              <w:bottom w:val="nil"/>
              <w:right w:val="single" w:sz="4" w:space="0" w:color="auto"/>
            </w:tcBorders>
            <w:noWrap/>
            <w:vAlign w:val="center"/>
            <w:hideMark/>
          </w:tcPr>
          <w:p w14:paraId="00E5D7B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6.4%</w:t>
            </w:r>
          </w:p>
        </w:tc>
        <w:tc>
          <w:tcPr>
            <w:tcW w:w="0" w:type="auto"/>
            <w:tcBorders>
              <w:top w:val="nil"/>
              <w:left w:val="nil"/>
              <w:bottom w:val="nil"/>
              <w:right w:val="single" w:sz="4" w:space="0" w:color="auto"/>
            </w:tcBorders>
            <w:noWrap/>
            <w:vAlign w:val="center"/>
            <w:hideMark/>
          </w:tcPr>
          <w:p w14:paraId="0C925C0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D77121B"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35591E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54CBB4D8"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nil"/>
              <w:bottom w:val="nil"/>
              <w:right w:val="single" w:sz="4" w:space="0" w:color="auto"/>
            </w:tcBorders>
            <w:noWrap/>
            <w:vAlign w:val="center"/>
            <w:hideMark/>
          </w:tcPr>
          <w:p w14:paraId="25E59F7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93.4%</w:t>
            </w:r>
          </w:p>
        </w:tc>
        <w:tc>
          <w:tcPr>
            <w:tcW w:w="0" w:type="auto"/>
            <w:tcBorders>
              <w:top w:val="nil"/>
              <w:left w:val="nil"/>
              <w:bottom w:val="nil"/>
              <w:right w:val="single" w:sz="4" w:space="0" w:color="auto"/>
            </w:tcBorders>
            <w:noWrap/>
            <w:vAlign w:val="center"/>
            <w:hideMark/>
          </w:tcPr>
          <w:p w14:paraId="75230EF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3.0%</w:t>
            </w:r>
          </w:p>
        </w:tc>
        <w:tc>
          <w:tcPr>
            <w:tcW w:w="0" w:type="auto"/>
            <w:tcBorders>
              <w:top w:val="nil"/>
              <w:left w:val="nil"/>
              <w:bottom w:val="nil"/>
              <w:right w:val="single" w:sz="4" w:space="0" w:color="auto"/>
            </w:tcBorders>
            <w:noWrap/>
            <w:vAlign w:val="center"/>
            <w:hideMark/>
          </w:tcPr>
          <w:p w14:paraId="5D00F94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0.4%</w:t>
            </w:r>
          </w:p>
        </w:tc>
        <w:tc>
          <w:tcPr>
            <w:tcW w:w="0" w:type="auto"/>
            <w:tcBorders>
              <w:top w:val="nil"/>
              <w:left w:val="nil"/>
              <w:bottom w:val="nil"/>
              <w:right w:val="single" w:sz="4" w:space="0" w:color="auto"/>
            </w:tcBorders>
            <w:noWrap/>
            <w:vAlign w:val="center"/>
            <w:hideMark/>
          </w:tcPr>
          <w:p w14:paraId="096929B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3.2%</w:t>
            </w:r>
          </w:p>
        </w:tc>
        <w:tc>
          <w:tcPr>
            <w:tcW w:w="0" w:type="auto"/>
            <w:tcBorders>
              <w:top w:val="nil"/>
              <w:left w:val="nil"/>
              <w:bottom w:val="nil"/>
              <w:right w:val="single" w:sz="4" w:space="0" w:color="auto"/>
            </w:tcBorders>
            <w:noWrap/>
            <w:vAlign w:val="center"/>
            <w:hideMark/>
          </w:tcPr>
          <w:p w14:paraId="2272E99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45FA94C"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BFE52A6"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76B5970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nil"/>
              <w:bottom w:val="nil"/>
              <w:right w:val="single" w:sz="4" w:space="0" w:color="auto"/>
            </w:tcBorders>
            <w:noWrap/>
            <w:vAlign w:val="center"/>
            <w:hideMark/>
          </w:tcPr>
          <w:p w14:paraId="2F6FB08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91.2%</w:t>
            </w:r>
          </w:p>
        </w:tc>
        <w:tc>
          <w:tcPr>
            <w:tcW w:w="0" w:type="auto"/>
            <w:tcBorders>
              <w:top w:val="nil"/>
              <w:left w:val="nil"/>
              <w:bottom w:val="nil"/>
              <w:right w:val="single" w:sz="4" w:space="0" w:color="auto"/>
            </w:tcBorders>
            <w:noWrap/>
            <w:vAlign w:val="center"/>
            <w:hideMark/>
          </w:tcPr>
          <w:p w14:paraId="6AD3DB8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5.8%</w:t>
            </w:r>
          </w:p>
        </w:tc>
        <w:tc>
          <w:tcPr>
            <w:tcW w:w="0" w:type="auto"/>
            <w:tcBorders>
              <w:top w:val="nil"/>
              <w:left w:val="nil"/>
              <w:bottom w:val="nil"/>
              <w:right w:val="single" w:sz="4" w:space="0" w:color="auto"/>
            </w:tcBorders>
            <w:noWrap/>
            <w:vAlign w:val="center"/>
            <w:hideMark/>
          </w:tcPr>
          <w:p w14:paraId="5C996B2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w:t>
            </w:r>
          </w:p>
        </w:tc>
        <w:tc>
          <w:tcPr>
            <w:tcW w:w="0" w:type="auto"/>
            <w:tcBorders>
              <w:top w:val="nil"/>
              <w:left w:val="nil"/>
              <w:bottom w:val="nil"/>
              <w:right w:val="single" w:sz="4" w:space="0" w:color="auto"/>
            </w:tcBorders>
            <w:noWrap/>
            <w:vAlign w:val="center"/>
            <w:hideMark/>
          </w:tcPr>
          <w:p w14:paraId="04B0E8D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w:t>
            </w:r>
          </w:p>
        </w:tc>
        <w:tc>
          <w:tcPr>
            <w:tcW w:w="0" w:type="auto"/>
            <w:tcBorders>
              <w:top w:val="nil"/>
              <w:left w:val="nil"/>
              <w:bottom w:val="nil"/>
              <w:right w:val="single" w:sz="4" w:space="0" w:color="auto"/>
            </w:tcBorders>
            <w:noWrap/>
            <w:vAlign w:val="center"/>
            <w:hideMark/>
          </w:tcPr>
          <w:p w14:paraId="11E0B3D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60F725DA"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4EECE49"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286C7BCC"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nil"/>
              <w:bottom w:val="nil"/>
              <w:right w:val="single" w:sz="4" w:space="0" w:color="auto"/>
            </w:tcBorders>
            <w:noWrap/>
            <w:vAlign w:val="center"/>
            <w:hideMark/>
          </w:tcPr>
          <w:p w14:paraId="64D5FA3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83.3%</w:t>
            </w:r>
          </w:p>
        </w:tc>
        <w:tc>
          <w:tcPr>
            <w:tcW w:w="0" w:type="auto"/>
            <w:tcBorders>
              <w:top w:val="nil"/>
              <w:left w:val="nil"/>
              <w:bottom w:val="nil"/>
              <w:right w:val="single" w:sz="4" w:space="0" w:color="auto"/>
            </w:tcBorders>
            <w:noWrap/>
            <w:vAlign w:val="center"/>
            <w:hideMark/>
          </w:tcPr>
          <w:p w14:paraId="7FEC867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13.2%</w:t>
            </w:r>
          </w:p>
        </w:tc>
        <w:tc>
          <w:tcPr>
            <w:tcW w:w="0" w:type="auto"/>
            <w:tcBorders>
              <w:top w:val="nil"/>
              <w:left w:val="nil"/>
              <w:bottom w:val="nil"/>
              <w:right w:val="single" w:sz="4" w:space="0" w:color="auto"/>
            </w:tcBorders>
            <w:noWrap/>
            <w:vAlign w:val="center"/>
            <w:hideMark/>
          </w:tcPr>
          <w:p w14:paraId="2FEF5A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0C6DB1B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67486FD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8A54D95"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474167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748F30F1"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nil"/>
              <w:bottom w:val="nil"/>
              <w:right w:val="single" w:sz="4" w:space="0" w:color="auto"/>
            </w:tcBorders>
            <w:noWrap/>
            <w:vAlign w:val="center"/>
            <w:hideMark/>
          </w:tcPr>
          <w:p w14:paraId="3455799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69.0%</w:t>
            </w:r>
          </w:p>
        </w:tc>
        <w:tc>
          <w:tcPr>
            <w:tcW w:w="0" w:type="auto"/>
            <w:tcBorders>
              <w:top w:val="nil"/>
              <w:left w:val="nil"/>
              <w:bottom w:val="nil"/>
              <w:right w:val="single" w:sz="4" w:space="0" w:color="auto"/>
            </w:tcBorders>
            <w:noWrap/>
            <w:vAlign w:val="center"/>
            <w:hideMark/>
          </w:tcPr>
          <w:p w14:paraId="4E26B9B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24.4%</w:t>
            </w:r>
          </w:p>
        </w:tc>
        <w:tc>
          <w:tcPr>
            <w:tcW w:w="0" w:type="auto"/>
            <w:tcBorders>
              <w:top w:val="nil"/>
              <w:left w:val="nil"/>
              <w:bottom w:val="nil"/>
              <w:right w:val="single" w:sz="4" w:space="0" w:color="auto"/>
            </w:tcBorders>
            <w:noWrap/>
            <w:vAlign w:val="center"/>
            <w:hideMark/>
          </w:tcPr>
          <w:p w14:paraId="3EAFD19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w:t>
            </w:r>
          </w:p>
        </w:tc>
        <w:tc>
          <w:tcPr>
            <w:tcW w:w="0" w:type="auto"/>
            <w:tcBorders>
              <w:top w:val="nil"/>
              <w:left w:val="nil"/>
              <w:bottom w:val="nil"/>
              <w:right w:val="single" w:sz="4" w:space="0" w:color="auto"/>
            </w:tcBorders>
            <w:noWrap/>
            <w:vAlign w:val="center"/>
            <w:hideMark/>
          </w:tcPr>
          <w:p w14:paraId="7A07559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066C026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55AE92F6"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789E4C5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6BE42961"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nil"/>
              <w:right w:val="single" w:sz="4" w:space="0" w:color="auto"/>
            </w:tcBorders>
            <w:noWrap/>
            <w:vAlign w:val="center"/>
            <w:hideMark/>
          </w:tcPr>
          <w:p w14:paraId="2B1464D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83.3%</w:t>
            </w:r>
          </w:p>
        </w:tc>
        <w:tc>
          <w:tcPr>
            <w:tcW w:w="0" w:type="auto"/>
            <w:tcBorders>
              <w:top w:val="nil"/>
              <w:left w:val="nil"/>
              <w:bottom w:val="nil"/>
              <w:right w:val="single" w:sz="4" w:space="0" w:color="auto"/>
            </w:tcBorders>
            <w:noWrap/>
            <w:vAlign w:val="center"/>
            <w:hideMark/>
          </w:tcPr>
          <w:p w14:paraId="486DC75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12.1%</w:t>
            </w:r>
          </w:p>
        </w:tc>
        <w:tc>
          <w:tcPr>
            <w:tcW w:w="0" w:type="auto"/>
            <w:tcBorders>
              <w:top w:val="nil"/>
              <w:left w:val="nil"/>
              <w:bottom w:val="nil"/>
              <w:right w:val="single" w:sz="4" w:space="0" w:color="auto"/>
            </w:tcBorders>
            <w:noWrap/>
            <w:vAlign w:val="center"/>
            <w:hideMark/>
          </w:tcPr>
          <w:p w14:paraId="36859E7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3F1CFBB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w:t>
            </w:r>
          </w:p>
        </w:tc>
        <w:tc>
          <w:tcPr>
            <w:tcW w:w="0" w:type="auto"/>
            <w:tcBorders>
              <w:top w:val="nil"/>
              <w:left w:val="nil"/>
              <w:bottom w:val="nil"/>
              <w:right w:val="single" w:sz="4" w:space="0" w:color="auto"/>
            </w:tcBorders>
            <w:noWrap/>
            <w:vAlign w:val="center"/>
            <w:hideMark/>
          </w:tcPr>
          <w:p w14:paraId="55F290E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CC1D16B"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548D06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Male</w:t>
            </w:r>
          </w:p>
        </w:tc>
        <w:tc>
          <w:tcPr>
            <w:tcW w:w="0" w:type="auto"/>
            <w:tcBorders>
              <w:top w:val="nil"/>
              <w:left w:val="nil"/>
              <w:bottom w:val="nil"/>
              <w:right w:val="single" w:sz="4" w:space="0" w:color="auto"/>
            </w:tcBorders>
            <w:shd w:val="clear" w:color="auto" w:fill="BDD6EE" w:themeFill="accent1" w:themeFillTint="66"/>
            <w:vAlign w:val="center"/>
            <w:hideMark/>
          </w:tcPr>
          <w:p w14:paraId="757065AB"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3F9584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FBD02C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12125F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FB9ACF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12CBFA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6A0A0E44" w14:textId="77777777" w:rsidTr="0018021E">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328BEEF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D5AF4DC"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nil"/>
              <w:bottom w:val="nil"/>
              <w:right w:val="single" w:sz="4" w:space="0" w:color="auto"/>
            </w:tcBorders>
            <w:noWrap/>
            <w:vAlign w:val="center"/>
            <w:hideMark/>
          </w:tcPr>
          <w:p w14:paraId="65707D2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91.5%</w:t>
            </w:r>
          </w:p>
        </w:tc>
        <w:tc>
          <w:tcPr>
            <w:tcW w:w="0" w:type="auto"/>
            <w:tcBorders>
              <w:top w:val="nil"/>
              <w:left w:val="nil"/>
              <w:bottom w:val="nil"/>
              <w:right w:val="single" w:sz="4" w:space="0" w:color="auto"/>
            </w:tcBorders>
            <w:noWrap/>
            <w:vAlign w:val="center"/>
            <w:hideMark/>
          </w:tcPr>
          <w:p w14:paraId="277F1EB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w:t>
            </w:r>
          </w:p>
        </w:tc>
        <w:tc>
          <w:tcPr>
            <w:tcW w:w="0" w:type="auto"/>
            <w:tcBorders>
              <w:top w:val="nil"/>
              <w:left w:val="nil"/>
              <w:bottom w:val="nil"/>
              <w:right w:val="single" w:sz="4" w:space="0" w:color="auto"/>
            </w:tcBorders>
            <w:noWrap/>
            <w:vAlign w:val="center"/>
            <w:hideMark/>
          </w:tcPr>
          <w:p w14:paraId="52C9ED2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279BE47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6.8%</w:t>
            </w:r>
          </w:p>
        </w:tc>
        <w:tc>
          <w:tcPr>
            <w:tcW w:w="0" w:type="auto"/>
            <w:tcBorders>
              <w:top w:val="nil"/>
              <w:left w:val="nil"/>
              <w:bottom w:val="nil"/>
              <w:right w:val="single" w:sz="4" w:space="0" w:color="auto"/>
            </w:tcBorders>
            <w:noWrap/>
            <w:vAlign w:val="center"/>
            <w:hideMark/>
          </w:tcPr>
          <w:p w14:paraId="2299316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49EAAE6"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ED2479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0410E2CB"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nil"/>
              <w:bottom w:val="nil"/>
              <w:right w:val="single" w:sz="4" w:space="0" w:color="auto"/>
            </w:tcBorders>
            <w:noWrap/>
            <w:vAlign w:val="center"/>
            <w:hideMark/>
          </w:tcPr>
          <w:p w14:paraId="16D93A0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93.6%</w:t>
            </w:r>
          </w:p>
        </w:tc>
        <w:tc>
          <w:tcPr>
            <w:tcW w:w="0" w:type="auto"/>
            <w:tcBorders>
              <w:top w:val="nil"/>
              <w:left w:val="nil"/>
              <w:bottom w:val="nil"/>
              <w:right w:val="single" w:sz="4" w:space="0" w:color="auto"/>
            </w:tcBorders>
            <w:noWrap/>
            <w:vAlign w:val="center"/>
            <w:hideMark/>
          </w:tcPr>
          <w:p w14:paraId="2694AFF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w:t>
            </w:r>
          </w:p>
        </w:tc>
        <w:tc>
          <w:tcPr>
            <w:tcW w:w="0" w:type="auto"/>
            <w:tcBorders>
              <w:top w:val="nil"/>
              <w:left w:val="nil"/>
              <w:bottom w:val="nil"/>
              <w:right w:val="single" w:sz="4" w:space="0" w:color="auto"/>
            </w:tcBorders>
            <w:noWrap/>
            <w:vAlign w:val="center"/>
            <w:hideMark/>
          </w:tcPr>
          <w:p w14:paraId="312F1C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776253F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3.9%</w:t>
            </w:r>
          </w:p>
        </w:tc>
        <w:tc>
          <w:tcPr>
            <w:tcW w:w="0" w:type="auto"/>
            <w:tcBorders>
              <w:top w:val="nil"/>
              <w:left w:val="nil"/>
              <w:bottom w:val="nil"/>
              <w:right w:val="single" w:sz="4" w:space="0" w:color="auto"/>
            </w:tcBorders>
            <w:noWrap/>
            <w:vAlign w:val="center"/>
            <w:hideMark/>
          </w:tcPr>
          <w:p w14:paraId="123B364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5D83DCD9"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560EF040"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1623B805"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nil"/>
              <w:bottom w:val="nil"/>
              <w:right w:val="single" w:sz="4" w:space="0" w:color="auto"/>
            </w:tcBorders>
            <w:noWrap/>
            <w:vAlign w:val="center"/>
            <w:hideMark/>
          </w:tcPr>
          <w:p w14:paraId="735759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92.1%</w:t>
            </w:r>
          </w:p>
        </w:tc>
        <w:tc>
          <w:tcPr>
            <w:tcW w:w="0" w:type="auto"/>
            <w:tcBorders>
              <w:top w:val="nil"/>
              <w:left w:val="nil"/>
              <w:bottom w:val="nil"/>
              <w:right w:val="single" w:sz="4" w:space="0" w:color="auto"/>
            </w:tcBorders>
            <w:noWrap/>
            <w:vAlign w:val="center"/>
            <w:hideMark/>
          </w:tcPr>
          <w:p w14:paraId="790F957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4.4%</w:t>
            </w:r>
          </w:p>
        </w:tc>
        <w:tc>
          <w:tcPr>
            <w:tcW w:w="0" w:type="auto"/>
            <w:tcBorders>
              <w:top w:val="nil"/>
              <w:left w:val="nil"/>
              <w:bottom w:val="nil"/>
              <w:right w:val="single" w:sz="4" w:space="0" w:color="auto"/>
            </w:tcBorders>
            <w:noWrap/>
            <w:vAlign w:val="center"/>
            <w:hideMark/>
          </w:tcPr>
          <w:p w14:paraId="65E6372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4BDF625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2.7%</w:t>
            </w:r>
          </w:p>
        </w:tc>
        <w:tc>
          <w:tcPr>
            <w:tcW w:w="0" w:type="auto"/>
            <w:tcBorders>
              <w:top w:val="nil"/>
              <w:left w:val="nil"/>
              <w:bottom w:val="nil"/>
              <w:right w:val="single" w:sz="4" w:space="0" w:color="auto"/>
            </w:tcBorders>
            <w:noWrap/>
            <w:vAlign w:val="center"/>
            <w:hideMark/>
          </w:tcPr>
          <w:p w14:paraId="53CC3E6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1C68986"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6BC5756"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226F444D"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nil"/>
              <w:bottom w:val="nil"/>
              <w:right w:val="single" w:sz="4" w:space="0" w:color="auto"/>
            </w:tcBorders>
            <w:noWrap/>
            <w:vAlign w:val="center"/>
            <w:hideMark/>
          </w:tcPr>
          <w:p w14:paraId="219C117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85.1%</w:t>
            </w:r>
          </w:p>
        </w:tc>
        <w:tc>
          <w:tcPr>
            <w:tcW w:w="0" w:type="auto"/>
            <w:tcBorders>
              <w:top w:val="nil"/>
              <w:left w:val="nil"/>
              <w:bottom w:val="nil"/>
              <w:right w:val="single" w:sz="4" w:space="0" w:color="auto"/>
            </w:tcBorders>
            <w:noWrap/>
            <w:vAlign w:val="center"/>
            <w:hideMark/>
          </w:tcPr>
          <w:p w14:paraId="7B56033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10.3%</w:t>
            </w:r>
          </w:p>
        </w:tc>
        <w:tc>
          <w:tcPr>
            <w:tcW w:w="0" w:type="auto"/>
            <w:tcBorders>
              <w:top w:val="nil"/>
              <w:left w:val="nil"/>
              <w:bottom w:val="nil"/>
              <w:right w:val="single" w:sz="4" w:space="0" w:color="auto"/>
            </w:tcBorders>
            <w:noWrap/>
            <w:vAlign w:val="center"/>
            <w:hideMark/>
          </w:tcPr>
          <w:p w14:paraId="2DC6A67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38ED916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2.1%</w:t>
            </w:r>
          </w:p>
        </w:tc>
        <w:tc>
          <w:tcPr>
            <w:tcW w:w="0" w:type="auto"/>
            <w:tcBorders>
              <w:top w:val="nil"/>
              <w:left w:val="nil"/>
              <w:bottom w:val="nil"/>
              <w:right w:val="single" w:sz="4" w:space="0" w:color="auto"/>
            </w:tcBorders>
            <w:noWrap/>
            <w:vAlign w:val="center"/>
            <w:hideMark/>
          </w:tcPr>
          <w:p w14:paraId="0CF0ED2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BE39560"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08968E6F"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12E2E70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nil"/>
              <w:bottom w:val="nil"/>
              <w:right w:val="single" w:sz="4" w:space="0" w:color="auto"/>
            </w:tcBorders>
            <w:noWrap/>
            <w:vAlign w:val="center"/>
            <w:hideMark/>
          </w:tcPr>
          <w:p w14:paraId="25C4F16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72.7%</w:t>
            </w:r>
          </w:p>
        </w:tc>
        <w:tc>
          <w:tcPr>
            <w:tcW w:w="0" w:type="auto"/>
            <w:tcBorders>
              <w:top w:val="nil"/>
              <w:left w:val="nil"/>
              <w:bottom w:val="nil"/>
              <w:right w:val="single" w:sz="4" w:space="0" w:color="auto"/>
            </w:tcBorders>
            <w:noWrap/>
            <w:vAlign w:val="center"/>
            <w:hideMark/>
          </w:tcPr>
          <w:p w14:paraId="0F6E90D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20.5%</w:t>
            </w:r>
          </w:p>
        </w:tc>
        <w:tc>
          <w:tcPr>
            <w:tcW w:w="0" w:type="auto"/>
            <w:tcBorders>
              <w:top w:val="nil"/>
              <w:left w:val="nil"/>
              <w:bottom w:val="nil"/>
              <w:right w:val="single" w:sz="4" w:space="0" w:color="auto"/>
            </w:tcBorders>
            <w:noWrap/>
            <w:vAlign w:val="center"/>
            <w:hideMark/>
          </w:tcPr>
          <w:p w14:paraId="1FB6F1A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w:t>
            </w:r>
          </w:p>
        </w:tc>
        <w:tc>
          <w:tcPr>
            <w:tcW w:w="0" w:type="auto"/>
            <w:tcBorders>
              <w:top w:val="nil"/>
              <w:left w:val="nil"/>
              <w:bottom w:val="nil"/>
              <w:right w:val="single" w:sz="4" w:space="0" w:color="auto"/>
            </w:tcBorders>
            <w:noWrap/>
            <w:vAlign w:val="center"/>
            <w:hideMark/>
          </w:tcPr>
          <w:p w14:paraId="4860747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w:t>
            </w:r>
          </w:p>
        </w:tc>
        <w:tc>
          <w:tcPr>
            <w:tcW w:w="0" w:type="auto"/>
            <w:tcBorders>
              <w:top w:val="nil"/>
              <w:left w:val="nil"/>
              <w:bottom w:val="nil"/>
              <w:right w:val="single" w:sz="4" w:space="0" w:color="auto"/>
            </w:tcBorders>
            <w:noWrap/>
            <w:vAlign w:val="center"/>
            <w:hideMark/>
          </w:tcPr>
          <w:p w14:paraId="376013C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945997C"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64E68D2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7BC19549"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nil"/>
              <w:right w:val="single" w:sz="4" w:space="0" w:color="auto"/>
            </w:tcBorders>
            <w:noWrap/>
            <w:vAlign w:val="center"/>
            <w:hideMark/>
          </w:tcPr>
          <w:p w14:paraId="4C89115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85.7%</w:t>
            </w:r>
          </w:p>
        </w:tc>
        <w:tc>
          <w:tcPr>
            <w:tcW w:w="0" w:type="auto"/>
            <w:tcBorders>
              <w:top w:val="nil"/>
              <w:left w:val="nil"/>
              <w:bottom w:val="nil"/>
              <w:right w:val="single" w:sz="4" w:space="0" w:color="auto"/>
            </w:tcBorders>
            <w:noWrap/>
            <w:vAlign w:val="center"/>
            <w:hideMark/>
          </w:tcPr>
          <w:p w14:paraId="416B58A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w:t>
            </w:r>
          </w:p>
        </w:tc>
        <w:tc>
          <w:tcPr>
            <w:tcW w:w="0" w:type="auto"/>
            <w:tcBorders>
              <w:top w:val="nil"/>
              <w:left w:val="nil"/>
              <w:bottom w:val="nil"/>
              <w:right w:val="single" w:sz="4" w:space="0" w:color="auto"/>
            </w:tcBorders>
            <w:noWrap/>
            <w:vAlign w:val="center"/>
            <w:hideMark/>
          </w:tcPr>
          <w:p w14:paraId="4E35BA6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w:t>
            </w:r>
          </w:p>
        </w:tc>
        <w:tc>
          <w:tcPr>
            <w:tcW w:w="0" w:type="auto"/>
            <w:tcBorders>
              <w:top w:val="nil"/>
              <w:left w:val="nil"/>
              <w:bottom w:val="nil"/>
              <w:right w:val="single" w:sz="4" w:space="0" w:color="auto"/>
            </w:tcBorders>
            <w:noWrap/>
            <w:vAlign w:val="center"/>
            <w:hideMark/>
          </w:tcPr>
          <w:p w14:paraId="7E3D5EF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3.0%</w:t>
            </w:r>
          </w:p>
        </w:tc>
        <w:tc>
          <w:tcPr>
            <w:tcW w:w="0" w:type="auto"/>
            <w:tcBorders>
              <w:top w:val="nil"/>
              <w:left w:val="nil"/>
              <w:bottom w:val="nil"/>
              <w:right w:val="single" w:sz="4" w:space="0" w:color="auto"/>
            </w:tcBorders>
            <w:noWrap/>
            <w:vAlign w:val="center"/>
            <w:hideMark/>
          </w:tcPr>
          <w:p w14:paraId="1371A14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78617B3"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E1DD85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nil"/>
              <w:right w:val="single" w:sz="4" w:space="0" w:color="auto"/>
            </w:tcBorders>
            <w:shd w:val="clear" w:color="auto" w:fill="BDD6EE" w:themeFill="accent1" w:themeFillTint="66"/>
            <w:vAlign w:val="center"/>
            <w:hideMark/>
          </w:tcPr>
          <w:p w14:paraId="6A01D84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3D2DEA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BB3A13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53D06A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134698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2C0BFA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6A55191E" w14:textId="77777777" w:rsidTr="0018021E">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6E4835A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633EF273"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0-14</w:t>
            </w:r>
          </w:p>
        </w:tc>
        <w:tc>
          <w:tcPr>
            <w:tcW w:w="0" w:type="auto"/>
            <w:tcBorders>
              <w:top w:val="nil"/>
              <w:left w:val="nil"/>
              <w:bottom w:val="nil"/>
              <w:right w:val="single" w:sz="4" w:space="0" w:color="auto"/>
            </w:tcBorders>
            <w:noWrap/>
            <w:vAlign w:val="center"/>
            <w:hideMark/>
          </w:tcPr>
          <w:p w14:paraId="00E81B3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92.0%</w:t>
            </w:r>
          </w:p>
        </w:tc>
        <w:tc>
          <w:tcPr>
            <w:tcW w:w="0" w:type="auto"/>
            <w:tcBorders>
              <w:top w:val="nil"/>
              <w:left w:val="nil"/>
              <w:bottom w:val="nil"/>
              <w:right w:val="single" w:sz="4" w:space="0" w:color="auto"/>
            </w:tcBorders>
            <w:noWrap/>
            <w:vAlign w:val="center"/>
            <w:hideMark/>
          </w:tcPr>
          <w:p w14:paraId="6367F27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25CE1DB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0.2%</w:t>
            </w:r>
          </w:p>
        </w:tc>
        <w:tc>
          <w:tcPr>
            <w:tcW w:w="0" w:type="auto"/>
            <w:tcBorders>
              <w:top w:val="nil"/>
              <w:left w:val="nil"/>
              <w:bottom w:val="nil"/>
              <w:right w:val="single" w:sz="4" w:space="0" w:color="auto"/>
            </w:tcBorders>
            <w:noWrap/>
            <w:vAlign w:val="center"/>
            <w:hideMark/>
          </w:tcPr>
          <w:p w14:paraId="6F55FFC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6.6%</w:t>
            </w:r>
          </w:p>
        </w:tc>
        <w:tc>
          <w:tcPr>
            <w:tcW w:w="0" w:type="auto"/>
            <w:tcBorders>
              <w:top w:val="nil"/>
              <w:left w:val="nil"/>
              <w:bottom w:val="nil"/>
              <w:right w:val="single" w:sz="4" w:space="0" w:color="auto"/>
            </w:tcBorders>
            <w:noWrap/>
            <w:vAlign w:val="center"/>
            <w:hideMark/>
          </w:tcPr>
          <w:p w14:paraId="5141F4B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B201674"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5DB1868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7E83328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15-24</w:t>
            </w:r>
          </w:p>
        </w:tc>
        <w:tc>
          <w:tcPr>
            <w:tcW w:w="0" w:type="auto"/>
            <w:tcBorders>
              <w:top w:val="nil"/>
              <w:left w:val="nil"/>
              <w:bottom w:val="nil"/>
              <w:right w:val="single" w:sz="4" w:space="0" w:color="auto"/>
            </w:tcBorders>
            <w:noWrap/>
            <w:vAlign w:val="center"/>
            <w:hideMark/>
          </w:tcPr>
          <w:p w14:paraId="0A36291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93.5%</w:t>
            </w:r>
          </w:p>
        </w:tc>
        <w:tc>
          <w:tcPr>
            <w:tcW w:w="0" w:type="auto"/>
            <w:tcBorders>
              <w:top w:val="nil"/>
              <w:left w:val="nil"/>
              <w:bottom w:val="nil"/>
              <w:right w:val="single" w:sz="4" w:space="0" w:color="auto"/>
            </w:tcBorders>
            <w:noWrap/>
            <w:vAlign w:val="center"/>
            <w:hideMark/>
          </w:tcPr>
          <w:p w14:paraId="5AD2BB6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w:t>
            </w:r>
          </w:p>
        </w:tc>
        <w:tc>
          <w:tcPr>
            <w:tcW w:w="0" w:type="auto"/>
            <w:tcBorders>
              <w:top w:val="nil"/>
              <w:left w:val="nil"/>
              <w:bottom w:val="nil"/>
              <w:right w:val="single" w:sz="4" w:space="0" w:color="auto"/>
            </w:tcBorders>
            <w:noWrap/>
            <w:vAlign w:val="center"/>
            <w:hideMark/>
          </w:tcPr>
          <w:p w14:paraId="616C682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16E3DB0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3.5%</w:t>
            </w:r>
          </w:p>
        </w:tc>
        <w:tc>
          <w:tcPr>
            <w:tcW w:w="0" w:type="auto"/>
            <w:tcBorders>
              <w:top w:val="nil"/>
              <w:left w:val="nil"/>
              <w:bottom w:val="nil"/>
              <w:right w:val="single" w:sz="4" w:space="0" w:color="auto"/>
            </w:tcBorders>
            <w:noWrap/>
            <w:vAlign w:val="center"/>
            <w:hideMark/>
          </w:tcPr>
          <w:p w14:paraId="3E55C2D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5E2F4F0"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90A5F5F"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3DF98379"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25-44</w:t>
            </w:r>
          </w:p>
        </w:tc>
        <w:tc>
          <w:tcPr>
            <w:tcW w:w="0" w:type="auto"/>
            <w:tcBorders>
              <w:top w:val="nil"/>
              <w:left w:val="nil"/>
              <w:bottom w:val="nil"/>
              <w:right w:val="single" w:sz="4" w:space="0" w:color="auto"/>
            </w:tcBorders>
            <w:noWrap/>
            <w:vAlign w:val="center"/>
            <w:hideMark/>
          </w:tcPr>
          <w:p w14:paraId="2835892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91.6%</w:t>
            </w:r>
          </w:p>
        </w:tc>
        <w:tc>
          <w:tcPr>
            <w:tcW w:w="0" w:type="auto"/>
            <w:tcBorders>
              <w:top w:val="nil"/>
              <w:left w:val="nil"/>
              <w:bottom w:val="nil"/>
              <w:right w:val="single" w:sz="4" w:space="0" w:color="auto"/>
            </w:tcBorders>
            <w:noWrap/>
            <w:vAlign w:val="center"/>
            <w:hideMark/>
          </w:tcPr>
          <w:p w14:paraId="28DA9E7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5.2%</w:t>
            </w:r>
          </w:p>
        </w:tc>
        <w:tc>
          <w:tcPr>
            <w:tcW w:w="0" w:type="auto"/>
            <w:tcBorders>
              <w:top w:val="nil"/>
              <w:left w:val="nil"/>
              <w:bottom w:val="nil"/>
              <w:right w:val="single" w:sz="4" w:space="0" w:color="auto"/>
            </w:tcBorders>
            <w:noWrap/>
            <w:vAlign w:val="center"/>
            <w:hideMark/>
          </w:tcPr>
          <w:p w14:paraId="65FE0F2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5E980F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0A94B4A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309E572A"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6EDB4A3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6DBC090F"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45-64</w:t>
            </w:r>
          </w:p>
        </w:tc>
        <w:tc>
          <w:tcPr>
            <w:tcW w:w="0" w:type="auto"/>
            <w:tcBorders>
              <w:top w:val="nil"/>
              <w:left w:val="nil"/>
              <w:bottom w:val="nil"/>
              <w:right w:val="single" w:sz="4" w:space="0" w:color="auto"/>
            </w:tcBorders>
            <w:noWrap/>
            <w:vAlign w:val="center"/>
            <w:hideMark/>
          </w:tcPr>
          <w:p w14:paraId="61B46AE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84.1%</w:t>
            </w:r>
          </w:p>
        </w:tc>
        <w:tc>
          <w:tcPr>
            <w:tcW w:w="0" w:type="auto"/>
            <w:tcBorders>
              <w:top w:val="nil"/>
              <w:left w:val="nil"/>
              <w:bottom w:val="nil"/>
              <w:right w:val="single" w:sz="4" w:space="0" w:color="auto"/>
            </w:tcBorders>
            <w:noWrap/>
            <w:vAlign w:val="center"/>
            <w:hideMark/>
          </w:tcPr>
          <w:p w14:paraId="6174F8E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11.9%</w:t>
            </w:r>
          </w:p>
        </w:tc>
        <w:tc>
          <w:tcPr>
            <w:tcW w:w="0" w:type="auto"/>
            <w:tcBorders>
              <w:top w:val="nil"/>
              <w:left w:val="nil"/>
              <w:bottom w:val="nil"/>
              <w:right w:val="single" w:sz="4" w:space="0" w:color="auto"/>
            </w:tcBorders>
            <w:noWrap/>
            <w:vAlign w:val="center"/>
            <w:hideMark/>
          </w:tcPr>
          <w:p w14:paraId="5F7D947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6FB5EF0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w:t>
            </w:r>
          </w:p>
        </w:tc>
        <w:tc>
          <w:tcPr>
            <w:tcW w:w="0" w:type="auto"/>
            <w:tcBorders>
              <w:top w:val="nil"/>
              <w:left w:val="nil"/>
              <w:bottom w:val="nil"/>
              <w:right w:val="single" w:sz="4" w:space="0" w:color="auto"/>
            </w:tcBorders>
            <w:noWrap/>
            <w:vAlign w:val="center"/>
            <w:hideMark/>
          </w:tcPr>
          <w:p w14:paraId="319EB54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60BAA360" w14:textId="77777777" w:rsidTr="0018021E">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582BA5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BDD6EE" w:themeFill="accent1" w:themeFillTint="66"/>
            <w:vAlign w:val="center"/>
            <w:hideMark/>
          </w:tcPr>
          <w:p w14:paraId="4332FAB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65+</w:t>
            </w:r>
          </w:p>
        </w:tc>
        <w:tc>
          <w:tcPr>
            <w:tcW w:w="0" w:type="auto"/>
            <w:tcBorders>
              <w:top w:val="nil"/>
              <w:left w:val="nil"/>
              <w:bottom w:val="nil"/>
              <w:right w:val="single" w:sz="4" w:space="0" w:color="auto"/>
            </w:tcBorders>
            <w:noWrap/>
            <w:vAlign w:val="center"/>
            <w:hideMark/>
          </w:tcPr>
          <w:p w14:paraId="15C8FBE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70.5%</w:t>
            </w:r>
          </w:p>
        </w:tc>
        <w:tc>
          <w:tcPr>
            <w:tcW w:w="0" w:type="auto"/>
            <w:tcBorders>
              <w:top w:val="nil"/>
              <w:left w:val="nil"/>
              <w:bottom w:val="nil"/>
              <w:right w:val="single" w:sz="4" w:space="0" w:color="auto"/>
            </w:tcBorders>
            <w:noWrap/>
            <w:vAlign w:val="center"/>
            <w:hideMark/>
          </w:tcPr>
          <w:p w14:paraId="5A75647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22.8%</w:t>
            </w:r>
          </w:p>
        </w:tc>
        <w:tc>
          <w:tcPr>
            <w:tcW w:w="0" w:type="auto"/>
            <w:tcBorders>
              <w:top w:val="nil"/>
              <w:left w:val="nil"/>
              <w:bottom w:val="nil"/>
              <w:right w:val="single" w:sz="4" w:space="0" w:color="auto"/>
            </w:tcBorders>
            <w:noWrap/>
            <w:vAlign w:val="center"/>
            <w:hideMark/>
          </w:tcPr>
          <w:p w14:paraId="649C6AB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w:t>
            </w:r>
          </w:p>
        </w:tc>
        <w:tc>
          <w:tcPr>
            <w:tcW w:w="0" w:type="auto"/>
            <w:tcBorders>
              <w:top w:val="nil"/>
              <w:left w:val="nil"/>
              <w:bottom w:val="nil"/>
              <w:right w:val="single" w:sz="4" w:space="0" w:color="auto"/>
            </w:tcBorders>
            <w:noWrap/>
            <w:vAlign w:val="center"/>
            <w:hideMark/>
          </w:tcPr>
          <w:p w14:paraId="5FB6085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656B4EC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5F6CBA5" w14:textId="77777777" w:rsidTr="0018021E">
        <w:trPr>
          <w:trHeight w:val="228"/>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731A8DB6"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single" w:sz="4" w:space="0" w:color="auto"/>
              <w:right w:val="single" w:sz="4" w:space="0" w:color="auto"/>
            </w:tcBorders>
            <w:shd w:val="clear" w:color="auto" w:fill="BDD6EE" w:themeFill="accent1" w:themeFillTint="66"/>
            <w:vAlign w:val="center"/>
            <w:hideMark/>
          </w:tcPr>
          <w:p w14:paraId="5CBB784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total</w:t>
            </w:r>
          </w:p>
        </w:tc>
        <w:tc>
          <w:tcPr>
            <w:tcW w:w="0" w:type="auto"/>
            <w:tcBorders>
              <w:top w:val="nil"/>
              <w:left w:val="nil"/>
              <w:bottom w:val="single" w:sz="4" w:space="0" w:color="auto"/>
              <w:right w:val="single" w:sz="4" w:space="0" w:color="auto"/>
            </w:tcBorders>
            <w:noWrap/>
            <w:vAlign w:val="center"/>
            <w:hideMark/>
          </w:tcPr>
          <w:p w14:paraId="1F020AB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84.4%</w:t>
            </w:r>
          </w:p>
        </w:tc>
        <w:tc>
          <w:tcPr>
            <w:tcW w:w="0" w:type="auto"/>
            <w:tcBorders>
              <w:top w:val="nil"/>
              <w:left w:val="nil"/>
              <w:bottom w:val="single" w:sz="4" w:space="0" w:color="auto"/>
              <w:right w:val="single" w:sz="4" w:space="0" w:color="auto"/>
            </w:tcBorders>
            <w:noWrap/>
            <w:vAlign w:val="center"/>
            <w:hideMark/>
          </w:tcPr>
          <w:p w14:paraId="2C610C6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10.7%</w:t>
            </w:r>
          </w:p>
        </w:tc>
        <w:tc>
          <w:tcPr>
            <w:tcW w:w="0" w:type="auto"/>
            <w:tcBorders>
              <w:top w:val="nil"/>
              <w:left w:val="nil"/>
              <w:bottom w:val="single" w:sz="4" w:space="0" w:color="auto"/>
              <w:right w:val="single" w:sz="4" w:space="0" w:color="auto"/>
            </w:tcBorders>
            <w:noWrap/>
            <w:vAlign w:val="center"/>
            <w:hideMark/>
          </w:tcPr>
          <w:p w14:paraId="2225BF0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w:t>
            </w:r>
          </w:p>
        </w:tc>
        <w:tc>
          <w:tcPr>
            <w:tcW w:w="0" w:type="auto"/>
            <w:tcBorders>
              <w:top w:val="nil"/>
              <w:left w:val="nil"/>
              <w:bottom w:val="single" w:sz="4" w:space="0" w:color="auto"/>
              <w:right w:val="single" w:sz="4" w:space="0" w:color="auto"/>
            </w:tcBorders>
            <w:noWrap/>
            <w:vAlign w:val="center"/>
            <w:hideMark/>
          </w:tcPr>
          <w:p w14:paraId="1D1E7A2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w:t>
            </w:r>
          </w:p>
        </w:tc>
        <w:tc>
          <w:tcPr>
            <w:tcW w:w="0" w:type="auto"/>
            <w:tcBorders>
              <w:top w:val="nil"/>
              <w:left w:val="nil"/>
              <w:bottom w:val="single" w:sz="4" w:space="0" w:color="auto"/>
              <w:right w:val="single" w:sz="4" w:space="0" w:color="auto"/>
            </w:tcBorders>
            <w:noWrap/>
            <w:vAlign w:val="center"/>
            <w:hideMark/>
          </w:tcPr>
          <w:p w14:paraId="3541521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DD852EB" w14:textId="77777777" w:rsidTr="0018021E">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07EF2E85" w14:textId="77777777" w:rsidR="0018021E" w:rsidRPr="0018021E" w:rsidRDefault="0018021E" w:rsidP="0018021E">
            <w:pPr>
              <w:spacing w:after="0" w:line="240" w:lineRule="auto"/>
              <w:jc w:val="left"/>
              <w:rPr>
                <w:rFonts w:ascii="Arial" w:eastAsia="Times New Roman" w:hAnsi="Arial" w:cs="Arial"/>
                <w:i/>
                <w:iCs/>
                <w:sz w:val="18"/>
                <w:szCs w:val="18"/>
              </w:rPr>
            </w:pPr>
            <w:r w:rsidRPr="0018021E">
              <w:rPr>
                <w:rFonts w:ascii="Arial" w:eastAsia="Times New Roman" w:hAnsi="Arial" w:cs="Arial"/>
                <w:i/>
                <w:iCs/>
                <w:sz w:val="18"/>
                <w:szCs w:val="18"/>
              </w:rPr>
              <w:t>** NR (</w:t>
            </w:r>
            <w:proofErr w:type="gramStart"/>
            <w:r w:rsidRPr="0018021E">
              <w:rPr>
                <w:rFonts w:ascii="Arial" w:eastAsia="Times New Roman" w:hAnsi="Arial" w:cs="Arial"/>
                <w:i/>
                <w:iCs/>
                <w:sz w:val="18"/>
                <w:szCs w:val="18"/>
              </w:rPr>
              <w:t>None</w:t>
            </w:r>
            <w:proofErr w:type="gramEnd"/>
            <w:r w:rsidRPr="0018021E">
              <w:rPr>
                <w:rFonts w:ascii="Arial" w:eastAsia="Times New Roman" w:hAnsi="Arial" w:cs="Arial"/>
                <w:i/>
                <w:iCs/>
                <w:sz w:val="18"/>
                <w:szCs w:val="18"/>
              </w:rPr>
              <w:t xml:space="preserve"> Response) </w:t>
            </w:r>
          </w:p>
        </w:tc>
      </w:tr>
    </w:tbl>
    <w:p w14:paraId="2489EF00" w14:textId="77777777" w:rsidR="0018021E" w:rsidRDefault="0018021E" w:rsidP="008471D7">
      <w:pPr>
        <w:jc w:val="left"/>
      </w:pPr>
    </w:p>
    <w:p w14:paraId="57764379" w14:textId="41814075" w:rsidR="003D22E5" w:rsidRDefault="003D22E5" w:rsidP="008471D7">
      <w:pPr>
        <w:jc w:val="left"/>
      </w:pPr>
    </w:p>
    <w:p w14:paraId="31249602" w14:textId="42FD8323" w:rsidR="007913DD" w:rsidRDefault="007913DD" w:rsidP="008471D7">
      <w:pPr>
        <w:jc w:val="left"/>
      </w:pPr>
    </w:p>
    <w:p w14:paraId="1492C2D0" w14:textId="77777777" w:rsidR="0018021E" w:rsidRDefault="0018021E" w:rsidP="008471D7">
      <w:pPr>
        <w:jc w:val="left"/>
      </w:pPr>
    </w:p>
    <w:p w14:paraId="3DA34E40" w14:textId="77777777" w:rsidR="0018021E" w:rsidRDefault="0018021E" w:rsidP="008471D7">
      <w:pPr>
        <w:jc w:val="left"/>
      </w:pPr>
    </w:p>
    <w:p w14:paraId="18912682" w14:textId="77777777" w:rsidR="0018021E" w:rsidRDefault="0018021E" w:rsidP="008471D7">
      <w:pPr>
        <w:jc w:val="left"/>
      </w:pPr>
    </w:p>
    <w:p w14:paraId="098BF8BF" w14:textId="77777777" w:rsidR="0018021E" w:rsidRDefault="0018021E" w:rsidP="008471D7">
      <w:pPr>
        <w:jc w:val="left"/>
      </w:pPr>
    </w:p>
    <w:p w14:paraId="7A90B87A" w14:textId="77777777" w:rsidR="0018021E" w:rsidRDefault="0018021E" w:rsidP="008471D7">
      <w:pPr>
        <w:jc w:val="left"/>
      </w:pPr>
    </w:p>
    <w:p w14:paraId="74A6B202" w14:textId="77777777" w:rsidR="0018021E" w:rsidRDefault="0018021E" w:rsidP="008471D7">
      <w:pPr>
        <w:jc w:val="left"/>
      </w:pPr>
    </w:p>
    <w:p w14:paraId="5E17801A" w14:textId="77777777" w:rsidR="0018021E" w:rsidRDefault="0018021E" w:rsidP="008471D7">
      <w:pPr>
        <w:jc w:val="left"/>
      </w:pPr>
    </w:p>
    <w:p w14:paraId="278BB8E8" w14:textId="77777777" w:rsidR="0018021E" w:rsidRDefault="0018021E" w:rsidP="008471D7">
      <w:pPr>
        <w:jc w:val="left"/>
      </w:pPr>
    </w:p>
    <w:p w14:paraId="071E434B" w14:textId="77777777" w:rsidR="0018021E" w:rsidRDefault="0018021E" w:rsidP="008471D7">
      <w:pPr>
        <w:jc w:val="left"/>
      </w:pPr>
    </w:p>
    <w:p w14:paraId="6B32FBB2" w14:textId="77777777" w:rsidR="0018021E" w:rsidRDefault="0018021E" w:rsidP="008471D7">
      <w:pPr>
        <w:jc w:val="left"/>
      </w:pPr>
    </w:p>
    <w:p w14:paraId="6E701116" w14:textId="77777777" w:rsidR="0018021E" w:rsidRDefault="0018021E" w:rsidP="008471D7">
      <w:pPr>
        <w:jc w:val="left"/>
      </w:pPr>
    </w:p>
    <w:tbl>
      <w:tblPr>
        <w:tblW w:w="0" w:type="auto"/>
        <w:tblLook w:val="04A0" w:firstRow="1" w:lastRow="0" w:firstColumn="1" w:lastColumn="0" w:noHBand="0" w:noVBand="1"/>
      </w:tblPr>
      <w:tblGrid>
        <w:gridCol w:w="1104"/>
        <w:gridCol w:w="1638"/>
        <w:gridCol w:w="1579"/>
        <w:gridCol w:w="959"/>
        <w:gridCol w:w="1526"/>
        <w:gridCol w:w="827"/>
        <w:gridCol w:w="1091"/>
      </w:tblGrid>
      <w:tr w:rsidR="0018021E" w:rsidRPr="0018021E" w14:paraId="1670C18D" w14:textId="77777777" w:rsidTr="0018021E">
        <w:trPr>
          <w:trHeight w:val="705"/>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1806A09" w14:textId="77777777" w:rsidR="0018021E" w:rsidRPr="0018021E" w:rsidRDefault="0018021E" w:rsidP="0018021E">
            <w:pPr>
              <w:spacing w:after="0" w:line="240" w:lineRule="auto"/>
              <w:jc w:val="left"/>
              <w:rPr>
                <w:rFonts w:ascii="Calibri" w:eastAsia="Times New Roman" w:hAnsi="Calibri" w:cs="Calibri"/>
                <w:b/>
                <w:bCs/>
                <w:color w:val="FFFFFF"/>
              </w:rPr>
            </w:pPr>
            <w:r w:rsidRPr="0018021E">
              <w:rPr>
                <w:rFonts w:ascii="Calibri" w:eastAsia="Times New Roman" w:hAnsi="Calibri" w:cs="Calibri"/>
                <w:b/>
                <w:bCs/>
                <w:color w:val="FFFFFF"/>
              </w:rPr>
              <w:t xml:space="preserve">Appendix 2-3: Health perception by gender and education level (absolute 'N' and relative </w:t>
            </w:r>
            <w:proofErr w:type="gramStart"/>
            <w:r w:rsidRPr="0018021E">
              <w:rPr>
                <w:rFonts w:ascii="Calibri" w:eastAsia="Times New Roman" w:hAnsi="Calibri" w:cs="Calibri"/>
                <w:b/>
                <w:bCs/>
                <w:color w:val="FFFFFF"/>
              </w:rPr>
              <w:t>'%'</w:t>
            </w:r>
            <w:proofErr w:type="gramEnd"/>
            <w:r w:rsidRPr="0018021E">
              <w:rPr>
                <w:rFonts w:ascii="Calibri" w:eastAsia="Times New Roman" w:hAnsi="Calibri" w:cs="Calibri"/>
                <w:b/>
                <w:bCs/>
                <w:color w:val="FFFFFF"/>
              </w:rPr>
              <w:t>)</w:t>
            </w:r>
          </w:p>
        </w:tc>
      </w:tr>
      <w:tr w:rsidR="0018021E" w:rsidRPr="0018021E" w14:paraId="35DDA54F" w14:textId="77777777" w:rsidTr="0018021E">
        <w:trPr>
          <w:trHeight w:val="48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EBDEF5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579515B5"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0D6EA6E2"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6904F5AE"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7E51FC48"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2A4861D3" w14:textId="77777777" w:rsidR="0018021E" w:rsidRPr="0018021E" w:rsidRDefault="0018021E" w:rsidP="0018021E">
            <w:pPr>
              <w:spacing w:after="0" w:line="240" w:lineRule="auto"/>
              <w:jc w:val="center"/>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r>
      <w:tr w:rsidR="0018021E" w:rsidRPr="0018021E" w14:paraId="4FC28B43" w14:textId="77777777" w:rsidTr="0018021E">
        <w:trPr>
          <w:trHeight w:val="240"/>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31B9062" w14:textId="77777777" w:rsidR="0018021E" w:rsidRPr="0018021E" w:rsidRDefault="0018021E" w:rsidP="0018021E">
            <w:pPr>
              <w:spacing w:after="0" w:line="240" w:lineRule="auto"/>
              <w:jc w:val="left"/>
              <w:rPr>
                <w:rFonts w:ascii="Arial" w:eastAsia="Times New Roman" w:hAnsi="Arial" w:cs="Arial"/>
                <w:color w:val="000000"/>
                <w:sz w:val="18"/>
                <w:szCs w:val="18"/>
              </w:rPr>
            </w:pPr>
          </w:p>
        </w:tc>
        <w:tc>
          <w:tcPr>
            <w:tcW w:w="0" w:type="auto"/>
            <w:gridSpan w:val="5"/>
            <w:tcBorders>
              <w:top w:val="single" w:sz="4" w:space="0" w:color="auto"/>
              <w:left w:val="nil"/>
              <w:bottom w:val="single" w:sz="4" w:space="0" w:color="auto"/>
              <w:right w:val="single" w:sz="4" w:space="0" w:color="auto"/>
            </w:tcBorders>
            <w:vAlign w:val="center"/>
            <w:hideMark/>
          </w:tcPr>
          <w:p w14:paraId="237EBA6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absolute (N)</w:t>
            </w:r>
          </w:p>
        </w:tc>
      </w:tr>
      <w:tr w:rsidR="0018021E" w:rsidRPr="0018021E" w14:paraId="03B51241"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56574DC"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Female</w:t>
            </w:r>
          </w:p>
        </w:tc>
        <w:tc>
          <w:tcPr>
            <w:tcW w:w="0" w:type="auto"/>
            <w:tcBorders>
              <w:top w:val="nil"/>
              <w:left w:val="nil"/>
              <w:bottom w:val="nil"/>
              <w:right w:val="nil"/>
            </w:tcBorders>
            <w:shd w:val="clear" w:color="auto" w:fill="BDD6EE" w:themeFill="accent1" w:themeFillTint="66"/>
            <w:vAlign w:val="center"/>
            <w:hideMark/>
          </w:tcPr>
          <w:p w14:paraId="50410EDC"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vAlign w:val="center"/>
            <w:hideMark/>
          </w:tcPr>
          <w:p w14:paraId="6AE4005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47EDCB1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0895284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5D369CA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324BEB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5F049070" w14:textId="77777777" w:rsidTr="0018021E">
        <w:trPr>
          <w:trHeight w:val="240"/>
        </w:trPr>
        <w:tc>
          <w:tcPr>
            <w:tcW w:w="0" w:type="auto"/>
            <w:tcBorders>
              <w:top w:val="nil"/>
              <w:left w:val="single" w:sz="4" w:space="0" w:color="auto"/>
              <w:bottom w:val="nil"/>
              <w:right w:val="nil"/>
            </w:tcBorders>
            <w:shd w:val="clear" w:color="auto" w:fill="BDD6EE" w:themeFill="accent1" w:themeFillTint="66"/>
            <w:noWrap/>
            <w:vAlign w:val="bottom"/>
            <w:hideMark/>
          </w:tcPr>
          <w:p w14:paraId="5489FBB0"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C8971F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4FE6FC0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11734</w:t>
            </w:r>
          </w:p>
        </w:tc>
        <w:tc>
          <w:tcPr>
            <w:tcW w:w="0" w:type="auto"/>
            <w:tcBorders>
              <w:top w:val="nil"/>
              <w:left w:val="nil"/>
              <w:bottom w:val="nil"/>
              <w:right w:val="single" w:sz="4" w:space="0" w:color="auto"/>
            </w:tcBorders>
            <w:noWrap/>
            <w:vAlign w:val="center"/>
            <w:hideMark/>
          </w:tcPr>
          <w:p w14:paraId="6B609CA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3286</w:t>
            </w:r>
          </w:p>
        </w:tc>
        <w:tc>
          <w:tcPr>
            <w:tcW w:w="0" w:type="auto"/>
            <w:tcBorders>
              <w:top w:val="nil"/>
              <w:left w:val="nil"/>
              <w:bottom w:val="nil"/>
              <w:right w:val="single" w:sz="4" w:space="0" w:color="auto"/>
            </w:tcBorders>
            <w:noWrap/>
            <w:vAlign w:val="center"/>
            <w:hideMark/>
          </w:tcPr>
          <w:p w14:paraId="7467486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725</w:t>
            </w:r>
          </w:p>
        </w:tc>
        <w:tc>
          <w:tcPr>
            <w:tcW w:w="0" w:type="auto"/>
            <w:tcBorders>
              <w:top w:val="nil"/>
              <w:left w:val="nil"/>
              <w:bottom w:val="nil"/>
              <w:right w:val="single" w:sz="4" w:space="0" w:color="auto"/>
            </w:tcBorders>
            <w:noWrap/>
            <w:vAlign w:val="center"/>
            <w:hideMark/>
          </w:tcPr>
          <w:p w14:paraId="395264A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w:t>
            </w:r>
          </w:p>
        </w:tc>
        <w:tc>
          <w:tcPr>
            <w:tcW w:w="0" w:type="auto"/>
            <w:tcBorders>
              <w:top w:val="nil"/>
              <w:left w:val="nil"/>
              <w:bottom w:val="nil"/>
              <w:right w:val="single" w:sz="4" w:space="0" w:color="auto"/>
            </w:tcBorders>
            <w:noWrap/>
            <w:vAlign w:val="center"/>
            <w:hideMark/>
          </w:tcPr>
          <w:p w14:paraId="28EB1EA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15747</w:t>
            </w:r>
          </w:p>
        </w:tc>
      </w:tr>
      <w:tr w:rsidR="0018021E" w:rsidRPr="0018021E" w14:paraId="1A117568"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D25FE5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59C2248"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11DBFE9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20404</w:t>
            </w:r>
          </w:p>
        </w:tc>
        <w:tc>
          <w:tcPr>
            <w:tcW w:w="0" w:type="auto"/>
            <w:tcBorders>
              <w:top w:val="nil"/>
              <w:left w:val="nil"/>
              <w:bottom w:val="nil"/>
              <w:right w:val="single" w:sz="4" w:space="0" w:color="auto"/>
            </w:tcBorders>
            <w:noWrap/>
            <w:vAlign w:val="center"/>
            <w:hideMark/>
          </w:tcPr>
          <w:p w14:paraId="3FC2F04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4008</w:t>
            </w:r>
          </w:p>
        </w:tc>
        <w:tc>
          <w:tcPr>
            <w:tcW w:w="0" w:type="auto"/>
            <w:tcBorders>
              <w:top w:val="nil"/>
              <w:left w:val="nil"/>
              <w:bottom w:val="nil"/>
              <w:right w:val="single" w:sz="4" w:space="0" w:color="auto"/>
            </w:tcBorders>
            <w:noWrap/>
            <w:vAlign w:val="center"/>
            <w:hideMark/>
          </w:tcPr>
          <w:p w14:paraId="34888C3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657</w:t>
            </w:r>
          </w:p>
        </w:tc>
        <w:tc>
          <w:tcPr>
            <w:tcW w:w="0" w:type="auto"/>
            <w:tcBorders>
              <w:top w:val="nil"/>
              <w:left w:val="nil"/>
              <w:bottom w:val="nil"/>
              <w:right w:val="single" w:sz="4" w:space="0" w:color="auto"/>
            </w:tcBorders>
            <w:noWrap/>
            <w:vAlign w:val="center"/>
            <w:hideMark/>
          </w:tcPr>
          <w:p w14:paraId="7577EB3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w:t>
            </w:r>
          </w:p>
        </w:tc>
        <w:tc>
          <w:tcPr>
            <w:tcW w:w="0" w:type="auto"/>
            <w:tcBorders>
              <w:top w:val="nil"/>
              <w:left w:val="nil"/>
              <w:bottom w:val="nil"/>
              <w:right w:val="single" w:sz="4" w:space="0" w:color="auto"/>
            </w:tcBorders>
            <w:noWrap/>
            <w:vAlign w:val="center"/>
            <w:hideMark/>
          </w:tcPr>
          <w:p w14:paraId="1486FFD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25073</w:t>
            </w:r>
          </w:p>
        </w:tc>
      </w:tr>
      <w:tr w:rsidR="0018021E" w:rsidRPr="0018021E" w14:paraId="46428C10"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AD1E741"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1A18599"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3C8F286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14514</w:t>
            </w:r>
          </w:p>
        </w:tc>
        <w:tc>
          <w:tcPr>
            <w:tcW w:w="0" w:type="auto"/>
            <w:tcBorders>
              <w:top w:val="nil"/>
              <w:left w:val="nil"/>
              <w:bottom w:val="nil"/>
              <w:right w:val="single" w:sz="4" w:space="0" w:color="auto"/>
            </w:tcBorders>
            <w:noWrap/>
            <w:vAlign w:val="center"/>
            <w:hideMark/>
          </w:tcPr>
          <w:p w14:paraId="5B0CFD5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1478</w:t>
            </w:r>
          </w:p>
        </w:tc>
        <w:tc>
          <w:tcPr>
            <w:tcW w:w="0" w:type="auto"/>
            <w:tcBorders>
              <w:top w:val="nil"/>
              <w:left w:val="nil"/>
              <w:bottom w:val="nil"/>
              <w:right w:val="single" w:sz="4" w:space="0" w:color="auto"/>
            </w:tcBorders>
            <w:noWrap/>
            <w:vAlign w:val="center"/>
            <w:hideMark/>
          </w:tcPr>
          <w:p w14:paraId="1C60906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225</w:t>
            </w:r>
          </w:p>
        </w:tc>
        <w:tc>
          <w:tcPr>
            <w:tcW w:w="0" w:type="auto"/>
            <w:tcBorders>
              <w:top w:val="nil"/>
              <w:left w:val="nil"/>
              <w:bottom w:val="nil"/>
              <w:right w:val="single" w:sz="4" w:space="0" w:color="auto"/>
            </w:tcBorders>
            <w:noWrap/>
            <w:vAlign w:val="center"/>
            <w:hideMark/>
          </w:tcPr>
          <w:p w14:paraId="3F8FD0E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w:t>
            </w:r>
          </w:p>
        </w:tc>
        <w:tc>
          <w:tcPr>
            <w:tcW w:w="0" w:type="auto"/>
            <w:tcBorders>
              <w:top w:val="nil"/>
              <w:left w:val="nil"/>
              <w:bottom w:val="nil"/>
              <w:right w:val="single" w:sz="4" w:space="0" w:color="auto"/>
            </w:tcBorders>
            <w:noWrap/>
            <w:vAlign w:val="center"/>
            <w:hideMark/>
          </w:tcPr>
          <w:p w14:paraId="0B4DE47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16219</w:t>
            </w:r>
          </w:p>
        </w:tc>
      </w:tr>
      <w:tr w:rsidR="0018021E" w:rsidRPr="0018021E" w14:paraId="3D540BEB"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2040BB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04162E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177B734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4579</w:t>
            </w:r>
          </w:p>
        </w:tc>
        <w:tc>
          <w:tcPr>
            <w:tcW w:w="0" w:type="auto"/>
            <w:tcBorders>
              <w:top w:val="nil"/>
              <w:left w:val="nil"/>
              <w:bottom w:val="nil"/>
              <w:right w:val="single" w:sz="4" w:space="0" w:color="auto"/>
            </w:tcBorders>
            <w:noWrap/>
            <w:vAlign w:val="center"/>
            <w:hideMark/>
          </w:tcPr>
          <w:p w14:paraId="760299B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307</w:t>
            </w:r>
          </w:p>
        </w:tc>
        <w:tc>
          <w:tcPr>
            <w:tcW w:w="0" w:type="auto"/>
            <w:tcBorders>
              <w:top w:val="nil"/>
              <w:left w:val="nil"/>
              <w:bottom w:val="nil"/>
              <w:right w:val="single" w:sz="4" w:space="0" w:color="auto"/>
            </w:tcBorders>
            <w:noWrap/>
            <w:vAlign w:val="center"/>
            <w:hideMark/>
          </w:tcPr>
          <w:p w14:paraId="5CD1399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48</w:t>
            </w:r>
          </w:p>
        </w:tc>
        <w:tc>
          <w:tcPr>
            <w:tcW w:w="0" w:type="auto"/>
            <w:tcBorders>
              <w:top w:val="nil"/>
              <w:left w:val="nil"/>
              <w:bottom w:val="nil"/>
              <w:right w:val="single" w:sz="4" w:space="0" w:color="auto"/>
            </w:tcBorders>
            <w:noWrap/>
            <w:vAlign w:val="center"/>
            <w:hideMark/>
          </w:tcPr>
          <w:p w14:paraId="619BEE0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606C8D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4934</w:t>
            </w:r>
          </w:p>
        </w:tc>
      </w:tr>
      <w:tr w:rsidR="0018021E" w:rsidRPr="0018021E" w14:paraId="293B1AB2"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C59FD1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34FBA45"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24A9AB2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1223</w:t>
            </w:r>
          </w:p>
        </w:tc>
        <w:tc>
          <w:tcPr>
            <w:tcW w:w="0" w:type="auto"/>
            <w:tcBorders>
              <w:top w:val="nil"/>
              <w:left w:val="nil"/>
              <w:bottom w:val="nil"/>
              <w:right w:val="single" w:sz="4" w:space="0" w:color="auto"/>
            </w:tcBorders>
            <w:noWrap/>
            <w:vAlign w:val="center"/>
            <w:hideMark/>
          </w:tcPr>
          <w:p w14:paraId="1C17D8F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185</w:t>
            </w:r>
          </w:p>
        </w:tc>
        <w:tc>
          <w:tcPr>
            <w:tcW w:w="0" w:type="auto"/>
            <w:tcBorders>
              <w:top w:val="nil"/>
              <w:left w:val="nil"/>
              <w:bottom w:val="nil"/>
              <w:right w:val="single" w:sz="4" w:space="0" w:color="auto"/>
            </w:tcBorders>
            <w:noWrap/>
            <w:vAlign w:val="center"/>
            <w:hideMark/>
          </w:tcPr>
          <w:p w14:paraId="59EAD4B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49</w:t>
            </w:r>
          </w:p>
        </w:tc>
        <w:tc>
          <w:tcPr>
            <w:tcW w:w="0" w:type="auto"/>
            <w:tcBorders>
              <w:top w:val="nil"/>
              <w:left w:val="nil"/>
              <w:bottom w:val="nil"/>
              <w:right w:val="single" w:sz="4" w:space="0" w:color="auto"/>
            </w:tcBorders>
            <w:noWrap/>
            <w:vAlign w:val="center"/>
            <w:hideMark/>
          </w:tcPr>
          <w:p w14:paraId="20EE722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69E129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1458</w:t>
            </w:r>
          </w:p>
        </w:tc>
      </w:tr>
      <w:tr w:rsidR="0018021E" w:rsidRPr="0018021E" w14:paraId="39CB8A2F"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B7BE638"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3B3BDE17"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02C3F9D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3546CA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8D8D0F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0D6124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F876F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26DDB42D" w14:textId="77777777" w:rsidTr="0018021E">
        <w:trPr>
          <w:trHeight w:val="240"/>
        </w:trPr>
        <w:tc>
          <w:tcPr>
            <w:tcW w:w="0" w:type="auto"/>
            <w:tcBorders>
              <w:top w:val="nil"/>
              <w:left w:val="single" w:sz="4" w:space="0" w:color="auto"/>
              <w:bottom w:val="nil"/>
              <w:right w:val="nil"/>
            </w:tcBorders>
            <w:shd w:val="clear" w:color="auto" w:fill="BDD6EE" w:themeFill="accent1" w:themeFillTint="66"/>
            <w:noWrap/>
            <w:vAlign w:val="bottom"/>
            <w:hideMark/>
          </w:tcPr>
          <w:p w14:paraId="50810D3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1E485D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36EE7B6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9049</w:t>
            </w:r>
          </w:p>
        </w:tc>
        <w:tc>
          <w:tcPr>
            <w:tcW w:w="0" w:type="auto"/>
            <w:tcBorders>
              <w:top w:val="nil"/>
              <w:left w:val="nil"/>
              <w:bottom w:val="nil"/>
              <w:right w:val="single" w:sz="4" w:space="0" w:color="auto"/>
            </w:tcBorders>
            <w:noWrap/>
            <w:vAlign w:val="center"/>
            <w:hideMark/>
          </w:tcPr>
          <w:p w14:paraId="76017F3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1616</w:t>
            </w:r>
          </w:p>
        </w:tc>
        <w:tc>
          <w:tcPr>
            <w:tcW w:w="0" w:type="auto"/>
            <w:tcBorders>
              <w:top w:val="nil"/>
              <w:left w:val="nil"/>
              <w:bottom w:val="nil"/>
              <w:right w:val="single" w:sz="4" w:space="0" w:color="auto"/>
            </w:tcBorders>
            <w:noWrap/>
            <w:vAlign w:val="center"/>
            <w:hideMark/>
          </w:tcPr>
          <w:p w14:paraId="3279DBB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487</w:t>
            </w:r>
          </w:p>
        </w:tc>
        <w:tc>
          <w:tcPr>
            <w:tcW w:w="0" w:type="auto"/>
            <w:tcBorders>
              <w:top w:val="nil"/>
              <w:left w:val="nil"/>
              <w:bottom w:val="nil"/>
              <w:right w:val="single" w:sz="4" w:space="0" w:color="auto"/>
            </w:tcBorders>
            <w:noWrap/>
            <w:vAlign w:val="center"/>
            <w:hideMark/>
          </w:tcPr>
          <w:p w14:paraId="07EFA03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EE29E4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11152</w:t>
            </w:r>
          </w:p>
        </w:tc>
      </w:tr>
      <w:tr w:rsidR="0018021E" w:rsidRPr="0018021E" w14:paraId="43EF2F91"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255DB4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2CAA7E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4397688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18462</w:t>
            </w:r>
          </w:p>
        </w:tc>
        <w:tc>
          <w:tcPr>
            <w:tcW w:w="0" w:type="auto"/>
            <w:tcBorders>
              <w:top w:val="nil"/>
              <w:left w:val="nil"/>
              <w:bottom w:val="nil"/>
              <w:right w:val="single" w:sz="4" w:space="0" w:color="auto"/>
            </w:tcBorders>
            <w:noWrap/>
            <w:vAlign w:val="center"/>
            <w:hideMark/>
          </w:tcPr>
          <w:p w14:paraId="22931F8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2386</w:t>
            </w:r>
          </w:p>
        </w:tc>
        <w:tc>
          <w:tcPr>
            <w:tcW w:w="0" w:type="auto"/>
            <w:tcBorders>
              <w:top w:val="nil"/>
              <w:left w:val="nil"/>
              <w:bottom w:val="nil"/>
              <w:right w:val="single" w:sz="4" w:space="0" w:color="auto"/>
            </w:tcBorders>
            <w:noWrap/>
            <w:vAlign w:val="center"/>
            <w:hideMark/>
          </w:tcPr>
          <w:p w14:paraId="012D2EE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514</w:t>
            </w:r>
          </w:p>
        </w:tc>
        <w:tc>
          <w:tcPr>
            <w:tcW w:w="0" w:type="auto"/>
            <w:tcBorders>
              <w:top w:val="nil"/>
              <w:left w:val="nil"/>
              <w:bottom w:val="nil"/>
              <w:right w:val="single" w:sz="4" w:space="0" w:color="auto"/>
            </w:tcBorders>
            <w:noWrap/>
            <w:vAlign w:val="center"/>
            <w:hideMark/>
          </w:tcPr>
          <w:p w14:paraId="3D6CF18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w:t>
            </w:r>
          </w:p>
        </w:tc>
        <w:tc>
          <w:tcPr>
            <w:tcW w:w="0" w:type="auto"/>
            <w:tcBorders>
              <w:top w:val="nil"/>
              <w:left w:val="nil"/>
              <w:bottom w:val="nil"/>
              <w:right w:val="single" w:sz="4" w:space="0" w:color="auto"/>
            </w:tcBorders>
            <w:noWrap/>
            <w:vAlign w:val="center"/>
            <w:hideMark/>
          </w:tcPr>
          <w:p w14:paraId="177A252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21364</w:t>
            </w:r>
          </w:p>
        </w:tc>
      </w:tr>
      <w:tr w:rsidR="0018021E" w:rsidRPr="0018021E" w14:paraId="7C4C0389"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A00999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4109CAF"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5C5797D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11428</w:t>
            </w:r>
          </w:p>
        </w:tc>
        <w:tc>
          <w:tcPr>
            <w:tcW w:w="0" w:type="auto"/>
            <w:tcBorders>
              <w:top w:val="nil"/>
              <w:left w:val="nil"/>
              <w:bottom w:val="nil"/>
              <w:right w:val="single" w:sz="4" w:space="0" w:color="auto"/>
            </w:tcBorders>
            <w:noWrap/>
            <w:vAlign w:val="center"/>
            <w:hideMark/>
          </w:tcPr>
          <w:p w14:paraId="27695B7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1014</w:t>
            </w:r>
          </w:p>
        </w:tc>
        <w:tc>
          <w:tcPr>
            <w:tcW w:w="0" w:type="auto"/>
            <w:tcBorders>
              <w:top w:val="nil"/>
              <w:left w:val="nil"/>
              <w:bottom w:val="nil"/>
              <w:right w:val="single" w:sz="4" w:space="0" w:color="auto"/>
            </w:tcBorders>
            <w:noWrap/>
            <w:vAlign w:val="center"/>
            <w:hideMark/>
          </w:tcPr>
          <w:p w14:paraId="0FE6B2D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169</w:t>
            </w:r>
          </w:p>
        </w:tc>
        <w:tc>
          <w:tcPr>
            <w:tcW w:w="0" w:type="auto"/>
            <w:tcBorders>
              <w:top w:val="nil"/>
              <w:left w:val="nil"/>
              <w:bottom w:val="nil"/>
              <w:right w:val="single" w:sz="4" w:space="0" w:color="auto"/>
            </w:tcBorders>
            <w:noWrap/>
            <w:vAlign w:val="center"/>
            <w:hideMark/>
          </w:tcPr>
          <w:p w14:paraId="20675D9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87F076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12610</w:t>
            </w:r>
          </w:p>
        </w:tc>
      </w:tr>
      <w:tr w:rsidR="0018021E" w:rsidRPr="0018021E" w14:paraId="65D41C84"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B30880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FDFEFC7"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2CFE80B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3588</w:t>
            </w:r>
          </w:p>
        </w:tc>
        <w:tc>
          <w:tcPr>
            <w:tcW w:w="0" w:type="auto"/>
            <w:tcBorders>
              <w:top w:val="nil"/>
              <w:left w:val="nil"/>
              <w:bottom w:val="nil"/>
              <w:right w:val="single" w:sz="4" w:space="0" w:color="auto"/>
            </w:tcBorders>
            <w:noWrap/>
            <w:vAlign w:val="center"/>
            <w:hideMark/>
          </w:tcPr>
          <w:p w14:paraId="3A9C6A4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242</w:t>
            </w:r>
          </w:p>
        </w:tc>
        <w:tc>
          <w:tcPr>
            <w:tcW w:w="0" w:type="auto"/>
            <w:tcBorders>
              <w:top w:val="nil"/>
              <w:left w:val="nil"/>
              <w:bottom w:val="nil"/>
              <w:right w:val="single" w:sz="4" w:space="0" w:color="auto"/>
            </w:tcBorders>
            <w:noWrap/>
            <w:vAlign w:val="center"/>
            <w:hideMark/>
          </w:tcPr>
          <w:p w14:paraId="1DA7284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50</w:t>
            </w:r>
          </w:p>
        </w:tc>
        <w:tc>
          <w:tcPr>
            <w:tcW w:w="0" w:type="auto"/>
            <w:tcBorders>
              <w:top w:val="nil"/>
              <w:left w:val="nil"/>
              <w:bottom w:val="nil"/>
              <w:right w:val="single" w:sz="4" w:space="0" w:color="auto"/>
            </w:tcBorders>
            <w:noWrap/>
            <w:vAlign w:val="center"/>
            <w:hideMark/>
          </w:tcPr>
          <w:p w14:paraId="30C0DB8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1B2723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3880</w:t>
            </w:r>
          </w:p>
        </w:tc>
      </w:tr>
      <w:tr w:rsidR="0018021E" w:rsidRPr="0018021E" w14:paraId="76B3677E"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556D5E3"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F582873"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3414AC7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871</w:t>
            </w:r>
          </w:p>
        </w:tc>
        <w:tc>
          <w:tcPr>
            <w:tcW w:w="0" w:type="auto"/>
            <w:tcBorders>
              <w:top w:val="nil"/>
              <w:left w:val="nil"/>
              <w:bottom w:val="nil"/>
              <w:right w:val="single" w:sz="4" w:space="0" w:color="auto"/>
            </w:tcBorders>
            <w:noWrap/>
            <w:vAlign w:val="center"/>
            <w:hideMark/>
          </w:tcPr>
          <w:p w14:paraId="1828AE7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149</w:t>
            </w:r>
          </w:p>
        </w:tc>
        <w:tc>
          <w:tcPr>
            <w:tcW w:w="0" w:type="auto"/>
            <w:tcBorders>
              <w:top w:val="nil"/>
              <w:left w:val="nil"/>
              <w:bottom w:val="nil"/>
              <w:right w:val="single" w:sz="4" w:space="0" w:color="auto"/>
            </w:tcBorders>
            <w:noWrap/>
            <w:vAlign w:val="center"/>
            <w:hideMark/>
          </w:tcPr>
          <w:p w14:paraId="6BB9DA4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37</w:t>
            </w:r>
          </w:p>
        </w:tc>
        <w:tc>
          <w:tcPr>
            <w:tcW w:w="0" w:type="auto"/>
            <w:tcBorders>
              <w:top w:val="nil"/>
              <w:left w:val="nil"/>
              <w:bottom w:val="nil"/>
              <w:right w:val="single" w:sz="4" w:space="0" w:color="auto"/>
            </w:tcBorders>
            <w:noWrap/>
            <w:vAlign w:val="center"/>
            <w:hideMark/>
          </w:tcPr>
          <w:p w14:paraId="53F7C7D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63BA21E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1057</w:t>
            </w:r>
          </w:p>
        </w:tc>
      </w:tr>
      <w:tr w:rsidR="0018021E" w:rsidRPr="0018021E" w14:paraId="37B6C05F"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B963F0A"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2DFD3CA0" w14:textId="77777777" w:rsidR="0018021E" w:rsidRPr="0018021E" w:rsidRDefault="0018021E" w:rsidP="0018021E">
            <w:pPr>
              <w:spacing w:after="0" w:line="240" w:lineRule="auto"/>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w:t>
            </w:r>
            <w:proofErr w:type="gramStart"/>
            <w:r w:rsidRPr="0018021E">
              <w:rPr>
                <w:rFonts w:ascii="Arial" w:eastAsia="Times New Roman" w:hAnsi="Arial" w:cs="Arial"/>
                <w:b/>
                <w:bCs/>
                <w:color w:val="000000"/>
                <w:sz w:val="18"/>
                <w:szCs w:val="18"/>
              </w:rPr>
              <w:t>113494)*</w:t>
            </w:r>
            <w:proofErr w:type="gramEnd"/>
          </w:p>
        </w:tc>
        <w:tc>
          <w:tcPr>
            <w:tcW w:w="0" w:type="auto"/>
            <w:tcBorders>
              <w:top w:val="nil"/>
              <w:left w:val="single" w:sz="4" w:space="0" w:color="auto"/>
              <w:bottom w:val="nil"/>
              <w:right w:val="single" w:sz="4" w:space="0" w:color="auto"/>
            </w:tcBorders>
            <w:noWrap/>
            <w:vAlign w:val="center"/>
            <w:hideMark/>
          </w:tcPr>
          <w:p w14:paraId="670B7F5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F2230A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DB1925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0490B3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D4052D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499D34ED" w14:textId="77777777" w:rsidTr="0018021E">
        <w:trPr>
          <w:trHeight w:val="240"/>
        </w:trPr>
        <w:tc>
          <w:tcPr>
            <w:tcW w:w="0" w:type="auto"/>
            <w:tcBorders>
              <w:top w:val="nil"/>
              <w:left w:val="single" w:sz="4" w:space="0" w:color="auto"/>
              <w:bottom w:val="nil"/>
              <w:right w:val="nil"/>
            </w:tcBorders>
            <w:shd w:val="clear" w:color="auto" w:fill="BDD6EE" w:themeFill="accent1" w:themeFillTint="66"/>
            <w:noWrap/>
            <w:vAlign w:val="bottom"/>
            <w:hideMark/>
          </w:tcPr>
          <w:p w14:paraId="78FED42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31EB01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2B574CC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20783</w:t>
            </w:r>
          </w:p>
        </w:tc>
        <w:tc>
          <w:tcPr>
            <w:tcW w:w="0" w:type="auto"/>
            <w:tcBorders>
              <w:top w:val="nil"/>
              <w:left w:val="nil"/>
              <w:bottom w:val="nil"/>
              <w:right w:val="single" w:sz="4" w:space="0" w:color="auto"/>
            </w:tcBorders>
            <w:noWrap/>
            <w:vAlign w:val="center"/>
            <w:hideMark/>
          </w:tcPr>
          <w:p w14:paraId="4F29855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4902</w:t>
            </w:r>
          </w:p>
        </w:tc>
        <w:tc>
          <w:tcPr>
            <w:tcW w:w="0" w:type="auto"/>
            <w:tcBorders>
              <w:top w:val="nil"/>
              <w:left w:val="nil"/>
              <w:bottom w:val="nil"/>
              <w:right w:val="single" w:sz="4" w:space="0" w:color="auto"/>
            </w:tcBorders>
            <w:noWrap/>
            <w:vAlign w:val="center"/>
            <w:hideMark/>
          </w:tcPr>
          <w:p w14:paraId="06ED885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1212</w:t>
            </w:r>
          </w:p>
        </w:tc>
        <w:tc>
          <w:tcPr>
            <w:tcW w:w="0" w:type="auto"/>
            <w:tcBorders>
              <w:top w:val="nil"/>
              <w:left w:val="nil"/>
              <w:bottom w:val="nil"/>
              <w:right w:val="single" w:sz="4" w:space="0" w:color="auto"/>
            </w:tcBorders>
            <w:noWrap/>
            <w:vAlign w:val="center"/>
            <w:hideMark/>
          </w:tcPr>
          <w:p w14:paraId="61953A3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w:t>
            </w:r>
          </w:p>
        </w:tc>
        <w:tc>
          <w:tcPr>
            <w:tcW w:w="0" w:type="auto"/>
            <w:tcBorders>
              <w:top w:val="nil"/>
              <w:left w:val="nil"/>
              <w:bottom w:val="nil"/>
              <w:right w:val="single" w:sz="4" w:space="0" w:color="auto"/>
            </w:tcBorders>
            <w:noWrap/>
            <w:vAlign w:val="center"/>
            <w:hideMark/>
          </w:tcPr>
          <w:p w14:paraId="34E829E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26899</w:t>
            </w:r>
          </w:p>
        </w:tc>
      </w:tr>
      <w:tr w:rsidR="0018021E" w:rsidRPr="0018021E" w14:paraId="6246EB0F"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F043B0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059F1C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259C745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38865</w:t>
            </w:r>
          </w:p>
        </w:tc>
        <w:tc>
          <w:tcPr>
            <w:tcW w:w="0" w:type="auto"/>
            <w:tcBorders>
              <w:top w:val="nil"/>
              <w:left w:val="nil"/>
              <w:bottom w:val="nil"/>
              <w:right w:val="single" w:sz="4" w:space="0" w:color="auto"/>
            </w:tcBorders>
            <w:noWrap/>
            <w:vAlign w:val="center"/>
            <w:hideMark/>
          </w:tcPr>
          <w:p w14:paraId="7E2932A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6395</w:t>
            </w:r>
          </w:p>
        </w:tc>
        <w:tc>
          <w:tcPr>
            <w:tcW w:w="0" w:type="auto"/>
            <w:tcBorders>
              <w:top w:val="nil"/>
              <w:left w:val="nil"/>
              <w:bottom w:val="nil"/>
              <w:right w:val="single" w:sz="4" w:space="0" w:color="auto"/>
            </w:tcBorders>
            <w:noWrap/>
            <w:vAlign w:val="center"/>
            <w:hideMark/>
          </w:tcPr>
          <w:p w14:paraId="0D884DB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1172</w:t>
            </w:r>
          </w:p>
        </w:tc>
        <w:tc>
          <w:tcPr>
            <w:tcW w:w="0" w:type="auto"/>
            <w:tcBorders>
              <w:top w:val="nil"/>
              <w:left w:val="nil"/>
              <w:bottom w:val="nil"/>
              <w:right w:val="single" w:sz="4" w:space="0" w:color="auto"/>
            </w:tcBorders>
            <w:noWrap/>
            <w:vAlign w:val="center"/>
            <w:hideMark/>
          </w:tcPr>
          <w:p w14:paraId="411934E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w:t>
            </w:r>
          </w:p>
        </w:tc>
        <w:tc>
          <w:tcPr>
            <w:tcW w:w="0" w:type="auto"/>
            <w:tcBorders>
              <w:top w:val="nil"/>
              <w:left w:val="nil"/>
              <w:bottom w:val="nil"/>
              <w:right w:val="single" w:sz="4" w:space="0" w:color="auto"/>
            </w:tcBorders>
            <w:noWrap/>
            <w:vAlign w:val="center"/>
            <w:hideMark/>
          </w:tcPr>
          <w:p w14:paraId="7F0E4A5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46437</w:t>
            </w:r>
          </w:p>
        </w:tc>
      </w:tr>
      <w:tr w:rsidR="0018021E" w:rsidRPr="0018021E" w14:paraId="654AB650"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5B4773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74F425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06B1D68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25942</w:t>
            </w:r>
          </w:p>
        </w:tc>
        <w:tc>
          <w:tcPr>
            <w:tcW w:w="0" w:type="auto"/>
            <w:tcBorders>
              <w:top w:val="nil"/>
              <w:left w:val="nil"/>
              <w:bottom w:val="nil"/>
              <w:right w:val="single" w:sz="4" w:space="0" w:color="auto"/>
            </w:tcBorders>
            <w:noWrap/>
            <w:vAlign w:val="center"/>
            <w:hideMark/>
          </w:tcPr>
          <w:p w14:paraId="6F7F023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2492</w:t>
            </w:r>
          </w:p>
        </w:tc>
        <w:tc>
          <w:tcPr>
            <w:tcW w:w="0" w:type="auto"/>
            <w:tcBorders>
              <w:top w:val="nil"/>
              <w:left w:val="nil"/>
              <w:bottom w:val="nil"/>
              <w:right w:val="single" w:sz="4" w:space="0" w:color="auto"/>
            </w:tcBorders>
            <w:noWrap/>
            <w:vAlign w:val="center"/>
            <w:hideMark/>
          </w:tcPr>
          <w:p w14:paraId="768481F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393</w:t>
            </w:r>
          </w:p>
        </w:tc>
        <w:tc>
          <w:tcPr>
            <w:tcW w:w="0" w:type="auto"/>
            <w:tcBorders>
              <w:top w:val="nil"/>
              <w:left w:val="nil"/>
              <w:bottom w:val="nil"/>
              <w:right w:val="single" w:sz="4" w:space="0" w:color="auto"/>
            </w:tcBorders>
            <w:noWrap/>
            <w:vAlign w:val="center"/>
            <w:hideMark/>
          </w:tcPr>
          <w:p w14:paraId="547A00E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w:t>
            </w:r>
          </w:p>
        </w:tc>
        <w:tc>
          <w:tcPr>
            <w:tcW w:w="0" w:type="auto"/>
            <w:tcBorders>
              <w:top w:val="nil"/>
              <w:left w:val="nil"/>
              <w:bottom w:val="nil"/>
              <w:right w:val="single" w:sz="4" w:space="0" w:color="auto"/>
            </w:tcBorders>
            <w:noWrap/>
            <w:vAlign w:val="center"/>
            <w:hideMark/>
          </w:tcPr>
          <w:p w14:paraId="6781454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28829</w:t>
            </w:r>
          </w:p>
        </w:tc>
      </w:tr>
      <w:tr w:rsidR="0018021E" w:rsidRPr="0018021E" w14:paraId="68632BC9"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7E4103E2"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F3EF9BA"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4DFF1B8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8167</w:t>
            </w:r>
          </w:p>
        </w:tc>
        <w:tc>
          <w:tcPr>
            <w:tcW w:w="0" w:type="auto"/>
            <w:tcBorders>
              <w:top w:val="nil"/>
              <w:left w:val="nil"/>
              <w:bottom w:val="nil"/>
              <w:right w:val="single" w:sz="4" w:space="0" w:color="auto"/>
            </w:tcBorders>
            <w:noWrap/>
            <w:vAlign w:val="center"/>
            <w:hideMark/>
          </w:tcPr>
          <w:p w14:paraId="4ECFE46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549</w:t>
            </w:r>
          </w:p>
        </w:tc>
        <w:tc>
          <w:tcPr>
            <w:tcW w:w="0" w:type="auto"/>
            <w:tcBorders>
              <w:top w:val="nil"/>
              <w:left w:val="nil"/>
              <w:bottom w:val="nil"/>
              <w:right w:val="single" w:sz="4" w:space="0" w:color="auto"/>
            </w:tcBorders>
            <w:noWrap/>
            <w:vAlign w:val="center"/>
            <w:hideMark/>
          </w:tcPr>
          <w:p w14:paraId="187A45D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98</w:t>
            </w:r>
          </w:p>
        </w:tc>
        <w:tc>
          <w:tcPr>
            <w:tcW w:w="0" w:type="auto"/>
            <w:tcBorders>
              <w:top w:val="nil"/>
              <w:left w:val="nil"/>
              <w:bottom w:val="nil"/>
              <w:right w:val="single" w:sz="4" w:space="0" w:color="auto"/>
            </w:tcBorders>
            <w:noWrap/>
            <w:vAlign w:val="center"/>
            <w:hideMark/>
          </w:tcPr>
          <w:p w14:paraId="25D7388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4CA1706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8814</w:t>
            </w:r>
          </w:p>
        </w:tc>
      </w:tr>
      <w:tr w:rsidR="0018021E" w:rsidRPr="0018021E" w14:paraId="38767DED"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F93B994"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1432A6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28BE576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2094</w:t>
            </w:r>
          </w:p>
        </w:tc>
        <w:tc>
          <w:tcPr>
            <w:tcW w:w="0" w:type="auto"/>
            <w:tcBorders>
              <w:top w:val="nil"/>
              <w:left w:val="nil"/>
              <w:bottom w:val="nil"/>
              <w:right w:val="single" w:sz="4" w:space="0" w:color="auto"/>
            </w:tcBorders>
            <w:noWrap/>
            <w:vAlign w:val="center"/>
            <w:hideMark/>
          </w:tcPr>
          <w:p w14:paraId="292C0E2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334</w:t>
            </w:r>
          </w:p>
        </w:tc>
        <w:tc>
          <w:tcPr>
            <w:tcW w:w="0" w:type="auto"/>
            <w:tcBorders>
              <w:top w:val="nil"/>
              <w:left w:val="nil"/>
              <w:bottom w:val="nil"/>
              <w:right w:val="single" w:sz="4" w:space="0" w:color="auto"/>
            </w:tcBorders>
            <w:noWrap/>
            <w:vAlign w:val="center"/>
            <w:hideMark/>
          </w:tcPr>
          <w:p w14:paraId="1A27615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86</w:t>
            </w:r>
          </w:p>
        </w:tc>
        <w:tc>
          <w:tcPr>
            <w:tcW w:w="0" w:type="auto"/>
            <w:tcBorders>
              <w:top w:val="nil"/>
              <w:left w:val="nil"/>
              <w:bottom w:val="nil"/>
              <w:right w:val="single" w:sz="4" w:space="0" w:color="auto"/>
            </w:tcBorders>
            <w:noWrap/>
            <w:vAlign w:val="center"/>
            <w:hideMark/>
          </w:tcPr>
          <w:p w14:paraId="73CEB79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5C65623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2515</w:t>
            </w:r>
          </w:p>
        </w:tc>
      </w:tr>
      <w:tr w:rsidR="0018021E" w:rsidRPr="0018021E" w14:paraId="6DA9A249" w14:textId="77777777" w:rsidTr="0018021E">
        <w:trPr>
          <w:trHeight w:val="240"/>
        </w:trPr>
        <w:tc>
          <w:tcPr>
            <w:tcW w:w="0" w:type="auto"/>
            <w:tcBorders>
              <w:top w:val="single" w:sz="4" w:space="0" w:color="auto"/>
              <w:left w:val="single" w:sz="4" w:space="0" w:color="auto"/>
              <w:bottom w:val="single" w:sz="4" w:space="0" w:color="auto"/>
              <w:right w:val="nil"/>
            </w:tcBorders>
            <w:shd w:val="clear" w:color="auto" w:fill="BDD6EE" w:themeFill="accent1" w:themeFillTint="66"/>
            <w:noWrap/>
            <w:vAlign w:val="center"/>
            <w:hideMark/>
          </w:tcPr>
          <w:p w14:paraId="34C9B6A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nil"/>
            </w:tcBorders>
            <w:shd w:val="clear" w:color="auto" w:fill="BDD6EE" w:themeFill="accent1" w:themeFillTint="66"/>
            <w:noWrap/>
            <w:vAlign w:val="bottom"/>
            <w:hideMark/>
          </w:tcPr>
          <w:p w14:paraId="3971F2E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gridSpan w:val="5"/>
            <w:tcBorders>
              <w:top w:val="single" w:sz="4" w:space="0" w:color="auto"/>
              <w:left w:val="nil"/>
              <w:bottom w:val="single" w:sz="4" w:space="0" w:color="auto"/>
              <w:right w:val="single" w:sz="4" w:space="0" w:color="000000"/>
            </w:tcBorders>
            <w:vAlign w:val="center"/>
            <w:hideMark/>
          </w:tcPr>
          <w:p w14:paraId="63812D0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relative (%)</w:t>
            </w:r>
          </w:p>
        </w:tc>
      </w:tr>
      <w:tr w:rsidR="0018021E" w:rsidRPr="0018021E" w14:paraId="2F35965F"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FC3B991"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Female</w:t>
            </w:r>
          </w:p>
        </w:tc>
        <w:tc>
          <w:tcPr>
            <w:tcW w:w="0" w:type="auto"/>
            <w:tcBorders>
              <w:top w:val="nil"/>
              <w:left w:val="nil"/>
              <w:bottom w:val="nil"/>
              <w:right w:val="single" w:sz="4" w:space="0" w:color="auto"/>
            </w:tcBorders>
            <w:shd w:val="clear" w:color="auto" w:fill="BDD6EE" w:themeFill="accent1" w:themeFillTint="66"/>
            <w:noWrap/>
            <w:vAlign w:val="bottom"/>
            <w:hideMark/>
          </w:tcPr>
          <w:p w14:paraId="32B2AAA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0B4953E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724CE9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7A1537A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B04537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001C6D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554E50BA" w14:textId="77777777" w:rsidTr="0018021E">
        <w:trPr>
          <w:trHeight w:val="240"/>
        </w:trPr>
        <w:tc>
          <w:tcPr>
            <w:tcW w:w="0" w:type="auto"/>
            <w:tcBorders>
              <w:top w:val="nil"/>
              <w:left w:val="single" w:sz="4" w:space="0" w:color="auto"/>
              <w:bottom w:val="nil"/>
              <w:right w:val="nil"/>
            </w:tcBorders>
            <w:shd w:val="clear" w:color="auto" w:fill="BDD6EE" w:themeFill="accent1" w:themeFillTint="66"/>
            <w:noWrap/>
            <w:vAlign w:val="bottom"/>
            <w:hideMark/>
          </w:tcPr>
          <w:p w14:paraId="35D68ECF"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3315BF1"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17A0DDA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74.5%</w:t>
            </w:r>
          </w:p>
        </w:tc>
        <w:tc>
          <w:tcPr>
            <w:tcW w:w="0" w:type="auto"/>
            <w:tcBorders>
              <w:top w:val="nil"/>
              <w:left w:val="nil"/>
              <w:bottom w:val="nil"/>
              <w:right w:val="single" w:sz="4" w:space="0" w:color="auto"/>
            </w:tcBorders>
            <w:noWrap/>
            <w:vAlign w:val="center"/>
            <w:hideMark/>
          </w:tcPr>
          <w:p w14:paraId="1163425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20.9%</w:t>
            </w:r>
          </w:p>
        </w:tc>
        <w:tc>
          <w:tcPr>
            <w:tcW w:w="0" w:type="auto"/>
            <w:tcBorders>
              <w:top w:val="nil"/>
              <w:left w:val="nil"/>
              <w:bottom w:val="nil"/>
              <w:right w:val="single" w:sz="4" w:space="0" w:color="auto"/>
            </w:tcBorders>
            <w:noWrap/>
            <w:vAlign w:val="center"/>
            <w:hideMark/>
          </w:tcPr>
          <w:p w14:paraId="27F577E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4.6%</w:t>
            </w:r>
          </w:p>
        </w:tc>
        <w:tc>
          <w:tcPr>
            <w:tcW w:w="0" w:type="auto"/>
            <w:tcBorders>
              <w:top w:val="nil"/>
              <w:left w:val="nil"/>
              <w:bottom w:val="nil"/>
              <w:right w:val="single" w:sz="4" w:space="0" w:color="auto"/>
            </w:tcBorders>
            <w:noWrap/>
            <w:vAlign w:val="center"/>
            <w:hideMark/>
          </w:tcPr>
          <w:p w14:paraId="0F04858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3B84160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050ADDC"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87BDA4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27155B9"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50F246B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81.4%</w:t>
            </w:r>
          </w:p>
        </w:tc>
        <w:tc>
          <w:tcPr>
            <w:tcW w:w="0" w:type="auto"/>
            <w:tcBorders>
              <w:top w:val="nil"/>
              <w:left w:val="nil"/>
              <w:bottom w:val="nil"/>
              <w:right w:val="single" w:sz="4" w:space="0" w:color="auto"/>
            </w:tcBorders>
            <w:noWrap/>
            <w:vAlign w:val="center"/>
            <w:hideMark/>
          </w:tcPr>
          <w:p w14:paraId="798FB04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16.0%</w:t>
            </w:r>
          </w:p>
        </w:tc>
        <w:tc>
          <w:tcPr>
            <w:tcW w:w="0" w:type="auto"/>
            <w:tcBorders>
              <w:top w:val="nil"/>
              <w:left w:val="nil"/>
              <w:bottom w:val="nil"/>
              <w:right w:val="single" w:sz="4" w:space="0" w:color="auto"/>
            </w:tcBorders>
            <w:noWrap/>
            <w:vAlign w:val="center"/>
            <w:hideMark/>
          </w:tcPr>
          <w:p w14:paraId="186A5D7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2.6%</w:t>
            </w:r>
          </w:p>
        </w:tc>
        <w:tc>
          <w:tcPr>
            <w:tcW w:w="0" w:type="auto"/>
            <w:tcBorders>
              <w:top w:val="nil"/>
              <w:left w:val="nil"/>
              <w:bottom w:val="nil"/>
              <w:right w:val="single" w:sz="4" w:space="0" w:color="auto"/>
            </w:tcBorders>
            <w:noWrap/>
            <w:vAlign w:val="center"/>
            <w:hideMark/>
          </w:tcPr>
          <w:p w14:paraId="438FCD8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7ECCC28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A4891A7"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22A9689"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6DDAF6E"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719FE88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89.5%</w:t>
            </w:r>
          </w:p>
        </w:tc>
        <w:tc>
          <w:tcPr>
            <w:tcW w:w="0" w:type="auto"/>
            <w:tcBorders>
              <w:top w:val="nil"/>
              <w:left w:val="nil"/>
              <w:bottom w:val="nil"/>
              <w:right w:val="single" w:sz="4" w:space="0" w:color="auto"/>
            </w:tcBorders>
            <w:noWrap/>
            <w:vAlign w:val="center"/>
            <w:hideMark/>
          </w:tcPr>
          <w:p w14:paraId="1EA769A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9.1%</w:t>
            </w:r>
          </w:p>
        </w:tc>
        <w:tc>
          <w:tcPr>
            <w:tcW w:w="0" w:type="auto"/>
            <w:tcBorders>
              <w:top w:val="nil"/>
              <w:left w:val="nil"/>
              <w:bottom w:val="nil"/>
              <w:right w:val="single" w:sz="4" w:space="0" w:color="auto"/>
            </w:tcBorders>
            <w:noWrap/>
            <w:vAlign w:val="center"/>
            <w:hideMark/>
          </w:tcPr>
          <w:p w14:paraId="178D7FA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w:t>
            </w:r>
          </w:p>
        </w:tc>
        <w:tc>
          <w:tcPr>
            <w:tcW w:w="0" w:type="auto"/>
            <w:tcBorders>
              <w:top w:val="nil"/>
              <w:left w:val="nil"/>
              <w:bottom w:val="nil"/>
              <w:right w:val="single" w:sz="4" w:space="0" w:color="auto"/>
            </w:tcBorders>
            <w:noWrap/>
            <w:vAlign w:val="center"/>
            <w:hideMark/>
          </w:tcPr>
          <w:p w14:paraId="2A668B1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3AF313B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FB556BB"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D08674B"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66F87DA"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2FBBADB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92.8%</w:t>
            </w:r>
          </w:p>
        </w:tc>
        <w:tc>
          <w:tcPr>
            <w:tcW w:w="0" w:type="auto"/>
            <w:tcBorders>
              <w:top w:val="nil"/>
              <w:left w:val="nil"/>
              <w:bottom w:val="nil"/>
              <w:right w:val="single" w:sz="4" w:space="0" w:color="auto"/>
            </w:tcBorders>
            <w:noWrap/>
            <w:vAlign w:val="center"/>
            <w:hideMark/>
          </w:tcPr>
          <w:p w14:paraId="4E03C7C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6.2%</w:t>
            </w:r>
          </w:p>
        </w:tc>
        <w:tc>
          <w:tcPr>
            <w:tcW w:w="0" w:type="auto"/>
            <w:tcBorders>
              <w:top w:val="nil"/>
              <w:left w:val="nil"/>
              <w:bottom w:val="nil"/>
              <w:right w:val="single" w:sz="4" w:space="0" w:color="auto"/>
            </w:tcBorders>
            <w:noWrap/>
            <w:vAlign w:val="center"/>
            <w:hideMark/>
          </w:tcPr>
          <w:p w14:paraId="0214F58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w:t>
            </w:r>
          </w:p>
        </w:tc>
        <w:tc>
          <w:tcPr>
            <w:tcW w:w="0" w:type="auto"/>
            <w:tcBorders>
              <w:top w:val="nil"/>
              <w:left w:val="nil"/>
              <w:bottom w:val="nil"/>
              <w:right w:val="single" w:sz="4" w:space="0" w:color="auto"/>
            </w:tcBorders>
            <w:noWrap/>
            <w:vAlign w:val="center"/>
            <w:hideMark/>
          </w:tcPr>
          <w:p w14:paraId="791B8DF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3121FB6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4DFC03A"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ACD415C"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F51695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5142553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83.9%</w:t>
            </w:r>
          </w:p>
        </w:tc>
        <w:tc>
          <w:tcPr>
            <w:tcW w:w="0" w:type="auto"/>
            <w:tcBorders>
              <w:top w:val="nil"/>
              <w:left w:val="nil"/>
              <w:bottom w:val="nil"/>
              <w:right w:val="single" w:sz="4" w:space="0" w:color="auto"/>
            </w:tcBorders>
            <w:noWrap/>
            <w:vAlign w:val="center"/>
            <w:hideMark/>
          </w:tcPr>
          <w:p w14:paraId="78CC046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12.7%</w:t>
            </w:r>
          </w:p>
        </w:tc>
        <w:tc>
          <w:tcPr>
            <w:tcW w:w="0" w:type="auto"/>
            <w:tcBorders>
              <w:top w:val="nil"/>
              <w:left w:val="nil"/>
              <w:bottom w:val="nil"/>
              <w:right w:val="single" w:sz="4" w:space="0" w:color="auto"/>
            </w:tcBorders>
            <w:noWrap/>
            <w:vAlign w:val="center"/>
            <w:hideMark/>
          </w:tcPr>
          <w:p w14:paraId="45D2EDE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3.4%</w:t>
            </w:r>
          </w:p>
        </w:tc>
        <w:tc>
          <w:tcPr>
            <w:tcW w:w="0" w:type="auto"/>
            <w:tcBorders>
              <w:top w:val="nil"/>
              <w:left w:val="nil"/>
              <w:bottom w:val="nil"/>
              <w:right w:val="single" w:sz="4" w:space="0" w:color="auto"/>
            </w:tcBorders>
            <w:noWrap/>
            <w:vAlign w:val="center"/>
            <w:hideMark/>
          </w:tcPr>
          <w:p w14:paraId="47FE10E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78DA96F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545CC5FC"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6DE5A32"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5B370402"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68A1A46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C2C0D6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10B256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3A6930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8620B6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26E826B1" w14:textId="77777777" w:rsidTr="0018021E">
        <w:trPr>
          <w:trHeight w:val="240"/>
        </w:trPr>
        <w:tc>
          <w:tcPr>
            <w:tcW w:w="0" w:type="auto"/>
            <w:tcBorders>
              <w:top w:val="nil"/>
              <w:left w:val="single" w:sz="4" w:space="0" w:color="auto"/>
              <w:bottom w:val="nil"/>
              <w:right w:val="nil"/>
            </w:tcBorders>
            <w:shd w:val="clear" w:color="auto" w:fill="BDD6EE" w:themeFill="accent1" w:themeFillTint="66"/>
            <w:noWrap/>
            <w:vAlign w:val="bottom"/>
            <w:hideMark/>
          </w:tcPr>
          <w:p w14:paraId="062444A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86A173A"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5909E92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81.1%</w:t>
            </w:r>
          </w:p>
        </w:tc>
        <w:tc>
          <w:tcPr>
            <w:tcW w:w="0" w:type="auto"/>
            <w:tcBorders>
              <w:top w:val="nil"/>
              <w:left w:val="nil"/>
              <w:bottom w:val="nil"/>
              <w:right w:val="single" w:sz="4" w:space="0" w:color="auto"/>
            </w:tcBorders>
            <w:noWrap/>
            <w:vAlign w:val="center"/>
            <w:hideMark/>
          </w:tcPr>
          <w:p w14:paraId="6C4187C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14.5%</w:t>
            </w:r>
          </w:p>
        </w:tc>
        <w:tc>
          <w:tcPr>
            <w:tcW w:w="0" w:type="auto"/>
            <w:tcBorders>
              <w:top w:val="nil"/>
              <w:left w:val="nil"/>
              <w:bottom w:val="nil"/>
              <w:right w:val="single" w:sz="4" w:space="0" w:color="auto"/>
            </w:tcBorders>
            <w:noWrap/>
            <w:vAlign w:val="center"/>
            <w:hideMark/>
          </w:tcPr>
          <w:p w14:paraId="2901DF1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4.4%</w:t>
            </w:r>
          </w:p>
        </w:tc>
        <w:tc>
          <w:tcPr>
            <w:tcW w:w="0" w:type="auto"/>
            <w:tcBorders>
              <w:top w:val="nil"/>
              <w:left w:val="nil"/>
              <w:bottom w:val="nil"/>
              <w:right w:val="single" w:sz="4" w:space="0" w:color="auto"/>
            </w:tcBorders>
            <w:noWrap/>
            <w:vAlign w:val="center"/>
            <w:hideMark/>
          </w:tcPr>
          <w:p w14:paraId="47D939D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738DEDC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551B38A6"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332112B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6D7DC1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7222F72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86.4%</w:t>
            </w:r>
          </w:p>
        </w:tc>
        <w:tc>
          <w:tcPr>
            <w:tcW w:w="0" w:type="auto"/>
            <w:tcBorders>
              <w:top w:val="nil"/>
              <w:left w:val="nil"/>
              <w:bottom w:val="nil"/>
              <w:right w:val="single" w:sz="4" w:space="0" w:color="auto"/>
            </w:tcBorders>
            <w:noWrap/>
            <w:vAlign w:val="center"/>
            <w:hideMark/>
          </w:tcPr>
          <w:p w14:paraId="4270981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11.2%</w:t>
            </w:r>
          </w:p>
        </w:tc>
        <w:tc>
          <w:tcPr>
            <w:tcW w:w="0" w:type="auto"/>
            <w:tcBorders>
              <w:top w:val="nil"/>
              <w:left w:val="nil"/>
              <w:bottom w:val="nil"/>
              <w:right w:val="single" w:sz="4" w:space="0" w:color="auto"/>
            </w:tcBorders>
            <w:noWrap/>
            <w:vAlign w:val="center"/>
            <w:hideMark/>
          </w:tcPr>
          <w:p w14:paraId="74878D2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0F40345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2D23E52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A939BC0"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0592195"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66A0C79"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6D6D526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90.6%</w:t>
            </w:r>
          </w:p>
        </w:tc>
        <w:tc>
          <w:tcPr>
            <w:tcW w:w="0" w:type="auto"/>
            <w:tcBorders>
              <w:top w:val="nil"/>
              <w:left w:val="nil"/>
              <w:bottom w:val="nil"/>
              <w:right w:val="single" w:sz="4" w:space="0" w:color="auto"/>
            </w:tcBorders>
            <w:noWrap/>
            <w:vAlign w:val="center"/>
            <w:hideMark/>
          </w:tcPr>
          <w:p w14:paraId="15FF0818"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8.0%</w:t>
            </w:r>
          </w:p>
        </w:tc>
        <w:tc>
          <w:tcPr>
            <w:tcW w:w="0" w:type="auto"/>
            <w:tcBorders>
              <w:top w:val="nil"/>
              <w:left w:val="nil"/>
              <w:bottom w:val="nil"/>
              <w:right w:val="single" w:sz="4" w:space="0" w:color="auto"/>
            </w:tcBorders>
            <w:noWrap/>
            <w:vAlign w:val="center"/>
            <w:hideMark/>
          </w:tcPr>
          <w:p w14:paraId="73E6501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w:t>
            </w:r>
          </w:p>
        </w:tc>
        <w:tc>
          <w:tcPr>
            <w:tcW w:w="0" w:type="auto"/>
            <w:tcBorders>
              <w:top w:val="nil"/>
              <w:left w:val="nil"/>
              <w:bottom w:val="nil"/>
              <w:right w:val="single" w:sz="4" w:space="0" w:color="auto"/>
            </w:tcBorders>
            <w:noWrap/>
            <w:vAlign w:val="center"/>
            <w:hideMark/>
          </w:tcPr>
          <w:p w14:paraId="659A83B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73BC519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78EF1165"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BCAD2B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F0298A4"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41A67D1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92.5%</w:t>
            </w:r>
          </w:p>
        </w:tc>
        <w:tc>
          <w:tcPr>
            <w:tcW w:w="0" w:type="auto"/>
            <w:tcBorders>
              <w:top w:val="nil"/>
              <w:left w:val="nil"/>
              <w:bottom w:val="nil"/>
              <w:right w:val="single" w:sz="4" w:space="0" w:color="auto"/>
            </w:tcBorders>
            <w:noWrap/>
            <w:vAlign w:val="center"/>
            <w:hideMark/>
          </w:tcPr>
          <w:p w14:paraId="2B1A511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6.2%</w:t>
            </w:r>
          </w:p>
        </w:tc>
        <w:tc>
          <w:tcPr>
            <w:tcW w:w="0" w:type="auto"/>
            <w:tcBorders>
              <w:top w:val="nil"/>
              <w:left w:val="nil"/>
              <w:bottom w:val="nil"/>
              <w:right w:val="single" w:sz="4" w:space="0" w:color="auto"/>
            </w:tcBorders>
            <w:noWrap/>
            <w:vAlign w:val="center"/>
            <w:hideMark/>
          </w:tcPr>
          <w:p w14:paraId="2BA6E3B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w:t>
            </w:r>
          </w:p>
        </w:tc>
        <w:tc>
          <w:tcPr>
            <w:tcW w:w="0" w:type="auto"/>
            <w:tcBorders>
              <w:top w:val="nil"/>
              <w:left w:val="nil"/>
              <w:bottom w:val="nil"/>
              <w:right w:val="single" w:sz="4" w:space="0" w:color="auto"/>
            </w:tcBorders>
            <w:noWrap/>
            <w:vAlign w:val="center"/>
            <w:hideMark/>
          </w:tcPr>
          <w:p w14:paraId="3C7A819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2CACB8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3986DE1"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067B4C9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3365BA1"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1766055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82.4%</w:t>
            </w:r>
          </w:p>
        </w:tc>
        <w:tc>
          <w:tcPr>
            <w:tcW w:w="0" w:type="auto"/>
            <w:tcBorders>
              <w:top w:val="nil"/>
              <w:left w:val="nil"/>
              <w:bottom w:val="nil"/>
              <w:right w:val="single" w:sz="4" w:space="0" w:color="auto"/>
            </w:tcBorders>
            <w:noWrap/>
            <w:vAlign w:val="center"/>
            <w:hideMark/>
          </w:tcPr>
          <w:p w14:paraId="3FE8540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14.1%</w:t>
            </w:r>
          </w:p>
        </w:tc>
        <w:tc>
          <w:tcPr>
            <w:tcW w:w="0" w:type="auto"/>
            <w:tcBorders>
              <w:top w:val="nil"/>
              <w:left w:val="nil"/>
              <w:bottom w:val="nil"/>
              <w:right w:val="single" w:sz="4" w:space="0" w:color="auto"/>
            </w:tcBorders>
            <w:noWrap/>
            <w:vAlign w:val="center"/>
            <w:hideMark/>
          </w:tcPr>
          <w:p w14:paraId="4EECF79F"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3.5%</w:t>
            </w:r>
          </w:p>
        </w:tc>
        <w:tc>
          <w:tcPr>
            <w:tcW w:w="0" w:type="auto"/>
            <w:tcBorders>
              <w:top w:val="nil"/>
              <w:left w:val="nil"/>
              <w:bottom w:val="nil"/>
              <w:right w:val="single" w:sz="4" w:space="0" w:color="auto"/>
            </w:tcBorders>
            <w:noWrap/>
            <w:vAlign w:val="center"/>
            <w:hideMark/>
          </w:tcPr>
          <w:p w14:paraId="73E46F7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D9621B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09C6FBF2"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29BC2901" w14:textId="77777777" w:rsidR="0018021E" w:rsidRPr="0018021E" w:rsidRDefault="0018021E" w:rsidP="0018021E">
            <w:pPr>
              <w:spacing w:after="0" w:line="240" w:lineRule="auto"/>
              <w:jc w:val="left"/>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327DE428" w14:textId="77777777" w:rsidR="0018021E" w:rsidRPr="0018021E" w:rsidRDefault="0018021E" w:rsidP="0018021E">
            <w:pPr>
              <w:spacing w:after="0" w:line="240" w:lineRule="auto"/>
              <w:rPr>
                <w:rFonts w:ascii="Arial" w:eastAsia="Times New Roman" w:hAnsi="Arial" w:cs="Arial"/>
                <w:b/>
                <w:bCs/>
                <w:color w:val="000000"/>
                <w:sz w:val="18"/>
                <w:szCs w:val="18"/>
              </w:rPr>
            </w:pPr>
            <w:r w:rsidRPr="0018021E">
              <w:rPr>
                <w:rFonts w:ascii="Arial" w:eastAsia="Times New Roman" w:hAnsi="Arial" w:cs="Arial"/>
                <w:b/>
                <w:bCs/>
                <w:color w:val="000000"/>
                <w:sz w:val="18"/>
                <w:szCs w:val="18"/>
              </w:rPr>
              <w:t>(N=113494)</w:t>
            </w:r>
          </w:p>
        </w:tc>
        <w:tc>
          <w:tcPr>
            <w:tcW w:w="0" w:type="auto"/>
            <w:tcBorders>
              <w:top w:val="nil"/>
              <w:left w:val="single" w:sz="4" w:space="0" w:color="auto"/>
              <w:bottom w:val="nil"/>
              <w:right w:val="single" w:sz="4" w:space="0" w:color="auto"/>
            </w:tcBorders>
            <w:noWrap/>
            <w:vAlign w:val="center"/>
            <w:hideMark/>
          </w:tcPr>
          <w:p w14:paraId="22A68F6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AD71C3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962F2C7"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408932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8016D3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r>
      <w:tr w:rsidR="0018021E" w:rsidRPr="0018021E" w14:paraId="3CD53CB0" w14:textId="77777777" w:rsidTr="0018021E">
        <w:trPr>
          <w:trHeight w:val="240"/>
        </w:trPr>
        <w:tc>
          <w:tcPr>
            <w:tcW w:w="0" w:type="auto"/>
            <w:tcBorders>
              <w:top w:val="nil"/>
              <w:left w:val="single" w:sz="4" w:space="0" w:color="auto"/>
              <w:bottom w:val="nil"/>
              <w:right w:val="nil"/>
            </w:tcBorders>
            <w:shd w:val="clear" w:color="auto" w:fill="BDD6EE" w:themeFill="accent1" w:themeFillTint="66"/>
            <w:noWrap/>
            <w:vAlign w:val="bottom"/>
            <w:hideMark/>
          </w:tcPr>
          <w:p w14:paraId="31BC3228"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BDCE7B3"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1</w:t>
            </w:r>
          </w:p>
        </w:tc>
        <w:tc>
          <w:tcPr>
            <w:tcW w:w="0" w:type="auto"/>
            <w:tcBorders>
              <w:top w:val="nil"/>
              <w:left w:val="single" w:sz="4" w:space="0" w:color="auto"/>
              <w:bottom w:val="nil"/>
              <w:right w:val="single" w:sz="4" w:space="0" w:color="auto"/>
            </w:tcBorders>
            <w:noWrap/>
            <w:vAlign w:val="center"/>
            <w:hideMark/>
          </w:tcPr>
          <w:p w14:paraId="04B1763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77.3%</w:t>
            </w:r>
          </w:p>
        </w:tc>
        <w:tc>
          <w:tcPr>
            <w:tcW w:w="0" w:type="auto"/>
            <w:tcBorders>
              <w:top w:val="nil"/>
              <w:left w:val="nil"/>
              <w:bottom w:val="nil"/>
              <w:right w:val="single" w:sz="4" w:space="0" w:color="auto"/>
            </w:tcBorders>
            <w:noWrap/>
            <w:vAlign w:val="center"/>
            <w:hideMark/>
          </w:tcPr>
          <w:p w14:paraId="27114B6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18.2%</w:t>
            </w:r>
          </w:p>
        </w:tc>
        <w:tc>
          <w:tcPr>
            <w:tcW w:w="0" w:type="auto"/>
            <w:tcBorders>
              <w:top w:val="nil"/>
              <w:left w:val="nil"/>
              <w:bottom w:val="nil"/>
              <w:right w:val="single" w:sz="4" w:space="0" w:color="auto"/>
            </w:tcBorders>
            <w:noWrap/>
            <w:vAlign w:val="center"/>
            <w:hideMark/>
          </w:tcPr>
          <w:p w14:paraId="5D85F745"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4.5%</w:t>
            </w:r>
          </w:p>
        </w:tc>
        <w:tc>
          <w:tcPr>
            <w:tcW w:w="0" w:type="auto"/>
            <w:tcBorders>
              <w:top w:val="nil"/>
              <w:left w:val="nil"/>
              <w:bottom w:val="nil"/>
              <w:right w:val="single" w:sz="4" w:space="0" w:color="auto"/>
            </w:tcBorders>
            <w:noWrap/>
            <w:vAlign w:val="center"/>
            <w:hideMark/>
          </w:tcPr>
          <w:p w14:paraId="776BF7E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411E04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3FF2855A"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B85F750"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D6DADED"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2</w:t>
            </w:r>
          </w:p>
        </w:tc>
        <w:tc>
          <w:tcPr>
            <w:tcW w:w="0" w:type="auto"/>
            <w:tcBorders>
              <w:top w:val="nil"/>
              <w:left w:val="single" w:sz="4" w:space="0" w:color="auto"/>
              <w:bottom w:val="nil"/>
              <w:right w:val="single" w:sz="4" w:space="0" w:color="auto"/>
            </w:tcBorders>
            <w:noWrap/>
            <w:vAlign w:val="center"/>
            <w:hideMark/>
          </w:tcPr>
          <w:p w14:paraId="33B62C3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83.7%</w:t>
            </w:r>
          </w:p>
        </w:tc>
        <w:tc>
          <w:tcPr>
            <w:tcW w:w="0" w:type="auto"/>
            <w:tcBorders>
              <w:top w:val="nil"/>
              <w:left w:val="nil"/>
              <w:bottom w:val="nil"/>
              <w:right w:val="single" w:sz="4" w:space="0" w:color="auto"/>
            </w:tcBorders>
            <w:noWrap/>
            <w:vAlign w:val="center"/>
            <w:hideMark/>
          </w:tcPr>
          <w:p w14:paraId="6ECB595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13.8%</w:t>
            </w:r>
          </w:p>
        </w:tc>
        <w:tc>
          <w:tcPr>
            <w:tcW w:w="0" w:type="auto"/>
            <w:tcBorders>
              <w:top w:val="nil"/>
              <w:left w:val="nil"/>
              <w:bottom w:val="nil"/>
              <w:right w:val="single" w:sz="4" w:space="0" w:color="auto"/>
            </w:tcBorders>
            <w:noWrap/>
            <w:vAlign w:val="center"/>
            <w:hideMark/>
          </w:tcPr>
          <w:p w14:paraId="0A2FB8F3"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63D7017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A5F2A9C"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FF686F5"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55F2B000"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A56D5D4"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3</w:t>
            </w:r>
          </w:p>
        </w:tc>
        <w:tc>
          <w:tcPr>
            <w:tcW w:w="0" w:type="auto"/>
            <w:tcBorders>
              <w:top w:val="nil"/>
              <w:left w:val="single" w:sz="4" w:space="0" w:color="auto"/>
              <w:bottom w:val="nil"/>
              <w:right w:val="single" w:sz="4" w:space="0" w:color="auto"/>
            </w:tcBorders>
            <w:noWrap/>
            <w:vAlign w:val="center"/>
            <w:hideMark/>
          </w:tcPr>
          <w:p w14:paraId="5055FA1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90.0%</w:t>
            </w:r>
          </w:p>
        </w:tc>
        <w:tc>
          <w:tcPr>
            <w:tcW w:w="0" w:type="auto"/>
            <w:tcBorders>
              <w:top w:val="nil"/>
              <w:left w:val="nil"/>
              <w:bottom w:val="nil"/>
              <w:right w:val="single" w:sz="4" w:space="0" w:color="auto"/>
            </w:tcBorders>
            <w:noWrap/>
            <w:vAlign w:val="center"/>
            <w:hideMark/>
          </w:tcPr>
          <w:p w14:paraId="0D67F03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8.6%</w:t>
            </w:r>
          </w:p>
        </w:tc>
        <w:tc>
          <w:tcPr>
            <w:tcW w:w="0" w:type="auto"/>
            <w:tcBorders>
              <w:top w:val="nil"/>
              <w:left w:val="nil"/>
              <w:bottom w:val="nil"/>
              <w:right w:val="single" w:sz="4" w:space="0" w:color="auto"/>
            </w:tcBorders>
            <w:noWrap/>
            <w:vAlign w:val="center"/>
            <w:hideMark/>
          </w:tcPr>
          <w:p w14:paraId="6776453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1.4%</w:t>
            </w:r>
          </w:p>
        </w:tc>
        <w:tc>
          <w:tcPr>
            <w:tcW w:w="0" w:type="auto"/>
            <w:tcBorders>
              <w:top w:val="nil"/>
              <w:left w:val="nil"/>
              <w:bottom w:val="nil"/>
              <w:right w:val="single" w:sz="4" w:space="0" w:color="auto"/>
            </w:tcBorders>
            <w:noWrap/>
            <w:vAlign w:val="center"/>
            <w:hideMark/>
          </w:tcPr>
          <w:p w14:paraId="3F4B334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2FA8614"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16BDB8D0" w14:textId="77777777" w:rsidTr="0018021E">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FA428BD"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7BBBC4A"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Level 4</w:t>
            </w:r>
          </w:p>
        </w:tc>
        <w:tc>
          <w:tcPr>
            <w:tcW w:w="0" w:type="auto"/>
            <w:tcBorders>
              <w:top w:val="nil"/>
              <w:left w:val="single" w:sz="4" w:space="0" w:color="auto"/>
              <w:bottom w:val="nil"/>
              <w:right w:val="single" w:sz="4" w:space="0" w:color="auto"/>
            </w:tcBorders>
            <w:noWrap/>
            <w:vAlign w:val="center"/>
            <w:hideMark/>
          </w:tcPr>
          <w:p w14:paraId="283356B9"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92.7%</w:t>
            </w:r>
          </w:p>
        </w:tc>
        <w:tc>
          <w:tcPr>
            <w:tcW w:w="0" w:type="auto"/>
            <w:tcBorders>
              <w:top w:val="nil"/>
              <w:left w:val="nil"/>
              <w:bottom w:val="nil"/>
              <w:right w:val="single" w:sz="4" w:space="0" w:color="auto"/>
            </w:tcBorders>
            <w:noWrap/>
            <w:vAlign w:val="center"/>
            <w:hideMark/>
          </w:tcPr>
          <w:p w14:paraId="5492CA00"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6.2%</w:t>
            </w:r>
          </w:p>
        </w:tc>
        <w:tc>
          <w:tcPr>
            <w:tcW w:w="0" w:type="auto"/>
            <w:tcBorders>
              <w:top w:val="nil"/>
              <w:left w:val="nil"/>
              <w:bottom w:val="nil"/>
              <w:right w:val="single" w:sz="4" w:space="0" w:color="auto"/>
            </w:tcBorders>
            <w:noWrap/>
            <w:vAlign w:val="center"/>
            <w:hideMark/>
          </w:tcPr>
          <w:p w14:paraId="1E5C5731"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1.1%</w:t>
            </w:r>
          </w:p>
        </w:tc>
        <w:tc>
          <w:tcPr>
            <w:tcW w:w="0" w:type="auto"/>
            <w:tcBorders>
              <w:top w:val="nil"/>
              <w:left w:val="nil"/>
              <w:bottom w:val="nil"/>
              <w:right w:val="single" w:sz="4" w:space="0" w:color="auto"/>
            </w:tcBorders>
            <w:noWrap/>
            <w:vAlign w:val="center"/>
            <w:hideMark/>
          </w:tcPr>
          <w:p w14:paraId="5789A992"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73B3DC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8357F6F" w14:textId="77777777" w:rsidTr="0018021E">
        <w:trPr>
          <w:trHeight w:val="240"/>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0767BBEA" w14:textId="77777777" w:rsidR="0018021E" w:rsidRPr="0018021E" w:rsidRDefault="0018021E" w:rsidP="0018021E">
            <w:pPr>
              <w:spacing w:after="0" w:line="240" w:lineRule="auto"/>
              <w:jc w:val="left"/>
              <w:rPr>
                <w:rFonts w:ascii="Arial" w:eastAsia="Times New Roman" w:hAnsi="Arial" w:cs="Arial"/>
                <w:color w:val="000000"/>
                <w:sz w:val="18"/>
                <w:szCs w:val="18"/>
              </w:rPr>
            </w:pPr>
            <w:r w:rsidRPr="0018021E">
              <w:rPr>
                <w:rFonts w:ascii="Arial" w:eastAsia="Times New Roman" w:hAnsi="Arial" w:cs="Arial"/>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31A0A3E6" w14:textId="77777777" w:rsidR="0018021E" w:rsidRPr="0018021E" w:rsidRDefault="0018021E" w:rsidP="0018021E">
            <w:pPr>
              <w:spacing w:after="0" w:line="240" w:lineRule="auto"/>
              <w:rPr>
                <w:rFonts w:ascii="Arial" w:eastAsia="Times New Roman" w:hAnsi="Arial" w:cs="Arial"/>
                <w:color w:val="000000"/>
                <w:sz w:val="18"/>
                <w:szCs w:val="18"/>
              </w:rPr>
            </w:pPr>
            <w:r w:rsidRPr="0018021E">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7ABC889E"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83.3%</w:t>
            </w:r>
          </w:p>
        </w:tc>
        <w:tc>
          <w:tcPr>
            <w:tcW w:w="0" w:type="auto"/>
            <w:tcBorders>
              <w:top w:val="nil"/>
              <w:left w:val="nil"/>
              <w:bottom w:val="single" w:sz="4" w:space="0" w:color="auto"/>
              <w:right w:val="single" w:sz="4" w:space="0" w:color="auto"/>
            </w:tcBorders>
            <w:noWrap/>
            <w:vAlign w:val="center"/>
            <w:hideMark/>
          </w:tcPr>
          <w:p w14:paraId="2DD1FBFA"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13.3%</w:t>
            </w:r>
          </w:p>
        </w:tc>
        <w:tc>
          <w:tcPr>
            <w:tcW w:w="0" w:type="auto"/>
            <w:tcBorders>
              <w:top w:val="nil"/>
              <w:left w:val="nil"/>
              <w:bottom w:val="single" w:sz="4" w:space="0" w:color="auto"/>
              <w:right w:val="single" w:sz="4" w:space="0" w:color="auto"/>
            </w:tcBorders>
            <w:noWrap/>
            <w:vAlign w:val="center"/>
            <w:hideMark/>
          </w:tcPr>
          <w:p w14:paraId="6BBC72EB"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3.4%</w:t>
            </w:r>
          </w:p>
        </w:tc>
        <w:tc>
          <w:tcPr>
            <w:tcW w:w="0" w:type="auto"/>
            <w:tcBorders>
              <w:top w:val="nil"/>
              <w:left w:val="nil"/>
              <w:bottom w:val="single" w:sz="4" w:space="0" w:color="auto"/>
              <w:right w:val="single" w:sz="4" w:space="0" w:color="auto"/>
            </w:tcBorders>
            <w:noWrap/>
            <w:vAlign w:val="center"/>
            <w:hideMark/>
          </w:tcPr>
          <w:p w14:paraId="37919E0D"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8693C26" w14:textId="77777777" w:rsidR="0018021E" w:rsidRPr="0018021E" w:rsidRDefault="0018021E" w:rsidP="0018021E">
            <w:pPr>
              <w:spacing w:after="0" w:line="240" w:lineRule="auto"/>
              <w:jc w:val="center"/>
              <w:rPr>
                <w:rFonts w:ascii="Arial" w:eastAsia="Times New Roman" w:hAnsi="Arial" w:cs="Arial"/>
                <w:color w:val="000000"/>
                <w:sz w:val="18"/>
                <w:szCs w:val="18"/>
              </w:rPr>
            </w:pPr>
            <w:r w:rsidRPr="0018021E">
              <w:rPr>
                <w:rFonts w:ascii="Arial" w:eastAsia="Times New Roman" w:hAnsi="Arial" w:cs="Arial"/>
                <w:color w:val="000000"/>
                <w:sz w:val="18"/>
                <w:szCs w:val="18"/>
              </w:rPr>
              <w:t>100.0%</w:t>
            </w:r>
          </w:p>
        </w:tc>
      </w:tr>
      <w:tr w:rsidR="0018021E" w:rsidRPr="0018021E" w14:paraId="2293D25E" w14:textId="77777777" w:rsidTr="0018021E">
        <w:trPr>
          <w:trHeight w:val="240"/>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276681F1" w14:textId="77777777" w:rsidR="0018021E" w:rsidRPr="0018021E" w:rsidRDefault="0018021E" w:rsidP="0018021E">
            <w:pPr>
              <w:spacing w:after="0" w:line="240" w:lineRule="auto"/>
              <w:jc w:val="left"/>
              <w:rPr>
                <w:rFonts w:ascii="Calibri" w:eastAsia="Times New Roman" w:hAnsi="Calibri" w:cs="Calibri"/>
                <w:i/>
                <w:iCs/>
                <w:sz w:val="18"/>
                <w:szCs w:val="18"/>
              </w:rPr>
            </w:pPr>
            <w:r w:rsidRPr="0018021E">
              <w:rPr>
                <w:rFonts w:ascii="Calibri" w:eastAsia="Times New Roman" w:hAnsi="Calibri" w:cs="Calibri"/>
                <w:i/>
                <w:iCs/>
                <w:sz w:val="18"/>
                <w:szCs w:val="18"/>
              </w:rPr>
              <w:t>* Total value (</w:t>
            </w:r>
            <w:proofErr w:type="gramStart"/>
            <w:r w:rsidRPr="0018021E">
              <w:rPr>
                <w:rFonts w:ascii="Calibri" w:eastAsia="Times New Roman" w:hAnsi="Calibri" w:cs="Calibri"/>
                <w:i/>
                <w:iCs/>
                <w:sz w:val="18"/>
                <w:szCs w:val="18"/>
              </w:rPr>
              <w:t>N)  may</w:t>
            </w:r>
            <w:proofErr w:type="gramEnd"/>
            <w:r w:rsidRPr="0018021E">
              <w:rPr>
                <w:rFonts w:ascii="Calibri" w:eastAsia="Times New Roman" w:hAnsi="Calibri" w:cs="Calibri"/>
                <w:i/>
                <w:iCs/>
                <w:sz w:val="18"/>
                <w:szCs w:val="18"/>
              </w:rPr>
              <w:t xml:space="preserve"> differ due to rounding and use of adjustment factor </w:t>
            </w:r>
          </w:p>
        </w:tc>
      </w:tr>
      <w:tr w:rsidR="0018021E" w:rsidRPr="0018021E" w14:paraId="68E2F857" w14:textId="77777777" w:rsidTr="0018021E">
        <w:trPr>
          <w:trHeight w:val="240"/>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1BFA357F" w14:textId="77777777" w:rsidR="0018021E" w:rsidRPr="0018021E" w:rsidRDefault="0018021E" w:rsidP="0018021E">
            <w:pPr>
              <w:spacing w:after="0" w:line="240" w:lineRule="auto"/>
              <w:jc w:val="left"/>
              <w:rPr>
                <w:rFonts w:ascii="Calibri" w:eastAsia="Times New Roman" w:hAnsi="Calibri" w:cs="Calibri"/>
                <w:i/>
                <w:iCs/>
                <w:sz w:val="18"/>
                <w:szCs w:val="18"/>
              </w:rPr>
            </w:pPr>
            <w:r w:rsidRPr="0018021E">
              <w:rPr>
                <w:rFonts w:ascii="Calibri" w:eastAsia="Times New Roman" w:hAnsi="Calibri" w:cs="Calibri"/>
                <w:i/>
                <w:iCs/>
                <w:sz w:val="18"/>
                <w:szCs w:val="18"/>
              </w:rPr>
              <w:t>** NR (</w:t>
            </w:r>
            <w:proofErr w:type="gramStart"/>
            <w:r w:rsidRPr="0018021E">
              <w:rPr>
                <w:rFonts w:ascii="Calibri" w:eastAsia="Times New Roman" w:hAnsi="Calibri" w:cs="Calibri"/>
                <w:i/>
                <w:iCs/>
                <w:sz w:val="18"/>
                <w:szCs w:val="18"/>
              </w:rPr>
              <w:t>None</w:t>
            </w:r>
            <w:proofErr w:type="gramEnd"/>
            <w:r w:rsidRPr="0018021E">
              <w:rPr>
                <w:rFonts w:ascii="Calibri" w:eastAsia="Times New Roman" w:hAnsi="Calibri" w:cs="Calibri"/>
                <w:i/>
                <w:iCs/>
                <w:sz w:val="18"/>
                <w:szCs w:val="18"/>
              </w:rPr>
              <w:t xml:space="preserve"> Response) </w:t>
            </w:r>
          </w:p>
        </w:tc>
      </w:tr>
    </w:tbl>
    <w:p w14:paraId="7B7674A2" w14:textId="77777777" w:rsidR="0018021E" w:rsidRDefault="0018021E" w:rsidP="008471D7">
      <w:pPr>
        <w:jc w:val="left"/>
      </w:pPr>
    </w:p>
    <w:p w14:paraId="129C9BC7" w14:textId="7A36800B" w:rsidR="003D22E5" w:rsidRDefault="003D22E5" w:rsidP="008471D7">
      <w:pPr>
        <w:jc w:val="left"/>
      </w:pPr>
    </w:p>
    <w:p w14:paraId="031D6328" w14:textId="77777777" w:rsidR="00294D55" w:rsidRDefault="00294D55" w:rsidP="008471D7">
      <w:pPr>
        <w:jc w:val="left"/>
      </w:pPr>
    </w:p>
    <w:p w14:paraId="113FE104" w14:textId="77777777" w:rsidR="00294D55" w:rsidRDefault="00294D55" w:rsidP="008471D7">
      <w:pPr>
        <w:jc w:val="left"/>
      </w:pPr>
    </w:p>
    <w:tbl>
      <w:tblPr>
        <w:tblW w:w="0" w:type="auto"/>
        <w:tblLook w:val="04A0" w:firstRow="1" w:lastRow="0" w:firstColumn="1" w:lastColumn="0" w:noHBand="0" w:noVBand="1"/>
      </w:tblPr>
      <w:tblGrid>
        <w:gridCol w:w="882"/>
        <w:gridCol w:w="2874"/>
        <w:gridCol w:w="1261"/>
        <w:gridCol w:w="766"/>
        <w:gridCol w:w="1219"/>
        <w:gridCol w:w="766"/>
        <w:gridCol w:w="871"/>
      </w:tblGrid>
      <w:tr w:rsidR="00294D55" w:rsidRPr="00294D55" w14:paraId="3705259F" w14:textId="77777777" w:rsidTr="00294D55">
        <w:trPr>
          <w:trHeight w:val="615"/>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5FBED52E" w14:textId="77777777" w:rsidR="00294D55" w:rsidRPr="00294D55" w:rsidRDefault="00294D55" w:rsidP="00294D55">
            <w:pPr>
              <w:spacing w:after="0" w:line="240" w:lineRule="auto"/>
              <w:jc w:val="left"/>
              <w:rPr>
                <w:rFonts w:ascii="Calibri" w:eastAsia="Times New Roman" w:hAnsi="Calibri" w:cs="Calibri"/>
                <w:b/>
                <w:bCs/>
                <w:color w:val="FFFFFF"/>
              </w:rPr>
            </w:pPr>
            <w:r w:rsidRPr="00294D55">
              <w:rPr>
                <w:rFonts w:ascii="Calibri" w:eastAsia="Times New Roman" w:hAnsi="Calibri" w:cs="Calibri"/>
                <w:b/>
                <w:bCs/>
                <w:color w:val="FFFFFF"/>
              </w:rPr>
              <w:t xml:space="preserve">Appendix 2-4:  Health perception by gender and marital status (absolute 'N' and relative '%') </w:t>
            </w:r>
          </w:p>
        </w:tc>
      </w:tr>
      <w:tr w:rsidR="00294D55" w:rsidRPr="00294D55" w14:paraId="2CC67BED" w14:textId="77777777" w:rsidTr="00294D55">
        <w:trPr>
          <w:trHeight w:val="48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B810B6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009FECBB"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124961C8"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2438F0B4"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3776ED77"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6880B5AC"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r>
      <w:tr w:rsidR="00294D55" w:rsidRPr="00294D55" w14:paraId="60523234" w14:textId="77777777" w:rsidTr="00294D55">
        <w:trPr>
          <w:trHeight w:val="228"/>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58CF0EA" w14:textId="77777777" w:rsidR="00294D55" w:rsidRPr="00294D55" w:rsidRDefault="00294D55" w:rsidP="00294D55">
            <w:pPr>
              <w:spacing w:after="0" w:line="240" w:lineRule="auto"/>
              <w:jc w:val="left"/>
              <w:rPr>
                <w:rFonts w:ascii="Arial" w:eastAsia="Times New Roman" w:hAnsi="Arial" w:cs="Arial"/>
                <w:color w:val="000000"/>
                <w:sz w:val="18"/>
                <w:szCs w:val="18"/>
              </w:rPr>
            </w:pPr>
          </w:p>
        </w:tc>
        <w:tc>
          <w:tcPr>
            <w:tcW w:w="0" w:type="auto"/>
            <w:gridSpan w:val="5"/>
            <w:tcBorders>
              <w:top w:val="single" w:sz="4" w:space="0" w:color="auto"/>
              <w:left w:val="nil"/>
              <w:bottom w:val="single" w:sz="4" w:space="0" w:color="auto"/>
              <w:right w:val="single" w:sz="4" w:space="0" w:color="auto"/>
            </w:tcBorders>
            <w:vAlign w:val="center"/>
            <w:hideMark/>
          </w:tcPr>
          <w:p w14:paraId="1B03153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absolute (N)</w:t>
            </w:r>
          </w:p>
        </w:tc>
      </w:tr>
      <w:tr w:rsidR="00294D55" w:rsidRPr="00294D55" w14:paraId="504160FA" w14:textId="77777777" w:rsidTr="00294D55">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C5CD074"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Female</w:t>
            </w:r>
          </w:p>
        </w:tc>
        <w:tc>
          <w:tcPr>
            <w:tcW w:w="0" w:type="auto"/>
            <w:tcBorders>
              <w:top w:val="nil"/>
              <w:left w:val="nil"/>
              <w:bottom w:val="nil"/>
              <w:right w:val="nil"/>
            </w:tcBorders>
            <w:shd w:val="clear" w:color="auto" w:fill="BDD6EE" w:themeFill="accent1" w:themeFillTint="66"/>
            <w:vAlign w:val="center"/>
            <w:hideMark/>
          </w:tcPr>
          <w:p w14:paraId="1FB5CAA2" w14:textId="77777777" w:rsidR="00294D55" w:rsidRPr="00294D55" w:rsidRDefault="00294D55" w:rsidP="00294D55">
            <w:pPr>
              <w:spacing w:after="0" w:line="240" w:lineRule="auto"/>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vAlign w:val="center"/>
            <w:hideMark/>
          </w:tcPr>
          <w:p w14:paraId="1C2B703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497B91E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499ABD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3662AEF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02DF6C1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0499999C" w14:textId="77777777" w:rsidTr="00294D55">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7732356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C36C3EC"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3C070DF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31251</w:t>
            </w:r>
          </w:p>
        </w:tc>
        <w:tc>
          <w:tcPr>
            <w:tcW w:w="0" w:type="auto"/>
            <w:tcBorders>
              <w:top w:val="nil"/>
              <w:left w:val="nil"/>
              <w:bottom w:val="nil"/>
              <w:right w:val="single" w:sz="4" w:space="0" w:color="auto"/>
            </w:tcBorders>
            <w:noWrap/>
            <w:vAlign w:val="center"/>
            <w:hideMark/>
          </w:tcPr>
          <w:p w14:paraId="75AFF01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4124</w:t>
            </w:r>
          </w:p>
        </w:tc>
        <w:tc>
          <w:tcPr>
            <w:tcW w:w="0" w:type="auto"/>
            <w:tcBorders>
              <w:top w:val="nil"/>
              <w:left w:val="nil"/>
              <w:bottom w:val="nil"/>
              <w:right w:val="single" w:sz="4" w:space="0" w:color="auto"/>
            </w:tcBorders>
            <w:noWrap/>
            <w:vAlign w:val="center"/>
            <w:hideMark/>
          </w:tcPr>
          <w:p w14:paraId="799B362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845</w:t>
            </w:r>
          </w:p>
        </w:tc>
        <w:tc>
          <w:tcPr>
            <w:tcW w:w="0" w:type="auto"/>
            <w:tcBorders>
              <w:top w:val="nil"/>
              <w:left w:val="nil"/>
              <w:bottom w:val="nil"/>
              <w:right w:val="single" w:sz="4" w:space="0" w:color="auto"/>
            </w:tcBorders>
            <w:noWrap/>
            <w:vAlign w:val="center"/>
            <w:hideMark/>
          </w:tcPr>
          <w:p w14:paraId="5279DAE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7D07EB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36220</w:t>
            </w:r>
          </w:p>
        </w:tc>
      </w:tr>
      <w:tr w:rsidR="00294D55" w:rsidRPr="00294D55" w14:paraId="56E51EC2" w14:textId="77777777" w:rsidTr="00294D55">
        <w:trPr>
          <w:trHeight w:val="555"/>
        </w:trPr>
        <w:tc>
          <w:tcPr>
            <w:tcW w:w="0" w:type="auto"/>
            <w:tcBorders>
              <w:top w:val="nil"/>
              <w:left w:val="single" w:sz="4" w:space="0" w:color="auto"/>
              <w:bottom w:val="nil"/>
              <w:right w:val="nil"/>
            </w:tcBorders>
            <w:shd w:val="clear" w:color="auto" w:fill="BDD6EE" w:themeFill="accent1" w:themeFillTint="66"/>
            <w:vAlign w:val="center"/>
            <w:hideMark/>
          </w:tcPr>
          <w:p w14:paraId="13A69D7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9F37CA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0D01E2C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19560</w:t>
            </w:r>
          </w:p>
        </w:tc>
        <w:tc>
          <w:tcPr>
            <w:tcW w:w="0" w:type="auto"/>
            <w:tcBorders>
              <w:top w:val="nil"/>
              <w:left w:val="nil"/>
              <w:bottom w:val="nil"/>
              <w:right w:val="single" w:sz="4" w:space="0" w:color="auto"/>
            </w:tcBorders>
            <w:noWrap/>
            <w:vAlign w:val="center"/>
            <w:hideMark/>
          </w:tcPr>
          <w:p w14:paraId="1C6559C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3069</w:t>
            </w:r>
          </w:p>
        </w:tc>
        <w:tc>
          <w:tcPr>
            <w:tcW w:w="0" w:type="auto"/>
            <w:tcBorders>
              <w:top w:val="nil"/>
              <w:left w:val="nil"/>
              <w:bottom w:val="nil"/>
              <w:right w:val="single" w:sz="4" w:space="0" w:color="auto"/>
            </w:tcBorders>
            <w:noWrap/>
            <w:vAlign w:val="center"/>
            <w:hideMark/>
          </w:tcPr>
          <w:p w14:paraId="7732530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540</w:t>
            </w:r>
          </w:p>
        </w:tc>
        <w:tc>
          <w:tcPr>
            <w:tcW w:w="0" w:type="auto"/>
            <w:tcBorders>
              <w:top w:val="nil"/>
              <w:left w:val="nil"/>
              <w:bottom w:val="nil"/>
              <w:right w:val="single" w:sz="4" w:space="0" w:color="auto"/>
            </w:tcBorders>
            <w:noWrap/>
            <w:vAlign w:val="center"/>
            <w:hideMark/>
          </w:tcPr>
          <w:p w14:paraId="60A819A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BEDA5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23169</w:t>
            </w:r>
          </w:p>
        </w:tc>
      </w:tr>
      <w:tr w:rsidR="00294D55" w:rsidRPr="00294D55" w14:paraId="4DD676E2" w14:textId="77777777" w:rsidTr="00294D55">
        <w:trPr>
          <w:trHeight w:val="315"/>
        </w:trPr>
        <w:tc>
          <w:tcPr>
            <w:tcW w:w="0" w:type="auto"/>
            <w:tcBorders>
              <w:top w:val="nil"/>
              <w:left w:val="single" w:sz="4" w:space="0" w:color="auto"/>
              <w:bottom w:val="nil"/>
              <w:right w:val="nil"/>
            </w:tcBorders>
            <w:shd w:val="clear" w:color="auto" w:fill="BDD6EE" w:themeFill="accent1" w:themeFillTint="66"/>
            <w:vAlign w:val="center"/>
            <w:hideMark/>
          </w:tcPr>
          <w:p w14:paraId="2ED9D9A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67FF26C"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258404C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4419</w:t>
            </w:r>
          </w:p>
        </w:tc>
        <w:tc>
          <w:tcPr>
            <w:tcW w:w="0" w:type="auto"/>
            <w:tcBorders>
              <w:top w:val="nil"/>
              <w:left w:val="nil"/>
              <w:bottom w:val="nil"/>
              <w:right w:val="single" w:sz="4" w:space="0" w:color="auto"/>
            </w:tcBorders>
            <w:noWrap/>
            <w:vAlign w:val="center"/>
            <w:hideMark/>
          </w:tcPr>
          <w:p w14:paraId="54B7532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1893</w:t>
            </w:r>
          </w:p>
        </w:tc>
        <w:tc>
          <w:tcPr>
            <w:tcW w:w="0" w:type="auto"/>
            <w:tcBorders>
              <w:top w:val="nil"/>
              <w:left w:val="nil"/>
              <w:bottom w:val="nil"/>
              <w:right w:val="single" w:sz="4" w:space="0" w:color="auto"/>
            </w:tcBorders>
            <w:noWrap/>
            <w:vAlign w:val="center"/>
            <w:hideMark/>
          </w:tcPr>
          <w:p w14:paraId="17FCEBD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424</w:t>
            </w:r>
          </w:p>
        </w:tc>
        <w:tc>
          <w:tcPr>
            <w:tcW w:w="0" w:type="auto"/>
            <w:tcBorders>
              <w:top w:val="nil"/>
              <w:left w:val="nil"/>
              <w:bottom w:val="nil"/>
              <w:right w:val="single" w:sz="4" w:space="0" w:color="auto"/>
            </w:tcBorders>
            <w:noWrap/>
            <w:vAlign w:val="center"/>
            <w:hideMark/>
          </w:tcPr>
          <w:p w14:paraId="5CF12CB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B4D417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6737</w:t>
            </w:r>
          </w:p>
        </w:tc>
      </w:tr>
      <w:tr w:rsidR="00294D55" w:rsidRPr="00294D55" w14:paraId="5D597144"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379B9C7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7CE24F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6A6D309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5137</w:t>
            </w:r>
          </w:p>
        </w:tc>
        <w:tc>
          <w:tcPr>
            <w:tcW w:w="0" w:type="auto"/>
            <w:tcBorders>
              <w:top w:val="nil"/>
              <w:left w:val="nil"/>
              <w:bottom w:val="nil"/>
              <w:right w:val="single" w:sz="4" w:space="0" w:color="auto"/>
            </w:tcBorders>
            <w:noWrap/>
            <w:vAlign w:val="center"/>
            <w:hideMark/>
          </w:tcPr>
          <w:p w14:paraId="79EDB2F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1161</w:t>
            </w:r>
          </w:p>
        </w:tc>
        <w:tc>
          <w:tcPr>
            <w:tcW w:w="0" w:type="auto"/>
            <w:tcBorders>
              <w:top w:val="nil"/>
              <w:left w:val="nil"/>
              <w:bottom w:val="nil"/>
              <w:right w:val="single" w:sz="4" w:space="0" w:color="auto"/>
            </w:tcBorders>
            <w:noWrap/>
            <w:vAlign w:val="center"/>
            <w:hideMark/>
          </w:tcPr>
          <w:p w14:paraId="2EF6E08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219</w:t>
            </w:r>
          </w:p>
        </w:tc>
        <w:tc>
          <w:tcPr>
            <w:tcW w:w="0" w:type="auto"/>
            <w:tcBorders>
              <w:top w:val="nil"/>
              <w:left w:val="nil"/>
              <w:bottom w:val="nil"/>
              <w:right w:val="single" w:sz="4" w:space="0" w:color="auto"/>
            </w:tcBorders>
            <w:noWrap/>
            <w:vAlign w:val="center"/>
            <w:hideMark/>
          </w:tcPr>
          <w:p w14:paraId="50117E2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4A2089F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6517</w:t>
            </w:r>
          </w:p>
        </w:tc>
      </w:tr>
      <w:tr w:rsidR="00294D55" w:rsidRPr="00294D55" w14:paraId="0A73FCBD"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4B5B21C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22CCF74"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0C1F530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10982</w:t>
            </w:r>
          </w:p>
        </w:tc>
        <w:tc>
          <w:tcPr>
            <w:tcW w:w="0" w:type="auto"/>
            <w:tcBorders>
              <w:top w:val="nil"/>
              <w:left w:val="nil"/>
              <w:bottom w:val="nil"/>
              <w:right w:val="single" w:sz="4" w:space="0" w:color="auto"/>
            </w:tcBorders>
            <w:noWrap/>
            <w:vAlign w:val="center"/>
            <w:hideMark/>
          </w:tcPr>
          <w:p w14:paraId="28C1351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122</w:t>
            </w:r>
          </w:p>
        </w:tc>
        <w:tc>
          <w:tcPr>
            <w:tcW w:w="0" w:type="auto"/>
            <w:tcBorders>
              <w:top w:val="nil"/>
              <w:left w:val="nil"/>
              <w:bottom w:val="nil"/>
              <w:right w:val="single" w:sz="4" w:space="0" w:color="auto"/>
            </w:tcBorders>
            <w:noWrap/>
            <w:vAlign w:val="center"/>
            <w:hideMark/>
          </w:tcPr>
          <w:p w14:paraId="171ECCB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w:t>
            </w:r>
          </w:p>
        </w:tc>
        <w:tc>
          <w:tcPr>
            <w:tcW w:w="0" w:type="auto"/>
            <w:tcBorders>
              <w:top w:val="nil"/>
              <w:left w:val="nil"/>
              <w:bottom w:val="nil"/>
              <w:right w:val="single" w:sz="4" w:space="0" w:color="auto"/>
            </w:tcBorders>
            <w:noWrap/>
            <w:vAlign w:val="center"/>
            <w:hideMark/>
          </w:tcPr>
          <w:p w14:paraId="13A0BF3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1905</w:t>
            </w:r>
          </w:p>
        </w:tc>
        <w:tc>
          <w:tcPr>
            <w:tcW w:w="0" w:type="auto"/>
            <w:tcBorders>
              <w:top w:val="nil"/>
              <w:left w:val="nil"/>
              <w:bottom w:val="nil"/>
              <w:right w:val="single" w:sz="4" w:space="0" w:color="auto"/>
            </w:tcBorders>
            <w:noWrap/>
            <w:vAlign w:val="center"/>
            <w:hideMark/>
          </w:tcPr>
          <w:p w14:paraId="18D3A52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13022</w:t>
            </w:r>
          </w:p>
        </w:tc>
      </w:tr>
      <w:tr w:rsidR="00294D55" w:rsidRPr="00294D55" w14:paraId="2DB05847" w14:textId="77777777" w:rsidTr="00294D55">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EB38A88"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68D65783" w14:textId="77777777" w:rsidR="00294D55" w:rsidRPr="00294D55" w:rsidRDefault="00294D55" w:rsidP="00294D55">
            <w:pPr>
              <w:spacing w:after="0" w:line="240" w:lineRule="auto"/>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01E8257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1F1A1A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DD3DE6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4074E7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759DE4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58F8A600" w14:textId="77777777" w:rsidTr="00294D55">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61376E8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69785D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1DF5377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24992</w:t>
            </w:r>
          </w:p>
        </w:tc>
        <w:tc>
          <w:tcPr>
            <w:tcW w:w="0" w:type="auto"/>
            <w:tcBorders>
              <w:top w:val="nil"/>
              <w:left w:val="nil"/>
              <w:bottom w:val="nil"/>
              <w:right w:val="single" w:sz="4" w:space="0" w:color="auto"/>
            </w:tcBorders>
            <w:noWrap/>
            <w:vAlign w:val="center"/>
            <w:hideMark/>
          </w:tcPr>
          <w:p w14:paraId="635D548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2291</w:t>
            </w:r>
          </w:p>
        </w:tc>
        <w:tc>
          <w:tcPr>
            <w:tcW w:w="0" w:type="auto"/>
            <w:tcBorders>
              <w:top w:val="nil"/>
              <w:left w:val="nil"/>
              <w:bottom w:val="nil"/>
              <w:right w:val="single" w:sz="4" w:space="0" w:color="auto"/>
            </w:tcBorders>
            <w:noWrap/>
            <w:vAlign w:val="center"/>
            <w:hideMark/>
          </w:tcPr>
          <w:p w14:paraId="0E7F99E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631</w:t>
            </w:r>
          </w:p>
        </w:tc>
        <w:tc>
          <w:tcPr>
            <w:tcW w:w="0" w:type="auto"/>
            <w:tcBorders>
              <w:top w:val="nil"/>
              <w:left w:val="nil"/>
              <w:bottom w:val="nil"/>
              <w:right w:val="single" w:sz="4" w:space="0" w:color="auto"/>
            </w:tcBorders>
            <w:noWrap/>
            <w:vAlign w:val="center"/>
            <w:hideMark/>
          </w:tcPr>
          <w:p w14:paraId="503FFFD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4247D66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27913</w:t>
            </w:r>
          </w:p>
        </w:tc>
      </w:tr>
      <w:tr w:rsidR="00294D55" w:rsidRPr="00294D55" w14:paraId="01012F8F" w14:textId="77777777" w:rsidTr="00294D55">
        <w:trPr>
          <w:trHeight w:val="615"/>
        </w:trPr>
        <w:tc>
          <w:tcPr>
            <w:tcW w:w="0" w:type="auto"/>
            <w:tcBorders>
              <w:top w:val="nil"/>
              <w:left w:val="single" w:sz="4" w:space="0" w:color="auto"/>
              <w:bottom w:val="nil"/>
              <w:right w:val="nil"/>
            </w:tcBorders>
            <w:shd w:val="clear" w:color="auto" w:fill="BDD6EE" w:themeFill="accent1" w:themeFillTint="66"/>
            <w:vAlign w:val="center"/>
            <w:hideMark/>
          </w:tcPr>
          <w:p w14:paraId="5605288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EF0139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7B2D48B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20084</w:t>
            </w:r>
          </w:p>
        </w:tc>
        <w:tc>
          <w:tcPr>
            <w:tcW w:w="0" w:type="auto"/>
            <w:tcBorders>
              <w:top w:val="nil"/>
              <w:left w:val="nil"/>
              <w:bottom w:val="nil"/>
              <w:right w:val="single" w:sz="4" w:space="0" w:color="auto"/>
            </w:tcBorders>
            <w:noWrap/>
            <w:vAlign w:val="center"/>
            <w:hideMark/>
          </w:tcPr>
          <w:p w14:paraId="134ACCA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2938</w:t>
            </w:r>
          </w:p>
        </w:tc>
        <w:tc>
          <w:tcPr>
            <w:tcW w:w="0" w:type="auto"/>
            <w:tcBorders>
              <w:top w:val="nil"/>
              <w:left w:val="nil"/>
              <w:bottom w:val="nil"/>
              <w:right w:val="single" w:sz="4" w:space="0" w:color="auto"/>
            </w:tcBorders>
            <w:noWrap/>
            <w:vAlign w:val="center"/>
            <w:hideMark/>
          </w:tcPr>
          <w:p w14:paraId="3798E89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632</w:t>
            </w:r>
          </w:p>
        </w:tc>
        <w:tc>
          <w:tcPr>
            <w:tcW w:w="0" w:type="auto"/>
            <w:tcBorders>
              <w:top w:val="nil"/>
              <w:left w:val="nil"/>
              <w:bottom w:val="nil"/>
              <w:right w:val="single" w:sz="4" w:space="0" w:color="auto"/>
            </w:tcBorders>
            <w:noWrap/>
            <w:vAlign w:val="center"/>
            <w:hideMark/>
          </w:tcPr>
          <w:p w14:paraId="0020F51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B66C78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23654</w:t>
            </w:r>
          </w:p>
        </w:tc>
      </w:tr>
      <w:tr w:rsidR="00294D55" w:rsidRPr="00294D55" w14:paraId="6BBEFC65"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58A349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20F6F0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6523418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1363</w:t>
            </w:r>
          </w:p>
        </w:tc>
        <w:tc>
          <w:tcPr>
            <w:tcW w:w="0" w:type="auto"/>
            <w:tcBorders>
              <w:top w:val="nil"/>
              <w:left w:val="nil"/>
              <w:bottom w:val="nil"/>
              <w:right w:val="single" w:sz="4" w:space="0" w:color="auto"/>
            </w:tcBorders>
            <w:noWrap/>
            <w:vAlign w:val="center"/>
            <w:hideMark/>
          </w:tcPr>
          <w:p w14:paraId="1495183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463</w:t>
            </w:r>
          </w:p>
        </w:tc>
        <w:tc>
          <w:tcPr>
            <w:tcW w:w="0" w:type="auto"/>
            <w:tcBorders>
              <w:top w:val="nil"/>
              <w:left w:val="nil"/>
              <w:bottom w:val="nil"/>
              <w:right w:val="single" w:sz="4" w:space="0" w:color="auto"/>
            </w:tcBorders>
            <w:noWrap/>
            <w:vAlign w:val="center"/>
            <w:hideMark/>
          </w:tcPr>
          <w:p w14:paraId="36CE660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119</w:t>
            </w:r>
          </w:p>
        </w:tc>
        <w:tc>
          <w:tcPr>
            <w:tcW w:w="0" w:type="auto"/>
            <w:tcBorders>
              <w:top w:val="nil"/>
              <w:left w:val="nil"/>
              <w:bottom w:val="nil"/>
              <w:right w:val="single" w:sz="4" w:space="0" w:color="auto"/>
            </w:tcBorders>
            <w:noWrap/>
            <w:vAlign w:val="center"/>
            <w:hideMark/>
          </w:tcPr>
          <w:p w14:paraId="272CB39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8F1B52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1945</w:t>
            </w:r>
          </w:p>
        </w:tc>
      </w:tr>
      <w:tr w:rsidR="00294D55" w:rsidRPr="00294D55" w14:paraId="680B7D06"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8E5922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A238A9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0088F98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2709</w:t>
            </w:r>
          </w:p>
        </w:tc>
        <w:tc>
          <w:tcPr>
            <w:tcW w:w="0" w:type="auto"/>
            <w:tcBorders>
              <w:top w:val="nil"/>
              <w:left w:val="nil"/>
              <w:bottom w:val="nil"/>
              <w:right w:val="single" w:sz="4" w:space="0" w:color="auto"/>
            </w:tcBorders>
            <w:noWrap/>
            <w:vAlign w:val="center"/>
            <w:hideMark/>
          </w:tcPr>
          <w:p w14:paraId="21D9AA1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499</w:t>
            </w:r>
          </w:p>
        </w:tc>
        <w:tc>
          <w:tcPr>
            <w:tcW w:w="0" w:type="auto"/>
            <w:tcBorders>
              <w:top w:val="nil"/>
              <w:left w:val="nil"/>
              <w:bottom w:val="nil"/>
              <w:right w:val="single" w:sz="4" w:space="0" w:color="auto"/>
            </w:tcBorders>
            <w:noWrap/>
            <w:vAlign w:val="center"/>
            <w:hideMark/>
          </w:tcPr>
          <w:p w14:paraId="365F7D2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150</w:t>
            </w:r>
          </w:p>
        </w:tc>
        <w:tc>
          <w:tcPr>
            <w:tcW w:w="0" w:type="auto"/>
            <w:tcBorders>
              <w:top w:val="nil"/>
              <w:left w:val="nil"/>
              <w:bottom w:val="nil"/>
              <w:right w:val="single" w:sz="4" w:space="0" w:color="auto"/>
            </w:tcBorders>
            <w:noWrap/>
            <w:vAlign w:val="center"/>
            <w:hideMark/>
          </w:tcPr>
          <w:p w14:paraId="085191C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C53706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3358</w:t>
            </w:r>
          </w:p>
        </w:tc>
      </w:tr>
      <w:tr w:rsidR="00294D55" w:rsidRPr="00294D55" w14:paraId="3DFA6CA7"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BC8411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C752CF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664B39B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10978</w:t>
            </w:r>
          </w:p>
        </w:tc>
        <w:tc>
          <w:tcPr>
            <w:tcW w:w="0" w:type="auto"/>
            <w:tcBorders>
              <w:top w:val="nil"/>
              <w:left w:val="nil"/>
              <w:bottom w:val="nil"/>
              <w:right w:val="single" w:sz="4" w:space="0" w:color="auto"/>
            </w:tcBorders>
            <w:noWrap/>
            <w:vAlign w:val="center"/>
            <w:hideMark/>
          </w:tcPr>
          <w:p w14:paraId="6EF181E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180</w:t>
            </w:r>
          </w:p>
        </w:tc>
        <w:tc>
          <w:tcPr>
            <w:tcW w:w="0" w:type="auto"/>
            <w:tcBorders>
              <w:top w:val="nil"/>
              <w:left w:val="nil"/>
              <w:bottom w:val="nil"/>
              <w:right w:val="single" w:sz="4" w:space="0" w:color="auto"/>
            </w:tcBorders>
            <w:noWrap/>
            <w:vAlign w:val="center"/>
            <w:hideMark/>
          </w:tcPr>
          <w:p w14:paraId="42129BF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w:t>
            </w:r>
          </w:p>
        </w:tc>
        <w:tc>
          <w:tcPr>
            <w:tcW w:w="0" w:type="auto"/>
            <w:tcBorders>
              <w:top w:val="nil"/>
              <w:left w:val="nil"/>
              <w:bottom w:val="nil"/>
              <w:right w:val="single" w:sz="4" w:space="0" w:color="auto"/>
            </w:tcBorders>
            <w:noWrap/>
            <w:vAlign w:val="center"/>
            <w:hideMark/>
          </w:tcPr>
          <w:p w14:paraId="5EF6538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2090</w:t>
            </w:r>
          </w:p>
        </w:tc>
        <w:tc>
          <w:tcPr>
            <w:tcW w:w="0" w:type="auto"/>
            <w:tcBorders>
              <w:top w:val="nil"/>
              <w:left w:val="nil"/>
              <w:bottom w:val="nil"/>
              <w:right w:val="single" w:sz="4" w:space="0" w:color="auto"/>
            </w:tcBorders>
            <w:noWrap/>
            <w:vAlign w:val="center"/>
            <w:hideMark/>
          </w:tcPr>
          <w:p w14:paraId="2AEF6B7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13287</w:t>
            </w:r>
          </w:p>
        </w:tc>
      </w:tr>
      <w:tr w:rsidR="00294D55" w:rsidRPr="00294D55" w14:paraId="6279AE01" w14:textId="77777777" w:rsidTr="00294D55">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4B2713E4"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3532E7C6" w14:textId="77777777" w:rsidR="00294D55" w:rsidRPr="00294D55" w:rsidRDefault="00294D55" w:rsidP="00294D55">
            <w:pPr>
              <w:spacing w:after="0" w:line="240" w:lineRule="auto"/>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 xml:space="preserve">(N=155822) </w:t>
            </w:r>
          </w:p>
        </w:tc>
        <w:tc>
          <w:tcPr>
            <w:tcW w:w="0" w:type="auto"/>
            <w:tcBorders>
              <w:top w:val="nil"/>
              <w:left w:val="single" w:sz="4" w:space="0" w:color="auto"/>
              <w:bottom w:val="nil"/>
              <w:right w:val="single" w:sz="4" w:space="0" w:color="auto"/>
            </w:tcBorders>
            <w:noWrap/>
            <w:vAlign w:val="center"/>
            <w:hideMark/>
          </w:tcPr>
          <w:p w14:paraId="7CF2578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81452D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EBA237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5EFA31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54F68F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5E58EE04" w14:textId="77777777" w:rsidTr="00294D55">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71154F0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984AFC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5257699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56243</w:t>
            </w:r>
          </w:p>
        </w:tc>
        <w:tc>
          <w:tcPr>
            <w:tcW w:w="0" w:type="auto"/>
            <w:tcBorders>
              <w:top w:val="nil"/>
              <w:left w:val="nil"/>
              <w:bottom w:val="nil"/>
              <w:right w:val="single" w:sz="4" w:space="0" w:color="auto"/>
            </w:tcBorders>
            <w:noWrap/>
            <w:vAlign w:val="center"/>
            <w:hideMark/>
          </w:tcPr>
          <w:p w14:paraId="7E7A7D9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6415</w:t>
            </w:r>
          </w:p>
        </w:tc>
        <w:tc>
          <w:tcPr>
            <w:tcW w:w="0" w:type="auto"/>
            <w:tcBorders>
              <w:top w:val="nil"/>
              <w:left w:val="nil"/>
              <w:bottom w:val="nil"/>
              <w:right w:val="single" w:sz="4" w:space="0" w:color="auto"/>
            </w:tcBorders>
            <w:noWrap/>
            <w:vAlign w:val="center"/>
            <w:hideMark/>
          </w:tcPr>
          <w:p w14:paraId="3C315C2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1476</w:t>
            </w:r>
          </w:p>
        </w:tc>
        <w:tc>
          <w:tcPr>
            <w:tcW w:w="0" w:type="auto"/>
            <w:tcBorders>
              <w:top w:val="nil"/>
              <w:left w:val="nil"/>
              <w:bottom w:val="nil"/>
              <w:right w:val="single" w:sz="4" w:space="0" w:color="auto"/>
            </w:tcBorders>
            <w:noWrap/>
            <w:vAlign w:val="center"/>
            <w:hideMark/>
          </w:tcPr>
          <w:p w14:paraId="4CAA257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66BBDB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64134</w:t>
            </w:r>
          </w:p>
        </w:tc>
      </w:tr>
      <w:tr w:rsidR="00294D55" w:rsidRPr="00294D55" w14:paraId="79E6F13F"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14AFEA92"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BC691B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4BD11FE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39644</w:t>
            </w:r>
          </w:p>
        </w:tc>
        <w:tc>
          <w:tcPr>
            <w:tcW w:w="0" w:type="auto"/>
            <w:tcBorders>
              <w:top w:val="nil"/>
              <w:left w:val="nil"/>
              <w:bottom w:val="nil"/>
              <w:right w:val="single" w:sz="4" w:space="0" w:color="auto"/>
            </w:tcBorders>
            <w:noWrap/>
            <w:vAlign w:val="center"/>
            <w:hideMark/>
          </w:tcPr>
          <w:p w14:paraId="30C1B58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6007</w:t>
            </w:r>
          </w:p>
        </w:tc>
        <w:tc>
          <w:tcPr>
            <w:tcW w:w="0" w:type="auto"/>
            <w:tcBorders>
              <w:top w:val="nil"/>
              <w:left w:val="nil"/>
              <w:bottom w:val="nil"/>
              <w:right w:val="single" w:sz="4" w:space="0" w:color="auto"/>
            </w:tcBorders>
            <w:noWrap/>
            <w:vAlign w:val="center"/>
            <w:hideMark/>
          </w:tcPr>
          <w:p w14:paraId="125D3F3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1172</w:t>
            </w:r>
          </w:p>
        </w:tc>
        <w:tc>
          <w:tcPr>
            <w:tcW w:w="0" w:type="auto"/>
            <w:tcBorders>
              <w:top w:val="nil"/>
              <w:left w:val="nil"/>
              <w:bottom w:val="nil"/>
              <w:right w:val="single" w:sz="4" w:space="0" w:color="auto"/>
            </w:tcBorders>
            <w:noWrap/>
            <w:vAlign w:val="center"/>
            <w:hideMark/>
          </w:tcPr>
          <w:p w14:paraId="1E4E74D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42E5833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46823</w:t>
            </w:r>
          </w:p>
        </w:tc>
      </w:tr>
      <w:tr w:rsidR="00294D55" w:rsidRPr="00294D55" w14:paraId="032EB9DD"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BC2072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D995A6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0F2D14B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5782</w:t>
            </w:r>
          </w:p>
        </w:tc>
        <w:tc>
          <w:tcPr>
            <w:tcW w:w="0" w:type="auto"/>
            <w:tcBorders>
              <w:top w:val="nil"/>
              <w:left w:val="nil"/>
              <w:bottom w:val="nil"/>
              <w:right w:val="single" w:sz="4" w:space="0" w:color="auto"/>
            </w:tcBorders>
            <w:noWrap/>
            <w:vAlign w:val="center"/>
            <w:hideMark/>
          </w:tcPr>
          <w:p w14:paraId="4F80129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2357</w:t>
            </w:r>
          </w:p>
        </w:tc>
        <w:tc>
          <w:tcPr>
            <w:tcW w:w="0" w:type="auto"/>
            <w:tcBorders>
              <w:top w:val="nil"/>
              <w:left w:val="nil"/>
              <w:bottom w:val="nil"/>
              <w:right w:val="single" w:sz="4" w:space="0" w:color="auto"/>
            </w:tcBorders>
            <w:noWrap/>
            <w:vAlign w:val="center"/>
            <w:hideMark/>
          </w:tcPr>
          <w:p w14:paraId="7F55CC1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543</w:t>
            </w:r>
          </w:p>
        </w:tc>
        <w:tc>
          <w:tcPr>
            <w:tcW w:w="0" w:type="auto"/>
            <w:tcBorders>
              <w:top w:val="nil"/>
              <w:left w:val="nil"/>
              <w:bottom w:val="nil"/>
              <w:right w:val="single" w:sz="4" w:space="0" w:color="auto"/>
            </w:tcBorders>
            <w:noWrap/>
            <w:vAlign w:val="center"/>
            <w:hideMark/>
          </w:tcPr>
          <w:p w14:paraId="1984B3F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12F95B4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8681</w:t>
            </w:r>
          </w:p>
        </w:tc>
      </w:tr>
      <w:tr w:rsidR="00294D55" w:rsidRPr="00294D55" w14:paraId="2DC60D4B"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329D005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C2203A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4FF2576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7846</w:t>
            </w:r>
          </w:p>
        </w:tc>
        <w:tc>
          <w:tcPr>
            <w:tcW w:w="0" w:type="auto"/>
            <w:tcBorders>
              <w:top w:val="nil"/>
              <w:left w:val="nil"/>
              <w:bottom w:val="nil"/>
              <w:right w:val="single" w:sz="4" w:space="0" w:color="auto"/>
            </w:tcBorders>
            <w:noWrap/>
            <w:vAlign w:val="center"/>
            <w:hideMark/>
          </w:tcPr>
          <w:p w14:paraId="1F0F3C4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1660</w:t>
            </w:r>
          </w:p>
        </w:tc>
        <w:tc>
          <w:tcPr>
            <w:tcW w:w="0" w:type="auto"/>
            <w:tcBorders>
              <w:top w:val="nil"/>
              <w:left w:val="nil"/>
              <w:bottom w:val="nil"/>
              <w:right w:val="single" w:sz="4" w:space="0" w:color="auto"/>
            </w:tcBorders>
            <w:noWrap/>
            <w:vAlign w:val="center"/>
            <w:hideMark/>
          </w:tcPr>
          <w:p w14:paraId="2687EB9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369</w:t>
            </w:r>
          </w:p>
        </w:tc>
        <w:tc>
          <w:tcPr>
            <w:tcW w:w="0" w:type="auto"/>
            <w:tcBorders>
              <w:top w:val="nil"/>
              <w:left w:val="nil"/>
              <w:bottom w:val="nil"/>
              <w:right w:val="single" w:sz="4" w:space="0" w:color="auto"/>
            </w:tcBorders>
            <w:noWrap/>
            <w:vAlign w:val="center"/>
            <w:hideMark/>
          </w:tcPr>
          <w:p w14:paraId="47661FD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3DFDA4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9875</w:t>
            </w:r>
          </w:p>
        </w:tc>
      </w:tr>
      <w:tr w:rsidR="00294D55" w:rsidRPr="00294D55" w14:paraId="267DD877"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1F8C9D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0651865"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2165D73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21959</w:t>
            </w:r>
          </w:p>
        </w:tc>
        <w:tc>
          <w:tcPr>
            <w:tcW w:w="0" w:type="auto"/>
            <w:tcBorders>
              <w:top w:val="nil"/>
              <w:left w:val="nil"/>
              <w:bottom w:val="nil"/>
              <w:right w:val="single" w:sz="4" w:space="0" w:color="auto"/>
            </w:tcBorders>
            <w:noWrap/>
            <w:vAlign w:val="center"/>
            <w:hideMark/>
          </w:tcPr>
          <w:p w14:paraId="5AFE7B3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302</w:t>
            </w:r>
          </w:p>
        </w:tc>
        <w:tc>
          <w:tcPr>
            <w:tcW w:w="0" w:type="auto"/>
            <w:tcBorders>
              <w:top w:val="nil"/>
              <w:left w:val="nil"/>
              <w:bottom w:val="nil"/>
              <w:right w:val="single" w:sz="4" w:space="0" w:color="auto"/>
            </w:tcBorders>
            <w:noWrap/>
            <w:vAlign w:val="center"/>
            <w:hideMark/>
          </w:tcPr>
          <w:p w14:paraId="6FC9370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52</w:t>
            </w:r>
          </w:p>
        </w:tc>
        <w:tc>
          <w:tcPr>
            <w:tcW w:w="0" w:type="auto"/>
            <w:tcBorders>
              <w:top w:val="nil"/>
              <w:left w:val="nil"/>
              <w:bottom w:val="nil"/>
              <w:right w:val="single" w:sz="4" w:space="0" w:color="auto"/>
            </w:tcBorders>
            <w:noWrap/>
            <w:vAlign w:val="center"/>
            <w:hideMark/>
          </w:tcPr>
          <w:p w14:paraId="155110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3996</w:t>
            </w:r>
          </w:p>
        </w:tc>
        <w:tc>
          <w:tcPr>
            <w:tcW w:w="0" w:type="auto"/>
            <w:tcBorders>
              <w:top w:val="nil"/>
              <w:left w:val="nil"/>
              <w:bottom w:val="nil"/>
              <w:right w:val="single" w:sz="4" w:space="0" w:color="auto"/>
            </w:tcBorders>
            <w:noWrap/>
            <w:vAlign w:val="center"/>
            <w:hideMark/>
          </w:tcPr>
          <w:p w14:paraId="61E4EDA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26309</w:t>
            </w:r>
          </w:p>
        </w:tc>
      </w:tr>
      <w:tr w:rsidR="00294D55" w:rsidRPr="00294D55" w14:paraId="72BD4E1A" w14:textId="77777777" w:rsidTr="00294D55">
        <w:trPr>
          <w:trHeight w:val="228"/>
        </w:trPr>
        <w:tc>
          <w:tcPr>
            <w:tcW w:w="0" w:type="auto"/>
            <w:tcBorders>
              <w:top w:val="single" w:sz="4" w:space="0" w:color="auto"/>
              <w:left w:val="single" w:sz="4" w:space="0" w:color="auto"/>
              <w:bottom w:val="single" w:sz="4" w:space="0" w:color="auto"/>
              <w:right w:val="nil"/>
            </w:tcBorders>
            <w:shd w:val="clear" w:color="auto" w:fill="BDD6EE" w:themeFill="accent1" w:themeFillTint="66"/>
            <w:noWrap/>
            <w:vAlign w:val="center"/>
            <w:hideMark/>
          </w:tcPr>
          <w:p w14:paraId="44E61AEE" w14:textId="77777777" w:rsidR="00294D55" w:rsidRPr="00294D55" w:rsidRDefault="00294D55" w:rsidP="00294D55">
            <w:pPr>
              <w:spacing w:after="0" w:line="240" w:lineRule="auto"/>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nil"/>
            </w:tcBorders>
            <w:shd w:val="clear" w:color="auto" w:fill="BDD6EE" w:themeFill="accent1" w:themeFillTint="66"/>
            <w:noWrap/>
            <w:vAlign w:val="bottom"/>
            <w:hideMark/>
          </w:tcPr>
          <w:p w14:paraId="4AA4042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gridSpan w:val="5"/>
            <w:tcBorders>
              <w:top w:val="single" w:sz="4" w:space="0" w:color="auto"/>
              <w:left w:val="nil"/>
              <w:bottom w:val="single" w:sz="4" w:space="0" w:color="auto"/>
              <w:right w:val="single" w:sz="4" w:space="0" w:color="000000"/>
            </w:tcBorders>
            <w:vAlign w:val="center"/>
            <w:hideMark/>
          </w:tcPr>
          <w:p w14:paraId="114081B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relative (%)</w:t>
            </w:r>
          </w:p>
        </w:tc>
      </w:tr>
      <w:tr w:rsidR="00294D55" w:rsidRPr="00294D55" w14:paraId="349679B6" w14:textId="77777777" w:rsidTr="00294D55">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36A289D"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Female</w:t>
            </w:r>
          </w:p>
        </w:tc>
        <w:tc>
          <w:tcPr>
            <w:tcW w:w="0" w:type="auto"/>
            <w:tcBorders>
              <w:top w:val="nil"/>
              <w:left w:val="nil"/>
              <w:bottom w:val="nil"/>
              <w:right w:val="single" w:sz="4" w:space="0" w:color="auto"/>
            </w:tcBorders>
            <w:shd w:val="clear" w:color="auto" w:fill="BDD6EE" w:themeFill="accent1" w:themeFillTint="66"/>
            <w:noWrap/>
            <w:vAlign w:val="bottom"/>
            <w:hideMark/>
          </w:tcPr>
          <w:p w14:paraId="7AA501E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746BFD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603AEC3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4F856BB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4C818AD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0B7572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4E8D64AD" w14:textId="77777777" w:rsidTr="00294D55">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0BC8041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35209C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4D4DD0D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86.3%</w:t>
            </w:r>
          </w:p>
        </w:tc>
        <w:tc>
          <w:tcPr>
            <w:tcW w:w="0" w:type="auto"/>
            <w:tcBorders>
              <w:top w:val="nil"/>
              <w:left w:val="nil"/>
              <w:bottom w:val="nil"/>
              <w:right w:val="single" w:sz="4" w:space="0" w:color="auto"/>
            </w:tcBorders>
            <w:noWrap/>
            <w:vAlign w:val="center"/>
            <w:hideMark/>
          </w:tcPr>
          <w:p w14:paraId="3D518EC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11.4%</w:t>
            </w:r>
          </w:p>
        </w:tc>
        <w:tc>
          <w:tcPr>
            <w:tcW w:w="0" w:type="auto"/>
            <w:tcBorders>
              <w:top w:val="nil"/>
              <w:left w:val="nil"/>
              <w:bottom w:val="nil"/>
              <w:right w:val="single" w:sz="4" w:space="0" w:color="auto"/>
            </w:tcBorders>
            <w:noWrap/>
            <w:vAlign w:val="center"/>
            <w:hideMark/>
          </w:tcPr>
          <w:p w14:paraId="7CDEB3B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06A079E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570417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3BB5939E"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215C1BE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5A6A18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44900F5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84.4%</w:t>
            </w:r>
          </w:p>
        </w:tc>
        <w:tc>
          <w:tcPr>
            <w:tcW w:w="0" w:type="auto"/>
            <w:tcBorders>
              <w:top w:val="nil"/>
              <w:left w:val="nil"/>
              <w:bottom w:val="nil"/>
              <w:right w:val="single" w:sz="4" w:space="0" w:color="auto"/>
            </w:tcBorders>
            <w:noWrap/>
            <w:vAlign w:val="center"/>
            <w:hideMark/>
          </w:tcPr>
          <w:p w14:paraId="65A8444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13.2%</w:t>
            </w:r>
          </w:p>
        </w:tc>
        <w:tc>
          <w:tcPr>
            <w:tcW w:w="0" w:type="auto"/>
            <w:tcBorders>
              <w:top w:val="nil"/>
              <w:left w:val="nil"/>
              <w:bottom w:val="nil"/>
              <w:right w:val="single" w:sz="4" w:space="0" w:color="auto"/>
            </w:tcBorders>
            <w:noWrap/>
            <w:vAlign w:val="center"/>
            <w:hideMark/>
          </w:tcPr>
          <w:p w14:paraId="03505E4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3D3E187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23CA5E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488CACA"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3FECE22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DADA0A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08F90B6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65.6%</w:t>
            </w:r>
          </w:p>
        </w:tc>
        <w:tc>
          <w:tcPr>
            <w:tcW w:w="0" w:type="auto"/>
            <w:tcBorders>
              <w:top w:val="nil"/>
              <w:left w:val="nil"/>
              <w:bottom w:val="nil"/>
              <w:right w:val="single" w:sz="4" w:space="0" w:color="auto"/>
            </w:tcBorders>
            <w:noWrap/>
            <w:vAlign w:val="center"/>
            <w:hideMark/>
          </w:tcPr>
          <w:p w14:paraId="55361A2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28.1%</w:t>
            </w:r>
          </w:p>
        </w:tc>
        <w:tc>
          <w:tcPr>
            <w:tcW w:w="0" w:type="auto"/>
            <w:tcBorders>
              <w:top w:val="nil"/>
              <w:left w:val="nil"/>
              <w:bottom w:val="nil"/>
              <w:right w:val="single" w:sz="4" w:space="0" w:color="auto"/>
            </w:tcBorders>
            <w:noWrap/>
            <w:vAlign w:val="center"/>
            <w:hideMark/>
          </w:tcPr>
          <w:p w14:paraId="1795E71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6.3%</w:t>
            </w:r>
          </w:p>
        </w:tc>
        <w:tc>
          <w:tcPr>
            <w:tcW w:w="0" w:type="auto"/>
            <w:tcBorders>
              <w:top w:val="nil"/>
              <w:left w:val="nil"/>
              <w:bottom w:val="nil"/>
              <w:right w:val="single" w:sz="4" w:space="0" w:color="auto"/>
            </w:tcBorders>
            <w:noWrap/>
            <w:vAlign w:val="center"/>
            <w:hideMark/>
          </w:tcPr>
          <w:p w14:paraId="6CCF3B8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652C035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5CBDD1AE"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6ED88B5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46647E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62E1EEF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78.8%</w:t>
            </w:r>
          </w:p>
        </w:tc>
        <w:tc>
          <w:tcPr>
            <w:tcW w:w="0" w:type="auto"/>
            <w:tcBorders>
              <w:top w:val="nil"/>
              <w:left w:val="nil"/>
              <w:bottom w:val="nil"/>
              <w:right w:val="single" w:sz="4" w:space="0" w:color="auto"/>
            </w:tcBorders>
            <w:noWrap/>
            <w:vAlign w:val="center"/>
            <w:hideMark/>
          </w:tcPr>
          <w:p w14:paraId="109874F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17.8%</w:t>
            </w:r>
          </w:p>
        </w:tc>
        <w:tc>
          <w:tcPr>
            <w:tcW w:w="0" w:type="auto"/>
            <w:tcBorders>
              <w:top w:val="nil"/>
              <w:left w:val="nil"/>
              <w:bottom w:val="nil"/>
              <w:right w:val="single" w:sz="4" w:space="0" w:color="auto"/>
            </w:tcBorders>
            <w:noWrap/>
            <w:vAlign w:val="center"/>
            <w:hideMark/>
          </w:tcPr>
          <w:p w14:paraId="43CBB9F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3.4%</w:t>
            </w:r>
          </w:p>
        </w:tc>
        <w:tc>
          <w:tcPr>
            <w:tcW w:w="0" w:type="auto"/>
            <w:tcBorders>
              <w:top w:val="nil"/>
              <w:left w:val="nil"/>
              <w:bottom w:val="nil"/>
              <w:right w:val="single" w:sz="4" w:space="0" w:color="auto"/>
            </w:tcBorders>
            <w:noWrap/>
            <w:vAlign w:val="center"/>
            <w:hideMark/>
          </w:tcPr>
          <w:p w14:paraId="79A90B5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6525230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08D840DA"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7921F00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601308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16AE8C1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84.3%</w:t>
            </w:r>
          </w:p>
        </w:tc>
        <w:tc>
          <w:tcPr>
            <w:tcW w:w="0" w:type="auto"/>
            <w:tcBorders>
              <w:top w:val="nil"/>
              <w:left w:val="nil"/>
              <w:bottom w:val="nil"/>
              <w:right w:val="single" w:sz="4" w:space="0" w:color="auto"/>
            </w:tcBorders>
            <w:noWrap/>
            <w:vAlign w:val="center"/>
            <w:hideMark/>
          </w:tcPr>
          <w:p w14:paraId="4142512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282F775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0.1%</w:t>
            </w:r>
          </w:p>
        </w:tc>
        <w:tc>
          <w:tcPr>
            <w:tcW w:w="0" w:type="auto"/>
            <w:tcBorders>
              <w:top w:val="nil"/>
              <w:left w:val="nil"/>
              <w:bottom w:val="nil"/>
              <w:right w:val="single" w:sz="4" w:space="0" w:color="auto"/>
            </w:tcBorders>
            <w:noWrap/>
            <w:vAlign w:val="center"/>
            <w:hideMark/>
          </w:tcPr>
          <w:p w14:paraId="400142D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14.6%</w:t>
            </w:r>
          </w:p>
        </w:tc>
        <w:tc>
          <w:tcPr>
            <w:tcW w:w="0" w:type="auto"/>
            <w:tcBorders>
              <w:top w:val="nil"/>
              <w:left w:val="nil"/>
              <w:bottom w:val="nil"/>
              <w:right w:val="single" w:sz="4" w:space="0" w:color="auto"/>
            </w:tcBorders>
            <w:noWrap/>
            <w:vAlign w:val="center"/>
            <w:hideMark/>
          </w:tcPr>
          <w:p w14:paraId="0B6DA82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133F0AB" w14:textId="77777777" w:rsidTr="00294D55">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6B3CA184"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100D393F" w14:textId="77777777" w:rsidR="00294D55" w:rsidRPr="00294D55" w:rsidRDefault="00294D55" w:rsidP="00294D55">
            <w:pPr>
              <w:spacing w:after="0" w:line="240" w:lineRule="auto"/>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6659D5C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F6A9CA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80905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D1718A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A1ACCE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729176BD" w14:textId="77777777" w:rsidTr="00294D55">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20A4AAC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838B29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622929D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89.5%</w:t>
            </w:r>
          </w:p>
        </w:tc>
        <w:tc>
          <w:tcPr>
            <w:tcW w:w="0" w:type="auto"/>
            <w:tcBorders>
              <w:top w:val="nil"/>
              <w:left w:val="nil"/>
              <w:bottom w:val="nil"/>
              <w:right w:val="single" w:sz="4" w:space="0" w:color="auto"/>
            </w:tcBorders>
            <w:noWrap/>
            <w:vAlign w:val="center"/>
            <w:hideMark/>
          </w:tcPr>
          <w:p w14:paraId="60362FA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8.2%</w:t>
            </w:r>
          </w:p>
        </w:tc>
        <w:tc>
          <w:tcPr>
            <w:tcW w:w="0" w:type="auto"/>
            <w:tcBorders>
              <w:top w:val="nil"/>
              <w:left w:val="nil"/>
              <w:bottom w:val="nil"/>
              <w:right w:val="single" w:sz="4" w:space="0" w:color="auto"/>
            </w:tcBorders>
            <w:noWrap/>
            <w:vAlign w:val="center"/>
            <w:hideMark/>
          </w:tcPr>
          <w:p w14:paraId="19CE4B9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1A36D5B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4B1C2F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76B57035"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518517E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9F32B2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00CC158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84.9%</w:t>
            </w:r>
          </w:p>
        </w:tc>
        <w:tc>
          <w:tcPr>
            <w:tcW w:w="0" w:type="auto"/>
            <w:tcBorders>
              <w:top w:val="nil"/>
              <w:left w:val="nil"/>
              <w:bottom w:val="nil"/>
              <w:right w:val="single" w:sz="4" w:space="0" w:color="auto"/>
            </w:tcBorders>
            <w:noWrap/>
            <w:vAlign w:val="center"/>
            <w:hideMark/>
          </w:tcPr>
          <w:p w14:paraId="3063585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12.4%</w:t>
            </w:r>
          </w:p>
        </w:tc>
        <w:tc>
          <w:tcPr>
            <w:tcW w:w="0" w:type="auto"/>
            <w:tcBorders>
              <w:top w:val="nil"/>
              <w:left w:val="nil"/>
              <w:bottom w:val="nil"/>
              <w:right w:val="single" w:sz="4" w:space="0" w:color="auto"/>
            </w:tcBorders>
            <w:noWrap/>
            <w:vAlign w:val="center"/>
            <w:hideMark/>
          </w:tcPr>
          <w:p w14:paraId="6E40586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2.7%</w:t>
            </w:r>
          </w:p>
        </w:tc>
        <w:tc>
          <w:tcPr>
            <w:tcW w:w="0" w:type="auto"/>
            <w:tcBorders>
              <w:top w:val="nil"/>
              <w:left w:val="nil"/>
              <w:bottom w:val="nil"/>
              <w:right w:val="single" w:sz="4" w:space="0" w:color="auto"/>
            </w:tcBorders>
            <w:noWrap/>
            <w:vAlign w:val="center"/>
            <w:hideMark/>
          </w:tcPr>
          <w:p w14:paraId="358C03C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779CCD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F17623D"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99EA25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5C755B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0B2F894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70.1%</w:t>
            </w:r>
          </w:p>
        </w:tc>
        <w:tc>
          <w:tcPr>
            <w:tcW w:w="0" w:type="auto"/>
            <w:tcBorders>
              <w:top w:val="nil"/>
              <w:left w:val="nil"/>
              <w:bottom w:val="nil"/>
              <w:right w:val="single" w:sz="4" w:space="0" w:color="auto"/>
            </w:tcBorders>
            <w:noWrap/>
            <w:vAlign w:val="center"/>
            <w:hideMark/>
          </w:tcPr>
          <w:p w14:paraId="39B2F73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23.8%</w:t>
            </w:r>
          </w:p>
        </w:tc>
        <w:tc>
          <w:tcPr>
            <w:tcW w:w="0" w:type="auto"/>
            <w:tcBorders>
              <w:top w:val="nil"/>
              <w:left w:val="nil"/>
              <w:bottom w:val="nil"/>
              <w:right w:val="single" w:sz="4" w:space="0" w:color="auto"/>
            </w:tcBorders>
            <w:noWrap/>
            <w:vAlign w:val="center"/>
            <w:hideMark/>
          </w:tcPr>
          <w:p w14:paraId="21C29AD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6.1%</w:t>
            </w:r>
          </w:p>
        </w:tc>
        <w:tc>
          <w:tcPr>
            <w:tcW w:w="0" w:type="auto"/>
            <w:tcBorders>
              <w:top w:val="nil"/>
              <w:left w:val="nil"/>
              <w:bottom w:val="nil"/>
              <w:right w:val="single" w:sz="4" w:space="0" w:color="auto"/>
            </w:tcBorders>
            <w:noWrap/>
            <w:vAlign w:val="center"/>
            <w:hideMark/>
          </w:tcPr>
          <w:p w14:paraId="41BB549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AA8216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73E509E7"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2F20798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BE21E5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7CB18B5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80.7%</w:t>
            </w:r>
          </w:p>
        </w:tc>
        <w:tc>
          <w:tcPr>
            <w:tcW w:w="0" w:type="auto"/>
            <w:tcBorders>
              <w:top w:val="nil"/>
              <w:left w:val="nil"/>
              <w:bottom w:val="nil"/>
              <w:right w:val="single" w:sz="4" w:space="0" w:color="auto"/>
            </w:tcBorders>
            <w:noWrap/>
            <w:vAlign w:val="center"/>
            <w:hideMark/>
          </w:tcPr>
          <w:p w14:paraId="423CB11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14.8%</w:t>
            </w:r>
          </w:p>
        </w:tc>
        <w:tc>
          <w:tcPr>
            <w:tcW w:w="0" w:type="auto"/>
            <w:tcBorders>
              <w:top w:val="nil"/>
              <w:left w:val="nil"/>
              <w:bottom w:val="nil"/>
              <w:right w:val="single" w:sz="4" w:space="0" w:color="auto"/>
            </w:tcBorders>
            <w:noWrap/>
            <w:vAlign w:val="center"/>
            <w:hideMark/>
          </w:tcPr>
          <w:p w14:paraId="2D61FF9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4.5%</w:t>
            </w:r>
          </w:p>
        </w:tc>
        <w:tc>
          <w:tcPr>
            <w:tcW w:w="0" w:type="auto"/>
            <w:tcBorders>
              <w:top w:val="nil"/>
              <w:left w:val="nil"/>
              <w:bottom w:val="nil"/>
              <w:right w:val="single" w:sz="4" w:space="0" w:color="auto"/>
            </w:tcBorders>
            <w:noWrap/>
            <w:vAlign w:val="center"/>
            <w:hideMark/>
          </w:tcPr>
          <w:p w14:paraId="23972DF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79CACB4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123BDB20"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34B9DC3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94279E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664B95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82.6%</w:t>
            </w:r>
          </w:p>
        </w:tc>
        <w:tc>
          <w:tcPr>
            <w:tcW w:w="0" w:type="auto"/>
            <w:tcBorders>
              <w:top w:val="nil"/>
              <w:left w:val="nil"/>
              <w:bottom w:val="nil"/>
              <w:right w:val="single" w:sz="4" w:space="0" w:color="auto"/>
            </w:tcBorders>
            <w:noWrap/>
            <w:vAlign w:val="center"/>
            <w:hideMark/>
          </w:tcPr>
          <w:p w14:paraId="7CA57A7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w:t>
            </w:r>
          </w:p>
        </w:tc>
        <w:tc>
          <w:tcPr>
            <w:tcW w:w="0" w:type="auto"/>
            <w:tcBorders>
              <w:top w:val="nil"/>
              <w:left w:val="nil"/>
              <w:bottom w:val="nil"/>
              <w:right w:val="single" w:sz="4" w:space="0" w:color="auto"/>
            </w:tcBorders>
            <w:noWrap/>
            <w:vAlign w:val="center"/>
            <w:hideMark/>
          </w:tcPr>
          <w:p w14:paraId="73571E4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7030C8A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15.7%</w:t>
            </w:r>
          </w:p>
        </w:tc>
        <w:tc>
          <w:tcPr>
            <w:tcW w:w="0" w:type="auto"/>
            <w:tcBorders>
              <w:top w:val="nil"/>
              <w:left w:val="nil"/>
              <w:bottom w:val="nil"/>
              <w:right w:val="single" w:sz="4" w:space="0" w:color="auto"/>
            </w:tcBorders>
            <w:noWrap/>
            <w:vAlign w:val="center"/>
            <w:hideMark/>
          </w:tcPr>
          <w:p w14:paraId="1A8F9B0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4A187FB9" w14:textId="77777777" w:rsidTr="00294D55">
        <w:trPr>
          <w:trHeight w:val="240"/>
        </w:trPr>
        <w:tc>
          <w:tcPr>
            <w:tcW w:w="0" w:type="auto"/>
            <w:tcBorders>
              <w:top w:val="nil"/>
              <w:left w:val="single" w:sz="4" w:space="0" w:color="auto"/>
              <w:bottom w:val="nil"/>
              <w:right w:val="nil"/>
            </w:tcBorders>
            <w:shd w:val="clear" w:color="auto" w:fill="BDD6EE" w:themeFill="accent1" w:themeFillTint="66"/>
            <w:vAlign w:val="center"/>
            <w:hideMark/>
          </w:tcPr>
          <w:p w14:paraId="1D522435"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7343C6F7" w14:textId="77777777" w:rsidR="00294D55" w:rsidRPr="00294D55" w:rsidRDefault="00294D55" w:rsidP="00294D55">
            <w:pPr>
              <w:spacing w:after="0" w:line="240" w:lineRule="auto"/>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 xml:space="preserve">(N=155822) </w:t>
            </w:r>
          </w:p>
        </w:tc>
        <w:tc>
          <w:tcPr>
            <w:tcW w:w="0" w:type="auto"/>
            <w:tcBorders>
              <w:top w:val="nil"/>
              <w:left w:val="single" w:sz="4" w:space="0" w:color="auto"/>
              <w:bottom w:val="nil"/>
              <w:right w:val="single" w:sz="4" w:space="0" w:color="auto"/>
            </w:tcBorders>
            <w:noWrap/>
            <w:vAlign w:val="center"/>
            <w:hideMark/>
          </w:tcPr>
          <w:p w14:paraId="0A34D70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82A3DE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79675C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231347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4B6F66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1059F2DD" w14:textId="77777777" w:rsidTr="00294D55">
        <w:trPr>
          <w:trHeight w:val="228"/>
        </w:trPr>
        <w:tc>
          <w:tcPr>
            <w:tcW w:w="0" w:type="auto"/>
            <w:tcBorders>
              <w:top w:val="nil"/>
              <w:left w:val="single" w:sz="4" w:space="0" w:color="auto"/>
              <w:bottom w:val="nil"/>
              <w:right w:val="nil"/>
            </w:tcBorders>
            <w:shd w:val="clear" w:color="auto" w:fill="BDD6EE" w:themeFill="accent1" w:themeFillTint="66"/>
            <w:noWrap/>
            <w:vAlign w:val="bottom"/>
            <w:hideMark/>
          </w:tcPr>
          <w:p w14:paraId="28E8CB0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5C197D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single</w:t>
            </w:r>
          </w:p>
        </w:tc>
        <w:tc>
          <w:tcPr>
            <w:tcW w:w="0" w:type="auto"/>
            <w:tcBorders>
              <w:top w:val="nil"/>
              <w:left w:val="single" w:sz="4" w:space="0" w:color="auto"/>
              <w:bottom w:val="nil"/>
              <w:right w:val="single" w:sz="4" w:space="0" w:color="auto"/>
            </w:tcBorders>
            <w:noWrap/>
            <w:vAlign w:val="center"/>
            <w:hideMark/>
          </w:tcPr>
          <w:p w14:paraId="6EEA29A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87.7%</w:t>
            </w:r>
          </w:p>
        </w:tc>
        <w:tc>
          <w:tcPr>
            <w:tcW w:w="0" w:type="auto"/>
            <w:tcBorders>
              <w:top w:val="nil"/>
              <w:left w:val="nil"/>
              <w:bottom w:val="nil"/>
              <w:right w:val="single" w:sz="4" w:space="0" w:color="auto"/>
            </w:tcBorders>
            <w:noWrap/>
            <w:vAlign w:val="center"/>
            <w:hideMark/>
          </w:tcPr>
          <w:p w14:paraId="284DE29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w:t>
            </w:r>
          </w:p>
        </w:tc>
        <w:tc>
          <w:tcPr>
            <w:tcW w:w="0" w:type="auto"/>
            <w:tcBorders>
              <w:top w:val="nil"/>
              <w:left w:val="nil"/>
              <w:bottom w:val="nil"/>
              <w:right w:val="single" w:sz="4" w:space="0" w:color="auto"/>
            </w:tcBorders>
            <w:noWrap/>
            <w:vAlign w:val="center"/>
            <w:hideMark/>
          </w:tcPr>
          <w:p w14:paraId="4EFB51D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w:t>
            </w:r>
          </w:p>
        </w:tc>
        <w:tc>
          <w:tcPr>
            <w:tcW w:w="0" w:type="auto"/>
            <w:tcBorders>
              <w:top w:val="nil"/>
              <w:left w:val="nil"/>
              <w:bottom w:val="nil"/>
              <w:right w:val="single" w:sz="4" w:space="0" w:color="auto"/>
            </w:tcBorders>
            <w:noWrap/>
            <w:vAlign w:val="center"/>
            <w:hideMark/>
          </w:tcPr>
          <w:p w14:paraId="1A7E7BE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164BAA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A7A19FD"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65C6B95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3C2092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married / registered partnership</w:t>
            </w:r>
          </w:p>
        </w:tc>
        <w:tc>
          <w:tcPr>
            <w:tcW w:w="0" w:type="auto"/>
            <w:tcBorders>
              <w:top w:val="nil"/>
              <w:left w:val="single" w:sz="4" w:space="0" w:color="auto"/>
              <w:bottom w:val="nil"/>
              <w:right w:val="single" w:sz="4" w:space="0" w:color="auto"/>
            </w:tcBorders>
            <w:noWrap/>
            <w:vAlign w:val="center"/>
            <w:hideMark/>
          </w:tcPr>
          <w:p w14:paraId="15E5EF9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84.7%</w:t>
            </w:r>
          </w:p>
        </w:tc>
        <w:tc>
          <w:tcPr>
            <w:tcW w:w="0" w:type="auto"/>
            <w:tcBorders>
              <w:top w:val="nil"/>
              <w:left w:val="nil"/>
              <w:bottom w:val="nil"/>
              <w:right w:val="single" w:sz="4" w:space="0" w:color="auto"/>
            </w:tcBorders>
            <w:noWrap/>
            <w:vAlign w:val="center"/>
            <w:hideMark/>
          </w:tcPr>
          <w:p w14:paraId="3125463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12.8%</w:t>
            </w:r>
          </w:p>
        </w:tc>
        <w:tc>
          <w:tcPr>
            <w:tcW w:w="0" w:type="auto"/>
            <w:tcBorders>
              <w:top w:val="nil"/>
              <w:left w:val="nil"/>
              <w:bottom w:val="nil"/>
              <w:right w:val="single" w:sz="4" w:space="0" w:color="auto"/>
            </w:tcBorders>
            <w:noWrap/>
            <w:vAlign w:val="center"/>
            <w:hideMark/>
          </w:tcPr>
          <w:p w14:paraId="7E03044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54C79A9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8817BE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71E91F31"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6943E20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C437F62"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widow / widower</w:t>
            </w:r>
          </w:p>
        </w:tc>
        <w:tc>
          <w:tcPr>
            <w:tcW w:w="0" w:type="auto"/>
            <w:tcBorders>
              <w:top w:val="nil"/>
              <w:left w:val="single" w:sz="4" w:space="0" w:color="auto"/>
              <w:bottom w:val="nil"/>
              <w:right w:val="single" w:sz="4" w:space="0" w:color="auto"/>
            </w:tcBorders>
            <w:noWrap/>
            <w:vAlign w:val="center"/>
            <w:hideMark/>
          </w:tcPr>
          <w:p w14:paraId="747AC61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66.6%</w:t>
            </w:r>
          </w:p>
        </w:tc>
        <w:tc>
          <w:tcPr>
            <w:tcW w:w="0" w:type="auto"/>
            <w:tcBorders>
              <w:top w:val="nil"/>
              <w:left w:val="nil"/>
              <w:bottom w:val="nil"/>
              <w:right w:val="single" w:sz="4" w:space="0" w:color="auto"/>
            </w:tcBorders>
            <w:noWrap/>
            <w:vAlign w:val="center"/>
            <w:hideMark/>
          </w:tcPr>
          <w:p w14:paraId="250D509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27.1%</w:t>
            </w:r>
          </w:p>
        </w:tc>
        <w:tc>
          <w:tcPr>
            <w:tcW w:w="0" w:type="auto"/>
            <w:tcBorders>
              <w:top w:val="nil"/>
              <w:left w:val="nil"/>
              <w:bottom w:val="nil"/>
              <w:right w:val="single" w:sz="4" w:space="0" w:color="auto"/>
            </w:tcBorders>
            <w:noWrap/>
            <w:vAlign w:val="center"/>
            <w:hideMark/>
          </w:tcPr>
          <w:p w14:paraId="0AD8B52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6.3%</w:t>
            </w:r>
          </w:p>
        </w:tc>
        <w:tc>
          <w:tcPr>
            <w:tcW w:w="0" w:type="auto"/>
            <w:tcBorders>
              <w:top w:val="nil"/>
              <w:left w:val="nil"/>
              <w:bottom w:val="nil"/>
              <w:right w:val="single" w:sz="4" w:space="0" w:color="auto"/>
            </w:tcBorders>
            <w:noWrap/>
            <w:vAlign w:val="center"/>
            <w:hideMark/>
          </w:tcPr>
          <w:p w14:paraId="36AA50E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3EEF003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19B8EB05" w14:textId="77777777" w:rsidTr="00294D55">
        <w:trPr>
          <w:trHeight w:val="228"/>
        </w:trPr>
        <w:tc>
          <w:tcPr>
            <w:tcW w:w="0" w:type="auto"/>
            <w:tcBorders>
              <w:top w:val="nil"/>
              <w:left w:val="single" w:sz="4" w:space="0" w:color="auto"/>
              <w:bottom w:val="nil"/>
              <w:right w:val="nil"/>
            </w:tcBorders>
            <w:shd w:val="clear" w:color="auto" w:fill="BDD6EE" w:themeFill="accent1" w:themeFillTint="66"/>
            <w:vAlign w:val="center"/>
            <w:hideMark/>
          </w:tcPr>
          <w:p w14:paraId="175E7E62"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F233884"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divorced</w:t>
            </w:r>
          </w:p>
        </w:tc>
        <w:tc>
          <w:tcPr>
            <w:tcW w:w="0" w:type="auto"/>
            <w:tcBorders>
              <w:top w:val="nil"/>
              <w:left w:val="single" w:sz="4" w:space="0" w:color="auto"/>
              <w:bottom w:val="nil"/>
              <w:right w:val="single" w:sz="4" w:space="0" w:color="auto"/>
            </w:tcBorders>
            <w:noWrap/>
            <w:vAlign w:val="center"/>
            <w:hideMark/>
          </w:tcPr>
          <w:p w14:paraId="253BDB4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79.5%</w:t>
            </w:r>
          </w:p>
        </w:tc>
        <w:tc>
          <w:tcPr>
            <w:tcW w:w="0" w:type="auto"/>
            <w:tcBorders>
              <w:top w:val="nil"/>
              <w:left w:val="nil"/>
              <w:bottom w:val="nil"/>
              <w:right w:val="single" w:sz="4" w:space="0" w:color="auto"/>
            </w:tcBorders>
            <w:noWrap/>
            <w:vAlign w:val="center"/>
            <w:hideMark/>
          </w:tcPr>
          <w:p w14:paraId="0458C70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16.8%</w:t>
            </w:r>
          </w:p>
        </w:tc>
        <w:tc>
          <w:tcPr>
            <w:tcW w:w="0" w:type="auto"/>
            <w:tcBorders>
              <w:top w:val="nil"/>
              <w:left w:val="nil"/>
              <w:bottom w:val="nil"/>
              <w:right w:val="single" w:sz="4" w:space="0" w:color="auto"/>
            </w:tcBorders>
            <w:noWrap/>
            <w:vAlign w:val="center"/>
            <w:hideMark/>
          </w:tcPr>
          <w:p w14:paraId="5CD932C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3.7%</w:t>
            </w:r>
          </w:p>
        </w:tc>
        <w:tc>
          <w:tcPr>
            <w:tcW w:w="0" w:type="auto"/>
            <w:tcBorders>
              <w:top w:val="nil"/>
              <w:left w:val="nil"/>
              <w:bottom w:val="nil"/>
              <w:right w:val="single" w:sz="4" w:space="0" w:color="auto"/>
            </w:tcBorders>
            <w:noWrap/>
            <w:vAlign w:val="center"/>
            <w:hideMark/>
          </w:tcPr>
          <w:p w14:paraId="137D320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44F5833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66EF955" w14:textId="77777777" w:rsidTr="00294D55">
        <w:trPr>
          <w:trHeight w:val="228"/>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661CDE34"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7C85645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2467CD6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83.5%</w:t>
            </w:r>
          </w:p>
        </w:tc>
        <w:tc>
          <w:tcPr>
            <w:tcW w:w="0" w:type="auto"/>
            <w:tcBorders>
              <w:top w:val="nil"/>
              <w:left w:val="nil"/>
              <w:bottom w:val="single" w:sz="4" w:space="0" w:color="auto"/>
              <w:right w:val="single" w:sz="4" w:space="0" w:color="auto"/>
            </w:tcBorders>
            <w:noWrap/>
            <w:vAlign w:val="center"/>
            <w:hideMark/>
          </w:tcPr>
          <w:p w14:paraId="3D3EBF4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w:t>
            </w:r>
          </w:p>
        </w:tc>
        <w:tc>
          <w:tcPr>
            <w:tcW w:w="0" w:type="auto"/>
            <w:tcBorders>
              <w:top w:val="nil"/>
              <w:left w:val="nil"/>
              <w:bottom w:val="single" w:sz="4" w:space="0" w:color="auto"/>
              <w:right w:val="single" w:sz="4" w:space="0" w:color="auto"/>
            </w:tcBorders>
            <w:noWrap/>
            <w:vAlign w:val="center"/>
            <w:hideMark/>
          </w:tcPr>
          <w:p w14:paraId="2B3DEE9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01F7469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15.2%</w:t>
            </w:r>
          </w:p>
        </w:tc>
        <w:tc>
          <w:tcPr>
            <w:tcW w:w="0" w:type="auto"/>
            <w:tcBorders>
              <w:top w:val="nil"/>
              <w:left w:val="nil"/>
              <w:bottom w:val="single" w:sz="4" w:space="0" w:color="auto"/>
              <w:right w:val="single" w:sz="4" w:space="0" w:color="auto"/>
            </w:tcBorders>
            <w:noWrap/>
            <w:vAlign w:val="center"/>
            <w:hideMark/>
          </w:tcPr>
          <w:p w14:paraId="065ADA2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47CA72C" w14:textId="77777777" w:rsidTr="00294D55">
        <w:trPr>
          <w:trHeight w:val="228"/>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4A601E71" w14:textId="77777777" w:rsidR="00294D55" w:rsidRPr="00294D55" w:rsidRDefault="00294D55" w:rsidP="00294D55">
            <w:pPr>
              <w:spacing w:after="0" w:line="240" w:lineRule="auto"/>
              <w:jc w:val="left"/>
              <w:rPr>
                <w:rFonts w:ascii="Arial" w:eastAsia="Times New Roman" w:hAnsi="Arial" w:cs="Arial"/>
                <w:i/>
                <w:iCs/>
                <w:sz w:val="18"/>
                <w:szCs w:val="18"/>
              </w:rPr>
            </w:pPr>
            <w:r w:rsidRPr="00294D55">
              <w:rPr>
                <w:rFonts w:ascii="Arial" w:eastAsia="Times New Roman" w:hAnsi="Arial" w:cs="Arial"/>
                <w:i/>
                <w:iCs/>
                <w:sz w:val="18"/>
                <w:szCs w:val="18"/>
              </w:rPr>
              <w:t>* Total value (</w:t>
            </w:r>
            <w:proofErr w:type="gramStart"/>
            <w:r w:rsidRPr="00294D55">
              <w:rPr>
                <w:rFonts w:ascii="Arial" w:eastAsia="Times New Roman" w:hAnsi="Arial" w:cs="Arial"/>
                <w:i/>
                <w:iCs/>
                <w:sz w:val="18"/>
                <w:szCs w:val="18"/>
              </w:rPr>
              <w:t>N)  may</w:t>
            </w:r>
            <w:proofErr w:type="gramEnd"/>
            <w:r w:rsidRPr="00294D55">
              <w:rPr>
                <w:rFonts w:ascii="Arial" w:eastAsia="Times New Roman" w:hAnsi="Arial" w:cs="Arial"/>
                <w:i/>
                <w:iCs/>
                <w:sz w:val="18"/>
                <w:szCs w:val="18"/>
              </w:rPr>
              <w:t xml:space="preserve"> differ due to rounding and use of adjustment factor </w:t>
            </w:r>
          </w:p>
        </w:tc>
      </w:tr>
      <w:tr w:rsidR="00294D55" w:rsidRPr="00294D55" w14:paraId="5A9F9726" w14:textId="77777777" w:rsidTr="00294D55">
        <w:trPr>
          <w:trHeight w:val="228"/>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1D261FD3" w14:textId="77777777" w:rsidR="00294D55" w:rsidRPr="00294D55" w:rsidRDefault="00294D55" w:rsidP="00294D55">
            <w:pPr>
              <w:spacing w:after="0" w:line="240" w:lineRule="auto"/>
              <w:jc w:val="left"/>
              <w:rPr>
                <w:rFonts w:ascii="Arial" w:eastAsia="Times New Roman" w:hAnsi="Arial" w:cs="Arial"/>
                <w:i/>
                <w:iCs/>
                <w:sz w:val="18"/>
                <w:szCs w:val="18"/>
              </w:rPr>
            </w:pPr>
            <w:r w:rsidRPr="00294D55">
              <w:rPr>
                <w:rFonts w:ascii="Arial" w:eastAsia="Times New Roman" w:hAnsi="Arial" w:cs="Arial"/>
                <w:i/>
                <w:iCs/>
                <w:sz w:val="18"/>
                <w:szCs w:val="18"/>
              </w:rPr>
              <w:t>**NR (</w:t>
            </w:r>
            <w:proofErr w:type="gramStart"/>
            <w:r w:rsidRPr="00294D55">
              <w:rPr>
                <w:rFonts w:ascii="Arial" w:eastAsia="Times New Roman" w:hAnsi="Arial" w:cs="Arial"/>
                <w:i/>
                <w:iCs/>
                <w:sz w:val="18"/>
                <w:szCs w:val="18"/>
              </w:rPr>
              <w:t>None</w:t>
            </w:r>
            <w:proofErr w:type="gramEnd"/>
            <w:r w:rsidRPr="00294D55">
              <w:rPr>
                <w:rFonts w:ascii="Arial" w:eastAsia="Times New Roman" w:hAnsi="Arial" w:cs="Arial"/>
                <w:i/>
                <w:iCs/>
                <w:sz w:val="18"/>
                <w:szCs w:val="18"/>
              </w:rPr>
              <w:t xml:space="preserve"> Response) </w:t>
            </w:r>
          </w:p>
        </w:tc>
      </w:tr>
    </w:tbl>
    <w:p w14:paraId="7E3B027B" w14:textId="77777777" w:rsidR="00294D55" w:rsidRDefault="00294D55" w:rsidP="00294D55">
      <w:pPr>
        <w:spacing w:after="0"/>
        <w:jc w:val="left"/>
      </w:pPr>
    </w:p>
    <w:tbl>
      <w:tblPr>
        <w:tblW w:w="9214" w:type="dxa"/>
        <w:tblLook w:val="04A0" w:firstRow="1" w:lastRow="0" w:firstColumn="1" w:lastColumn="0" w:noHBand="0" w:noVBand="1"/>
      </w:tblPr>
      <w:tblGrid>
        <w:gridCol w:w="980"/>
        <w:gridCol w:w="2808"/>
        <w:gridCol w:w="1401"/>
        <w:gridCol w:w="851"/>
        <w:gridCol w:w="1355"/>
        <w:gridCol w:w="851"/>
        <w:gridCol w:w="968"/>
      </w:tblGrid>
      <w:tr w:rsidR="00294D55" w:rsidRPr="00294D55" w14:paraId="1201525C" w14:textId="77777777" w:rsidTr="00294D55">
        <w:trPr>
          <w:trHeight w:val="655"/>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7682933" w14:textId="77777777" w:rsidR="00294D55" w:rsidRPr="00294D55" w:rsidRDefault="00294D55" w:rsidP="00294D55">
            <w:pPr>
              <w:spacing w:after="0" w:line="240" w:lineRule="auto"/>
              <w:jc w:val="left"/>
              <w:rPr>
                <w:rFonts w:ascii="Calibri" w:eastAsia="Times New Roman" w:hAnsi="Calibri" w:cs="Calibri"/>
                <w:b/>
                <w:bCs/>
                <w:color w:val="FFFFFF"/>
              </w:rPr>
            </w:pPr>
            <w:r w:rsidRPr="00294D55">
              <w:rPr>
                <w:rFonts w:ascii="Calibri" w:eastAsia="Times New Roman" w:hAnsi="Calibri" w:cs="Calibri"/>
                <w:b/>
                <w:bCs/>
                <w:color w:val="FFFFFF"/>
              </w:rPr>
              <w:t xml:space="preserve">Appendix 2-5:  Health perception by gender and cohabitation status (absolute 'N' and relative '%') </w:t>
            </w:r>
          </w:p>
        </w:tc>
      </w:tr>
      <w:tr w:rsidR="00294D55" w:rsidRPr="00294D55" w14:paraId="6FD3E071" w14:textId="77777777" w:rsidTr="00294D55">
        <w:trPr>
          <w:trHeight w:val="446"/>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7C15C2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2FFA1280"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27A47E69"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6C9247AD"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42D4A744"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7321B970"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r>
      <w:tr w:rsidR="00294D55" w:rsidRPr="00294D55" w14:paraId="62FFE504" w14:textId="77777777" w:rsidTr="00294D55">
        <w:trPr>
          <w:trHeight w:val="267"/>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E56387A" w14:textId="77777777" w:rsidR="00294D55" w:rsidRPr="00294D55" w:rsidRDefault="00294D55" w:rsidP="00294D55">
            <w:pPr>
              <w:spacing w:after="0" w:line="240" w:lineRule="auto"/>
              <w:jc w:val="left"/>
              <w:rPr>
                <w:rFonts w:ascii="Arial" w:eastAsia="Times New Roman" w:hAnsi="Arial" w:cs="Arial"/>
                <w:color w:val="000000"/>
                <w:sz w:val="18"/>
                <w:szCs w:val="18"/>
              </w:rPr>
            </w:pPr>
          </w:p>
        </w:tc>
        <w:tc>
          <w:tcPr>
            <w:tcW w:w="0" w:type="auto"/>
            <w:gridSpan w:val="5"/>
            <w:tcBorders>
              <w:top w:val="single" w:sz="4" w:space="0" w:color="auto"/>
              <w:left w:val="nil"/>
              <w:bottom w:val="single" w:sz="4" w:space="0" w:color="auto"/>
              <w:right w:val="single" w:sz="4" w:space="0" w:color="auto"/>
            </w:tcBorders>
            <w:vAlign w:val="center"/>
            <w:hideMark/>
          </w:tcPr>
          <w:p w14:paraId="3CC169A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absolute (N)</w:t>
            </w:r>
          </w:p>
        </w:tc>
      </w:tr>
      <w:tr w:rsidR="00294D55" w:rsidRPr="00294D55" w14:paraId="4AEC4541"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0E01BC1F"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Female</w:t>
            </w:r>
          </w:p>
        </w:tc>
        <w:tc>
          <w:tcPr>
            <w:tcW w:w="0" w:type="auto"/>
            <w:tcBorders>
              <w:top w:val="nil"/>
              <w:left w:val="nil"/>
              <w:bottom w:val="nil"/>
              <w:right w:val="nil"/>
            </w:tcBorders>
            <w:shd w:val="clear" w:color="auto" w:fill="BDD6EE" w:themeFill="accent1" w:themeFillTint="66"/>
            <w:vAlign w:val="center"/>
            <w:hideMark/>
          </w:tcPr>
          <w:p w14:paraId="739AB9C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vAlign w:val="center"/>
            <w:hideMark/>
          </w:tcPr>
          <w:p w14:paraId="11D673F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6B2CA99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B7404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CCFA8B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6588C4A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39E97564" w14:textId="77777777" w:rsidTr="00294D55">
        <w:trPr>
          <w:trHeight w:val="423"/>
        </w:trPr>
        <w:tc>
          <w:tcPr>
            <w:tcW w:w="0" w:type="auto"/>
            <w:tcBorders>
              <w:top w:val="nil"/>
              <w:left w:val="single" w:sz="4" w:space="0" w:color="auto"/>
              <w:bottom w:val="nil"/>
              <w:right w:val="nil"/>
            </w:tcBorders>
            <w:shd w:val="clear" w:color="auto" w:fill="BDD6EE" w:themeFill="accent1" w:themeFillTint="66"/>
            <w:noWrap/>
            <w:vAlign w:val="bottom"/>
            <w:hideMark/>
          </w:tcPr>
          <w:p w14:paraId="6529B69D"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0C4F836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616FA14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16640</w:t>
            </w:r>
          </w:p>
        </w:tc>
        <w:tc>
          <w:tcPr>
            <w:tcW w:w="0" w:type="auto"/>
            <w:tcBorders>
              <w:top w:val="nil"/>
              <w:left w:val="nil"/>
              <w:bottom w:val="nil"/>
              <w:right w:val="single" w:sz="4" w:space="0" w:color="auto"/>
            </w:tcBorders>
            <w:noWrap/>
            <w:vAlign w:val="center"/>
            <w:hideMark/>
          </w:tcPr>
          <w:p w14:paraId="128B5C3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2588</w:t>
            </w:r>
          </w:p>
        </w:tc>
        <w:tc>
          <w:tcPr>
            <w:tcW w:w="0" w:type="auto"/>
            <w:tcBorders>
              <w:top w:val="nil"/>
              <w:left w:val="nil"/>
              <w:bottom w:val="nil"/>
              <w:right w:val="single" w:sz="4" w:space="0" w:color="auto"/>
            </w:tcBorders>
            <w:noWrap/>
            <w:vAlign w:val="center"/>
            <w:hideMark/>
          </w:tcPr>
          <w:p w14:paraId="075C822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440</w:t>
            </w:r>
          </w:p>
        </w:tc>
        <w:tc>
          <w:tcPr>
            <w:tcW w:w="0" w:type="auto"/>
            <w:tcBorders>
              <w:top w:val="nil"/>
              <w:left w:val="nil"/>
              <w:bottom w:val="nil"/>
              <w:right w:val="single" w:sz="4" w:space="0" w:color="auto"/>
            </w:tcBorders>
            <w:noWrap/>
            <w:vAlign w:val="center"/>
            <w:hideMark/>
          </w:tcPr>
          <w:p w14:paraId="02F97DB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85898C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19668</w:t>
            </w:r>
          </w:p>
        </w:tc>
      </w:tr>
      <w:tr w:rsidR="00294D55" w:rsidRPr="00294D55" w14:paraId="6A2DFDE6" w14:textId="77777777" w:rsidTr="00294D55">
        <w:trPr>
          <w:trHeight w:val="423"/>
        </w:trPr>
        <w:tc>
          <w:tcPr>
            <w:tcW w:w="0" w:type="auto"/>
            <w:tcBorders>
              <w:top w:val="nil"/>
              <w:left w:val="single" w:sz="4" w:space="0" w:color="auto"/>
              <w:bottom w:val="nil"/>
              <w:right w:val="nil"/>
            </w:tcBorders>
            <w:shd w:val="clear" w:color="auto" w:fill="BDD6EE" w:themeFill="accent1" w:themeFillTint="66"/>
            <w:vAlign w:val="center"/>
            <w:hideMark/>
          </w:tcPr>
          <w:p w14:paraId="4C49542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42EE37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05D9310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6641</w:t>
            </w:r>
          </w:p>
        </w:tc>
        <w:tc>
          <w:tcPr>
            <w:tcW w:w="0" w:type="auto"/>
            <w:tcBorders>
              <w:top w:val="nil"/>
              <w:left w:val="nil"/>
              <w:bottom w:val="nil"/>
              <w:right w:val="single" w:sz="4" w:space="0" w:color="auto"/>
            </w:tcBorders>
            <w:noWrap/>
            <w:vAlign w:val="center"/>
            <w:hideMark/>
          </w:tcPr>
          <w:p w14:paraId="7839FF5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804</w:t>
            </w:r>
          </w:p>
        </w:tc>
        <w:tc>
          <w:tcPr>
            <w:tcW w:w="0" w:type="auto"/>
            <w:tcBorders>
              <w:top w:val="nil"/>
              <w:left w:val="nil"/>
              <w:bottom w:val="nil"/>
              <w:right w:val="single" w:sz="4" w:space="0" w:color="auto"/>
            </w:tcBorders>
            <w:noWrap/>
            <w:vAlign w:val="center"/>
            <w:hideMark/>
          </w:tcPr>
          <w:p w14:paraId="64051F0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125</w:t>
            </w:r>
          </w:p>
        </w:tc>
        <w:tc>
          <w:tcPr>
            <w:tcW w:w="0" w:type="auto"/>
            <w:tcBorders>
              <w:top w:val="nil"/>
              <w:left w:val="nil"/>
              <w:bottom w:val="nil"/>
              <w:right w:val="single" w:sz="4" w:space="0" w:color="auto"/>
            </w:tcBorders>
            <w:noWrap/>
            <w:vAlign w:val="center"/>
            <w:hideMark/>
          </w:tcPr>
          <w:p w14:paraId="3384C7A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7EB55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7570</w:t>
            </w:r>
          </w:p>
        </w:tc>
      </w:tr>
      <w:tr w:rsidR="00294D55" w:rsidRPr="00294D55" w14:paraId="37524974"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017246C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8115107" w14:textId="77777777" w:rsidR="00294D55" w:rsidRPr="00294D55" w:rsidRDefault="00294D55" w:rsidP="00294D55">
            <w:pPr>
              <w:spacing w:after="0" w:line="240" w:lineRule="auto"/>
              <w:jc w:val="left"/>
              <w:rPr>
                <w:rFonts w:ascii="Arial" w:eastAsia="Times New Roman" w:hAnsi="Arial" w:cs="Arial"/>
                <w:color w:val="000000"/>
                <w:sz w:val="18"/>
                <w:szCs w:val="18"/>
              </w:rPr>
            </w:pPr>
            <w:proofErr w:type="gramStart"/>
            <w:r w:rsidRPr="00294D55">
              <w:rPr>
                <w:rFonts w:ascii="Arial" w:eastAsia="Times New Roman" w:hAnsi="Arial" w:cs="Arial"/>
                <w:color w:val="000000"/>
                <w:sz w:val="18"/>
                <w:szCs w:val="18"/>
              </w:rPr>
              <w:t>living</w:t>
            </w:r>
            <w:proofErr w:type="gramEnd"/>
            <w:r w:rsidRPr="00294D55">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6B5E372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37086</w:t>
            </w:r>
          </w:p>
        </w:tc>
        <w:tc>
          <w:tcPr>
            <w:tcW w:w="0" w:type="auto"/>
            <w:tcBorders>
              <w:top w:val="nil"/>
              <w:left w:val="nil"/>
              <w:bottom w:val="nil"/>
              <w:right w:val="single" w:sz="4" w:space="0" w:color="auto"/>
            </w:tcBorders>
            <w:noWrap/>
            <w:vAlign w:val="center"/>
            <w:hideMark/>
          </w:tcPr>
          <w:p w14:paraId="1876048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6857</w:t>
            </w:r>
          </w:p>
        </w:tc>
        <w:tc>
          <w:tcPr>
            <w:tcW w:w="0" w:type="auto"/>
            <w:tcBorders>
              <w:top w:val="nil"/>
              <w:left w:val="nil"/>
              <w:bottom w:val="nil"/>
              <w:right w:val="single" w:sz="4" w:space="0" w:color="auto"/>
            </w:tcBorders>
            <w:noWrap/>
            <w:vAlign w:val="center"/>
            <w:hideMark/>
          </w:tcPr>
          <w:p w14:paraId="0298AA4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1462</w:t>
            </w:r>
          </w:p>
        </w:tc>
        <w:tc>
          <w:tcPr>
            <w:tcW w:w="0" w:type="auto"/>
            <w:tcBorders>
              <w:top w:val="nil"/>
              <w:left w:val="nil"/>
              <w:bottom w:val="nil"/>
              <w:right w:val="single" w:sz="4" w:space="0" w:color="auto"/>
            </w:tcBorders>
            <w:noWrap/>
            <w:vAlign w:val="center"/>
            <w:hideMark/>
          </w:tcPr>
          <w:p w14:paraId="35CA1E1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5F15B8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45405</w:t>
            </w:r>
          </w:p>
        </w:tc>
      </w:tr>
      <w:tr w:rsidR="00294D55" w:rsidRPr="00294D55" w14:paraId="20F82E9A"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6AD8AC1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54E32F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7404F98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10982</w:t>
            </w:r>
          </w:p>
        </w:tc>
        <w:tc>
          <w:tcPr>
            <w:tcW w:w="0" w:type="auto"/>
            <w:tcBorders>
              <w:top w:val="nil"/>
              <w:left w:val="nil"/>
              <w:bottom w:val="nil"/>
              <w:right w:val="single" w:sz="4" w:space="0" w:color="auto"/>
            </w:tcBorders>
            <w:noWrap/>
            <w:vAlign w:val="center"/>
            <w:hideMark/>
          </w:tcPr>
          <w:p w14:paraId="7DE58FC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122</w:t>
            </w:r>
          </w:p>
        </w:tc>
        <w:tc>
          <w:tcPr>
            <w:tcW w:w="0" w:type="auto"/>
            <w:tcBorders>
              <w:top w:val="nil"/>
              <w:left w:val="nil"/>
              <w:bottom w:val="nil"/>
              <w:right w:val="single" w:sz="4" w:space="0" w:color="auto"/>
            </w:tcBorders>
            <w:noWrap/>
            <w:vAlign w:val="center"/>
            <w:hideMark/>
          </w:tcPr>
          <w:p w14:paraId="6ACA8AB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w:t>
            </w:r>
          </w:p>
        </w:tc>
        <w:tc>
          <w:tcPr>
            <w:tcW w:w="0" w:type="auto"/>
            <w:tcBorders>
              <w:top w:val="nil"/>
              <w:left w:val="nil"/>
              <w:bottom w:val="nil"/>
              <w:right w:val="single" w:sz="4" w:space="0" w:color="auto"/>
            </w:tcBorders>
            <w:noWrap/>
            <w:vAlign w:val="center"/>
            <w:hideMark/>
          </w:tcPr>
          <w:p w14:paraId="7738167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1905</w:t>
            </w:r>
          </w:p>
        </w:tc>
        <w:tc>
          <w:tcPr>
            <w:tcW w:w="0" w:type="auto"/>
            <w:tcBorders>
              <w:top w:val="nil"/>
              <w:left w:val="nil"/>
              <w:bottom w:val="nil"/>
              <w:right w:val="single" w:sz="4" w:space="0" w:color="auto"/>
            </w:tcBorders>
            <w:noWrap/>
            <w:vAlign w:val="center"/>
            <w:hideMark/>
          </w:tcPr>
          <w:p w14:paraId="3DC3F0C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13022</w:t>
            </w:r>
          </w:p>
        </w:tc>
      </w:tr>
      <w:tr w:rsidR="00294D55" w:rsidRPr="00294D55" w14:paraId="18599ED6"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6C20818A"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361682C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18A482B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7A3829B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7A5D70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038122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21C078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7BCC7062" w14:textId="77777777" w:rsidTr="00294D55">
        <w:trPr>
          <w:trHeight w:val="423"/>
        </w:trPr>
        <w:tc>
          <w:tcPr>
            <w:tcW w:w="0" w:type="auto"/>
            <w:tcBorders>
              <w:top w:val="nil"/>
              <w:left w:val="single" w:sz="4" w:space="0" w:color="auto"/>
              <w:bottom w:val="nil"/>
              <w:right w:val="nil"/>
            </w:tcBorders>
            <w:shd w:val="clear" w:color="auto" w:fill="BDD6EE" w:themeFill="accent1" w:themeFillTint="66"/>
            <w:noWrap/>
            <w:vAlign w:val="bottom"/>
            <w:hideMark/>
          </w:tcPr>
          <w:p w14:paraId="412F3496"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4B0124D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05EF882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16969</w:t>
            </w:r>
          </w:p>
        </w:tc>
        <w:tc>
          <w:tcPr>
            <w:tcW w:w="0" w:type="auto"/>
            <w:tcBorders>
              <w:top w:val="nil"/>
              <w:left w:val="nil"/>
              <w:bottom w:val="nil"/>
              <w:right w:val="single" w:sz="4" w:space="0" w:color="auto"/>
            </w:tcBorders>
            <w:noWrap/>
            <w:vAlign w:val="center"/>
            <w:hideMark/>
          </w:tcPr>
          <w:p w14:paraId="5147FD0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2515</w:t>
            </w:r>
          </w:p>
        </w:tc>
        <w:tc>
          <w:tcPr>
            <w:tcW w:w="0" w:type="auto"/>
            <w:tcBorders>
              <w:top w:val="nil"/>
              <w:left w:val="nil"/>
              <w:bottom w:val="nil"/>
              <w:right w:val="single" w:sz="4" w:space="0" w:color="auto"/>
            </w:tcBorders>
            <w:noWrap/>
            <w:vAlign w:val="center"/>
            <w:hideMark/>
          </w:tcPr>
          <w:p w14:paraId="51C3488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511</w:t>
            </w:r>
          </w:p>
        </w:tc>
        <w:tc>
          <w:tcPr>
            <w:tcW w:w="0" w:type="auto"/>
            <w:tcBorders>
              <w:top w:val="nil"/>
              <w:left w:val="nil"/>
              <w:bottom w:val="nil"/>
              <w:right w:val="single" w:sz="4" w:space="0" w:color="auto"/>
            </w:tcBorders>
            <w:noWrap/>
            <w:vAlign w:val="center"/>
            <w:hideMark/>
          </w:tcPr>
          <w:p w14:paraId="4BC2C32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9C5940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19996</w:t>
            </w:r>
          </w:p>
        </w:tc>
      </w:tr>
      <w:tr w:rsidR="00294D55" w:rsidRPr="00294D55" w14:paraId="331E22F2" w14:textId="77777777" w:rsidTr="00294D55">
        <w:trPr>
          <w:trHeight w:val="423"/>
        </w:trPr>
        <w:tc>
          <w:tcPr>
            <w:tcW w:w="0" w:type="auto"/>
            <w:tcBorders>
              <w:top w:val="nil"/>
              <w:left w:val="single" w:sz="4" w:space="0" w:color="auto"/>
              <w:bottom w:val="nil"/>
              <w:right w:val="nil"/>
            </w:tcBorders>
            <w:shd w:val="clear" w:color="auto" w:fill="BDD6EE" w:themeFill="accent1" w:themeFillTint="66"/>
            <w:vAlign w:val="center"/>
            <w:hideMark/>
          </w:tcPr>
          <w:p w14:paraId="6D00675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38A8672"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3454A2A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6971</w:t>
            </w:r>
          </w:p>
        </w:tc>
        <w:tc>
          <w:tcPr>
            <w:tcW w:w="0" w:type="auto"/>
            <w:tcBorders>
              <w:top w:val="nil"/>
              <w:left w:val="nil"/>
              <w:bottom w:val="nil"/>
              <w:right w:val="single" w:sz="4" w:space="0" w:color="auto"/>
            </w:tcBorders>
            <w:noWrap/>
            <w:vAlign w:val="center"/>
            <w:hideMark/>
          </w:tcPr>
          <w:p w14:paraId="2DF08EF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625</w:t>
            </w:r>
          </w:p>
        </w:tc>
        <w:tc>
          <w:tcPr>
            <w:tcW w:w="0" w:type="auto"/>
            <w:tcBorders>
              <w:top w:val="nil"/>
              <w:left w:val="nil"/>
              <w:bottom w:val="nil"/>
              <w:right w:val="single" w:sz="4" w:space="0" w:color="auto"/>
            </w:tcBorders>
            <w:noWrap/>
            <w:vAlign w:val="center"/>
            <w:hideMark/>
          </w:tcPr>
          <w:p w14:paraId="00A9CA0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112</w:t>
            </w:r>
          </w:p>
        </w:tc>
        <w:tc>
          <w:tcPr>
            <w:tcW w:w="0" w:type="auto"/>
            <w:tcBorders>
              <w:top w:val="nil"/>
              <w:left w:val="nil"/>
              <w:bottom w:val="nil"/>
              <w:right w:val="single" w:sz="4" w:space="0" w:color="auto"/>
            </w:tcBorders>
            <w:noWrap/>
            <w:vAlign w:val="center"/>
            <w:hideMark/>
          </w:tcPr>
          <w:p w14:paraId="0CB8A47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28A6A5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7708</w:t>
            </w:r>
          </w:p>
        </w:tc>
      </w:tr>
      <w:tr w:rsidR="00294D55" w:rsidRPr="00294D55" w14:paraId="14ADEF73"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262F7AD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689436C" w14:textId="77777777" w:rsidR="00294D55" w:rsidRPr="00294D55" w:rsidRDefault="00294D55" w:rsidP="00294D55">
            <w:pPr>
              <w:spacing w:after="0" w:line="240" w:lineRule="auto"/>
              <w:jc w:val="left"/>
              <w:rPr>
                <w:rFonts w:ascii="Arial" w:eastAsia="Times New Roman" w:hAnsi="Arial" w:cs="Arial"/>
                <w:color w:val="000000"/>
                <w:sz w:val="18"/>
                <w:szCs w:val="18"/>
              </w:rPr>
            </w:pPr>
            <w:proofErr w:type="gramStart"/>
            <w:r w:rsidRPr="00294D55">
              <w:rPr>
                <w:rFonts w:ascii="Arial" w:eastAsia="Times New Roman" w:hAnsi="Arial" w:cs="Arial"/>
                <w:color w:val="000000"/>
                <w:sz w:val="18"/>
                <w:szCs w:val="18"/>
              </w:rPr>
              <w:t>living</w:t>
            </w:r>
            <w:proofErr w:type="gramEnd"/>
            <w:r w:rsidRPr="00294D55">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5AEC3AD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25208</w:t>
            </w:r>
          </w:p>
        </w:tc>
        <w:tc>
          <w:tcPr>
            <w:tcW w:w="0" w:type="auto"/>
            <w:tcBorders>
              <w:top w:val="nil"/>
              <w:left w:val="nil"/>
              <w:bottom w:val="nil"/>
              <w:right w:val="single" w:sz="4" w:space="0" w:color="auto"/>
            </w:tcBorders>
            <w:noWrap/>
            <w:vAlign w:val="center"/>
            <w:hideMark/>
          </w:tcPr>
          <w:p w14:paraId="339B5AC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3050</w:t>
            </w:r>
          </w:p>
        </w:tc>
        <w:tc>
          <w:tcPr>
            <w:tcW w:w="0" w:type="auto"/>
            <w:tcBorders>
              <w:top w:val="nil"/>
              <w:left w:val="nil"/>
              <w:bottom w:val="nil"/>
              <w:right w:val="single" w:sz="4" w:space="0" w:color="auto"/>
            </w:tcBorders>
            <w:noWrap/>
            <w:vAlign w:val="center"/>
            <w:hideMark/>
          </w:tcPr>
          <w:p w14:paraId="69F6A40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908</w:t>
            </w:r>
          </w:p>
        </w:tc>
        <w:tc>
          <w:tcPr>
            <w:tcW w:w="0" w:type="auto"/>
            <w:tcBorders>
              <w:top w:val="nil"/>
              <w:left w:val="nil"/>
              <w:bottom w:val="nil"/>
              <w:right w:val="single" w:sz="4" w:space="0" w:color="auto"/>
            </w:tcBorders>
            <w:noWrap/>
            <w:vAlign w:val="center"/>
            <w:hideMark/>
          </w:tcPr>
          <w:p w14:paraId="35FFF75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7C17B8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29166</w:t>
            </w:r>
          </w:p>
        </w:tc>
      </w:tr>
      <w:tr w:rsidR="00294D55" w:rsidRPr="00294D55" w14:paraId="6EBDCB2F"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6FC7C1B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D5FEA3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43A829C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10978</w:t>
            </w:r>
          </w:p>
        </w:tc>
        <w:tc>
          <w:tcPr>
            <w:tcW w:w="0" w:type="auto"/>
            <w:tcBorders>
              <w:top w:val="nil"/>
              <w:left w:val="nil"/>
              <w:bottom w:val="nil"/>
              <w:right w:val="single" w:sz="4" w:space="0" w:color="auto"/>
            </w:tcBorders>
            <w:noWrap/>
            <w:vAlign w:val="center"/>
            <w:hideMark/>
          </w:tcPr>
          <w:p w14:paraId="25567D5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180</w:t>
            </w:r>
          </w:p>
        </w:tc>
        <w:tc>
          <w:tcPr>
            <w:tcW w:w="0" w:type="auto"/>
            <w:tcBorders>
              <w:top w:val="nil"/>
              <w:left w:val="nil"/>
              <w:bottom w:val="nil"/>
              <w:right w:val="single" w:sz="4" w:space="0" w:color="auto"/>
            </w:tcBorders>
            <w:noWrap/>
            <w:vAlign w:val="center"/>
            <w:hideMark/>
          </w:tcPr>
          <w:p w14:paraId="0212931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w:t>
            </w:r>
          </w:p>
        </w:tc>
        <w:tc>
          <w:tcPr>
            <w:tcW w:w="0" w:type="auto"/>
            <w:tcBorders>
              <w:top w:val="nil"/>
              <w:left w:val="nil"/>
              <w:bottom w:val="nil"/>
              <w:right w:val="single" w:sz="4" w:space="0" w:color="auto"/>
            </w:tcBorders>
            <w:noWrap/>
            <w:vAlign w:val="center"/>
            <w:hideMark/>
          </w:tcPr>
          <w:p w14:paraId="1DA1030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2090</w:t>
            </w:r>
          </w:p>
        </w:tc>
        <w:tc>
          <w:tcPr>
            <w:tcW w:w="0" w:type="auto"/>
            <w:tcBorders>
              <w:top w:val="nil"/>
              <w:left w:val="nil"/>
              <w:bottom w:val="nil"/>
              <w:right w:val="single" w:sz="4" w:space="0" w:color="auto"/>
            </w:tcBorders>
            <w:noWrap/>
            <w:vAlign w:val="center"/>
            <w:hideMark/>
          </w:tcPr>
          <w:p w14:paraId="44FE66E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13287</w:t>
            </w:r>
          </w:p>
        </w:tc>
      </w:tr>
      <w:tr w:rsidR="00294D55" w:rsidRPr="00294D55" w14:paraId="588D04C9"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0228B72D"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6F07D871"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w:t>
            </w:r>
            <w:proofErr w:type="gramStart"/>
            <w:r w:rsidRPr="00294D55">
              <w:rPr>
                <w:rFonts w:ascii="Arial" w:eastAsia="Times New Roman" w:hAnsi="Arial" w:cs="Arial"/>
                <w:b/>
                <w:bCs/>
                <w:color w:val="000000"/>
                <w:sz w:val="18"/>
                <w:szCs w:val="18"/>
              </w:rPr>
              <w:t>155821)*</w:t>
            </w:r>
            <w:proofErr w:type="gramEnd"/>
          </w:p>
        </w:tc>
        <w:tc>
          <w:tcPr>
            <w:tcW w:w="0" w:type="auto"/>
            <w:tcBorders>
              <w:top w:val="nil"/>
              <w:left w:val="single" w:sz="4" w:space="0" w:color="auto"/>
              <w:bottom w:val="nil"/>
              <w:right w:val="single" w:sz="4" w:space="0" w:color="auto"/>
            </w:tcBorders>
            <w:noWrap/>
            <w:vAlign w:val="center"/>
            <w:hideMark/>
          </w:tcPr>
          <w:p w14:paraId="1B074F8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281DA5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AA2D4B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3C81DE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F30A74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29446301" w14:textId="77777777" w:rsidTr="00294D55">
        <w:trPr>
          <w:trHeight w:val="423"/>
        </w:trPr>
        <w:tc>
          <w:tcPr>
            <w:tcW w:w="0" w:type="auto"/>
            <w:tcBorders>
              <w:top w:val="nil"/>
              <w:left w:val="single" w:sz="4" w:space="0" w:color="auto"/>
              <w:bottom w:val="nil"/>
              <w:right w:val="nil"/>
            </w:tcBorders>
            <w:shd w:val="clear" w:color="auto" w:fill="BDD6EE" w:themeFill="accent1" w:themeFillTint="66"/>
            <w:noWrap/>
            <w:vAlign w:val="bottom"/>
            <w:hideMark/>
          </w:tcPr>
          <w:p w14:paraId="34FD7840"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7AFAF1E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082050F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33609</w:t>
            </w:r>
          </w:p>
        </w:tc>
        <w:tc>
          <w:tcPr>
            <w:tcW w:w="0" w:type="auto"/>
            <w:tcBorders>
              <w:top w:val="nil"/>
              <w:left w:val="nil"/>
              <w:bottom w:val="nil"/>
              <w:right w:val="single" w:sz="4" w:space="0" w:color="auto"/>
            </w:tcBorders>
            <w:noWrap/>
            <w:vAlign w:val="center"/>
            <w:hideMark/>
          </w:tcPr>
          <w:p w14:paraId="5ACFDAC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5103</w:t>
            </w:r>
          </w:p>
        </w:tc>
        <w:tc>
          <w:tcPr>
            <w:tcW w:w="0" w:type="auto"/>
            <w:tcBorders>
              <w:top w:val="nil"/>
              <w:left w:val="nil"/>
              <w:bottom w:val="nil"/>
              <w:right w:val="single" w:sz="4" w:space="0" w:color="auto"/>
            </w:tcBorders>
            <w:noWrap/>
            <w:vAlign w:val="center"/>
            <w:hideMark/>
          </w:tcPr>
          <w:p w14:paraId="7309724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952</w:t>
            </w:r>
          </w:p>
        </w:tc>
        <w:tc>
          <w:tcPr>
            <w:tcW w:w="0" w:type="auto"/>
            <w:tcBorders>
              <w:top w:val="nil"/>
              <w:left w:val="nil"/>
              <w:bottom w:val="nil"/>
              <w:right w:val="single" w:sz="4" w:space="0" w:color="auto"/>
            </w:tcBorders>
            <w:noWrap/>
            <w:vAlign w:val="center"/>
            <w:hideMark/>
          </w:tcPr>
          <w:p w14:paraId="4C71705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6EFD17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39663</w:t>
            </w:r>
          </w:p>
        </w:tc>
      </w:tr>
      <w:tr w:rsidR="00294D55" w:rsidRPr="00294D55" w14:paraId="773AC6DE" w14:textId="77777777" w:rsidTr="00294D55">
        <w:trPr>
          <w:trHeight w:val="423"/>
        </w:trPr>
        <w:tc>
          <w:tcPr>
            <w:tcW w:w="0" w:type="auto"/>
            <w:tcBorders>
              <w:top w:val="nil"/>
              <w:left w:val="single" w:sz="4" w:space="0" w:color="auto"/>
              <w:bottom w:val="nil"/>
              <w:right w:val="nil"/>
            </w:tcBorders>
            <w:shd w:val="clear" w:color="auto" w:fill="BDD6EE" w:themeFill="accent1" w:themeFillTint="66"/>
            <w:vAlign w:val="center"/>
            <w:hideMark/>
          </w:tcPr>
          <w:p w14:paraId="3F96F8D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DD594B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25B7224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13611</w:t>
            </w:r>
          </w:p>
        </w:tc>
        <w:tc>
          <w:tcPr>
            <w:tcW w:w="0" w:type="auto"/>
            <w:tcBorders>
              <w:top w:val="nil"/>
              <w:left w:val="nil"/>
              <w:bottom w:val="nil"/>
              <w:right w:val="single" w:sz="4" w:space="0" w:color="auto"/>
            </w:tcBorders>
            <w:noWrap/>
            <w:vAlign w:val="center"/>
            <w:hideMark/>
          </w:tcPr>
          <w:p w14:paraId="7DAB941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1429</w:t>
            </w:r>
          </w:p>
        </w:tc>
        <w:tc>
          <w:tcPr>
            <w:tcW w:w="0" w:type="auto"/>
            <w:tcBorders>
              <w:top w:val="nil"/>
              <w:left w:val="nil"/>
              <w:bottom w:val="nil"/>
              <w:right w:val="single" w:sz="4" w:space="0" w:color="auto"/>
            </w:tcBorders>
            <w:noWrap/>
            <w:vAlign w:val="center"/>
            <w:hideMark/>
          </w:tcPr>
          <w:p w14:paraId="3A5C8E4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238</w:t>
            </w:r>
          </w:p>
        </w:tc>
        <w:tc>
          <w:tcPr>
            <w:tcW w:w="0" w:type="auto"/>
            <w:tcBorders>
              <w:top w:val="nil"/>
              <w:left w:val="nil"/>
              <w:bottom w:val="nil"/>
              <w:right w:val="single" w:sz="4" w:space="0" w:color="auto"/>
            </w:tcBorders>
            <w:noWrap/>
            <w:vAlign w:val="center"/>
            <w:hideMark/>
          </w:tcPr>
          <w:p w14:paraId="0BCAC02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C3ACF9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15278</w:t>
            </w:r>
          </w:p>
        </w:tc>
      </w:tr>
      <w:tr w:rsidR="00294D55" w:rsidRPr="00294D55" w14:paraId="1D743AAB"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24EC2BF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35F32D8" w14:textId="77777777" w:rsidR="00294D55" w:rsidRPr="00294D55" w:rsidRDefault="00294D55" w:rsidP="00294D55">
            <w:pPr>
              <w:spacing w:after="0" w:line="240" w:lineRule="auto"/>
              <w:jc w:val="left"/>
              <w:rPr>
                <w:rFonts w:ascii="Arial" w:eastAsia="Times New Roman" w:hAnsi="Arial" w:cs="Arial"/>
                <w:color w:val="000000"/>
                <w:sz w:val="18"/>
                <w:szCs w:val="18"/>
              </w:rPr>
            </w:pPr>
            <w:proofErr w:type="gramStart"/>
            <w:r w:rsidRPr="00294D55">
              <w:rPr>
                <w:rFonts w:ascii="Arial" w:eastAsia="Times New Roman" w:hAnsi="Arial" w:cs="Arial"/>
                <w:color w:val="000000"/>
                <w:sz w:val="18"/>
                <w:szCs w:val="18"/>
              </w:rPr>
              <w:t>living</w:t>
            </w:r>
            <w:proofErr w:type="gramEnd"/>
            <w:r w:rsidRPr="00294D55">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462E3DF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62294</w:t>
            </w:r>
          </w:p>
        </w:tc>
        <w:tc>
          <w:tcPr>
            <w:tcW w:w="0" w:type="auto"/>
            <w:tcBorders>
              <w:top w:val="nil"/>
              <w:left w:val="nil"/>
              <w:bottom w:val="nil"/>
              <w:right w:val="single" w:sz="4" w:space="0" w:color="auto"/>
            </w:tcBorders>
            <w:noWrap/>
            <w:vAlign w:val="center"/>
            <w:hideMark/>
          </w:tcPr>
          <w:p w14:paraId="770C211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9906</w:t>
            </w:r>
          </w:p>
        </w:tc>
        <w:tc>
          <w:tcPr>
            <w:tcW w:w="0" w:type="auto"/>
            <w:tcBorders>
              <w:top w:val="nil"/>
              <w:left w:val="nil"/>
              <w:bottom w:val="nil"/>
              <w:right w:val="single" w:sz="4" w:space="0" w:color="auto"/>
            </w:tcBorders>
            <w:noWrap/>
            <w:vAlign w:val="center"/>
            <w:hideMark/>
          </w:tcPr>
          <w:p w14:paraId="275E72E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2370</w:t>
            </w:r>
          </w:p>
        </w:tc>
        <w:tc>
          <w:tcPr>
            <w:tcW w:w="0" w:type="auto"/>
            <w:tcBorders>
              <w:top w:val="nil"/>
              <w:left w:val="nil"/>
              <w:bottom w:val="nil"/>
              <w:right w:val="single" w:sz="4" w:space="0" w:color="auto"/>
            </w:tcBorders>
            <w:noWrap/>
            <w:vAlign w:val="center"/>
            <w:hideMark/>
          </w:tcPr>
          <w:p w14:paraId="6D6BECC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6068543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74571</w:t>
            </w:r>
          </w:p>
        </w:tc>
      </w:tr>
      <w:tr w:rsidR="00294D55" w:rsidRPr="00294D55" w14:paraId="5A89F6E4"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0EFB86C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26ED6F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5139849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21959</w:t>
            </w:r>
          </w:p>
        </w:tc>
        <w:tc>
          <w:tcPr>
            <w:tcW w:w="0" w:type="auto"/>
            <w:tcBorders>
              <w:top w:val="nil"/>
              <w:left w:val="nil"/>
              <w:bottom w:val="nil"/>
              <w:right w:val="single" w:sz="4" w:space="0" w:color="auto"/>
            </w:tcBorders>
            <w:noWrap/>
            <w:vAlign w:val="center"/>
            <w:hideMark/>
          </w:tcPr>
          <w:p w14:paraId="269F896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302</w:t>
            </w:r>
          </w:p>
        </w:tc>
        <w:tc>
          <w:tcPr>
            <w:tcW w:w="0" w:type="auto"/>
            <w:tcBorders>
              <w:top w:val="nil"/>
              <w:left w:val="nil"/>
              <w:bottom w:val="nil"/>
              <w:right w:val="single" w:sz="4" w:space="0" w:color="auto"/>
            </w:tcBorders>
            <w:noWrap/>
            <w:vAlign w:val="center"/>
            <w:hideMark/>
          </w:tcPr>
          <w:p w14:paraId="5167801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52</w:t>
            </w:r>
          </w:p>
        </w:tc>
        <w:tc>
          <w:tcPr>
            <w:tcW w:w="0" w:type="auto"/>
            <w:tcBorders>
              <w:top w:val="nil"/>
              <w:left w:val="nil"/>
              <w:bottom w:val="nil"/>
              <w:right w:val="single" w:sz="4" w:space="0" w:color="auto"/>
            </w:tcBorders>
            <w:noWrap/>
            <w:vAlign w:val="center"/>
            <w:hideMark/>
          </w:tcPr>
          <w:p w14:paraId="0AA9273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3996</w:t>
            </w:r>
          </w:p>
        </w:tc>
        <w:tc>
          <w:tcPr>
            <w:tcW w:w="0" w:type="auto"/>
            <w:tcBorders>
              <w:top w:val="nil"/>
              <w:left w:val="nil"/>
              <w:bottom w:val="nil"/>
              <w:right w:val="single" w:sz="4" w:space="0" w:color="auto"/>
            </w:tcBorders>
            <w:noWrap/>
            <w:vAlign w:val="center"/>
            <w:hideMark/>
          </w:tcPr>
          <w:p w14:paraId="1651C89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26309</w:t>
            </w:r>
          </w:p>
        </w:tc>
      </w:tr>
      <w:tr w:rsidR="00294D55" w:rsidRPr="00294D55" w14:paraId="69D0A4F5" w14:textId="77777777" w:rsidTr="00294D55">
        <w:trPr>
          <w:trHeight w:val="267"/>
        </w:trPr>
        <w:tc>
          <w:tcPr>
            <w:tcW w:w="0" w:type="auto"/>
            <w:tcBorders>
              <w:top w:val="single" w:sz="4" w:space="0" w:color="auto"/>
              <w:left w:val="single" w:sz="4" w:space="0" w:color="auto"/>
              <w:bottom w:val="single" w:sz="4" w:space="0" w:color="auto"/>
              <w:right w:val="nil"/>
            </w:tcBorders>
            <w:shd w:val="clear" w:color="auto" w:fill="BDD6EE" w:themeFill="accent1" w:themeFillTint="66"/>
            <w:noWrap/>
            <w:vAlign w:val="center"/>
            <w:hideMark/>
          </w:tcPr>
          <w:p w14:paraId="79D16A15" w14:textId="77777777" w:rsidR="00294D55" w:rsidRPr="00294D55" w:rsidRDefault="00294D55" w:rsidP="00294D55">
            <w:pPr>
              <w:spacing w:after="0" w:line="240" w:lineRule="auto"/>
              <w:rPr>
                <w:rFonts w:ascii="Arial" w:eastAsia="Times New Roman" w:hAnsi="Arial" w:cs="Arial"/>
                <w:color w:val="000000"/>
              </w:rPr>
            </w:pPr>
            <w:r w:rsidRPr="00294D55">
              <w:rPr>
                <w:rFonts w:ascii="Arial" w:eastAsia="Times New Roman" w:hAnsi="Arial" w:cs="Arial"/>
                <w:color w:val="000000"/>
              </w:rPr>
              <w:t> </w:t>
            </w:r>
          </w:p>
        </w:tc>
        <w:tc>
          <w:tcPr>
            <w:tcW w:w="0" w:type="auto"/>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71DF9EFD"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gridSpan w:val="5"/>
            <w:tcBorders>
              <w:top w:val="single" w:sz="4" w:space="0" w:color="auto"/>
              <w:left w:val="nil"/>
              <w:bottom w:val="single" w:sz="4" w:space="0" w:color="auto"/>
              <w:right w:val="single" w:sz="4" w:space="0" w:color="000000"/>
            </w:tcBorders>
            <w:vAlign w:val="center"/>
            <w:hideMark/>
          </w:tcPr>
          <w:p w14:paraId="2AE3376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relative (%)</w:t>
            </w:r>
          </w:p>
        </w:tc>
      </w:tr>
      <w:tr w:rsidR="00294D55" w:rsidRPr="00294D55" w14:paraId="71B3FBE5"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04553C99"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Female</w:t>
            </w:r>
          </w:p>
        </w:tc>
        <w:tc>
          <w:tcPr>
            <w:tcW w:w="0" w:type="auto"/>
            <w:tcBorders>
              <w:top w:val="nil"/>
              <w:left w:val="nil"/>
              <w:bottom w:val="nil"/>
              <w:right w:val="single" w:sz="4" w:space="0" w:color="auto"/>
            </w:tcBorders>
            <w:shd w:val="clear" w:color="auto" w:fill="BDD6EE" w:themeFill="accent1" w:themeFillTint="66"/>
            <w:noWrap/>
            <w:vAlign w:val="bottom"/>
            <w:hideMark/>
          </w:tcPr>
          <w:p w14:paraId="55027B25"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single" w:sz="4" w:space="0" w:color="auto"/>
            </w:tcBorders>
            <w:vAlign w:val="center"/>
            <w:hideMark/>
          </w:tcPr>
          <w:p w14:paraId="5B3B11C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0427041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67D4FB0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70AE8A5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72FD124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55CC91EA" w14:textId="77777777" w:rsidTr="00294D55">
        <w:trPr>
          <w:trHeight w:val="423"/>
        </w:trPr>
        <w:tc>
          <w:tcPr>
            <w:tcW w:w="0" w:type="auto"/>
            <w:tcBorders>
              <w:top w:val="nil"/>
              <w:left w:val="single" w:sz="4" w:space="0" w:color="auto"/>
              <w:bottom w:val="nil"/>
              <w:right w:val="nil"/>
            </w:tcBorders>
            <w:shd w:val="clear" w:color="auto" w:fill="BDD6EE" w:themeFill="accent1" w:themeFillTint="66"/>
            <w:noWrap/>
            <w:vAlign w:val="bottom"/>
            <w:hideMark/>
          </w:tcPr>
          <w:p w14:paraId="20D37E00"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6C95789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3D3F908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84.6%</w:t>
            </w:r>
          </w:p>
        </w:tc>
        <w:tc>
          <w:tcPr>
            <w:tcW w:w="0" w:type="auto"/>
            <w:tcBorders>
              <w:top w:val="nil"/>
              <w:left w:val="nil"/>
              <w:bottom w:val="nil"/>
              <w:right w:val="single" w:sz="4" w:space="0" w:color="auto"/>
            </w:tcBorders>
            <w:noWrap/>
            <w:vAlign w:val="center"/>
            <w:hideMark/>
          </w:tcPr>
          <w:p w14:paraId="4A99092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13.2%</w:t>
            </w:r>
          </w:p>
        </w:tc>
        <w:tc>
          <w:tcPr>
            <w:tcW w:w="0" w:type="auto"/>
            <w:tcBorders>
              <w:top w:val="nil"/>
              <w:left w:val="nil"/>
              <w:bottom w:val="nil"/>
              <w:right w:val="single" w:sz="4" w:space="0" w:color="auto"/>
            </w:tcBorders>
            <w:noWrap/>
            <w:vAlign w:val="center"/>
            <w:hideMark/>
          </w:tcPr>
          <w:p w14:paraId="6BFFE84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2.2%</w:t>
            </w:r>
          </w:p>
        </w:tc>
        <w:tc>
          <w:tcPr>
            <w:tcW w:w="0" w:type="auto"/>
            <w:tcBorders>
              <w:top w:val="nil"/>
              <w:left w:val="nil"/>
              <w:bottom w:val="nil"/>
              <w:right w:val="single" w:sz="4" w:space="0" w:color="auto"/>
            </w:tcBorders>
            <w:noWrap/>
            <w:vAlign w:val="center"/>
            <w:hideMark/>
          </w:tcPr>
          <w:p w14:paraId="537F4CA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5AC808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ABD3191" w14:textId="77777777" w:rsidTr="00294D55">
        <w:trPr>
          <w:trHeight w:val="423"/>
        </w:trPr>
        <w:tc>
          <w:tcPr>
            <w:tcW w:w="0" w:type="auto"/>
            <w:tcBorders>
              <w:top w:val="nil"/>
              <w:left w:val="single" w:sz="4" w:space="0" w:color="auto"/>
              <w:bottom w:val="nil"/>
              <w:right w:val="nil"/>
            </w:tcBorders>
            <w:shd w:val="clear" w:color="auto" w:fill="BDD6EE" w:themeFill="accent1" w:themeFillTint="66"/>
            <w:vAlign w:val="center"/>
            <w:hideMark/>
          </w:tcPr>
          <w:p w14:paraId="24069F0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D10251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5F6BB0C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87.7%</w:t>
            </w:r>
          </w:p>
        </w:tc>
        <w:tc>
          <w:tcPr>
            <w:tcW w:w="0" w:type="auto"/>
            <w:tcBorders>
              <w:top w:val="nil"/>
              <w:left w:val="nil"/>
              <w:bottom w:val="nil"/>
              <w:right w:val="single" w:sz="4" w:space="0" w:color="auto"/>
            </w:tcBorders>
            <w:noWrap/>
            <w:vAlign w:val="center"/>
            <w:hideMark/>
          </w:tcPr>
          <w:p w14:paraId="4168CE4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10.6%</w:t>
            </w:r>
          </w:p>
        </w:tc>
        <w:tc>
          <w:tcPr>
            <w:tcW w:w="0" w:type="auto"/>
            <w:tcBorders>
              <w:top w:val="nil"/>
              <w:left w:val="nil"/>
              <w:bottom w:val="nil"/>
              <w:right w:val="single" w:sz="4" w:space="0" w:color="auto"/>
            </w:tcBorders>
            <w:noWrap/>
            <w:vAlign w:val="center"/>
            <w:hideMark/>
          </w:tcPr>
          <w:p w14:paraId="6CBF594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1.7%</w:t>
            </w:r>
          </w:p>
        </w:tc>
        <w:tc>
          <w:tcPr>
            <w:tcW w:w="0" w:type="auto"/>
            <w:tcBorders>
              <w:top w:val="nil"/>
              <w:left w:val="nil"/>
              <w:bottom w:val="nil"/>
              <w:right w:val="single" w:sz="4" w:space="0" w:color="auto"/>
            </w:tcBorders>
            <w:noWrap/>
            <w:vAlign w:val="center"/>
            <w:hideMark/>
          </w:tcPr>
          <w:p w14:paraId="03D0FBE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35D3B6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313E4106"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37235C45"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2979FAD" w14:textId="77777777" w:rsidR="00294D55" w:rsidRPr="00294D55" w:rsidRDefault="00294D55" w:rsidP="00294D55">
            <w:pPr>
              <w:spacing w:after="0" w:line="240" w:lineRule="auto"/>
              <w:jc w:val="left"/>
              <w:rPr>
                <w:rFonts w:ascii="Arial" w:eastAsia="Times New Roman" w:hAnsi="Arial" w:cs="Arial"/>
                <w:color w:val="000000"/>
                <w:sz w:val="18"/>
                <w:szCs w:val="18"/>
              </w:rPr>
            </w:pPr>
            <w:proofErr w:type="gramStart"/>
            <w:r w:rsidRPr="00294D55">
              <w:rPr>
                <w:rFonts w:ascii="Arial" w:eastAsia="Times New Roman" w:hAnsi="Arial" w:cs="Arial"/>
                <w:color w:val="000000"/>
                <w:sz w:val="18"/>
                <w:szCs w:val="18"/>
              </w:rPr>
              <w:t>living</w:t>
            </w:r>
            <w:proofErr w:type="gramEnd"/>
            <w:r w:rsidRPr="00294D55">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6DD59D2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81.7%</w:t>
            </w:r>
          </w:p>
        </w:tc>
        <w:tc>
          <w:tcPr>
            <w:tcW w:w="0" w:type="auto"/>
            <w:tcBorders>
              <w:top w:val="nil"/>
              <w:left w:val="nil"/>
              <w:bottom w:val="nil"/>
              <w:right w:val="single" w:sz="4" w:space="0" w:color="auto"/>
            </w:tcBorders>
            <w:noWrap/>
            <w:vAlign w:val="center"/>
            <w:hideMark/>
          </w:tcPr>
          <w:p w14:paraId="36FB54F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15.1%</w:t>
            </w:r>
          </w:p>
        </w:tc>
        <w:tc>
          <w:tcPr>
            <w:tcW w:w="0" w:type="auto"/>
            <w:tcBorders>
              <w:top w:val="nil"/>
              <w:left w:val="nil"/>
              <w:bottom w:val="nil"/>
              <w:right w:val="single" w:sz="4" w:space="0" w:color="auto"/>
            </w:tcBorders>
            <w:noWrap/>
            <w:vAlign w:val="center"/>
            <w:hideMark/>
          </w:tcPr>
          <w:p w14:paraId="62F823C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3.2%</w:t>
            </w:r>
          </w:p>
        </w:tc>
        <w:tc>
          <w:tcPr>
            <w:tcW w:w="0" w:type="auto"/>
            <w:tcBorders>
              <w:top w:val="nil"/>
              <w:left w:val="nil"/>
              <w:bottom w:val="nil"/>
              <w:right w:val="single" w:sz="4" w:space="0" w:color="auto"/>
            </w:tcBorders>
            <w:noWrap/>
            <w:vAlign w:val="center"/>
            <w:hideMark/>
          </w:tcPr>
          <w:p w14:paraId="6481A07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BF7171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88A63B3"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3C515155"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6A9EEA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1035BFD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84.3%</w:t>
            </w:r>
          </w:p>
        </w:tc>
        <w:tc>
          <w:tcPr>
            <w:tcW w:w="0" w:type="auto"/>
            <w:tcBorders>
              <w:top w:val="nil"/>
              <w:left w:val="nil"/>
              <w:bottom w:val="nil"/>
              <w:right w:val="single" w:sz="4" w:space="0" w:color="auto"/>
            </w:tcBorders>
            <w:noWrap/>
            <w:vAlign w:val="center"/>
            <w:hideMark/>
          </w:tcPr>
          <w:p w14:paraId="790E151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2C4B053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0.1%</w:t>
            </w:r>
          </w:p>
        </w:tc>
        <w:tc>
          <w:tcPr>
            <w:tcW w:w="0" w:type="auto"/>
            <w:tcBorders>
              <w:top w:val="nil"/>
              <w:left w:val="nil"/>
              <w:bottom w:val="nil"/>
              <w:right w:val="single" w:sz="4" w:space="0" w:color="auto"/>
            </w:tcBorders>
            <w:noWrap/>
            <w:vAlign w:val="center"/>
            <w:hideMark/>
          </w:tcPr>
          <w:p w14:paraId="5513F94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14.6%</w:t>
            </w:r>
          </w:p>
        </w:tc>
        <w:tc>
          <w:tcPr>
            <w:tcW w:w="0" w:type="auto"/>
            <w:tcBorders>
              <w:top w:val="nil"/>
              <w:left w:val="nil"/>
              <w:bottom w:val="nil"/>
              <w:right w:val="single" w:sz="4" w:space="0" w:color="auto"/>
            </w:tcBorders>
            <w:noWrap/>
            <w:vAlign w:val="center"/>
            <w:hideMark/>
          </w:tcPr>
          <w:p w14:paraId="7A4FF58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079A70D2"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201FC463"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7DBDD53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76A8A0B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3E2AD70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C87670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18868A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924E60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225DD305" w14:textId="77777777" w:rsidTr="00294D55">
        <w:trPr>
          <w:trHeight w:val="423"/>
        </w:trPr>
        <w:tc>
          <w:tcPr>
            <w:tcW w:w="0" w:type="auto"/>
            <w:tcBorders>
              <w:top w:val="nil"/>
              <w:left w:val="single" w:sz="4" w:space="0" w:color="auto"/>
              <w:bottom w:val="nil"/>
              <w:right w:val="nil"/>
            </w:tcBorders>
            <w:shd w:val="clear" w:color="auto" w:fill="BDD6EE" w:themeFill="accent1" w:themeFillTint="66"/>
            <w:noWrap/>
            <w:vAlign w:val="bottom"/>
            <w:hideMark/>
          </w:tcPr>
          <w:p w14:paraId="4AE6D193"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1402D17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4B2A8CA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84.9%</w:t>
            </w:r>
          </w:p>
        </w:tc>
        <w:tc>
          <w:tcPr>
            <w:tcW w:w="0" w:type="auto"/>
            <w:tcBorders>
              <w:top w:val="nil"/>
              <w:left w:val="nil"/>
              <w:bottom w:val="nil"/>
              <w:right w:val="single" w:sz="4" w:space="0" w:color="auto"/>
            </w:tcBorders>
            <w:noWrap/>
            <w:vAlign w:val="center"/>
            <w:hideMark/>
          </w:tcPr>
          <w:p w14:paraId="3A620AD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12.6%</w:t>
            </w:r>
          </w:p>
        </w:tc>
        <w:tc>
          <w:tcPr>
            <w:tcW w:w="0" w:type="auto"/>
            <w:tcBorders>
              <w:top w:val="nil"/>
              <w:left w:val="nil"/>
              <w:bottom w:val="nil"/>
              <w:right w:val="single" w:sz="4" w:space="0" w:color="auto"/>
            </w:tcBorders>
            <w:noWrap/>
            <w:vAlign w:val="center"/>
            <w:hideMark/>
          </w:tcPr>
          <w:p w14:paraId="5E472B8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2.6%</w:t>
            </w:r>
          </w:p>
        </w:tc>
        <w:tc>
          <w:tcPr>
            <w:tcW w:w="0" w:type="auto"/>
            <w:tcBorders>
              <w:top w:val="nil"/>
              <w:left w:val="nil"/>
              <w:bottom w:val="nil"/>
              <w:right w:val="single" w:sz="4" w:space="0" w:color="auto"/>
            </w:tcBorders>
            <w:noWrap/>
            <w:vAlign w:val="center"/>
            <w:hideMark/>
          </w:tcPr>
          <w:p w14:paraId="6B5DCE2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8BBA96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4094F27E" w14:textId="77777777" w:rsidTr="00294D55">
        <w:trPr>
          <w:trHeight w:val="423"/>
        </w:trPr>
        <w:tc>
          <w:tcPr>
            <w:tcW w:w="0" w:type="auto"/>
            <w:tcBorders>
              <w:top w:val="nil"/>
              <w:left w:val="single" w:sz="4" w:space="0" w:color="auto"/>
              <w:bottom w:val="nil"/>
              <w:right w:val="nil"/>
            </w:tcBorders>
            <w:shd w:val="clear" w:color="auto" w:fill="BDD6EE" w:themeFill="accent1" w:themeFillTint="66"/>
            <w:vAlign w:val="center"/>
            <w:hideMark/>
          </w:tcPr>
          <w:p w14:paraId="0475260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D41CC9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0053819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90.4%</w:t>
            </w:r>
          </w:p>
        </w:tc>
        <w:tc>
          <w:tcPr>
            <w:tcW w:w="0" w:type="auto"/>
            <w:tcBorders>
              <w:top w:val="nil"/>
              <w:left w:val="nil"/>
              <w:bottom w:val="nil"/>
              <w:right w:val="single" w:sz="4" w:space="0" w:color="auto"/>
            </w:tcBorders>
            <w:noWrap/>
            <w:vAlign w:val="center"/>
            <w:hideMark/>
          </w:tcPr>
          <w:p w14:paraId="1E9F86E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8.1%</w:t>
            </w:r>
          </w:p>
        </w:tc>
        <w:tc>
          <w:tcPr>
            <w:tcW w:w="0" w:type="auto"/>
            <w:tcBorders>
              <w:top w:val="nil"/>
              <w:left w:val="nil"/>
              <w:bottom w:val="nil"/>
              <w:right w:val="single" w:sz="4" w:space="0" w:color="auto"/>
            </w:tcBorders>
            <w:noWrap/>
            <w:vAlign w:val="center"/>
            <w:hideMark/>
          </w:tcPr>
          <w:p w14:paraId="690707D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w:t>
            </w:r>
          </w:p>
        </w:tc>
        <w:tc>
          <w:tcPr>
            <w:tcW w:w="0" w:type="auto"/>
            <w:tcBorders>
              <w:top w:val="nil"/>
              <w:left w:val="nil"/>
              <w:bottom w:val="nil"/>
              <w:right w:val="single" w:sz="4" w:space="0" w:color="auto"/>
            </w:tcBorders>
            <w:noWrap/>
            <w:vAlign w:val="center"/>
            <w:hideMark/>
          </w:tcPr>
          <w:p w14:paraId="4DC5772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2B7848F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7908B1D9"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2D27AAC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5CFA0C8" w14:textId="77777777" w:rsidR="00294D55" w:rsidRPr="00294D55" w:rsidRDefault="00294D55" w:rsidP="00294D55">
            <w:pPr>
              <w:spacing w:after="0" w:line="240" w:lineRule="auto"/>
              <w:jc w:val="left"/>
              <w:rPr>
                <w:rFonts w:ascii="Arial" w:eastAsia="Times New Roman" w:hAnsi="Arial" w:cs="Arial"/>
                <w:color w:val="000000"/>
                <w:sz w:val="18"/>
                <w:szCs w:val="18"/>
              </w:rPr>
            </w:pPr>
            <w:proofErr w:type="gramStart"/>
            <w:r w:rsidRPr="00294D55">
              <w:rPr>
                <w:rFonts w:ascii="Arial" w:eastAsia="Times New Roman" w:hAnsi="Arial" w:cs="Arial"/>
                <w:color w:val="000000"/>
                <w:sz w:val="18"/>
                <w:szCs w:val="18"/>
              </w:rPr>
              <w:t>living</w:t>
            </w:r>
            <w:proofErr w:type="gramEnd"/>
            <w:r w:rsidRPr="00294D55">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6958089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86.4%</w:t>
            </w:r>
          </w:p>
        </w:tc>
        <w:tc>
          <w:tcPr>
            <w:tcW w:w="0" w:type="auto"/>
            <w:tcBorders>
              <w:top w:val="nil"/>
              <w:left w:val="nil"/>
              <w:bottom w:val="nil"/>
              <w:right w:val="single" w:sz="4" w:space="0" w:color="auto"/>
            </w:tcBorders>
            <w:noWrap/>
            <w:vAlign w:val="center"/>
            <w:hideMark/>
          </w:tcPr>
          <w:p w14:paraId="714EBDA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10.5%</w:t>
            </w:r>
          </w:p>
        </w:tc>
        <w:tc>
          <w:tcPr>
            <w:tcW w:w="0" w:type="auto"/>
            <w:tcBorders>
              <w:top w:val="nil"/>
              <w:left w:val="nil"/>
              <w:bottom w:val="nil"/>
              <w:right w:val="single" w:sz="4" w:space="0" w:color="auto"/>
            </w:tcBorders>
            <w:noWrap/>
            <w:vAlign w:val="center"/>
            <w:hideMark/>
          </w:tcPr>
          <w:p w14:paraId="74CEBB5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3.1%</w:t>
            </w:r>
          </w:p>
        </w:tc>
        <w:tc>
          <w:tcPr>
            <w:tcW w:w="0" w:type="auto"/>
            <w:tcBorders>
              <w:top w:val="nil"/>
              <w:left w:val="nil"/>
              <w:bottom w:val="nil"/>
              <w:right w:val="single" w:sz="4" w:space="0" w:color="auto"/>
            </w:tcBorders>
            <w:noWrap/>
            <w:vAlign w:val="center"/>
            <w:hideMark/>
          </w:tcPr>
          <w:p w14:paraId="39F59BE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E6A8F5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C63F567"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5D9BBE1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AD8D76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2BCCF3E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82.6%</w:t>
            </w:r>
          </w:p>
        </w:tc>
        <w:tc>
          <w:tcPr>
            <w:tcW w:w="0" w:type="auto"/>
            <w:tcBorders>
              <w:top w:val="nil"/>
              <w:left w:val="nil"/>
              <w:bottom w:val="nil"/>
              <w:right w:val="single" w:sz="4" w:space="0" w:color="auto"/>
            </w:tcBorders>
            <w:noWrap/>
            <w:vAlign w:val="center"/>
            <w:hideMark/>
          </w:tcPr>
          <w:p w14:paraId="70B571B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1.4%</w:t>
            </w:r>
          </w:p>
        </w:tc>
        <w:tc>
          <w:tcPr>
            <w:tcW w:w="0" w:type="auto"/>
            <w:tcBorders>
              <w:top w:val="nil"/>
              <w:left w:val="nil"/>
              <w:bottom w:val="nil"/>
              <w:right w:val="single" w:sz="4" w:space="0" w:color="auto"/>
            </w:tcBorders>
            <w:noWrap/>
            <w:vAlign w:val="center"/>
            <w:hideMark/>
          </w:tcPr>
          <w:p w14:paraId="7BD8EF1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4C5955B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15.7%</w:t>
            </w:r>
          </w:p>
        </w:tc>
        <w:tc>
          <w:tcPr>
            <w:tcW w:w="0" w:type="auto"/>
            <w:tcBorders>
              <w:top w:val="nil"/>
              <w:left w:val="nil"/>
              <w:bottom w:val="nil"/>
              <w:right w:val="single" w:sz="4" w:space="0" w:color="auto"/>
            </w:tcBorders>
            <w:noWrap/>
            <w:vAlign w:val="center"/>
            <w:hideMark/>
          </w:tcPr>
          <w:p w14:paraId="1A3B34C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2733573"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51CA6515"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5C94A96C"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(N=155821)</w:t>
            </w:r>
          </w:p>
        </w:tc>
        <w:tc>
          <w:tcPr>
            <w:tcW w:w="0" w:type="auto"/>
            <w:tcBorders>
              <w:top w:val="nil"/>
              <w:left w:val="single" w:sz="4" w:space="0" w:color="auto"/>
              <w:bottom w:val="nil"/>
              <w:right w:val="single" w:sz="4" w:space="0" w:color="auto"/>
            </w:tcBorders>
            <w:noWrap/>
            <w:vAlign w:val="center"/>
            <w:hideMark/>
          </w:tcPr>
          <w:p w14:paraId="4E34896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088D15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BD4FAE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4A993F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189EE2E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07153883" w14:textId="77777777" w:rsidTr="00294D55">
        <w:trPr>
          <w:trHeight w:val="423"/>
        </w:trPr>
        <w:tc>
          <w:tcPr>
            <w:tcW w:w="0" w:type="auto"/>
            <w:tcBorders>
              <w:top w:val="nil"/>
              <w:left w:val="single" w:sz="4" w:space="0" w:color="auto"/>
              <w:bottom w:val="nil"/>
              <w:right w:val="nil"/>
            </w:tcBorders>
            <w:shd w:val="clear" w:color="auto" w:fill="BDD6EE" w:themeFill="accent1" w:themeFillTint="66"/>
            <w:noWrap/>
            <w:vAlign w:val="bottom"/>
            <w:hideMark/>
          </w:tcPr>
          <w:p w14:paraId="38D6307B"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0C0E9EE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/married</w:t>
            </w:r>
          </w:p>
        </w:tc>
        <w:tc>
          <w:tcPr>
            <w:tcW w:w="0" w:type="auto"/>
            <w:tcBorders>
              <w:top w:val="nil"/>
              <w:left w:val="single" w:sz="4" w:space="0" w:color="auto"/>
              <w:bottom w:val="nil"/>
              <w:right w:val="single" w:sz="4" w:space="0" w:color="auto"/>
            </w:tcBorders>
            <w:noWrap/>
            <w:vAlign w:val="center"/>
            <w:hideMark/>
          </w:tcPr>
          <w:p w14:paraId="27F2AA9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84.7%</w:t>
            </w:r>
          </w:p>
        </w:tc>
        <w:tc>
          <w:tcPr>
            <w:tcW w:w="0" w:type="auto"/>
            <w:tcBorders>
              <w:top w:val="nil"/>
              <w:left w:val="nil"/>
              <w:bottom w:val="nil"/>
              <w:right w:val="single" w:sz="4" w:space="0" w:color="auto"/>
            </w:tcBorders>
            <w:noWrap/>
            <w:vAlign w:val="center"/>
            <w:hideMark/>
          </w:tcPr>
          <w:p w14:paraId="2386E57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12.9%</w:t>
            </w:r>
          </w:p>
        </w:tc>
        <w:tc>
          <w:tcPr>
            <w:tcW w:w="0" w:type="auto"/>
            <w:tcBorders>
              <w:top w:val="nil"/>
              <w:left w:val="nil"/>
              <w:bottom w:val="nil"/>
              <w:right w:val="single" w:sz="4" w:space="0" w:color="auto"/>
            </w:tcBorders>
            <w:noWrap/>
            <w:vAlign w:val="center"/>
            <w:hideMark/>
          </w:tcPr>
          <w:p w14:paraId="091E60E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2.4%</w:t>
            </w:r>
          </w:p>
        </w:tc>
        <w:tc>
          <w:tcPr>
            <w:tcW w:w="0" w:type="auto"/>
            <w:tcBorders>
              <w:top w:val="nil"/>
              <w:left w:val="nil"/>
              <w:bottom w:val="nil"/>
              <w:right w:val="single" w:sz="4" w:space="0" w:color="auto"/>
            </w:tcBorders>
            <w:noWrap/>
            <w:vAlign w:val="center"/>
            <w:hideMark/>
          </w:tcPr>
          <w:p w14:paraId="6D7725E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EF5CF0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36BB3456" w14:textId="77777777" w:rsidTr="00294D55">
        <w:trPr>
          <w:trHeight w:val="423"/>
        </w:trPr>
        <w:tc>
          <w:tcPr>
            <w:tcW w:w="0" w:type="auto"/>
            <w:tcBorders>
              <w:top w:val="nil"/>
              <w:left w:val="single" w:sz="4" w:space="0" w:color="auto"/>
              <w:bottom w:val="nil"/>
              <w:right w:val="nil"/>
            </w:tcBorders>
            <w:shd w:val="clear" w:color="auto" w:fill="BDD6EE" w:themeFill="accent1" w:themeFillTint="66"/>
            <w:vAlign w:val="center"/>
            <w:hideMark/>
          </w:tcPr>
          <w:p w14:paraId="5425A6B2"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378E1D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living together / not married</w:t>
            </w:r>
          </w:p>
        </w:tc>
        <w:tc>
          <w:tcPr>
            <w:tcW w:w="0" w:type="auto"/>
            <w:tcBorders>
              <w:top w:val="nil"/>
              <w:left w:val="single" w:sz="4" w:space="0" w:color="auto"/>
              <w:bottom w:val="nil"/>
              <w:right w:val="single" w:sz="4" w:space="0" w:color="auto"/>
            </w:tcBorders>
            <w:noWrap/>
            <w:vAlign w:val="center"/>
            <w:hideMark/>
          </w:tcPr>
          <w:p w14:paraId="0F7CD38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89.1%</w:t>
            </w:r>
          </w:p>
        </w:tc>
        <w:tc>
          <w:tcPr>
            <w:tcW w:w="0" w:type="auto"/>
            <w:tcBorders>
              <w:top w:val="nil"/>
              <w:left w:val="nil"/>
              <w:bottom w:val="nil"/>
              <w:right w:val="single" w:sz="4" w:space="0" w:color="auto"/>
            </w:tcBorders>
            <w:noWrap/>
            <w:vAlign w:val="center"/>
            <w:hideMark/>
          </w:tcPr>
          <w:p w14:paraId="42CB43B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9.4%</w:t>
            </w:r>
          </w:p>
        </w:tc>
        <w:tc>
          <w:tcPr>
            <w:tcW w:w="0" w:type="auto"/>
            <w:tcBorders>
              <w:top w:val="nil"/>
              <w:left w:val="nil"/>
              <w:bottom w:val="nil"/>
              <w:right w:val="single" w:sz="4" w:space="0" w:color="auto"/>
            </w:tcBorders>
            <w:noWrap/>
            <w:vAlign w:val="center"/>
            <w:hideMark/>
          </w:tcPr>
          <w:p w14:paraId="0AF0EE3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w:t>
            </w:r>
          </w:p>
        </w:tc>
        <w:tc>
          <w:tcPr>
            <w:tcW w:w="0" w:type="auto"/>
            <w:tcBorders>
              <w:top w:val="nil"/>
              <w:left w:val="nil"/>
              <w:bottom w:val="nil"/>
              <w:right w:val="single" w:sz="4" w:space="0" w:color="auto"/>
            </w:tcBorders>
            <w:noWrap/>
            <w:vAlign w:val="center"/>
            <w:hideMark/>
          </w:tcPr>
          <w:p w14:paraId="57EF72B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80FF1C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3596EFBF" w14:textId="77777777" w:rsidTr="00294D55">
        <w:trPr>
          <w:trHeight w:val="267"/>
        </w:trPr>
        <w:tc>
          <w:tcPr>
            <w:tcW w:w="0" w:type="auto"/>
            <w:tcBorders>
              <w:top w:val="nil"/>
              <w:left w:val="single" w:sz="4" w:space="0" w:color="auto"/>
              <w:bottom w:val="nil"/>
              <w:right w:val="nil"/>
            </w:tcBorders>
            <w:shd w:val="clear" w:color="auto" w:fill="BDD6EE" w:themeFill="accent1" w:themeFillTint="66"/>
            <w:vAlign w:val="center"/>
            <w:hideMark/>
          </w:tcPr>
          <w:p w14:paraId="46D3A74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0C60991" w14:textId="77777777" w:rsidR="00294D55" w:rsidRPr="00294D55" w:rsidRDefault="00294D55" w:rsidP="00294D55">
            <w:pPr>
              <w:spacing w:after="0" w:line="240" w:lineRule="auto"/>
              <w:jc w:val="left"/>
              <w:rPr>
                <w:rFonts w:ascii="Arial" w:eastAsia="Times New Roman" w:hAnsi="Arial" w:cs="Arial"/>
                <w:color w:val="000000"/>
                <w:sz w:val="18"/>
                <w:szCs w:val="18"/>
              </w:rPr>
            </w:pPr>
            <w:proofErr w:type="gramStart"/>
            <w:r w:rsidRPr="00294D55">
              <w:rPr>
                <w:rFonts w:ascii="Arial" w:eastAsia="Times New Roman" w:hAnsi="Arial" w:cs="Arial"/>
                <w:color w:val="000000"/>
                <w:sz w:val="18"/>
                <w:szCs w:val="18"/>
              </w:rPr>
              <w:t>living</w:t>
            </w:r>
            <w:proofErr w:type="gramEnd"/>
            <w:r w:rsidRPr="00294D55">
              <w:rPr>
                <w:rFonts w:ascii="Arial" w:eastAsia="Times New Roman" w:hAnsi="Arial" w:cs="Arial"/>
                <w:color w:val="000000"/>
                <w:sz w:val="18"/>
                <w:szCs w:val="18"/>
              </w:rPr>
              <w:t xml:space="preserve"> alone</w:t>
            </w:r>
          </w:p>
        </w:tc>
        <w:tc>
          <w:tcPr>
            <w:tcW w:w="0" w:type="auto"/>
            <w:tcBorders>
              <w:top w:val="nil"/>
              <w:left w:val="single" w:sz="4" w:space="0" w:color="auto"/>
              <w:bottom w:val="nil"/>
              <w:right w:val="single" w:sz="4" w:space="0" w:color="auto"/>
            </w:tcBorders>
            <w:noWrap/>
            <w:vAlign w:val="center"/>
            <w:hideMark/>
          </w:tcPr>
          <w:p w14:paraId="0869DC4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83.5%</w:t>
            </w:r>
          </w:p>
        </w:tc>
        <w:tc>
          <w:tcPr>
            <w:tcW w:w="0" w:type="auto"/>
            <w:tcBorders>
              <w:top w:val="nil"/>
              <w:left w:val="nil"/>
              <w:bottom w:val="nil"/>
              <w:right w:val="single" w:sz="4" w:space="0" w:color="auto"/>
            </w:tcBorders>
            <w:noWrap/>
            <w:vAlign w:val="center"/>
            <w:hideMark/>
          </w:tcPr>
          <w:p w14:paraId="6034C9D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13.3%</w:t>
            </w:r>
          </w:p>
        </w:tc>
        <w:tc>
          <w:tcPr>
            <w:tcW w:w="0" w:type="auto"/>
            <w:tcBorders>
              <w:top w:val="nil"/>
              <w:left w:val="nil"/>
              <w:bottom w:val="nil"/>
              <w:right w:val="single" w:sz="4" w:space="0" w:color="auto"/>
            </w:tcBorders>
            <w:noWrap/>
            <w:vAlign w:val="center"/>
            <w:hideMark/>
          </w:tcPr>
          <w:p w14:paraId="6430177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3.2%</w:t>
            </w:r>
          </w:p>
        </w:tc>
        <w:tc>
          <w:tcPr>
            <w:tcW w:w="0" w:type="auto"/>
            <w:tcBorders>
              <w:top w:val="nil"/>
              <w:left w:val="nil"/>
              <w:bottom w:val="nil"/>
              <w:right w:val="single" w:sz="4" w:space="0" w:color="auto"/>
            </w:tcBorders>
            <w:noWrap/>
            <w:vAlign w:val="center"/>
            <w:hideMark/>
          </w:tcPr>
          <w:p w14:paraId="240132A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D02201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440D0DD3" w14:textId="77777777" w:rsidTr="00294D55">
        <w:trPr>
          <w:trHeight w:val="267"/>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7A784BD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7402BF6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2875270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83.5%</w:t>
            </w:r>
          </w:p>
        </w:tc>
        <w:tc>
          <w:tcPr>
            <w:tcW w:w="0" w:type="auto"/>
            <w:tcBorders>
              <w:top w:val="nil"/>
              <w:left w:val="nil"/>
              <w:bottom w:val="single" w:sz="4" w:space="0" w:color="auto"/>
              <w:right w:val="single" w:sz="4" w:space="0" w:color="auto"/>
            </w:tcBorders>
            <w:noWrap/>
            <w:vAlign w:val="center"/>
            <w:hideMark/>
          </w:tcPr>
          <w:p w14:paraId="316757A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w:t>
            </w:r>
          </w:p>
        </w:tc>
        <w:tc>
          <w:tcPr>
            <w:tcW w:w="0" w:type="auto"/>
            <w:tcBorders>
              <w:top w:val="nil"/>
              <w:left w:val="nil"/>
              <w:bottom w:val="single" w:sz="4" w:space="0" w:color="auto"/>
              <w:right w:val="single" w:sz="4" w:space="0" w:color="auto"/>
            </w:tcBorders>
            <w:noWrap/>
            <w:vAlign w:val="center"/>
            <w:hideMark/>
          </w:tcPr>
          <w:p w14:paraId="649AF4F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27B48A4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15.2%</w:t>
            </w:r>
          </w:p>
        </w:tc>
        <w:tc>
          <w:tcPr>
            <w:tcW w:w="0" w:type="auto"/>
            <w:tcBorders>
              <w:top w:val="nil"/>
              <w:left w:val="nil"/>
              <w:bottom w:val="single" w:sz="4" w:space="0" w:color="auto"/>
              <w:right w:val="single" w:sz="4" w:space="0" w:color="auto"/>
            </w:tcBorders>
            <w:noWrap/>
            <w:vAlign w:val="center"/>
            <w:hideMark/>
          </w:tcPr>
          <w:p w14:paraId="542900B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56F56BB2" w14:textId="77777777" w:rsidTr="00294D55">
        <w:trPr>
          <w:trHeight w:val="267"/>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43D82AF9" w14:textId="77777777" w:rsidR="00294D55" w:rsidRPr="00294D55" w:rsidRDefault="00294D55" w:rsidP="00294D55">
            <w:pPr>
              <w:spacing w:after="0" w:line="240" w:lineRule="auto"/>
              <w:jc w:val="left"/>
              <w:rPr>
                <w:rFonts w:ascii="Calibri" w:eastAsia="Times New Roman" w:hAnsi="Calibri" w:cs="Calibri"/>
                <w:i/>
                <w:iCs/>
                <w:sz w:val="18"/>
                <w:szCs w:val="18"/>
              </w:rPr>
            </w:pPr>
            <w:r w:rsidRPr="00294D55">
              <w:rPr>
                <w:rFonts w:ascii="Calibri" w:eastAsia="Times New Roman" w:hAnsi="Calibri" w:cs="Calibri"/>
                <w:i/>
                <w:iCs/>
                <w:sz w:val="18"/>
                <w:szCs w:val="18"/>
              </w:rPr>
              <w:t>* Total value (</w:t>
            </w:r>
            <w:proofErr w:type="gramStart"/>
            <w:r w:rsidRPr="00294D55">
              <w:rPr>
                <w:rFonts w:ascii="Calibri" w:eastAsia="Times New Roman" w:hAnsi="Calibri" w:cs="Calibri"/>
                <w:i/>
                <w:iCs/>
                <w:sz w:val="18"/>
                <w:szCs w:val="18"/>
              </w:rPr>
              <w:t>N)  may</w:t>
            </w:r>
            <w:proofErr w:type="gramEnd"/>
            <w:r w:rsidRPr="00294D55">
              <w:rPr>
                <w:rFonts w:ascii="Calibri" w:eastAsia="Times New Roman" w:hAnsi="Calibri" w:cs="Calibri"/>
                <w:i/>
                <w:iCs/>
                <w:sz w:val="18"/>
                <w:szCs w:val="18"/>
              </w:rPr>
              <w:t xml:space="preserve"> differ due to rounding and use of adjustment factor </w:t>
            </w:r>
          </w:p>
        </w:tc>
      </w:tr>
      <w:tr w:rsidR="00294D55" w:rsidRPr="00294D55" w14:paraId="23FB616C" w14:textId="77777777" w:rsidTr="00294D55">
        <w:trPr>
          <w:trHeight w:val="267"/>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20317251" w14:textId="77777777" w:rsidR="00294D55" w:rsidRPr="00294D55" w:rsidRDefault="00294D55" w:rsidP="00294D55">
            <w:pPr>
              <w:spacing w:after="0" w:line="240" w:lineRule="auto"/>
              <w:jc w:val="left"/>
              <w:rPr>
                <w:rFonts w:ascii="Calibri" w:eastAsia="Times New Roman" w:hAnsi="Calibri" w:cs="Calibri"/>
                <w:i/>
                <w:iCs/>
                <w:sz w:val="18"/>
                <w:szCs w:val="18"/>
              </w:rPr>
            </w:pPr>
            <w:r w:rsidRPr="00294D55">
              <w:rPr>
                <w:rFonts w:ascii="Calibri" w:eastAsia="Times New Roman" w:hAnsi="Calibri" w:cs="Calibri"/>
                <w:i/>
                <w:iCs/>
                <w:sz w:val="18"/>
                <w:szCs w:val="18"/>
              </w:rPr>
              <w:t>**NR (</w:t>
            </w:r>
            <w:proofErr w:type="gramStart"/>
            <w:r w:rsidRPr="00294D55">
              <w:rPr>
                <w:rFonts w:ascii="Calibri" w:eastAsia="Times New Roman" w:hAnsi="Calibri" w:cs="Calibri"/>
                <w:i/>
                <w:iCs/>
                <w:sz w:val="18"/>
                <w:szCs w:val="18"/>
              </w:rPr>
              <w:t>None</w:t>
            </w:r>
            <w:proofErr w:type="gramEnd"/>
            <w:r w:rsidRPr="00294D55">
              <w:rPr>
                <w:rFonts w:ascii="Calibri" w:eastAsia="Times New Roman" w:hAnsi="Calibri" w:cs="Calibri"/>
                <w:i/>
                <w:iCs/>
                <w:sz w:val="18"/>
                <w:szCs w:val="18"/>
              </w:rPr>
              <w:t xml:space="preserve"> Response) </w:t>
            </w:r>
          </w:p>
        </w:tc>
      </w:tr>
    </w:tbl>
    <w:p w14:paraId="3D8C5E9F" w14:textId="5C139A51" w:rsidR="0038578D" w:rsidRDefault="0038578D" w:rsidP="008471D7">
      <w:pPr>
        <w:jc w:val="left"/>
        <w:rPr>
          <w:noProof/>
        </w:rPr>
      </w:pPr>
    </w:p>
    <w:tbl>
      <w:tblPr>
        <w:tblW w:w="0" w:type="auto"/>
        <w:tblLook w:val="04A0" w:firstRow="1" w:lastRow="0" w:firstColumn="1" w:lastColumn="0" w:noHBand="0" w:noVBand="1"/>
      </w:tblPr>
      <w:tblGrid>
        <w:gridCol w:w="1026"/>
        <w:gridCol w:w="2719"/>
        <w:gridCol w:w="1468"/>
        <w:gridCol w:w="879"/>
        <w:gridCol w:w="1419"/>
        <w:gridCol w:w="757"/>
        <w:gridCol w:w="879"/>
      </w:tblGrid>
      <w:tr w:rsidR="00294D55" w:rsidRPr="00294D55" w14:paraId="04F565DA" w14:textId="77777777" w:rsidTr="00294D55">
        <w:trPr>
          <w:trHeight w:val="690"/>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52FB122F" w14:textId="77777777" w:rsidR="00294D55" w:rsidRPr="00294D55" w:rsidRDefault="00294D55" w:rsidP="00294D55">
            <w:pPr>
              <w:spacing w:after="0" w:line="240" w:lineRule="auto"/>
              <w:jc w:val="left"/>
              <w:rPr>
                <w:rFonts w:ascii="Calibri" w:eastAsia="Times New Roman" w:hAnsi="Calibri" w:cs="Calibri"/>
                <w:b/>
                <w:bCs/>
                <w:color w:val="FFFFFF"/>
              </w:rPr>
            </w:pPr>
            <w:r w:rsidRPr="00294D55">
              <w:rPr>
                <w:rFonts w:ascii="Calibri" w:eastAsia="Times New Roman" w:hAnsi="Calibri" w:cs="Calibri"/>
                <w:b/>
                <w:bCs/>
                <w:color w:val="FFFFFF"/>
              </w:rPr>
              <w:t>Appendix 2-6</w:t>
            </w:r>
            <w:proofErr w:type="gramStart"/>
            <w:r w:rsidRPr="00294D55">
              <w:rPr>
                <w:rFonts w:ascii="Calibri" w:eastAsia="Times New Roman" w:hAnsi="Calibri" w:cs="Calibri"/>
                <w:b/>
                <w:bCs/>
                <w:color w:val="FFFFFF"/>
              </w:rPr>
              <w:t>:  Health</w:t>
            </w:r>
            <w:proofErr w:type="gramEnd"/>
            <w:r w:rsidRPr="00294D55">
              <w:rPr>
                <w:rFonts w:ascii="Calibri" w:eastAsia="Times New Roman" w:hAnsi="Calibri" w:cs="Calibri"/>
                <w:b/>
                <w:bCs/>
                <w:color w:val="FFFFFF"/>
              </w:rPr>
              <w:t xml:space="preserve"> perception by gender and employment status (absolute 'N' and relative '%') </w:t>
            </w:r>
          </w:p>
        </w:tc>
      </w:tr>
      <w:tr w:rsidR="00294D55" w:rsidRPr="00294D55" w14:paraId="759CFD04" w14:textId="77777777" w:rsidTr="00294D55">
        <w:trPr>
          <w:trHeight w:val="48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551085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20B957D5"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016B4DA4"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0C8E3618"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46BDDBF6"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7CAC35E8"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r>
      <w:tr w:rsidR="00294D55" w:rsidRPr="00294D55" w14:paraId="0B9B83C4" w14:textId="77777777" w:rsidTr="00294D55">
        <w:trPr>
          <w:trHeight w:val="276"/>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2A3667C" w14:textId="77777777" w:rsidR="00294D55" w:rsidRPr="00294D55" w:rsidRDefault="00294D55" w:rsidP="00294D55">
            <w:pPr>
              <w:spacing w:after="0" w:line="240" w:lineRule="auto"/>
              <w:jc w:val="left"/>
              <w:rPr>
                <w:rFonts w:ascii="Arial" w:eastAsia="Times New Roman" w:hAnsi="Arial" w:cs="Arial"/>
                <w:color w:val="000000"/>
                <w:sz w:val="18"/>
                <w:szCs w:val="18"/>
              </w:rPr>
            </w:pPr>
          </w:p>
        </w:tc>
        <w:tc>
          <w:tcPr>
            <w:tcW w:w="0" w:type="auto"/>
            <w:gridSpan w:val="5"/>
            <w:tcBorders>
              <w:top w:val="single" w:sz="4" w:space="0" w:color="auto"/>
              <w:left w:val="nil"/>
              <w:bottom w:val="single" w:sz="4" w:space="0" w:color="auto"/>
              <w:right w:val="single" w:sz="4" w:space="0" w:color="auto"/>
            </w:tcBorders>
            <w:vAlign w:val="center"/>
            <w:hideMark/>
          </w:tcPr>
          <w:p w14:paraId="719F696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absolute (N)</w:t>
            </w:r>
          </w:p>
        </w:tc>
      </w:tr>
      <w:tr w:rsidR="00294D55" w:rsidRPr="00294D55" w14:paraId="1909C5C2"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681AA6AE"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Female</w:t>
            </w:r>
          </w:p>
        </w:tc>
        <w:tc>
          <w:tcPr>
            <w:tcW w:w="0" w:type="auto"/>
            <w:tcBorders>
              <w:top w:val="nil"/>
              <w:left w:val="nil"/>
              <w:bottom w:val="nil"/>
              <w:right w:val="nil"/>
            </w:tcBorders>
            <w:shd w:val="clear" w:color="auto" w:fill="BDD6EE" w:themeFill="accent1" w:themeFillTint="66"/>
            <w:vAlign w:val="center"/>
            <w:hideMark/>
          </w:tcPr>
          <w:p w14:paraId="61794F0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vAlign w:val="center"/>
            <w:hideMark/>
          </w:tcPr>
          <w:p w14:paraId="05DAB0D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31BFF3E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2BFC30F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04F05ED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vAlign w:val="center"/>
            <w:hideMark/>
          </w:tcPr>
          <w:p w14:paraId="1472F41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6A9CAF1E" w14:textId="77777777" w:rsidTr="00294D55">
        <w:trPr>
          <w:trHeight w:val="276"/>
        </w:trPr>
        <w:tc>
          <w:tcPr>
            <w:tcW w:w="0" w:type="auto"/>
            <w:tcBorders>
              <w:top w:val="nil"/>
              <w:left w:val="single" w:sz="4" w:space="0" w:color="auto"/>
              <w:bottom w:val="nil"/>
              <w:right w:val="nil"/>
            </w:tcBorders>
            <w:shd w:val="clear" w:color="auto" w:fill="BDD6EE" w:themeFill="accent1" w:themeFillTint="66"/>
            <w:noWrap/>
            <w:vAlign w:val="bottom"/>
            <w:hideMark/>
          </w:tcPr>
          <w:p w14:paraId="26F462F1"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08848BA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5FED24F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28103</w:t>
            </w:r>
          </w:p>
        </w:tc>
        <w:tc>
          <w:tcPr>
            <w:tcW w:w="0" w:type="auto"/>
            <w:tcBorders>
              <w:top w:val="nil"/>
              <w:left w:val="nil"/>
              <w:bottom w:val="nil"/>
              <w:right w:val="single" w:sz="4" w:space="0" w:color="auto"/>
            </w:tcBorders>
            <w:noWrap/>
            <w:vAlign w:val="center"/>
            <w:hideMark/>
          </w:tcPr>
          <w:p w14:paraId="27AFAEC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2409</w:t>
            </w:r>
          </w:p>
        </w:tc>
        <w:tc>
          <w:tcPr>
            <w:tcW w:w="0" w:type="auto"/>
            <w:tcBorders>
              <w:top w:val="nil"/>
              <w:left w:val="nil"/>
              <w:bottom w:val="nil"/>
              <w:right w:val="single" w:sz="4" w:space="0" w:color="auto"/>
            </w:tcBorders>
            <w:noWrap/>
            <w:vAlign w:val="center"/>
            <w:hideMark/>
          </w:tcPr>
          <w:p w14:paraId="19D212F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229</w:t>
            </w:r>
          </w:p>
        </w:tc>
        <w:tc>
          <w:tcPr>
            <w:tcW w:w="0" w:type="auto"/>
            <w:tcBorders>
              <w:top w:val="nil"/>
              <w:left w:val="nil"/>
              <w:bottom w:val="nil"/>
              <w:right w:val="single" w:sz="4" w:space="0" w:color="auto"/>
            </w:tcBorders>
            <w:noWrap/>
            <w:vAlign w:val="center"/>
            <w:hideMark/>
          </w:tcPr>
          <w:p w14:paraId="2B2D75E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A11DEC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30741</w:t>
            </w:r>
          </w:p>
        </w:tc>
      </w:tr>
      <w:tr w:rsidR="00294D55" w:rsidRPr="00294D55" w14:paraId="2C6FEE6F"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17F6F38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7E975E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525C31E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2585</w:t>
            </w:r>
          </w:p>
        </w:tc>
        <w:tc>
          <w:tcPr>
            <w:tcW w:w="0" w:type="auto"/>
            <w:tcBorders>
              <w:top w:val="nil"/>
              <w:left w:val="nil"/>
              <w:bottom w:val="nil"/>
              <w:right w:val="single" w:sz="4" w:space="0" w:color="auto"/>
            </w:tcBorders>
            <w:noWrap/>
            <w:vAlign w:val="center"/>
            <w:hideMark/>
          </w:tcPr>
          <w:p w14:paraId="35F3137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209</w:t>
            </w:r>
          </w:p>
        </w:tc>
        <w:tc>
          <w:tcPr>
            <w:tcW w:w="0" w:type="auto"/>
            <w:tcBorders>
              <w:top w:val="nil"/>
              <w:left w:val="nil"/>
              <w:bottom w:val="nil"/>
              <w:right w:val="single" w:sz="4" w:space="0" w:color="auto"/>
            </w:tcBorders>
            <w:noWrap/>
            <w:vAlign w:val="center"/>
            <w:hideMark/>
          </w:tcPr>
          <w:p w14:paraId="493E2D3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w:t>
            </w:r>
          </w:p>
        </w:tc>
        <w:tc>
          <w:tcPr>
            <w:tcW w:w="0" w:type="auto"/>
            <w:tcBorders>
              <w:top w:val="nil"/>
              <w:left w:val="nil"/>
              <w:bottom w:val="nil"/>
              <w:right w:val="single" w:sz="4" w:space="0" w:color="auto"/>
            </w:tcBorders>
            <w:noWrap/>
            <w:vAlign w:val="center"/>
            <w:hideMark/>
          </w:tcPr>
          <w:p w14:paraId="715A972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3B64FDF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2819</w:t>
            </w:r>
          </w:p>
        </w:tc>
      </w:tr>
      <w:tr w:rsidR="00294D55" w:rsidRPr="00294D55" w14:paraId="643E3678"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5D1ADBE8"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A734D5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646AD85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30570</w:t>
            </w:r>
          </w:p>
        </w:tc>
        <w:tc>
          <w:tcPr>
            <w:tcW w:w="0" w:type="auto"/>
            <w:tcBorders>
              <w:top w:val="nil"/>
              <w:left w:val="nil"/>
              <w:bottom w:val="nil"/>
              <w:right w:val="single" w:sz="4" w:space="0" w:color="auto"/>
            </w:tcBorders>
            <w:noWrap/>
            <w:vAlign w:val="center"/>
            <w:hideMark/>
          </w:tcPr>
          <w:p w14:paraId="71F9BA3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7648</w:t>
            </w:r>
          </w:p>
        </w:tc>
        <w:tc>
          <w:tcPr>
            <w:tcW w:w="0" w:type="auto"/>
            <w:tcBorders>
              <w:top w:val="nil"/>
              <w:left w:val="nil"/>
              <w:bottom w:val="nil"/>
              <w:right w:val="single" w:sz="4" w:space="0" w:color="auto"/>
            </w:tcBorders>
            <w:noWrap/>
            <w:vAlign w:val="center"/>
            <w:hideMark/>
          </w:tcPr>
          <w:p w14:paraId="14690C6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1777</w:t>
            </w:r>
          </w:p>
        </w:tc>
        <w:tc>
          <w:tcPr>
            <w:tcW w:w="0" w:type="auto"/>
            <w:tcBorders>
              <w:top w:val="nil"/>
              <w:left w:val="nil"/>
              <w:bottom w:val="nil"/>
              <w:right w:val="single" w:sz="4" w:space="0" w:color="auto"/>
            </w:tcBorders>
            <w:noWrap/>
            <w:vAlign w:val="center"/>
            <w:hideMark/>
          </w:tcPr>
          <w:p w14:paraId="1D0D5ED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4FBA03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39995</w:t>
            </w:r>
          </w:p>
        </w:tc>
      </w:tr>
      <w:tr w:rsidR="00294D55" w:rsidRPr="00294D55" w14:paraId="250095E0"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41BC874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89EF8B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05B8BF0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10090</w:t>
            </w:r>
          </w:p>
        </w:tc>
        <w:tc>
          <w:tcPr>
            <w:tcW w:w="0" w:type="auto"/>
            <w:tcBorders>
              <w:top w:val="nil"/>
              <w:left w:val="nil"/>
              <w:bottom w:val="nil"/>
              <w:right w:val="single" w:sz="4" w:space="0" w:color="auto"/>
            </w:tcBorders>
            <w:noWrap/>
            <w:vAlign w:val="center"/>
            <w:hideMark/>
          </w:tcPr>
          <w:p w14:paraId="1B863AA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105</w:t>
            </w:r>
          </w:p>
        </w:tc>
        <w:tc>
          <w:tcPr>
            <w:tcW w:w="0" w:type="auto"/>
            <w:tcBorders>
              <w:top w:val="nil"/>
              <w:left w:val="nil"/>
              <w:bottom w:val="nil"/>
              <w:right w:val="single" w:sz="4" w:space="0" w:color="auto"/>
            </w:tcBorders>
            <w:noWrap/>
            <w:vAlign w:val="center"/>
            <w:hideMark/>
          </w:tcPr>
          <w:p w14:paraId="0784E5D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w:t>
            </w:r>
          </w:p>
        </w:tc>
        <w:tc>
          <w:tcPr>
            <w:tcW w:w="0" w:type="auto"/>
            <w:tcBorders>
              <w:top w:val="nil"/>
              <w:left w:val="nil"/>
              <w:bottom w:val="nil"/>
              <w:right w:val="single" w:sz="4" w:space="0" w:color="auto"/>
            </w:tcBorders>
            <w:noWrap/>
            <w:vAlign w:val="center"/>
            <w:hideMark/>
          </w:tcPr>
          <w:p w14:paraId="10726CC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1905</w:t>
            </w:r>
          </w:p>
        </w:tc>
        <w:tc>
          <w:tcPr>
            <w:tcW w:w="0" w:type="auto"/>
            <w:tcBorders>
              <w:top w:val="nil"/>
              <w:left w:val="nil"/>
              <w:bottom w:val="nil"/>
              <w:right w:val="single" w:sz="4" w:space="0" w:color="auto"/>
            </w:tcBorders>
            <w:noWrap/>
            <w:vAlign w:val="center"/>
            <w:hideMark/>
          </w:tcPr>
          <w:p w14:paraId="10C3076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12109</w:t>
            </w:r>
          </w:p>
        </w:tc>
      </w:tr>
      <w:tr w:rsidR="00294D55" w:rsidRPr="00294D55" w14:paraId="39E49E74"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22826B79"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0061C42C"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41AF7CD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0455081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D2352B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F29D8F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375D12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40CDE8EB" w14:textId="77777777" w:rsidTr="00294D55">
        <w:trPr>
          <w:trHeight w:val="276"/>
        </w:trPr>
        <w:tc>
          <w:tcPr>
            <w:tcW w:w="0" w:type="auto"/>
            <w:tcBorders>
              <w:top w:val="nil"/>
              <w:left w:val="single" w:sz="4" w:space="0" w:color="auto"/>
              <w:bottom w:val="nil"/>
              <w:right w:val="nil"/>
            </w:tcBorders>
            <w:shd w:val="clear" w:color="auto" w:fill="BDD6EE" w:themeFill="accent1" w:themeFillTint="66"/>
            <w:noWrap/>
            <w:vAlign w:val="bottom"/>
            <w:hideMark/>
          </w:tcPr>
          <w:p w14:paraId="129F9C37"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103895D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65D8305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22100</w:t>
            </w:r>
          </w:p>
        </w:tc>
        <w:tc>
          <w:tcPr>
            <w:tcW w:w="0" w:type="auto"/>
            <w:tcBorders>
              <w:top w:val="nil"/>
              <w:left w:val="nil"/>
              <w:bottom w:val="nil"/>
              <w:right w:val="single" w:sz="4" w:space="0" w:color="auto"/>
            </w:tcBorders>
            <w:noWrap/>
            <w:vAlign w:val="center"/>
            <w:hideMark/>
          </w:tcPr>
          <w:p w14:paraId="31C45DE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1264</w:t>
            </w:r>
          </w:p>
        </w:tc>
        <w:tc>
          <w:tcPr>
            <w:tcW w:w="0" w:type="auto"/>
            <w:tcBorders>
              <w:top w:val="nil"/>
              <w:left w:val="nil"/>
              <w:bottom w:val="nil"/>
              <w:right w:val="single" w:sz="4" w:space="0" w:color="auto"/>
            </w:tcBorders>
            <w:noWrap/>
            <w:vAlign w:val="center"/>
            <w:hideMark/>
          </w:tcPr>
          <w:p w14:paraId="5552C23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124</w:t>
            </w:r>
          </w:p>
        </w:tc>
        <w:tc>
          <w:tcPr>
            <w:tcW w:w="0" w:type="auto"/>
            <w:tcBorders>
              <w:top w:val="nil"/>
              <w:left w:val="nil"/>
              <w:bottom w:val="nil"/>
              <w:right w:val="single" w:sz="4" w:space="0" w:color="auto"/>
            </w:tcBorders>
            <w:noWrap/>
            <w:vAlign w:val="center"/>
            <w:hideMark/>
          </w:tcPr>
          <w:p w14:paraId="62F11E9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572EFDD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23488</w:t>
            </w:r>
          </w:p>
        </w:tc>
      </w:tr>
      <w:tr w:rsidR="00294D55" w:rsidRPr="00294D55" w14:paraId="6F55B485"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366D4CD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A29F3A1"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5674365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4163</w:t>
            </w:r>
          </w:p>
        </w:tc>
        <w:tc>
          <w:tcPr>
            <w:tcW w:w="0" w:type="auto"/>
            <w:tcBorders>
              <w:top w:val="nil"/>
              <w:left w:val="nil"/>
              <w:bottom w:val="nil"/>
              <w:right w:val="single" w:sz="4" w:space="0" w:color="auto"/>
            </w:tcBorders>
            <w:noWrap/>
            <w:vAlign w:val="center"/>
            <w:hideMark/>
          </w:tcPr>
          <w:p w14:paraId="4354783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312</w:t>
            </w:r>
          </w:p>
        </w:tc>
        <w:tc>
          <w:tcPr>
            <w:tcW w:w="0" w:type="auto"/>
            <w:tcBorders>
              <w:top w:val="nil"/>
              <w:left w:val="nil"/>
              <w:bottom w:val="nil"/>
              <w:right w:val="single" w:sz="4" w:space="0" w:color="auto"/>
            </w:tcBorders>
            <w:noWrap/>
            <w:vAlign w:val="center"/>
            <w:hideMark/>
          </w:tcPr>
          <w:p w14:paraId="1A940DE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36</w:t>
            </w:r>
          </w:p>
        </w:tc>
        <w:tc>
          <w:tcPr>
            <w:tcW w:w="0" w:type="auto"/>
            <w:tcBorders>
              <w:top w:val="nil"/>
              <w:left w:val="nil"/>
              <w:bottom w:val="nil"/>
              <w:right w:val="single" w:sz="4" w:space="0" w:color="auto"/>
            </w:tcBorders>
            <w:noWrap/>
            <w:vAlign w:val="center"/>
            <w:hideMark/>
          </w:tcPr>
          <w:p w14:paraId="3CE6146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61AAC50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4511</w:t>
            </w:r>
          </w:p>
        </w:tc>
      </w:tr>
      <w:tr w:rsidR="00294D55" w:rsidRPr="00294D55" w14:paraId="0CDD848C"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45FB52B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55A229C0"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492885B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23710</w:t>
            </w:r>
          </w:p>
        </w:tc>
        <w:tc>
          <w:tcPr>
            <w:tcW w:w="0" w:type="auto"/>
            <w:tcBorders>
              <w:top w:val="nil"/>
              <w:left w:val="nil"/>
              <w:bottom w:val="nil"/>
              <w:right w:val="single" w:sz="4" w:space="0" w:color="auto"/>
            </w:tcBorders>
            <w:noWrap/>
            <w:vAlign w:val="center"/>
            <w:hideMark/>
          </w:tcPr>
          <w:p w14:paraId="329E849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4640</w:t>
            </w:r>
          </w:p>
        </w:tc>
        <w:tc>
          <w:tcPr>
            <w:tcW w:w="0" w:type="auto"/>
            <w:tcBorders>
              <w:top w:val="nil"/>
              <w:left w:val="nil"/>
              <w:bottom w:val="nil"/>
              <w:right w:val="single" w:sz="4" w:space="0" w:color="auto"/>
            </w:tcBorders>
            <w:noWrap/>
            <w:vAlign w:val="center"/>
            <w:hideMark/>
          </w:tcPr>
          <w:p w14:paraId="065156C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1375</w:t>
            </w:r>
          </w:p>
        </w:tc>
        <w:tc>
          <w:tcPr>
            <w:tcW w:w="0" w:type="auto"/>
            <w:tcBorders>
              <w:top w:val="nil"/>
              <w:left w:val="nil"/>
              <w:bottom w:val="nil"/>
              <w:right w:val="single" w:sz="4" w:space="0" w:color="auto"/>
            </w:tcBorders>
            <w:noWrap/>
            <w:vAlign w:val="center"/>
            <w:hideMark/>
          </w:tcPr>
          <w:p w14:paraId="797B7D9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118DED8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29725</w:t>
            </w:r>
          </w:p>
        </w:tc>
      </w:tr>
      <w:tr w:rsidR="00294D55" w:rsidRPr="00294D55" w14:paraId="3D3DF0AB"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2932AD0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8259C6C"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75EEA6C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10153</w:t>
            </w:r>
          </w:p>
        </w:tc>
        <w:tc>
          <w:tcPr>
            <w:tcW w:w="0" w:type="auto"/>
            <w:tcBorders>
              <w:top w:val="nil"/>
              <w:left w:val="nil"/>
              <w:bottom w:val="nil"/>
              <w:right w:val="single" w:sz="4" w:space="0" w:color="auto"/>
            </w:tcBorders>
            <w:noWrap/>
            <w:vAlign w:val="center"/>
            <w:hideMark/>
          </w:tcPr>
          <w:p w14:paraId="5F80644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154</w:t>
            </w:r>
          </w:p>
        </w:tc>
        <w:tc>
          <w:tcPr>
            <w:tcW w:w="0" w:type="auto"/>
            <w:tcBorders>
              <w:top w:val="nil"/>
              <w:left w:val="nil"/>
              <w:bottom w:val="nil"/>
              <w:right w:val="single" w:sz="4" w:space="0" w:color="auto"/>
            </w:tcBorders>
            <w:noWrap/>
            <w:vAlign w:val="center"/>
            <w:hideMark/>
          </w:tcPr>
          <w:p w14:paraId="5B93BEC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36</w:t>
            </w:r>
          </w:p>
        </w:tc>
        <w:tc>
          <w:tcPr>
            <w:tcW w:w="0" w:type="auto"/>
            <w:tcBorders>
              <w:top w:val="nil"/>
              <w:left w:val="nil"/>
              <w:bottom w:val="nil"/>
              <w:right w:val="single" w:sz="4" w:space="0" w:color="auto"/>
            </w:tcBorders>
            <w:noWrap/>
            <w:vAlign w:val="center"/>
            <w:hideMark/>
          </w:tcPr>
          <w:p w14:paraId="4E09A61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2090</w:t>
            </w:r>
          </w:p>
        </w:tc>
        <w:tc>
          <w:tcPr>
            <w:tcW w:w="0" w:type="auto"/>
            <w:tcBorders>
              <w:top w:val="nil"/>
              <w:left w:val="nil"/>
              <w:bottom w:val="nil"/>
              <w:right w:val="single" w:sz="4" w:space="0" w:color="auto"/>
            </w:tcBorders>
            <w:noWrap/>
            <w:vAlign w:val="center"/>
            <w:hideMark/>
          </w:tcPr>
          <w:p w14:paraId="6336829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12433</w:t>
            </w:r>
          </w:p>
        </w:tc>
      </w:tr>
      <w:tr w:rsidR="00294D55" w:rsidRPr="00294D55" w14:paraId="5BD5F9D0"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0C46A0F9"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0C9A2390"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w:t>
            </w:r>
            <w:proofErr w:type="gramStart"/>
            <w:r w:rsidRPr="00294D55">
              <w:rPr>
                <w:rFonts w:ascii="Arial" w:eastAsia="Times New Roman" w:hAnsi="Arial" w:cs="Arial"/>
                <w:b/>
                <w:bCs/>
                <w:color w:val="000000"/>
                <w:sz w:val="18"/>
                <w:szCs w:val="18"/>
              </w:rPr>
              <w:t>155822)*</w:t>
            </w:r>
            <w:proofErr w:type="gramEnd"/>
          </w:p>
        </w:tc>
        <w:tc>
          <w:tcPr>
            <w:tcW w:w="0" w:type="auto"/>
            <w:tcBorders>
              <w:top w:val="nil"/>
              <w:left w:val="single" w:sz="4" w:space="0" w:color="auto"/>
              <w:bottom w:val="nil"/>
              <w:right w:val="single" w:sz="4" w:space="0" w:color="auto"/>
            </w:tcBorders>
            <w:noWrap/>
            <w:vAlign w:val="center"/>
            <w:hideMark/>
          </w:tcPr>
          <w:p w14:paraId="1052FA2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5A53251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42C2164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2ADC98F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single" w:sz="4" w:space="0" w:color="auto"/>
            </w:tcBorders>
            <w:noWrap/>
            <w:vAlign w:val="center"/>
            <w:hideMark/>
          </w:tcPr>
          <w:p w14:paraId="6BE56EB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r>
      <w:tr w:rsidR="00294D55" w:rsidRPr="00294D55" w14:paraId="2E470AC8" w14:textId="77777777" w:rsidTr="00294D55">
        <w:trPr>
          <w:trHeight w:val="276"/>
        </w:trPr>
        <w:tc>
          <w:tcPr>
            <w:tcW w:w="0" w:type="auto"/>
            <w:tcBorders>
              <w:top w:val="nil"/>
              <w:left w:val="single" w:sz="4" w:space="0" w:color="auto"/>
              <w:bottom w:val="nil"/>
              <w:right w:val="nil"/>
            </w:tcBorders>
            <w:shd w:val="clear" w:color="auto" w:fill="BDD6EE" w:themeFill="accent1" w:themeFillTint="66"/>
            <w:noWrap/>
            <w:vAlign w:val="bottom"/>
            <w:hideMark/>
          </w:tcPr>
          <w:p w14:paraId="3ADD8065"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5E9388B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5CF1C9F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50202</w:t>
            </w:r>
          </w:p>
        </w:tc>
        <w:tc>
          <w:tcPr>
            <w:tcW w:w="0" w:type="auto"/>
            <w:tcBorders>
              <w:top w:val="nil"/>
              <w:left w:val="nil"/>
              <w:bottom w:val="nil"/>
              <w:right w:val="single" w:sz="4" w:space="0" w:color="auto"/>
            </w:tcBorders>
            <w:noWrap/>
            <w:vAlign w:val="center"/>
            <w:hideMark/>
          </w:tcPr>
          <w:p w14:paraId="42DF27D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3673</w:t>
            </w:r>
          </w:p>
        </w:tc>
        <w:tc>
          <w:tcPr>
            <w:tcW w:w="0" w:type="auto"/>
            <w:tcBorders>
              <w:top w:val="nil"/>
              <w:left w:val="nil"/>
              <w:bottom w:val="nil"/>
              <w:right w:val="single" w:sz="4" w:space="0" w:color="auto"/>
            </w:tcBorders>
            <w:noWrap/>
            <w:vAlign w:val="center"/>
            <w:hideMark/>
          </w:tcPr>
          <w:p w14:paraId="0607FB5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353</w:t>
            </w:r>
          </w:p>
        </w:tc>
        <w:tc>
          <w:tcPr>
            <w:tcW w:w="0" w:type="auto"/>
            <w:tcBorders>
              <w:top w:val="nil"/>
              <w:left w:val="nil"/>
              <w:bottom w:val="nil"/>
              <w:right w:val="single" w:sz="4" w:space="0" w:color="auto"/>
            </w:tcBorders>
            <w:noWrap/>
            <w:vAlign w:val="center"/>
            <w:hideMark/>
          </w:tcPr>
          <w:p w14:paraId="7B40D2D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00E6B8A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54229</w:t>
            </w:r>
          </w:p>
        </w:tc>
      </w:tr>
      <w:tr w:rsidR="00294D55" w:rsidRPr="00294D55" w14:paraId="4F60B844"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767556E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0E939C6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4FE3A10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6748</w:t>
            </w:r>
          </w:p>
        </w:tc>
        <w:tc>
          <w:tcPr>
            <w:tcW w:w="0" w:type="auto"/>
            <w:tcBorders>
              <w:top w:val="nil"/>
              <w:left w:val="nil"/>
              <w:bottom w:val="nil"/>
              <w:right w:val="single" w:sz="4" w:space="0" w:color="auto"/>
            </w:tcBorders>
            <w:noWrap/>
            <w:vAlign w:val="center"/>
            <w:hideMark/>
          </w:tcPr>
          <w:p w14:paraId="6AA5C80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521</w:t>
            </w:r>
          </w:p>
        </w:tc>
        <w:tc>
          <w:tcPr>
            <w:tcW w:w="0" w:type="auto"/>
            <w:tcBorders>
              <w:top w:val="nil"/>
              <w:left w:val="nil"/>
              <w:bottom w:val="nil"/>
              <w:right w:val="single" w:sz="4" w:space="0" w:color="auto"/>
            </w:tcBorders>
            <w:noWrap/>
            <w:vAlign w:val="center"/>
            <w:hideMark/>
          </w:tcPr>
          <w:p w14:paraId="74F6EA9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61</w:t>
            </w:r>
          </w:p>
        </w:tc>
        <w:tc>
          <w:tcPr>
            <w:tcW w:w="0" w:type="auto"/>
            <w:tcBorders>
              <w:top w:val="nil"/>
              <w:left w:val="nil"/>
              <w:bottom w:val="nil"/>
              <w:right w:val="single" w:sz="4" w:space="0" w:color="auto"/>
            </w:tcBorders>
            <w:noWrap/>
            <w:vAlign w:val="center"/>
            <w:hideMark/>
          </w:tcPr>
          <w:p w14:paraId="3F9271F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702B7CD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7330</w:t>
            </w:r>
          </w:p>
        </w:tc>
      </w:tr>
      <w:tr w:rsidR="00294D55" w:rsidRPr="00294D55" w14:paraId="743607CF"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4C89EE3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2852BF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29F591F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54280</w:t>
            </w:r>
          </w:p>
        </w:tc>
        <w:tc>
          <w:tcPr>
            <w:tcW w:w="0" w:type="auto"/>
            <w:tcBorders>
              <w:top w:val="nil"/>
              <w:left w:val="nil"/>
              <w:bottom w:val="nil"/>
              <w:right w:val="single" w:sz="4" w:space="0" w:color="auto"/>
            </w:tcBorders>
            <w:noWrap/>
            <w:vAlign w:val="center"/>
            <w:hideMark/>
          </w:tcPr>
          <w:p w14:paraId="4CED1FF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12288</w:t>
            </w:r>
          </w:p>
        </w:tc>
        <w:tc>
          <w:tcPr>
            <w:tcW w:w="0" w:type="auto"/>
            <w:tcBorders>
              <w:top w:val="nil"/>
              <w:left w:val="nil"/>
              <w:bottom w:val="nil"/>
              <w:right w:val="single" w:sz="4" w:space="0" w:color="auto"/>
            </w:tcBorders>
            <w:noWrap/>
            <w:vAlign w:val="center"/>
            <w:hideMark/>
          </w:tcPr>
          <w:p w14:paraId="3FEF6CB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3152</w:t>
            </w:r>
          </w:p>
        </w:tc>
        <w:tc>
          <w:tcPr>
            <w:tcW w:w="0" w:type="auto"/>
            <w:tcBorders>
              <w:top w:val="nil"/>
              <w:left w:val="nil"/>
              <w:bottom w:val="nil"/>
              <w:right w:val="single" w:sz="4" w:space="0" w:color="auto"/>
            </w:tcBorders>
            <w:noWrap/>
            <w:vAlign w:val="center"/>
            <w:hideMark/>
          </w:tcPr>
          <w:p w14:paraId="5F2B891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w:t>
            </w:r>
          </w:p>
        </w:tc>
        <w:tc>
          <w:tcPr>
            <w:tcW w:w="0" w:type="auto"/>
            <w:tcBorders>
              <w:top w:val="nil"/>
              <w:left w:val="nil"/>
              <w:bottom w:val="nil"/>
              <w:right w:val="single" w:sz="4" w:space="0" w:color="auto"/>
            </w:tcBorders>
            <w:noWrap/>
            <w:vAlign w:val="center"/>
            <w:hideMark/>
          </w:tcPr>
          <w:p w14:paraId="24372FE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69720</w:t>
            </w:r>
          </w:p>
        </w:tc>
      </w:tr>
      <w:tr w:rsidR="00294D55" w:rsidRPr="00294D55" w14:paraId="3CF7A52A" w14:textId="77777777" w:rsidTr="00294D55">
        <w:trPr>
          <w:trHeight w:val="276"/>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57D68E4D"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5D1E14C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661043A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20243</w:t>
            </w:r>
          </w:p>
        </w:tc>
        <w:tc>
          <w:tcPr>
            <w:tcW w:w="0" w:type="auto"/>
            <w:tcBorders>
              <w:top w:val="nil"/>
              <w:left w:val="nil"/>
              <w:bottom w:val="single" w:sz="4" w:space="0" w:color="auto"/>
              <w:right w:val="single" w:sz="4" w:space="0" w:color="auto"/>
            </w:tcBorders>
            <w:noWrap/>
            <w:vAlign w:val="center"/>
            <w:hideMark/>
          </w:tcPr>
          <w:p w14:paraId="190129D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259</w:t>
            </w:r>
          </w:p>
        </w:tc>
        <w:tc>
          <w:tcPr>
            <w:tcW w:w="0" w:type="auto"/>
            <w:tcBorders>
              <w:top w:val="nil"/>
              <w:left w:val="nil"/>
              <w:bottom w:val="single" w:sz="4" w:space="0" w:color="auto"/>
              <w:right w:val="single" w:sz="4" w:space="0" w:color="auto"/>
            </w:tcBorders>
            <w:noWrap/>
            <w:vAlign w:val="center"/>
            <w:hideMark/>
          </w:tcPr>
          <w:p w14:paraId="5CAE65A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45</w:t>
            </w:r>
          </w:p>
        </w:tc>
        <w:tc>
          <w:tcPr>
            <w:tcW w:w="0" w:type="auto"/>
            <w:tcBorders>
              <w:top w:val="nil"/>
              <w:left w:val="nil"/>
              <w:bottom w:val="single" w:sz="4" w:space="0" w:color="auto"/>
              <w:right w:val="single" w:sz="4" w:space="0" w:color="auto"/>
            </w:tcBorders>
            <w:noWrap/>
            <w:vAlign w:val="center"/>
            <w:hideMark/>
          </w:tcPr>
          <w:p w14:paraId="297ECE5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3996</w:t>
            </w:r>
          </w:p>
        </w:tc>
        <w:tc>
          <w:tcPr>
            <w:tcW w:w="0" w:type="auto"/>
            <w:tcBorders>
              <w:top w:val="nil"/>
              <w:left w:val="nil"/>
              <w:bottom w:val="single" w:sz="4" w:space="0" w:color="auto"/>
              <w:right w:val="single" w:sz="4" w:space="0" w:color="auto"/>
            </w:tcBorders>
            <w:noWrap/>
            <w:vAlign w:val="center"/>
            <w:hideMark/>
          </w:tcPr>
          <w:p w14:paraId="00BF10E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24543</w:t>
            </w:r>
          </w:p>
        </w:tc>
      </w:tr>
      <w:tr w:rsidR="00294D55" w:rsidRPr="00294D55" w14:paraId="149F92EC" w14:textId="77777777" w:rsidTr="00294D55">
        <w:trPr>
          <w:trHeight w:val="276"/>
        </w:trPr>
        <w:tc>
          <w:tcPr>
            <w:tcW w:w="0" w:type="auto"/>
            <w:gridSpan w:val="7"/>
            <w:tcBorders>
              <w:top w:val="single" w:sz="4" w:space="0" w:color="auto"/>
              <w:left w:val="single" w:sz="4" w:space="0" w:color="auto"/>
              <w:bottom w:val="nil"/>
              <w:right w:val="single" w:sz="4" w:space="0" w:color="000000"/>
            </w:tcBorders>
            <w:shd w:val="clear" w:color="000000" w:fill="FFFFFF"/>
            <w:vAlign w:val="bottom"/>
            <w:hideMark/>
          </w:tcPr>
          <w:p w14:paraId="038807CA" w14:textId="77777777" w:rsidR="00294D55" w:rsidRPr="00294D55" w:rsidRDefault="00294D55" w:rsidP="00294D55">
            <w:pPr>
              <w:spacing w:after="0" w:line="240" w:lineRule="auto"/>
              <w:jc w:val="left"/>
              <w:rPr>
                <w:rFonts w:ascii="Arial" w:eastAsia="Times New Roman" w:hAnsi="Arial" w:cs="Arial"/>
                <w:i/>
                <w:iCs/>
                <w:sz w:val="18"/>
                <w:szCs w:val="18"/>
              </w:rPr>
            </w:pPr>
            <w:r w:rsidRPr="00294D55">
              <w:rPr>
                <w:rFonts w:ascii="Arial" w:eastAsia="Times New Roman" w:hAnsi="Arial" w:cs="Arial"/>
                <w:i/>
                <w:iCs/>
                <w:sz w:val="18"/>
                <w:szCs w:val="18"/>
              </w:rPr>
              <w:t>* Total value (</w:t>
            </w:r>
            <w:proofErr w:type="gramStart"/>
            <w:r w:rsidRPr="00294D55">
              <w:rPr>
                <w:rFonts w:ascii="Arial" w:eastAsia="Times New Roman" w:hAnsi="Arial" w:cs="Arial"/>
                <w:i/>
                <w:iCs/>
                <w:sz w:val="18"/>
                <w:szCs w:val="18"/>
              </w:rPr>
              <w:t>N)  may</w:t>
            </w:r>
            <w:proofErr w:type="gramEnd"/>
            <w:r w:rsidRPr="00294D55">
              <w:rPr>
                <w:rFonts w:ascii="Arial" w:eastAsia="Times New Roman" w:hAnsi="Arial" w:cs="Arial"/>
                <w:i/>
                <w:iCs/>
                <w:sz w:val="18"/>
                <w:szCs w:val="18"/>
              </w:rPr>
              <w:t xml:space="preserve"> differ due to rounding and use of adjustment factor </w:t>
            </w:r>
          </w:p>
        </w:tc>
      </w:tr>
      <w:tr w:rsidR="00294D55" w:rsidRPr="00294D55" w14:paraId="0DD9A4A3" w14:textId="77777777" w:rsidTr="00294D55">
        <w:trPr>
          <w:trHeight w:val="276"/>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48D42699" w14:textId="77777777" w:rsidR="00294D55" w:rsidRPr="00294D55" w:rsidRDefault="00294D55" w:rsidP="00294D55">
            <w:pPr>
              <w:spacing w:after="0" w:line="240" w:lineRule="auto"/>
              <w:jc w:val="left"/>
              <w:rPr>
                <w:rFonts w:ascii="Arial" w:eastAsia="Times New Roman" w:hAnsi="Arial" w:cs="Arial"/>
                <w:i/>
                <w:iCs/>
                <w:sz w:val="18"/>
                <w:szCs w:val="18"/>
              </w:rPr>
            </w:pPr>
            <w:r w:rsidRPr="00294D55">
              <w:rPr>
                <w:rFonts w:ascii="Arial" w:eastAsia="Times New Roman" w:hAnsi="Arial" w:cs="Arial"/>
                <w:i/>
                <w:iCs/>
                <w:sz w:val="18"/>
                <w:szCs w:val="18"/>
              </w:rPr>
              <w:t>**NR (</w:t>
            </w:r>
            <w:proofErr w:type="gramStart"/>
            <w:r w:rsidRPr="00294D55">
              <w:rPr>
                <w:rFonts w:ascii="Arial" w:eastAsia="Times New Roman" w:hAnsi="Arial" w:cs="Arial"/>
                <w:i/>
                <w:iCs/>
                <w:sz w:val="18"/>
                <w:szCs w:val="18"/>
              </w:rPr>
              <w:t>None</w:t>
            </w:r>
            <w:proofErr w:type="gramEnd"/>
            <w:r w:rsidRPr="00294D55">
              <w:rPr>
                <w:rFonts w:ascii="Arial" w:eastAsia="Times New Roman" w:hAnsi="Arial" w:cs="Arial"/>
                <w:i/>
                <w:iCs/>
                <w:sz w:val="18"/>
                <w:szCs w:val="18"/>
              </w:rPr>
              <w:t xml:space="preserve"> Response) </w:t>
            </w:r>
          </w:p>
        </w:tc>
      </w:tr>
    </w:tbl>
    <w:p w14:paraId="52789941" w14:textId="77777777" w:rsidR="00294D55" w:rsidRDefault="00294D55" w:rsidP="008471D7">
      <w:pPr>
        <w:jc w:val="left"/>
      </w:pPr>
    </w:p>
    <w:p w14:paraId="6DABB968" w14:textId="0B5EF595" w:rsidR="0038578D" w:rsidRDefault="0038578D" w:rsidP="008471D7">
      <w:pPr>
        <w:jc w:val="left"/>
      </w:pPr>
    </w:p>
    <w:p w14:paraId="7D8D9185" w14:textId="77777777" w:rsidR="00294D55" w:rsidRDefault="00294D55" w:rsidP="008471D7">
      <w:pPr>
        <w:jc w:val="left"/>
      </w:pPr>
    </w:p>
    <w:p w14:paraId="2051727B" w14:textId="77777777" w:rsidR="00294D55" w:rsidRDefault="00294D55" w:rsidP="008471D7">
      <w:pPr>
        <w:jc w:val="left"/>
      </w:pPr>
    </w:p>
    <w:p w14:paraId="3333EEB0" w14:textId="77777777" w:rsidR="00294D55" w:rsidRDefault="00294D55" w:rsidP="008471D7">
      <w:pPr>
        <w:jc w:val="left"/>
      </w:pPr>
    </w:p>
    <w:p w14:paraId="677335EE" w14:textId="77777777" w:rsidR="00294D55" w:rsidRDefault="00294D55" w:rsidP="008471D7">
      <w:pPr>
        <w:jc w:val="left"/>
      </w:pPr>
    </w:p>
    <w:p w14:paraId="02A3A41D" w14:textId="77777777" w:rsidR="00294D55" w:rsidRDefault="00294D55" w:rsidP="008471D7">
      <w:pPr>
        <w:jc w:val="left"/>
      </w:pPr>
    </w:p>
    <w:p w14:paraId="3600EB7D" w14:textId="77777777" w:rsidR="00294D55" w:rsidRDefault="00294D55" w:rsidP="008471D7">
      <w:pPr>
        <w:jc w:val="left"/>
      </w:pPr>
    </w:p>
    <w:p w14:paraId="0FE4E16A" w14:textId="77777777" w:rsidR="00294D55" w:rsidRDefault="00294D55" w:rsidP="008471D7">
      <w:pPr>
        <w:jc w:val="left"/>
      </w:pPr>
    </w:p>
    <w:p w14:paraId="08F9E2E6" w14:textId="77777777" w:rsidR="00294D55" w:rsidRDefault="00294D55" w:rsidP="008471D7">
      <w:pPr>
        <w:jc w:val="left"/>
      </w:pPr>
    </w:p>
    <w:p w14:paraId="244856EE" w14:textId="77777777" w:rsidR="00294D55" w:rsidRDefault="00294D55" w:rsidP="008471D7">
      <w:pPr>
        <w:jc w:val="left"/>
      </w:pPr>
    </w:p>
    <w:p w14:paraId="3AE7F4AF" w14:textId="77777777" w:rsidR="00294D55" w:rsidRDefault="00294D55" w:rsidP="008471D7">
      <w:pPr>
        <w:jc w:val="left"/>
      </w:pPr>
    </w:p>
    <w:tbl>
      <w:tblPr>
        <w:tblW w:w="0" w:type="auto"/>
        <w:tblLook w:val="04A0" w:firstRow="1" w:lastRow="0" w:firstColumn="1" w:lastColumn="0" w:noHBand="0" w:noVBand="1"/>
      </w:tblPr>
      <w:tblGrid>
        <w:gridCol w:w="1060"/>
        <w:gridCol w:w="2610"/>
        <w:gridCol w:w="1420"/>
        <w:gridCol w:w="920"/>
        <w:gridCol w:w="1373"/>
        <w:gridCol w:w="920"/>
        <w:gridCol w:w="1047"/>
      </w:tblGrid>
      <w:tr w:rsidR="00294D55" w:rsidRPr="00294D55" w14:paraId="641210C4" w14:textId="77777777" w:rsidTr="00294D55">
        <w:trPr>
          <w:trHeight w:val="555"/>
        </w:trPr>
        <w:tc>
          <w:tcPr>
            <w:tcW w:w="0" w:type="auto"/>
            <w:gridSpan w:val="7"/>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402845FF" w14:textId="1701E8D4" w:rsidR="00294D55" w:rsidRPr="00294D55" w:rsidRDefault="00294D55" w:rsidP="00294D55">
            <w:pPr>
              <w:spacing w:after="0" w:line="240" w:lineRule="auto"/>
              <w:jc w:val="left"/>
              <w:rPr>
                <w:rFonts w:ascii="Calibri" w:eastAsia="Times New Roman" w:hAnsi="Calibri" w:cs="Calibri"/>
                <w:b/>
                <w:bCs/>
                <w:color w:val="FFFFFF"/>
              </w:rPr>
            </w:pPr>
            <w:r>
              <w:rPr>
                <w:rFonts w:ascii="Calibri" w:eastAsia="Times New Roman" w:hAnsi="Calibri" w:cs="Calibri"/>
                <w:b/>
                <w:bCs/>
                <w:color w:val="FFFFFF"/>
              </w:rPr>
              <w:t>C</w:t>
            </w:r>
            <w:r w:rsidRPr="00294D55">
              <w:rPr>
                <w:rFonts w:ascii="Calibri" w:eastAsia="Times New Roman" w:hAnsi="Calibri" w:cs="Calibri"/>
                <w:b/>
                <w:bCs/>
                <w:color w:val="FFFFFF"/>
              </w:rPr>
              <w:t>ontinued - Appendix 2-6</w:t>
            </w:r>
            <w:proofErr w:type="gramStart"/>
            <w:r w:rsidRPr="00294D55">
              <w:rPr>
                <w:rFonts w:ascii="Calibri" w:eastAsia="Times New Roman" w:hAnsi="Calibri" w:cs="Calibri"/>
                <w:b/>
                <w:bCs/>
                <w:color w:val="FFFFFF"/>
              </w:rPr>
              <w:t>:  Health</w:t>
            </w:r>
            <w:proofErr w:type="gramEnd"/>
            <w:r w:rsidRPr="00294D55">
              <w:rPr>
                <w:rFonts w:ascii="Calibri" w:eastAsia="Times New Roman" w:hAnsi="Calibri" w:cs="Calibri"/>
                <w:b/>
                <w:bCs/>
                <w:color w:val="FFFFFF"/>
              </w:rPr>
              <w:t xml:space="preserve"> perception by gender and employment status (absolute 'N' and relative '%') </w:t>
            </w:r>
          </w:p>
        </w:tc>
      </w:tr>
      <w:tr w:rsidR="00294D55" w:rsidRPr="00294D55" w14:paraId="0C19F0B7" w14:textId="77777777" w:rsidTr="00294D55">
        <w:trPr>
          <w:trHeight w:val="480"/>
        </w:trPr>
        <w:tc>
          <w:tcPr>
            <w:tcW w:w="0" w:type="auto"/>
            <w:gridSpan w:val="2"/>
            <w:tcBorders>
              <w:top w:val="single" w:sz="4" w:space="0" w:color="auto"/>
              <w:left w:val="single" w:sz="4" w:space="0" w:color="auto"/>
              <w:bottom w:val="nil"/>
              <w:right w:val="single" w:sz="4" w:space="0" w:color="000000"/>
            </w:tcBorders>
            <w:shd w:val="clear" w:color="auto" w:fill="BDD6EE" w:themeFill="accent1" w:themeFillTint="66"/>
            <w:vAlign w:val="center"/>
            <w:hideMark/>
          </w:tcPr>
          <w:p w14:paraId="241A13D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single" w:sz="4" w:space="0" w:color="auto"/>
              <w:left w:val="nil"/>
              <w:bottom w:val="single" w:sz="4" w:space="0" w:color="auto"/>
              <w:right w:val="single" w:sz="4" w:space="0" w:color="auto"/>
            </w:tcBorders>
            <w:vAlign w:val="center"/>
            <w:hideMark/>
          </w:tcPr>
          <w:p w14:paraId="1777AA0C"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good</w:t>
            </w:r>
          </w:p>
        </w:tc>
        <w:tc>
          <w:tcPr>
            <w:tcW w:w="0" w:type="auto"/>
            <w:tcBorders>
              <w:top w:val="single" w:sz="4" w:space="0" w:color="auto"/>
              <w:left w:val="nil"/>
              <w:bottom w:val="single" w:sz="4" w:space="0" w:color="auto"/>
              <w:right w:val="single" w:sz="4" w:space="0" w:color="auto"/>
            </w:tcBorders>
            <w:vAlign w:val="center"/>
            <w:hideMark/>
          </w:tcPr>
          <w:p w14:paraId="64C355C4"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fair</w:t>
            </w:r>
          </w:p>
        </w:tc>
        <w:tc>
          <w:tcPr>
            <w:tcW w:w="0" w:type="auto"/>
            <w:tcBorders>
              <w:top w:val="single" w:sz="4" w:space="0" w:color="auto"/>
              <w:left w:val="nil"/>
              <w:bottom w:val="single" w:sz="4" w:space="0" w:color="auto"/>
              <w:right w:val="single" w:sz="4" w:space="0" w:color="auto"/>
            </w:tcBorders>
            <w:vAlign w:val="center"/>
            <w:hideMark/>
          </w:tcPr>
          <w:p w14:paraId="34BE1E04"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(very) poor</w:t>
            </w:r>
          </w:p>
        </w:tc>
        <w:tc>
          <w:tcPr>
            <w:tcW w:w="0" w:type="auto"/>
            <w:tcBorders>
              <w:top w:val="single" w:sz="4" w:space="0" w:color="auto"/>
              <w:left w:val="nil"/>
              <w:bottom w:val="single" w:sz="4" w:space="0" w:color="auto"/>
              <w:right w:val="single" w:sz="4" w:space="0" w:color="auto"/>
            </w:tcBorders>
            <w:vAlign w:val="center"/>
            <w:hideMark/>
          </w:tcPr>
          <w:p w14:paraId="7C9242CF"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NR*</w:t>
            </w:r>
          </w:p>
        </w:tc>
        <w:tc>
          <w:tcPr>
            <w:tcW w:w="0" w:type="auto"/>
            <w:tcBorders>
              <w:top w:val="single" w:sz="4" w:space="0" w:color="auto"/>
              <w:left w:val="nil"/>
              <w:bottom w:val="single" w:sz="4" w:space="0" w:color="auto"/>
              <w:right w:val="single" w:sz="4" w:space="0" w:color="auto"/>
            </w:tcBorders>
            <w:vAlign w:val="center"/>
            <w:hideMark/>
          </w:tcPr>
          <w:p w14:paraId="121A0AB8" w14:textId="77777777" w:rsidR="00294D55" w:rsidRPr="00294D55" w:rsidRDefault="00294D55" w:rsidP="00294D55">
            <w:pPr>
              <w:spacing w:after="0" w:line="240" w:lineRule="auto"/>
              <w:jc w:val="center"/>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r>
      <w:tr w:rsidR="00294D55" w:rsidRPr="00294D55" w14:paraId="379230F9" w14:textId="77777777" w:rsidTr="00294D55">
        <w:trPr>
          <w:trHeight w:val="276"/>
        </w:trPr>
        <w:tc>
          <w:tcPr>
            <w:tcW w:w="0" w:type="auto"/>
            <w:tcBorders>
              <w:top w:val="single" w:sz="4" w:space="0" w:color="auto"/>
              <w:left w:val="single" w:sz="4" w:space="0" w:color="auto"/>
              <w:bottom w:val="single" w:sz="4" w:space="0" w:color="auto"/>
              <w:right w:val="nil"/>
            </w:tcBorders>
            <w:shd w:val="clear" w:color="auto" w:fill="BDD6EE" w:themeFill="accent1" w:themeFillTint="66"/>
            <w:noWrap/>
            <w:vAlign w:val="center"/>
            <w:hideMark/>
          </w:tcPr>
          <w:p w14:paraId="5A3454FA" w14:textId="77777777" w:rsidR="00294D55" w:rsidRPr="00294D55" w:rsidRDefault="00294D55" w:rsidP="00294D55">
            <w:pPr>
              <w:spacing w:after="0" w:line="240" w:lineRule="auto"/>
              <w:rPr>
                <w:rFonts w:ascii="Arial" w:eastAsia="Times New Roman" w:hAnsi="Arial" w:cs="Arial"/>
                <w:color w:val="000000"/>
              </w:rPr>
            </w:pPr>
            <w:r w:rsidRPr="00294D55">
              <w:rPr>
                <w:rFonts w:ascii="Arial" w:eastAsia="Times New Roman" w:hAnsi="Arial" w:cs="Arial"/>
                <w:color w:val="000000"/>
              </w:rPr>
              <w:t> </w:t>
            </w:r>
          </w:p>
        </w:tc>
        <w:tc>
          <w:tcPr>
            <w:tcW w:w="0" w:type="auto"/>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24ACD303"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gridSpan w:val="5"/>
            <w:tcBorders>
              <w:top w:val="single" w:sz="4" w:space="0" w:color="auto"/>
              <w:left w:val="nil"/>
              <w:bottom w:val="single" w:sz="4" w:space="0" w:color="auto"/>
              <w:right w:val="single" w:sz="4" w:space="0" w:color="000000"/>
            </w:tcBorders>
            <w:vAlign w:val="center"/>
            <w:hideMark/>
          </w:tcPr>
          <w:p w14:paraId="1527EBE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relative (%)</w:t>
            </w:r>
          </w:p>
        </w:tc>
      </w:tr>
      <w:tr w:rsidR="00294D55" w:rsidRPr="00294D55" w14:paraId="72B78BEC"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7E6D8670"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Female</w:t>
            </w:r>
          </w:p>
        </w:tc>
        <w:tc>
          <w:tcPr>
            <w:tcW w:w="0" w:type="auto"/>
            <w:tcBorders>
              <w:top w:val="nil"/>
              <w:left w:val="nil"/>
              <w:bottom w:val="nil"/>
              <w:right w:val="single" w:sz="4" w:space="0" w:color="auto"/>
            </w:tcBorders>
            <w:shd w:val="clear" w:color="auto" w:fill="BDD6EE" w:themeFill="accent1" w:themeFillTint="66"/>
            <w:noWrap/>
            <w:vAlign w:val="bottom"/>
            <w:hideMark/>
          </w:tcPr>
          <w:p w14:paraId="4ACB698D"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single" w:sz="4" w:space="0" w:color="auto"/>
            </w:tcBorders>
            <w:vAlign w:val="center"/>
            <w:hideMark/>
          </w:tcPr>
          <w:p w14:paraId="789D3197" w14:textId="31E0DAFC"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vAlign w:val="center"/>
            <w:hideMark/>
          </w:tcPr>
          <w:p w14:paraId="41847939" w14:textId="1A3DC293"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vAlign w:val="center"/>
            <w:hideMark/>
          </w:tcPr>
          <w:p w14:paraId="122B53DB" w14:textId="4E5E50C0"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vAlign w:val="center"/>
            <w:hideMark/>
          </w:tcPr>
          <w:p w14:paraId="233CAB5D" w14:textId="134CBD4E"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vAlign w:val="center"/>
            <w:hideMark/>
          </w:tcPr>
          <w:p w14:paraId="6986C81A" w14:textId="02070DDD" w:rsidR="00294D55" w:rsidRPr="00294D55" w:rsidRDefault="00294D55" w:rsidP="00294D55">
            <w:pPr>
              <w:spacing w:after="0" w:line="240" w:lineRule="auto"/>
              <w:jc w:val="center"/>
              <w:rPr>
                <w:rFonts w:ascii="Arial" w:eastAsia="Times New Roman" w:hAnsi="Arial" w:cs="Arial"/>
                <w:color w:val="000000"/>
                <w:sz w:val="18"/>
                <w:szCs w:val="18"/>
              </w:rPr>
            </w:pPr>
          </w:p>
        </w:tc>
      </w:tr>
      <w:tr w:rsidR="00294D55" w:rsidRPr="00294D55" w14:paraId="23B2B35E" w14:textId="77777777" w:rsidTr="00294D55">
        <w:trPr>
          <w:trHeight w:val="276"/>
        </w:trPr>
        <w:tc>
          <w:tcPr>
            <w:tcW w:w="0" w:type="auto"/>
            <w:tcBorders>
              <w:top w:val="nil"/>
              <w:left w:val="single" w:sz="4" w:space="0" w:color="auto"/>
              <w:bottom w:val="nil"/>
              <w:right w:val="nil"/>
            </w:tcBorders>
            <w:shd w:val="clear" w:color="auto" w:fill="BDD6EE" w:themeFill="accent1" w:themeFillTint="66"/>
            <w:noWrap/>
            <w:vAlign w:val="bottom"/>
            <w:hideMark/>
          </w:tcPr>
          <w:p w14:paraId="067FCDF4"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700CCECC"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36665B0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91.4%</w:t>
            </w:r>
          </w:p>
        </w:tc>
        <w:tc>
          <w:tcPr>
            <w:tcW w:w="0" w:type="auto"/>
            <w:tcBorders>
              <w:top w:val="nil"/>
              <w:left w:val="nil"/>
              <w:bottom w:val="nil"/>
              <w:right w:val="single" w:sz="4" w:space="0" w:color="auto"/>
            </w:tcBorders>
            <w:noWrap/>
            <w:vAlign w:val="center"/>
            <w:hideMark/>
          </w:tcPr>
          <w:p w14:paraId="0FBFCDC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7.8%</w:t>
            </w:r>
          </w:p>
        </w:tc>
        <w:tc>
          <w:tcPr>
            <w:tcW w:w="0" w:type="auto"/>
            <w:tcBorders>
              <w:top w:val="nil"/>
              <w:left w:val="nil"/>
              <w:bottom w:val="nil"/>
              <w:right w:val="single" w:sz="4" w:space="0" w:color="auto"/>
            </w:tcBorders>
            <w:noWrap/>
            <w:vAlign w:val="center"/>
            <w:hideMark/>
          </w:tcPr>
          <w:p w14:paraId="4C460CC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0.7%</w:t>
            </w:r>
          </w:p>
        </w:tc>
        <w:tc>
          <w:tcPr>
            <w:tcW w:w="0" w:type="auto"/>
            <w:tcBorders>
              <w:top w:val="nil"/>
              <w:left w:val="nil"/>
              <w:bottom w:val="nil"/>
              <w:right w:val="single" w:sz="4" w:space="0" w:color="auto"/>
            </w:tcBorders>
            <w:noWrap/>
            <w:vAlign w:val="center"/>
            <w:hideMark/>
          </w:tcPr>
          <w:p w14:paraId="3665250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614B601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CF4EEEF"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1997E28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72DA5CE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3E2A565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91.7%</w:t>
            </w:r>
          </w:p>
        </w:tc>
        <w:tc>
          <w:tcPr>
            <w:tcW w:w="0" w:type="auto"/>
            <w:tcBorders>
              <w:top w:val="nil"/>
              <w:left w:val="nil"/>
              <w:bottom w:val="nil"/>
              <w:right w:val="single" w:sz="4" w:space="0" w:color="auto"/>
            </w:tcBorders>
            <w:noWrap/>
            <w:vAlign w:val="center"/>
            <w:hideMark/>
          </w:tcPr>
          <w:p w14:paraId="79402F2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7.4%</w:t>
            </w:r>
          </w:p>
        </w:tc>
        <w:tc>
          <w:tcPr>
            <w:tcW w:w="0" w:type="auto"/>
            <w:tcBorders>
              <w:top w:val="nil"/>
              <w:left w:val="nil"/>
              <w:bottom w:val="nil"/>
              <w:right w:val="single" w:sz="4" w:space="0" w:color="auto"/>
            </w:tcBorders>
            <w:noWrap/>
            <w:vAlign w:val="center"/>
            <w:hideMark/>
          </w:tcPr>
          <w:p w14:paraId="2E5F128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10560FE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0AD8C8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02779BD1"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4B7F232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773C729"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5FAC5AB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76.4%</w:t>
            </w:r>
          </w:p>
        </w:tc>
        <w:tc>
          <w:tcPr>
            <w:tcW w:w="0" w:type="auto"/>
            <w:tcBorders>
              <w:top w:val="nil"/>
              <w:left w:val="nil"/>
              <w:bottom w:val="nil"/>
              <w:right w:val="single" w:sz="4" w:space="0" w:color="auto"/>
            </w:tcBorders>
            <w:noWrap/>
            <w:vAlign w:val="center"/>
            <w:hideMark/>
          </w:tcPr>
          <w:p w14:paraId="7222059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19.1%</w:t>
            </w:r>
          </w:p>
        </w:tc>
        <w:tc>
          <w:tcPr>
            <w:tcW w:w="0" w:type="auto"/>
            <w:tcBorders>
              <w:top w:val="nil"/>
              <w:left w:val="nil"/>
              <w:bottom w:val="nil"/>
              <w:right w:val="single" w:sz="4" w:space="0" w:color="auto"/>
            </w:tcBorders>
            <w:noWrap/>
            <w:vAlign w:val="center"/>
            <w:hideMark/>
          </w:tcPr>
          <w:p w14:paraId="1E3E22A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4.4%</w:t>
            </w:r>
          </w:p>
        </w:tc>
        <w:tc>
          <w:tcPr>
            <w:tcW w:w="0" w:type="auto"/>
            <w:tcBorders>
              <w:top w:val="nil"/>
              <w:left w:val="nil"/>
              <w:bottom w:val="nil"/>
              <w:right w:val="single" w:sz="4" w:space="0" w:color="auto"/>
            </w:tcBorders>
            <w:noWrap/>
            <w:vAlign w:val="center"/>
            <w:hideMark/>
          </w:tcPr>
          <w:p w14:paraId="50C4AA4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23C61DF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35BDA999"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41A15EA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6B9935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78579EC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83.3%</w:t>
            </w:r>
          </w:p>
        </w:tc>
        <w:tc>
          <w:tcPr>
            <w:tcW w:w="0" w:type="auto"/>
            <w:tcBorders>
              <w:top w:val="nil"/>
              <w:left w:val="nil"/>
              <w:bottom w:val="nil"/>
              <w:right w:val="single" w:sz="4" w:space="0" w:color="auto"/>
            </w:tcBorders>
            <w:noWrap/>
            <w:vAlign w:val="center"/>
            <w:hideMark/>
          </w:tcPr>
          <w:p w14:paraId="5472BDB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0.9%</w:t>
            </w:r>
          </w:p>
        </w:tc>
        <w:tc>
          <w:tcPr>
            <w:tcW w:w="0" w:type="auto"/>
            <w:tcBorders>
              <w:top w:val="nil"/>
              <w:left w:val="nil"/>
              <w:bottom w:val="nil"/>
              <w:right w:val="single" w:sz="4" w:space="0" w:color="auto"/>
            </w:tcBorders>
            <w:noWrap/>
            <w:vAlign w:val="center"/>
            <w:hideMark/>
          </w:tcPr>
          <w:p w14:paraId="50E3E5C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0.1%</w:t>
            </w:r>
          </w:p>
        </w:tc>
        <w:tc>
          <w:tcPr>
            <w:tcW w:w="0" w:type="auto"/>
            <w:tcBorders>
              <w:top w:val="nil"/>
              <w:left w:val="nil"/>
              <w:bottom w:val="nil"/>
              <w:right w:val="single" w:sz="4" w:space="0" w:color="auto"/>
            </w:tcBorders>
            <w:noWrap/>
            <w:vAlign w:val="center"/>
            <w:hideMark/>
          </w:tcPr>
          <w:p w14:paraId="51F2B8C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15.7%</w:t>
            </w:r>
          </w:p>
        </w:tc>
        <w:tc>
          <w:tcPr>
            <w:tcW w:w="0" w:type="auto"/>
            <w:tcBorders>
              <w:top w:val="nil"/>
              <w:left w:val="nil"/>
              <w:bottom w:val="nil"/>
              <w:right w:val="single" w:sz="4" w:space="0" w:color="auto"/>
            </w:tcBorders>
            <w:noWrap/>
            <w:vAlign w:val="center"/>
            <w:hideMark/>
          </w:tcPr>
          <w:p w14:paraId="67A811B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570FA3CD"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48202AEC"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Male</w:t>
            </w:r>
          </w:p>
        </w:tc>
        <w:tc>
          <w:tcPr>
            <w:tcW w:w="0" w:type="auto"/>
            <w:tcBorders>
              <w:top w:val="nil"/>
              <w:left w:val="nil"/>
              <w:bottom w:val="nil"/>
              <w:right w:val="nil"/>
            </w:tcBorders>
            <w:shd w:val="clear" w:color="auto" w:fill="BDD6EE" w:themeFill="accent1" w:themeFillTint="66"/>
            <w:vAlign w:val="center"/>
            <w:hideMark/>
          </w:tcPr>
          <w:p w14:paraId="151B7F7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single" w:sz="4" w:space="0" w:color="auto"/>
              <w:bottom w:val="nil"/>
              <w:right w:val="single" w:sz="4" w:space="0" w:color="auto"/>
            </w:tcBorders>
            <w:noWrap/>
            <w:vAlign w:val="center"/>
            <w:hideMark/>
          </w:tcPr>
          <w:p w14:paraId="5AF6E3DB" w14:textId="63AB976C"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4C9035A7" w14:textId="48DCF6A8"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5367337D" w14:textId="5FEF7581"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392F2ADC" w14:textId="007BB3FA"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618C1BB4" w14:textId="24B436B1" w:rsidR="00294D55" w:rsidRPr="00294D55" w:rsidRDefault="00294D55" w:rsidP="00294D55">
            <w:pPr>
              <w:spacing w:after="0" w:line="240" w:lineRule="auto"/>
              <w:jc w:val="center"/>
              <w:rPr>
                <w:rFonts w:ascii="Arial" w:eastAsia="Times New Roman" w:hAnsi="Arial" w:cs="Arial"/>
                <w:color w:val="000000"/>
                <w:sz w:val="18"/>
                <w:szCs w:val="18"/>
              </w:rPr>
            </w:pPr>
          </w:p>
        </w:tc>
      </w:tr>
      <w:tr w:rsidR="00294D55" w:rsidRPr="00294D55" w14:paraId="2653AFAA" w14:textId="77777777" w:rsidTr="00294D55">
        <w:trPr>
          <w:trHeight w:val="276"/>
        </w:trPr>
        <w:tc>
          <w:tcPr>
            <w:tcW w:w="0" w:type="auto"/>
            <w:tcBorders>
              <w:top w:val="nil"/>
              <w:left w:val="single" w:sz="4" w:space="0" w:color="auto"/>
              <w:bottom w:val="nil"/>
              <w:right w:val="nil"/>
            </w:tcBorders>
            <w:shd w:val="clear" w:color="auto" w:fill="BDD6EE" w:themeFill="accent1" w:themeFillTint="66"/>
            <w:noWrap/>
            <w:vAlign w:val="bottom"/>
            <w:hideMark/>
          </w:tcPr>
          <w:p w14:paraId="0E0BE065"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78AC2BE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001D130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94.1%</w:t>
            </w:r>
          </w:p>
        </w:tc>
        <w:tc>
          <w:tcPr>
            <w:tcW w:w="0" w:type="auto"/>
            <w:tcBorders>
              <w:top w:val="nil"/>
              <w:left w:val="nil"/>
              <w:bottom w:val="nil"/>
              <w:right w:val="single" w:sz="4" w:space="0" w:color="auto"/>
            </w:tcBorders>
            <w:noWrap/>
            <w:vAlign w:val="center"/>
            <w:hideMark/>
          </w:tcPr>
          <w:p w14:paraId="766F28B0"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5.4%</w:t>
            </w:r>
          </w:p>
        </w:tc>
        <w:tc>
          <w:tcPr>
            <w:tcW w:w="0" w:type="auto"/>
            <w:tcBorders>
              <w:top w:val="nil"/>
              <w:left w:val="nil"/>
              <w:bottom w:val="nil"/>
              <w:right w:val="single" w:sz="4" w:space="0" w:color="auto"/>
            </w:tcBorders>
            <w:noWrap/>
            <w:vAlign w:val="center"/>
            <w:hideMark/>
          </w:tcPr>
          <w:p w14:paraId="2178D68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0.5%</w:t>
            </w:r>
          </w:p>
        </w:tc>
        <w:tc>
          <w:tcPr>
            <w:tcW w:w="0" w:type="auto"/>
            <w:tcBorders>
              <w:top w:val="nil"/>
              <w:left w:val="nil"/>
              <w:bottom w:val="nil"/>
              <w:right w:val="single" w:sz="4" w:space="0" w:color="auto"/>
            </w:tcBorders>
            <w:noWrap/>
            <w:vAlign w:val="center"/>
            <w:hideMark/>
          </w:tcPr>
          <w:p w14:paraId="33CB0B8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F86180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71396B14"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7386C34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13FF6A2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4898BD9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92.3%</w:t>
            </w:r>
          </w:p>
        </w:tc>
        <w:tc>
          <w:tcPr>
            <w:tcW w:w="0" w:type="auto"/>
            <w:tcBorders>
              <w:top w:val="nil"/>
              <w:left w:val="nil"/>
              <w:bottom w:val="nil"/>
              <w:right w:val="single" w:sz="4" w:space="0" w:color="auto"/>
            </w:tcBorders>
            <w:noWrap/>
            <w:vAlign w:val="center"/>
            <w:hideMark/>
          </w:tcPr>
          <w:p w14:paraId="26AD94F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6.9%</w:t>
            </w:r>
          </w:p>
        </w:tc>
        <w:tc>
          <w:tcPr>
            <w:tcW w:w="0" w:type="auto"/>
            <w:tcBorders>
              <w:top w:val="nil"/>
              <w:left w:val="nil"/>
              <w:bottom w:val="nil"/>
              <w:right w:val="single" w:sz="4" w:space="0" w:color="auto"/>
            </w:tcBorders>
            <w:noWrap/>
            <w:vAlign w:val="center"/>
            <w:hideMark/>
          </w:tcPr>
          <w:p w14:paraId="6C384BB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0.8%</w:t>
            </w:r>
          </w:p>
        </w:tc>
        <w:tc>
          <w:tcPr>
            <w:tcW w:w="0" w:type="auto"/>
            <w:tcBorders>
              <w:top w:val="nil"/>
              <w:left w:val="nil"/>
              <w:bottom w:val="nil"/>
              <w:right w:val="single" w:sz="4" w:space="0" w:color="auto"/>
            </w:tcBorders>
            <w:noWrap/>
            <w:vAlign w:val="center"/>
            <w:hideMark/>
          </w:tcPr>
          <w:p w14:paraId="46BD03E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5C4C2BC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144B1E05"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42CDD80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6DE53E76"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0E9A1E5F"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79.8%</w:t>
            </w:r>
          </w:p>
        </w:tc>
        <w:tc>
          <w:tcPr>
            <w:tcW w:w="0" w:type="auto"/>
            <w:tcBorders>
              <w:top w:val="nil"/>
              <w:left w:val="nil"/>
              <w:bottom w:val="nil"/>
              <w:right w:val="single" w:sz="4" w:space="0" w:color="auto"/>
            </w:tcBorders>
            <w:noWrap/>
            <w:vAlign w:val="center"/>
            <w:hideMark/>
          </w:tcPr>
          <w:p w14:paraId="498BCC65"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15.6%</w:t>
            </w:r>
          </w:p>
        </w:tc>
        <w:tc>
          <w:tcPr>
            <w:tcW w:w="0" w:type="auto"/>
            <w:tcBorders>
              <w:top w:val="nil"/>
              <w:left w:val="nil"/>
              <w:bottom w:val="nil"/>
              <w:right w:val="single" w:sz="4" w:space="0" w:color="auto"/>
            </w:tcBorders>
            <w:noWrap/>
            <w:vAlign w:val="center"/>
            <w:hideMark/>
          </w:tcPr>
          <w:p w14:paraId="132D2D24"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4.6%</w:t>
            </w:r>
          </w:p>
        </w:tc>
        <w:tc>
          <w:tcPr>
            <w:tcW w:w="0" w:type="auto"/>
            <w:tcBorders>
              <w:top w:val="nil"/>
              <w:left w:val="nil"/>
              <w:bottom w:val="nil"/>
              <w:right w:val="single" w:sz="4" w:space="0" w:color="auto"/>
            </w:tcBorders>
            <w:noWrap/>
            <w:vAlign w:val="center"/>
            <w:hideMark/>
          </w:tcPr>
          <w:p w14:paraId="4729678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1A74F797"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4CDC1141"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20CB6835"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36696A2F"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nil"/>
              <w:right w:val="single" w:sz="4" w:space="0" w:color="auto"/>
            </w:tcBorders>
            <w:noWrap/>
            <w:vAlign w:val="center"/>
            <w:hideMark/>
          </w:tcPr>
          <w:p w14:paraId="051B580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81.7%</w:t>
            </w:r>
          </w:p>
        </w:tc>
        <w:tc>
          <w:tcPr>
            <w:tcW w:w="0" w:type="auto"/>
            <w:tcBorders>
              <w:top w:val="nil"/>
              <w:left w:val="nil"/>
              <w:bottom w:val="nil"/>
              <w:right w:val="single" w:sz="4" w:space="0" w:color="auto"/>
            </w:tcBorders>
            <w:noWrap/>
            <w:vAlign w:val="center"/>
            <w:hideMark/>
          </w:tcPr>
          <w:p w14:paraId="050BEA6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1.2%</w:t>
            </w:r>
          </w:p>
        </w:tc>
        <w:tc>
          <w:tcPr>
            <w:tcW w:w="0" w:type="auto"/>
            <w:tcBorders>
              <w:top w:val="nil"/>
              <w:left w:val="nil"/>
              <w:bottom w:val="nil"/>
              <w:right w:val="single" w:sz="4" w:space="0" w:color="auto"/>
            </w:tcBorders>
            <w:noWrap/>
            <w:vAlign w:val="center"/>
            <w:hideMark/>
          </w:tcPr>
          <w:p w14:paraId="352CCC5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0.3%</w:t>
            </w:r>
          </w:p>
        </w:tc>
        <w:tc>
          <w:tcPr>
            <w:tcW w:w="0" w:type="auto"/>
            <w:tcBorders>
              <w:top w:val="nil"/>
              <w:left w:val="nil"/>
              <w:bottom w:val="nil"/>
              <w:right w:val="single" w:sz="4" w:space="0" w:color="auto"/>
            </w:tcBorders>
            <w:noWrap/>
            <w:vAlign w:val="center"/>
            <w:hideMark/>
          </w:tcPr>
          <w:p w14:paraId="12A8B5D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16.8%</w:t>
            </w:r>
          </w:p>
        </w:tc>
        <w:tc>
          <w:tcPr>
            <w:tcW w:w="0" w:type="auto"/>
            <w:tcBorders>
              <w:top w:val="nil"/>
              <w:left w:val="nil"/>
              <w:bottom w:val="nil"/>
              <w:right w:val="single" w:sz="4" w:space="0" w:color="auto"/>
            </w:tcBorders>
            <w:noWrap/>
            <w:vAlign w:val="center"/>
            <w:hideMark/>
          </w:tcPr>
          <w:p w14:paraId="6D540F4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5F8348B" w14:textId="77777777" w:rsidTr="00294D55">
        <w:trPr>
          <w:trHeight w:val="276"/>
        </w:trPr>
        <w:tc>
          <w:tcPr>
            <w:tcW w:w="0" w:type="auto"/>
            <w:tcBorders>
              <w:top w:val="nil"/>
              <w:left w:val="single" w:sz="4" w:space="0" w:color="auto"/>
              <w:bottom w:val="nil"/>
              <w:right w:val="nil"/>
            </w:tcBorders>
            <w:shd w:val="clear" w:color="auto" w:fill="BDD6EE" w:themeFill="accent1" w:themeFillTint="66"/>
            <w:vAlign w:val="center"/>
            <w:hideMark/>
          </w:tcPr>
          <w:p w14:paraId="318ED670"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Total</w:t>
            </w:r>
          </w:p>
        </w:tc>
        <w:tc>
          <w:tcPr>
            <w:tcW w:w="0" w:type="auto"/>
            <w:tcBorders>
              <w:top w:val="nil"/>
              <w:left w:val="nil"/>
              <w:bottom w:val="nil"/>
              <w:right w:val="nil"/>
            </w:tcBorders>
            <w:shd w:val="clear" w:color="auto" w:fill="BDD6EE" w:themeFill="accent1" w:themeFillTint="66"/>
            <w:vAlign w:val="center"/>
            <w:hideMark/>
          </w:tcPr>
          <w:p w14:paraId="4FC548C6" w14:textId="77777777" w:rsidR="00294D55" w:rsidRPr="00294D55" w:rsidRDefault="00294D55" w:rsidP="00294D55">
            <w:pPr>
              <w:spacing w:after="0" w:line="240" w:lineRule="auto"/>
              <w:jc w:val="left"/>
              <w:rPr>
                <w:rFonts w:ascii="Arial" w:eastAsia="Times New Roman" w:hAnsi="Arial" w:cs="Arial"/>
                <w:b/>
                <w:bCs/>
                <w:color w:val="000000"/>
                <w:sz w:val="18"/>
                <w:szCs w:val="18"/>
              </w:rPr>
            </w:pPr>
            <w:r w:rsidRPr="00294D55">
              <w:rPr>
                <w:rFonts w:ascii="Arial" w:eastAsia="Times New Roman" w:hAnsi="Arial" w:cs="Arial"/>
                <w:b/>
                <w:bCs/>
                <w:color w:val="000000"/>
                <w:sz w:val="18"/>
                <w:szCs w:val="18"/>
              </w:rPr>
              <w:t>(N=155822)</w:t>
            </w:r>
          </w:p>
        </w:tc>
        <w:tc>
          <w:tcPr>
            <w:tcW w:w="0" w:type="auto"/>
            <w:tcBorders>
              <w:top w:val="nil"/>
              <w:left w:val="single" w:sz="4" w:space="0" w:color="auto"/>
              <w:bottom w:val="nil"/>
              <w:right w:val="single" w:sz="4" w:space="0" w:color="auto"/>
            </w:tcBorders>
            <w:noWrap/>
            <w:vAlign w:val="center"/>
            <w:hideMark/>
          </w:tcPr>
          <w:p w14:paraId="5E85B5B6" w14:textId="30A2F8F9"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4A98E288" w14:textId="7736312C"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663745F5" w14:textId="75095CD4"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7183BDF0" w14:textId="033B3292" w:rsidR="00294D55" w:rsidRPr="00294D55" w:rsidRDefault="00294D55" w:rsidP="00294D55">
            <w:pPr>
              <w:spacing w:after="0" w:line="240" w:lineRule="auto"/>
              <w:jc w:val="center"/>
              <w:rPr>
                <w:rFonts w:ascii="Arial" w:eastAsia="Times New Roman" w:hAnsi="Arial" w:cs="Arial"/>
                <w:color w:val="000000"/>
                <w:sz w:val="18"/>
                <w:szCs w:val="18"/>
              </w:rPr>
            </w:pPr>
          </w:p>
        </w:tc>
        <w:tc>
          <w:tcPr>
            <w:tcW w:w="0" w:type="auto"/>
            <w:tcBorders>
              <w:top w:val="nil"/>
              <w:left w:val="nil"/>
              <w:bottom w:val="nil"/>
              <w:right w:val="single" w:sz="4" w:space="0" w:color="auto"/>
            </w:tcBorders>
            <w:noWrap/>
            <w:vAlign w:val="center"/>
            <w:hideMark/>
          </w:tcPr>
          <w:p w14:paraId="661A9CA4" w14:textId="110FC0C4" w:rsidR="00294D55" w:rsidRPr="00294D55" w:rsidRDefault="00294D55" w:rsidP="00294D55">
            <w:pPr>
              <w:spacing w:after="0" w:line="240" w:lineRule="auto"/>
              <w:jc w:val="center"/>
              <w:rPr>
                <w:rFonts w:ascii="Arial" w:eastAsia="Times New Roman" w:hAnsi="Arial" w:cs="Arial"/>
                <w:color w:val="000000"/>
                <w:sz w:val="18"/>
                <w:szCs w:val="18"/>
              </w:rPr>
            </w:pPr>
          </w:p>
        </w:tc>
      </w:tr>
      <w:tr w:rsidR="00294D55" w:rsidRPr="00294D55" w14:paraId="6314FBAE" w14:textId="77777777" w:rsidTr="00294D55">
        <w:trPr>
          <w:trHeight w:val="276"/>
        </w:trPr>
        <w:tc>
          <w:tcPr>
            <w:tcW w:w="0" w:type="auto"/>
            <w:tcBorders>
              <w:top w:val="nil"/>
              <w:left w:val="single" w:sz="4" w:space="0" w:color="auto"/>
              <w:bottom w:val="nil"/>
              <w:right w:val="nil"/>
            </w:tcBorders>
            <w:shd w:val="clear" w:color="auto" w:fill="BDD6EE" w:themeFill="accent1" w:themeFillTint="66"/>
            <w:noWrap/>
            <w:vAlign w:val="bottom"/>
            <w:hideMark/>
          </w:tcPr>
          <w:p w14:paraId="3E0480BA" w14:textId="77777777" w:rsidR="00294D55" w:rsidRPr="00294D55" w:rsidRDefault="00294D55" w:rsidP="00294D55">
            <w:pPr>
              <w:spacing w:after="0" w:line="240" w:lineRule="auto"/>
              <w:jc w:val="left"/>
              <w:rPr>
                <w:rFonts w:ascii="Arial" w:eastAsia="Times New Roman" w:hAnsi="Arial" w:cs="Arial"/>
                <w:color w:val="000000"/>
              </w:rPr>
            </w:pPr>
            <w:r w:rsidRPr="00294D55">
              <w:rPr>
                <w:rFonts w:ascii="Arial" w:eastAsia="Times New Roman" w:hAnsi="Arial" w:cs="Arial"/>
                <w:color w:val="000000"/>
              </w:rPr>
              <w:t> </w:t>
            </w:r>
          </w:p>
        </w:tc>
        <w:tc>
          <w:tcPr>
            <w:tcW w:w="0" w:type="auto"/>
            <w:tcBorders>
              <w:top w:val="nil"/>
              <w:left w:val="nil"/>
              <w:bottom w:val="nil"/>
              <w:right w:val="nil"/>
            </w:tcBorders>
            <w:shd w:val="clear" w:color="auto" w:fill="BDD6EE" w:themeFill="accent1" w:themeFillTint="66"/>
            <w:vAlign w:val="center"/>
            <w:hideMark/>
          </w:tcPr>
          <w:p w14:paraId="4DCB3D4E"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employed</w:t>
            </w:r>
          </w:p>
        </w:tc>
        <w:tc>
          <w:tcPr>
            <w:tcW w:w="0" w:type="auto"/>
            <w:tcBorders>
              <w:top w:val="nil"/>
              <w:left w:val="single" w:sz="4" w:space="0" w:color="auto"/>
              <w:bottom w:val="nil"/>
              <w:right w:val="single" w:sz="4" w:space="0" w:color="auto"/>
            </w:tcBorders>
            <w:noWrap/>
            <w:vAlign w:val="center"/>
            <w:hideMark/>
          </w:tcPr>
          <w:p w14:paraId="08FBBC18"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92.6%</w:t>
            </w:r>
          </w:p>
        </w:tc>
        <w:tc>
          <w:tcPr>
            <w:tcW w:w="0" w:type="auto"/>
            <w:tcBorders>
              <w:top w:val="nil"/>
              <w:left w:val="nil"/>
              <w:bottom w:val="nil"/>
              <w:right w:val="single" w:sz="4" w:space="0" w:color="auto"/>
            </w:tcBorders>
            <w:noWrap/>
            <w:vAlign w:val="center"/>
            <w:hideMark/>
          </w:tcPr>
          <w:p w14:paraId="3C6BA7A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6.8%</w:t>
            </w:r>
          </w:p>
        </w:tc>
        <w:tc>
          <w:tcPr>
            <w:tcW w:w="0" w:type="auto"/>
            <w:tcBorders>
              <w:top w:val="nil"/>
              <w:left w:val="nil"/>
              <w:bottom w:val="nil"/>
              <w:right w:val="single" w:sz="4" w:space="0" w:color="auto"/>
            </w:tcBorders>
            <w:noWrap/>
            <w:vAlign w:val="center"/>
            <w:hideMark/>
          </w:tcPr>
          <w:p w14:paraId="090AAD3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0.7%</w:t>
            </w:r>
          </w:p>
        </w:tc>
        <w:tc>
          <w:tcPr>
            <w:tcW w:w="0" w:type="auto"/>
            <w:tcBorders>
              <w:top w:val="nil"/>
              <w:left w:val="nil"/>
              <w:bottom w:val="nil"/>
              <w:right w:val="single" w:sz="4" w:space="0" w:color="auto"/>
            </w:tcBorders>
            <w:noWrap/>
            <w:vAlign w:val="center"/>
            <w:hideMark/>
          </w:tcPr>
          <w:p w14:paraId="79A32B9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3CCCE5A"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1F71A67"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370829C3"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4F36F8BA"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employer (own business)</w:t>
            </w:r>
          </w:p>
        </w:tc>
        <w:tc>
          <w:tcPr>
            <w:tcW w:w="0" w:type="auto"/>
            <w:tcBorders>
              <w:top w:val="nil"/>
              <w:left w:val="single" w:sz="4" w:space="0" w:color="auto"/>
              <w:bottom w:val="nil"/>
              <w:right w:val="single" w:sz="4" w:space="0" w:color="auto"/>
            </w:tcBorders>
            <w:noWrap/>
            <w:vAlign w:val="center"/>
            <w:hideMark/>
          </w:tcPr>
          <w:p w14:paraId="0AF0DE13"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92.1%</w:t>
            </w:r>
          </w:p>
        </w:tc>
        <w:tc>
          <w:tcPr>
            <w:tcW w:w="0" w:type="auto"/>
            <w:tcBorders>
              <w:top w:val="nil"/>
              <w:left w:val="nil"/>
              <w:bottom w:val="nil"/>
              <w:right w:val="single" w:sz="4" w:space="0" w:color="auto"/>
            </w:tcBorders>
            <w:noWrap/>
            <w:vAlign w:val="center"/>
            <w:hideMark/>
          </w:tcPr>
          <w:p w14:paraId="558444F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7.1%</w:t>
            </w:r>
          </w:p>
        </w:tc>
        <w:tc>
          <w:tcPr>
            <w:tcW w:w="0" w:type="auto"/>
            <w:tcBorders>
              <w:top w:val="nil"/>
              <w:left w:val="nil"/>
              <w:bottom w:val="nil"/>
              <w:right w:val="single" w:sz="4" w:space="0" w:color="auto"/>
            </w:tcBorders>
            <w:noWrap/>
            <w:vAlign w:val="center"/>
            <w:hideMark/>
          </w:tcPr>
          <w:p w14:paraId="4E5664D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0.8%</w:t>
            </w:r>
          </w:p>
        </w:tc>
        <w:tc>
          <w:tcPr>
            <w:tcW w:w="0" w:type="auto"/>
            <w:tcBorders>
              <w:top w:val="nil"/>
              <w:left w:val="nil"/>
              <w:bottom w:val="nil"/>
              <w:right w:val="single" w:sz="4" w:space="0" w:color="auto"/>
            </w:tcBorders>
            <w:noWrap/>
            <w:vAlign w:val="center"/>
            <w:hideMark/>
          </w:tcPr>
          <w:p w14:paraId="63674CE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CFEB1C9"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2882B10B" w14:textId="77777777" w:rsidTr="00294D55">
        <w:trPr>
          <w:trHeight w:val="456"/>
        </w:trPr>
        <w:tc>
          <w:tcPr>
            <w:tcW w:w="0" w:type="auto"/>
            <w:tcBorders>
              <w:top w:val="nil"/>
              <w:left w:val="single" w:sz="4" w:space="0" w:color="auto"/>
              <w:bottom w:val="nil"/>
              <w:right w:val="nil"/>
            </w:tcBorders>
            <w:shd w:val="clear" w:color="auto" w:fill="BDD6EE" w:themeFill="accent1" w:themeFillTint="66"/>
            <w:vAlign w:val="center"/>
            <w:hideMark/>
          </w:tcPr>
          <w:p w14:paraId="1FBCA59B"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nil"/>
              <w:right w:val="nil"/>
            </w:tcBorders>
            <w:shd w:val="clear" w:color="auto" w:fill="BDD6EE" w:themeFill="accent1" w:themeFillTint="66"/>
            <w:vAlign w:val="center"/>
            <w:hideMark/>
          </w:tcPr>
          <w:p w14:paraId="2329EA07"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not active economically</w:t>
            </w:r>
          </w:p>
        </w:tc>
        <w:tc>
          <w:tcPr>
            <w:tcW w:w="0" w:type="auto"/>
            <w:tcBorders>
              <w:top w:val="nil"/>
              <w:left w:val="single" w:sz="4" w:space="0" w:color="auto"/>
              <w:bottom w:val="nil"/>
              <w:right w:val="single" w:sz="4" w:space="0" w:color="auto"/>
            </w:tcBorders>
            <w:noWrap/>
            <w:vAlign w:val="center"/>
            <w:hideMark/>
          </w:tcPr>
          <w:p w14:paraId="1A03C34C"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77.9%</w:t>
            </w:r>
          </w:p>
        </w:tc>
        <w:tc>
          <w:tcPr>
            <w:tcW w:w="0" w:type="auto"/>
            <w:tcBorders>
              <w:top w:val="nil"/>
              <w:left w:val="nil"/>
              <w:bottom w:val="nil"/>
              <w:right w:val="single" w:sz="4" w:space="0" w:color="auto"/>
            </w:tcBorders>
            <w:noWrap/>
            <w:vAlign w:val="center"/>
            <w:hideMark/>
          </w:tcPr>
          <w:p w14:paraId="1D67E94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17.6%</w:t>
            </w:r>
          </w:p>
        </w:tc>
        <w:tc>
          <w:tcPr>
            <w:tcW w:w="0" w:type="auto"/>
            <w:tcBorders>
              <w:top w:val="nil"/>
              <w:left w:val="nil"/>
              <w:bottom w:val="nil"/>
              <w:right w:val="single" w:sz="4" w:space="0" w:color="auto"/>
            </w:tcBorders>
            <w:noWrap/>
            <w:vAlign w:val="center"/>
            <w:hideMark/>
          </w:tcPr>
          <w:p w14:paraId="366D9BF1"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4.5%</w:t>
            </w:r>
          </w:p>
        </w:tc>
        <w:tc>
          <w:tcPr>
            <w:tcW w:w="0" w:type="auto"/>
            <w:tcBorders>
              <w:top w:val="nil"/>
              <w:left w:val="nil"/>
              <w:bottom w:val="nil"/>
              <w:right w:val="single" w:sz="4" w:space="0" w:color="auto"/>
            </w:tcBorders>
            <w:noWrap/>
            <w:vAlign w:val="center"/>
            <w:hideMark/>
          </w:tcPr>
          <w:p w14:paraId="26044126"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0.0%</w:t>
            </w:r>
          </w:p>
        </w:tc>
        <w:tc>
          <w:tcPr>
            <w:tcW w:w="0" w:type="auto"/>
            <w:tcBorders>
              <w:top w:val="nil"/>
              <w:left w:val="nil"/>
              <w:bottom w:val="nil"/>
              <w:right w:val="single" w:sz="4" w:space="0" w:color="auto"/>
            </w:tcBorders>
            <w:noWrap/>
            <w:vAlign w:val="center"/>
            <w:hideMark/>
          </w:tcPr>
          <w:p w14:paraId="0C44050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6F1A7312" w14:textId="77777777" w:rsidTr="00294D55">
        <w:trPr>
          <w:trHeight w:val="276"/>
        </w:trPr>
        <w:tc>
          <w:tcPr>
            <w:tcW w:w="0" w:type="auto"/>
            <w:tcBorders>
              <w:top w:val="nil"/>
              <w:left w:val="single" w:sz="4" w:space="0" w:color="auto"/>
              <w:bottom w:val="single" w:sz="4" w:space="0" w:color="auto"/>
              <w:right w:val="nil"/>
            </w:tcBorders>
            <w:shd w:val="clear" w:color="auto" w:fill="BDD6EE" w:themeFill="accent1" w:themeFillTint="66"/>
            <w:vAlign w:val="center"/>
            <w:hideMark/>
          </w:tcPr>
          <w:p w14:paraId="38CECD5C"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 </w:t>
            </w:r>
          </w:p>
        </w:tc>
        <w:tc>
          <w:tcPr>
            <w:tcW w:w="0" w:type="auto"/>
            <w:tcBorders>
              <w:top w:val="nil"/>
              <w:left w:val="nil"/>
              <w:bottom w:val="single" w:sz="4" w:space="0" w:color="auto"/>
              <w:right w:val="nil"/>
            </w:tcBorders>
            <w:shd w:val="clear" w:color="auto" w:fill="BDD6EE" w:themeFill="accent1" w:themeFillTint="66"/>
            <w:vAlign w:val="center"/>
            <w:hideMark/>
          </w:tcPr>
          <w:p w14:paraId="70A91E82" w14:textId="77777777" w:rsidR="00294D55" w:rsidRPr="00294D55" w:rsidRDefault="00294D55" w:rsidP="00294D55">
            <w:pPr>
              <w:spacing w:after="0" w:line="240" w:lineRule="auto"/>
              <w:jc w:val="left"/>
              <w:rPr>
                <w:rFonts w:ascii="Arial" w:eastAsia="Times New Roman" w:hAnsi="Arial" w:cs="Arial"/>
                <w:color w:val="000000"/>
                <w:sz w:val="18"/>
                <w:szCs w:val="18"/>
              </w:rPr>
            </w:pPr>
            <w:r w:rsidRPr="00294D55">
              <w:rPr>
                <w:rFonts w:ascii="Arial" w:eastAsia="Times New Roman" w:hAnsi="Arial" w:cs="Arial"/>
                <w:color w:val="000000"/>
                <w:sz w:val="18"/>
                <w:szCs w:val="18"/>
              </w:rPr>
              <w:t>NR*</w:t>
            </w:r>
          </w:p>
        </w:tc>
        <w:tc>
          <w:tcPr>
            <w:tcW w:w="0" w:type="auto"/>
            <w:tcBorders>
              <w:top w:val="nil"/>
              <w:left w:val="single" w:sz="4" w:space="0" w:color="auto"/>
              <w:bottom w:val="single" w:sz="4" w:space="0" w:color="auto"/>
              <w:right w:val="single" w:sz="4" w:space="0" w:color="auto"/>
            </w:tcBorders>
            <w:noWrap/>
            <w:vAlign w:val="center"/>
            <w:hideMark/>
          </w:tcPr>
          <w:p w14:paraId="2304442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82.5%</w:t>
            </w:r>
          </w:p>
        </w:tc>
        <w:tc>
          <w:tcPr>
            <w:tcW w:w="0" w:type="auto"/>
            <w:tcBorders>
              <w:top w:val="nil"/>
              <w:left w:val="nil"/>
              <w:bottom w:val="single" w:sz="4" w:space="0" w:color="auto"/>
              <w:right w:val="single" w:sz="4" w:space="0" w:color="auto"/>
            </w:tcBorders>
            <w:noWrap/>
            <w:vAlign w:val="center"/>
            <w:hideMark/>
          </w:tcPr>
          <w:p w14:paraId="75B69D32"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1.1%</w:t>
            </w:r>
          </w:p>
        </w:tc>
        <w:tc>
          <w:tcPr>
            <w:tcW w:w="0" w:type="auto"/>
            <w:tcBorders>
              <w:top w:val="nil"/>
              <w:left w:val="nil"/>
              <w:bottom w:val="single" w:sz="4" w:space="0" w:color="auto"/>
              <w:right w:val="single" w:sz="4" w:space="0" w:color="auto"/>
            </w:tcBorders>
            <w:noWrap/>
            <w:vAlign w:val="center"/>
            <w:hideMark/>
          </w:tcPr>
          <w:p w14:paraId="79B986FD"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5D7C939E"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16.3%</w:t>
            </w:r>
          </w:p>
        </w:tc>
        <w:tc>
          <w:tcPr>
            <w:tcW w:w="0" w:type="auto"/>
            <w:tcBorders>
              <w:top w:val="nil"/>
              <w:left w:val="nil"/>
              <w:bottom w:val="single" w:sz="4" w:space="0" w:color="auto"/>
              <w:right w:val="single" w:sz="4" w:space="0" w:color="auto"/>
            </w:tcBorders>
            <w:noWrap/>
            <w:vAlign w:val="center"/>
            <w:hideMark/>
          </w:tcPr>
          <w:p w14:paraId="0F37EA0B" w14:textId="77777777" w:rsidR="00294D55" w:rsidRPr="00294D55" w:rsidRDefault="00294D55" w:rsidP="00294D55">
            <w:pPr>
              <w:spacing w:after="0" w:line="240" w:lineRule="auto"/>
              <w:jc w:val="center"/>
              <w:rPr>
                <w:rFonts w:ascii="Arial" w:eastAsia="Times New Roman" w:hAnsi="Arial" w:cs="Arial"/>
                <w:color w:val="000000"/>
                <w:sz w:val="18"/>
                <w:szCs w:val="18"/>
              </w:rPr>
            </w:pPr>
            <w:r w:rsidRPr="00294D55">
              <w:rPr>
                <w:rFonts w:ascii="Arial" w:eastAsia="Times New Roman" w:hAnsi="Arial" w:cs="Arial"/>
                <w:color w:val="000000"/>
                <w:sz w:val="18"/>
                <w:szCs w:val="18"/>
              </w:rPr>
              <w:t>100.0%</w:t>
            </w:r>
          </w:p>
        </w:tc>
      </w:tr>
      <w:tr w:rsidR="00294D55" w:rsidRPr="00294D55" w14:paraId="53F9FF83" w14:textId="77777777" w:rsidTr="00294D55">
        <w:trPr>
          <w:trHeight w:val="276"/>
        </w:trPr>
        <w:tc>
          <w:tcPr>
            <w:tcW w:w="0" w:type="auto"/>
            <w:gridSpan w:val="7"/>
            <w:tcBorders>
              <w:top w:val="nil"/>
              <w:left w:val="single" w:sz="4" w:space="0" w:color="auto"/>
              <w:bottom w:val="single" w:sz="4" w:space="0" w:color="auto"/>
              <w:right w:val="single" w:sz="4" w:space="0" w:color="000000"/>
            </w:tcBorders>
            <w:shd w:val="clear" w:color="000000" w:fill="FFFFFF"/>
            <w:noWrap/>
            <w:vAlign w:val="bottom"/>
            <w:hideMark/>
          </w:tcPr>
          <w:p w14:paraId="64BD79E4" w14:textId="77777777" w:rsidR="00294D55" w:rsidRPr="00294D55" w:rsidRDefault="00294D55" w:rsidP="00294D55">
            <w:pPr>
              <w:spacing w:after="0" w:line="240" w:lineRule="auto"/>
              <w:jc w:val="left"/>
              <w:rPr>
                <w:rFonts w:ascii="Arial" w:eastAsia="Times New Roman" w:hAnsi="Arial" w:cs="Arial"/>
                <w:i/>
                <w:iCs/>
                <w:sz w:val="18"/>
                <w:szCs w:val="18"/>
              </w:rPr>
            </w:pPr>
            <w:r w:rsidRPr="00294D55">
              <w:rPr>
                <w:rFonts w:ascii="Arial" w:eastAsia="Times New Roman" w:hAnsi="Arial" w:cs="Arial"/>
                <w:i/>
                <w:iCs/>
                <w:sz w:val="18"/>
                <w:szCs w:val="18"/>
              </w:rPr>
              <w:t>*NR (</w:t>
            </w:r>
            <w:proofErr w:type="gramStart"/>
            <w:r w:rsidRPr="00294D55">
              <w:rPr>
                <w:rFonts w:ascii="Arial" w:eastAsia="Times New Roman" w:hAnsi="Arial" w:cs="Arial"/>
                <w:i/>
                <w:iCs/>
                <w:sz w:val="18"/>
                <w:szCs w:val="18"/>
              </w:rPr>
              <w:t>None</w:t>
            </w:r>
            <w:proofErr w:type="gramEnd"/>
            <w:r w:rsidRPr="00294D55">
              <w:rPr>
                <w:rFonts w:ascii="Arial" w:eastAsia="Times New Roman" w:hAnsi="Arial" w:cs="Arial"/>
                <w:i/>
                <w:iCs/>
                <w:sz w:val="18"/>
                <w:szCs w:val="18"/>
              </w:rPr>
              <w:t xml:space="preserve"> Response) </w:t>
            </w:r>
          </w:p>
        </w:tc>
      </w:tr>
    </w:tbl>
    <w:p w14:paraId="4F0FFE71" w14:textId="77777777" w:rsidR="00294D55" w:rsidRDefault="00294D55" w:rsidP="008471D7">
      <w:pPr>
        <w:jc w:val="left"/>
      </w:pPr>
    </w:p>
    <w:p w14:paraId="581C9F54" w14:textId="2462DBC0" w:rsidR="006A0F04" w:rsidRDefault="006A0F04" w:rsidP="008471D7">
      <w:pPr>
        <w:jc w:val="left"/>
      </w:pPr>
    </w:p>
    <w:p w14:paraId="5F1A61E8" w14:textId="77777777" w:rsidR="006A0F04" w:rsidRDefault="006A0F04" w:rsidP="008471D7">
      <w:pPr>
        <w:jc w:val="left"/>
      </w:pPr>
    </w:p>
    <w:p w14:paraId="0B16B6D8" w14:textId="77777777" w:rsidR="00665F09" w:rsidRDefault="00665F09" w:rsidP="008471D7">
      <w:pPr>
        <w:jc w:val="left"/>
      </w:pPr>
    </w:p>
    <w:p w14:paraId="1CEE0FBB" w14:textId="77777777" w:rsidR="00665F09" w:rsidRDefault="00665F09" w:rsidP="008471D7">
      <w:pPr>
        <w:jc w:val="left"/>
      </w:pPr>
    </w:p>
    <w:p w14:paraId="2CB9910F" w14:textId="77777777" w:rsidR="00665F09" w:rsidRDefault="00665F09" w:rsidP="008471D7">
      <w:pPr>
        <w:jc w:val="left"/>
      </w:pPr>
    </w:p>
    <w:p w14:paraId="7A155609" w14:textId="77777777" w:rsidR="00665F09" w:rsidRDefault="00665F09" w:rsidP="008471D7">
      <w:pPr>
        <w:jc w:val="left"/>
      </w:pPr>
    </w:p>
    <w:p w14:paraId="53402BEE" w14:textId="77777777" w:rsidR="00665F09" w:rsidRDefault="00665F09" w:rsidP="008471D7">
      <w:pPr>
        <w:jc w:val="left"/>
      </w:pPr>
    </w:p>
    <w:p w14:paraId="04035508" w14:textId="77777777" w:rsidR="00665F09" w:rsidRDefault="00665F09" w:rsidP="008471D7">
      <w:pPr>
        <w:jc w:val="left"/>
      </w:pPr>
    </w:p>
    <w:p w14:paraId="08E6D28B" w14:textId="77777777" w:rsidR="00665F09" w:rsidRDefault="00665F09" w:rsidP="008471D7">
      <w:pPr>
        <w:jc w:val="left"/>
      </w:pPr>
    </w:p>
    <w:p w14:paraId="027308DE" w14:textId="77777777" w:rsidR="00665F09" w:rsidRDefault="00665F09" w:rsidP="008471D7">
      <w:pPr>
        <w:jc w:val="left"/>
      </w:pPr>
    </w:p>
    <w:p w14:paraId="20E7851E" w14:textId="77777777" w:rsidR="00665F09" w:rsidRDefault="00665F09" w:rsidP="008471D7">
      <w:pPr>
        <w:jc w:val="left"/>
      </w:pPr>
    </w:p>
    <w:p w14:paraId="6094F6FA" w14:textId="77777777" w:rsidR="00FD1185" w:rsidRDefault="00FD1185" w:rsidP="008471D7">
      <w:pPr>
        <w:jc w:val="left"/>
      </w:pPr>
    </w:p>
    <w:tbl>
      <w:tblPr>
        <w:tblpPr w:leftFromText="180" w:rightFromText="180" w:horzAnchor="margin" w:tblpXSpec="center" w:tblpY="585"/>
        <w:tblW w:w="11564" w:type="dxa"/>
        <w:tblLook w:val="04A0" w:firstRow="1" w:lastRow="0" w:firstColumn="1" w:lastColumn="0" w:noHBand="0" w:noVBand="1"/>
      </w:tblPr>
      <w:tblGrid>
        <w:gridCol w:w="262"/>
        <w:gridCol w:w="1357"/>
        <w:gridCol w:w="1326"/>
        <w:gridCol w:w="715"/>
        <w:gridCol w:w="702"/>
        <w:gridCol w:w="671"/>
        <w:gridCol w:w="867"/>
        <w:gridCol w:w="262"/>
        <w:gridCol w:w="1465"/>
        <w:gridCol w:w="932"/>
        <w:gridCol w:w="723"/>
        <w:gridCol w:w="824"/>
        <w:gridCol w:w="759"/>
        <w:gridCol w:w="825"/>
      </w:tblGrid>
      <w:tr w:rsidR="00665F09" w:rsidRPr="00665F09" w14:paraId="2F83C125" w14:textId="77777777" w:rsidTr="00197033">
        <w:trPr>
          <w:trHeight w:val="251"/>
        </w:trPr>
        <w:tc>
          <w:tcPr>
            <w:tcW w:w="11564" w:type="dxa"/>
            <w:gridSpan w:val="14"/>
            <w:tcBorders>
              <w:top w:val="nil"/>
              <w:left w:val="nil"/>
              <w:bottom w:val="single" w:sz="8" w:space="0" w:color="auto"/>
              <w:right w:val="nil"/>
            </w:tcBorders>
            <w:shd w:val="clear" w:color="auto" w:fill="2E74B5" w:themeFill="accent1" w:themeFillShade="BF"/>
            <w:vAlign w:val="center"/>
            <w:hideMark/>
          </w:tcPr>
          <w:p w14:paraId="04EA6726" w14:textId="77777777" w:rsidR="00665F09" w:rsidRPr="00665F09" w:rsidRDefault="00665F09" w:rsidP="00665F09">
            <w:pPr>
              <w:spacing w:after="0" w:line="240" w:lineRule="auto"/>
              <w:jc w:val="left"/>
              <w:rPr>
                <w:rFonts w:eastAsia="Times New Roman" w:cstheme="minorHAnsi"/>
                <w:b/>
                <w:bCs/>
                <w:color w:val="FFFFFF"/>
                <w:sz w:val="20"/>
                <w:szCs w:val="20"/>
              </w:rPr>
            </w:pPr>
            <w:r w:rsidRPr="00665F09">
              <w:rPr>
                <w:rFonts w:eastAsia="Times New Roman" w:cstheme="minorHAnsi"/>
                <w:b/>
                <w:bCs/>
                <w:color w:val="FFFFFF"/>
                <w:sz w:val="20"/>
                <w:szCs w:val="20"/>
              </w:rPr>
              <w:t>Appendix 2-7 A: Health perception by geographic location (absolute 'N')</w:t>
            </w:r>
          </w:p>
        </w:tc>
      </w:tr>
      <w:tr w:rsidR="00665F09" w:rsidRPr="00665F09" w14:paraId="46F1B55F" w14:textId="77777777" w:rsidTr="00197033">
        <w:trPr>
          <w:trHeight w:val="401"/>
        </w:trPr>
        <w:tc>
          <w:tcPr>
            <w:tcW w:w="1576" w:type="dxa"/>
            <w:gridSpan w:val="2"/>
            <w:vMerge w:val="restart"/>
            <w:tcBorders>
              <w:top w:val="single" w:sz="8" w:space="0" w:color="auto"/>
              <w:left w:val="single" w:sz="8" w:space="0" w:color="auto"/>
              <w:right w:val="single" w:sz="8" w:space="0" w:color="auto"/>
            </w:tcBorders>
            <w:shd w:val="clear" w:color="auto" w:fill="BDD6EE" w:themeFill="accent1" w:themeFillTint="66"/>
            <w:noWrap/>
            <w:vAlign w:val="bottom"/>
            <w:hideMark/>
          </w:tcPr>
          <w:p w14:paraId="4BCA740E"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p w14:paraId="25E713F2" w14:textId="2CF4F0E6"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 </w:t>
            </w:r>
          </w:p>
          <w:p w14:paraId="30D32862"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p w14:paraId="3F40AF7E" w14:textId="2FC115A3" w:rsidR="00665F09" w:rsidRPr="00665F09" w:rsidRDefault="00665F09" w:rsidP="00856AE1">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 </w:t>
            </w:r>
          </w:p>
        </w:tc>
        <w:tc>
          <w:tcPr>
            <w:tcW w:w="1326"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2F994420"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(very) good</w:t>
            </w:r>
          </w:p>
        </w:tc>
        <w:tc>
          <w:tcPr>
            <w:tcW w:w="715"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25D740D1"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fair</w:t>
            </w:r>
          </w:p>
        </w:tc>
        <w:tc>
          <w:tcPr>
            <w:tcW w:w="681"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4DDE4673"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(very) poor</w:t>
            </w:r>
          </w:p>
        </w:tc>
        <w:tc>
          <w:tcPr>
            <w:tcW w:w="671"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63419047"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NR**</w:t>
            </w:r>
          </w:p>
        </w:tc>
        <w:tc>
          <w:tcPr>
            <w:tcW w:w="867"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6548E036"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total*</w:t>
            </w:r>
          </w:p>
        </w:tc>
        <w:tc>
          <w:tcPr>
            <w:tcW w:w="1681" w:type="dxa"/>
            <w:gridSpan w:val="2"/>
            <w:vMerge w:val="restart"/>
            <w:tcBorders>
              <w:top w:val="single" w:sz="8" w:space="0" w:color="auto"/>
              <w:left w:val="single" w:sz="8" w:space="0" w:color="auto"/>
              <w:right w:val="single" w:sz="8" w:space="0" w:color="auto"/>
            </w:tcBorders>
            <w:shd w:val="clear" w:color="auto" w:fill="BDD6EE" w:themeFill="accent1" w:themeFillTint="66"/>
            <w:noWrap/>
            <w:vAlign w:val="bottom"/>
            <w:hideMark/>
          </w:tcPr>
          <w:p w14:paraId="10E66CC3"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p w14:paraId="10830403" w14:textId="0D3DA4C2"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 </w:t>
            </w:r>
          </w:p>
          <w:p w14:paraId="72E736D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p w14:paraId="05E32FF5" w14:textId="2B302403" w:rsidR="00665F09" w:rsidRPr="00665F09" w:rsidRDefault="00665F09" w:rsidP="00EB13DA">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 </w:t>
            </w:r>
          </w:p>
        </w:tc>
        <w:tc>
          <w:tcPr>
            <w:tcW w:w="932"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77B3820C"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(very) good</w:t>
            </w:r>
          </w:p>
        </w:tc>
        <w:tc>
          <w:tcPr>
            <w:tcW w:w="702"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3C910178"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fair</w:t>
            </w:r>
          </w:p>
        </w:tc>
        <w:tc>
          <w:tcPr>
            <w:tcW w:w="824"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21F21CDB"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(very) poor</w:t>
            </w:r>
          </w:p>
        </w:tc>
        <w:tc>
          <w:tcPr>
            <w:tcW w:w="759"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6049C33E"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NR**</w:t>
            </w:r>
          </w:p>
        </w:tc>
        <w:tc>
          <w:tcPr>
            <w:tcW w:w="824"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08D3F885" w14:textId="77777777" w:rsidR="00665F09" w:rsidRPr="00665F09" w:rsidRDefault="00665F09" w:rsidP="00665F09">
            <w:pPr>
              <w:spacing w:after="0" w:line="240" w:lineRule="auto"/>
              <w:jc w:val="center"/>
              <w:rPr>
                <w:rFonts w:eastAsia="Times New Roman" w:cstheme="minorHAnsi"/>
                <w:b/>
                <w:bCs/>
                <w:color w:val="000000"/>
                <w:sz w:val="20"/>
                <w:szCs w:val="20"/>
              </w:rPr>
            </w:pPr>
            <w:r w:rsidRPr="00665F09">
              <w:rPr>
                <w:rFonts w:eastAsia="Times New Roman" w:cstheme="minorHAnsi"/>
                <w:b/>
                <w:bCs/>
                <w:color w:val="000000"/>
                <w:sz w:val="20"/>
                <w:szCs w:val="20"/>
              </w:rPr>
              <w:t>total*</w:t>
            </w:r>
          </w:p>
        </w:tc>
      </w:tr>
      <w:tr w:rsidR="00665F09" w:rsidRPr="00665F09" w14:paraId="60001577" w14:textId="77777777" w:rsidTr="00197033">
        <w:trPr>
          <w:trHeight w:val="209"/>
        </w:trPr>
        <w:tc>
          <w:tcPr>
            <w:tcW w:w="1576" w:type="dxa"/>
            <w:gridSpan w:val="2"/>
            <w:vMerge/>
            <w:tcBorders>
              <w:left w:val="single" w:sz="8" w:space="0" w:color="auto"/>
              <w:bottom w:val="single" w:sz="8" w:space="0" w:color="auto"/>
              <w:right w:val="single" w:sz="8" w:space="0" w:color="auto"/>
            </w:tcBorders>
            <w:shd w:val="clear" w:color="auto" w:fill="BDD6EE" w:themeFill="accent1" w:themeFillTint="66"/>
            <w:noWrap/>
            <w:vAlign w:val="bottom"/>
            <w:hideMark/>
          </w:tcPr>
          <w:p w14:paraId="2B04E4B7" w14:textId="2C2F1937" w:rsidR="00665F09" w:rsidRPr="00665F09" w:rsidRDefault="00665F09" w:rsidP="00665F09">
            <w:pPr>
              <w:spacing w:after="0" w:line="240" w:lineRule="auto"/>
              <w:rPr>
                <w:rFonts w:eastAsia="Times New Roman" w:cstheme="minorHAnsi"/>
                <w:color w:val="000000"/>
                <w:sz w:val="20"/>
                <w:szCs w:val="20"/>
              </w:rPr>
            </w:pPr>
          </w:p>
        </w:tc>
        <w:tc>
          <w:tcPr>
            <w:tcW w:w="4262" w:type="dxa"/>
            <w:gridSpan w:val="5"/>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75C6F89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absolute (N)</w:t>
            </w:r>
          </w:p>
        </w:tc>
        <w:tc>
          <w:tcPr>
            <w:tcW w:w="1681" w:type="dxa"/>
            <w:gridSpan w:val="2"/>
            <w:vMerge/>
            <w:tcBorders>
              <w:left w:val="single" w:sz="8" w:space="0" w:color="auto"/>
              <w:bottom w:val="single" w:sz="8" w:space="0" w:color="auto"/>
              <w:right w:val="single" w:sz="8" w:space="0" w:color="auto"/>
            </w:tcBorders>
            <w:shd w:val="clear" w:color="auto" w:fill="BDD6EE" w:themeFill="accent1" w:themeFillTint="66"/>
            <w:noWrap/>
            <w:vAlign w:val="bottom"/>
            <w:hideMark/>
          </w:tcPr>
          <w:p w14:paraId="32FE9E76" w14:textId="146C0EDE" w:rsidR="00665F09" w:rsidRPr="00665F09" w:rsidRDefault="00665F09" w:rsidP="00665F09">
            <w:pPr>
              <w:spacing w:after="0" w:line="240" w:lineRule="auto"/>
              <w:rPr>
                <w:rFonts w:eastAsia="Times New Roman" w:cstheme="minorHAnsi"/>
                <w:color w:val="000000"/>
                <w:sz w:val="20"/>
                <w:szCs w:val="20"/>
              </w:rPr>
            </w:pPr>
          </w:p>
        </w:tc>
        <w:tc>
          <w:tcPr>
            <w:tcW w:w="4042" w:type="dxa"/>
            <w:gridSpan w:val="5"/>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6D11D40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absolute (N)</w:t>
            </w:r>
          </w:p>
        </w:tc>
      </w:tr>
      <w:tr w:rsidR="00197033" w:rsidRPr="00665F09" w14:paraId="38DF9BF3" w14:textId="77777777" w:rsidTr="00A1368E">
        <w:trPr>
          <w:trHeight w:val="231"/>
        </w:trPr>
        <w:tc>
          <w:tcPr>
            <w:tcW w:w="259" w:type="dxa"/>
            <w:tcBorders>
              <w:top w:val="single" w:sz="8" w:space="0" w:color="auto"/>
              <w:left w:val="single" w:sz="4" w:space="0" w:color="auto"/>
              <w:bottom w:val="nil"/>
              <w:right w:val="nil"/>
            </w:tcBorders>
            <w:shd w:val="clear" w:color="auto" w:fill="BDD6EE" w:themeFill="accent1" w:themeFillTint="66"/>
            <w:noWrap/>
            <w:vAlign w:val="bottom"/>
            <w:hideMark/>
          </w:tcPr>
          <w:p w14:paraId="7E44590F"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single" w:sz="8" w:space="0" w:color="auto"/>
              <w:left w:val="nil"/>
              <w:bottom w:val="nil"/>
              <w:right w:val="single" w:sz="4" w:space="0" w:color="auto"/>
            </w:tcBorders>
            <w:shd w:val="clear" w:color="auto" w:fill="BDD6EE" w:themeFill="accent1" w:themeFillTint="66"/>
            <w:vAlign w:val="center"/>
            <w:hideMark/>
          </w:tcPr>
          <w:p w14:paraId="1F1984B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BARBER</w:t>
            </w:r>
          </w:p>
        </w:tc>
        <w:tc>
          <w:tcPr>
            <w:tcW w:w="1326" w:type="dxa"/>
            <w:tcBorders>
              <w:top w:val="single" w:sz="8" w:space="0" w:color="auto"/>
              <w:left w:val="nil"/>
              <w:bottom w:val="nil"/>
              <w:right w:val="single" w:sz="4" w:space="0" w:color="auto"/>
            </w:tcBorders>
            <w:noWrap/>
            <w:vAlign w:val="center"/>
            <w:hideMark/>
          </w:tcPr>
          <w:p w14:paraId="3104580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1817</w:t>
            </w:r>
          </w:p>
        </w:tc>
        <w:tc>
          <w:tcPr>
            <w:tcW w:w="715" w:type="dxa"/>
            <w:tcBorders>
              <w:top w:val="single" w:sz="8" w:space="0" w:color="auto"/>
              <w:left w:val="nil"/>
              <w:bottom w:val="nil"/>
              <w:right w:val="single" w:sz="4" w:space="0" w:color="auto"/>
            </w:tcBorders>
            <w:noWrap/>
            <w:vAlign w:val="center"/>
            <w:hideMark/>
          </w:tcPr>
          <w:p w14:paraId="0EB2340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293</w:t>
            </w:r>
          </w:p>
        </w:tc>
        <w:tc>
          <w:tcPr>
            <w:tcW w:w="681" w:type="dxa"/>
            <w:tcBorders>
              <w:top w:val="single" w:sz="8" w:space="0" w:color="auto"/>
              <w:left w:val="nil"/>
              <w:bottom w:val="nil"/>
              <w:right w:val="single" w:sz="4" w:space="0" w:color="auto"/>
            </w:tcBorders>
            <w:noWrap/>
            <w:vAlign w:val="center"/>
            <w:hideMark/>
          </w:tcPr>
          <w:p w14:paraId="6582B37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47</w:t>
            </w:r>
          </w:p>
        </w:tc>
        <w:tc>
          <w:tcPr>
            <w:tcW w:w="671" w:type="dxa"/>
            <w:tcBorders>
              <w:top w:val="single" w:sz="8" w:space="0" w:color="auto"/>
              <w:left w:val="nil"/>
              <w:bottom w:val="nil"/>
              <w:right w:val="single" w:sz="4" w:space="0" w:color="auto"/>
            </w:tcBorders>
            <w:noWrap/>
            <w:vAlign w:val="center"/>
            <w:hideMark/>
          </w:tcPr>
          <w:p w14:paraId="622B4AD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66</w:t>
            </w:r>
          </w:p>
        </w:tc>
        <w:tc>
          <w:tcPr>
            <w:tcW w:w="867" w:type="dxa"/>
            <w:tcBorders>
              <w:top w:val="single" w:sz="8" w:space="0" w:color="auto"/>
              <w:left w:val="nil"/>
              <w:bottom w:val="nil"/>
              <w:right w:val="single" w:sz="4" w:space="0" w:color="auto"/>
            </w:tcBorders>
            <w:noWrap/>
            <w:vAlign w:val="center"/>
            <w:hideMark/>
          </w:tcPr>
          <w:p w14:paraId="31E33B4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2223</w:t>
            </w:r>
          </w:p>
        </w:tc>
        <w:tc>
          <w:tcPr>
            <w:tcW w:w="259" w:type="dxa"/>
            <w:tcBorders>
              <w:top w:val="single" w:sz="8" w:space="0" w:color="auto"/>
              <w:left w:val="nil"/>
              <w:bottom w:val="nil"/>
              <w:right w:val="nil"/>
            </w:tcBorders>
            <w:shd w:val="clear" w:color="auto" w:fill="BDD6EE" w:themeFill="accent1" w:themeFillTint="66"/>
            <w:noWrap/>
            <w:vAlign w:val="bottom"/>
            <w:hideMark/>
          </w:tcPr>
          <w:p w14:paraId="7565E177"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single" w:sz="8" w:space="0" w:color="auto"/>
              <w:left w:val="nil"/>
              <w:bottom w:val="nil"/>
              <w:right w:val="single" w:sz="4" w:space="0" w:color="auto"/>
            </w:tcBorders>
            <w:shd w:val="clear" w:color="auto" w:fill="BDD6EE" w:themeFill="accent1" w:themeFillTint="66"/>
            <w:vAlign w:val="center"/>
            <w:hideMark/>
          </w:tcPr>
          <w:p w14:paraId="608787CB"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OTROBANDA</w:t>
            </w:r>
          </w:p>
        </w:tc>
        <w:tc>
          <w:tcPr>
            <w:tcW w:w="932" w:type="dxa"/>
            <w:tcBorders>
              <w:top w:val="single" w:sz="8" w:space="0" w:color="auto"/>
              <w:left w:val="nil"/>
              <w:bottom w:val="nil"/>
              <w:right w:val="single" w:sz="4" w:space="0" w:color="auto"/>
            </w:tcBorders>
            <w:noWrap/>
            <w:vAlign w:val="center"/>
            <w:hideMark/>
          </w:tcPr>
          <w:p w14:paraId="4A71506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1131</w:t>
            </w:r>
          </w:p>
        </w:tc>
        <w:tc>
          <w:tcPr>
            <w:tcW w:w="702" w:type="dxa"/>
            <w:tcBorders>
              <w:top w:val="single" w:sz="8" w:space="0" w:color="auto"/>
              <w:left w:val="nil"/>
              <w:bottom w:val="nil"/>
              <w:right w:val="single" w:sz="4" w:space="0" w:color="auto"/>
            </w:tcBorders>
            <w:noWrap/>
            <w:vAlign w:val="center"/>
            <w:hideMark/>
          </w:tcPr>
          <w:p w14:paraId="78279C6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177</w:t>
            </w:r>
          </w:p>
        </w:tc>
        <w:tc>
          <w:tcPr>
            <w:tcW w:w="824" w:type="dxa"/>
            <w:tcBorders>
              <w:top w:val="single" w:sz="8" w:space="0" w:color="auto"/>
              <w:left w:val="nil"/>
              <w:bottom w:val="nil"/>
              <w:right w:val="single" w:sz="4" w:space="0" w:color="auto"/>
            </w:tcBorders>
            <w:noWrap/>
            <w:vAlign w:val="center"/>
            <w:hideMark/>
          </w:tcPr>
          <w:p w14:paraId="22A8BCD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w:t>
            </w:r>
          </w:p>
        </w:tc>
        <w:tc>
          <w:tcPr>
            <w:tcW w:w="759" w:type="dxa"/>
            <w:tcBorders>
              <w:top w:val="single" w:sz="8" w:space="0" w:color="auto"/>
              <w:left w:val="nil"/>
              <w:bottom w:val="nil"/>
              <w:right w:val="single" w:sz="4" w:space="0" w:color="auto"/>
            </w:tcBorders>
            <w:noWrap/>
            <w:vAlign w:val="center"/>
            <w:hideMark/>
          </w:tcPr>
          <w:p w14:paraId="3E625E3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w:t>
            </w:r>
          </w:p>
        </w:tc>
        <w:tc>
          <w:tcPr>
            <w:tcW w:w="824" w:type="dxa"/>
            <w:tcBorders>
              <w:top w:val="single" w:sz="8" w:space="0" w:color="auto"/>
              <w:left w:val="nil"/>
              <w:bottom w:val="nil"/>
              <w:right w:val="single" w:sz="4" w:space="0" w:color="auto"/>
            </w:tcBorders>
            <w:noWrap/>
            <w:vAlign w:val="center"/>
            <w:hideMark/>
          </w:tcPr>
          <w:p w14:paraId="5EC4A44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1400</w:t>
            </w:r>
          </w:p>
        </w:tc>
      </w:tr>
      <w:tr w:rsidR="00197033" w:rsidRPr="00665F09" w14:paraId="5FFDEBFF"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756E96C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2E9B913C"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BERG ALTENA</w:t>
            </w:r>
          </w:p>
        </w:tc>
        <w:tc>
          <w:tcPr>
            <w:tcW w:w="1326" w:type="dxa"/>
            <w:tcBorders>
              <w:top w:val="nil"/>
              <w:left w:val="nil"/>
              <w:bottom w:val="nil"/>
              <w:right w:val="single" w:sz="4" w:space="0" w:color="auto"/>
            </w:tcBorders>
            <w:noWrap/>
            <w:vAlign w:val="center"/>
            <w:hideMark/>
          </w:tcPr>
          <w:p w14:paraId="211F7A2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2108</w:t>
            </w:r>
          </w:p>
        </w:tc>
        <w:tc>
          <w:tcPr>
            <w:tcW w:w="715" w:type="dxa"/>
            <w:tcBorders>
              <w:top w:val="nil"/>
              <w:left w:val="nil"/>
              <w:bottom w:val="nil"/>
              <w:right w:val="single" w:sz="4" w:space="0" w:color="auto"/>
            </w:tcBorders>
            <w:noWrap/>
            <w:vAlign w:val="center"/>
            <w:hideMark/>
          </w:tcPr>
          <w:p w14:paraId="4F9DC4F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316</w:t>
            </w:r>
          </w:p>
        </w:tc>
        <w:tc>
          <w:tcPr>
            <w:tcW w:w="681" w:type="dxa"/>
            <w:tcBorders>
              <w:top w:val="nil"/>
              <w:left w:val="nil"/>
              <w:bottom w:val="nil"/>
              <w:right w:val="single" w:sz="4" w:space="0" w:color="auto"/>
            </w:tcBorders>
            <w:noWrap/>
            <w:vAlign w:val="center"/>
            <w:hideMark/>
          </w:tcPr>
          <w:p w14:paraId="729B1F2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99</w:t>
            </w:r>
          </w:p>
        </w:tc>
        <w:tc>
          <w:tcPr>
            <w:tcW w:w="671" w:type="dxa"/>
            <w:tcBorders>
              <w:top w:val="nil"/>
              <w:left w:val="nil"/>
              <w:bottom w:val="nil"/>
              <w:right w:val="single" w:sz="4" w:space="0" w:color="auto"/>
            </w:tcBorders>
            <w:noWrap/>
            <w:vAlign w:val="center"/>
            <w:hideMark/>
          </w:tcPr>
          <w:p w14:paraId="44074E6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137</w:t>
            </w:r>
          </w:p>
        </w:tc>
        <w:tc>
          <w:tcPr>
            <w:tcW w:w="867" w:type="dxa"/>
            <w:tcBorders>
              <w:top w:val="nil"/>
              <w:left w:val="nil"/>
              <w:bottom w:val="nil"/>
              <w:right w:val="single" w:sz="4" w:space="0" w:color="auto"/>
            </w:tcBorders>
            <w:noWrap/>
            <w:vAlign w:val="center"/>
            <w:hideMark/>
          </w:tcPr>
          <w:p w14:paraId="6757651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2660</w:t>
            </w:r>
          </w:p>
        </w:tc>
        <w:tc>
          <w:tcPr>
            <w:tcW w:w="259" w:type="dxa"/>
            <w:tcBorders>
              <w:top w:val="nil"/>
              <w:left w:val="nil"/>
              <w:bottom w:val="nil"/>
              <w:right w:val="nil"/>
            </w:tcBorders>
            <w:shd w:val="clear" w:color="auto" w:fill="BDD6EE" w:themeFill="accent1" w:themeFillTint="66"/>
            <w:noWrap/>
            <w:vAlign w:val="bottom"/>
            <w:hideMark/>
          </w:tcPr>
          <w:p w14:paraId="1ECEDD02"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0101568B"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PANNEKOEK</w:t>
            </w:r>
          </w:p>
        </w:tc>
        <w:tc>
          <w:tcPr>
            <w:tcW w:w="932" w:type="dxa"/>
            <w:tcBorders>
              <w:top w:val="nil"/>
              <w:left w:val="nil"/>
              <w:bottom w:val="nil"/>
              <w:right w:val="single" w:sz="4" w:space="0" w:color="auto"/>
            </w:tcBorders>
            <w:noWrap/>
            <w:vAlign w:val="center"/>
            <w:hideMark/>
          </w:tcPr>
          <w:p w14:paraId="2B61CA8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264</w:t>
            </w:r>
          </w:p>
        </w:tc>
        <w:tc>
          <w:tcPr>
            <w:tcW w:w="702" w:type="dxa"/>
            <w:tcBorders>
              <w:top w:val="nil"/>
              <w:left w:val="nil"/>
              <w:bottom w:val="nil"/>
              <w:right w:val="single" w:sz="4" w:space="0" w:color="auto"/>
            </w:tcBorders>
            <w:noWrap/>
            <w:vAlign w:val="center"/>
            <w:hideMark/>
          </w:tcPr>
          <w:p w14:paraId="61A40B3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w:t>
            </w:r>
          </w:p>
        </w:tc>
        <w:tc>
          <w:tcPr>
            <w:tcW w:w="824" w:type="dxa"/>
            <w:tcBorders>
              <w:top w:val="nil"/>
              <w:left w:val="nil"/>
              <w:bottom w:val="nil"/>
              <w:right w:val="single" w:sz="4" w:space="0" w:color="auto"/>
            </w:tcBorders>
            <w:noWrap/>
            <w:vAlign w:val="center"/>
            <w:hideMark/>
          </w:tcPr>
          <w:p w14:paraId="6D50193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w:t>
            </w:r>
          </w:p>
        </w:tc>
        <w:tc>
          <w:tcPr>
            <w:tcW w:w="759" w:type="dxa"/>
            <w:tcBorders>
              <w:top w:val="nil"/>
              <w:left w:val="nil"/>
              <w:bottom w:val="nil"/>
              <w:right w:val="single" w:sz="4" w:space="0" w:color="auto"/>
            </w:tcBorders>
            <w:noWrap/>
            <w:vAlign w:val="center"/>
            <w:hideMark/>
          </w:tcPr>
          <w:p w14:paraId="34E3F9F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0</w:t>
            </w:r>
          </w:p>
        </w:tc>
        <w:tc>
          <w:tcPr>
            <w:tcW w:w="824" w:type="dxa"/>
            <w:tcBorders>
              <w:top w:val="nil"/>
              <w:left w:val="nil"/>
              <w:bottom w:val="nil"/>
              <w:right w:val="single" w:sz="4" w:space="0" w:color="auto"/>
            </w:tcBorders>
            <w:noWrap/>
            <w:vAlign w:val="center"/>
            <w:hideMark/>
          </w:tcPr>
          <w:p w14:paraId="28F87DC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297</w:t>
            </w:r>
          </w:p>
        </w:tc>
      </w:tr>
      <w:tr w:rsidR="00197033" w:rsidRPr="00665F09" w14:paraId="510D1FC9"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2B537206"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3B4A2898"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BONAM</w:t>
            </w:r>
          </w:p>
        </w:tc>
        <w:tc>
          <w:tcPr>
            <w:tcW w:w="1326" w:type="dxa"/>
            <w:tcBorders>
              <w:top w:val="nil"/>
              <w:left w:val="nil"/>
              <w:bottom w:val="nil"/>
              <w:right w:val="single" w:sz="4" w:space="0" w:color="auto"/>
            </w:tcBorders>
            <w:noWrap/>
            <w:vAlign w:val="center"/>
            <w:hideMark/>
          </w:tcPr>
          <w:p w14:paraId="270435F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7236</w:t>
            </w:r>
          </w:p>
        </w:tc>
        <w:tc>
          <w:tcPr>
            <w:tcW w:w="715" w:type="dxa"/>
            <w:tcBorders>
              <w:top w:val="nil"/>
              <w:left w:val="nil"/>
              <w:bottom w:val="nil"/>
              <w:right w:val="single" w:sz="4" w:space="0" w:color="auto"/>
            </w:tcBorders>
            <w:noWrap/>
            <w:vAlign w:val="center"/>
            <w:hideMark/>
          </w:tcPr>
          <w:p w14:paraId="67965FE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766</w:t>
            </w:r>
          </w:p>
        </w:tc>
        <w:tc>
          <w:tcPr>
            <w:tcW w:w="681" w:type="dxa"/>
            <w:tcBorders>
              <w:top w:val="nil"/>
              <w:left w:val="nil"/>
              <w:bottom w:val="nil"/>
              <w:right w:val="single" w:sz="4" w:space="0" w:color="auto"/>
            </w:tcBorders>
            <w:noWrap/>
            <w:vAlign w:val="center"/>
            <w:hideMark/>
          </w:tcPr>
          <w:p w14:paraId="0EE901D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144</w:t>
            </w:r>
          </w:p>
        </w:tc>
        <w:tc>
          <w:tcPr>
            <w:tcW w:w="671" w:type="dxa"/>
            <w:tcBorders>
              <w:top w:val="nil"/>
              <w:left w:val="nil"/>
              <w:bottom w:val="nil"/>
              <w:right w:val="single" w:sz="4" w:space="0" w:color="auto"/>
            </w:tcBorders>
            <w:noWrap/>
            <w:vAlign w:val="center"/>
            <w:hideMark/>
          </w:tcPr>
          <w:p w14:paraId="1BF8A3C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212</w:t>
            </w:r>
          </w:p>
        </w:tc>
        <w:tc>
          <w:tcPr>
            <w:tcW w:w="867" w:type="dxa"/>
            <w:tcBorders>
              <w:top w:val="nil"/>
              <w:left w:val="nil"/>
              <w:bottom w:val="nil"/>
              <w:right w:val="single" w:sz="4" w:space="0" w:color="auto"/>
            </w:tcBorders>
            <w:noWrap/>
            <w:vAlign w:val="center"/>
            <w:hideMark/>
          </w:tcPr>
          <w:p w14:paraId="2CAF906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8358</w:t>
            </w:r>
          </w:p>
        </w:tc>
        <w:tc>
          <w:tcPr>
            <w:tcW w:w="259" w:type="dxa"/>
            <w:tcBorders>
              <w:top w:val="nil"/>
              <w:left w:val="nil"/>
              <w:bottom w:val="nil"/>
              <w:right w:val="nil"/>
            </w:tcBorders>
            <w:shd w:val="clear" w:color="auto" w:fill="BDD6EE" w:themeFill="accent1" w:themeFillTint="66"/>
            <w:noWrap/>
            <w:vAlign w:val="bottom"/>
            <w:hideMark/>
          </w:tcPr>
          <w:p w14:paraId="6643EFCC"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57535547"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PARADIJS</w:t>
            </w:r>
          </w:p>
        </w:tc>
        <w:tc>
          <w:tcPr>
            <w:tcW w:w="932" w:type="dxa"/>
            <w:tcBorders>
              <w:top w:val="nil"/>
              <w:left w:val="nil"/>
              <w:bottom w:val="nil"/>
              <w:right w:val="single" w:sz="4" w:space="0" w:color="auto"/>
            </w:tcBorders>
            <w:noWrap/>
            <w:vAlign w:val="center"/>
            <w:hideMark/>
          </w:tcPr>
          <w:p w14:paraId="32FB5B6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2307</w:t>
            </w:r>
          </w:p>
        </w:tc>
        <w:tc>
          <w:tcPr>
            <w:tcW w:w="702" w:type="dxa"/>
            <w:tcBorders>
              <w:top w:val="nil"/>
              <w:left w:val="nil"/>
              <w:bottom w:val="nil"/>
              <w:right w:val="single" w:sz="4" w:space="0" w:color="auto"/>
            </w:tcBorders>
            <w:noWrap/>
            <w:vAlign w:val="center"/>
            <w:hideMark/>
          </w:tcPr>
          <w:p w14:paraId="6FEEA41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295</w:t>
            </w:r>
          </w:p>
        </w:tc>
        <w:tc>
          <w:tcPr>
            <w:tcW w:w="824" w:type="dxa"/>
            <w:tcBorders>
              <w:top w:val="nil"/>
              <w:left w:val="nil"/>
              <w:bottom w:val="nil"/>
              <w:right w:val="single" w:sz="4" w:space="0" w:color="auto"/>
            </w:tcBorders>
            <w:noWrap/>
            <w:vAlign w:val="center"/>
            <w:hideMark/>
          </w:tcPr>
          <w:p w14:paraId="3119AAC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39</w:t>
            </w:r>
          </w:p>
        </w:tc>
        <w:tc>
          <w:tcPr>
            <w:tcW w:w="759" w:type="dxa"/>
            <w:tcBorders>
              <w:top w:val="nil"/>
              <w:left w:val="nil"/>
              <w:bottom w:val="nil"/>
              <w:right w:val="single" w:sz="4" w:space="0" w:color="auto"/>
            </w:tcBorders>
            <w:noWrap/>
            <w:vAlign w:val="center"/>
            <w:hideMark/>
          </w:tcPr>
          <w:p w14:paraId="40B92C3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43</w:t>
            </w:r>
          </w:p>
        </w:tc>
        <w:tc>
          <w:tcPr>
            <w:tcW w:w="824" w:type="dxa"/>
            <w:tcBorders>
              <w:top w:val="nil"/>
              <w:left w:val="nil"/>
              <w:bottom w:val="nil"/>
              <w:right w:val="single" w:sz="4" w:space="0" w:color="auto"/>
            </w:tcBorders>
            <w:noWrap/>
            <w:vAlign w:val="center"/>
            <w:hideMark/>
          </w:tcPr>
          <w:p w14:paraId="1AE151D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2684</w:t>
            </w:r>
          </w:p>
        </w:tc>
      </w:tr>
      <w:tr w:rsidR="00197033" w:rsidRPr="00665F09" w14:paraId="2D3091D0"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7F893FD4"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4F6291B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BRIEVENGAT</w:t>
            </w:r>
          </w:p>
        </w:tc>
        <w:tc>
          <w:tcPr>
            <w:tcW w:w="1326" w:type="dxa"/>
            <w:tcBorders>
              <w:top w:val="nil"/>
              <w:left w:val="nil"/>
              <w:bottom w:val="nil"/>
              <w:right w:val="single" w:sz="4" w:space="0" w:color="auto"/>
            </w:tcBorders>
            <w:noWrap/>
            <w:vAlign w:val="center"/>
            <w:hideMark/>
          </w:tcPr>
          <w:p w14:paraId="137DE4E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3765</w:t>
            </w:r>
          </w:p>
        </w:tc>
        <w:tc>
          <w:tcPr>
            <w:tcW w:w="715" w:type="dxa"/>
            <w:tcBorders>
              <w:top w:val="nil"/>
              <w:left w:val="nil"/>
              <w:bottom w:val="nil"/>
              <w:right w:val="single" w:sz="4" w:space="0" w:color="auto"/>
            </w:tcBorders>
            <w:noWrap/>
            <w:vAlign w:val="center"/>
            <w:hideMark/>
          </w:tcPr>
          <w:p w14:paraId="5FC2C18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599</w:t>
            </w:r>
          </w:p>
        </w:tc>
        <w:tc>
          <w:tcPr>
            <w:tcW w:w="681" w:type="dxa"/>
            <w:tcBorders>
              <w:top w:val="nil"/>
              <w:left w:val="nil"/>
              <w:bottom w:val="nil"/>
              <w:right w:val="single" w:sz="4" w:space="0" w:color="auto"/>
            </w:tcBorders>
            <w:noWrap/>
            <w:vAlign w:val="center"/>
            <w:hideMark/>
          </w:tcPr>
          <w:p w14:paraId="4D86B1C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173</w:t>
            </w:r>
          </w:p>
        </w:tc>
        <w:tc>
          <w:tcPr>
            <w:tcW w:w="671" w:type="dxa"/>
            <w:tcBorders>
              <w:top w:val="nil"/>
              <w:left w:val="nil"/>
              <w:bottom w:val="nil"/>
              <w:right w:val="single" w:sz="4" w:space="0" w:color="auto"/>
            </w:tcBorders>
            <w:noWrap/>
            <w:vAlign w:val="center"/>
            <w:hideMark/>
          </w:tcPr>
          <w:p w14:paraId="435E19E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141</w:t>
            </w:r>
          </w:p>
        </w:tc>
        <w:tc>
          <w:tcPr>
            <w:tcW w:w="867" w:type="dxa"/>
            <w:tcBorders>
              <w:top w:val="nil"/>
              <w:left w:val="nil"/>
              <w:bottom w:val="nil"/>
              <w:right w:val="single" w:sz="4" w:space="0" w:color="auto"/>
            </w:tcBorders>
            <w:noWrap/>
            <w:vAlign w:val="center"/>
            <w:hideMark/>
          </w:tcPr>
          <w:p w14:paraId="0C15404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4678</w:t>
            </w:r>
          </w:p>
        </w:tc>
        <w:tc>
          <w:tcPr>
            <w:tcW w:w="259" w:type="dxa"/>
            <w:tcBorders>
              <w:top w:val="nil"/>
              <w:left w:val="nil"/>
              <w:bottom w:val="nil"/>
              <w:right w:val="nil"/>
            </w:tcBorders>
            <w:shd w:val="clear" w:color="auto" w:fill="BDD6EE" w:themeFill="accent1" w:themeFillTint="66"/>
            <w:noWrap/>
            <w:vAlign w:val="bottom"/>
            <w:hideMark/>
          </w:tcPr>
          <w:p w14:paraId="26500A4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67A75D39"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PARERA</w:t>
            </w:r>
          </w:p>
        </w:tc>
        <w:tc>
          <w:tcPr>
            <w:tcW w:w="932" w:type="dxa"/>
            <w:tcBorders>
              <w:top w:val="nil"/>
              <w:left w:val="nil"/>
              <w:bottom w:val="nil"/>
              <w:right w:val="single" w:sz="4" w:space="0" w:color="auto"/>
            </w:tcBorders>
            <w:noWrap/>
            <w:vAlign w:val="center"/>
            <w:hideMark/>
          </w:tcPr>
          <w:p w14:paraId="1AB0313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353</w:t>
            </w:r>
          </w:p>
        </w:tc>
        <w:tc>
          <w:tcPr>
            <w:tcW w:w="702" w:type="dxa"/>
            <w:tcBorders>
              <w:top w:val="nil"/>
              <w:left w:val="nil"/>
              <w:bottom w:val="nil"/>
              <w:right w:val="single" w:sz="4" w:space="0" w:color="auto"/>
            </w:tcBorders>
            <w:noWrap/>
            <w:vAlign w:val="center"/>
            <w:hideMark/>
          </w:tcPr>
          <w:p w14:paraId="745CFF3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83</w:t>
            </w:r>
          </w:p>
        </w:tc>
        <w:tc>
          <w:tcPr>
            <w:tcW w:w="824" w:type="dxa"/>
            <w:tcBorders>
              <w:top w:val="nil"/>
              <w:left w:val="nil"/>
              <w:bottom w:val="nil"/>
              <w:right w:val="single" w:sz="4" w:space="0" w:color="auto"/>
            </w:tcBorders>
            <w:noWrap/>
            <w:vAlign w:val="center"/>
            <w:hideMark/>
          </w:tcPr>
          <w:p w14:paraId="2EB6F07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w:t>
            </w:r>
          </w:p>
        </w:tc>
        <w:tc>
          <w:tcPr>
            <w:tcW w:w="759" w:type="dxa"/>
            <w:tcBorders>
              <w:top w:val="nil"/>
              <w:left w:val="nil"/>
              <w:bottom w:val="nil"/>
              <w:right w:val="single" w:sz="4" w:space="0" w:color="auto"/>
            </w:tcBorders>
            <w:noWrap/>
            <w:vAlign w:val="center"/>
            <w:hideMark/>
          </w:tcPr>
          <w:p w14:paraId="3B32D96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w:t>
            </w:r>
          </w:p>
        </w:tc>
        <w:tc>
          <w:tcPr>
            <w:tcW w:w="824" w:type="dxa"/>
            <w:tcBorders>
              <w:top w:val="nil"/>
              <w:left w:val="nil"/>
              <w:bottom w:val="nil"/>
              <w:right w:val="single" w:sz="4" w:space="0" w:color="auto"/>
            </w:tcBorders>
            <w:noWrap/>
            <w:vAlign w:val="center"/>
            <w:hideMark/>
          </w:tcPr>
          <w:p w14:paraId="28CBCAD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463</w:t>
            </w:r>
          </w:p>
        </w:tc>
      </w:tr>
      <w:tr w:rsidR="00197033" w:rsidRPr="00665F09" w14:paraId="35F60193"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3B56A2E4"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05B3E5D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BUENA VISTA</w:t>
            </w:r>
          </w:p>
        </w:tc>
        <w:tc>
          <w:tcPr>
            <w:tcW w:w="1326" w:type="dxa"/>
            <w:tcBorders>
              <w:top w:val="nil"/>
              <w:left w:val="nil"/>
              <w:bottom w:val="nil"/>
              <w:right w:val="single" w:sz="4" w:space="0" w:color="auto"/>
            </w:tcBorders>
            <w:noWrap/>
            <w:vAlign w:val="center"/>
            <w:hideMark/>
          </w:tcPr>
          <w:p w14:paraId="61860B6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3537</w:t>
            </w:r>
          </w:p>
        </w:tc>
        <w:tc>
          <w:tcPr>
            <w:tcW w:w="715" w:type="dxa"/>
            <w:tcBorders>
              <w:top w:val="nil"/>
              <w:left w:val="nil"/>
              <w:bottom w:val="nil"/>
              <w:right w:val="single" w:sz="4" w:space="0" w:color="auto"/>
            </w:tcBorders>
            <w:noWrap/>
            <w:vAlign w:val="center"/>
            <w:hideMark/>
          </w:tcPr>
          <w:p w14:paraId="6E6F55A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479</w:t>
            </w:r>
          </w:p>
        </w:tc>
        <w:tc>
          <w:tcPr>
            <w:tcW w:w="681" w:type="dxa"/>
            <w:tcBorders>
              <w:top w:val="nil"/>
              <w:left w:val="nil"/>
              <w:bottom w:val="nil"/>
              <w:right w:val="single" w:sz="4" w:space="0" w:color="auto"/>
            </w:tcBorders>
            <w:noWrap/>
            <w:vAlign w:val="center"/>
            <w:hideMark/>
          </w:tcPr>
          <w:p w14:paraId="4035406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130</w:t>
            </w:r>
          </w:p>
        </w:tc>
        <w:tc>
          <w:tcPr>
            <w:tcW w:w="671" w:type="dxa"/>
            <w:tcBorders>
              <w:top w:val="nil"/>
              <w:left w:val="nil"/>
              <w:bottom w:val="nil"/>
              <w:right w:val="single" w:sz="4" w:space="0" w:color="auto"/>
            </w:tcBorders>
            <w:noWrap/>
            <w:vAlign w:val="center"/>
            <w:hideMark/>
          </w:tcPr>
          <w:p w14:paraId="55F4A8B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141</w:t>
            </w:r>
          </w:p>
        </w:tc>
        <w:tc>
          <w:tcPr>
            <w:tcW w:w="867" w:type="dxa"/>
            <w:tcBorders>
              <w:top w:val="nil"/>
              <w:left w:val="nil"/>
              <w:bottom w:val="nil"/>
              <w:right w:val="single" w:sz="4" w:space="0" w:color="auto"/>
            </w:tcBorders>
            <w:noWrap/>
            <w:vAlign w:val="center"/>
            <w:hideMark/>
          </w:tcPr>
          <w:p w14:paraId="25F9C45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4287</w:t>
            </w:r>
          </w:p>
        </w:tc>
        <w:tc>
          <w:tcPr>
            <w:tcW w:w="259" w:type="dxa"/>
            <w:tcBorders>
              <w:top w:val="nil"/>
              <w:left w:val="nil"/>
              <w:bottom w:val="nil"/>
              <w:right w:val="nil"/>
            </w:tcBorders>
            <w:shd w:val="clear" w:color="auto" w:fill="BDD6EE" w:themeFill="accent1" w:themeFillTint="66"/>
            <w:noWrap/>
            <w:vAlign w:val="bottom"/>
            <w:hideMark/>
          </w:tcPr>
          <w:p w14:paraId="79EDC5C5"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31C90F0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PISCADERA BAAI</w:t>
            </w:r>
          </w:p>
        </w:tc>
        <w:tc>
          <w:tcPr>
            <w:tcW w:w="932" w:type="dxa"/>
            <w:tcBorders>
              <w:top w:val="nil"/>
              <w:left w:val="nil"/>
              <w:bottom w:val="nil"/>
              <w:right w:val="single" w:sz="4" w:space="0" w:color="auto"/>
            </w:tcBorders>
            <w:noWrap/>
            <w:vAlign w:val="center"/>
            <w:hideMark/>
          </w:tcPr>
          <w:p w14:paraId="0953429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605</w:t>
            </w:r>
          </w:p>
        </w:tc>
        <w:tc>
          <w:tcPr>
            <w:tcW w:w="702" w:type="dxa"/>
            <w:tcBorders>
              <w:top w:val="nil"/>
              <w:left w:val="nil"/>
              <w:bottom w:val="nil"/>
              <w:right w:val="single" w:sz="4" w:space="0" w:color="auto"/>
            </w:tcBorders>
            <w:noWrap/>
            <w:vAlign w:val="center"/>
            <w:hideMark/>
          </w:tcPr>
          <w:p w14:paraId="5A2D43C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72</w:t>
            </w:r>
          </w:p>
        </w:tc>
        <w:tc>
          <w:tcPr>
            <w:tcW w:w="824" w:type="dxa"/>
            <w:tcBorders>
              <w:top w:val="nil"/>
              <w:left w:val="nil"/>
              <w:bottom w:val="nil"/>
              <w:right w:val="single" w:sz="4" w:space="0" w:color="auto"/>
            </w:tcBorders>
            <w:noWrap/>
            <w:vAlign w:val="center"/>
            <w:hideMark/>
          </w:tcPr>
          <w:p w14:paraId="158F509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27</w:t>
            </w:r>
          </w:p>
        </w:tc>
        <w:tc>
          <w:tcPr>
            <w:tcW w:w="759" w:type="dxa"/>
            <w:tcBorders>
              <w:top w:val="nil"/>
              <w:left w:val="nil"/>
              <w:bottom w:val="nil"/>
              <w:right w:val="single" w:sz="4" w:space="0" w:color="auto"/>
            </w:tcBorders>
            <w:noWrap/>
            <w:vAlign w:val="center"/>
            <w:hideMark/>
          </w:tcPr>
          <w:p w14:paraId="3612818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25</w:t>
            </w:r>
          </w:p>
        </w:tc>
        <w:tc>
          <w:tcPr>
            <w:tcW w:w="824" w:type="dxa"/>
            <w:tcBorders>
              <w:top w:val="nil"/>
              <w:left w:val="nil"/>
              <w:bottom w:val="nil"/>
              <w:right w:val="single" w:sz="4" w:space="0" w:color="auto"/>
            </w:tcBorders>
            <w:noWrap/>
            <w:vAlign w:val="center"/>
            <w:hideMark/>
          </w:tcPr>
          <w:p w14:paraId="7EFFCA0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729</w:t>
            </w:r>
          </w:p>
        </w:tc>
      </w:tr>
      <w:tr w:rsidR="00197033" w:rsidRPr="00665F09" w14:paraId="66A03131"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39A743A3"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60DA98E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CHRISTOFFEL</w:t>
            </w:r>
          </w:p>
        </w:tc>
        <w:tc>
          <w:tcPr>
            <w:tcW w:w="1326" w:type="dxa"/>
            <w:tcBorders>
              <w:top w:val="nil"/>
              <w:left w:val="nil"/>
              <w:bottom w:val="nil"/>
              <w:right w:val="single" w:sz="4" w:space="0" w:color="auto"/>
            </w:tcBorders>
            <w:noWrap/>
            <w:vAlign w:val="center"/>
            <w:hideMark/>
          </w:tcPr>
          <w:p w14:paraId="3D27F9A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27</w:t>
            </w:r>
          </w:p>
        </w:tc>
        <w:tc>
          <w:tcPr>
            <w:tcW w:w="715" w:type="dxa"/>
            <w:tcBorders>
              <w:top w:val="nil"/>
              <w:left w:val="nil"/>
              <w:bottom w:val="nil"/>
              <w:right w:val="single" w:sz="4" w:space="0" w:color="auto"/>
            </w:tcBorders>
            <w:noWrap/>
            <w:vAlign w:val="center"/>
            <w:hideMark/>
          </w:tcPr>
          <w:p w14:paraId="41A2716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w:t>
            </w:r>
          </w:p>
        </w:tc>
        <w:tc>
          <w:tcPr>
            <w:tcW w:w="681" w:type="dxa"/>
            <w:tcBorders>
              <w:top w:val="nil"/>
              <w:left w:val="nil"/>
              <w:bottom w:val="nil"/>
              <w:right w:val="single" w:sz="4" w:space="0" w:color="auto"/>
            </w:tcBorders>
            <w:noWrap/>
            <w:vAlign w:val="center"/>
            <w:hideMark/>
          </w:tcPr>
          <w:p w14:paraId="0FE5A3E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w:t>
            </w:r>
          </w:p>
        </w:tc>
        <w:tc>
          <w:tcPr>
            <w:tcW w:w="671" w:type="dxa"/>
            <w:tcBorders>
              <w:top w:val="nil"/>
              <w:left w:val="nil"/>
              <w:bottom w:val="nil"/>
              <w:right w:val="single" w:sz="4" w:space="0" w:color="auto"/>
            </w:tcBorders>
            <w:noWrap/>
            <w:vAlign w:val="center"/>
            <w:hideMark/>
          </w:tcPr>
          <w:p w14:paraId="77CCEDA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w:t>
            </w:r>
          </w:p>
        </w:tc>
        <w:tc>
          <w:tcPr>
            <w:tcW w:w="867" w:type="dxa"/>
            <w:tcBorders>
              <w:top w:val="nil"/>
              <w:left w:val="nil"/>
              <w:bottom w:val="nil"/>
              <w:right w:val="single" w:sz="4" w:space="0" w:color="auto"/>
            </w:tcBorders>
            <w:noWrap/>
            <w:vAlign w:val="center"/>
            <w:hideMark/>
          </w:tcPr>
          <w:p w14:paraId="0BC6876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35</w:t>
            </w:r>
          </w:p>
        </w:tc>
        <w:tc>
          <w:tcPr>
            <w:tcW w:w="259" w:type="dxa"/>
            <w:tcBorders>
              <w:top w:val="nil"/>
              <w:left w:val="nil"/>
              <w:bottom w:val="nil"/>
              <w:right w:val="nil"/>
            </w:tcBorders>
            <w:shd w:val="clear" w:color="auto" w:fill="BDD6EE" w:themeFill="accent1" w:themeFillTint="66"/>
            <w:noWrap/>
            <w:vAlign w:val="bottom"/>
            <w:hideMark/>
          </w:tcPr>
          <w:p w14:paraId="5A460D07"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4C6EBABB"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PUNDA</w:t>
            </w:r>
          </w:p>
        </w:tc>
        <w:tc>
          <w:tcPr>
            <w:tcW w:w="932" w:type="dxa"/>
            <w:tcBorders>
              <w:top w:val="nil"/>
              <w:left w:val="nil"/>
              <w:bottom w:val="nil"/>
              <w:right w:val="single" w:sz="4" w:space="0" w:color="auto"/>
            </w:tcBorders>
            <w:noWrap/>
            <w:vAlign w:val="center"/>
            <w:hideMark/>
          </w:tcPr>
          <w:p w14:paraId="4EFE751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186</w:t>
            </w:r>
          </w:p>
        </w:tc>
        <w:tc>
          <w:tcPr>
            <w:tcW w:w="702" w:type="dxa"/>
            <w:tcBorders>
              <w:top w:val="nil"/>
              <w:left w:val="nil"/>
              <w:bottom w:val="nil"/>
              <w:right w:val="single" w:sz="4" w:space="0" w:color="auto"/>
            </w:tcBorders>
            <w:noWrap/>
            <w:vAlign w:val="center"/>
            <w:hideMark/>
          </w:tcPr>
          <w:p w14:paraId="12DE04E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w:t>
            </w:r>
          </w:p>
        </w:tc>
        <w:tc>
          <w:tcPr>
            <w:tcW w:w="824" w:type="dxa"/>
            <w:tcBorders>
              <w:top w:val="nil"/>
              <w:left w:val="nil"/>
              <w:bottom w:val="nil"/>
              <w:right w:val="single" w:sz="4" w:space="0" w:color="auto"/>
            </w:tcBorders>
            <w:noWrap/>
            <w:vAlign w:val="center"/>
            <w:hideMark/>
          </w:tcPr>
          <w:p w14:paraId="6A6F428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w:t>
            </w:r>
          </w:p>
        </w:tc>
        <w:tc>
          <w:tcPr>
            <w:tcW w:w="759" w:type="dxa"/>
            <w:tcBorders>
              <w:top w:val="nil"/>
              <w:left w:val="nil"/>
              <w:bottom w:val="nil"/>
              <w:right w:val="single" w:sz="4" w:space="0" w:color="auto"/>
            </w:tcBorders>
            <w:noWrap/>
            <w:vAlign w:val="center"/>
            <w:hideMark/>
          </w:tcPr>
          <w:p w14:paraId="4957ED6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w:t>
            </w:r>
          </w:p>
        </w:tc>
        <w:tc>
          <w:tcPr>
            <w:tcW w:w="824" w:type="dxa"/>
            <w:tcBorders>
              <w:top w:val="nil"/>
              <w:left w:val="nil"/>
              <w:bottom w:val="nil"/>
              <w:right w:val="single" w:sz="4" w:space="0" w:color="auto"/>
            </w:tcBorders>
            <w:noWrap/>
            <w:vAlign w:val="center"/>
            <w:hideMark/>
          </w:tcPr>
          <w:p w14:paraId="4D3ADF9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216</w:t>
            </w:r>
          </w:p>
        </w:tc>
      </w:tr>
      <w:tr w:rsidR="00197033" w:rsidRPr="00665F09" w14:paraId="38CE8935"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2A8C0B61"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599D5543"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DOMI</w:t>
            </w:r>
          </w:p>
        </w:tc>
        <w:tc>
          <w:tcPr>
            <w:tcW w:w="1326" w:type="dxa"/>
            <w:tcBorders>
              <w:top w:val="nil"/>
              <w:left w:val="nil"/>
              <w:bottom w:val="nil"/>
              <w:right w:val="single" w:sz="4" w:space="0" w:color="auto"/>
            </w:tcBorders>
            <w:noWrap/>
            <w:vAlign w:val="center"/>
            <w:hideMark/>
          </w:tcPr>
          <w:p w14:paraId="03DCE10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1420</w:t>
            </w:r>
          </w:p>
        </w:tc>
        <w:tc>
          <w:tcPr>
            <w:tcW w:w="715" w:type="dxa"/>
            <w:tcBorders>
              <w:top w:val="nil"/>
              <w:left w:val="nil"/>
              <w:bottom w:val="nil"/>
              <w:right w:val="single" w:sz="4" w:space="0" w:color="auto"/>
            </w:tcBorders>
            <w:noWrap/>
            <w:vAlign w:val="center"/>
            <w:hideMark/>
          </w:tcPr>
          <w:p w14:paraId="4BB2974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182</w:t>
            </w:r>
          </w:p>
        </w:tc>
        <w:tc>
          <w:tcPr>
            <w:tcW w:w="681" w:type="dxa"/>
            <w:tcBorders>
              <w:top w:val="nil"/>
              <w:left w:val="nil"/>
              <w:bottom w:val="nil"/>
              <w:right w:val="single" w:sz="4" w:space="0" w:color="auto"/>
            </w:tcBorders>
            <w:noWrap/>
            <w:vAlign w:val="center"/>
            <w:hideMark/>
          </w:tcPr>
          <w:p w14:paraId="1D62335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56</w:t>
            </w:r>
          </w:p>
        </w:tc>
        <w:tc>
          <w:tcPr>
            <w:tcW w:w="671" w:type="dxa"/>
            <w:tcBorders>
              <w:top w:val="nil"/>
              <w:left w:val="nil"/>
              <w:bottom w:val="nil"/>
              <w:right w:val="single" w:sz="4" w:space="0" w:color="auto"/>
            </w:tcBorders>
            <w:noWrap/>
            <w:vAlign w:val="center"/>
            <w:hideMark/>
          </w:tcPr>
          <w:p w14:paraId="5B5790E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w:t>
            </w:r>
          </w:p>
        </w:tc>
        <w:tc>
          <w:tcPr>
            <w:tcW w:w="867" w:type="dxa"/>
            <w:tcBorders>
              <w:top w:val="nil"/>
              <w:left w:val="nil"/>
              <w:bottom w:val="nil"/>
              <w:right w:val="single" w:sz="4" w:space="0" w:color="auto"/>
            </w:tcBorders>
            <w:noWrap/>
            <w:vAlign w:val="center"/>
            <w:hideMark/>
          </w:tcPr>
          <w:p w14:paraId="495FC08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1667</w:t>
            </w:r>
          </w:p>
        </w:tc>
        <w:tc>
          <w:tcPr>
            <w:tcW w:w="259" w:type="dxa"/>
            <w:tcBorders>
              <w:top w:val="nil"/>
              <w:left w:val="nil"/>
              <w:bottom w:val="nil"/>
              <w:right w:val="nil"/>
            </w:tcBorders>
            <w:shd w:val="clear" w:color="auto" w:fill="BDD6EE" w:themeFill="accent1" w:themeFillTint="66"/>
            <w:noWrap/>
            <w:vAlign w:val="bottom"/>
            <w:hideMark/>
          </w:tcPr>
          <w:p w14:paraId="796981C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5FA4E33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RANCHO</w:t>
            </w:r>
          </w:p>
        </w:tc>
        <w:tc>
          <w:tcPr>
            <w:tcW w:w="932" w:type="dxa"/>
            <w:tcBorders>
              <w:top w:val="nil"/>
              <w:left w:val="nil"/>
              <w:bottom w:val="nil"/>
              <w:right w:val="single" w:sz="4" w:space="0" w:color="auto"/>
            </w:tcBorders>
            <w:noWrap/>
            <w:vAlign w:val="center"/>
            <w:hideMark/>
          </w:tcPr>
          <w:p w14:paraId="53ACD3A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2850</w:t>
            </w:r>
          </w:p>
        </w:tc>
        <w:tc>
          <w:tcPr>
            <w:tcW w:w="702" w:type="dxa"/>
            <w:tcBorders>
              <w:top w:val="nil"/>
              <w:left w:val="nil"/>
              <w:bottom w:val="nil"/>
              <w:right w:val="single" w:sz="4" w:space="0" w:color="auto"/>
            </w:tcBorders>
            <w:noWrap/>
            <w:vAlign w:val="center"/>
            <w:hideMark/>
          </w:tcPr>
          <w:p w14:paraId="2840630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240</w:t>
            </w:r>
          </w:p>
        </w:tc>
        <w:tc>
          <w:tcPr>
            <w:tcW w:w="824" w:type="dxa"/>
            <w:tcBorders>
              <w:top w:val="nil"/>
              <w:left w:val="nil"/>
              <w:bottom w:val="nil"/>
              <w:right w:val="single" w:sz="4" w:space="0" w:color="auto"/>
            </w:tcBorders>
            <w:noWrap/>
            <w:vAlign w:val="center"/>
            <w:hideMark/>
          </w:tcPr>
          <w:p w14:paraId="492376E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63</w:t>
            </w:r>
          </w:p>
        </w:tc>
        <w:tc>
          <w:tcPr>
            <w:tcW w:w="759" w:type="dxa"/>
            <w:tcBorders>
              <w:top w:val="nil"/>
              <w:left w:val="nil"/>
              <w:bottom w:val="nil"/>
              <w:right w:val="single" w:sz="4" w:space="0" w:color="auto"/>
            </w:tcBorders>
            <w:noWrap/>
            <w:vAlign w:val="center"/>
            <w:hideMark/>
          </w:tcPr>
          <w:p w14:paraId="70947B3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w:t>
            </w:r>
          </w:p>
        </w:tc>
        <w:tc>
          <w:tcPr>
            <w:tcW w:w="824" w:type="dxa"/>
            <w:tcBorders>
              <w:top w:val="nil"/>
              <w:left w:val="nil"/>
              <w:bottom w:val="nil"/>
              <w:right w:val="single" w:sz="4" w:space="0" w:color="auto"/>
            </w:tcBorders>
            <w:noWrap/>
            <w:vAlign w:val="center"/>
            <w:hideMark/>
          </w:tcPr>
          <w:p w14:paraId="0B46DE6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3191</w:t>
            </w:r>
          </w:p>
        </w:tc>
      </w:tr>
      <w:tr w:rsidR="00197033" w:rsidRPr="00665F09" w14:paraId="6F72B718"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667278CA"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5090C29C"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DOMINGUITO</w:t>
            </w:r>
          </w:p>
        </w:tc>
        <w:tc>
          <w:tcPr>
            <w:tcW w:w="1326" w:type="dxa"/>
            <w:tcBorders>
              <w:top w:val="nil"/>
              <w:left w:val="nil"/>
              <w:bottom w:val="nil"/>
              <w:right w:val="single" w:sz="4" w:space="0" w:color="auto"/>
            </w:tcBorders>
            <w:noWrap/>
            <w:vAlign w:val="center"/>
            <w:hideMark/>
          </w:tcPr>
          <w:p w14:paraId="5C86C3B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2924</w:t>
            </w:r>
          </w:p>
        </w:tc>
        <w:tc>
          <w:tcPr>
            <w:tcW w:w="715" w:type="dxa"/>
            <w:tcBorders>
              <w:top w:val="nil"/>
              <w:left w:val="nil"/>
              <w:bottom w:val="nil"/>
              <w:right w:val="single" w:sz="4" w:space="0" w:color="auto"/>
            </w:tcBorders>
            <w:noWrap/>
            <w:vAlign w:val="center"/>
            <w:hideMark/>
          </w:tcPr>
          <w:p w14:paraId="390F5D0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326</w:t>
            </w:r>
          </w:p>
        </w:tc>
        <w:tc>
          <w:tcPr>
            <w:tcW w:w="681" w:type="dxa"/>
            <w:tcBorders>
              <w:top w:val="nil"/>
              <w:left w:val="nil"/>
              <w:bottom w:val="nil"/>
              <w:right w:val="single" w:sz="4" w:space="0" w:color="auto"/>
            </w:tcBorders>
            <w:noWrap/>
            <w:vAlign w:val="center"/>
            <w:hideMark/>
          </w:tcPr>
          <w:p w14:paraId="1D6FF68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60</w:t>
            </w:r>
          </w:p>
        </w:tc>
        <w:tc>
          <w:tcPr>
            <w:tcW w:w="671" w:type="dxa"/>
            <w:tcBorders>
              <w:top w:val="nil"/>
              <w:left w:val="nil"/>
              <w:bottom w:val="nil"/>
              <w:right w:val="single" w:sz="4" w:space="0" w:color="auto"/>
            </w:tcBorders>
            <w:noWrap/>
            <w:vAlign w:val="center"/>
            <w:hideMark/>
          </w:tcPr>
          <w:p w14:paraId="6B51B35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92</w:t>
            </w:r>
          </w:p>
        </w:tc>
        <w:tc>
          <w:tcPr>
            <w:tcW w:w="867" w:type="dxa"/>
            <w:tcBorders>
              <w:top w:val="nil"/>
              <w:left w:val="nil"/>
              <w:bottom w:val="nil"/>
              <w:right w:val="single" w:sz="4" w:space="0" w:color="auto"/>
            </w:tcBorders>
            <w:noWrap/>
            <w:vAlign w:val="center"/>
            <w:hideMark/>
          </w:tcPr>
          <w:p w14:paraId="38592A8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3402</w:t>
            </w:r>
          </w:p>
        </w:tc>
        <w:tc>
          <w:tcPr>
            <w:tcW w:w="259" w:type="dxa"/>
            <w:tcBorders>
              <w:top w:val="nil"/>
              <w:left w:val="nil"/>
              <w:bottom w:val="nil"/>
              <w:right w:val="nil"/>
            </w:tcBorders>
            <w:shd w:val="clear" w:color="auto" w:fill="BDD6EE" w:themeFill="accent1" w:themeFillTint="66"/>
            <w:noWrap/>
            <w:vAlign w:val="bottom"/>
            <w:hideMark/>
          </w:tcPr>
          <w:p w14:paraId="4FC25470"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6D2E382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RONDE KLIP</w:t>
            </w:r>
          </w:p>
        </w:tc>
        <w:tc>
          <w:tcPr>
            <w:tcW w:w="932" w:type="dxa"/>
            <w:tcBorders>
              <w:top w:val="nil"/>
              <w:left w:val="nil"/>
              <w:bottom w:val="nil"/>
              <w:right w:val="single" w:sz="4" w:space="0" w:color="auto"/>
            </w:tcBorders>
            <w:noWrap/>
            <w:vAlign w:val="center"/>
            <w:hideMark/>
          </w:tcPr>
          <w:p w14:paraId="212C5C5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652</w:t>
            </w:r>
          </w:p>
        </w:tc>
        <w:tc>
          <w:tcPr>
            <w:tcW w:w="702" w:type="dxa"/>
            <w:tcBorders>
              <w:top w:val="nil"/>
              <w:left w:val="nil"/>
              <w:bottom w:val="nil"/>
              <w:right w:val="single" w:sz="4" w:space="0" w:color="auto"/>
            </w:tcBorders>
            <w:noWrap/>
            <w:vAlign w:val="center"/>
            <w:hideMark/>
          </w:tcPr>
          <w:p w14:paraId="3DDEAC4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43</w:t>
            </w:r>
          </w:p>
        </w:tc>
        <w:tc>
          <w:tcPr>
            <w:tcW w:w="824" w:type="dxa"/>
            <w:tcBorders>
              <w:top w:val="nil"/>
              <w:left w:val="nil"/>
              <w:bottom w:val="nil"/>
              <w:right w:val="single" w:sz="4" w:space="0" w:color="auto"/>
            </w:tcBorders>
            <w:noWrap/>
            <w:vAlign w:val="center"/>
            <w:hideMark/>
          </w:tcPr>
          <w:p w14:paraId="2282F3C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15</w:t>
            </w:r>
          </w:p>
        </w:tc>
        <w:tc>
          <w:tcPr>
            <w:tcW w:w="759" w:type="dxa"/>
            <w:tcBorders>
              <w:top w:val="nil"/>
              <w:left w:val="nil"/>
              <w:bottom w:val="nil"/>
              <w:right w:val="single" w:sz="4" w:space="0" w:color="auto"/>
            </w:tcBorders>
            <w:noWrap/>
            <w:vAlign w:val="center"/>
            <w:hideMark/>
          </w:tcPr>
          <w:p w14:paraId="14CE318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17</w:t>
            </w:r>
          </w:p>
        </w:tc>
        <w:tc>
          <w:tcPr>
            <w:tcW w:w="824" w:type="dxa"/>
            <w:tcBorders>
              <w:top w:val="nil"/>
              <w:left w:val="nil"/>
              <w:bottom w:val="nil"/>
              <w:right w:val="single" w:sz="4" w:space="0" w:color="auto"/>
            </w:tcBorders>
            <w:noWrap/>
            <w:vAlign w:val="center"/>
            <w:hideMark/>
          </w:tcPr>
          <w:p w14:paraId="454E7F3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727</w:t>
            </w:r>
          </w:p>
        </w:tc>
      </w:tr>
      <w:tr w:rsidR="00197033" w:rsidRPr="00665F09" w14:paraId="30824E41"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1EE6FF51"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1EDD99F9"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FLIP</w:t>
            </w:r>
          </w:p>
        </w:tc>
        <w:tc>
          <w:tcPr>
            <w:tcW w:w="1326" w:type="dxa"/>
            <w:tcBorders>
              <w:top w:val="nil"/>
              <w:left w:val="nil"/>
              <w:bottom w:val="nil"/>
              <w:right w:val="single" w:sz="4" w:space="0" w:color="auto"/>
            </w:tcBorders>
            <w:noWrap/>
            <w:vAlign w:val="center"/>
            <w:hideMark/>
          </w:tcPr>
          <w:p w14:paraId="3668AD3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378</w:t>
            </w:r>
          </w:p>
        </w:tc>
        <w:tc>
          <w:tcPr>
            <w:tcW w:w="715" w:type="dxa"/>
            <w:tcBorders>
              <w:top w:val="nil"/>
              <w:left w:val="nil"/>
              <w:bottom w:val="nil"/>
              <w:right w:val="single" w:sz="4" w:space="0" w:color="auto"/>
            </w:tcBorders>
            <w:noWrap/>
            <w:vAlign w:val="center"/>
            <w:hideMark/>
          </w:tcPr>
          <w:p w14:paraId="68CAD77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87</w:t>
            </w:r>
          </w:p>
        </w:tc>
        <w:tc>
          <w:tcPr>
            <w:tcW w:w="681" w:type="dxa"/>
            <w:tcBorders>
              <w:top w:val="nil"/>
              <w:left w:val="nil"/>
              <w:bottom w:val="nil"/>
              <w:right w:val="single" w:sz="4" w:space="0" w:color="auto"/>
            </w:tcBorders>
            <w:noWrap/>
            <w:vAlign w:val="center"/>
            <w:hideMark/>
          </w:tcPr>
          <w:p w14:paraId="48B82BE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w:t>
            </w:r>
          </w:p>
        </w:tc>
        <w:tc>
          <w:tcPr>
            <w:tcW w:w="671" w:type="dxa"/>
            <w:tcBorders>
              <w:top w:val="nil"/>
              <w:left w:val="nil"/>
              <w:bottom w:val="nil"/>
              <w:right w:val="single" w:sz="4" w:space="0" w:color="auto"/>
            </w:tcBorders>
            <w:noWrap/>
            <w:vAlign w:val="center"/>
            <w:hideMark/>
          </w:tcPr>
          <w:p w14:paraId="5C78D73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w:t>
            </w:r>
          </w:p>
        </w:tc>
        <w:tc>
          <w:tcPr>
            <w:tcW w:w="867" w:type="dxa"/>
            <w:tcBorders>
              <w:top w:val="nil"/>
              <w:left w:val="nil"/>
              <w:bottom w:val="nil"/>
              <w:right w:val="single" w:sz="4" w:space="0" w:color="auto"/>
            </w:tcBorders>
            <w:noWrap/>
            <w:vAlign w:val="center"/>
            <w:hideMark/>
          </w:tcPr>
          <w:p w14:paraId="22E54FD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480</w:t>
            </w:r>
          </w:p>
        </w:tc>
        <w:tc>
          <w:tcPr>
            <w:tcW w:w="259" w:type="dxa"/>
            <w:tcBorders>
              <w:top w:val="nil"/>
              <w:left w:val="nil"/>
              <w:bottom w:val="nil"/>
              <w:right w:val="nil"/>
            </w:tcBorders>
            <w:shd w:val="clear" w:color="auto" w:fill="BDD6EE" w:themeFill="accent1" w:themeFillTint="66"/>
            <w:noWrap/>
            <w:vAlign w:val="bottom"/>
            <w:hideMark/>
          </w:tcPr>
          <w:p w14:paraId="5233E1E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2B6E917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ROOI SANTU</w:t>
            </w:r>
          </w:p>
        </w:tc>
        <w:tc>
          <w:tcPr>
            <w:tcW w:w="932" w:type="dxa"/>
            <w:tcBorders>
              <w:top w:val="nil"/>
              <w:left w:val="nil"/>
              <w:bottom w:val="nil"/>
              <w:right w:val="single" w:sz="4" w:space="0" w:color="auto"/>
            </w:tcBorders>
            <w:noWrap/>
            <w:vAlign w:val="center"/>
            <w:hideMark/>
          </w:tcPr>
          <w:p w14:paraId="4BCE882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2148</w:t>
            </w:r>
          </w:p>
        </w:tc>
        <w:tc>
          <w:tcPr>
            <w:tcW w:w="702" w:type="dxa"/>
            <w:tcBorders>
              <w:top w:val="nil"/>
              <w:left w:val="nil"/>
              <w:bottom w:val="nil"/>
              <w:right w:val="single" w:sz="4" w:space="0" w:color="auto"/>
            </w:tcBorders>
            <w:noWrap/>
            <w:vAlign w:val="center"/>
            <w:hideMark/>
          </w:tcPr>
          <w:p w14:paraId="4D4ADDF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258</w:t>
            </w:r>
          </w:p>
        </w:tc>
        <w:tc>
          <w:tcPr>
            <w:tcW w:w="824" w:type="dxa"/>
            <w:tcBorders>
              <w:top w:val="nil"/>
              <w:left w:val="nil"/>
              <w:bottom w:val="nil"/>
              <w:right w:val="single" w:sz="4" w:space="0" w:color="auto"/>
            </w:tcBorders>
            <w:noWrap/>
            <w:vAlign w:val="center"/>
            <w:hideMark/>
          </w:tcPr>
          <w:p w14:paraId="4C315E3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35</w:t>
            </w:r>
          </w:p>
        </w:tc>
        <w:tc>
          <w:tcPr>
            <w:tcW w:w="759" w:type="dxa"/>
            <w:tcBorders>
              <w:top w:val="nil"/>
              <w:left w:val="nil"/>
              <w:bottom w:val="nil"/>
              <w:right w:val="single" w:sz="4" w:space="0" w:color="auto"/>
            </w:tcBorders>
            <w:noWrap/>
            <w:vAlign w:val="center"/>
            <w:hideMark/>
          </w:tcPr>
          <w:p w14:paraId="1CF81A8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47</w:t>
            </w:r>
          </w:p>
        </w:tc>
        <w:tc>
          <w:tcPr>
            <w:tcW w:w="824" w:type="dxa"/>
            <w:tcBorders>
              <w:top w:val="nil"/>
              <w:left w:val="nil"/>
              <w:bottom w:val="nil"/>
              <w:right w:val="single" w:sz="4" w:space="0" w:color="auto"/>
            </w:tcBorders>
            <w:noWrap/>
            <w:vAlign w:val="center"/>
            <w:hideMark/>
          </w:tcPr>
          <w:p w14:paraId="751E8FD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2488</w:t>
            </w:r>
          </w:p>
        </w:tc>
      </w:tr>
      <w:tr w:rsidR="00197033" w:rsidRPr="00665F09" w14:paraId="1404C1DA"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1200F15A"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4937C616"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FORTUNA</w:t>
            </w:r>
          </w:p>
        </w:tc>
        <w:tc>
          <w:tcPr>
            <w:tcW w:w="1326" w:type="dxa"/>
            <w:tcBorders>
              <w:top w:val="nil"/>
              <w:left w:val="nil"/>
              <w:bottom w:val="nil"/>
              <w:right w:val="single" w:sz="4" w:space="0" w:color="auto"/>
            </w:tcBorders>
            <w:noWrap/>
            <w:vAlign w:val="center"/>
            <w:hideMark/>
          </w:tcPr>
          <w:p w14:paraId="7BB7234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2744</w:t>
            </w:r>
          </w:p>
        </w:tc>
        <w:tc>
          <w:tcPr>
            <w:tcW w:w="715" w:type="dxa"/>
            <w:tcBorders>
              <w:top w:val="nil"/>
              <w:left w:val="nil"/>
              <w:bottom w:val="nil"/>
              <w:right w:val="single" w:sz="4" w:space="0" w:color="auto"/>
            </w:tcBorders>
            <w:noWrap/>
            <w:vAlign w:val="center"/>
            <w:hideMark/>
          </w:tcPr>
          <w:p w14:paraId="3BD0C96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409</w:t>
            </w:r>
          </w:p>
        </w:tc>
        <w:tc>
          <w:tcPr>
            <w:tcW w:w="681" w:type="dxa"/>
            <w:tcBorders>
              <w:top w:val="nil"/>
              <w:left w:val="nil"/>
              <w:bottom w:val="nil"/>
              <w:right w:val="single" w:sz="4" w:space="0" w:color="auto"/>
            </w:tcBorders>
            <w:noWrap/>
            <w:vAlign w:val="center"/>
            <w:hideMark/>
          </w:tcPr>
          <w:p w14:paraId="53CB959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67</w:t>
            </w:r>
          </w:p>
        </w:tc>
        <w:tc>
          <w:tcPr>
            <w:tcW w:w="671" w:type="dxa"/>
            <w:tcBorders>
              <w:top w:val="nil"/>
              <w:left w:val="nil"/>
              <w:bottom w:val="nil"/>
              <w:right w:val="single" w:sz="4" w:space="0" w:color="auto"/>
            </w:tcBorders>
            <w:noWrap/>
            <w:vAlign w:val="center"/>
            <w:hideMark/>
          </w:tcPr>
          <w:p w14:paraId="4436908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17</w:t>
            </w:r>
          </w:p>
        </w:tc>
        <w:tc>
          <w:tcPr>
            <w:tcW w:w="867" w:type="dxa"/>
            <w:tcBorders>
              <w:top w:val="nil"/>
              <w:left w:val="nil"/>
              <w:bottom w:val="nil"/>
              <w:right w:val="single" w:sz="4" w:space="0" w:color="auto"/>
            </w:tcBorders>
            <w:noWrap/>
            <w:vAlign w:val="center"/>
            <w:hideMark/>
          </w:tcPr>
          <w:p w14:paraId="7C53809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3237</w:t>
            </w:r>
          </w:p>
        </w:tc>
        <w:tc>
          <w:tcPr>
            <w:tcW w:w="259" w:type="dxa"/>
            <w:tcBorders>
              <w:top w:val="nil"/>
              <w:left w:val="nil"/>
              <w:bottom w:val="nil"/>
              <w:right w:val="nil"/>
            </w:tcBorders>
            <w:shd w:val="clear" w:color="auto" w:fill="BDD6EE" w:themeFill="accent1" w:themeFillTint="66"/>
            <w:noWrap/>
            <w:vAlign w:val="bottom"/>
            <w:hideMark/>
          </w:tcPr>
          <w:p w14:paraId="2A7993ED"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152CA7DE"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ROSENDAAL</w:t>
            </w:r>
          </w:p>
        </w:tc>
        <w:tc>
          <w:tcPr>
            <w:tcW w:w="932" w:type="dxa"/>
            <w:tcBorders>
              <w:top w:val="nil"/>
              <w:left w:val="nil"/>
              <w:bottom w:val="nil"/>
              <w:right w:val="single" w:sz="4" w:space="0" w:color="auto"/>
            </w:tcBorders>
            <w:noWrap/>
            <w:vAlign w:val="center"/>
            <w:hideMark/>
          </w:tcPr>
          <w:p w14:paraId="6D30AF0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1529</w:t>
            </w:r>
          </w:p>
        </w:tc>
        <w:tc>
          <w:tcPr>
            <w:tcW w:w="702" w:type="dxa"/>
            <w:tcBorders>
              <w:top w:val="nil"/>
              <w:left w:val="nil"/>
              <w:bottom w:val="nil"/>
              <w:right w:val="single" w:sz="4" w:space="0" w:color="auto"/>
            </w:tcBorders>
            <w:noWrap/>
            <w:vAlign w:val="center"/>
            <w:hideMark/>
          </w:tcPr>
          <w:p w14:paraId="7FB7DFB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243</w:t>
            </w:r>
          </w:p>
        </w:tc>
        <w:tc>
          <w:tcPr>
            <w:tcW w:w="824" w:type="dxa"/>
            <w:tcBorders>
              <w:top w:val="nil"/>
              <w:left w:val="nil"/>
              <w:bottom w:val="nil"/>
              <w:right w:val="single" w:sz="4" w:space="0" w:color="auto"/>
            </w:tcBorders>
            <w:noWrap/>
            <w:vAlign w:val="center"/>
            <w:hideMark/>
          </w:tcPr>
          <w:p w14:paraId="4C0F05B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56</w:t>
            </w:r>
          </w:p>
        </w:tc>
        <w:tc>
          <w:tcPr>
            <w:tcW w:w="759" w:type="dxa"/>
            <w:tcBorders>
              <w:top w:val="nil"/>
              <w:left w:val="nil"/>
              <w:bottom w:val="nil"/>
              <w:right w:val="single" w:sz="4" w:space="0" w:color="auto"/>
            </w:tcBorders>
            <w:noWrap/>
            <w:vAlign w:val="center"/>
            <w:hideMark/>
          </w:tcPr>
          <w:p w14:paraId="775A1B6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w:t>
            </w:r>
          </w:p>
        </w:tc>
        <w:tc>
          <w:tcPr>
            <w:tcW w:w="824" w:type="dxa"/>
            <w:tcBorders>
              <w:top w:val="nil"/>
              <w:left w:val="nil"/>
              <w:bottom w:val="nil"/>
              <w:right w:val="single" w:sz="4" w:space="0" w:color="auto"/>
            </w:tcBorders>
            <w:noWrap/>
            <w:vAlign w:val="center"/>
            <w:hideMark/>
          </w:tcPr>
          <w:p w14:paraId="56DA694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1849</w:t>
            </w:r>
          </w:p>
        </w:tc>
      </w:tr>
      <w:tr w:rsidR="00197033" w:rsidRPr="00665F09" w14:paraId="3A574493"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158D7681"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6F07F014"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GROOT KWARTIER</w:t>
            </w:r>
          </w:p>
        </w:tc>
        <w:tc>
          <w:tcPr>
            <w:tcW w:w="1326" w:type="dxa"/>
            <w:tcBorders>
              <w:top w:val="nil"/>
              <w:left w:val="nil"/>
              <w:bottom w:val="nil"/>
              <w:right w:val="single" w:sz="4" w:space="0" w:color="auto"/>
            </w:tcBorders>
            <w:noWrap/>
            <w:vAlign w:val="center"/>
            <w:hideMark/>
          </w:tcPr>
          <w:p w14:paraId="1E92187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1790</w:t>
            </w:r>
          </w:p>
        </w:tc>
        <w:tc>
          <w:tcPr>
            <w:tcW w:w="715" w:type="dxa"/>
            <w:tcBorders>
              <w:top w:val="nil"/>
              <w:left w:val="nil"/>
              <w:bottom w:val="nil"/>
              <w:right w:val="single" w:sz="4" w:space="0" w:color="auto"/>
            </w:tcBorders>
            <w:noWrap/>
            <w:vAlign w:val="center"/>
            <w:hideMark/>
          </w:tcPr>
          <w:p w14:paraId="65C167F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269</w:t>
            </w:r>
          </w:p>
        </w:tc>
        <w:tc>
          <w:tcPr>
            <w:tcW w:w="681" w:type="dxa"/>
            <w:tcBorders>
              <w:top w:val="nil"/>
              <w:left w:val="nil"/>
              <w:bottom w:val="nil"/>
              <w:right w:val="single" w:sz="4" w:space="0" w:color="auto"/>
            </w:tcBorders>
            <w:noWrap/>
            <w:vAlign w:val="center"/>
            <w:hideMark/>
          </w:tcPr>
          <w:p w14:paraId="47BE6DA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63</w:t>
            </w:r>
          </w:p>
        </w:tc>
        <w:tc>
          <w:tcPr>
            <w:tcW w:w="671" w:type="dxa"/>
            <w:tcBorders>
              <w:top w:val="nil"/>
              <w:left w:val="nil"/>
              <w:bottom w:val="nil"/>
              <w:right w:val="single" w:sz="4" w:space="0" w:color="auto"/>
            </w:tcBorders>
            <w:noWrap/>
            <w:vAlign w:val="center"/>
            <w:hideMark/>
          </w:tcPr>
          <w:p w14:paraId="6F81BAB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349</w:t>
            </w:r>
          </w:p>
        </w:tc>
        <w:tc>
          <w:tcPr>
            <w:tcW w:w="867" w:type="dxa"/>
            <w:tcBorders>
              <w:top w:val="nil"/>
              <w:left w:val="nil"/>
              <w:bottom w:val="nil"/>
              <w:right w:val="single" w:sz="4" w:space="0" w:color="auto"/>
            </w:tcBorders>
            <w:noWrap/>
            <w:vAlign w:val="center"/>
            <w:hideMark/>
          </w:tcPr>
          <w:p w14:paraId="5EE4116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2471</w:t>
            </w:r>
          </w:p>
        </w:tc>
        <w:tc>
          <w:tcPr>
            <w:tcW w:w="259" w:type="dxa"/>
            <w:tcBorders>
              <w:top w:val="nil"/>
              <w:left w:val="nil"/>
              <w:bottom w:val="nil"/>
              <w:right w:val="nil"/>
            </w:tcBorders>
            <w:shd w:val="clear" w:color="auto" w:fill="BDD6EE" w:themeFill="accent1" w:themeFillTint="66"/>
            <w:noWrap/>
            <w:vAlign w:val="bottom"/>
            <w:hideMark/>
          </w:tcPr>
          <w:p w14:paraId="6E7BCAD2"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1E20BB8C"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SALIÑA</w:t>
            </w:r>
          </w:p>
        </w:tc>
        <w:tc>
          <w:tcPr>
            <w:tcW w:w="932" w:type="dxa"/>
            <w:tcBorders>
              <w:top w:val="nil"/>
              <w:left w:val="nil"/>
              <w:bottom w:val="nil"/>
              <w:right w:val="single" w:sz="4" w:space="0" w:color="auto"/>
            </w:tcBorders>
            <w:noWrap/>
            <w:vAlign w:val="center"/>
            <w:hideMark/>
          </w:tcPr>
          <w:p w14:paraId="68C7BB0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2034</w:t>
            </w:r>
          </w:p>
        </w:tc>
        <w:tc>
          <w:tcPr>
            <w:tcW w:w="702" w:type="dxa"/>
            <w:tcBorders>
              <w:top w:val="nil"/>
              <w:left w:val="nil"/>
              <w:bottom w:val="nil"/>
              <w:right w:val="single" w:sz="4" w:space="0" w:color="auto"/>
            </w:tcBorders>
            <w:noWrap/>
            <w:vAlign w:val="center"/>
            <w:hideMark/>
          </w:tcPr>
          <w:p w14:paraId="515E0AB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244</w:t>
            </w:r>
          </w:p>
        </w:tc>
        <w:tc>
          <w:tcPr>
            <w:tcW w:w="824" w:type="dxa"/>
            <w:tcBorders>
              <w:top w:val="nil"/>
              <w:left w:val="nil"/>
              <w:bottom w:val="nil"/>
              <w:right w:val="single" w:sz="4" w:space="0" w:color="auto"/>
            </w:tcBorders>
            <w:noWrap/>
            <w:vAlign w:val="center"/>
            <w:hideMark/>
          </w:tcPr>
          <w:p w14:paraId="1FCD601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57</w:t>
            </w:r>
          </w:p>
        </w:tc>
        <w:tc>
          <w:tcPr>
            <w:tcW w:w="759" w:type="dxa"/>
            <w:tcBorders>
              <w:top w:val="nil"/>
              <w:left w:val="nil"/>
              <w:bottom w:val="nil"/>
              <w:right w:val="single" w:sz="4" w:space="0" w:color="auto"/>
            </w:tcBorders>
            <w:noWrap/>
            <w:vAlign w:val="center"/>
            <w:hideMark/>
          </w:tcPr>
          <w:p w14:paraId="24EC8E9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43</w:t>
            </w:r>
          </w:p>
        </w:tc>
        <w:tc>
          <w:tcPr>
            <w:tcW w:w="824" w:type="dxa"/>
            <w:tcBorders>
              <w:top w:val="nil"/>
              <w:left w:val="nil"/>
              <w:bottom w:val="nil"/>
              <w:right w:val="single" w:sz="4" w:space="0" w:color="auto"/>
            </w:tcBorders>
            <w:noWrap/>
            <w:vAlign w:val="center"/>
            <w:hideMark/>
          </w:tcPr>
          <w:p w14:paraId="2226820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2379</w:t>
            </w:r>
          </w:p>
        </w:tc>
      </w:tr>
      <w:tr w:rsidR="00197033" w:rsidRPr="00665F09" w14:paraId="2FE1D318"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40EE82CF"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191D1D03"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GROOT PISCADERA</w:t>
            </w:r>
          </w:p>
        </w:tc>
        <w:tc>
          <w:tcPr>
            <w:tcW w:w="1326" w:type="dxa"/>
            <w:tcBorders>
              <w:top w:val="nil"/>
              <w:left w:val="nil"/>
              <w:bottom w:val="nil"/>
              <w:right w:val="single" w:sz="4" w:space="0" w:color="auto"/>
            </w:tcBorders>
            <w:noWrap/>
            <w:vAlign w:val="center"/>
            <w:hideMark/>
          </w:tcPr>
          <w:p w14:paraId="0CEEBF7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2129</w:t>
            </w:r>
          </w:p>
        </w:tc>
        <w:tc>
          <w:tcPr>
            <w:tcW w:w="715" w:type="dxa"/>
            <w:tcBorders>
              <w:top w:val="nil"/>
              <w:left w:val="nil"/>
              <w:bottom w:val="nil"/>
              <w:right w:val="single" w:sz="4" w:space="0" w:color="auto"/>
            </w:tcBorders>
            <w:noWrap/>
            <w:vAlign w:val="center"/>
            <w:hideMark/>
          </w:tcPr>
          <w:p w14:paraId="3E3383E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179</w:t>
            </w:r>
          </w:p>
        </w:tc>
        <w:tc>
          <w:tcPr>
            <w:tcW w:w="681" w:type="dxa"/>
            <w:tcBorders>
              <w:top w:val="nil"/>
              <w:left w:val="nil"/>
              <w:bottom w:val="nil"/>
              <w:right w:val="single" w:sz="4" w:space="0" w:color="auto"/>
            </w:tcBorders>
            <w:noWrap/>
            <w:vAlign w:val="center"/>
            <w:hideMark/>
          </w:tcPr>
          <w:p w14:paraId="5959238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193</w:t>
            </w:r>
          </w:p>
        </w:tc>
        <w:tc>
          <w:tcPr>
            <w:tcW w:w="671" w:type="dxa"/>
            <w:tcBorders>
              <w:top w:val="nil"/>
              <w:left w:val="nil"/>
              <w:bottom w:val="nil"/>
              <w:right w:val="single" w:sz="4" w:space="0" w:color="auto"/>
            </w:tcBorders>
            <w:noWrap/>
            <w:vAlign w:val="center"/>
            <w:hideMark/>
          </w:tcPr>
          <w:p w14:paraId="4BB55C6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113</w:t>
            </w:r>
          </w:p>
        </w:tc>
        <w:tc>
          <w:tcPr>
            <w:tcW w:w="867" w:type="dxa"/>
            <w:tcBorders>
              <w:top w:val="nil"/>
              <w:left w:val="nil"/>
              <w:bottom w:val="nil"/>
              <w:right w:val="single" w:sz="4" w:space="0" w:color="auto"/>
            </w:tcBorders>
            <w:noWrap/>
            <w:vAlign w:val="center"/>
            <w:hideMark/>
          </w:tcPr>
          <w:p w14:paraId="07A7554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2614</w:t>
            </w:r>
          </w:p>
        </w:tc>
        <w:tc>
          <w:tcPr>
            <w:tcW w:w="259" w:type="dxa"/>
            <w:tcBorders>
              <w:top w:val="nil"/>
              <w:left w:val="nil"/>
              <w:bottom w:val="nil"/>
              <w:right w:val="nil"/>
            </w:tcBorders>
            <w:shd w:val="clear" w:color="auto" w:fill="BDD6EE" w:themeFill="accent1" w:themeFillTint="66"/>
            <w:noWrap/>
            <w:vAlign w:val="bottom"/>
            <w:hideMark/>
          </w:tcPr>
          <w:p w14:paraId="3980626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0D4C1E27"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SCHARLOO</w:t>
            </w:r>
          </w:p>
        </w:tc>
        <w:tc>
          <w:tcPr>
            <w:tcW w:w="932" w:type="dxa"/>
            <w:tcBorders>
              <w:top w:val="nil"/>
              <w:left w:val="nil"/>
              <w:bottom w:val="nil"/>
              <w:right w:val="single" w:sz="4" w:space="0" w:color="auto"/>
            </w:tcBorders>
            <w:noWrap/>
            <w:vAlign w:val="center"/>
            <w:hideMark/>
          </w:tcPr>
          <w:p w14:paraId="3C2D870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496</w:t>
            </w:r>
          </w:p>
        </w:tc>
        <w:tc>
          <w:tcPr>
            <w:tcW w:w="702" w:type="dxa"/>
            <w:tcBorders>
              <w:top w:val="nil"/>
              <w:left w:val="nil"/>
              <w:bottom w:val="nil"/>
              <w:right w:val="single" w:sz="4" w:space="0" w:color="auto"/>
            </w:tcBorders>
            <w:noWrap/>
            <w:vAlign w:val="center"/>
            <w:hideMark/>
          </w:tcPr>
          <w:p w14:paraId="39A0D3C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109</w:t>
            </w:r>
          </w:p>
        </w:tc>
        <w:tc>
          <w:tcPr>
            <w:tcW w:w="824" w:type="dxa"/>
            <w:tcBorders>
              <w:top w:val="nil"/>
              <w:left w:val="nil"/>
              <w:bottom w:val="nil"/>
              <w:right w:val="single" w:sz="4" w:space="0" w:color="auto"/>
            </w:tcBorders>
            <w:noWrap/>
            <w:vAlign w:val="center"/>
            <w:hideMark/>
          </w:tcPr>
          <w:p w14:paraId="69E87B4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15</w:t>
            </w:r>
          </w:p>
        </w:tc>
        <w:tc>
          <w:tcPr>
            <w:tcW w:w="759" w:type="dxa"/>
            <w:tcBorders>
              <w:top w:val="nil"/>
              <w:left w:val="nil"/>
              <w:bottom w:val="nil"/>
              <w:right w:val="single" w:sz="4" w:space="0" w:color="auto"/>
            </w:tcBorders>
            <w:noWrap/>
            <w:vAlign w:val="center"/>
            <w:hideMark/>
          </w:tcPr>
          <w:p w14:paraId="16CDA59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w:t>
            </w:r>
          </w:p>
        </w:tc>
        <w:tc>
          <w:tcPr>
            <w:tcW w:w="824" w:type="dxa"/>
            <w:tcBorders>
              <w:top w:val="nil"/>
              <w:left w:val="nil"/>
              <w:bottom w:val="nil"/>
              <w:right w:val="single" w:sz="4" w:space="0" w:color="auto"/>
            </w:tcBorders>
            <w:noWrap/>
            <w:vAlign w:val="center"/>
            <w:hideMark/>
          </w:tcPr>
          <w:p w14:paraId="6A573D9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627</w:t>
            </w:r>
          </w:p>
        </w:tc>
      </w:tr>
      <w:tr w:rsidR="00197033" w:rsidRPr="00665F09" w14:paraId="6E3F1809"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056C1D62"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1FAFEE07"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HABAAI</w:t>
            </w:r>
          </w:p>
        </w:tc>
        <w:tc>
          <w:tcPr>
            <w:tcW w:w="1326" w:type="dxa"/>
            <w:tcBorders>
              <w:top w:val="nil"/>
              <w:left w:val="nil"/>
              <w:bottom w:val="nil"/>
              <w:right w:val="single" w:sz="4" w:space="0" w:color="auto"/>
            </w:tcBorders>
            <w:noWrap/>
            <w:vAlign w:val="center"/>
            <w:hideMark/>
          </w:tcPr>
          <w:p w14:paraId="3B4B499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880</w:t>
            </w:r>
          </w:p>
        </w:tc>
        <w:tc>
          <w:tcPr>
            <w:tcW w:w="715" w:type="dxa"/>
            <w:tcBorders>
              <w:top w:val="nil"/>
              <w:left w:val="nil"/>
              <w:bottom w:val="nil"/>
              <w:right w:val="single" w:sz="4" w:space="0" w:color="auto"/>
            </w:tcBorders>
            <w:noWrap/>
            <w:vAlign w:val="center"/>
            <w:hideMark/>
          </w:tcPr>
          <w:p w14:paraId="52526DB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208</w:t>
            </w:r>
          </w:p>
        </w:tc>
        <w:tc>
          <w:tcPr>
            <w:tcW w:w="681" w:type="dxa"/>
            <w:tcBorders>
              <w:top w:val="nil"/>
              <w:left w:val="nil"/>
              <w:bottom w:val="nil"/>
              <w:right w:val="single" w:sz="4" w:space="0" w:color="auto"/>
            </w:tcBorders>
            <w:noWrap/>
            <w:vAlign w:val="center"/>
            <w:hideMark/>
          </w:tcPr>
          <w:p w14:paraId="3F489D4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66</w:t>
            </w:r>
          </w:p>
        </w:tc>
        <w:tc>
          <w:tcPr>
            <w:tcW w:w="671" w:type="dxa"/>
            <w:tcBorders>
              <w:top w:val="nil"/>
              <w:left w:val="nil"/>
              <w:bottom w:val="nil"/>
              <w:right w:val="single" w:sz="4" w:space="0" w:color="auto"/>
            </w:tcBorders>
            <w:noWrap/>
            <w:vAlign w:val="center"/>
            <w:hideMark/>
          </w:tcPr>
          <w:p w14:paraId="5FC5F69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w:t>
            </w:r>
          </w:p>
        </w:tc>
        <w:tc>
          <w:tcPr>
            <w:tcW w:w="867" w:type="dxa"/>
            <w:tcBorders>
              <w:top w:val="nil"/>
              <w:left w:val="nil"/>
              <w:bottom w:val="nil"/>
              <w:right w:val="single" w:sz="4" w:space="0" w:color="auto"/>
            </w:tcBorders>
            <w:noWrap/>
            <w:vAlign w:val="center"/>
            <w:hideMark/>
          </w:tcPr>
          <w:p w14:paraId="4892FF1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1177</w:t>
            </w:r>
          </w:p>
        </w:tc>
        <w:tc>
          <w:tcPr>
            <w:tcW w:w="259" w:type="dxa"/>
            <w:tcBorders>
              <w:top w:val="nil"/>
              <w:left w:val="nil"/>
              <w:bottom w:val="nil"/>
              <w:right w:val="nil"/>
            </w:tcBorders>
            <w:shd w:val="clear" w:color="auto" w:fill="BDD6EE" w:themeFill="accent1" w:themeFillTint="66"/>
            <w:noWrap/>
            <w:vAlign w:val="bottom"/>
            <w:hideMark/>
          </w:tcPr>
          <w:p w14:paraId="4A50DA37"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1AD0470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SERU GRANDI</w:t>
            </w:r>
          </w:p>
        </w:tc>
        <w:tc>
          <w:tcPr>
            <w:tcW w:w="932" w:type="dxa"/>
            <w:tcBorders>
              <w:top w:val="nil"/>
              <w:left w:val="nil"/>
              <w:bottom w:val="nil"/>
              <w:right w:val="single" w:sz="4" w:space="0" w:color="auto"/>
            </w:tcBorders>
            <w:noWrap/>
            <w:vAlign w:val="center"/>
            <w:hideMark/>
          </w:tcPr>
          <w:p w14:paraId="434273B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1660</w:t>
            </w:r>
          </w:p>
        </w:tc>
        <w:tc>
          <w:tcPr>
            <w:tcW w:w="702" w:type="dxa"/>
            <w:tcBorders>
              <w:top w:val="nil"/>
              <w:left w:val="nil"/>
              <w:bottom w:val="nil"/>
              <w:right w:val="single" w:sz="4" w:space="0" w:color="auto"/>
            </w:tcBorders>
            <w:noWrap/>
            <w:vAlign w:val="center"/>
            <w:hideMark/>
          </w:tcPr>
          <w:p w14:paraId="675F3EC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275</w:t>
            </w:r>
          </w:p>
        </w:tc>
        <w:tc>
          <w:tcPr>
            <w:tcW w:w="824" w:type="dxa"/>
            <w:tcBorders>
              <w:top w:val="nil"/>
              <w:left w:val="nil"/>
              <w:bottom w:val="nil"/>
              <w:right w:val="single" w:sz="4" w:space="0" w:color="auto"/>
            </w:tcBorders>
            <w:noWrap/>
            <w:vAlign w:val="center"/>
            <w:hideMark/>
          </w:tcPr>
          <w:p w14:paraId="4BF9253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w:t>
            </w:r>
          </w:p>
        </w:tc>
        <w:tc>
          <w:tcPr>
            <w:tcW w:w="759" w:type="dxa"/>
            <w:tcBorders>
              <w:top w:val="nil"/>
              <w:left w:val="nil"/>
              <w:bottom w:val="nil"/>
              <w:right w:val="single" w:sz="4" w:space="0" w:color="auto"/>
            </w:tcBorders>
            <w:noWrap/>
            <w:vAlign w:val="center"/>
            <w:hideMark/>
          </w:tcPr>
          <w:p w14:paraId="3014F07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78</w:t>
            </w:r>
          </w:p>
        </w:tc>
        <w:tc>
          <w:tcPr>
            <w:tcW w:w="824" w:type="dxa"/>
            <w:tcBorders>
              <w:top w:val="nil"/>
              <w:left w:val="nil"/>
              <w:bottom w:val="nil"/>
              <w:right w:val="single" w:sz="4" w:space="0" w:color="auto"/>
            </w:tcBorders>
            <w:noWrap/>
            <w:vAlign w:val="center"/>
            <w:hideMark/>
          </w:tcPr>
          <w:p w14:paraId="2E5AD8E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2059</w:t>
            </w:r>
          </w:p>
        </w:tc>
      </w:tr>
      <w:tr w:rsidR="00197033" w:rsidRPr="00665F09" w14:paraId="3D6F7548"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058A0B7B"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1BE72B0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HATO</w:t>
            </w:r>
          </w:p>
        </w:tc>
        <w:tc>
          <w:tcPr>
            <w:tcW w:w="1326" w:type="dxa"/>
            <w:tcBorders>
              <w:top w:val="nil"/>
              <w:left w:val="nil"/>
              <w:bottom w:val="nil"/>
              <w:right w:val="single" w:sz="4" w:space="0" w:color="auto"/>
            </w:tcBorders>
            <w:noWrap/>
            <w:vAlign w:val="center"/>
            <w:hideMark/>
          </w:tcPr>
          <w:p w14:paraId="0E6B628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32</w:t>
            </w:r>
          </w:p>
        </w:tc>
        <w:tc>
          <w:tcPr>
            <w:tcW w:w="715" w:type="dxa"/>
            <w:tcBorders>
              <w:top w:val="nil"/>
              <w:left w:val="nil"/>
              <w:bottom w:val="nil"/>
              <w:right w:val="single" w:sz="4" w:space="0" w:color="auto"/>
            </w:tcBorders>
            <w:noWrap/>
            <w:vAlign w:val="center"/>
            <w:hideMark/>
          </w:tcPr>
          <w:p w14:paraId="48AE74A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w:t>
            </w:r>
          </w:p>
        </w:tc>
        <w:tc>
          <w:tcPr>
            <w:tcW w:w="681" w:type="dxa"/>
            <w:tcBorders>
              <w:top w:val="nil"/>
              <w:left w:val="nil"/>
              <w:bottom w:val="nil"/>
              <w:right w:val="single" w:sz="4" w:space="0" w:color="auto"/>
            </w:tcBorders>
            <w:noWrap/>
            <w:vAlign w:val="center"/>
            <w:hideMark/>
          </w:tcPr>
          <w:p w14:paraId="67BD442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w:t>
            </w:r>
          </w:p>
        </w:tc>
        <w:tc>
          <w:tcPr>
            <w:tcW w:w="671" w:type="dxa"/>
            <w:tcBorders>
              <w:top w:val="nil"/>
              <w:left w:val="nil"/>
              <w:bottom w:val="nil"/>
              <w:right w:val="single" w:sz="4" w:space="0" w:color="auto"/>
            </w:tcBorders>
            <w:noWrap/>
            <w:vAlign w:val="center"/>
            <w:hideMark/>
          </w:tcPr>
          <w:p w14:paraId="62ECECE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0</w:t>
            </w:r>
          </w:p>
        </w:tc>
        <w:tc>
          <w:tcPr>
            <w:tcW w:w="867" w:type="dxa"/>
            <w:tcBorders>
              <w:top w:val="nil"/>
              <w:left w:val="nil"/>
              <w:bottom w:val="nil"/>
              <w:right w:val="single" w:sz="4" w:space="0" w:color="auto"/>
            </w:tcBorders>
            <w:noWrap/>
            <w:vAlign w:val="center"/>
            <w:hideMark/>
          </w:tcPr>
          <w:p w14:paraId="3648439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38</w:t>
            </w:r>
          </w:p>
        </w:tc>
        <w:tc>
          <w:tcPr>
            <w:tcW w:w="259" w:type="dxa"/>
            <w:tcBorders>
              <w:top w:val="nil"/>
              <w:left w:val="nil"/>
              <w:bottom w:val="nil"/>
              <w:right w:val="nil"/>
            </w:tcBorders>
            <w:shd w:val="clear" w:color="auto" w:fill="BDD6EE" w:themeFill="accent1" w:themeFillTint="66"/>
            <w:noWrap/>
            <w:vAlign w:val="bottom"/>
            <w:hideMark/>
          </w:tcPr>
          <w:p w14:paraId="0D56A9A4"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50B6B69E"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SERU LORA</w:t>
            </w:r>
          </w:p>
        </w:tc>
        <w:tc>
          <w:tcPr>
            <w:tcW w:w="932" w:type="dxa"/>
            <w:tcBorders>
              <w:top w:val="nil"/>
              <w:left w:val="nil"/>
              <w:bottom w:val="nil"/>
              <w:right w:val="single" w:sz="4" w:space="0" w:color="auto"/>
            </w:tcBorders>
            <w:noWrap/>
            <w:vAlign w:val="center"/>
            <w:hideMark/>
          </w:tcPr>
          <w:p w14:paraId="0C88B48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2526</w:t>
            </w:r>
          </w:p>
        </w:tc>
        <w:tc>
          <w:tcPr>
            <w:tcW w:w="702" w:type="dxa"/>
            <w:tcBorders>
              <w:top w:val="nil"/>
              <w:left w:val="nil"/>
              <w:bottom w:val="nil"/>
              <w:right w:val="single" w:sz="4" w:space="0" w:color="auto"/>
            </w:tcBorders>
            <w:noWrap/>
            <w:vAlign w:val="center"/>
            <w:hideMark/>
          </w:tcPr>
          <w:p w14:paraId="73824C7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331</w:t>
            </w:r>
          </w:p>
        </w:tc>
        <w:tc>
          <w:tcPr>
            <w:tcW w:w="824" w:type="dxa"/>
            <w:tcBorders>
              <w:top w:val="nil"/>
              <w:left w:val="nil"/>
              <w:bottom w:val="nil"/>
              <w:right w:val="single" w:sz="4" w:space="0" w:color="auto"/>
            </w:tcBorders>
            <w:noWrap/>
            <w:vAlign w:val="center"/>
            <w:hideMark/>
          </w:tcPr>
          <w:p w14:paraId="68BBB47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41</w:t>
            </w:r>
          </w:p>
        </w:tc>
        <w:tc>
          <w:tcPr>
            <w:tcW w:w="759" w:type="dxa"/>
            <w:tcBorders>
              <w:top w:val="nil"/>
              <w:left w:val="nil"/>
              <w:bottom w:val="nil"/>
              <w:right w:val="single" w:sz="4" w:space="0" w:color="auto"/>
            </w:tcBorders>
            <w:noWrap/>
            <w:vAlign w:val="center"/>
            <w:hideMark/>
          </w:tcPr>
          <w:p w14:paraId="0407073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98</w:t>
            </w:r>
          </w:p>
        </w:tc>
        <w:tc>
          <w:tcPr>
            <w:tcW w:w="824" w:type="dxa"/>
            <w:tcBorders>
              <w:top w:val="nil"/>
              <w:left w:val="nil"/>
              <w:bottom w:val="nil"/>
              <w:right w:val="single" w:sz="4" w:space="0" w:color="auto"/>
            </w:tcBorders>
            <w:noWrap/>
            <w:vAlign w:val="center"/>
            <w:hideMark/>
          </w:tcPr>
          <w:p w14:paraId="1CAD3FA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2996</w:t>
            </w:r>
          </w:p>
        </w:tc>
      </w:tr>
      <w:tr w:rsidR="00197033" w:rsidRPr="00665F09" w14:paraId="7311A194"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77F32AE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46C23217"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KANGA/ DEIN</w:t>
            </w:r>
          </w:p>
        </w:tc>
        <w:tc>
          <w:tcPr>
            <w:tcW w:w="1326" w:type="dxa"/>
            <w:tcBorders>
              <w:top w:val="nil"/>
              <w:left w:val="nil"/>
              <w:bottom w:val="nil"/>
              <w:right w:val="single" w:sz="4" w:space="0" w:color="auto"/>
            </w:tcBorders>
            <w:noWrap/>
            <w:vAlign w:val="center"/>
            <w:hideMark/>
          </w:tcPr>
          <w:p w14:paraId="2308898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2101</w:t>
            </w:r>
          </w:p>
        </w:tc>
        <w:tc>
          <w:tcPr>
            <w:tcW w:w="715" w:type="dxa"/>
            <w:tcBorders>
              <w:top w:val="nil"/>
              <w:left w:val="nil"/>
              <w:bottom w:val="nil"/>
              <w:right w:val="single" w:sz="4" w:space="0" w:color="auto"/>
            </w:tcBorders>
            <w:noWrap/>
            <w:vAlign w:val="center"/>
            <w:hideMark/>
          </w:tcPr>
          <w:p w14:paraId="1990CC7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297</w:t>
            </w:r>
          </w:p>
        </w:tc>
        <w:tc>
          <w:tcPr>
            <w:tcW w:w="681" w:type="dxa"/>
            <w:tcBorders>
              <w:top w:val="nil"/>
              <w:left w:val="nil"/>
              <w:bottom w:val="nil"/>
              <w:right w:val="single" w:sz="4" w:space="0" w:color="auto"/>
            </w:tcBorders>
            <w:noWrap/>
            <w:vAlign w:val="center"/>
            <w:hideMark/>
          </w:tcPr>
          <w:p w14:paraId="6300FBE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71</w:t>
            </w:r>
          </w:p>
        </w:tc>
        <w:tc>
          <w:tcPr>
            <w:tcW w:w="671" w:type="dxa"/>
            <w:tcBorders>
              <w:top w:val="nil"/>
              <w:left w:val="nil"/>
              <w:bottom w:val="nil"/>
              <w:right w:val="single" w:sz="4" w:space="0" w:color="auto"/>
            </w:tcBorders>
            <w:noWrap/>
            <w:vAlign w:val="center"/>
            <w:hideMark/>
          </w:tcPr>
          <w:p w14:paraId="37CD6EE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225</w:t>
            </w:r>
          </w:p>
        </w:tc>
        <w:tc>
          <w:tcPr>
            <w:tcW w:w="867" w:type="dxa"/>
            <w:tcBorders>
              <w:top w:val="nil"/>
              <w:left w:val="nil"/>
              <w:bottom w:val="nil"/>
              <w:right w:val="single" w:sz="4" w:space="0" w:color="auto"/>
            </w:tcBorders>
            <w:noWrap/>
            <w:vAlign w:val="center"/>
            <w:hideMark/>
          </w:tcPr>
          <w:p w14:paraId="5F23F8B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2695</w:t>
            </w:r>
          </w:p>
        </w:tc>
        <w:tc>
          <w:tcPr>
            <w:tcW w:w="259" w:type="dxa"/>
            <w:tcBorders>
              <w:top w:val="nil"/>
              <w:left w:val="nil"/>
              <w:bottom w:val="nil"/>
              <w:right w:val="nil"/>
            </w:tcBorders>
            <w:shd w:val="clear" w:color="auto" w:fill="BDD6EE" w:themeFill="accent1" w:themeFillTint="66"/>
            <w:noWrap/>
            <w:vAlign w:val="bottom"/>
            <w:hideMark/>
          </w:tcPr>
          <w:p w14:paraId="0209872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4292DAFA"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SOTO</w:t>
            </w:r>
          </w:p>
        </w:tc>
        <w:tc>
          <w:tcPr>
            <w:tcW w:w="932" w:type="dxa"/>
            <w:tcBorders>
              <w:top w:val="nil"/>
              <w:left w:val="nil"/>
              <w:bottom w:val="nil"/>
              <w:right w:val="single" w:sz="4" w:space="0" w:color="auto"/>
            </w:tcBorders>
            <w:noWrap/>
            <w:vAlign w:val="center"/>
            <w:hideMark/>
          </w:tcPr>
          <w:p w14:paraId="16E793A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1600</w:t>
            </w:r>
          </w:p>
        </w:tc>
        <w:tc>
          <w:tcPr>
            <w:tcW w:w="702" w:type="dxa"/>
            <w:tcBorders>
              <w:top w:val="nil"/>
              <w:left w:val="nil"/>
              <w:bottom w:val="nil"/>
              <w:right w:val="single" w:sz="4" w:space="0" w:color="auto"/>
            </w:tcBorders>
            <w:noWrap/>
            <w:vAlign w:val="center"/>
            <w:hideMark/>
          </w:tcPr>
          <w:p w14:paraId="4D18F8B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259</w:t>
            </w:r>
          </w:p>
        </w:tc>
        <w:tc>
          <w:tcPr>
            <w:tcW w:w="824" w:type="dxa"/>
            <w:tcBorders>
              <w:top w:val="nil"/>
              <w:left w:val="nil"/>
              <w:bottom w:val="nil"/>
              <w:right w:val="single" w:sz="4" w:space="0" w:color="auto"/>
            </w:tcBorders>
            <w:noWrap/>
            <w:vAlign w:val="center"/>
            <w:hideMark/>
          </w:tcPr>
          <w:p w14:paraId="520A460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w:t>
            </w:r>
          </w:p>
        </w:tc>
        <w:tc>
          <w:tcPr>
            <w:tcW w:w="759" w:type="dxa"/>
            <w:tcBorders>
              <w:top w:val="nil"/>
              <w:left w:val="nil"/>
              <w:bottom w:val="nil"/>
              <w:right w:val="single" w:sz="4" w:space="0" w:color="auto"/>
            </w:tcBorders>
            <w:noWrap/>
            <w:vAlign w:val="center"/>
            <w:hideMark/>
          </w:tcPr>
          <w:p w14:paraId="6F2DEB5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50</w:t>
            </w:r>
          </w:p>
        </w:tc>
        <w:tc>
          <w:tcPr>
            <w:tcW w:w="824" w:type="dxa"/>
            <w:tcBorders>
              <w:top w:val="nil"/>
              <w:left w:val="nil"/>
              <w:bottom w:val="nil"/>
              <w:right w:val="single" w:sz="4" w:space="0" w:color="auto"/>
            </w:tcBorders>
            <w:noWrap/>
            <w:vAlign w:val="center"/>
            <w:hideMark/>
          </w:tcPr>
          <w:p w14:paraId="4FAB20A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1946</w:t>
            </w:r>
          </w:p>
        </w:tc>
      </w:tr>
      <w:tr w:rsidR="00197033" w:rsidRPr="00665F09" w14:paraId="2521B2EB"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067099F7"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28CF3B20"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KORAAL PARTIER</w:t>
            </w:r>
          </w:p>
        </w:tc>
        <w:tc>
          <w:tcPr>
            <w:tcW w:w="1326" w:type="dxa"/>
            <w:tcBorders>
              <w:top w:val="nil"/>
              <w:left w:val="nil"/>
              <w:bottom w:val="nil"/>
              <w:right w:val="single" w:sz="4" w:space="0" w:color="auto"/>
            </w:tcBorders>
            <w:noWrap/>
            <w:vAlign w:val="center"/>
            <w:hideMark/>
          </w:tcPr>
          <w:p w14:paraId="311BFC6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3373</w:t>
            </w:r>
          </w:p>
        </w:tc>
        <w:tc>
          <w:tcPr>
            <w:tcW w:w="715" w:type="dxa"/>
            <w:tcBorders>
              <w:top w:val="nil"/>
              <w:left w:val="nil"/>
              <w:bottom w:val="nil"/>
              <w:right w:val="single" w:sz="4" w:space="0" w:color="auto"/>
            </w:tcBorders>
            <w:noWrap/>
            <w:vAlign w:val="center"/>
            <w:hideMark/>
          </w:tcPr>
          <w:p w14:paraId="19AF346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284</w:t>
            </w:r>
          </w:p>
        </w:tc>
        <w:tc>
          <w:tcPr>
            <w:tcW w:w="681" w:type="dxa"/>
            <w:tcBorders>
              <w:top w:val="nil"/>
              <w:left w:val="nil"/>
              <w:bottom w:val="nil"/>
              <w:right w:val="single" w:sz="4" w:space="0" w:color="auto"/>
            </w:tcBorders>
            <w:noWrap/>
            <w:vAlign w:val="center"/>
            <w:hideMark/>
          </w:tcPr>
          <w:p w14:paraId="717AB26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112</w:t>
            </w:r>
          </w:p>
        </w:tc>
        <w:tc>
          <w:tcPr>
            <w:tcW w:w="671" w:type="dxa"/>
            <w:tcBorders>
              <w:top w:val="nil"/>
              <w:left w:val="nil"/>
              <w:bottom w:val="nil"/>
              <w:right w:val="single" w:sz="4" w:space="0" w:color="auto"/>
            </w:tcBorders>
            <w:noWrap/>
            <w:vAlign w:val="center"/>
            <w:hideMark/>
          </w:tcPr>
          <w:p w14:paraId="0B1B08D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47</w:t>
            </w:r>
          </w:p>
        </w:tc>
        <w:tc>
          <w:tcPr>
            <w:tcW w:w="867" w:type="dxa"/>
            <w:tcBorders>
              <w:top w:val="nil"/>
              <w:left w:val="nil"/>
              <w:bottom w:val="nil"/>
              <w:right w:val="single" w:sz="4" w:space="0" w:color="auto"/>
            </w:tcBorders>
            <w:noWrap/>
            <w:vAlign w:val="center"/>
            <w:hideMark/>
          </w:tcPr>
          <w:p w14:paraId="272ED77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3817</w:t>
            </w:r>
          </w:p>
        </w:tc>
        <w:tc>
          <w:tcPr>
            <w:tcW w:w="259" w:type="dxa"/>
            <w:tcBorders>
              <w:top w:val="nil"/>
              <w:left w:val="nil"/>
              <w:bottom w:val="nil"/>
              <w:right w:val="nil"/>
            </w:tcBorders>
            <w:shd w:val="clear" w:color="auto" w:fill="BDD6EE" w:themeFill="accent1" w:themeFillTint="66"/>
            <w:noWrap/>
            <w:vAlign w:val="bottom"/>
            <w:hideMark/>
          </w:tcPr>
          <w:p w14:paraId="4B0D4613"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5746302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SOUAX</w:t>
            </w:r>
          </w:p>
        </w:tc>
        <w:tc>
          <w:tcPr>
            <w:tcW w:w="932" w:type="dxa"/>
            <w:tcBorders>
              <w:top w:val="nil"/>
              <w:left w:val="nil"/>
              <w:bottom w:val="nil"/>
              <w:right w:val="single" w:sz="4" w:space="0" w:color="auto"/>
            </w:tcBorders>
            <w:noWrap/>
            <w:vAlign w:val="center"/>
            <w:hideMark/>
          </w:tcPr>
          <w:p w14:paraId="3AB3100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4260</w:t>
            </w:r>
          </w:p>
        </w:tc>
        <w:tc>
          <w:tcPr>
            <w:tcW w:w="702" w:type="dxa"/>
            <w:tcBorders>
              <w:top w:val="nil"/>
              <w:left w:val="nil"/>
              <w:bottom w:val="nil"/>
              <w:right w:val="single" w:sz="4" w:space="0" w:color="auto"/>
            </w:tcBorders>
            <w:noWrap/>
            <w:vAlign w:val="center"/>
            <w:hideMark/>
          </w:tcPr>
          <w:p w14:paraId="027BBD8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571</w:t>
            </w:r>
          </w:p>
        </w:tc>
        <w:tc>
          <w:tcPr>
            <w:tcW w:w="824" w:type="dxa"/>
            <w:tcBorders>
              <w:top w:val="nil"/>
              <w:left w:val="nil"/>
              <w:bottom w:val="nil"/>
              <w:right w:val="single" w:sz="4" w:space="0" w:color="auto"/>
            </w:tcBorders>
            <w:noWrap/>
            <w:vAlign w:val="center"/>
            <w:hideMark/>
          </w:tcPr>
          <w:p w14:paraId="6022D91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95</w:t>
            </w:r>
          </w:p>
        </w:tc>
        <w:tc>
          <w:tcPr>
            <w:tcW w:w="759" w:type="dxa"/>
            <w:tcBorders>
              <w:top w:val="nil"/>
              <w:left w:val="nil"/>
              <w:bottom w:val="nil"/>
              <w:right w:val="single" w:sz="4" w:space="0" w:color="auto"/>
            </w:tcBorders>
            <w:noWrap/>
            <w:vAlign w:val="center"/>
            <w:hideMark/>
          </w:tcPr>
          <w:p w14:paraId="33EEC9D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49</w:t>
            </w:r>
          </w:p>
        </w:tc>
        <w:tc>
          <w:tcPr>
            <w:tcW w:w="824" w:type="dxa"/>
            <w:tcBorders>
              <w:top w:val="nil"/>
              <w:left w:val="nil"/>
              <w:bottom w:val="nil"/>
              <w:right w:val="single" w:sz="4" w:space="0" w:color="auto"/>
            </w:tcBorders>
            <w:noWrap/>
            <w:vAlign w:val="center"/>
            <w:hideMark/>
          </w:tcPr>
          <w:p w14:paraId="6AC1BAA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4975</w:t>
            </w:r>
          </w:p>
        </w:tc>
      </w:tr>
      <w:tr w:rsidR="00197033" w:rsidRPr="00665F09" w14:paraId="60426880"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18D9A196"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7018C484"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KORAAL SPECHT</w:t>
            </w:r>
          </w:p>
        </w:tc>
        <w:tc>
          <w:tcPr>
            <w:tcW w:w="1326" w:type="dxa"/>
            <w:tcBorders>
              <w:top w:val="nil"/>
              <w:left w:val="nil"/>
              <w:bottom w:val="nil"/>
              <w:right w:val="single" w:sz="4" w:space="0" w:color="auto"/>
            </w:tcBorders>
            <w:noWrap/>
            <w:vAlign w:val="center"/>
            <w:hideMark/>
          </w:tcPr>
          <w:p w14:paraId="0137F1A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2709</w:t>
            </w:r>
          </w:p>
        </w:tc>
        <w:tc>
          <w:tcPr>
            <w:tcW w:w="715" w:type="dxa"/>
            <w:tcBorders>
              <w:top w:val="nil"/>
              <w:left w:val="nil"/>
              <w:bottom w:val="nil"/>
              <w:right w:val="single" w:sz="4" w:space="0" w:color="auto"/>
            </w:tcBorders>
            <w:noWrap/>
            <w:vAlign w:val="center"/>
            <w:hideMark/>
          </w:tcPr>
          <w:p w14:paraId="5A3EEE6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384</w:t>
            </w:r>
          </w:p>
        </w:tc>
        <w:tc>
          <w:tcPr>
            <w:tcW w:w="681" w:type="dxa"/>
            <w:tcBorders>
              <w:top w:val="nil"/>
              <w:left w:val="nil"/>
              <w:bottom w:val="nil"/>
              <w:right w:val="single" w:sz="4" w:space="0" w:color="auto"/>
            </w:tcBorders>
            <w:noWrap/>
            <w:vAlign w:val="center"/>
            <w:hideMark/>
          </w:tcPr>
          <w:p w14:paraId="3B4C077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98</w:t>
            </w:r>
          </w:p>
        </w:tc>
        <w:tc>
          <w:tcPr>
            <w:tcW w:w="671" w:type="dxa"/>
            <w:tcBorders>
              <w:top w:val="nil"/>
              <w:left w:val="nil"/>
              <w:bottom w:val="nil"/>
              <w:right w:val="single" w:sz="4" w:space="0" w:color="auto"/>
            </w:tcBorders>
            <w:noWrap/>
            <w:vAlign w:val="center"/>
            <w:hideMark/>
          </w:tcPr>
          <w:p w14:paraId="6EC7015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70</w:t>
            </w:r>
          </w:p>
        </w:tc>
        <w:tc>
          <w:tcPr>
            <w:tcW w:w="867" w:type="dxa"/>
            <w:tcBorders>
              <w:top w:val="nil"/>
              <w:left w:val="nil"/>
              <w:bottom w:val="nil"/>
              <w:right w:val="single" w:sz="4" w:space="0" w:color="auto"/>
            </w:tcBorders>
            <w:noWrap/>
            <w:vAlign w:val="center"/>
            <w:hideMark/>
          </w:tcPr>
          <w:p w14:paraId="638B981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3260</w:t>
            </w:r>
          </w:p>
        </w:tc>
        <w:tc>
          <w:tcPr>
            <w:tcW w:w="259" w:type="dxa"/>
            <w:tcBorders>
              <w:top w:val="nil"/>
              <w:left w:val="nil"/>
              <w:bottom w:val="nil"/>
              <w:right w:val="nil"/>
            </w:tcBorders>
            <w:shd w:val="clear" w:color="auto" w:fill="BDD6EE" w:themeFill="accent1" w:themeFillTint="66"/>
            <w:noWrap/>
            <w:vAlign w:val="bottom"/>
            <w:hideMark/>
          </w:tcPr>
          <w:p w14:paraId="7D574FD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199F2455"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SPAANSE WATER</w:t>
            </w:r>
          </w:p>
        </w:tc>
        <w:tc>
          <w:tcPr>
            <w:tcW w:w="932" w:type="dxa"/>
            <w:tcBorders>
              <w:top w:val="nil"/>
              <w:left w:val="nil"/>
              <w:bottom w:val="nil"/>
              <w:right w:val="single" w:sz="4" w:space="0" w:color="auto"/>
            </w:tcBorders>
            <w:noWrap/>
            <w:vAlign w:val="center"/>
            <w:hideMark/>
          </w:tcPr>
          <w:p w14:paraId="094184F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3423</w:t>
            </w:r>
          </w:p>
        </w:tc>
        <w:tc>
          <w:tcPr>
            <w:tcW w:w="702" w:type="dxa"/>
            <w:tcBorders>
              <w:top w:val="nil"/>
              <w:left w:val="nil"/>
              <w:bottom w:val="nil"/>
              <w:right w:val="single" w:sz="4" w:space="0" w:color="auto"/>
            </w:tcBorders>
            <w:noWrap/>
            <w:vAlign w:val="center"/>
            <w:hideMark/>
          </w:tcPr>
          <w:p w14:paraId="319667B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241</w:t>
            </w:r>
          </w:p>
        </w:tc>
        <w:tc>
          <w:tcPr>
            <w:tcW w:w="824" w:type="dxa"/>
            <w:tcBorders>
              <w:top w:val="nil"/>
              <w:left w:val="nil"/>
              <w:bottom w:val="nil"/>
              <w:right w:val="single" w:sz="4" w:space="0" w:color="auto"/>
            </w:tcBorders>
            <w:noWrap/>
            <w:vAlign w:val="center"/>
            <w:hideMark/>
          </w:tcPr>
          <w:p w14:paraId="7214F67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w:t>
            </w:r>
          </w:p>
        </w:tc>
        <w:tc>
          <w:tcPr>
            <w:tcW w:w="759" w:type="dxa"/>
            <w:tcBorders>
              <w:top w:val="nil"/>
              <w:left w:val="nil"/>
              <w:bottom w:val="nil"/>
              <w:right w:val="single" w:sz="4" w:space="0" w:color="auto"/>
            </w:tcBorders>
            <w:noWrap/>
            <w:vAlign w:val="center"/>
            <w:hideMark/>
          </w:tcPr>
          <w:p w14:paraId="293F6B0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107</w:t>
            </w:r>
          </w:p>
        </w:tc>
        <w:tc>
          <w:tcPr>
            <w:tcW w:w="824" w:type="dxa"/>
            <w:tcBorders>
              <w:top w:val="nil"/>
              <w:left w:val="nil"/>
              <w:bottom w:val="nil"/>
              <w:right w:val="single" w:sz="4" w:space="0" w:color="auto"/>
            </w:tcBorders>
            <w:noWrap/>
            <w:vAlign w:val="center"/>
            <w:hideMark/>
          </w:tcPr>
          <w:p w14:paraId="00F8B4F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3808</w:t>
            </w:r>
          </w:p>
        </w:tc>
      </w:tr>
      <w:tr w:rsidR="00197033" w:rsidRPr="00665F09" w14:paraId="3EAECFD4"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6EAFE65E"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6D2590B8"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KWARCHI</w:t>
            </w:r>
          </w:p>
        </w:tc>
        <w:tc>
          <w:tcPr>
            <w:tcW w:w="1326" w:type="dxa"/>
            <w:tcBorders>
              <w:top w:val="nil"/>
              <w:left w:val="nil"/>
              <w:bottom w:val="nil"/>
              <w:right w:val="single" w:sz="4" w:space="0" w:color="auto"/>
            </w:tcBorders>
            <w:noWrap/>
            <w:vAlign w:val="center"/>
            <w:hideMark/>
          </w:tcPr>
          <w:p w14:paraId="552DC45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1662</w:t>
            </w:r>
          </w:p>
        </w:tc>
        <w:tc>
          <w:tcPr>
            <w:tcW w:w="715" w:type="dxa"/>
            <w:tcBorders>
              <w:top w:val="nil"/>
              <w:left w:val="nil"/>
              <w:bottom w:val="nil"/>
              <w:right w:val="single" w:sz="4" w:space="0" w:color="auto"/>
            </w:tcBorders>
            <w:noWrap/>
            <w:vAlign w:val="center"/>
            <w:hideMark/>
          </w:tcPr>
          <w:p w14:paraId="57D18A2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205</w:t>
            </w:r>
          </w:p>
        </w:tc>
        <w:tc>
          <w:tcPr>
            <w:tcW w:w="681" w:type="dxa"/>
            <w:tcBorders>
              <w:top w:val="nil"/>
              <w:left w:val="nil"/>
              <w:bottom w:val="nil"/>
              <w:right w:val="single" w:sz="4" w:space="0" w:color="auto"/>
            </w:tcBorders>
            <w:noWrap/>
            <w:vAlign w:val="center"/>
            <w:hideMark/>
          </w:tcPr>
          <w:p w14:paraId="1CACF5F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45</w:t>
            </w:r>
          </w:p>
        </w:tc>
        <w:tc>
          <w:tcPr>
            <w:tcW w:w="671" w:type="dxa"/>
            <w:tcBorders>
              <w:top w:val="nil"/>
              <w:left w:val="nil"/>
              <w:bottom w:val="nil"/>
              <w:right w:val="single" w:sz="4" w:space="0" w:color="auto"/>
            </w:tcBorders>
            <w:noWrap/>
            <w:vAlign w:val="center"/>
            <w:hideMark/>
          </w:tcPr>
          <w:p w14:paraId="3266019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w:t>
            </w:r>
          </w:p>
        </w:tc>
        <w:tc>
          <w:tcPr>
            <w:tcW w:w="867" w:type="dxa"/>
            <w:tcBorders>
              <w:top w:val="nil"/>
              <w:left w:val="nil"/>
              <w:bottom w:val="nil"/>
              <w:right w:val="single" w:sz="4" w:space="0" w:color="auto"/>
            </w:tcBorders>
            <w:noWrap/>
            <w:vAlign w:val="center"/>
            <w:hideMark/>
          </w:tcPr>
          <w:p w14:paraId="0E57E26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1933</w:t>
            </w:r>
          </w:p>
        </w:tc>
        <w:tc>
          <w:tcPr>
            <w:tcW w:w="259" w:type="dxa"/>
            <w:tcBorders>
              <w:top w:val="nil"/>
              <w:left w:val="nil"/>
              <w:bottom w:val="nil"/>
              <w:right w:val="nil"/>
            </w:tcBorders>
            <w:shd w:val="clear" w:color="auto" w:fill="BDD6EE" w:themeFill="accent1" w:themeFillTint="66"/>
            <w:noWrap/>
            <w:vAlign w:val="bottom"/>
            <w:hideMark/>
          </w:tcPr>
          <w:p w14:paraId="5C95A6D7"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742E77FE"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ST. MICHIEL</w:t>
            </w:r>
          </w:p>
        </w:tc>
        <w:tc>
          <w:tcPr>
            <w:tcW w:w="932" w:type="dxa"/>
            <w:tcBorders>
              <w:top w:val="nil"/>
              <w:left w:val="nil"/>
              <w:bottom w:val="nil"/>
              <w:right w:val="single" w:sz="4" w:space="0" w:color="auto"/>
            </w:tcBorders>
            <w:noWrap/>
            <w:vAlign w:val="center"/>
            <w:hideMark/>
          </w:tcPr>
          <w:p w14:paraId="35BE4F1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5053</w:t>
            </w:r>
          </w:p>
        </w:tc>
        <w:tc>
          <w:tcPr>
            <w:tcW w:w="702" w:type="dxa"/>
            <w:tcBorders>
              <w:top w:val="nil"/>
              <w:left w:val="nil"/>
              <w:bottom w:val="nil"/>
              <w:right w:val="single" w:sz="4" w:space="0" w:color="auto"/>
            </w:tcBorders>
            <w:noWrap/>
            <w:vAlign w:val="center"/>
            <w:hideMark/>
          </w:tcPr>
          <w:p w14:paraId="60EC52D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540</w:t>
            </w:r>
          </w:p>
        </w:tc>
        <w:tc>
          <w:tcPr>
            <w:tcW w:w="824" w:type="dxa"/>
            <w:tcBorders>
              <w:top w:val="nil"/>
              <w:left w:val="nil"/>
              <w:bottom w:val="nil"/>
              <w:right w:val="single" w:sz="4" w:space="0" w:color="auto"/>
            </w:tcBorders>
            <w:noWrap/>
            <w:vAlign w:val="center"/>
            <w:hideMark/>
          </w:tcPr>
          <w:p w14:paraId="65339C4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106</w:t>
            </w:r>
          </w:p>
        </w:tc>
        <w:tc>
          <w:tcPr>
            <w:tcW w:w="759" w:type="dxa"/>
            <w:tcBorders>
              <w:top w:val="nil"/>
              <w:left w:val="nil"/>
              <w:bottom w:val="nil"/>
              <w:right w:val="single" w:sz="4" w:space="0" w:color="auto"/>
            </w:tcBorders>
            <w:noWrap/>
            <w:vAlign w:val="center"/>
            <w:hideMark/>
          </w:tcPr>
          <w:p w14:paraId="07FF789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66</w:t>
            </w:r>
          </w:p>
        </w:tc>
        <w:tc>
          <w:tcPr>
            <w:tcW w:w="824" w:type="dxa"/>
            <w:tcBorders>
              <w:top w:val="nil"/>
              <w:left w:val="nil"/>
              <w:bottom w:val="nil"/>
              <w:right w:val="single" w:sz="4" w:space="0" w:color="auto"/>
            </w:tcBorders>
            <w:noWrap/>
            <w:vAlign w:val="center"/>
            <w:hideMark/>
          </w:tcPr>
          <w:p w14:paraId="6EC2B53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5765</w:t>
            </w:r>
          </w:p>
        </w:tc>
      </w:tr>
      <w:tr w:rsidR="00197033" w:rsidRPr="00665F09" w14:paraId="40F6F767" w14:textId="77777777" w:rsidTr="00A1368E">
        <w:trPr>
          <w:trHeight w:val="572"/>
        </w:trPr>
        <w:tc>
          <w:tcPr>
            <w:tcW w:w="259" w:type="dxa"/>
            <w:tcBorders>
              <w:top w:val="nil"/>
              <w:left w:val="single" w:sz="4" w:space="0" w:color="auto"/>
              <w:bottom w:val="nil"/>
              <w:right w:val="nil"/>
            </w:tcBorders>
            <w:shd w:val="clear" w:color="auto" w:fill="BDD6EE" w:themeFill="accent1" w:themeFillTint="66"/>
            <w:noWrap/>
            <w:vAlign w:val="bottom"/>
            <w:hideMark/>
          </w:tcPr>
          <w:p w14:paraId="5367D18E"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50DF10BF"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LABADERA</w:t>
            </w:r>
          </w:p>
        </w:tc>
        <w:tc>
          <w:tcPr>
            <w:tcW w:w="1326" w:type="dxa"/>
            <w:tcBorders>
              <w:top w:val="nil"/>
              <w:left w:val="nil"/>
              <w:bottom w:val="nil"/>
              <w:right w:val="single" w:sz="4" w:space="0" w:color="auto"/>
            </w:tcBorders>
            <w:noWrap/>
            <w:vAlign w:val="center"/>
            <w:hideMark/>
          </w:tcPr>
          <w:p w14:paraId="1892594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2029</w:t>
            </w:r>
          </w:p>
        </w:tc>
        <w:tc>
          <w:tcPr>
            <w:tcW w:w="715" w:type="dxa"/>
            <w:tcBorders>
              <w:top w:val="nil"/>
              <w:left w:val="nil"/>
              <w:bottom w:val="nil"/>
              <w:right w:val="single" w:sz="4" w:space="0" w:color="auto"/>
            </w:tcBorders>
            <w:noWrap/>
            <w:vAlign w:val="center"/>
            <w:hideMark/>
          </w:tcPr>
          <w:p w14:paraId="41772C1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256</w:t>
            </w:r>
          </w:p>
        </w:tc>
        <w:tc>
          <w:tcPr>
            <w:tcW w:w="681" w:type="dxa"/>
            <w:tcBorders>
              <w:top w:val="nil"/>
              <w:left w:val="nil"/>
              <w:bottom w:val="nil"/>
              <w:right w:val="single" w:sz="4" w:space="0" w:color="auto"/>
            </w:tcBorders>
            <w:noWrap/>
            <w:vAlign w:val="center"/>
            <w:hideMark/>
          </w:tcPr>
          <w:p w14:paraId="13E2620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59</w:t>
            </w:r>
          </w:p>
        </w:tc>
        <w:tc>
          <w:tcPr>
            <w:tcW w:w="671" w:type="dxa"/>
            <w:tcBorders>
              <w:top w:val="nil"/>
              <w:left w:val="nil"/>
              <w:bottom w:val="nil"/>
              <w:right w:val="single" w:sz="4" w:space="0" w:color="auto"/>
            </w:tcBorders>
            <w:noWrap/>
            <w:vAlign w:val="center"/>
            <w:hideMark/>
          </w:tcPr>
          <w:p w14:paraId="6ED7051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85</w:t>
            </w:r>
          </w:p>
        </w:tc>
        <w:tc>
          <w:tcPr>
            <w:tcW w:w="867" w:type="dxa"/>
            <w:tcBorders>
              <w:top w:val="nil"/>
              <w:left w:val="nil"/>
              <w:bottom w:val="nil"/>
              <w:right w:val="single" w:sz="4" w:space="0" w:color="auto"/>
            </w:tcBorders>
            <w:noWrap/>
            <w:vAlign w:val="center"/>
            <w:hideMark/>
          </w:tcPr>
          <w:p w14:paraId="49EC760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2429</w:t>
            </w:r>
          </w:p>
        </w:tc>
        <w:tc>
          <w:tcPr>
            <w:tcW w:w="259" w:type="dxa"/>
            <w:tcBorders>
              <w:top w:val="nil"/>
              <w:left w:val="nil"/>
              <w:bottom w:val="nil"/>
              <w:right w:val="nil"/>
            </w:tcBorders>
            <w:shd w:val="clear" w:color="auto" w:fill="BDD6EE" w:themeFill="accent1" w:themeFillTint="66"/>
            <w:noWrap/>
            <w:vAlign w:val="bottom"/>
            <w:hideMark/>
          </w:tcPr>
          <w:p w14:paraId="0F7845C2"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1418CFD6"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ST. WILLIBRORDUS</w:t>
            </w:r>
          </w:p>
        </w:tc>
        <w:tc>
          <w:tcPr>
            <w:tcW w:w="932" w:type="dxa"/>
            <w:tcBorders>
              <w:top w:val="nil"/>
              <w:left w:val="nil"/>
              <w:bottom w:val="nil"/>
              <w:right w:val="single" w:sz="4" w:space="0" w:color="auto"/>
            </w:tcBorders>
            <w:noWrap/>
            <w:vAlign w:val="center"/>
            <w:hideMark/>
          </w:tcPr>
          <w:p w14:paraId="16EA0C9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563</w:t>
            </w:r>
          </w:p>
        </w:tc>
        <w:tc>
          <w:tcPr>
            <w:tcW w:w="702" w:type="dxa"/>
            <w:tcBorders>
              <w:top w:val="nil"/>
              <w:left w:val="nil"/>
              <w:bottom w:val="nil"/>
              <w:right w:val="single" w:sz="4" w:space="0" w:color="auto"/>
            </w:tcBorders>
            <w:noWrap/>
            <w:vAlign w:val="center"/>
            <w:hideMark/>
          </w:tcPr>
          <w:p w14:paraId="2BF22AD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81</w:t>
            </w:r>
          </w:p>
        </w:tc>
        <w:tc>
          <w:tcPr>
            <w:tcW w:w="824" w:type="dxa"/>
            <w:tcBorders>
              <w:top w:val="nil"/>
              <w:left w:val="nil"/>
              <w:bottom w:val="nil"/>
              <w:right w:val="single" w:sz="4" w:space="0" w:color="auto"/>
            </w:tcBorders>
            <w:noWrap/>
            <w:vAlign w:val="center"/>
            <w:hideMark/>
          </w:tcPr>
          <w:p w14:paraId="04624B1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w:t>
            </w:r>
          </w:p>
        </w:tc>
        <w:tc>
          <w:tcPr>
            <w:tcW w:w="759" w:type="dxa"/>
            <w:tcBorders>
              <w:top w:val="nil"/>
              <w:left w:val="nil"/>
              <w:bottom w:val="nil"/>
              <w:right w:val="single" w:sz="4" w:space="0" w:color="auto"/>
            </w:tcBorders>
            <w:noWrap/>
            <w:vAlign w:val="center"/>
            <w:hideMark/>
          </w:tcPr>
          <w:p w14:paraId="49E80BD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w:t>
            </w:r>
          </w:p>
        </w:tc>
        <w:tc>
          <w:tcPr>
            <w:tcW w:w="824" w:type="dxa"/>
            <w:tcBorders>
              <w:top w:val="nil"/>
              <w:left w:val="nil"/>
              <w:bottom w:val="nil"/>
              <w:right w:val="single" w:sz="4" w:space="0" w:color="auto"/>
            </w:tcBorders>
            <w:noWrap/>
            <w:vAlign w:val="center"/>
            <w:hideMark/>
          </w:tcPr>
          <w:p w14:paraId="661B50C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659</w:t>
            </w:r>
          </w:p>
        </w:tc>
      </w:tr>
      <w:tr w:rsidR="00197033" w:rsidRPr="00665F09" w14:paraId="24C9D2A2"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5D7DEFBA"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43628D15"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LAGUN</w:t>
            </w:r>
          </w:p>
        </w:tc>
        <w:tc>
          <w:tcPr>
            <w:tcW w:w="1326" w:type="dxa"/>
            <w:tcBorders>
              <w:top w:val="nil"/>
              <w:left w:val="nil"/>
              <w:bottom w:val="nil"/>
              <w:right w:val="single" w:sz="4" w:space="0" w:color="auto"/>
            </w:tcBorders>
            <w:noWrap/>
            <w:vAlign w:val="center"/>
            <w:hideMark/>
          </w:tcPr>
          <w:p w14:paraId="36CB48A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238</w:t>
            </w:r>
          </w:p>
        </w:tc>
        <w:tc>
          <w:tcPr>
            <w:tcW w:w="715" w:type="dxa"/>
            <w:tcBorders>
              <w:top w:val="nil"/>
              <w:left w:val="nil"/>
              <w:bottom w:val="nil"/>
              <w:right w:val="single" w:sz="4" w:space="0" w:color="auto"/>
            </w:tcBorders>
            <w:noWrap/>
            <w:vAlign w:val="center"/>
            <w:hideMark/>
          </w:tcPr>
          <w:p w14:paraId="2FAF095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35</w:t>
            </w:r>
          </w:p>
        </w:tc>
        <w:tc>
          <w:tcPr>
            <w:tcW w:w="681" w:type="dxa"/>
            <w:tcBorders>
              <w:top w:val="nil"/>
              <w:left w:val="nil"/>
              <w:bottom w:val="nil"/>
              <w:right w:val="single" w:sz="4" w:space="0" w:color="auto"/>
            </w:tcBorders>
            <w:noWrap/>
            <w:vAlign w:val="center"/>
            <w:hideMark/>
          </w:tcPr>
          <w:p w14:paraId="6905D37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w:t>
            </w:r>
          </w:p>
        </w:tc>
        <w:tc>
          <w:tcPr>
            <w:tcW w:w="671" w:type="dxa"/>
            <w:tcBorders>
              <w:top w:val="nil"/>
              <w:left w:val="nil"/>
              <w:bottom w:val="nil"/>
              <w:right w:val="single" w:sz="4" w:space="0" w:color="auto"/>
            </w:tcBorders>
            <w:noWrap/>
            <w:vAlign w:val="center"/>
            <w:hideMark/>
          </w:tcPr>
          <w:p w14:paraId="1F8EC1B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18</w:t>
            </w:r>
          </w:p>
        </w:tc>
        <w:tc>
          <w:tcPr>
            <w:tcW w:w="867" w:type="dxa"/>
            <w:tcBorders>
              <w:top w:val="nil"/>
              <w:left w:val="nil"/>
              <w:bottom w:val="nil"/>
              <w:right w:val="single" w:sz="4" w:space="0" w:color="auto"/>
            </w:tcBorders>
            <w:noWrap/>
            <w:vAlign w:val="center"/>
            <w:hideMark/>
          </w:tcPr>
          <w:p w14:paraId="42AB685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301</w:t>
            </w:r>
          </w:p>
        </w:tc>
        <w:tc>
          <w:tcPr>
            <w:tcW w:w="259" w:type="dxa"/>
            <w:tcBorders>
              <w:top w:val="nil"/>
              <w:left w:val="nil"/>
              <w:bottom w:val="nil"/>
              <w:right w:val="nil"/>
            </w:tcBorders>
            <w:shd w:val="clear" w:color="auto" w:fill="BDD6EE" w:themeFill="accent1" w:themeFillTint="66"/>
            <w:noWrap/>
            <w:vAlign w:val="bottom"/>
            <w:hideMark/>
          </w:tcPr>
          <w:p w14:paraId="44CFCFE4"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73672D53"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STA. ROSA</w:t>
            </w:r>
          </w:p>
        </w:tc>
        <w:tc>
          <w:tcPr>
            <w:tcW w:w="932" w:type="dxa"/>
            <w:tcBorders>
              <w:top w:val="nil"/>
              <w:left w:val="nil"/>
              <w:bottom w:val="nil"/>
              <w:right w:val="single" w:sz="4" w:space="0" w:color="auto"/>
            </w:tcBorders>
            <w:noWrap/>
            <w:vAlign w:val="center"/>
            <w:hideMark/>
          </w:tcPr>
          <w:p w14:paraId="5842BEA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6128</w:t>
            </w:r>
          </w:p>
        </w:tc>
        <w:tc>
          <w:tcPr>
            <w:tcW w:w="702" w:type="dxa"/>
            <w:tcBorders>
              <w:top w:val="nil"/>
              <w:left w:val="nil"/>
              <w:bottom w:val="nil"/>
              <w:right w:val="single" w:sz="4" w:space="0" w:color="auto"/>
            </w:tcBorders>
            <w:noWrap/>
            <w:vAlign w:val="center"/>
            <w:hideMark/>
          </w:tcPr>
          <w:p w14:paraId="13986C3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544</w:t>
            </w:r>
          </w:p>
        </w:tc>
        <w:tc>
          <w:tcPr>
            <w:tcW w:w="824" w:type="dxa"/>
            <w:tcBorders>
              <w:top w:val="nil"/>
              <w:left w:val="nil"/>
              <w:bottom w:val="nil"/>
              <w:right w:val="single" w:sz="4" w:space="0" w:color="auto"/>
            </w:tcBorders>
            <w:noWrap/>
            <w:vAlign w:val="center"/>
            <w:hideMark/>
          </w:tcPr>
          <w:p w14:paraId="597CADF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96</w:t>
            </w:r>
          </w:p>
        </w:tc>
        <w:tc>
          <w:tcPr>
            <w:tcW w:w="759" w:type="dxa"/>
            <w:tcBorders>
              <w:top w:val="nil"/>
              <w:left w:val="nil"/>
              <w:bottom w:val="nil"/>
              <w:right w:val="single" w:sz="4" w:space="0" w:color="auto"/>
            </w:tcBorders>
            <w:noWrap/>
            <w:vAlign w:val="center"/>
            <w:hideMark/>
          </w:tcPr>
          <w:p w14:paraId="1F2A756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224</w:t>
            </w:r>
          </w:p>
        </w:tc>
        <w:tc>
          <w:tcPr>
            <w:tcW w:w="824" w:type="dxa"/>
            <w:tcBorders>
              <w:top w:val="nil"/>
              <w:left w:val="nil"/>
              <w:bottom w:val="nil"/>
              <w:right w:val="single" w:sz="4" w:space="0" w:color="auto"/>
            </w:tcBorders>
            <w:noWrap/>
            <w:vAlign w:val="center"/>
            <w:hideMark/>
          </w:tcPr>
          <w:p w14:paraId="3AE6013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6992</w:t>
            </w:r>
          </w:p>
        </w:tc>
      </w:tr>
      <w:tr w:rsidR="00197033" w:rsidRPr="00665F09" w14:paraId="1A62A118"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6DA24C0B"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064C2EDF"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LELIENBERG</w:t>
            </w:r>
          </w:p>
        </w:tc>
        <w:tc>
          <w:tcPr>
            <w:tcW w:w="1326" w:type="dxa"/>
            <w:tcBorders>
              <w:top w:val="nil"/>
              <w:left w:val="nil"/>
              <w:bottom w:val="nil"/>
              <w:right w:val="single" w:sz="4" w:space="0" w:color="auto"/>
            </w:tcBorders>
            <w:noWrap/>
            <w:vAlign w:val="center"/>
            <w:hideMark/>
          </w:tcPr>
          <w:p w14:paraId="33AED1A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855</w:t>
            </w:r>
          </w:p>
        </w:tc>
        <w:tc>
          <w:tcPr>
            <w:tcW w:w="715" w:type="dxa"/>
            <w:tcBorders>
              <w:top w:val="nil"/>
              <w:left w:val="nil"/>
              <w:bottom w:val="nil"/>
              <w:right w:val="single" w:sz="4" w:space="0" w:color="auto"/>
            </w:tcBorders>
            <w:noWrap/>
            <w:vAlign w:val="center"/>
            <w:hideMark/>
          </w:tcPr>
          <w:p w14:paraId="54AD55F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207</w:t>
            </w:r>
          </w:p>
        </w:tc>
        <w:tc>
          <w:tcPr>
            <w:tcW w:w="681" w:type="dxa"/>
            <w:tcBorders>
              <w:top w:val="nil"/>
              <w:left w:val="nil"/>
              <w:bottom w:val="nil"/>
              <w:right w:val="single" w:sz="4" w:space="0" w:color="auto"/>
            </w:tcBorders>
            <w:noWrap/>
            <w:vAlign w:val="center"/>
            <w:hideMark/>
          </w:tcPr>
          <w:p w14:paraId="18C8F42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w:t>
            </w:r>
          </w:p>
        </w:tc>
        <w:tc>
          <w:tcPr>
            <w:tcW w:w="671" w:type="dxa"/>
            <w:tcBorders>
              <w:top w:val="nil"/>
              <w:left w:val="nil"/>
              <w:bottom w:val="nil"/>
              <w:right w:val="single" w:sz="4" w:space="0" w:color="auto"/>
            </w:tcBorders>
            <w:noWrap/>
            <w:vAlign w:val="center"/>
            <w:hideMark/>
          </w:tcPr>
          <w:p w14:paraId="704C225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w:t>
            </w:r>
          </w:p>
        </w:tc>
        <w:tc>
          <w:tcPr>
            <w:tcW w:w="867" w:type="dxa"/>
            <w:tcBorders>
              <w:top w:val="nil"/>
              <w:left w:val="nil"/>
              <w:bottom w:val="nil"/>
              <w:right w:val="single" w:sz="4" w:space="0" w:color="auto"/>
            </w:tcBorders>
            <w:noWrap/>
            <w:vAlign w:val="center"/>
            <w:hideMark/>
          </w:tcPr>
          <w:p w14:paraId="33CE1BB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1091</w:t>
            </w:r>
          </w:p>
        </w:tc>
        <w:tc>
          <w:tcPr>
            <w:tcW w:w="259" w:type="dxa"/>
            <w:tcBorders>
              <w:top w:val="nil"/>
              <w:left w:val="nil"/>
              <w:bottom w:val="nil"/>
              <w:right w:val="nil"/>
            </w:tcBorders>
            <w:shd w:val="clear" w:color="auto" w:fill="BDD6EE" w:themeFill="accent1" w:themeFillTint="66"/>
            <w:noWrap/>
            <w:vAlign w:val="bottom"/>
            <w:hideMark/>
          </w:tcPr>
          <w:p w14:paraId="050A8A5D"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006AB275"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STEENRIJK</w:t>
            </w:r>
          </w:p>
        </w:tc>
        <w:tc>
          <w:tcPr>
            <w:tcW w:w="932" w:type="dxa"/>
            <w:tcBorders>
              <w:top w:val="nil"/>
              <w:left w:val="nil"/>
              <w:bottom w:val="nil"/>
              <w:right w:val="single" w:sz="4" w:space="0" w:color="auto"/>
            </w:tcBorders>
            <w:noWrap/>
            <w:vAlign w:val="center"/>
            <w:hideMark/>
          </w:tcPr>
          <w:p w14:paraId="184CED7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3213</w:t>
            </w:r>
          </w:p>
        </w:tc>
        <w:tc>
          <w:tcPr>
            <w:tcW w:w="702" w:type="dxa"/>
            <w:tcBorders>
              <w:top w:val="nil"/>
              <w:left w:val="nil"/>
              <w:bottom w:val="nil"/>
              <w:right w:val="single" w:sz="4" w:space="0" w:color="auto"/>
            </w:tcBorders>
            <w:noWrap/>
            <w:vAlign w:val="center"/>
            <w:hideMark/>
          </w:tcPr>
          <w:p w14:paraId="5A3F12E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419</w:t>
            </w:r>
          </w:p>
        </w:tc>
        <w:tc>
          <w:tcPr>
            <w:tcW w:w="824" w:type="dxa"/>
            <w:tcBorders>
              <w:top w:val="nil"/>
              <w:left w:val="nil"/>
              <w:bottom w:val="nil"/>
              <w:right w:val="single" w:sz="4" w:space="0" w:color="auto"/>
            </w:tcBorders>
            <w:noWrap/>
            <w:vAlign w:val="center"/>
            <w:hideMark/>
          </w:tcPr>
          <w:p w14:paraId="40C5D68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89</w:t>
            </w:r>
          </w:p>
        </w:tc>
        <w:tc>
          <w:tcPr>
            <w:tcW w:w="759" w:type="dxa"/>
            <w:tcBorders>
              <w:top w:val="nil"/>
              <w:left w:val="nil"/>
              <w:bottom w:val="nil"/>
              <w:right w:val="single" w:sz="4" w:space="0" w:color="auto"/>
            </w:tcBorders>
            <w:noWrap/>
            <w:vAlign w:val="center"/>
            <w:hideMark/>
          </w:tcPr>
          <w:p w14:paraId="00C361F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42</w:t>
            </w:r>
          </w:p>
        </w:tc>
        <w:tc>
          <w:tcPr>
            <w:tcW w:w="824" w:type="dxa"/>
            <w:tcBorders>
              <w:top w:val="nil"/>
              <w:left w:val="nil"/>
              <w:bottom w:val="nil"/>
              <w:right w:val="single" w:sz="4" w:space="0" w:color="auto"/>
            </w:tcBorders>
            <w:noWrap/>
            <w:vAlign w:val="center"/>
            <w:hideMark/>
          </w:tcPr>
          <w:p w14:paraId="62921CA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3763</w:t>
            </w:r>
          </w:p>
        </w:tc>
      </w:tr>
      <w:tr w:rsidR="00197033" w:rsidRPr="00665F09" w14:paraId="7128DF08" w14:textId="77777777" w:rsidTr="00A1368E">
        <w:trPr>
          <w:trHeight w:val="381"/>
        </w:trPr>
        <w:tc>
          <w:tcPr>
            <w:tcW w:w="259" w:type="dxa"/>
            <w:tcBorders>
              <w:top w:val="nil"/>
              <w:left w:val="single" w:sz="4" w:space="0" w:color="auto"/>
              <w:bottom w:val="nil"/>
              <w:right w:val="nil"/>
            </w:tcBorders>
            <w:shd w:val="clear" w:color="auto" w:fill="BDD6EE" w:themeFill="accent1" w:themeFillTint="66"/>
            <w:noWrap/>
            <w:vAlign w:val="bottom"/>
            <w:hideMark/>
          </w:tcPr>
          <w:p w14:paraId="54CAD3E9"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04306259"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MAHAAI</w:t>
            </w:r>
          </w:p>
        </w:tc>
        <w:tc>
          <w:tcPr>
            <w:tcW w:w="1326" w:type="dxa"/>
            <w:tcBorders>
              <w:top w:val="nil"/>
              <w:left w:val="nil"/>
              <w:bottom w:val="nil"/>
              <w:right w:val="single" w:sz="4" w:space="0" w:color="auto"/>
            </w:tcBorders>
            <w:noWrap/>
            <w:vAlign w:val="center"/>
            <w:hideMark/>
          </w:tcPr>
          <w:p w14:paraId="4F39957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3227</w:t>
            </w:r>
          </w:p>
        </w:tc>
        <w:tc>
          <w:tcPr>
            <w:tcW w:w="715" w:type="dxa"/>
            <w:tcBorders>
              <w:top w:val="nil"/>
              <w:left w:val="nil"/>
              <w:bottom w:val="nil"/>
              <w:right w:val="single" w:sz="4" w:space="0" w:color="auto"/>
            </w:tcBorders>
            <w:noWrap/>
            <w:vAlign w:val="center"/>
            <w:hideMark/>
          </w:tcPr>
          <w:p w14:paraId="6F29069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280</w:t>
            </w:r>
          </w:p>
        </w:tc>
        <w:tc>
          <w:tcPr>
            <w:tcW w:w="681" w:type="dxa"/>
            <w:tcBorders>
              <w:top w:val="nil"/>
              <w:left w:val="nil"/>
              <w:bottom w:val="nil"/>
              <w:right w:val="single" w:sz="4" w:space="0" w:color="auto"/>
            </w:tcBorders>
            <w:noWrap/>
            <w:vAlign w:val="center"/>
            <w:hideMark/>
          </w:tcPr>
          <w:p w14:paraId="13EDFC4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57</w:t>
            </w:r>
          </w:p>
        </w:tc>
        <w:tc>
          <w:tcPr>
            <w:tcW w:w="671" w:type="dxa"/>
            <w:tcBorders>
              <w:top w:val="nil"/>
              <w:left w:val="nil"/>
              <w:bottom w:val="nil"/>
              <w:right w:val="single" w:sz="4" w:space="0" w:color="auto"/>
            </w:tcBorders>
            <w:noWrap/>
            <w:vAlign w:val="center"/>
            <w:hideMark/>
          </w:tcPr>
          <w:p w14:paraId="2BF4501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197</w:t>
            </w:r>
          </w:p>
        </w:tc>
        <w:tc>
          <w:tcPr>
            <w:tcW w:w="867" w:type="dxa"/>
            <w:tcBorders>
              <w:top w:val="nil"/>
              <w:left w:val="nil"/>
              <w:bottom w:val="nil"/>
              <w:right w:val="single" w:sz="4" w:space="0" w:color="auto"/>
            </w:tcBorders>
            <w:noWrap/>
            <w:vAlign w:val="center"/>
            <w:hideMark/>
          </w:tcPr>
          <w:p w14:paraId="56B063F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3761</w:t>
            </w:r>
          </w:p>
        </w:tc>
        <w:tc>
          <w:tcPr>
            <w:tcW w:w="259" w:type="dxa"/>
            <w:tcBorders>
              <w:top w:val="nil"/>
              <w:left w:val="nil"/>
              <w:bottom w:val="nil"/>
              <w:right w:val="nil"/>
            </w:tcBorders>
            <w:shd w:val="clear" w:color="auto" w:fill="BDD6EE" w:themeFill="accent1" w:themeFillTint="66"/>
            <w:noWrap/>
            <w:vAlign w:val="bottom"/>
            <w:hideMark/>
          </w:tcPr>
          <w:p w14:paraId="47F7884B"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7E347A5C"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STENEN KORAAL</w:t>
            </w:r>
          </w:p>
        </w:tc>
        <w:tc>
          <w:tcPr>
            <w:tcW w:w="932" w:type="dxa"/>
            <w:tcBorders>
              <w:top w:val="nil"/>
              <w:left w:val="nil"/>
              <w:bottom w:val="nil"/>
              <w:right w:val="single" w:sz="4" w:space="0" w:color="auto"/>
            </w:tcBorders>
            <w:noWrap/>
            <w:vAlign w:val="center"/>
            <w:hideMark/>
          </w:tcPr>
          <w:p w14:paraId="3E4728D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3671</w:t>
            </w:r>
          </w:p>
        </w:tc>
        <w:tc>
          <w:tcPr>
            <w:tcW w:w="702" w:type="dxa"/>
            <w:tcBorders>
              <w:top w:val="nil"/>
              <w:left w:val="nil"/>
              <w:bottom w:val="nil"/>
              <w:right w:val="single" w:sz="4" w:space="0" w:color="auto"/>
            </w:tcBorders>
            <w:noWrap/>
            <w:vAlign w:val="center"/>
            <w:hideMark/>
          </w:tcPr>
          <w:p w14:paraId="4AF5841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471</w:t>
            </w:r>
          </w:p>
        </w:tc>
        <w:tc>
          <w:tcPr>
            <w:tcW w:w="824" w:type="dxa"/>
            <w:tcBorders>
              <w:top w:val="nil"/>
              <w:left w:val="nil"/>
              <w:bottom w:val="nil"/>
              <w:right w:val="single" w:sz="4" w:space="0" w:color="auto"/>
            </w:tcBorders>
            <w:noWrap/>
            <w:vAlign w:val="center"/>
            <w:hideMark/>
          </w:tcPr>
          <w:p w14:paraId="47DA0A2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117</w:t>
            </w:r>
          </w:p>
        </w:tc>
        <w:tc>
          <w:tcPr>
            <w:tcW w:w="759" w:type="dxa"/>
            <w:tcBorders>
              <w:top w:val="nil"/>
              <w:left w:val="nil"/>
              <w:bottom w:val="nil"/>
              <w:right w:val="single" w:sz="4" w:space="0" w:color="auto"/>
            </w:tcBorders>
            <w:noWrap/>
            <w:vAlign w:val="center"/>
            <w:hideMark/>
          </w:tcPr>
          <w:p w14:paraId="12C3534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110</w:t>
            </w:r>
          </w:p>
        </w:tc>
        <w:tc>
          <w:tcPr>
            <w:tcW w:w="824" w:type="dxa"/>
            <w:tcBorders>
              <w:top w:val="nil"/>
              <w:left w:val="nil"/>
              <w:bottom w:val="nil"/>
              <w:right w:val="single" w:sz="4" w:space="0" w:color="auto"/>
            </w:tcBorders>
            <w:noWrap/>
            <w:vAlign w:val="center"/>
            <w:hideMark/>
          </w:tcPr>
          <w:p w14:paraId="6A5F9D7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4369</w:t>
            </w:r>
          </w:p>
        </w:tc>
      </w:tr>
      <w:tr w:rsidR="00197033" w:rsidRPr="00665F09" w14:paraId="5B856A9F"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480118F6"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6D27744D"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MAHUMA</w:t>
            </w:r>
          </w:p>
        </w:tc>
        <w:tc>
          <w:tcPr>
            <w:tcW w:w="1326" w:type="dxa"/>
            <w:tcBorders>
              <w:top w:val="nil"/>
              <w:left w:val="nil"/>
              <w:bottom w:val="nil"/>
              <w:right w:val="single" w:sz="4" w:space="0" w:color="auto"/>
            </w:tcBorders>
            <w:noWrap/>
            <w:vAlign w:val="center"/>
            <w:hideMark/>
          </w:tcPr>
          <w:p w14:paraId="1DA58D2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5338</w:t>
            </w:r>
          </w:p>
        </w:tc>
        <w:tc>
          <w:tcPr>
            <w:tcW w:w="715" w:type="dxa"/>
            <w:tcBorders>
              <w:top w:val="nil"/>
              <w:left w:val="nil"/>
              <w:bottom w:val="nil"/>
              <w:right w:val="single" w:sz="4" w:space="0" w:color="auto"/>
            </w:tcBorders>
            <w:noWrap/>
            <w:vAlign w:val="center"/>
            <w:hideMark/>
          </w:tcPr>
          <w:p w14:paraId="73241F3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832</w:t>
            </w:r>
          </w:p>
        </w:tc>
        <w:tc>
          <w:tcPr>
            <w:tcW w:w="681" w:type="dxa"/>
            <w:tcBorders>
              <w:top w:val="nil"/>
              <w:left w:val="nil"/>
              <w:bottom w:val="nil"/>
              <w:right w:val="single" w:sz="4" w:space="0" w:color="auto"/>
            </w:tcBorders>
            <w:noWrap/>
            <w:vAlign w:val="center"/>
            <w:hideMark/>
          </w:tcPr>
          <w:p w14:paraId="4BCDDD2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135</w:t>
            </w:r>
          </w:p>
        </w:tc>
        <w:tc>
          <w:tcPr>
            <w:tcW w:w="671" w:type="dxa"/>
            <w:tcBorders>
              <w:top w:val="nil"/>
              <w:left w:val="nil"/>
              <w:bottom w:val="nil"/>
              <w:right w:val="single" w:sz="4" w:space="0" w:color="auto"/>
            </w:tcBorders>
            <w:noWrap/>
            <w:vAlign w:val="center"/>
            <w:hideMark/>
          </w:tcPr>
          <w:p w14:paraId="33AA74F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95</w:t>
            </w:r>
          </w:p>
        </w:tc>
        <w:tc>
          <w:tcPr>
            <w:tcW w:w="867" w:type="dxa"/>
            <w:tcBorders>
              <w:top w:val="nil"/>
              <w:left w:val="nil"/>
              <w:bottom w:val="nil"/>
              <w:right w:val="single" w:sz="4" w:space="0" w:color="auto"/>
            </w:tcBorders>
            <w:noWrap/>
            <w:vAlign w:val="center"/>
            <w:hideMark/>
          </w:tcPr>
          <w:p w14:paraId="2D56FAD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6401</w:t>
            </w:r>
          </w:p>
        </w:tc>
        <w:tc>
          <w:tcPr>
            <w:tcW w:w="259" w:type="dxa"/>
            <w:tcBorders>
              <w:top w:val="nil"/>
              <w:left w:val="nil"/>
              <w:bottom w:val="nil"/>
              <w:right w:val="nil"/>
            </w:tcBorders>
            <w:shd w:val="clear" w:color="auto" w:fill="BDD6EE" w:themeFill="accent1" w:themeFillTint="66"/>
            <w:noWrap/>
            <w:vAlign w:val="bottom"/>
            <w:hideMark/>
          </w:tcPr>
          <w:p w14:paraId="7CE28171"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188CBCBF"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SUFFISANT</w:t>
            </w:r>
          </w:p>
        </w:tc>
        <w:tc>
          <w:tcPr>
            <w:tcW w:w="932" w:type="dxa"/>
            <w:tcBorders>
              <w:top w:val="nil"/>
              <w:left w:val="nil"/>
              <w:bottom w:val="nil"/>
              <w:right w:val="single" w:sz="4" w:space="0" w:color="auto"/>
            </w:tcBorders>
            <w:noWrap/>
            <w:vAlign w:val="center"/>
            <w:hideMark/>
          </w:tcPr>
          <w:p w14:paraId="6A31A60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2869</w:t>
            </w:r>
          </w:p>
        </w:tc>
        <w:tc>
          <w:tcPr>
            <w:tcW w:w="702" w:type="dxa"/>
            <w:tcBorders>
              <w:top w:val="nil"/>
              <w:left w:val="nil"/>
              <w:bottom w:val="nil"/>
              <w:right w:val="single" w:sz="4" w:space="0" w:color="auto"/>
            </w:tcBorders>
            <w:noWrap/>
            <w:vAlign w:val="center"/>
            <w:hideMark/>
          </w:tcPr>
          <w:p w14:paraId="0DBC498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395</w:t>
            </w:r>
          </w:p>
        </w:tc>
        <w:tc>
          <w:tcPr>
            <w:tcW w:w="824" w:type="dxa"/>
            <w:tcBorders>
              <w:top w:val="nil"/>
              <w:left w:val="nil"/>
              <w:bottom w:val="nil"/>
              <w:right w:val="single" w:sz="4" w:space="0" w:color="auto"/>
            </w:tcBorders>
            <w:noWrap/>
            <w:vAlign w:val="center"/>
            <w:hideMark/>
          </w:tcPr>
          <w:p w14:paraId="0B5E26E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109</w:t>
            </w:r>
          </w:p>
        </w:tc>
        <w:tc>
          <w:tcPr>
            <w:tcW w:w="759" w:type="dxa"/>
            <w:tcBorders>
              <w:top w:val="nil"/>
              <w:left w:val="nil"/>
              <w:bottom w:val="nil"/>
              <w:right w:val="single" w:sz="4" w:space="0" w:color="auto"/>
            </w:tcBorders>
            <w:noWrap/>
            <w:vAlign w:val="center"/>
            <w:hideMark/>
          </w:tcPr>
          <w:p w14:paraId="3607116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85</w:t>
            </w:r>
          </w:p>
        </w:tc>
        <w:tc>
          <w:tcPr>
            <w:tcW w:w="824" w:type="dxa"/>
            <w:tcBorders>
              <w:top w:val="nil"/>
              <w:left w:val="nil"/>
              <w:bottom w:val="nil"/>
              <w:right w:val="single" w:sz="4" w:space="0" w:color="auto"/>
            </w:tcBorders>
            <w:noWrap/>
            <w:vAlign w:val="center"/>
            <w:hideMark/>
          </w:tcPr>
          <w:p w14:paraId="4832AF8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3459</w:t>
            </w:r>
          </w:p>
        </w:tc>
      </w:tr>
      <w:tr w:rsidR="00197033" w:rsidRPr="00665F09" w14:paraId="689FBFA5"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28582AA8"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59694127"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MARIA MAAI</w:t>
            </w:r>
          </w:p>
        </w:tc>
        <w:tc>
          <w:tcPr>
            <w:tcW w:w="1326" w:type="dxa"/>
            <w:tcBorders>
              <w:top w:val="nil"/>
              <w:left w:val="nil"/>
              <w:bottom w:val="nil"/>
              <w:right w:val="single" w:sz="4" w:space="0" w:color="auto"/>
            </w:tcBorders>
            <w:noWrap/>
            <w:vAlign w:val="center"/>
            <w:hideMark/>
          </w:tcPr>
          <w:p w14:paraId="35F5520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873</w:t>
            </w:r>
          </w:p>
        </w:tc>
        <w:tc>
          <w:tcPr>
            <w:tcW w:w="715" w:type="dxa"/>
            <w:tcBorders>
              <w:top w:val="nil"/>
              <w:left w:val="nil"/>
              <w:bottom w:val="nil"/>
              <w:right w:val="single" w:sz="4" w:space="0" w:color="auto"/>
            </w:tcBorders>
            <w:noWrap/>
            <w:vAlign w:val="center"/>
            <w:hideMark/>
          </w:tcPr>
          <w:p w14:paraId="1F57CC3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141</w:t>
            </w:r>
          </w:p>
        </w:tc>
        <w:tc>
          <w:tcPr>
            <w:tcW w:w="681" w:type="dxa"/>
            <w:tcBorders>
              <w:top w:val="nil"/>
              <w:left w:val="nil"/>
              <w:bottom w:val="nil"/>
              <w:right w:val="single" w:sz="4" w:space="0" w:color="auto"/>
            </w:tcBorders>
            <w:noWrap/>
            <w:vAlign w:val="center"/>
            <w:hideMark/>
          </w:tcPr>
          <w:p w14:paraId="06429B1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40</w:t>
            </w:r>
          </w:p>
        </w:tc>
        <w:tc>
          <w:tcPr>
            <w:tcW w:w="671" w:type="dxa"/>
            <w:tcBorders>
              <w:top w:val="nil"/>
              <w:left w:val="nil"/>
              <w:bottom w:val="nil"/>
              <w:right w:val="single" w:sz="4" w:space="0" w:color="auto"/>
            </w:tcBorders>
            <w:noWrap/>
            <w:vAlign w:val="center"/>
            <w:hideMark/>
          </w:tcPr>
          <w:p w14:paraId="4443DEC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27</w:t>
            </w:r>
          </w:p>
        </w:tc>
        <w:tc>
          <w:tcPr>
            <w:tcW w:w="867" w:type="dxa"/>
            <w:tcBorders>
              <w:top w:val="nil"/>
              <w:left w:val="nil"/>
              <w:bottom w:val="nil"/>
              <w:right w:val="single" w:sz="4" w:space="0" w:color="auto"/>
            </w:tcBorders>
            <w:noWrap/>
            <w:vAlign w:val="center"/>
            <w:hideMark/>
          </w:tcPr>
          <w:p w14:paraId="7AC5441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1081</w:t>
            </w:r>
          </w:p>
        </w:tc>
        <w:tc>
          <w:tcPr>
            <w:tcW w:w="259" w:type="dxa"/>
            <w:tcBorders>
              <w:top w:val="nil"/>
              <w:left w:val="nil"/>
              <w:bottom w:val="nil"/>
              <w:right w:val="nil"/>
            </w:tcBorders>
            <w:shd w:val="clear" w:color="auto" w:fill="BDD6EE" w:themeFill="accent1" w:themeFillTint="66"/>
            <w:noWrap/>
            <w:vAlign w:val="bottom"/>
            <w:hideMark/>
          </w:tcPr>
          <w:p w14:paraId="7CD2061C"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204165C5"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TERA CORA</w:t>
            </w:r>
          </w:p>
        </w:tc>
        <w:tc>
          <w:tcPr>
            <w:tcW w:w="932" w:type="dxa"/>
            <w:tcBorders>
              <w:top w:val="nil"/>
              <w:left w:val="nil"/>
              <w:bottom w:val="nil"/>
              <w:right w:val="single" w:sz="4" w:space="0" w:color="auto"/>
            </w:tcBorders>
            <w:noWrap/>
            <w:vAlign w:val="center"/>
            <w:hideMark/>
          </w:tcPr>
          <w:p w14:paraId="07EA0B5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4699</w:t>
            </w:r>
          </w:p>
        </w:tc>
        <w:tc>
          <w:tcPr>
            <w:tcW w:w="702" w:type="dxa"/>
            <w:tcBorders>
              <w:top w:val="nil"/>
              <w:left w:val="nil"/>
              <w:bottom w:val="nil"/>
              <w:right w:val="single" w:sz="4" w:space="0" w:color="auto"/>
            </w:tcBorders>
            <w:noWrap/>
            <w:vAlign w:val="center"/>
            <w:hideMark/>
          </w:tcPr>
          <w:p w14:paraId="38C0C03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424</w:t>
            </w:r>
          </w:p>
        </w:tc>
        <w:tc>
          <w:tcPr>
            <w:tcW w:w="824" w:type="dxa"/>
            <w:tcBorders>
              <w:top w:val="nil"/>
              <w:left w:val="nil"/>
              <w:bottom w:val="nil"/>
              <w:right w:val="single" w:sz="4" w:space="0" w:color="auto"/>
            </w:tcBorders>
            <w:noWrap/>
            <w:vAlign w:val="center"/>
            <w:hideMark/>
          </w:tcPr>
          <w:p w14:paraId="559C15F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67</w:t>
            </w:r>
          </w:p>
        </w:tc>
        <w:tc>
          <w:tcPr>
            <w:tcW w:w="759" w:type="dxa"/>
            <w:tcBorders>
              <w:top w:val="nil"/>
              <w:left w:val="nil"/>
              <w:bottom w:val="nil"/>
              <w:right w:val="single" w:sz="4" w:space="0" w:color="auto"/>
            </w:tcBorders>
            <w:noWrap/>
            <w:vAlign w:val="center"/>
            <w:hideMark/>
          </w:tcPr>
          <w:p w14:paraId="60037FD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54</w:t>
            </w:r>
          </w:p>
        </w:tc>
        <w:tc>
          <w:tcPr>
            <w:tcW w:w="824" w:type="dxa"/>
            <w:tcBorders>
              <w:top w:val="nil"/>
              <w:left w:val="nil"/>
              <w:bottom w:val="nil"/>
              <w:right w:val="single" w:sz="4" w:space="0" w:color="auto"/>
            </w:tcBorders>
            <w:noWrap/>
            <w:vAlign w:val="center"/>
            <w:hideMark/>
          </w:tcPr>
          <w:p w14:paraId="014C568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5245</w:t>
            </w:r>
          </w:p>
        </w:tc>
      </w:tr>
      <w:tr w:rsidR="00197033" w:rsidRPr="00665F09" w14:paraId="1D4F742C"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538817E6"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2709BAA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MON REPOS</w:t>
            </w:r>
          </w:p>
        </w:tc>
        <w:tc>
          <w:tcPr>
            <w:tcW w:w="1326" w:type="dxa"/>
            <w:tcBorders>
              <w:top w:val="nil"/>
              <w:left w:val="nil"/>
              <w:bottom w:val="nil"/>
              <w:right w:val="single" w:sz="4" w:space="0" w:color="auto"/>
            </w:tcBorders>
            <w:noWrap/>
            <w:vAlign w:val="center"/>
            <w:hideMark/>
          </w:tcPr>
          <w:p w14:paraId="3B4997C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2909</w:t>
            </w:r>
          </w:p>
        </w:tc>
        <w:tc>
          <w:tcPr>
            <w:tcW w:w="715" w:type="dxa"/>
            <w:tcBorders>
              <w:top w:val="nil"/>
              <w:left w:val="nil"/>
              <w:bottom w:val="nil"/>
              <w:right w:val="single" w:sz="4" w:space="0" w:color="auto"/>
            </w:tcBorders>
            <w:noWrap/>
            <w:vAlign w:val="center"/>
            <w:hideMark/>
          </w:tcPr>
          <w:p w14:paraId="1151106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346</w:t>
            </w:r>
          </w:p>
        </w:tc>
        <w:tc>
          <w:tcPr>
            <w:tcW w:w="681" w:type="dxa"/>
            <w:tcBorders>
              <w:top w:val="nil"/>
              <w:left w:val="nil"/>
              <w:bottom w:val="nil"/>
              <w:right w:val="single" w:sz="4" w:space="0" w:color="auto"/>
            </w:tcBorders>
            <w:noWrap/>
            <w:vAlign w:val="center"/>
            <w:hideMark/>
          </w:tcPr>
          <w:p w14:paraId="6DEF081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62</w:t>
            </w:r>
          </w:p>
        </w:tc>
        <w:tc>
          <w:tcPr>
            <w:tcW w:w="671" w:type="dxa"/>
            <w:tcBorders>
              <w:top w:val="nil"/>
              <w:left w:val="nil"/>
              <w:bottom w:val="nil"/>
              <w:right w:val="single" w:sz="4" w:space="0" w:color="auto"/>
            </w:tcBorders>
            <w:noWrap/>
            <w:vAlign w:val="center"/>
            <w:hideMark/>
          </w:tcPr>
          <w:p w14:paraId="0616884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117</w:t>
            </w:r>
          </w:p>
        </w:tc>
        <w:tc>
          <w:tcPr>
            <w:tcW w:w="867" w:type="dxa"/>
            <w:tcBorders>
              <w:top w:val="nil"/>
              <w:left w:val="nil"/>
              <w:bottom w:val="nil"/>
              <w:right w:val="single" w:sz="4" w:space="0" w:color="auto"/>
            </w:tcBorders>
            <w:noWrap/>
            <w:vAlign w:val="center"/>
            <w:hideMark/>
          </w:tcPr>
          <w:p w14:paraId="297662C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3435</w:t>
            </w:r>
          </w:p>
        </w:tc>
        <w:tc>
          <w:tcPr>
            <w:tcW w:w="259" w:type="dxa"/>
            <w:tcBorders>
              <w:top w:val="nil"/>
              <w:left w:val="nil"/>
              <w:bottom w:val="nil"/>
              <w:right w:val="nil"/>
            </w:tcBorders>
            <w:shd w:val="clear" w:color="auto" w:fill="BDD6EE" w:themeFill="accent1" w:themeFillTint="66"/>
            <w:noWrap/>
            <w:vAlign w:val="bottom"/>
            <w:hideMark/>
          </w:tcPr>
          <w:p w14:paraId="3DB96B54"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0D573DFA"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TERA PRETU</w:t>
            </w:r>
          </w:p>
        </w:tc>
        <w:tc>
          <w:tcPr>
            <w:tcW w:w="932" w:type="dxa"/>
            <w:tcBorders>
              <w:top w:val="nil"/>
              <w:left w:val="nil"/>
              <w:bottom w:val="nil"/>
              <w:right w:val="single" w:sz="4" w:space="0" w:color="auto"/>
            </w:tcBorders>
            <w:noWrap/>
            <w:vAlign w:val="center"/>
            <w:hideMark/>
          </w:tcPr>
          <w:p w14:paraId="66F145B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158</w:t>
            </w:r>
          </w:p>
        </w:tc>
        <w:tc>
          <w:tcPr>
            <w:tcW w:w="702" w:type="dxa"/>
            <w:tcBorders>
              <w:top w:val="nil"/>
              <w:left w:val="nil"/>
              <w:bottom w:val="nil"/>
              <w:right w:val="single" w:sz="4" w:space="0" w:color="auto"/>
            </w:tcBorders>
            <w:noWrap/>
            <w:vAlign w:val="center"/>
            <w:hideMark/>
          </w:tcPr>
          <w:p w14:paraId="510D13B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38</w:t>
            </w:r>
          </w:p>
        </w:tc>
        <w:tc>
          <w:tcPr>
            <w:tcW w:w="824" w:type="dxa"/>
            <w:tcBorders>
              <w:top w:val="nil"/>
              <w:left w:val="nil"/>
              <w:bottom w:val="nil"/>
              <w:right w:val="single" w:sz="4" w:space="0" w:color="auto"/>
            </w:tcBorders>
            <w:noWrap/>
            <w:vAlign w:val="center"/>
            <w:hideMark/>
          </w:tcPr>
          <w:p w14:paraId="7DB9315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w:t>
            </w:r>
          </w:p>
        </w:tc>
        <w:tc>
          <w:tcPr>
            <w:tcW w:w="759" w:type="dxa"/>
            <w:tcBorders>
              <w:top w:val="nil"/>
              <w:left w:val="nil"/>
              <w:bottom w:val="nil"/>
              <w:right w:val="single" w:sz="4" w:space="0" w:color="auto"/>
            </w:tcBorders>
            <w:noWrap/>
            <w:vAlign w:val="center"/>
            <w:hideMark/>
          </w:tcPr>
          <w:p w14:paraId="44A6876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w:t>
            </w:r>
          </w:p>
        </w:tc>
        <w:tc>
          <w:tcPr>
            <w:tcW w:w="824" w:type="dxa"/>
            <w:tcBorders>
              <w:top w:val="nil"/>
              <w:left w:val="nil"/>
              <w:bottom w:val="nil"/>
              <w:right w:val="single" w:sz="4" w:space="0" w:color="auto"/>
            </w:tcBorders>
            <w:noWrap/>
            <w:vAlign w:val="center"/>
            <w:hideMark/>
          </w:tcPr>
          <w:p w14:paraId="43A49E0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202</w:t>
            </w:r>
          </w:p>
        </w:tc>
      </w:tr>
      <w:tr w:rsidR="00197033" w:rsidRPr="00665F09" w14:paraId="2DBE0341"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0C28789B"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07A783C4"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MONTAÑA ABOU</w:t>
            </w:r>
          </w:p>
        </w:tc>
        <w:tc>
          <w:tcPr>
            <w:tcW w:w="1326" w:type="dxa"/>
            <w:tcBorders>
              <w:top w:val="nil"/>
              <w:left w:val="nil"/>
              <w:bottom w:val="nil"/>
              <w:right w:val="single" w:sz="4" w:space="0" w:color="auto"/>
            </w:tcBorders>
            <w:noWrap/>
            <w:vAlign w:val="center"/>
            <w:hideMark/>
          </w:tcPr>
          <w:p w14:paraId="4076A52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3484</w:t>
            </w:r>
          </w:p>
        </w:tc>
        <w:tc>
          <w:tcPr>
            <w:tcW w:w="715" w:type="dxa"/>
            <w:tcBorders>
              <w:top w:val="nil"/>
              <w:left w:val="nil"/>
              <w:bottom w:val="nil"/>
              <w:right w:val="single" w:sz="4" w:space="0" w:color="auto"/>
            </w:tcBorders>
            <w:noWrap/>
            <w:vAlign w:val="center"/>
            <w:hideMark/>
          </w:tcPr>
          <w:p w14:paraId="22ABD1A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563</w:t>
            </w:r>
          </w:p>
        </w:tc>
        <w:tc>
          <w:tcPr>
            <w:tcW w:w="681" w:type="dxa"/>
            <w:tcBorders>
              <w:top w:val="nil"/>
              <w:left w:val="nil"/>
              <w:bottom w:val="nil"/>
              <w:right w:val="single" w:sz="4" w:space="0" w:color="auto"/>
            </w:tcBorders>
            <w:noWrap/>
            <w:vAlign w:val="center"/>
            <w:hideMark/>
          </w:tcPr>
          <w:p w14:paraId="34966B0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94</w:t>
            </w:r>
          </w:p>
        </w:tc>
        <w:tc>
          <w:tcPr>
            <w:tcW w:w="671" w:type="dxa"/>
            <w:tcBorders>
              <w:top w:val="nil"/>
              <w:left w:val="nil"/>
              <w:bottom w:val="nil"/>
              <w:right w:val="single" w:sz="4" w:space="0" w:color="auto"/>
            </w:tcBorders>
            <w:noWrap/>
            <w:vAlign w:val="center"/>
            <w:hideMark/>
          </w:tcPr>
          <w:p w14:paraId="0995AFD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214</w:t>
            </w:r>
          </w:p>
        </w:tc>
        <w:tc>
          <w:tcPr>
            <w:tcW w:w="867" w:type="dxa"/>
            <w:tcBorders>
              <w:top w:val="nil"/>
              <w:left w:val="nil"/>
              <w:bottom w:val="nil"/>
              <w:right w:val="single" w:sz="4" w:space="0" w:color="auto"/>
            </w:tcBorders>
            <w:noWrap/>
            <w:vAlign w:val="center"/>
            <w:hideMark/>
          </w:tcPr>
          <w:p w14:paraId="4E875D9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4354</w:t>
            </w:r>
          </w:p>
        </w:tc>
        <w:tc>
          <w:tcPr>
            <w:tcW w:w="259" w:type="dxa"/>
            <w:tcBorders>
              <w:top w:val="nil"/>
              <w:left w:val="nil"/>
              <w:bottom w:val="nil"/>
              <w:right w:val="nil"/>
            </w:tcBorders>
            <w:shd w:val="clear" w:color="auto" w:fill="BDD6EE" w:themeFill="accent1" w:themeFillTint="66"/>
            <w:noWrap/>
            <w:vAlign w:val="bottom"/>
            <w:hideMark/>
          </w:tcPr>
          <w:p w14:paraId="3A1F24B4"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57CFF0F8"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WACAO</w:t>
            </w:r>
          </w:p>
        </w:tc>
        <w:tc>
          <w:tcPr>
            <w:tcW w:w="932" w:type="dxa"/>
            <w:tcBorders>
              <w:top w:val="nil"/>
              <w:left w:val="nil"/>
              <w:bottom w:val="nil"/>
              <w:right w:val="single" w:sz="4" w:space="0" w:color="auto"/>
            </w:tcBorders>
            <w:noWrap/>
            <w:vAlign w:val="center"/>
            <w:hideMark/>
          </w:tcPr>
          <w:p w14:paraId="5F5C434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222</w:t>
            </w:r>
          </w:p>
        </w:tc>
        <w:tc>
          <w:tcPr>
            <w:tcW w:w="702" w:type="dxa"/>
            <w:tcBorders>
              <w:top w:val="nil"/>
              <w:left w:val="nil"/>
              <w:bottom w:val="nil"/>
              <w:right w:val="single" w:sz="4" w:space="0" w:color="auto"/>
            </w:tcBorders>
            <w:noWrap/>
            <w:vAlign w:val="center"/>
            <w:hideMark/>
          </w:tcPr>
          <w:p w14:paraId="718E6EF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w:t>
            </w:r>
          </w:p>
        </w:tc>
        <w:tc>
          <w:tcPr>
            <w:tcW w:w="824" w:type="dxa"/>
            <w:tcBorders>
              <w:top w:val="nil"/>
              <w:left w:val="nil"/>
              <w:bottom w:val="nil"/>
              <w:right w:val="single" w:sz="4" w:space="0" w:color="auto"/>
            </w:tcBorders>
            <w:noWrap/>
            <w:vAlign w:val="center"/>
            <w:hideMark/>
          </w:tcPr>
          <w:p w14:paraId="0044921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w:t>
            </w:r>
          </w:p>
        </w:tc>
        <w:tc>
          <w:tcPr>
            <w:tcW w:w="759" w:type="dxa"/>
            <w:tcBorders>
              <w:top w:val="nil"/>
              <w:left w:val="nil"/>
              <w:bottom w:val="nil"/>
              <w:right w:val="single" w:sz="4" w:space="0" w:color="auto"/>
            </w:tcBorders>
            <w:noWrap/>
            <w:vAlign w:val="center"/>
            <w:hideMark/>
          </w:tcPr>
          <w:p w14:paraId="61A630F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0</w:t>
            </w:r>
          </w:p>
        </w:tc>
        <w:tc>
          <w:tcPr>
            <w:tcW w:w="824" w:type="dxa"/>
            <w:tcBorders>
              <w:top w:val="nil"/>
              <w:left w:val="nil"/>
              <w:bottom w:val="nil"/>
              <w:right w:val="single" w:sz="4" w:space="0" w:color="auto"/>
            </w:tcBorders>
            <w:noWrap/>
            <w:vAlign w:val="center"/>
            <w:hideMark/>
          </w:tcPr>
          <w:p w14:paraId="3FB2143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238</w:t>
            </w:r>
          </w:p>
        </w:tc>
      </w:tr>
      <w:tr w:rsidR="00197033" w:rsidRPr="00665F09" w14:paraId="016A56B6"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6D8FB1D2"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3CA5C3FE"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MONTAÑA REY</w:t>
            </w:r>
          </w:p>
        </w:tc>
        <w:tc>
          <w:tcPr>
            <w:tcW w:w="1326" w:type="dxa"/>
            <w:tcBorders>
              <w:top w:val="nil"/>
              <w:left w:val="nil"/>
              <w:bottom w:val="nil"/>
              <w:right w:val="single" w:sz="4" w:space="0" w:color="auto"/>
            </w:tcBorders>
            <w:noWrap/>
            <w:vAlign w:val="center"/>
            <w:hideMark/>
          </w:tcPr>
          <w:p w14:paraId="3E5CC71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3991</w:t>
            </w:r>
          </w:p>
        </w:tc>
        <w:tc>
          <w:tcPr>
            <w:tcW w:w="715" w:type="dxa"/>
            <w:tcBorders>
              <w:top w:val="nil"/>
              <w:left w:val="nil"/>
              <w:bottom w:val="nil"/>
              <w:right w:val="single" w:sz="4" w:space="0" w:color="auto"/>
            </w:tcBorders>
            <w:noWrap/>
            <w:vAlign w:val="center"/>
            <w:hideMark/>
          </w:tcPr>
          <w:p w14:paraId="084F3CD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545</w:t>
            </w:r>
          </w:p>
        </w:tc>
        <w:tc>
          <w:tcPr>
            <w:tcW w:w="681" w:type="dxa"/>
            <w:tcBorders>
              <w:top w:val="nil"/>
              <w:left w:val="nil"/>
              <w:bottom w:val="nil"/>
              <w:right w:val="single" w:sz="4" w:space="0" w:color="auto"/>
            </w:tcBorders>
            <w:noWrap/>
            <w:vAlign w:val="center"/>
            <w:hideMark/>
          </w:tcPr>
          <w:p w14:paraId="62DEACE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99</w:t>
            </w:r>
          </w:p>
        </w:tc>
        <w:tc>
          <w:tcPr>
            <w:tcW w:w="671" w:type="dxa"/>
            <w:tcBorders>
              <w:top w:val="nil"/>
              <w:left w:val="nil"/>
              <w:bottom w:val="nil"/>
              <w:right w:val="single" w:sz="4" w:space="0" w:color="auto"/>
            </w:tcBorders>
            <w:noWrap/>
            <w:vAlign w:val="center"/>
            <w:hideMark/>
          </w:tcPr>
          <w:p w14:paraId="139BB96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53</w:t>
            </w:r>
          </w:p>
        </w:tc>
        <w:tc>
          <w:tcPr>
            <w:tcW w:w="867" w:type="dxa"/>
            <w:tcBorders>
              <w:top w:val="nil"/>
              <w:left w:val="nil"/>
              <w:bottom w:val="nil"/>
              <w:right w:val="single" w:sz="4" w:space="0" w:color="auto"/>
            </w:tcBorders>
            <w:noWrap/>
            <w:vAlign w:val="center"/>
            <w:hideMark/>
          </w:tcPr>
          <w:p w14:paraId="5823EFE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4687</w:t>
            </w:r>
          </w:p>
        </w:tc>
        <w:tc>
          <w:tcPr>
            <w:tcW w:w="259" w:type="dxa"/>
            <w:tcBorders>
              <w:top w:val="nil"/>
              <w:left w:val="nil"/>
              <w:bottom w:val="nil"/>
              <w:right w:val="nil"/>
            </w:tcBorders>
            <w:shd w:val="clear" w:color="auto" w:fill="BDD6EE" w:themeFill="accent1" w:themeFillTint="66"/>
            <w:noWrap/>
            <w:vAlign w:val="bottom"/>
            <w:hideMark/>
          </w:tcPr>
          <w:p w14:paraId="75B6F15D"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06568070"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WANAPA</w:t>
            </w:r>
          </w:p>
        </w:tc>
        <w:tc>
          <w:tcPr>
            <w:tcW w:w="932" w:type="dxa"/>
            <w:tcBorders>
              <w:top w:val="nil"/>
              <w:left w:val="nil"/>
              <w:bottom w:val="nil"/>
              <w:right w:val="single" w:sz="4" w:space="0" w:color="auto"/>
            </w:tcBorders>
            <w:noWrap/>
            <w:vAlign w:val="center"/>
            <w:hideMark/>
          </w:tcPr>
          <w:p w14:paraId="3F8A01B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3446</w:t>
            </w:r>
          </w:p>
        </w:tc>
        <w:tc>
          <w:tcPr>
            <w:tcW w:w="702" w:type="dxa"/>
            <w:tcBorders>
              <w:top w:val="nil"/>
              <w:left w:val="nil"/>
              <w:bottom w:val="nil"/>
              <w:right w:val="single" w:sz="4" w:space="0" w:color="auto"/>
            </w:tcBorders>
            <w:noWrap/>
            <w:vAlign w:val="center"/>
            <w:hideMark/>
          </w:tcPr>
          <w:p w14:paraId="2C705F5C"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508</w:t>
            </w:r>
          </w:p>
        </w:tc>
        <w:tc>
          <w:tcPr>
            <w:tcW w:w="824" w:type="dxa"/>
            <w:tcBorders>
              <w:top w:val="nil"/>
              <w:left w:val="nil"/>
              <w:bottom w:val="nil"/>
              <w:right w:val="single" w:sz="4" w:space="0" w:color="auto"/>
            </w:tcBorders>
            <w:noWrap/>
            <w:vAlign w:val="center"/>
            <w:hideMark/>
          </w:tcPr>
          <w:p w14:paraId="6E0727C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116</w:t>
            </w:r>
          </w:p>
        </w:tc>
        <w:tc>
          <w:tcPr>
            <w:tcW w:w="759" w:type="dxa"/>
            <w:tcBorders>
              <w:top w:val="nil"/>
              <w:left w:val="nil"/>
              <w:bottom w:val="nil"/>
              <w:right w:val="single" w:sz="4" w:space="0" w:color="auto"/>
            </w:tcBorders>
            <w:noWrap/>
            <w:vAlign w:val="center"/>
            <w:hideMark/>
          </w:tcPr>
          <w:p w14:paraId="238D276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60</w:t>
            </w:r>
          </w:p>
        </w:tc>
        <w:tc>
          <w:tcPr>
            <w:tcW w:w="824" w:type="dxa"/>
            <w:tcBorders>
              <w:top w:val="nil"/>
              <w:left w:val="nil"/>
              <w:bottom w:val="nil"/>
              <w:right w:val="single" w:sz="4" w:space="0" w:color="auto"/>
            </w:tcBorders>
            <w:noWrap/>
            <w:vAlign w:val="center"/>
            <w:hideMark/>
          </w:tcPr>
          <w:p w14:paraId="792E547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4130</w:t>
            </w:r>
          </w:p>
        </w:tc>
      </w:tr>
      <w:tr w:rsidR="00197033" w:rsidRPr="00665F09" w14:paraId="0EB5DC6F"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678D27B5"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2D392F4F"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MUIZENBERG</w:t>
            </w:r>
          </w:p>
        </w:tc>
        <w:tc>
          <w:tcPr>
            <w:tcW w:w="1326" w:type="dxa"/>
            <w:tcBorders>
              <w:top w:val="nil"/>
              <w:left w:val="nil"/>
              <w:bottom w:val="nil"/>
              <w:right w:val="single" w:sz="4" w:space="0" w:color="auto"/>
            </w:tcBorders>
            <w:noWrap/>
            <w:vAlign w:val="center"/>
            <w:hideMark/>
          </w:tcPr>
          <w:p w14:paraId="05D8C5D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2425</w:t>
            </w:r>
          </w:p>
        </w:tc>
        <w:tc>
          <w:tcPr>
            <w:tcW w:w="715" w:type="dxa"/>
            <w:tcBorders>
              <w:top w:val="nil"/>
              <w:left w:val="nil"/>
              <w:bottom w:val="nil"/>
              <w:right w:val="single" w:sz="4" w:space="0" w:color="auto"/>
            </w:tcBorders>
            <w:noWrap/>
            <w:vAlign w:val="center"/>
            <w:hideMark/>
          </w:tcPr>
          <w:p w14:paraId="682B72C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371</w:t>
            </w:r>
          </w:p>
        </w:tc>
        <w:tc>
          <w:tcPr>
            <w:tcW w:w="681" w:type="dxa"/>
            <w:tcBorders>
              <w:top w:val="nil"/>
              <w:left w:val="nil"/>
              <w:bottom w:val="nil"/>
              <w:right w:val="single" w:sz="4" w:space="0" w:color="auto"/>
            </w:tcBorders>
            <w:noWrap/>
            <w:vAlign w:val="center"/>
            <w:hideMark/>
          </w:tcPr>
          <w:p w14:paraId="65DFC8D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71</w:t>
            </w:r>
          </w:p>
        </w:tc>
        <w:tc>
          <w:tcPr>
            <w:tcW w:w="671" w:type="dxa"/>
            <w:tcBorders>
              <w:top w:val="nil"/>
              <w:left w:val="nil"/>
              <w:bottom w:val="nil"/>
              <w:right w:val="single" w:sz="4" w:space="0" w:color="auto"/>
            </w:tcBorders>
            <w:noWrap/>
            <w:vAlign w:val="center"/>
            <w:hideMark/>
          </w:tcPr>
          <w:p w14:paraId="5528939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34</w:t>
            </w:r>
          </w:p>
        </w:tc>
        <w:tc>
          <w:tcPr>
            <w:tcW w:w="867" w:type="dxa"/>
            <w:tcBorders>
              <w:top w:val="nil"/>
              <w:left w:val="nil"/>
              <w:bottom w:val="nil"/>
              <w:right w:val="single" w:sz="4" w:space="0" w:color="auto"/>
            </w:tcBorders>
            <w:noWrap/>
            <w:vAlign w:val="center"/>
            <w:hideMark/>
          </w:tcPr>
          <w:p w14:paraId="10B28CC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2902</w:t>
            </w:r>
          </w:p>
        </w:tc>
        <w:tc>
          <w:tcPr>
            <w:tcW w:w="259" w:type="dxa"/>
            <w:tcBorders>
              <w:top w:val="nil"/>
              <w:left w:val="nil"/>
              <w:bottom w:val="nil"/>
              <w:right w:val="nil"/>
            </w:tcBorders>
            <w:shd w:val="clear" w:color="auto" w:fill="BDD6EE" w:themeFill="accent1" w:themeFillTint="66"/>
            <w:noWrap/>
            <w:vAlign w:val="bottom"/>
            <w:hideMark/>
          </w:tcPr>
          <w:p w14:paraId="2CD06DDD"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5313858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WESTPUNT</w:t>
            </w:r>
          </w:p>
        </w:tc>
        <w:tc>
          <w:tcPr>
            <w:tcW w:w="932" w:type="dxa"/>
            <w:tcBorders>
              <w:top w:val="nil"/>
              <w:left w:val="nil"/>
              <w:bottom w:val="nil"/>
              <w:right w:val="single" w:sz="4" w:space="0" w:color="auto"/>
            </w:tcBorders>
            <w:noWrap/>
            <w:vAlign w:val="center"/>
            <w:hideMark/>
          </w:tcPr>
          <w:p w14:paraId="2EF5BE5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554</w:t>
            </w:r>
          </w:p>
        </w:tc>
        <w:tc>
          <w:tcPr>
            <w:tcW w:w="702" w:type="dxa"/>
            <w:tcBorders>
              <w:top w:val="nil"/>
              <w:left w:val="nil"/>
              <w:bottom w:val="nil"/>
              <w:right w:val="single" w:sz="4" w:space="0" w:color="auto"/>
            </w:tcBorders>
            <w:noWrap/>
            <w:vAlign w:val="center"/>
            <w:hideMark/>
          </w:tcPr>
          <w:p w14:paraId="249401F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93</w:t>
            </w:r>
          </w:p>
        </w:tc>
        <w:tc>
          <w:tcPr>
            <w:tcW w:w="824" w:type="dxa"/>
            <w:tcBorders>
              <w:top w:val="nil"/>
              <w:left w:val="nil"/>
              <w:bottom w:val="nil"/>
              <w:right w:val="single" w:sz="4" w:space="0" w:color="auto"/>
            </w:tcBorders>
            <w:noWrap/>
            <w:vAlign w:val="center"/>
            <w:hideMark/>
          </w:tcPr>
          <w:p w14:paraId="5D1B81C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w:t>
            </w:r>
          </w:p>
        </w:tc>
        <w:tc>
          <w:tcPr>
            <w:tcW w:w="759" w:type="dxa"/>
            <w:tcBorders>
              <w:top w:val="nil"/>
              <w:left w:val="nil"/>
              <w:bottom w:val="nil"/>
              <w:right w:val="single" w:sz="4" w:space="0" w:color="auto"/>
            </w:tcBorders>
            <w:noWrap/>
            <w:vAlign w:val="center"/>
            <w:hideMark/>
          </w:tcPr>
          <w:p w14:paraId="034F43A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20</w:t>
            </w:r>
          </w:p>
        </w:tc>
        <w:tc>
          <w:tcPr>
            <w:tcW w:w="824" w:type="dxa"/>
            <w:tcBorders>
              <w:top w:val="nil"/>
              <w:left w:val="nil"/>
              <w:bottom w:val="nil"/>
              <w:right w:val="single" w:sz="4" w:space="0" w:color="auto"/>
            </w:tcBorders>
            <w:noWrap/>
            <w:vAlign w:val="center"/>
            <w:hideMark/>
          </w:tcPr>
          <w:p w14:paraId="12E24D2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670</w:t>
            </w:r>
          </w:p>
        </w:tc>
      </w:tr>
      <w:tr w:rsidR="00197033" w:rsidRPr="00665F09" w14:paraId="30B2B6AF"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71D658F3"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471F5F2F"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MUNDO NOBO</w:t>
            </w:r>
          </w:p>
        </w:tc>
        <w:tc>
          <w:tcPr>
            <w:tcW w:w="1326" w:type="dxa"/>
            <w:tcBorders>
              <w:top w:val="nil"/>
              <w:left w:val="nil"/>
              <w:bottom w:val="nil"/>
              <w:right w:val="single" w:sz="4" w:space="0" w:color="auto"/>
            </w:tcBorders>
            <w:noWrap/>
            <w:vAlign w:val="center"/>
            <w:hideMark/>
          </w:tcPr>
          <w:p w14:paraId="1993602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2232</w:t>
            </w:r>
          </w:p>
        </w:tc>
        <w:tc>
          <w:tcPr>
            <w:tcW w:w="715" w:type="dxa"/>
            <w:tcBorders>
              <w:top w:val="nil"/>
              <w:left w:val="nil"/>
              <w:bottom w:val="nil"/>
              <w:right w:val="single" w:sz="4" w:space="0" w:color="auto"/>
            </w:tcBorders>
            <w:noWrap/>
            <w:vAlign w:val="center"/>
            <w:hideMark/>
          </w:tcPr>
          <w:p w14:paraId="45DB5B2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287</w:t>
            </w:r>
          </w:p>
        </w:tc>
        <w:tc>
          <w:tcPr>
            <w:tcW w:w="681" w:type="dxa"/>
            <w:tcBorders>
              <w:top w:val="nil"/>
              <w:left w:val="nil"/>
              <w:bottom w:val="nil"/>
              <w:right w:val="single" w:sz="4" w:space="0" w:color="auto"/>
            </w:tcBorders>
            <w:noWrap/>
            <w:vAlign w:val="center"/>
            <w:hideMark/>
          </w:tcPr>
          <w:p w14:paraId="0B43E0F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69</w:t>
            </w:r>
          </w:p>
        </w:tc>
        <w:tc>
          <w:tcPr>
            <w:tcW w:w="671" w:type="dxa"/>
            <w:tcBorders>
              <w:top w:val="nil"/>
              <w:left w:val="nil"/>
              <w:bottom w:val="nil"/>
              <w:right w:val="single" w:sz="4" w:space="0" w:color="auto"/>
            </w:tcBorders>
            <w:noWrap/>
            <w:vAlign w:val="center"/>
            <w:hideMark/>
          </w:tcPr>
          <w:p w14:paraId="461A7E1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37</w:t>
            </w:r>
          </w:p>
        </w:tc>
        <w:tc>
          <w:tcPr>
            <w:tcW w:w="867" w:type="dxa"/>
            <w:tcBorders>
              <w:top w:val="nil"/>
              <w:left w:val="nil"/>
              <w:bottom w:val="nil"/>
              <w:right w:val="single" w:sz="4" w:space="0" w:color="auto"/>
            </w:tcBorders>
            <w:noWrap/>
            <w:vAlign w:val="center"/>
            <w:hideMark/>
          </w:tcPr>
          <w:p w14:paraId="0163CC5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2626</w:t>
            </w:r>
          </w:p>
        </w:tc>
        <w:tc>
          <w:tcPr>
            <w:tcW w:w="259" w:type="dxa"/>
            <w:tcBorders>
              <w:top w:val="nil"/>
              <w:left w:val="nil"/>
              <w:bottom w:val="nil"/>
              <w:right w:val="nil"/>
            </w:tcBorders>
            <w:shd w:val="clear" w:color="auto" w:fill="BDD6EE" w:themeFill="accent1" w:themeFillTint="66"/>
            <w:noWrap/>
            <w:vAlign w:val="bottom"/>
            <w:hideMark/>
          </w:tcPr>
          <w:p w14:paraId="6CA3D25D"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63CA3E08"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WISHI</w:t>
            </w:r>
          </w:p>
        </w:tc>
        <w:tc>
          <w:tcPr>
            <w:tcW w:w="932" w:type="dxa"/>
            <w:tcBorders>
              <w:top w:val="nil"/>
              <w:left w:val="nil"/>
              <w:bottom w:val="nil"/>
              <w:right w:val="single" w:sz="4" w:space="0" w:color="auto"/>
            </w:tcBorders>
            <w:noWrap/>
            <w:vAlign w:val="center"/>
            <w:hideMark/>
          </w:tcPr>
          <w:p w14:paraId="60BAB536"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1925</w:t>
            </w:r>
          </w:p>
        </w:tc>
        <w:tc>
          <w:tcPr>
            <w:tcW w:w="702" w:type="dxa"/>
            <w:tcBorders>
              <w:top w:val="nil"/>
              <w:left w:val="nil"/>
              <w:bottom w:val="nil"/>
              <w:right w:val="single" w:sz="4" w:space="0" w:color="auto"/>
            </w:tcBorders>
            <w:noWrap/>
            <w:vAlign w:val="center"/>
            <w:hideMark/>
          </w:tcPr>
          <w:p w14:paraId="75C6BF91"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298</w:t>
            </w:r>
          </w:p>
        </w:tc>
        <w:tc>
          <w:tcPr>
            <w:tcW w:w="824" w:type="dxa"/>
            <w:tcBorders>
              <w:top w:val="nil"/>
              <w:left w:val="nil"/>
              <w:bottom w:val="nil"/>
              <w:right w:val="single" w:sz="4" w:space="0" w:color="auto"/>
            </w:tcBorders>
            <w:noWrap/>
            <w:vAlign w:val="center"/>
            <w:hideMark/>
          </w:tcPr>
          <w:p w14:paraId="64B00D8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68</w:t>
            </w:r>
          </w:p>
        </w:tc>
        <w:tc>
          <w:tcPr>
            <w:tcW w:w="759" w:type="dxa"/>
            <w:tcBorders>
              <w:top w:val="nil"/>
              <w:left w:val="nil"/>
              <w:bottom w:val="nil"/>
              <w:right w:val="single" w:sz="4" w:space="0" w:color="auto"/>
            </w:tcBorders>
            <w:noWrap/>
            <w:vAlign w:val="center"/>
            <w:hideMark/>
          </w:tcPr>
          <w:p w14:paraId="51046EA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65</w:t>
            </w:r>
          </w:p>
        </w:tc>
        <w:tc>
          <w:tcPr>
            <w:tcW w:w="824" w:type="dxa"/>
            <w:tcBorders>
              <w:top w:val="nil"/>
              <w:left w:val="nil"/>
              <w:bottom w:val="nil"/>
              <w:right w:val="single" w:sz="4" w:space="0" w:color="auto"/>
            </w:tcBorders>
            <w:noWrap/>
            <w:vAlign w:val="center"/>
            <w:hideMark/>
          </w:tcPr>
          <w:p w14:paraId="3216D33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2356</w:t>
            </w:r>
          </w:p>
        </w:tc>
      </w:tr>
      <w:tr w:rsidR="00197033" w:rsidRPr="00665F09" w14:paraId="7732EEDE" w14:textId="77777777" w:rsidTr="00A1368E">
        <w:trPr>
          <w:trHeight w:val="231"/>
        </w:trPr>
        <w:tc>
          <w:tcPr>
            <w:tcW w:w="259" w:type="dxa"/>
            <w:tcBorders>
              <w:top w:val="nil"/>
              <w:left w:val="single" w:sz="4" w:space="0" w:color="auto"/>
              <w:bottom w:val="nil"/>
              <w:right w:val="nil"/>
            </w:tcBorders>
            <w:shd w:val="clear" w:color="auto" w:fill="BDD6EE" w:themeFill="accent1" w:themeFillTint="66"/>
            <w:noWrap/>
            <w:vAlign w:val="bottom"/>
            <w:hideMark/>
          </w:tcPr>
          <w:p w14:paraId="53172426"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nil"/>
              <w:right w:val="single" w:sz="4" w:space="0" w:color="auto"/>
            </w:tcBorders>
            <w:shd w:val="clear" w:color="auto" w:fill="BDD6EE" w:themeFill="accent1" w:themeFillTint="66"/>
            <w:vAlign w:val="center"/>
            <w:hideMark/>
          </w:tcPr>
          <w:p w14:paraId="39D2B812"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ONBEKEND</w:t>
            </w:r>
          </w:p>
        </w:tc>
        <w:tc>
          <w:tcPr>
            <w:tcW w:w="1326" w:type="dxa"/>
            <w:tcBorders>
              <w:top w:val="nil"/>
              <w:left w:val="nil"/>
              <w:bottom w:val="nil"/>
              <w:right w:val="single" w:sz="4" w:space="0" w:color="auto"/>
            </w:tcBorders>
            <w:noWrap/>
            <w:vAlign w:val="center"/>
            <w:hideMark/>
          </w:tcPr>
          <w:p w14:paraId="63EC647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1121</w:t>
            </w:r>
          </w:p>
        </w:tc>
        <w:tc>
          <w:tcPr>
            <w:tcW w:w="715" w:type="dxa"/>
            <w:tcBorders>
              <w:top w:val="nil"/>
              <w:left w:val="nil"/>
              <w:bottom w:val="nil"/>
              <w:right w:val="single" w:sz="4" w:space="0" w:color="auto"/>
            </w:tcBorders>
            <w:noWrap/>
            <w:vAlign w:val="center"/>
            <w:hideMark/>
          </w:tcPr>
          <w:p w14:paraId="7ED68EC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62</w:t>
            </w:r>
          </w:p>
        </w:tc>
        <w:tc>
          <w:tcPr>
            <w:tcW w:w="681" w:type="dxa"/>
            <w:tcBorders>
              <w:top w:val="nil"/>
              <w:left w:val="nil"/>
              <w:bottom w:val="nil"/>
              <w:right w:val="single" w:sz="4" w:space="0" w:color="auto"/>
            </w:tcBorders>
            <w:noWrap/>
            <w:vAlign w:val="center"/>
            <w:hideMark/>
          </w:tcPr>
          <w:p w14:paraId="083063E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0</w:t>
            </w:r>
          </w:p>
        </w:tc>
        <w:tc>
          <w:tcPr>
            <w:tcW w:w="671" w:type="dxa"/>
            <w:tcBorders>
              <w:top w:val="nil"/>
              <w:left w:val="nil"/>
              <w:bottom w:val="nil"/>
              <w:right w:val="single" w:sz="4" w:space="0" w:color="auto"/>
            </w:tcBorders>
            <w:noWrap/>
            <w:vAlign w:val="center"/>
            <w:hideMark/>
          </w:tcPr>
          <w:p w14:paraId="437649D9"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0</w:t>
            </w:r>
          </w:p>
        </w:tc>
        <w:tc>
          <w:tcPr>
            <w:tcW w:w="867" w:type="dxa"/>
            <w:tcBorders>
              <w:top w:val="nil"/>
              <w:left w:val="nil"/>
              <w:bottom w:val="nil"/>
              <w:right w:val="single" w:sz="4" w:space="0" w:color="auto"/>
            </w:tcBorders>
            <w:noWrap/>
            <w:vAlign w:val="center"/>
            <w:hideMark/>
          </w:tcPr>
          <w:p w14:paraId="2BFBE00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1183</w:t>
            </w:r>
          </w:p>
        </w:tc>
        <w:tc>
          <w:tcPr>
            <w:tcW w:w="259" w:type="dxa"/>
            <w:tcBorders>
              <w:top w:val="nil"/>
              <w:left w:val="nil"/>
              <w:bottom w:val="nil"/>
              <w:right w:val="nil"/>
            </w:tcBorders>
            <w:shd w:val="clear" w:color="auto" w:fill="BDD6EE" w:themeFill="accent1" w:themeFillTint="66"/>
            <w:noWrap/>
            <w:vAlign w:val="bottom"/>
            <w:hideMark/>
          </w:tcPr>
          <w:p w14:paraId="78CD357D"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nil"/>
              <w:right w:val="single" w:sz="4" w:space="0" w:color="auto"/>
            </w:tcBorders>
            <w:shd w:val="clear" w:color="auto" w:fill="BDD6EE" w:themeFill="accent1" w:themeFillTint="66"/>
            <w:vAlign w:val="center"/>
            <w:hideMark/>
          </w:tcPr>
          <w:p w14:paraId="738A0646"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ZEELANDIA</w:t>
            </w:r>
          </w:p>
        </w:tc>
        <w:tc>
          <w:tcPr>
            <w:tcW w:w="932" w:type="dxa"/>
            <w:tcBorders>
              <w:top w:val="nil"/>
              <w:left w:val="nil"/>
              <w:bottom w:val="nil"/>
              <w:right w:val="single" w:sz="4" w:space="0" w:color="auto"/>
            </w:tcBorders>
            <w:noWrap/>
            <w:vAlign w:val="center"/>
            <w:hideMark/>
          </w:tcPr>
          <w:p w14:paraId="111FB407"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605</w:t>
            </w:r>
          </w:p>
        </w:tc>
        <w:tc>
          <w:tcPr>
            <w:tcW w:w="702" w:type="dxa"/>
            <w:tcBorders>
              <w:top w:val="nil"/>
              <w:left w:val="nil"/>
              <w:bottom w:val="nil"/>
              <w:right w:val="single" w:sz="4" w:space="0" w:color="auto"/>
            </w:tcBorders>
            <w:noWrap/>
            <w:vAlign w:val="center"/>
            <w:hideMark/>
          </w:tcPr>
          <w:p w14:paraId="084A291E"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72</w:t>
            </w:r>
          </w:p>
        </w:tc>
        <w:tc>
          <w:tcPr>
            <w:tcW w:w="824" w:type="dxa"/>
            <w:tcBorders>
              <w:top w:val="nil"/>
              <w:left w:val="nil"/>
              <w:bottom w:val="nil"/>
              <w:right w:val="single" w:sz="4" w:space="0" w:color="auto"/>
            </w:tcBorders>
            <w:noWrap/>
            <w:vAlign w:val="center"/>
            <w:hideMark/>
          </w:tcPr>
          <w:p w14:paraId="20181CB2"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12</w:t>
            </w:r>
          </w:p>
        </w:tc>
        <w:tc>
          <w:tcPr>
            <w:tcW w:w="759" w:type="dxa"/>
            <w:tcBorders>
              <w:top w:val="nil"/>
              <w:left w:val="nil"/>
              <w:bottom w:val="nil"/>
              <w:right w:val="single" w:sz="4" w:space="0" w:color="auto"/>
            </w:tcBorders>
            <w:noWrap/>
            <w:vAlign w:val="center"/>
            <w:hideMark/>
          </w:tcPr>
          <w:p w14:paraId="5811A65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8</w:t>
            </w:r>
          </w:p>
        </w:tc>
        <w:tc>
          <w:tcPr>
            <w:tcW w:w="824" w:type="dxa"/>
            <w:tcBorders>
              <w:top w:val="nil"/>
              <w:left w:val="nil"/>
              <w:bottom w:val="nil"/>
              <w:right w:val="single" w:sz="4" w:space="0" w:color="auto"/>
            </w:tcBorders>
            <w:noWrap/>
            <w:vAlign w:val="center"/>
            <w:hideMark/>
          </w:tcPr>
          <w:p w14:paraId="3828257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697</w:t>
            </w:r>
          </w:p>
        </w:tc>
      </w:tr>
      <w:tr w:rsidR="00197033" w:rsidRPr="00665F09" w14:paraId="1AA22F90" w14:textId="77777777" w:rsidTr="00A1368E">
        <w:trPr>
          <w:trHeight w:val="231"/>
        </w:trPr>
        <w:tc>
          <w:tcPr>
            <w:tcW w:w="259" w:type="dxa"/>
            <w:tcBorders>
              <w:top w:val="nil"/>
              <w:left w:val="single" w:sz="4" w:space="0" w:color="auto"/>
              <w:bottom w:val="single" w:sz="4" w:space="0" w:color="auto"/>
              <w:right w:val="nil"/>
            </w:tcBorders>
            <w:shd w:val="clear" w:color="auto" w:fill="BDD6EE" w:themeFill="accent1" w:themeFillTint="66"/>
            <w:noWrap/>
            <w:vAlign w:val="bottom"/>
            <w:hideMark/>
          </w:tcPr>
          <w:p w14:paraId="7802BF45"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317" w:type="dxa"/>
            <w:tcBorders>
              <w:top w:val="nil"/>
              <w:left w:val="nil"/>
              <w:bottom w:val="single" w:sz="4" w:space="0" w:color="auto"/>
              <w:right w:val="single" w:sz="4" w:space="0" w:color="auto"/>
            </w:tcBorders>
            <w:shd w:val="clear" w:color="auto" w:fill="BDD6EE" w:themeFill="accent1" w:themeFillTint="66"/>
            <w:vAlign w:val="center"/>
            <w:hideMark/>
          </w:tcPr>
          <w:p w14:paraId="1C70A764"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OOSTPUNT</w:t>
            </w:r>
          </w:p>
        </w:tc>
        <w:tc>
          <w:tcPr>
            <w:tcW w:w="1326" w:type="dxa"/>
            <w:tcBorders>
              <w:top w:val="nil"/>
              <w:left w:val="nil"/>
              <w:bottom w:val="single" w:sz="4" w:space="0" w:color="auto"/>
              <w:right w:val="single" w:sz="4" w:space="0" w:color="auto"/>
            </w:tcBorders>
            <w:noWrap/>
            <w:vAlign w:val="center"/>
            <w:hideMark/>
          </w:tcPr>
          <w:p w14:paraId="28D25B68"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989</w:t>
            </w:r>
          </w:p>
        </w:tc>
        <w:tc>
          <w:tcPr>
            <w:tcW w:w="715" w:type="dxa"/>
            <w:tcBorders>
              <w:top w:val="nil"/>
              <w:left w:val="nil"/>
              <w:bottom w:val="single" w:sz="4" w:space="0" w:color="auto"/>
              <w:right w:val="single" w:sz="4" w:space="0" w:color="auto"/>
            </w:tcBorders>
            <w:noWrap/>
            <w:vAlign w:val="center"/>
            <w:hideMark/>
          </w:tcPr>
          <w:p w14:paraId="2909617A"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139</w:t>
            </w:r>
          </w:p>
        </w:tc>
        <w:tc>
          <w:tcPr>
            <w:tcW w:w="681" w:type="dxa"/>
            <w:tcBorders>
              <w:top w:val="nil"/>
              <w:left w:val="nil"/>
              <w:bottom w:val="single" w:sz="4" w:space="0" w:color="auto"/>
              <w:right w:val="single" w:sz="4" w:space="0" w:color="auto"/>
            </w:tcBorders>
            <w:noWrap/>
            <w:vAlign w:val="center"/>
            <w:hideMark/>
          </w:tcPr>
          <w:p w14:paraId="67ED3DBD"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25</w:t>
            </w:r>
          </w:p>
        </w:tc>
        <w:tc>
          <w:tcPr>
            <w:tcW w:w="671" w:type="dxa"/>
            <w:tcBorders>
              <w:top w:val="nil"/>
              <w:left w:val="nil"/>
              <w:bottom w:val="single" w:sz="4" w:space="0" w:color="auto"/>
              <w:right w:val="single" w:sz="4" w:space="0" w:color="auto"/>
            </w:tcBorders>
            <w:noWrap/>
            <w:vAlign w:val="center"/>
            <w:hideMark/>
          </w:tcPr>
          <w:p w14:paraId="13667340"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7</w:t>
            </w:r>
          </w:p>
        </w:tc>
        <w:tc>
          <w:tcPr>
            <w:tcW w:w="867" w:type="dxa"/>
            <w:tcBorders>
              <w:top w:val="nil"/>
              <w:left w:val="nil"/>
              <w:bottom w:val="single" w:sz="4" w:space="0" w:color="auto"/>
              <w:right w:val="single" w:sz="4" w:space="0" w:color="auto"/>
            </w:tcBorders>
            <w:noWrap/>
            <w:vAlign w:val="center"/>
            <w:hideMark/>
          </w:tcPr>
          <w:p w14:paraId="5C600DD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1160</w:t>
            </w:r>
          </w:p>
        </w:tc>
        <w:tc>
          <w:tcPr>
            <w:tcW w:w="259" w:type="dxa"/>
            <w:tcBorders>
              <w:top w:val="nil"/>
              <w:left w:val="nil"/>
              <w:bottom w:val="single" w:sz="4" w:space="0" w:color="auto"/>
              <w:right w:val="nil"/>
            </w:tcBorders>
            <w:shd w:val="clear" w:color="auto" w:fill="BDD6EE" w:themeFill="accent1" w:themeFillTint="66"/>
            <w:noWrap/>
            <w:vAlign w:val="bottom"/>
            <w:hideMark/>
          </w:tcPr>
          <w:p w14:paraId="6BFF64F7" w14:textId="77777777" w:rsidR="00665F09" w:rsidRPr="00665F09" w:rsidRDefault="00665F09" w:rsidP="00665F09">
            <w:pPr>
              <w:spacing w:after="0" w:line="240" w:lineRule="auto"/>
              <w:jc w:val="left"/>
              <w:rPr>
                <w:rFonts w:eastAsia="Times New Roman" w:cstheme="minorHAnsi"/>
                <w:color w:val="000000"/>
                <w:sz w:val="20"/>
                <w:szCs w:val="20"/>
              </w:rPr>
            </w:pPr>
            <w:r w:rsidRPr="00665F09">
              <w:rPr>
                <w:rFonts w:eastAsia="Times New Roman" w:cstheme="minorHAnsi"/>
                <w:color w:val="000000"/>
                <w:sz w:val="20"/>
                <w:szCs w:val="20"/>
              </w:rPr>
              <w:t> </w:t>
            </w:r>
          </w:p>
        </w:tc>
        <w:tc>
          <w:tcPr>
            <w:tcW w:w="1422" w:type="dxa"/>
            <w:tcBorders>
              <w:top w:val="nil"/>
              <w:left w:val="nil"/>
              <w:bottom w:val="single" w:sz="4" w:space="0" w:color="auto"/>
              <w:right w:val="single" w:sz="4" w:space="0" w:color="auto"/>
            </w:tcBorders>
            <w:shd w:val="clear" w:color="auto" w:fill="BDD6EE" w:themeFill="accent1" w:themeFillTint="66"/>
            <w:vAlign w:val="center"/>
            <w:hideMark/>
          </w:tcPr>
          <w:p w14:paraId="3FD14799" w14:textId="77777777" w:rsidR="00665F09" w:rsidRPr="00665F09" w:rsidRDefault="00665F09" w:rsidP="00665F09">
            <w:pPr>
              <w:spacing w:after="0" w:line="240" w:lineRule="auto"/>
              <w:rPr>
                <w:rFonts w:eastAsia="Times New Roman" w:cstheme="minorHAnsi"/>
                <w:color w:val="000000"/>
                <w:sz w:val="20"/>
                <w:szCs w:val="20"/>
              </w:rPr>
            </w:pPr>
            <w:r w:rsidRPr="00665F09">
              <w:rPr>
                <w:rFonts w:eastAsia="Times New Roman" w:cstheme="minorHAnsi"/>
                <w:color w:val="000000"/>
                <w:sz w:val="20"/>
                <w:szCs w:val="20"/>
              </w:rPr>
              <w:t>total*</w:t>
            </w:r>
          </w:p>
        </w:tc>
        <w:tc>
          <w:tcPr>
            <w:tcW w:w="932" w:type="dxa"/>
            <w:tcBorders>
              <w:top w:val="nil"/>
              <w:left w:val="nil"/>
              <w:bottom w:val="single" w:sz="4" w:space="0" w:color="auto"/>
              <w:right w:val="single" w:sz="4" w:space="0" w:color="auto"/>
            </w:tcBorders>
            <w:noWrap/>
            <w:vAlign w:val="center"/>
            <w:hideMark/>
          </w:tcPr>
          <w:p w14:paraId="5AB499C3"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131474</w:t>
            </w:r>
          </w:p>
        </w:tc>
        <w:tc>
          <w:tcPr>
            <w:tcW w:w="702" w:type="dxa"/>
            <w:tcBorders>
              <w:top w:val="nil"/>
              <w:left w:val="nil"/>
              <w:bottom w:val="single" w:sz="4" w:space="0" w:color="auto"/>
              <w:right w:val="single" w:sz="4" w:space="0" w:color="auto"/>
            </w:tcBorders>
            <w:noWrap/>
            <w:vAlign w:val="center"/>
            <w:hideMark/>
          </w:tcPr>
          <w:p w14:paraId="5D7BBE3B"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16741</w:t>
            </w:r>
          </w:p>
        </w:tc>
        <w:tc>
          <w:tcPr>
            <w:tcW w:w="824" w:type="dxa"/>
            <w:tcBorders>
              <w:top w:val="nil"/>
              <w:left w:val="nil"/>
              <w:bottom w:val="single" w:sz="4" w:space="0" w:color="auto"/>
              <w:right w:val="single" w:sz="4" w:space="0" w:color="auto"/>
            </w:tcBorders>
            <w:noWrap/>
            <w:vAlign w:val="center"/>
            <w:hideMark/>
          </w:tcPr>
          <w:p w14:paraId="6F3DC8F4"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3611</w:t>
            </w:r>
          </w:p>
        </w:tc>
        <w:tc>
          <w:tcPr>
            <w:tcW w:w="759" w:type="dxa"/>
            <w:tcBorders>
              <w:top w:val="nil"/>
              <w:left w:val="nil"/>
              <w:bottom w:val="single" w:sz="4" w:space="0" w:color="auto"/>
              <w:right w:val="single" w:sz="4" w:space="0" w:color="auto"/>
            </w:tcBorders>
            <w:noWrap/>
            <w:vAlign w:val="center"/>
            <w:hideMark/>
          </w:tcPr>
          <w:p w14:paraId="30532B95"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3996</w:t>
            </w:r>
          </w:p>
        </w:tc>
        <w:tc>
          <w:tcPr>
            <w:tcW w:w="824" w:type="dxa"/>
            <w:tcBorders>
              <w:top w:val="nil"/>
              <w:left w:val="nil"/>
              <w:bottom w:val="single" w:sz="4" w:space="0" w:color="auto"/>
              <w:right w:val="single" w:sz="4" w:space="0" w:color="auto"/>
            </w:tcBorders>
            <w:noWrap/>
            <w:vAlign w:val="center"/>
            <w:hideMark/>
          </w:tcPr>
          <w:p w14:paraId="01BBBF2F" w14:textId="77777777" w:rsidR="00665F09" w:rsidRPr="00665F09" w:rsidRDefault="00665F09" w:rsidP="00665F09">
            <w:pPr>
              <w:spacing w:after="0" w:line="240" w:lineRule="auto"/>
              <w:jc w:val="center"/>
              <w:rPr>
                <w:rFonts w:eastAsia="Times New Roman" w:cstheme="minorHAnsi"/>
                <w:color w:val="000000"/>
                <w:sz w:val="20"/>
                <w:szCs w:val="20"/>
              </w:rPr>
            </w:pPr>
            <w:r w:rsidRPr="00665F09">
              <w:rPr>
                <w:rFonts w:eastAsia="Times New Roman" w:cstheme="minorHAnsi"/>
                <w:color w:val="000000"/>
                <w:sz w:val="20"/>
                <w:szCs w:val="20"/>
              </w:rPr>
              <w:t>155822</w:t>
            </w:r>
          </w:p>
        </w:tc>
      </w:tr>
      <w:tr w:rsidR="00665F09" w:rsidRPr="00665F09" w14:paraId="48886E23" w14:textId="77777777" w:rsidTr="00197033">
        <w:trPr>
          <w:trHeight w:val="251"/>
        </w:trPr>
        <w:tc>
          <w:tcPr>
            <w:tcW w:w="11564" w:type="dxa"/>
            <w:gridSpan w:val="14"/>
            <w:tcBorders>
              <w:top w:val="single" w:sz="4" w:space="0" w:color="auto"/>
              <w:left w:val="single" w:sz="4" w:space="0" w:color="auto"/>
              <w:bottom w:val="nil"/>
              <w:right w:val="single" w:sz="4" w:space="0" w:color="000000"/>
            </w:tcBorders>
            <w:shd w:val="clear" w:color="000000" w:fill="FFFFFF"/>
            <w:vAlign w:val="bottom"/>
            <w:hideMark/>
          </w:tcPr>
          <w:p w14:paraId="5B0777B6" w14:textId="77777777" w:rsidR="00665F09" w:rsidRPr="00665F09" w:rsidRDefault="00665F09" w:rsidP="00665F09">
            <w:pPr>
              <w:spacing w:after="0" w:line="240" w:lineRule="auto"/>
              <w:jc w:val="left"/>
              <w:rPr>
                <w:rFonts w:eastAsia="Times New Roman" w:cstheme="minorHAnsi"/>
                <w:i/>
                <w:iCs/>
                <w:sz w:val="20"/>
                <w:szCs w:val="20"/>
              </w:rPr>
            </w:pPr>
            <w:r w:rsidRPr="00665F09">
              <w:rPr>
                <w:rFonts w:eastAsia="Times New Roman" w:cstheme="minorHAnsi"/>
                <w:i/>
                <w:iCs/>
                <w:sz w:val="20"/>
                <w:szCs w:val="20"/>
              </w:rPr>
              <w:t>* Total value (</w:t>
            </w:r>
            <w:proofErr w:type="gramStart"/>
            <w:r w:rsidRPr="00665F09">
              <w:rPr>
                <w:rFonts w:eastAsia="Times New Roman" w:cstheme="minorHAnsi"/>
                <w:i/>
                <w:iCs/>
                <w:sz w:val="20"/>
                <w:szCs w:val="20"/>
              </w:rPr>
              <w:t>N)  may</w:t>
            </w:r>
            <w:proofErr w:type="gramEnd"/>
            <w:r w:rsidRPr="00665F09">
              <w:rPr>
                <w:rFonts w:eastAsia="Times New Roman" w:cstheme="minorHAnsi"/>
                <w:i/>
                <w:iCs/>
                <w:sz w:val="20"/>
                <w:szCs w:val="20"/>
              </w:rPr>
              <w:t xml:space="preserve"> differ due to rounding and use of adjustment factor </w:t>
            </w:r>
          </w:p>
        </w:tc>
      </w:tr>
      <w:tr w:rsidR="00665F09" w:rsidRPr="00665F09" w14:paraId="603FBC3F" w14:textId="77777777" w:rsidTr="00197033">
        <w:trPr>
          <w:trHeight w:val="231"/>
        </w:trPr>
        <w:tc>
          <w:tcPr>
            <w:tcW w:w="11564" w:type="dxa"/>
            <w:gridSpan w:val="14"/>
            <w:tcBorders>
              <w:top w:val="nil"/>
              <w:left w:val="single" w:sz="4" w:space="0" w:color="auto"/>
              <w:bottom w:val="single" w:sz="4" w:space="0" w:color="auto"/>
              <w:right w:val="single" w:sz="4" w:space="0" w:color="000000"/>
            </w:tcBorders>
            <w:shd w:val="clear" w:color="000000" w:fill="FFFFFF"/>
            <w:noWrap/>
            <w:vAlign w:val="bottom"/>
            <w:hideMark/>
          </w:tcPr>
          <w:p w14:paraId="34F61992" w14:textId="77777777" w:rsidR="00665F09" w:rsidRPr="00665F09" w:rsidRDefault="00665F09" w:rsidP="00665F09">
            <w:pPr>
              <w:spacing w:after="0" w:line="240" w:lineRule="auto"/>
              <w:jc w:val="left"/>
              <w:rPr>
                <w:rFonts w:eastAsia="Times New Roman" w:cstheme="minorHAnsi"/>
                <w:i/>
                <w:iCs/>
                <w:sz w:val="20"/>
                <w:szCs w:val="20"/>
              </w:rPr>
            </w:pPr>
            <w:r w:rsidRPr="00665F09">
              <w:rPr>
                <w:rFonts w:eastAsia="Times New Roman" w:cstheme="minorHAnsi"/>
                <w:i/>
                <w:iCs/>
                <w:sz w:val="20"/>
                <w:szCs w:val="20"/>
              </w:rPr>
              <w:t>**NR (</w:t>
            </w:r>
            <w:proofErr w:type="gramStart"/>
            <w:r w:rsidRPr="00665F09">
              <w:rPr>
                <w:rFonts w:eastAsia="Times New Roman" w:cstheme="minorHAnsi"/>
                <w:i/>
                <w:iCs/>
                <w:sz w:val="20"/>
                <w:szCs w:val="20"/>
              </w:rPr>
              <w:t>None</w:t>
            </w:r>
            <w:proofErr w:type="gramEnd"/>
            <w:r w:rsidRPr="00665F09">
              <w:rPr>
                <w:rFonts w:eastAsia="Times New Roman" w:cstheme="minorHAnsi"/>
                <w:i/>
                <w:iCs/>
                <w:sz w:val="20"/>
                <w:szCs w:val="20"/>
              </w:rPr>
              <w:t xml:space="preserve"> Response) </w:t>
            </w:r>
          </w:p>
        </w:tc>
      </w:tr>
    </w:tbl>
    <w:p w14:paraId="7E9EAA70" w14:textId="77777777" w:rsidR="00665F09" w:rsidRDefault="00665F09" w:rsidP="008471D7">
      <w:pPr>
        <w:jc w:val="left"/>
      </w:pPr>
    </w:p>
    <w:tbl>
      <w:tblPr>
        <w:tblW w:w="11022" w:type="dxa"/>
        <w:tblInd w:w="-1080" w:type="dxa"/>
        <w:tblLook w:val="04A0" w:firstRow="1" w:lastRow="0" w:firstColumn="1" w:lastColumn="0" w:noHBand="0" w:noVBand="1"/>
      </w:tblPr>
      <w:tblGrid>
        <w:gridCol w:w="259"/>
        <w:gridCol w:w="1419"/>
        <w:gridCol w:w="705"/>
        <w:gridCol w:w="705"/>
        <w:gridCol w:w="688"/>
        <w:gridCol w:w="699"/>
        <w:gridCol w:w="911"/>
        <w:gridCol w:w="259"/>
        <w:gridCol w:w="1773"/>
        <w:gridCol w:w="793"/>
        <w:gridCol w:w="705"/>
        <w:gridCol w:w="688"/>
        <w:gridCol w:w="600"/>
        <w:gridCol w:w="806"/>
        <w:gridCol w:w="12"/>
      </w:tblGrid>
      <w:tr w:rsidR="00A5257B" w:rsidRPr="00A5257B" w14:paraId="23ECAEE6" w14:textId="77777777" w:rsidTr="00A5257B">
        <w:trPr>
          <w:trHeight w:val="234"/>
        </w:trPr>
        <w:tc>
          <w:tcPr>
            <w:tcW w:w="11022" w:type="dxa"/>
            <w:gridSpan w:val="15"/>
            <w:tcBorders>
              <w:top w:val="nil"/>
              <w:left w:val="nil"/>
              <w:bottom w:val="single" w:sz="4" w:space="0" w:color="auto"/>
              <w:right w:val="nil"/>
            </w:tcBorders>
            <w:shd w:val="clear" w:color="auto" w:fill="2E74B5" w:themeFill="accent1" w:themeFillShade="BF"/>
            <w:vAlign w:val="center"/>
            <w:hideMark/>
          </w:tcPr>
          <w:p w14:paraId="66569DB2" w14:textId="77777777" w:rsidR="00B557C1" w:rsidRPr="00B557C1" w:rsidRDefault="00B557C1" w:rsidP="00B557C1">
            <w:pPr>
              <w:spacing w:after="0" w:line="240" w:lineRule="auto"/>
              <w:jc w:val="left"/>
              <w:rPr>
                <w:rFonts w:eastAsia="Times New Roman" w:cstheme="minorHAnsi"/>
                <w:b/>
                <w:bCs/>
                <w:color w:val="FFFFFF"/>
                <w:sz w:val="18"/>
                <w:szCs w:val="18"/>
              </w:rPr>
            </w:pPr>
            <w:r w:rsidRPr="00B557C1">
              <w:rPr>
                <w:rFonts w:eastAsia="Times New Roman" w:cstheme="minorHAnsi"/>
                <w:b/>
                <w:bCs/>
                <w:color w:val="FFFFFF"/>
                <w:sz w:val="18"/>
                <w:szCs w:val="18"/>
              </w:rPr>
              <w:t>Appendix 2-7 B: Health perception by geographic location (relative '%')</w:t>
            </w:r>
          </w:p>
        </w:tc>
      </w:tr>
      <w:tr w:rsidR="00A5257B" w:rsidRPr="00A5257B" w14:paraId="63ADE423" w14:textId="77777777" w:rsidTr="00A5257B">
        <w:trPr>
          <w:gridAfter w:val="1"/>
          <w:wAfter w:w="15" w:type="dxa"/>
          <w:trHeight w:val="392"/>
        </w:trPr>
        <w:tc>
          <w:tcPr>
            <w:tcW w:w="259" w:type="dxa"/>
            <w:tcBorders>
              <w:top w:val="nil"/>
              <w:left w:val="single" w:sz="4" w:space="0" w:color="auto"/>
              <w:bottom w:val="nil"/>
              <w:right w:val="nil"/>
            </w:tcBorders>
            <w:shd w:val="clear" w:color="auto" w:fill="BDD6EE" w:themeFill="accent1" w:themeFillTint="66"/>
            <w:noWrap/>
            <w:vAlign w:val="bottom"/>
            <w:hideMark/>
          </w:tcPr>
          <w:p w14:paraId="49FE835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single" w:sz="4" w:space="0" w:color="auto"/>
            </w:tcBorders>
            <w:shd w:val="clear" w:color="auto" w:fill="BDD6EE" w:themeFill="accent1" w:themeFillTint="66"/>
            <w:vAlign w:val="center"/>
            <w:hideMark/>
          </w:tcPr>
          <w:p w14:paraId="4401C659"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 </w:t>
            </w:r>
          </w:p>
        </w:tc>
        <w:tc>
          <w:tcPr>
            <w:tcW w:w="705" w:type="dxa"/>
            <w:tcBorders>
              <w:top w:val="nil"/>
              <w:left w:val="nil"/>
              <w:bottom w:val="nil"/>
              <w:right w:val="nil"/>
            </w:tcBorders>
            <w:shd w:val="clear" w:color="auto" w:fill="BDD6EE" w:themeFill="accent1" w:themeFillTint="66"/>
            <w:vAlign w:val="center"/>
            <w:hideMark/>
          </w:tcPr>
          <w:p w14:paraId="13231615"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(very) good</w:t>
            </w:r>
          </w:p>
        </w:tc>
        <w:tc>
          <w:tcPr>
            <w:tcW w:w="705" w:type="dxa"/>
            <w:tcBorders>
              <w:top w:val="nil"/>
              <w:left w:val="nil"/>
              <w:bottom w:val="nil"/>
              <w:right w:val="nil"/>
            </w:tcBorders>
            <w:shd w:val="clear" w:color="auto" w:fill="BDD6EE" w:themeFill="accent1" w:themeFillTint="66"/>
            <w:vAlign w:val="center"/>
            <w:hideMark/>
          </w:tcPr>
          <w:p w14:paraId="4412DDA0"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fair</w:t>
            </w:r>
          </w:p>
        </w:tc>
        <w:tc>
          <w:tcPr>
            <w:tcW w:w="688" w:type="dxa"/>
            <w:tcBorders>
              <w:top w:val="nil"/>
              <w:left w:val="nil"/>
              <w:bottom w:val="nil"/>
              <w:right w:val="nil"/>
            </w:tcBorders>
            <w:shd w:val="clear" w:color="auto" w:fill="BDD6EE" w:themeFill="accent1" w:themeFillTint="66"/>
            <w:vAlign w:val="center"/>
            <w:hideMark/>
          </w:tcPr>
          <w:p w14:paraId="22CD0D3B"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(very) poor</w:t>
            </w:r>
          </w:p>
        </w:tc>
        <w:tc>
          <w:tcPr>
            <w:tcW w:w="699" w:type="dxa"/>
            <w:tcBorders>
              <w:top w:val="nil"/>
              <w:left w:val="nil"/>
              <w:bottom w:val="nil"/>
              <w:right w:val="nil"/>
            </w:tcBorders>
            <w:shd w:val="clear" w:color="auto" w:fill="BDD6EE" w:themeFill="accent1" w:themeFillTint="66"/>
            <w:vAlign w:val="center"/>
            <w:hideMark/>
          </w:tcPr>
          <w:p w14:paraId="2F815C90"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NR</w:t>
            </w:r>
          </w:p>
        </w:tc>
        <w:tc>
          <w:tcPr>
            <w:tcW w:w="908" w:type="dxa"/>
            <w:tcBorders>
              <w:top w:val="nil"/>
              <w:left w:val="nil"/>
              <w:bottom w:val="nil"/>
              <w:right w:val="single" w:sz="4" w:space="0" w:color="auto"/>
            </w:tcBorders>
            <w:shd w:val="clear" w:color="auto" w:fill="BDD6EE" w:themeFill="accent1" w:themeFillTint="66"/>
            <w:vAlign w:val="center"/>
            <w:hideMark/>
          </w:tcPr>
          <w:p w14:paraId="10C8C8C5"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Total</w:t>
            </w:r>
          </w:p>
        </w:tc>
        <w:tc>
          <w:tcPr>
            <w:tcW w:w="259" w:type="dxa"/>
            <w:tcBorders>
              <w:top w:val="nil"/>
              <w:left w:val="nil"/>
              <w:bottom w:val="nil"/>
              <w:right w:val="nil"/>
            </w:tcBorders>
            <w:shd w:val="clear" w:color="auto" w:fill="BDD6EE" w:themeFill="accent1" w:themeFillTint="66"/>
            <w:noWrap/>
            <w:vAlign w:val="bottom"/>
            <w:hideMark/>
          </w:tcPr>
          <w:p w14:paraId="01CAF9D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single" w:sz="4" w:space="0" w:color="auto"/>
            </w:tcBorders>
            <w:shd w:val="clear" w:color="auto" w:fill="BDD6EE" w:themeFill="accent1" w:themeFillTint="66"/>
            <w:vAlign w:val="center"/>
            <w:hideMark/>
          </w:tcPr>
          <w:p w14:paraId="62DFA9DC"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 </w:t>
            </w:r>
          </w:p>
        </w:tc>
        <w:tc>
          <w:tcPr>
            <w:tcW w:w="793" w:type="dxa"/>
            <w:tcBorders>
              <w:top w:val="nil"/>
              <w:left w:val="nil"/>
              <w:bottom w:val="nil"/>
              <w:right w:val="nil"/>
            </w:tcBorders>
            <w:shd w:val="clear" w:color="auto" w:fill="BDD6EE" w:themeFill="accent1" w:themeFillTint="66"/>
            <w:vAlign w:val="center"/>
            <w:hideMark/>
          </w:tcPr>
          <w:p w14:paraId="39844753"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(very) good</w:t>
            </w:r>
          </w:p>
        </w:tc>
        <w:tc>
          <w:tcPr>
            <w:tcW w:w="705" w:type="dxa"/>
            <w:tcBorders>
              <w:top w:val="nil"/>
              <w:left w:val="nil"/>
              <w:bottom w:val="nil"/>
              <w:right w:val="nil"/>
            </w:tcBorders>
            <w:shd w:val="clear" w:color="auto" w:fill="BDD6EE" w:themeFill="accent1" w:themeFillTint="66"/>
            <w:vAlign w:val="center"/>
            <w:hideMark/>
          </w:tcPr>
          <w:p w14:paraId="22B102F0"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fair</w:t>
            </w:r>
          </w:p>
        </w:tc>
        <w:tc>
          <w:tcPr>
            <w:tcW w:w="688" w:type="dxa"/>
            <w:tcBorders>
              <w:top w:val="nil"/>
              <w:left w:val="nil"/>
              <w:bottom w:val="nil"/>
              <w:right w:val="nil"/>
            </w:tcBorders>
            <w:shd w:val="clear" w:color="auto" w:fill="BDD6EE" w:themeFill="accent1" w:themeFillTint="66"/>
            <w:vAlign w:val="center"/>
            <w:hideMark/>
          </w:tcPr>
          <w:p w14:paraId="7BCA651C"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(very) poor</w:t>
            </w:r>
          </w:p>
        </w:tc>
        <w:tc>
          <w:tcPr>
            <w:tcW w:w="600" w:type="dxa"/>
            <w:tcBorders>
              <w:top w:val="nil"/>
              <w:left w:val="nil"/>
              <w:bottom w:val="nil"/>
              <w:right w:val="nil"/>
            </w:tcBorders>
            <w:shd w:val="clear" w:color="auto" w:fill="BDD6EE" w:themeFill="accent1" w:themeFillTint="66"/>
            <w:vAlign w:val="center"/>
            <w:hideMark/>
          </w:tcPr>
          <w:p w14:paraId="1E95DEA8"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NR</w:t>
            </w:r>
          </w:p>
        </w:tc>
        <w:tc>
          <w:tcPr>
            <w:tcW w:w="806" w:type="dxa"/>
            <w:tcBorders>
              <w:top w:val="nil"/>
              <w:left w:val="nil"/>
              <w:bottom w:val="nil"/>
              <w:right w:val="single" w:sz="4" w:space="0" w:color="auto"/>
            </w:tcBorders>
            <w:shd w:val="clear" w:color="auto" w:fill="BDD6EE" w:themeFill="accent1" w:themeFillTint="66"/>
            <w:vAlign w:val="center"/>
            <w:hideMark/>
          </w:tcPr>
          <w:p w14:paraId="768B93B1" w14:textId="77777777" w:rsidR="00B557C1" w:rsidRPr="00B557C1" w:rsidRDefault="00B557C1" w:rsidP="00B557C1">
            <w:pPr>
              <w:spacing w:after="0" w:line="240" w:lineRule="auto"/>
              <w:jc w:val="center"/>
              <w:rPr>
                <w:rFonts w:eastAsia="Times New Roman" w:cstheme="minorHAnsi"/>
                <w:b/>
                <w:bCs/>
                <w:color w:val="000000"/>
                <w:sz w:val="18"/>
                <w:szCs w:val="18"/>
              </w:rPr>
            </w:pPr>
            <w:r w:rsidRPr="00B557C1">
              <w:rPr>
                <w:rFonts w:eastAsia="Times New Roman" w:cstheme="minorHAnsi"/>
                <w:b/>
                <w:bCs/>
                <w:color w:val="000000"/>
                <w:sz w:val="18"/>
                <w:szCs w:val="18"/>
              </w:rPr>
              <w:t>Total</w:t>
            </w:r>
          </w:p>
        </w:tc>
      </w:tr>
      <w:tr w:rsidR="00A5257B" w:rsidRPr="00A5257B" w14:paraId="6C8188E8" w14:textId="77777777" w:rsidTr="00A5257B">
        <w:trPr>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2115EFDA"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single" w:sz="4" w:space="0" w:color="auto"/>
            </w:tcBorders>
            <w:shd w:val="clear" w:color="auto" w:fill="BDD6EE" w:themeFill="accent1" w:themeFillTint="66"/>
            <w:vAlign w:val="center"/>
            <w:hideMark/>
          </w:tcPr>
          <w:p w14:paraId="619F4F91"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 </w:t>
            </w:r>
          </w:p>
        </w:tc>
        <w:tc>
          <w:tcPr>
            <w:tcW w:w="3708" w:type="dxa"/>
            <w:gridSpan w:val="5"/>
            <w:tcBorders>
              <w:top w:val="nil"/>
              <w:left w:val="nil"/>
              <w:bottom w:val="single" w:sz="4" w:space="0" w:color="auto"/>
              <w:right w:val="single" w:sz="4" w:space="0" w:color="000000"/>
            </w:tcBorders>
            <w:shd w:val="clear" w:color="auto" w:fill="BDD6EE" w:themeFill="accent1" w:themeFillTint="66"/>
            <w:vAlign w:val="center"/>
            <w:hideMark/>
          </w:tcPr>
          <w:p w14:paraId="37BC518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absolute (N)</w:t>
            </w:r>
          </w:p>
        </w:tc>
        <w:tc>
          <w:tcPr>
            <w:tcW w:w="259" w:type="dxa"/>
            <w:tcBorders>
              <w:top w:val="nil"/>
              <w:left w:val="nil"/>
              <w:bottom w:val="nil"/>
              <w:right w:val="nil"/>
            </w:tcBorders>
            <w:shd w:val="clear" w:color="auto" w:fill="BDD6EE" w:themeFill="accent1" w:themeFillTint="66"/>
            <w:noWrap/>
            <w:vAlign w:val="bottom"/>
            <w:hideMark/>
          </w:tcPr>
          <w:p w14:paraId="4E91934B"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single" w:sz="4" w:space="0" w:color="auto"/>
            </w:tcBorders>
            <w:shd w:val="clear" w:color="auto" w:fill="BDD6EE" w:themeFill="accent1" w:themeFillTint="66"/>
            <w:vAlign w:val="center"/>
            <w:hideMark/>
          </w:tcPr>
          <w:p w14:paraId="41CC94DD"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 </w:t>
            </w:r>
          </w:p>
        </w:tc>
        <w:tc>
          <w:tcPr>
            <w:tcW w:w="3601" w:type="dxa"/>
            <w:gridSpan w:val="6"/>
            <w:tcBorders>
              <w:top w:val="nil"/>
              <w:left w:val="nil"/>
              <w:bottom w:val="single" w:sz="4" w:space="0" w:color="auto"/>
              <w:right w:val="single" w:sz="4" w:space="0" w:color="000000"/>
            </w:tcBorders>
            <w:shd w:val="clear" w:color="auto" w:fill="BDD6EE" w:themeFill="accent1" w:themeFillTint="66"/>
            <w:vAlign w:val="center"/>
            <w:hideMark/>
          </w:tcPr>
          <w:p w14:paraId="6077BC5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absolute (N)</w:t>
            </w:r>
          </w:p>
        </w:tc>
      </w:tr>
      <w:tr w:rsidR="00B557C1" w:rsidRPr="00A5257B" w14:paraId="3049C5F2" w14:textId="77777777" w:rsidTr="00A5257B">
        <w:trPr>
          <w:trHeight w:val="234"/>
        </w:trPr>
        <w:tc>
          <w:tcPr>
            <w:tcW w:w="259" w:type="dxa"/>
            <w:tcBorders>
              <w:top w:val="nil"/>
              <w:left w:val="single" w:sz="4" w:space="0" w:color="auto"/>
              <w:bottom w:val="single" w:sz="4" w:space="0" w:color="auto"/>
              <w:right w:val="nil"/>
            </w:tcBorders>
            <w:shd w:val="clear" w:color="auto" w:fill="BDD6EE" w:themeFill="accent1" w:themeFillTint="66"/>
            <w:noWrap/>
            <w:vAlign w:val="bottom"/>
            <w:hideMark/>
          </w:tcPr>
          <w:p w14:paraId="406E1FAC"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single" w:sz="4" w:space="0" w:color="auto"/>
              <w:right w:val="single" w:sz="4" w:space="0" w:color="auto"/>
            </w:tcBorders>
            <w:shd w:val="clear" w:color="auto" w:fill="BDD6EE" w:themeFill="accent1" w:themeFillTint="66"/>
            <w:noWrap/>
            <w:vAlign w:val="center"/>
            <w:hideMark/>
          </w:tcPr>
          <w:p w14:paraId="5BC1D8D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 </w:t>
            </w:r>
          </w:p>
        </w:tc>
        <w:tc>
          <w:tcPr>
            <w:tcW w:w="3708" w:type="dxa"/>
            <w:gridSpan w:val="5"/>
            <w:tcBorders>
              <w:top w:val="single" w:sz="4" w:space="0" w:color="auto"/>
              <w:left w:val="nil"/>
              <w:bottom w:val="single" w:sz="4" w:space="0" w:color="auto"/>
              <w:right w:val="single" w:sz="4" w:space="0" w:color="000000"/>
            </w:tcBorders>
            <w:shd w:val="clear" w:color="auto" w:fill="BDD6EE" w:themeFill="accent1" w:themeFillTint="66"/>
            <w:noWrap/>
            <w:vAlign w:val="center"/>
            <w:hideMark/>
          </w:tcPr>
          <w:p w14:paraId="36A84AE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relative (%)</w:t>
            </w:r>
          </w:p>
        </w:tc>
        <w:tc>
          <w:tcPr>
            <w:tcW w:w="259" w:type="dxa"/>
            <w:tcBorders>
              <w:top w:val="nil"/>
              <w:left w:val="nil"/>
              <w:bottom w:val="single" w:sz="4" w:space="0" w:color="auto"/>
              <w:right w:val="nil"/>
            </w:tcBorders>
            <w:shd w:val="clear" w:color="auto" w:fill="BDD6EE" w:themeFill="accent1" w:themeFillTint="66"/>
            <w:noWrap/>
            <w:vAlign w:val="bottom"/>
            <w:hideMark/>
          </w:tcPr>
          <w:p w14:paraId="714F675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single" w:sz="4" w:space="0" w:color="auto"/>
              <w:right w:val="single" w:sz="4" w:space="0" w:color="auto"/>
            </w:tcBorders>
            <w:shd w:val="clear" w:color="auto" w:fill="BDD6EE" w:themeFill="accent1" w:themeFillTint="66"/>
            <w:noWrap/>
            <w:vAlign w:val="center"/>
            <w:hideMark/>
          </w:tcPr>
          <w:p w14:paraId="0E3CA7D6"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 </w:t>
            </w:r>
          </w:p>
        </w:tc>
        <w:tc>
          <w:tcPr>
            <w:tcW w:w="3601" w:type="dxa"/>
            <w:gridSpan w:val="6"/>
            <w:tcBorders>
              <w:top w:val="single" w:sz="4" w:space="0" w:color="auto"/>
              <w:left w:val="nil"/>
              <w:bottom w:val="single" w:sz="4" w:space="0" w:color="auto"/>
              <w:right w:val="single" w:sz="4" w:space="0" w:color="000000"/>
            </w:tcBorders>
            <w:shd w:val="clear" w:color="auto" w:fill="BDD6EE" w:themeFill="accent1" w:themeFillTint="66"/>
            <w:noWrap/>
            <w:vAlign w:val="center"/>
            <w:hideMark/>
          </w:tcPr>
          <w:p w14:paraId="47FF82C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relative (%)</w:t>
            </w:r>
          </w:p>
        </w:tc>
      </w:tr>
      <w:tr w:rsidR="00A5257B" w:rsidRPr="00A5257B" w14:paraId="45E8A5CD"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193B95BB"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1DEBDEF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BARBER</w:t>
            </w:r>
          </w:p>
        </w:tc>
        <w:tc>
          <w:tcPr>
            <w:tcW w:w="705" w:type="dxa"/>
            <w:tcBorders>
              <w:top w:val="nil"/>
              <w:left w:val="single" w:sz="4" w:space="0" w:color="auto"/>
              <w:bottom w:val="nil"/>
              <w:right w:val="nil"/>
            </w:tcBorders>
            <w:noWrap/>
            <w:vAlign w:val="center"/>
            <w:hideMark/>
          </w:tcPr>
          <w:p w14:paraId="7CD617E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81.7%</w:t>
            </w:r>
          </w:p>
        </w:tc>
        <w:tc>
          <w:tcPr>
            <w:tcW w:w="705" w:type="dxa"/>
            <w:tcBorders>
              <w:top w:val="nil"/>
              <w:left w:val="single" w:sz="4" w:space="0" w:color="auto"/>
              <w:bottom w:val="nil"/>
              <w:right w:val="single" w:sz="4" w:space="0" w:color="auto"/>
            </w:tcBorders>
            <w:noWrap/>
            <w:vAlign w:val="center"/>
            <w:hideMark/>
          </w:tcPr>
          <w:p w14:paraId="3C60C9A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13.2%</w:t>
            </w:r>
          </w:p>
        </w:tc>
        <w:tc>
          <w:tcPr>
            <w:tcW w:w="688" w:type="dxa"/>
            <w:tcBorders>
              <w:top w:val="nil"/>
              <w:left w:val="nil"/>
              <w:bottom w:val="nil"/>
              <w:right w:val="single" w:sz="4" w:space="0" w:color="auto"/>
            </w:tcBorders>
            <w:noWrap/>
            <w:vAlign w:val="center"/>
            <w:hideMark/>
          </w:tcPr>
          <w:p w14:paraId="6824A42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99" w:type="dxa"/>
            <w:tcBorders>
              <w:top w:val="nil"/>
              <w:left w:val="nil"/>
              <w:bottom w:val="nil"/>
              <w:right w:val="single" w:sz="4" w:space="0" w:color="auto"/>
            </w:tcBorders>
            <w:noWrap/>
            <w:vAlign w:val="center"/>
            <w:hideMark/>
          </w:tcPr>
          <w:p w14:paraId="60BAEEA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3.0%</w:t>
            </w:r>
          </w:p>
        </w:tc>
        <w:tc>
          <w:tcPr>
            <w:tcW w:w="908" w:type="dxa"/>
            <w:tcBorders>
              <w:top w:val="nil"/>
              <w:left w:val="nil"/>
              <w:bottom w:val="nil"/>
              <w:right w:val="single" w:sz="4" w:space="0" w:color="auto"/>
            </w:tcBorders>
            <w:noWrap/>
            <w:vAlign w:val="center"/>
            <w:hideMark/>
          </w:tcPr>
          <w:p w14:paraId="7E63094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38681654"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0C2D6212"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OTROBANDA</w:t>
            </w:r>
          </w:p>
        </w:tc>
        <w:tc>
          <w:tcPr>
            <w:tcW w:w="793" w:type="dxa"/>
            <w:tcBorders>
              <w:top w:val="nil"/>
              <w:left w:val="single" w:sz="4" w:space="0" w:color="auto"/>
              <w:bottom w:val="nil"/>
              <w:right w:val="nil"/>
            </w:tcBorders>
            <w:noWrap/>
            <w:vAlign w:val="center"/>
            <w:hideMark/>
          </w:tcPr>
          <w:p w14:paraId="4417FFF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80.8%</w:t>
            </w:r>
          </w:p>
        </w:tc>
        <w:tc>
          <w:tcPr>
            <w:tcW w:w="705" w:type="dxa"/>
            <w:tcBorders>
              <w:top w:val="nil"/>
              <w:left w:val="single" w:sz="4" w:space="0" w:color="auto"/>
              <w:bottom w:val="nil"/>
              <w:right w:val="single" w:sz="4" w:space="0" w:color="auto"/>
            </w:tcBorders>
            <w:noWrap/>
            <w:vAlign w:val="center"/>
            <w:hideMark/>
          </w:tcPr>
          <w:p w14:paraId="67C28B4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12.6%</w:t>
            </w:r>
          </w:p>
        </w:tc>
        <w:tc>
          <w:tcPr>
            <w:tcW w:w="688" w:type="dxa"/>
            <w:tcBorders>
              <w:top w:val="nil"/>
              <w:left w:val="nil"/>
              <w:bottom w:val="nil"/>
              <w:right w:val="single" w:sz="4" w:space="0" w:color="auto"/>
            </w:tcBorders>
            <w:noWrap/>
            <w:vAlign w:val="center"/>
            <w:hideMark/>
          </w:tcPr>
          <w:p w14:paraId="2D651A2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3.3%</w:t>
            </w:r>
          </w:p>
        </w:tc>
        <w:tc>
          <w:tcPr>
            <w:tcW w:w="600" w:type="dxa"/>
            <w:tcBorders>
              <w:top w:val="nil"/>
              <w:left w:val="nil"/>
              <w:bottom w:val="nil"/>
              <w:right w:val="single" w:sz="4" w:space="0" w:color="auto"/>
            </w:tcBorders>
            <w:noWrap/>
            <w:vAlign w:val="center"/>
            <w:hideMark/>
          </w:tcPr>
          <w:p w14:paraId="1AA80B7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3.3%</w:t>
            </w:r>
          </w:p>
        </w:tc>
        <w:tc>
          <w:tcPr>
            <w:tcW w:w="806" w:type="dxa"/>
            <w:tcBorders>
              <w:top w:val="nil"/>
              <w:left w:val="nil"/>
              <w:bottom w:val="nil"/>
              <w:right w:val="single" w:sz="4" w:space="0" w:color="auto"/>
            </w:tcBorders>
            <w:noWrap/>
            <w:vAlign w:val="center"/>
            <w:hideMark/>
          </w:tcPr>
          <w:p w14:paraId="3BCD169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415265D9"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092D887C"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32D9BCD0"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BERG ALTENA</w:t>
            </w:r>
          </w:p>
        </w:tc>
        <w:tc>
          <w:tcPr>
            <w:tcW w:w="705" w:type="dxa"/>
            <w:tcBorders>
              <w:top w:val="nil"/>
              <w:left w:val="single" w:sz="4" w:space="0" w:color="auto"/>
              <w:bottom w:val="nil"/>
              <w:right w:val="nil"/>
            </w:tcBorders>
            <w:noWrap/>
            <w:vAlign w:val="center"/>
            <w:hideMark/>
          </w:tcPr>
          <w:p w14:paraId="662D412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79.3%</w:t>
            </w:r>
          </w:p>
        </w:tc>
        <w:tc>
          <w:tcPr>
            <w:tcW w:w="705" w:type="dxa"/>
            <w:tcBorders>
              <w:top w:val="nil"/>
              <w:left w:val="single" w:sz="4" w:space="0" w:color="auto"/>
              <w:bottom w:val="nil"/>
              <w:right w:val="single" w:sz="4" w:space="0" w:color="auto"/>
            </w:tcBorders>
            <w:noWrap/>
            <w:vAlign w:val="center"/>
            <w:hideMark/>
          </w:tcPr>
          <w:p w14:paraId="7128EA2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11.9%</w:t>
            </w:r>
          </w:p>
        </w:tc>
        <w:tc>
          <w:tcPr>
            <w:tcW w:w="688" w:type="dxa"/>
            <w:tcBorders>
              <w:top w:val="nil"/>
              <w:left w:val="nil"/>
              <w:bottom w:val="nil"/>
              <w:right w:val="single" w:sz="4" w:space="0" w:color="auto"/>
            </w:tcBorders>
            <w:noWrap/>
            <w:vAlign w:val="center"/>
            <w:hideMark/>
          </w:tcPr>
          <w:p w14:paraId="49ABBF7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3.7%</w:t>
            </w:r>
          </w:p>
        </w:tc>
        <w:tc>
          <w:tcPr>
            <w:tcW w:w="699" w:type="dxa"/>
            <w:tcBorders>
              <w:top w:val="nil"/>
              <w:left w:val="nil"/>
              <w:bottom w:val="nil"/>
              <w:right w:val="single" w:sz="4" w:space="0" w:color="auto"/>
            </w:tcBorders>
            <w:noWrap/>
            <w:vAlign w:val="center"/>
            <w:hideMark/>
          </w:tcPr>
          <w:p w14:paraId="5CDD4E9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5.1%</w:t>
            </w:r>
          </w:p>
        </w:tc>
        <w:tc>
          <w:tcPr>
            <w:tcW w:w="908" w:type="dxa"/>
            <w:tcBorders>
              <w:top w:val="nil"/>
              <w:left w:val="nil"/>
              <w:bottom w:val="nil"/>
              <w:right w:val="single" w:sz="4" w:space="0" w:color="auto"/>
            </w:tcBorders>
            <w:noWrap/>
            <w:vAlign w:val="center"/>
            <w:hideMark/>
          </w:tcPr>
          <w:p w14:paraId="311DA5B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596B3EA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024FC9C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PANNEKOEK</w:t>
            </w:r>
          </w:p>
        </w:tc>
        <w:tc>
          <w:tcPr>
            <w:tcW w:w="793" w:type="dxa"/>
            <w:tcBorders>
              <w:top w:val="nil"/>
              <w:left w:val="single" w:sz="4" w:space="0" w:color="auto"/>
              <w:bottom w:val="nil"/>
              <w:right w:val="nil"/>
            </w:tcBorders>
            <w:noWrap/>
            <w:vAlign w:val="center"/>
            <w:hideMark/>
          </w:tcPr>
          <w:p w14:paraId="49FD0F8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88.7%</w:t>
            </w:r>
          </w:p>
        </w:tc>
        <w:tc>
          <w:tcPr>
            <w:tcW w:w="705" w:type="dxa"/>
            <w:tcBorders>
              <w:top w:val="nil"/>
              <w:left w:val="single" w:sz="4" w:space="0" w:color="auto"/>
              <w:bottom w:val="nil"/>
              <w:right w:val="single" w:sz="4" w:space="0" w:color="auto"/>
            </w:tcBorders>
            <w:noWrap/>
            <w:vAlign w:val="center"/>
            <w:hideMark/>
          </w:tcPr>
          <w:p w14:paraId="0C4A141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9.9%</w:t>
            </w:r>
          </w:p>
        </w:tc>
        <w:tc>
          <w:tcPr>
            <w:tcW w:w="688" w:type="dxa"/>
            <w:tcBorders>
              <w:top w:val="nil"/>
              <w:left w:val="nil"/>
              <w:bottom w:val="nil"/>
              <w:right w:val="single" w:sz="4" w:space="0" w:color="auto"/>
            </w:tcBorders>
            <w:noWrap/>
            <w:vAlign w:val="center"/>
            <w:hideMark/>
          </w:tcPr>
          <w:p w14:paraId="10F0FFD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600" w:type="dxa"/>
            <w:tcBorders>
              <w:top w:val="nil"/>
              <w:left w:val="nil"/>
              <w:bottom w:val="nil"/>
              <w:right w:val="single" w:sz="4" w:space="0" w:color="auto"/>
            </w:tcBorders>
            <w:noWrap/>
            <w:vAlign w:val="center"/>
            <w:hideMark/>
          </w:tcPr>
          <w:p w14:paraId="0892790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0.0%</w:t>
            </w:r>
          </w:p>
        </w:tc>
        <w:tc>
          <w:tcPr>
            <w:tcW w:w="806" w:type="dxa"/>
            <w:tcBorders>
              <w:top w:val="nil"/>
              <w:left w:val="nil"/>
              <w:bottom w:val="nil"/>
              <w:right w:val="single" w:sz="4" w:space="0" w:color="auto"/>
            </w:tcBorders>
            <w:noWrap/>
            <w:vAlign w:val="center"/>
            <w:hideMark/>
          </w:tcPr>
          <w:p w14:paraId="763A9AD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180EDF7F"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1119FD8B"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2D206A74"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BONAM</w:t>
            </w:r>
          </w:p>
        </w:tc>
        <w:tc>
          <w:tcPr>
            <w:tcW w:w="705" w:type="dxa"/>
            <w:tcBorders>
              <w:top w:val="nil"/>
              <w:left w:val="single" w:sz="4" w:space="0" w:color="auto"/>
              <w:bottom w:val="nil"/>
              <w:right w:val="nil"/>
            </w:tcBorders>
            <w:noWrap/>
            <w:vAlign w:val="center"/>
            <w:hideMark/>
          </w:tcPr>
          <w:p w14:paraId="4FA0BD6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86.6%</w:t>
            </w:r>
          </w:p>
        </w:tc>
        <w:tc>
          <w:tcPr>
            <w:tcW w:w="705" w:type="dxa"/>
            <w:tcBorders>
              <w:top w:val="nil"/>
              <w:left w:val="single" w:sz="4" w:space="0" w:color="auto"/>
              <w:bottom w:val="nil"/>
              <w:right w:val="single" w:sz="4" w:space="0" w:color="auto"/>
            </w:tcBorders>
            <w:noWrap/>
            <w:vAlign w:val="center"/>
            <w:hideMark/>
          </w:tcPr>
          <w:p w14:paraId="648E18E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9.2%</w:t>
            </w:r>
          </w:p>
        </w:tc>
        <w:tc>
          <w:tcPr>
            <w:tcW w:w="688" w:type="dxa"/>
            <w:tcBorders>
              <w:top w:val="nil"/>
              <w:left w:val="nil"/>
              <w:bottom w:val="nil"/>
              <w:right w:val="single" w:sz="4" w:space="0" w:color="auto"/>
            </w:tcBorders>
            <w:noWrap/>
            <w:vAlign w:val="center"/>
            <w:hideMark/>
          </w:tcPr>
          <w:p w14:paraId="3A5DB6D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1.7%</w:t>
            </w:r>
          </w:p>
        </w:tc>
        <w:tc>
          <w:tcPr>
            <w:tcW w:w="699" w:type="dxa"/>
            <w:tcBorders>
              <w:top w:val="nil"/>
              <w:left w:val="nil"/>
              <w:bottom w:val="nil"/>
              <w:right w:val="single" w:sz="4" w:space="0" w:color="auto"/>
            </w:tcBorders>
            <w:noWrap/>
            <w:vAlign w:val="center"/>
            <w:hideMark/>
          </w:tcPr>
          <w:p w14:paraId="383B87E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2.5%</w:t>
            </w:r>
          </w:p>
        </w:tc>
        <w:tc>
          <w:tcPr>
            <w:tcW w:w="908" w:type="dxa"/>
            <w:tcBorders>
              <w:top w:val="nil"/>
              <w:left w:val="nil"/>
              <w:bottom w:val="nil"/>
              <w:right w:val="single" w:sz="4" w:space="0" w:color="auto"/>
            </w:tcBorders>
            <w:noWrap/>
            <w:vAlign w:val="center"/>
            <w:hideMark/>
          </w:tcPr>
          <w:p w14:paraId="5ED8AAA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39181320"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BA2848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PARADIJS</w:t>
            </w:r>
          </w:p>
        </w:tc>
        <w:tc>
          <w:tcPr>
            <w:tcW w:w="793" w:type="dxa"/>
            <w:tcBorders>
              <w:top w:val="nil"/>
              <w:left w:val="single" w:sz="4" w:space="0" w:color="auto"/>
              <w:bottom w:val="nil"/>
              <w:right w:val="nil"/>
            </w:tcBorders>
            <w:noWrap/>
            <w:vAlign w:val="center"/>
            <w:hideMark/>
          </w:tcPr>
          <w:p w14:paraId="54C2D09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86.0%</w:t>
            </w:r>
          </w:p>
        </w:tc>
        <w:tc>
          <w:tcPr>
            <w:tcW w:w="705" w:type="dxa"/>
            <w:tcBorders>
              <w:top w:val="nil"/>
              <w:left w:val="single" w:sz="4" w:space="0" w:color="auto"/>
              <w:bottom w:val="nil"/>
              <w:right w:val="single" w:sz="4" w:space="0" w:color="auto"/>
            </w:tcBorders>
            <w:noWrap/>
            <w:vAlign w:val="center"/>
            <w:hideMark/>
          </w:tcPr>
          <w:p w14:paraId="50C9D8E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11.0%</w:t>
            </w:r>
          </w:p>
        </w:tc>
        <w:tc>
          <w:tcPr>
            <w:tcW w:w="688" w:type="dxa"/>
            <w:tcBorders>
              <w:top w:val="nil"/>
              <w:left w:val="nil"/>
              <w:bottom w:val="nil"/>
              <w:right w:val="single" w:sz="4" w:space="0" w:color="auto"/>
            </w:tcBorders>
            <w:noWrap/>
            <w:vAlign w:val="center"/>
            <w:hideMark/>
          </w:tcPr>
          <w:p w14:paraId="6A92BC6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1.5%</w:t>
            </w:r>
          </w:p>
        </w:tc>
        <w:tc>
          <w:tcPr>
            <w:tcW w:w="600" w:type="dxa"/>
            <w:tcBorders>
              <w:top w:val="nil"/>
              <w:left w:val="nil"/>
              <w:bottom w:val="nil"/>
              <w:right w:val="single" w:sz="4" w:space="0" w:color="auto"/>
            </w:tcBorders>
            <w:noWrap/>
            <w:vAlign w:val="center"/>
            <w:hideMark/>
          </w:tcPr>
          <w:p w14:paraId="1A53AFB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1.6%</w:t>
            </w:r>
          </w:p>
        </w:tc>
        <w:tc>
          <w:tcPr>
            <w:tcW w:w="806" w:type="dxa"/>
            <w:tcBorders>
              <w:top w:val="nil"/>
              <w:left w:val="nil"/>
              <w:bottom w:val="nil"/>
              <w:right w:val="single" w:sz="4" w:space="0" w:color="auto"/>
            </w:tcBorders>
            <w:noWrap/>
            <w:vAlign w:val="center"/>
            <w:hideMark/>
          </w:tcPr>
          <w:p w14:paraId="1789AF1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4B4018A4"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0DA0D252"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6DB15CB1"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BRIEVENGAT</w:t>
            </w:r>
          </w:p>
        </w:tc>
        <w:tc>
          <w:tcPr>
            <w:tcW w:w="705" w:type="dxa"/>
            <w:tcBorders>
              <w:top w:val="nil"/>
              <w:left w:val="single" w:sz="4" w:space="0" w:color="auto"/>
              <w:bottom w:val="nil"/>
              <w:right w:val="nil"/>
            </w:tcBorders>
            <w:noWrap/>
            <w:vAlign w:val="center"/>
            <w:hideMark/>
          </w:tcPr>
          <w:p w14:paraId="483DE86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80.5%</w:t>
            </w:r>
          </w:p>
        </w:tc>
        <w:tc>
          <w:tcPr>
            <w:tcW w:w="705" w:type="dxa"/>
            <w:tcBorders>
              <w:top w:val="nil"/>
              <w:left w:val="single" w:sz="4" w:space="0" w:color="auto"/>
              <w:bottom w:val="nil"/>
              <w:right w:val="single" w:sz="4" w:space="0" w:color="auto"/>
            </w:tcBorders>
            <w:noWrap/>
            <w:vAlign w:val="center"/>
            <w:hideMark/>
          </w:tcPr>
          <w:p w14:paraId="0A0901F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12.8%</w:t>
            </w:r>
          </w:p>
        </w:tc>
        <w:tc>
          <w:tcPr>
            <w:tcW w:w="688" w:type="dxa"/>
            <w:tcBorders>
              <w:top w:val="nil"/>
              <w:left w:val="nil"/>
              <w:bottom w:val="nil"/>
              <w:right w:val="single" w:sz="4" w:space="0" w:color="auto"/>
            </w:tcBorders>
            <w:noWrap/>
            <w:vAlign w:val="center"/>
            <w:hideMark/>
          </w:tcPr>
          <w:p w14:paraId="169E59E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3.7%</w:t>
            </w:r>
          </w:p>
        </w:tc>
        <w:tc>
          <w:tcPr>
            <w:tcW w:w="699" w:type="dxa"/>
            <w:tcBorders>
              <w:top w:val="nil"/>
              <w:left w:val="nil"/>
              <w:bottom w:val="nil"/>
              <w:right w:val="single" w:sz="4" w:space="0" w:color="auto"/>
            </w:tcBorders>
            <w:noWrap/>
            <w:vAlign w:val="center"/>
            <w:hideMark/>
          </w:tcPr>
          <w:p w14:paraId="53EC74B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3.0%</w:t>
            </w:r>
          </w:p>
        </w:tc>
        <w:tc>
          <w:tcPr>
            <w:tcW w:w="908" w:type="dxa"/>
            <w:tcBorders>
              <w:top w:val="nil"/>
              <w:left w:val="nil"/>
              <w:bottom w:val="nil"/>
              <w:right w:val="single" w:sz="4" w:space="0" w:color="auto"/>
            </w:tcBorders>
            <w:noWrap/>
            <w:vAlign w:val="center"/>
            <w:hideMark/>
          </w:tcPr>
          <w:p w14:paraId="31479E3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238CEA10"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FFC31FD"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PARERA</w:t>
            </w:r>
          </w:p>
        </w:tc>
        <w:tc>
          <w:tcPr>
            <w:tcW w:w="793" w:type="dxa"/>
            <w:tcBorders>
              <w:top w:val="nil"/>
              <w:left w:val="single" w:sz="4" w:space="0" w:color="auto"/>
              <w:bottom w:val="nil"/>
              <w:right w:val="nil"/>
            </w:tcBorders>
            <w:noWrap/>
            <w:vAlign w:val="center"/>
            <w:hideMark/>
          </w:tcPr>
          <w:p w14:paraId="3916B05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76.3%</w:t>
            </w:r>
          </w:p>
        </w:tc>
        <w:tc>
          <w:tcPr>
            <w:tcW w:w="705" w:type="dxa"/>
            <w:tcBorders>
              <w:top w:val="nil"/>
              <w:left w:val="single" w:sz="4" w:space="0" w:color="auto"/>
              <w:bottom w:val="nil"/>
              <w:right w:val="single" w:sz="4" w:space="0" w:color="auto"/>
            </w:tcBorders>
            <w:noWrap/>
            <w:vAlign w:val="center"/>
            <w:hideMark/>
          </w:tcPr>
          <w:p w14:paraId="3678F0E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17.9%</w:t>
            </w:r>
          </w:p>
        </w:tc>
        <w:tc>
          <w:tcPr>
            <w:tcW w:w="688" w:type="dxa"/>
            <w:tcBorders>
              <w:top w:val="nil"/>
              <w:left w:val="nil"/>
              <w:bottom w:val="nil"/>
              <w:right w:val="single" w:sz="4" w:space="0" w:color="auto"/>
            </w:tcBorders>
            <w:noWrap/>
            <w:vAlign w:val="center"/>
            <w:hideMark/>
          </w:tcPr>
          <w:p w14:paraId="58BF615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4.5%</w:t>
            </w:r>
          </w:p>
        </w:tc>
        <w:tc>
          <w:tcPr>
            <w:tcW w:w="600" w:type="dxa"/>
            <w:tcBorders>
              <w:top w:val="nil"/>
              <w:left w:val="nil"/>
              <w:bottom w:val="nil"/>
              <w:right w:val="single" w:sz="4" w:space="0" w:color="auto"/>
            </w:tcBorders>
            <w:noWrap/>
            <w:vAlign w:val="center"/>
            <w:hideMark/>
          </w:tcPr>
          <w:p w14:paraId="4106AEC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w:t>
            </w:r>
          </w:p>
        </w:tc>
        <w:tc>
          <w:tcPr>
            <w:tcW w:w="806" w:type="dxa"/>
            <w:tcBorders>
              <w:top w:val="nil"/>
              <w:left w:val="nil"/>
              <w:bottom w:val="nil"/>
              <w:right w:val="single" w:sz="4" w:space="0" w:color="auto"/>
            </w:tcBorders>
            <w:noWrap/>
            <w:vAlign w:val="center"/>
            <w:hideMark/>
          </w:tcPr>
          <w:p w14:paraId="386D115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0F78C07E"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74FE2F14"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56611ADC"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BUENA VISTA</w:t>
            </w:r>
          </w:p>
        </w:tc>
        <w:tc>
          <w:tcPr>
            <w:tcW w:w="705" w:type="dxa"/>
            <w:tcBorders>
              <w:top w:val="nil"/>
              <w:left w:val="single" w:sz="4" w:space="0" w:color="auto"/>
              <w:bottom w:val="nil"/>
              <w:right w:val="nil"/>
            </w:tcBorders>
            <w:noWrap/>
            <w:vAlign w:val="center"/>
            <w:hideMark/>
          </w:tcPr>
          <w:p w14:paraId="665048D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82.5%</w:t>
            </w:r>
          </w:p>
        </w:tc>
        <w:tc>
          <w:tcPr>
            <w:tcW w:w="705" w:type="dxa"/>
            <w:tcBorders>
              <w:top w:val="nil"/>
              <w:left w:val="single" w:sz="4" w:space="0" w:color="auto"/>
              <w:bottom w:val="nil"/>
              <w:right w:val="single" w:sz="4" w:space="0" w:color="auto"/>
            </w:tcBorders>
            <w:noWrap/>
            <w:vAlign w:val="center"/>
            <w:hideMark/>
          </w:tcPr>
          <w:p w14:paraId="3107D8B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11.2%</w:t>
            </w:r>
          </w:p>
        </w:tc>
        <w:tc>
          <w:tcPr>
            <w:tcW w:w="688" w:type="dxa"/>
            <w:tcBorders>
              <w:top w:val="nil"/>
              <w:left w:val="nil"/>
              <w:bottom w:val="nil"/>
              <w:right w:val="single" w:sz="4" w:space="0" w:color="auto"/>
            </w:tcBorders>
            <w:noWrap/>
            <w:vAlign w:val="center"/>
            <w:hideMark/>
          </w:tcPr>
          <w:p w14:paraId="1511D88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3.0%</w:t>
            </w:r>
          </w:p>
        </w:tc>
        <w:tc>
          <w:tcPr>
            <w:tcW w:w="699" w:type="dxa"/>
            <w:tcBorders>
              <w:top w:val="nil"/>
              <w:left w:val="nil"/>
              <w:bottom w:val="nil"/>
              <w:right w:val="single" w:sz="4" w:space="0" w:color="auto"/>
            </w:tcBorders>
            <w:noWrap/>
            <w:vAlign w:val="center"/>
            <w:hideMark/>
          </w:tcPr>
          <w:p w14:paraId="68AD343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3.3%</w:t>
            </w:r>
          </w:p>
        </w:tc>
        <w:tc>
          <w:tcPr>
            <w:tcW w:w="908" w:type="dxa"/>
            <w:tcBorders>
              <w:top w:val="nil"/>
              <w:left w:val="nil"/>
              <w:bottom w:val="nil"/>
              <w:right w:val="single" w:sz="4" w:space="0" w:color="auto"/>
            </w:tcBorders>
            <w:noWrap/>
            <w:vAlign w:val="center"/>
            <w:hideMark/>
          </w:tcPr>
          <w:p w14:paraId="57B84AF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5421AA2B"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2A8A20C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PISCADERA BAAI</w:t>
            </w:r>
          </w:p>
        </w:tc>
        <w:tc>
          <w:tcPr>
            <w:tcW w:w="793" w:type="dxa"/>
            <w:tcBorders>
              <w:top w:val="nil"/>
              <w:left w:val="single" w:sz="4" w:space="0" w:color="auto"/>
              <w:bottom w:val="nil"/>
              <w:right w:val="nil"/>
            </w:tcBorders>
            <w:noWrap/>
            <w:vAlign w:val="center"/>
            <w:hideMark/>
          </w:tcPr>
          <w:p w14:paraId="1018D82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82.9%</w:t>
            </w:r>
          </w:p>
        </w:tc>
        <w:tc>
          <w:tcPr>
            <w:tcW w:w="705" w:type="dxa"/>
            <w:tcBorders>
              <w:top w:val="nil"/>
              <w:left w:val="single" w:sz="4" w:space="0" w:color="auto"/>
              <w:bottom w:val="nil"/>
              <w:right w:val="single" w:sz="4" w:space="0" w:color="auto"/>
            </w:tcBorders>
            <w:noWrap/>
            <w:vAlign w:val="center"/>
            <w:hideMark/>
          </w:tcPr>
          <w:p w14:paraId="2429F45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9.9%</w:t>
            </w:r>
          </w:p>
        </w:tc>
        <w:tc>
          <w:tcPr>
            <w:tcW w:w="688" w:type="dxa"/>
            <w:tcBorders>
              <w:top w:val="nil"/>
              <w:left w:val="nil"/>
              <w:bottom w:val="nil"/>
              <w:right w:val="single" w:sz="4" w:space="0" w:color="auto"/>
            </w:tcBorders>
            <w:noWrap/>
            <w:vAlign w:val="center"/>
            <w:hideMark/>
          </w:tcPr>
          <w:p w14:paraId="788E833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3.7%</w:t>
            </w:r>
          </w:p>
        </w:tc>
        <w:tc>
          <w:tcPr>
            <w:tcW w:w="600" w:type="dxa"/>
            <w:tcBorders>
              <w:top w:val="nil"/>
              <w:left w:val="nil"/>
              <w:bottom w:val="nil"/>
              <w:right w:val="single" w:sz="4" w:space="0" w:color="auto"/>
            </w:tcBorders>
            <w:noWrap/>
            <w:vAlign w:val="center"/>
            <w:hideMark/>
          </w:tcPr>
          <w:p w14:paraId="0E4CD33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3.5%</w:t>
            </w:r>
          </w:p>
        </w:tc>
        <w:tc>
          <w:tcPr>
            <w:tcW w:w="806" w:type="dxa"/>
            <w:tcBorders>
              <w:top w:val="nil"/>
              <w:left w:val="nil"/>
              <w:bottom w:val="nil"/>
              <w:right w:val="single" w:sz="4" w:space="0" w:color="auto"/>
            </w:tcBorders>
            <w:noWrap/>
            <w:vAlign w:val="center"/>
            <w:hideMark/>
          </w:tcPr>
          <w:p w14:paraId="3450812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760DE5E2"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267D6224"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332AB3AE"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CHRISTOFFEL</w:t>
            </w:r>
          </w:p>
        </w:tc>
        <w:tc>
          <w:tcPr>
            <w:tcW w:w="705" w:type="dxa"/>
            <w:tcBorders>
              <w:top w:val="nil"/>
              <w:left w:val="single" w:sz="4" w:space="0" w:color="auto"/>
              <w:bottom w:val="nil"/>
              <w:right w:val="nil"/>
            </w:tcBorders>
            <w:noWrap/>
            <w:vAlign w:val="center"/>
            <w:hideMark/>
          </w:tcPr>
          <w:p w14:paraId="083BE15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76.0%</w:t>
            </w:r>
          </w:p>
        </w:tc>
        <w:tc>
          <w:tcPr>
            <w:tcW w:w="705" w:type="dxa"/>
            <w:tcBorders>
              <w:top w:val="nil"/>
              <w:left w:val="single" w:sz="4" w:space="0" w:color="auto"/>
              <w:bottom w:val="nil"/>
              <w:right w:val="single" w:sz="4" w:space="0" w:color="auto"/>
            </w:tcBorders>
            <w:noWrap/>
            <w:vAlign w:val="center"/>
            <w:hideMark/>
          </w:tcPr>
          <w:p w14:paraId="7C3FC8B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12.0%</w:t>
            </w:r>
          </w:p>
        </w:tc>
        <w:tc>
          <w:tcPr>
            <w:tcW w:w="688" w:type="dxa"/>
            <w:tcBorders>
              <w:top w:val="nil"/>
              <w:left w:val="nil"/>
              <w:bottom w:val="nil"/>
              <w:right w:val="single" w:sz="4" w:space="0" w:color="auto"/>
            </w:tcBorders>
            <w:noWrap/>
            <w:vAlign w:val="center"/>
            <w:hideMark/>
          </w:tcPr>
          <w:p w14:paraId="36045B6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4.0%</w:t>
            </w:r>
          </w:p>
        </w:tc>
        <w:tc>
          <w:tcPr>
            <w:tcW w:w="699" w:type="dxa"/>
            <w:tcBorders>
              <w:top w:val="nil"/>
              <w:left w:val="nil"/>
              <w:bottom w:val="nil"/>
              <w:right w:val="single" w:sz="4" w:space="0" w:color="auto"/>
            </w:tcBorders>
            <w:noWrap/>
            <w:vAlign w:val="center"/>
            <w:hideMark/>
          </w:tcPr>
          <w:p w14:paraId="6033D53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8.0%</w:t>
            </w:r>
          </w:p>
        </w:tc>
        <w:tc>
          <w:tcPr>
            <w:tcW w:w="908" w:type="dxa"/>
            <w:tcBorders>
              <w:top w:val="nil"/>
              <w:left w:val="nil"/>
              <w:bottom w:val="nil"/>
              <w:right w:val="single" w:sz="4" w:space="0" w:color="auto"/>
            </w:tcBorders>
            <w:noWrap/>
            <w:vAlign w:val="center"/>
            <w:hideMark/>
          </w:tcPr>
          <w:p w14:paraId="3F8855E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6C558451"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27C2171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PUNDA</w:t>
            </w:r>
          </w:p>
        </w:tc>
        <w:tc>
          <w:tcPr>
            <w:tcW w:w="793" w:type="dxa"/>
            <w:tcBorders>
              <w:top w:val="nil"/>
              <w:left w:val="single" w:sz="4" w:space="0" w:color="auto"/>
              <w:bottom w:val="nil"/>
              <w:right w:val="nil"/>
            </w:tcBorders>
            <w:noWrap/>
            <w:vAlign w:val="center"/>
            <w:hideMark/>
          </w:tcPr>
          <w:p w14:paraId="5BFD2E1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86.2%</w:t>
            </w:r>
          </w:p>
        </w:tc>
        <w:tc>
          <w:tcPr>
            <w:tcW w:w="705" w:type="dxa"/>
            <w:tcBorders>
              <w:top w:val="nil"/>
              <w:left w:val="single" w:sz="4" w:space="0" w:color="auto"/>
              <w:bottom w:val="nil"/>
              <w:right w:val="single" w:sz="4" w:space="0" w:color="auto"/>
            </w:tcBorders>
            <w:noWrap/>
            <w:vAlign w:val="center"/>
            <w:hideMark/>
          </w:tcPr>
          <w:p w14:paraId="1ADD120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9.2%</w:t>
            </w:r>
          </w:p>
        </w:tc>
        <w:tc>
          <w:tcPr>
            <w:tcW w:w="688" w:type="dxa"/>
            <w:tcBorders>
              <w:top w:val="nil"/>
              <w:left w:val="nil"/>
              <w:bottom w:val="nil"/>
              <w:right w:val="single" w:sz="4" w:space="0" w:color="auto"/>
            </w:tcBorders>
            <w:noWrap/>
            <w:vAlign w:val="center"/>
            <w:hideMark/>
          </w:tcPr>
          <w:p w14:paraId="2E0A485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0.9%</w:t>
            </w:r>
          </w:p>
        </w:tc>
        <w:tc>
          <w:tcPr>
            <w:tcW w:w="600" w:type="dxa"/>
            <w:tcBorders>
              <w:top w:val="nil"/>
              <w:left w:val="nil"/>
              <w:bottom w:val="nil"/>
              <w:right w:val="single" w:sz="4" w:space="0" w:color="auto"/>
            </w:tcBorders>
            <w:noWrap/>
            <w:vAlign w:val="center"/>
            <w:hideMark/>
          </w:tcPr>
          <w:p w14:paraId="5B857C8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3.7%</w:t>
            </w:r>
          </w:p>
        </w:tc>
        <w:tc>
          <w:tcPr>
            <w:tcW w:w="806" w:type="dxa"/>
            <w:tcBorders>
              <w:top w:val="nil"/>
              <w:left w:val="nil"/>
              <w:bottom w:val="nil"/>
              <w:right w:val="single" w:sz="4" w:space="0" w:color="auto"/>
            </w:tcBorders>
            <w:noWrap/>
            <w:vAlign w:val="center"/>
            <w:hideMark/>
          </w:tcPr>
          <w:p w14:paraId="2B083CB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6F7F1561"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0E391228"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3E7A302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DOMI</w:t>
            </w:r>
          </w:p>
        </w:tc>
        <w:tc>
          <w:tcPr>
            <w:tcW w:w="705" w:type="dxa"/>
            <w:tcBorders>
              <w:top w:val="nil"/>
              <w:left w:val="single" w:sz="4" w:space="0" w:color="auto"/>
              <w:bottom w:val="nil"/>
              <w:right w:val="nil"/>
            </w:tcBorders>
            <w:noWrap/>
            <w:vAlign w:val="center"/>
            <w:hideMark/>
          </w:tcPr>
          <w:p w14:paraId="7096BED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85.2%</w:t>
            </w:r>
          </w:p>
        </w:tc>
        <w:tc>
          <w:tcPr>
            <w:tcW w:w="705" w:type="dxa"/>
            <w:tcBorders>
              <w:top w:val="nil"/>
              <w:left w:val="single" w:sz="4" w:space="0" w:color="auto"/>
              <w:bottom w:val="nil"/>
              <w:right w:val="single" w:sz="4" w:space="0" w:color="auto"/>
            </w:tcBorders>
            <w:noWrap/>
            <w:vAlign w:val="center"/>
            <w:hideMark/>
          </w:tcPr>
          <w:p w14:paraId="6223C9B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10.9%</w:t>
            </w:r>
          </w:p>
        </w:tc>
        <w:tc>
          <w:tcPr>
            <w:tcW w:w="688" w:type="dxa"/>
            <w:tcBorders>
              <w:top w:val="nil"/>
              <w:left w:val="nil"/>
              <w:bottom w:val="nil"/>
              <w:right w:val="single" w:sz="4" w:space="0" w:color="auto"/>
            </w:tcBorders>
            <w:noWrap/>
            <w:vAlign w:val="center"/>
            <w:hideMark/>
          </w:tcPr>
          <w:p w14:paraId="11FE77A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3.3%</w:t>
            </w:r>
          </w:p>
        </w:tc>
        <w:tc>
          <w:tcPr>
            <w:tcW w:w="699" w:type="dxa"/>
            <w:tcBorders>
              <w:top w:val="nil"/>
              <w:left w:val="nil"/>
              <w:bottom w:val="nil"/>
              <w:right w:val="single" w:sz="4" w:space="0" w:color="auto"/>
            </w:tcBorders>
            <w:noWrap/>
            <w:vAlign w:val="center"/>
            <w:hideMark/>
          </w:tcPr>
          <w:p w14:paraId="6A420DE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0.6%</w:t>
            </w:r>
          </w:p>
        </w:tc>
        <w:tc>
          <w:tcPr>
            <w:tcW w:w="908" w:type="dxa"/>
            <w:tcBorders>
              <w:top w:val="nil"/>
              <w:left w:val="nil"/>
              <w:bottom w:val="nil"/>
              <w:right w:val="single" w:sz="4" w:space="0" w:color="auto"/>
            </w:tcBorders>
            <w:noWrap/>
            <w:vAlign w:val="center"/>
            <w:hideMark/>
          </w:tcPr>
          <w:p w14:paraId="031C198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680C3C3D"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386FD517"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RANCHO</w:t>
            </w:r>
          </w:p>
        </w:tc>
        <w:tc>
          <w:tcPr>
            <w:tcW w:w="793" w:type="dxa"/>
            <w:tcBorders>
              <w:top w:val="nil"/>
              <w:left w:val="single" w:sz="4" w:space="0" w:color="auto"/>
              <w:bottom w:val="nil"/>
              <w:right w:val="nil"/>
            </w:tcBorders>
            <w:noWrap/>
            <w:vAlign w:val="center"/>
            <w:hideMark/>
          </w:tcPr>
          <w:p w14:paraId="354EB78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89.3%</w:t>
            </w:r>
          </w:p>
        </w:tc>
        <w:tc>
          <w:tcPr>
            <w:tcW w:w="705" w:type="dxa"/>
            <w:tcBorders>
              <w:top w:val="nil"/>
              <w:left w:val="single" w:sz="4" w:space="0" w:color="auto"/>
              <w:bottom w:val="nil"/>
              <w:right w:val="single" w:sz="4" w:space="0" w:color="auto"/>
            </w:tcBorders>
            <w:noWrap/>
            <w:vAlign w:val="center"/>
            <w:hideMark/>
          </w:tcPr>
          <w:p w14:paraId="27E3D6F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7.5%</w:t>
            </w:r>
          </w:p>
        </w:tc>
        <w:tc>
          <w:tcPr>
            <w:tcW w:w="688" w:type="dxa"/>
            <w:tcBorders>
              <w:top w:val="nil"/>
              <w:left w:val="nil"/>
              <w:bottom w:val="nil"/>
              <w:right w:val="single" w:sz="4" w:space="0" w:color="auto"/>
            </w:tcBorders>
            <w:noWrap/>
            <w:vAlign w:val="center"/>
            <w:hideMark/>
          </w:tcPr>
          <w:p w14:paraId="6ABB880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2.0%</w:t>
            </w:r>
          </w:p>
        </w:tc>
        <w:tc>
          <w:tcPr>
            <w:tcW w:w="600" w:type="dxa"/>
            <w:tcBorders>
              <w:top w:val="nil"/>
              <w:left w:val="nil"/>
              <w:bottom w:val="nil"/>
              <w:right w:val="single" w:sz="4" w:space="0" w:color="auto"/>
            </w:tcBorders>
            <w:noWrap/>
            <w:vAlign w:val="center"/>
            <w:hideMark/>
          </w:tcPr>
          <w:p w14:paraId="375EE98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w:t>
            </w:r>
          </w:p>
        </w:tc>
        <w:tc>
          <w:tcPr>
            <w:tcW w:w="806" w:type="dxa"/>
            <w:tcBorders>
              <w:top w:val="nil"/>
              <w:left w:val="nil"/>
              <w:bottom w:val="nil"/>
              <w:right w:val="single" w:sz="4" w:space="0" w:color="auto"/>
            </w:tcBorders>
            <w:noWrap/>
            <w:vAlign w:val="center"/>
            <w:hideMark/>
          </w:tcPr>
          <w:p w14:paraId="4F32EB7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5B76A094"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79642771"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124A07F9"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DOMINGUITO</w:t>
            </w:r>
          </w:p>
        </w:tc>
        <w:tc>
          <w:tcPr>
            <w:tcW w:w="705" w:type="dxa"/>
            <w:tcBorders>
              <w:top w:val="nil"/>
              <w:left w:val="single" w:sz="4" w:space="0" w:color="auto"/>
              <w:bottom w:val="nil"/>
              <w:right w:val="nil"/>
            </w:tcBorders>
            <w:noWrap/>
            <w:vAlign w:val="center"/>
            <w:hideMark/>
          </w:tcPr>
          <w:p w14:paraId="3D20A0E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85.9%</w:t>
            </w:r>
          </w:p>
        </w:tc>
        <w:tc>
          <w:tcPr>
            <w:tcW w:w="705" w:type="dxa"/>
            <w:tcBorders>
              <w:top w:val="nil"/>
              <w:left w:val="single" w:sz="4" w:space="0" w:color="auto"/>
              <w:bottom w:val="nil"/>
              <w:right w:val="single" w:sz="4" w:space="0" w:color="auto"/>
            </w:tcBorders>
            <w:noWrap/>
            <w:vAlign w:val="center"/>
            <w:hideMark/>
          </w:tcPr>
          <w:p w14:paraId="27CA197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9.6%</w:t>
            </w:r>
          </w:p>
        </w:tc>
        <w:tc>
          <w:tcPr>
            <w:tcW w:w="688" w:type="dxa"/>
            <w:tcBorders>
              <w:top w:val="nil"/>
              <w:left w:val="nil"/>
              <w:bottom w:val="nil"/>
              <w:right w:val="single" w:sz="4" w:space="0" w:color="auto"/>
            </w:tcBorders>
            <w:noWrap/>
            <w:vAlign w:val="center"/>
            <w:hideMark/>
          </w:tcPr>
          <w:p w14:paraId="0F3F7F4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w:t>
            </w:r>
          </w:p>
        </w:tc>
        <w:tc>
          <w:tcPr>
            <w:tcW w:w="699" w:type="dxa"/>
            <w:tcBorders>
              <w:top w:val="nil"/>
              <w:left w:val="nil"/>
              <w:bottom w:val="nil"/>
              <w:right w:val="single" w:sz="4" w:space="0" w:color="auto"/>
            </w:tcBorders>
            <w:noWrap/>
            <w:vAlign w:val="center"/>
            <w:hideMark/>
          </w:tcPr>
          <w:p w14:paraId="1202EEE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2.7%</w:t>
            </w:r>
          </w:p>
        </w:tc>
        <w:tc>
          <w:tcPr>
            <w:tcW w:w="908" w:type="dxa"/>
            <w:tcBorders>
              <w:top w:val="nil"/>
              <w:left w:val="nil"/>
              <w:bottom w:val="nil"/>
              <w:right w:val="single" w:sz="4" w:space="0" w:color="auto"/>
            </w:tcBorders>
            <w:noWrap/>
            <w:vAlign w:val="center"/>
            <w:hideMark/>
          </w:tcPr>
          <w:p w14:paraId="1595116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12C885D1"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31C252A8"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RONDE KLIP</w:t>
            </w:r>
          </w:p>
        </w:tc>
        <w:tc>
          <w:tcPr>
            <w:tcW w:w="793" w:type="dxa"/>
            <w:tcBorders>
              <w:top w:val="nil"/>
              <w:left w:val="single" w:sz="4" w:space="0" w:color="auto"/>
              <w:bottom w:val="nil"/>
              <w:right w:val="nil"/>
            </w:tcBorders>
            <w:noWrap/>
            <w:vAlign w:val="center"/>
            <w:hideMark/>
          </w:tcPr>
          <w:p w14:paraId="06E9C58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89.6%</w:t>
            </w:r>
          </w:p>
        </w:tc>
        <w:tc>
          <w:tcPr>
            <w:tcW w:w="705" w:type="dxa"/>
            <w:tcBorders>
              <w:top w:val="nil"/>
              <w:left w:val="single" w:sz="4" w:space="0" w:color="auto"/>
              <w:bottom w:val="nil"/>
              <w:right w:val="single" w:sz="4" w:space="0" w:color="auto"/>
            </w:tcBorders>
            <w:noWrap/>
            <w:vAlign w:val="center"/>
            <w:hideMark/>
          </w:tcPr>
          <w:p w14:paraId="514CC03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6.0%</w:t>
            </w:r>
          </w:p>
        </w:tc>
        <w:tc>
          <w:tcPr>
            <w:tcW w:w="688" w:type="dxa"/>
            <w:tcBorders>
              <w:top w:val="nil"/>
              <w:left w:val="nil"/>
              <w:bottom w:val="nil"/>
              <w:right w:val="single" w:sz="4" w:space="0" w:color="auto"/>
            </w:tcBorders>
            <w:noWrap/>
            <w:vAlign w:val="center"/>
            <w:hideMark/>
          </w:tcPr>
          <w:p w14:paraId="0876B97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00" w:type="dxa"/>
            <w:tcBorders>
              <w:top w:val="nil"/>
              <w:left w:val="nil"/>
              <w:bottom w:val="nil"/>
              <w:right w:val="single" w:sz="4" w:space="0" w:color="auto"/>
            </w:tcBorders>
            <w:noWrap/>
            <w:vAlign w:val="center"/>
            <w:hideMark/>
          </w:tcPr>
          <w:p w14:paraId="4DB6395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2.3%</w:t>
            </w:r>
          </w:p>
        </w:tc>
        <w:tc>
          <w:tcPr>
            <w:tcW w:w="806" w:type="dxa"/>
            <w:tcBorders>
              <w:top w:val="nil"/>
              <w:left w:val="nil"/>
              <w:bottom w:val="nil"/>
              <w:right w:val="single" w:sz="4" w:space="0" w:color="auto"/>
            </w:tcBorders>
            <w:noWrap/>
            <w:vAlign w:val="center"/>
            <w:hideMark/>
          </w:tcPr>
          <w:p w14:paraId="62C2850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6ABC7989"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70FB46B2"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72D4214F"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FLIP</w:t>
            </w:r>
          </w:p>
        </w:tc>
        <w:tc>
          <w:tcPr>
            <w:tcW w:w="705" w:type="dxa"/>
            <w:tcBorders>
              <w:top w:val="nil"/>
              <w:left w:val="single" w:sz="4" w:space="0" w:color="auto"/>
              <w:bottom w:val="nil"/>
              <w:right w:val="nil"/>
            </w:tcBorders>
            <w:noWrap/>
            <w:vAlign w:val="center"/>
            <w:hideMark/>
          </w:tcPr>
          <w:p w14:paraId="4F0EBD4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78.8%</w:t>
            </w:r>
          </w:p>
        </w:tc>
        <w:tc>
          <w:tcPr>
            <w:tcW w:w="705" w:type="dxa"/>
            <w:tcBorders>
              <w:top w:val="nil"/>
              <w:left w:val="single" w:sz="4" w:space="0" w:color="auto"/>
              <w:bottom w:val="nil"/>
              <w:right w:val="single" w:sz="4" w:space="0" w:color="auto"/>
            </w:tcBorders>
            <w:noWrap/>
            <w:vAlign w:val="center"/>
            <w:hideMark/>
          </w:tcPr>
          <w:p w14:paraId="037FFDB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18.0%</w:t>
            </w:r>
          </w:p>
        </w:tc>
        <w:tc>
          <w:tcPr>
            <w:tcW w:w="688" w:type="dxa"/>
            <w:tcBorders>
              <w:top w:val="nil"/>
              <w:left w:val="nil"/>
              <w:bottom w:val="nil"/>
              <w:right w:val="single" w:sz="4" w:space="0" w:color="auto"/>
            </w:tcBorders>
            <w:noWrap/>
            <w:vAlign w:val="center"/>
            <w:hideMark/>
          </w:tcPr>
          <w:p w14:paraId="60356D2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1.5%</w:t>
            </w:r>
          </w:p>
        </w:tc>
        <w:tc>
          <w:tcPr>
            <w:tcW w:w="699" w:type="dxa"/>
            <w:tcBorders>
              <w:top w:val="nil"/>
              <w:left w:val="nil"/>
              <w:bottom w:val="nil"/>
              <w:right w:val="single" w:sz="4" w:space="0" w:color="auto"/>
            </w:tcBorders>
            <w:noWrap/>
            <w:vAlign w:val="center"/>
            <w:hideMark/>
          </w:tcPr>
          <w:p w14:paraId="7CA8A3C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1.7%</w:t>
            </w:r>
          </w:p>
        </w:tc>
        <w:tc>
          <w:tcPr>
            <w:tcW w:w="908" w:type="dxa"/>
            <w:tcBorders>
              <w:top w:val="nil"/>
              <w:left w:val="nil"/>
              <w:bottom w:val="nil"/>
              <w:right w:val="single" w:sz="4" w:space="0" w:color="auto"/>
            </w:tcBorders>
            <w:noWrap/>
            <w:vAlign w:val="center"/>
            <w:hideMark/>
          </w:tcPr>
          <w:p w14:paraId="6C9F7E0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3DB3AFA2"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3165BDE2"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ROOI SANTU</w:t>
            </w:r>
          </w:p>
        </w:tc>
        <w:tc>
          <w:tcPr>
            <w:tcW w:w="793" w:type="dxa"/>
            <w:tcBorders>
              <w:top w:val="nil"/>
              <w:left w:val="single" w:sz="4" w:space="0" w:color="auto"/>
              <w:bottom w:val="nil"/>
              <w:right w:val="nil"/>
            </w:tcBorders>
            <w:noWrap/>
            <w:vAlign w:val="center"/>
            <w:hideMark/>
          </w:tcPr>
          <w:p w14:paraId="27324D6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86.3%</w:t>
            </w:r>
          </w:p>
        </w:tc>
        <w:tc>
          <w:tcPr>
            <w:tcW w:w="705" w:type="dxa"/>
            <w:tcBorders>
              <w:top w:val="nil"/>
              <w:left w:val="single" w:sz="4" w:space="0" w:color="auto"/>
              <w:bottom w:val="nil"/>
              <w:right w:val="single" w:sz="4" w:space="0" w:color="auto"/>
            </w:tcBorders>
            <w:noWrap/>
            <w:vAlign w:val="center"/>
            <w:hideMark/>
          </w:tcPr>
          <w:p w14:paraId="4FCF90F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10.4%</w:t>
            </w:r>
          </w:p>
        </w:tc>
        <w:tc>
          <w:tcPr>
            <w:tcW w:w="688" w:type="dxa"/>
            <w:tcBorders>
              <w:top w:val="nil"/>
              <w:left w:val="nil"/>
              <w:bottom w:val="nil"/>
              <w:right w:val="single" w:sz="4" w:space="0" w:color="auto"/>
            </w:tcBorders>
            <w:noWrap/>
            <w:vAlign w:val="center"/>
            <w:hideMark/>
          </w:tcPr>
          <w:p w14:paraId="68F9A1A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600" w:type="dxa"/>
            <w:tcBorders>
              <w:top w:val="nil"/>
              <w:left w:val="nil"/>
              <w:bottom w:val="nil"/>
              <w:right w:val="single" w:sz="4" w:space="0" w:color="auto"/>
            </w:tcBorders>
            <w:noWrap/>
            <w:vAlign w:val="center"/>
            <w:hideMark/>
          </w:tcPr>
          <w:p w14:paraId="4BBAA36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1.9%</w:t>
            </w:r>
          </w:p>
        </w:tc>
        <w:tc>
          <w:tcPr>
            <w:tcW w:w="806" w:type="dxa"/>
            <w:tcBorders>
              <w:top w:val="nil"/>
              <w:left w:val="nil"/>
              <w:bottom w:val="nil"/>
              <w:right w:val="single" w:sz="4" w:space="0" w:color="auto"/>
            </w:tcBorders>
            <w:noWrap/>
            <w:vAlign w:val="center"/>
            <w:hideMark/>
          </w:tcPr>
          <w:p w14:paraId="521AD72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2B0C2126"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5B8F6777"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2781333F"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FORTUNA</w:t>
            </w:r>
          </w:p>
        </w:tc>
        <w:tc>
          <w:tcPr>
            <w:tcW w:w="705" w:type="dxa"/>
            <w:tcBorders>
              <w:top w:val="nil"/>
              <w:left w:val="single" w:sz="4" w:space="0" w:color="auto"/>
              <w:bottom w:val="nil"/>
              <w:right w:val="nil"/>
            </w:tcBorders>
            <w:noWrap/>
            <w:vAlign w:val="center"/>
            <w:hideMark/>
          </w:tcPr>
          <w:p w14:paraId="2297CAC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84.8%</w:t>
            </w:r>
          </w:p>
        </w:tc>
        <w:tc>
          <w:tcPr>
            <w:tcW w:w="705" w:type="dxa"/>
            <w:tcBorders>
              <w:top w:val="nil"/>
              <w:left w:val="single" w:sz="4" w:space="0" w:color="auto"/>
              <w:bottom w:val="nil"/>
              <w:right w:val="single" w:sz="4" w:space="0" w:color="auto"/>
            </w:tcBorders>
            <w:noWrap/>
            <w:vAlign w:val="center"/>
            <w:hideMark/>
          </w:tcPr>
          <w:p w14:paraId="344A4A4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12.6%</w:t>
            </w:r>
          </w:p>
        </w:tc>
        <w:tc>
          <w:tcPr>
            <w:tcW w:w="688" w:type="dxa"/>
            <w:tcBorders>
              <w:top w:val="nil"/>
              <w:left w:val="nil"/>
              <w:bottom w:val="nil"/>
              <w:right w:val="single" w:sz="4" w:space="0" w:color="auto"/>
            </w:tcBorders>
            <w:noWrap/>
            <w:vAlign w:val="center"/>
            <w:hideMark/>
          </w:tcPr>
          <w:p w14:paraId="2110121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99" w:type="dxa"/>
            <w:tcBorders>
              <w:top w:val="nil"/>
              <w:left w:val="nil"/>
              <w:bottom w:val="nil"/>
              <w:right w:val="single" w:sz="4" w:space="0" w:color="auto"/>
            </w:tcBorders>
            <w:noWrap/>
            <w:vAlign w:val="center"/>
            <w:hideMark/>
          </w:tcPr>
          <w:p w14:paraId="0092816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0.5%</w:t>
            </w:r>
          </w:p>
        </w:tc>
        <w:tc>
          <w:tcPr>
            <w:tcW w:w="908" w:type="dxa"/>
            <w:tcBorders>
              <w:top w:val="nil"/>
              <w:left w:val="nil"/>
              <w:bottom w:val="nil"/>
              <w:right w:val="single" w:sz="4" w:space="0" w:color="auto"/>
            </w:tcBorders>
            <w:noWrap/>
            <w:vAlign w:val="center"/>
            <w:hideMark/>
          </w:tcPr>
          <w:p w14:paraId="0F7A203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5B3367E7"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5E25E08C"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ROSENDAAL</w:t>
            </w:r>
          </w:p>
        </w:tc>
        <w:tc>
          <w:tcPr>
            <w:tcW w:w="793" w:type="dxa"/>
            <w:tcBorders>
              <w:top w:val="nil"/>
              <w:left w:val="single" w:sz="4" w:space="0" w:color="auto"/>
              <w:bottom w:val="nil"/>
              <w:right w:val="nil"/>
            </w:tcBorders>
            <w:noWrap/>
            <w:vAlign w:val="center"/>
            <w:hideMark/>
          </w:tcPr>
          <w:p w14:paraId="6E2431E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82.7%</w:t>
            </w:r>
          </w:p>
        </w:tc>
        <w:tc>
          <w:tcPr>
            <w:tcW w:w="705" w:type="dxa"/>
            <w:tcBorders>
              <w:top w:val="nil"/>
              <w:left w:val="single" w:sz="4" w:space="0" w:color="auto"/>
              <w:bottom w:val="nil"/>
              <w:right w:val="single" w:sz="4" w:space="0" w:color="auto"/>
            </w:tcBorders>
            <w:noWrap/>
            <w:vAlign w:val="center"/>
            <w:hideMark/>
          </w:tcPr>
          <w:p w14:paraId="7D9C2D7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13.1%</w:t>
            </w:r>
          </w:p>
        </w:tc>
        <w:tc>
          <w:tcPr>
            <w:tcW w:w="688" w:type="dxa"/>
            <w:tcBorders>
              <w:top w:val="nil"/>
              <w:left w:val="nil"/>
              <w:bottom w:val="nil"/>
              <w:right w:val="single" w:sz="4" w:space="0" w:color="auto"/>
            </w:tcBorders>
            <w:noWrap/>
            <w:vAlign w:val="center"/>
            <w:hideMark/>
          </w:tcPr>
          <w:p w14:paraId="6B89C68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3.0%</w:t>
            </w:r>
          </w:p>
        </w:tc>
        <w:tc>
          <w:tcPr>
            <w:tcW w:w="600" w:type="dxa"/>
            <w:tcBorders>
              <w:top w:val="nil"/>
              <w:left w:val="nil"/>
              <w:bottom w:val="nil"/>
              <w:right w:val="single" w:sz="4" w:space="0" w:color="auto"/>
            </w:tcBorders>
            <w:noWrap/>
            <w:vAlign w:val="center"/>
            <w:hideMark/>
          </w:tcPr>
          <w:p w14:paraId="1F92638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w:t>
            </w:r>
          </w:p>
        </w:tc>
        <w:tc>
          <w:tcPr>
            <w:tcW w:w="806" w:type="dxa"/>
            <w:tcBorders>
              <w:top w:val="nil"/>
              <w:left w:val="nil"/>
              <w:bottom w:val="nil"/>
              <w:right w:val="single" w:sz="4" w:space="0" w:color="auto"/>
            </w:tcBorders>
            <w:noWrap/>
            <w:vAlign w:val="center"/>
            <w:hideMark/>
          </w:tcPr>
          <w:p w14:paraId="4E01830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7BBE10E4"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0B60697A"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0CBB296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GROOT KWARTIER</w:t>
            </w:r>
          </w:p>
        </w:tc>
        <w:tc>
          <w:tcPr>
            <w:tcW w:w="705" w:type="dxa"/>
            <w:tcBorders>
              <w:top w:val="nil"/>
              <w:left w:val="single" w:sz="4" w:space="0" w:color="auto"/>
              <w:bottom w:val="nil"/>
              <w:right w:val="nil"/>
            </w:tcBorders>
            <w:noWrap/>
            <w:vAlign w:val="center"/>
            <w:hideMark/>
          </w:tcPr>
          <w:p w14:paraId="033094E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72.4%</w:t>
            </w:r>
          </w:p>
        </w:tc>
        <w:tc>
          <w:tcPr>
            <w:tcW w:w="705" w:type="dxa"/>
            <w:tcBorders>
              <w:top w:val="nil"/>
              <w:left w:val="single" w:sz="4" w:space="0" w:color="auto"/>
              <w:bottom w:val="nil"/>
              <w:right w:val="single" w:sz="4" w:space="0" w:color="auto"/>
            </w:tcBorders>
            <w:noWrap/>
            <w:vAlign w:val="center"/>
            <w:hideMark/>
          </w:tcPr>
          <w:p w14:paraId="79CD7A7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10.9%</w:t>
            </w:r>
          </w:p>
        </w:tc>
        <w:tc>
          <w:tcPr>
            <w:tcW w:w="688" w:type="dxa"/>
            <w:tcBorders>
              <w:top w:val="nil"/>
              <w:left w:val="nil"/>
              <w:bottom w:val="nil"/>
              <w:right w:val="single" w:sz="4" w:space="0" w:color="auto"/>
            </w:tcBorders>
            <w:noWrap/>
            <w:vAlign w:val="center"/>
            <w:hideMark/>
          </w:tcPr>
          <w:p w14:paraId="5AE046E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2.5%</w:t>
            </w:r>
          </w:p>
        </w:tc>
        <w:tc>
          <w:tcPr>
            <w:tcW w:w="699" w:type="dxa"/>
            <w:tcBorders>
              <w:top w:val="nil"/>
              <w:left w:val="nil"/>
              <w:bottom w:val="nil"/>
              <w:right w:val="single" w:sz="4" w:space="0" w:color="auto"/>
            </w:tcBorders>
            <w:noWrap/>
            <w:vAlign w:val="center"/>
            <w:hideMark/>
          </w:tcPr>
          <w:p w14:paraId="690CFFA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14.1%</w:t>
            </w:r>
          </w:p>
        </w:tc>
        <w:tc>
          <w:tcPr>
            <w:tcW w:w="908" w:type="dxa"/>
            <w:tcBorders>
              <w:top w:val="nil"/>
              <w:left w:val="nil"/>
              <w:bottom w:val="nil"/>
              <w:right w:val="single" w:sz="4" w:space="0" w:color="auto"/>
            </w:tcBorders>
            <w:noWrap/>
            <w:vAlign w:val="center"/>
            <w:hideMark/>
          </w:tcPr>
          <w:p w14:paraId="32B9A86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177E4A5E"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2F7AE8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SALIÑA</w:t>
            </w:r>
          </w:p>
        </w:tc>
        <w:tc>
          <w:tcPr>
            <w:tcW w:w="793" w:type="dxa"/>
            <w:tcBorders>
              <w:top w:val="nil"/>
              <w:left w:val="single" w:sz="4" w:space="0" w:color="auto"/>
              <w:bottom w:val="nil"/>
              <w:right w:val="nil"/>
            </w:tcBorders>
            <w:noWrap/>
            <w:vAlign w:val="center"/>
            <w:hideMark/>
          </w:tcPr>
          <w:p w14:paraId="52F005C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85.5%</w:t>
            </w:r>
          </w:p>
        </w:tc>
        <w:tc>
          <w:tcPr>
            <w:tcW w:w="705" w:type="dxa"/>
            <w:tcBorders>
              <w:top w:val="nil"/>
              <w:left w:val="single" w:sz="4" w:space="0" w:color="auto"/>
              <w:bottom w:val="nil"/>
              <w:right w:val="single" w:sz="4" w:space="0" w:color="auto"/>
            </w:tcBorders>
            <w:noWrap/>
            <w:vAlign w:val="center"/>
            <w:hideMark/>
          </w:tcPr>
          <w:p w14:paraId="5D198F3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10.3%</w:t>
            </w:r>
          </w:p>
        </w:tc>
        <w:tc>
          <w:tcPr>
            <w:tcW w:w="688" w:type="dxa"/>
            <w:tcBorders>
              <w:top w:val="nil"/>
              <w:left w:val="nil"/>
              <w:bottom w:val="nil"/>
              <w:right w:val="single" w:sz="4" w:space="0" w:color="auto"/>
            </w:tcBorders>
            <w:noWrap/>
            <w:vAlign w:val="center"/>
            <w:hideMark/>
          </w:tcPr>
          <w:p w14:paraId="3898CDA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2.4%</w:t>
            </w:r>
          </w:p>
        </w:tc>
        <w:tc>
          <w:tcPr>
            <w:tcW w:w="600" w:type="dxa"/>
            <w:tcBorders>
              <w:top w:val="nil"/>
              <w:left w:val="nil"/>
              <w:bottom w:val="nil"/>
              <w:right w:val="single" w:sz="4" w:space="0" w:color="auto"/>
            </w:tcBorders>
            <w:noWrap/>
            <w:vAlign w:val="center"/>
            <w:hideMark/>
          </w:tcPr>
          <w:p w14:paraId="59159BB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w:t>
            </w:r>
          </w:p>
        </w:tc>
        <w:tc>
          <w:tcPr>
            <w:tcW w:w="806" w:type="dxa"/>
            <w:tcBorders>
              <w:top w:val="nil"/>
              <w:left w:val="nil"/>
              <w:bottom w:val="nil"/>
              <w:right w:val="single" w:sz="4" w:space="0" w:color="auto"/>
            </w:tcBorders>
            <w:noWrap/>
            <w:vAlign w:val="center"/>
            <w:hideMark/>
          </w:tcPr>
          <w:p w14:paraId="2D03897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09E65027"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459AF988"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6563B63D"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GROOT PISCADERA</w:t>
            </w:r>
          </w:p>
        </w:tc>
        <w:tc>
          <w:tcPr>
            <w:tcW w:w="705" w:type="dxa"/>
            <w:tcBorders>
              <w:top w:val="nil"/>
              <w:left w:val="single" w:sz="4" w:space="0" w:color="auto"/>
              <w:bottom w:val="nil"/>
              <w:right w:val="nil"/>
            </w:tcBorders>
            <w:noWrap/>
            <w:vAlign w:val="center"/>
            <w:hideMark/>
          </w:tcPr>
          <w:p w14:paraId="3D53283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81.5%</w:t>
            </w:r>
          </w:p>
        </w:tc>
        <w:tc>
          <w:tcPr>
            <w:tcW w:w="705" w:type="dxa"/>
            <w:tcBorders>
              <w:top w:val="nil"/>
              <w:left w:val="single" w:sz="4" w:space="0" w:color="auto"/>
              <w:bottom w:val="nil"/>
              <w:right w:val="single" w:sz="4" w:space="0" w:color="auto"/>
            </w:tcBorders>
            <w:noWrap/>
            <w:vAlign w:val="center"/>
            <w:hideMark/>
          </w:tcPr>
          <w:p w14:paraId="3A3A889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6.8%</w:t>
            </w:r>
          </w:p>
        </w:tc>
        <w:tc>
          <w:tcPr>
            <w:tcW w:w="688" w:type="dxa"/>
            <w:tcBorders>
              <w:top w:val="nil"/>
              <w:left w:val="nil"/>
              <w:bottom w:val="nil"/>
              <w:right w:val="single" w:sz="4" w:space="0" w:color="auto"/>
            </w:tcBorders>
            <w:noWrap/>
            <w:vAlign w:val="center"/>
            <w:hideMark/>
          </w:tcPr>
          <w:p w14:paraId="7296F50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7.4%</w:t>
            </w:r>
          </w:p>
        </w:tc>
        <w:tc>
          <w:tcPr>
            <w:tcW w:w="699" w:type="dxa"/>
            <w:tcBorders>
              <w:top w:val="nil"/>
              <w:left w:val="nil"/>
              <w:bottom w:val="nil"/>
              <w:right w:val="single" w:sz="4" w:space="0" w:color="auto"/>
            </w:tcBorders>
            <w:noWrap/>
            <w:vAlign w:val="center"/>
            <w:hideMark/>
          </w:tcPr>
          <w:p w14:paraId="2443D8A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4.3%</w:t>
            </w:r>
          </w:p>
        </w:tc>
        <w:tc>
          <w:tcPr>
            <w:tcW w:w="908" w:type="dxa"/>
            <w:tcBorders>
              <w:top w:val="nil"/>
              <w:left w:val="nil"/>
              <w:bottom w:val="nil"/>
              <w:right w:val="single" w:sz="4" w:space="0" w:color="auto"/>
            </w:tcBorders>
            <w:noWrap/>
            <w:vAlign w:val="center"/>
            <w:hideMark/>
          </w:tcPr>
          <w:p w14:paraId="59DB4BE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4CFC5AA0"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082D8751"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SCHARLOO</w:t>
            </w:r>
          </w:p>
        </w:tc>
        <w:tc>
          <w:tcPr>
            <w:tcW w:w="793" w:type="dxa"/>
            <w:tcBorders>
              <w:top w:val="nil"/>
              <w:left w:val="single" w:sz="4" w:space="0" w:color="auto"/>
              <w:bottom w:val="nil"/>
              <w:right w:val="nil"/>
            </w:tcBorders>
            <w:noWrap/>
            <w:vAlign w:val="center"/>
            <w:hideMark/>
          </w:tcPr>
          <w:p w14:paraId="55ACE41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79.2%</w:t>
            </w:r>
          </w:p>
        </w:tc>
        <w:tc>
          <w:tcPr>
            <w:tcW w:w="705" w:type="dxa"/>
            <w:tcBorders>
              <w:top w:val="nil"/>
              <w:left w:val="single" w:sz="4" w:space="0" w:color="auto"/>
              <w:bottom w:val="nil"/>
              <w:right w:val="single" w:sz="4" w:space="0" w:color="auto"/>
            </w:tcBorders>
            <w:noWrap/>
            <w:vAlign w:val="center"/>
            <w:hideMark/>
          </w:tcPr>
          <w:p w14:paraId="64B688D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17.4%</w:t>
            </w:r>
          </w:p>
        </w:tc>
        <w:tc>
          <w:tcPr>
            <w:tcW w:w="688" w:type="dxa"/>
            <w:tcBorders>
              <w:top w:val="nil"/>
              <w:left w:val="nil"/>
              <w:bottom w:val="nil"/>
              <w:right w:val="single" w:sz="4" w:space="0" w:color="auto"/>
            </w:tcBorders>
            <w:noWrap/>
            <w:vAlign w:val="center"/>
            <w:hideMark/>
          </w:tcPr>
          <w:p w14:paraId="49AC751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2.4%</w:t>
            </w:r>
          </w:p>
        </w:tc>
        <w:tc>
          <w:tcPr>
            <w:tcW w:w="600" w:type="dxa"/>
            <w:tcBorders>
              <w:top w:val="nil"/>
              <w:left w:val="nil"/>
              <w:bottom w:val="nil"/>
              <w:right w:val="single" w:sz="4" w:space="0" w:color="auto"/>
            </w:tcBorders>
            <w:noWrap/>
            <w:vAlign w:val="center"/>
            <w:hideMark/>
          </w:tcPr>
          <w:p w14:paraId="781432F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w:t>
            </w:r>
          </w:p>
        </w:tc>
        <w:tc>
          <w:tcPr>
            <w:tcW w:w="806" w:type="dxa"/>
            <w:tcBorders>
              <w:top w:val="nil"/>
              <w:left w:val="nil"/>
              <w:bottom w:val="nil"/>
              <w:right w:val="single" w:sz="4" w:space="0" w:color="auto"/>
            </w:tcBorders>
            <w:noWrap/>
            <w:vAlign w:val="center"/>
            <w:hideMark/>
          </w:tcPr>
          <w:p w14:paraId="39F512F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763E72FD"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639D8C48"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2E1B9520"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HABAAI</w:t>
            </w:r>
          </w:p>
        </w:tc>
        <w:tc>
          <w:tcPr>
            <w:tcW w:w="705" w:type="dxa"/>
            <w:tcBorders>
              <w:top w:val="nil"/>
              <w:left w:val="single" w:sz="4" w:space="0" w:color="auto"/>
              <w:bottom w:val="nil"/>
              <w:right w:val="nil"/>
            </w:tcBorders>
            <w:noWrap/>
            <w:vAlign w:val="center"/>
            <w:hideMark/>
          </w:tcPr>
          <w:p w14:paraId="7334C6D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74.7%</w:t>
            </w:r>
          </w:p>
        </w:tc>
        <w:tc>
          <w:tcPr>
            <w:tcW w:w="705" w:type="dxa"/>
            <w:tcBorders>
              <w:top w:val="nil"/>
              <w:left w:val="single" w:sz="4" w:space="0" w:color="auto"/>
              <w:bottom w:val="nil"/>
              <w:right w:val="single" w:sz="4" w:space="0" w:color="auto"/>
            </w:tcBorders>
            <w:noWrap/>
            <w:vAlign w:val="center"/>
            <w:hideMark/>
          </w:tcPr>
          <w:p w14:paraId="4ABCF44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17.7%</w:t>
            </w:r>
          </w:p>
        </w:tc>
        <w:tc>
          <w:tcPr>
            <w:tcW w:w="688" w:type="dxa"/>
            <w:tcBorders>
              <w:top w:val="nil"/>
              <w:left w:val="nil"/>
              <w:bottom w:val="nil"/>
              <w:right w:val="single" w:sz="4" w:space="0" w:color="auto"/>
            </w:tcBorders>
            <w:noWrap/>
            <w:vAlign w:val="center"/>
            <w:hideMark/>
          </w:tcPr>
          <w:p w14:paraId="4DF34CD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5.6%</w:t>
            </w:r>
          </w:p>
        </w:tc>
        <w:tc>
          <w:tcPr>
            <w:tcW w:w="699" w:type="dxa"/>
            <w:tcBorders>
              <w:top w:val="nil"/>
              <w:left w:val="nil"/>
              <w:bottom w:val="nil"/>
              <w:right w:val="single" w:sz="4" w:space="0" w:color="auto"/>
            </w:tcBorders>
            <w:noWrap/>
            <w:vAlign w:val="center"/>
            <w:hideMark/>
          </w:tcPr>
          <w:p w14:paraId="09D784D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2.0%</w:t>
            </w:r>
          </w:p>
        </w:tc>
        <w:tc>
          <w:tcPr>
            <w:tcW w:w="908" w:type="dxa"/>
            <w:tcBorders>
              <w:top w:val="nil"/>
              <w:left w:val="nil"/>
              <w:bottom w:val="nil"/>
              <w:right w:val="single" w:sz="4" w:space="0" w:color="auto"/>
            </w:tcBorders>
            <w:noWrap/>
            <w:vAlign w:val="center"/>
            <w:hideMark/>
          </w:tcPr>
          <w:p w14:paraId="2C0ED59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5024B3E8"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2B16B202"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SERU GRANDI</w:t>
            </w:r>
          </w:p>
        </w:tc>
        <w:tc>
          <w:tcPr>
            <w:tcW w:w="793" w:type="dxa"/>
            <w:tcBorders>
              <w:top w:val="nil"/>
              <w:left w:val="single" w:sz="4" w:space="0" w:color="auto"/>
              <w:bottom w:val="nil"/>
              <w:right w:val="nil"/>
            </w:tcBorders>
            <w:noWrap/>
            <w:vAlign w:val="center"/>
            <w:hideMark/>
          </w:tcPr>
          <w:p w14:paraId="20B7D1B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80.6%</w:t>
            </w:r>
          </w:p>
        </w:tc>
        <w:tc>
          <w:tcPr>
            <w:tcW w:w="705" w:type="dxa"/>
            <w:tcBorders>
              <w:top w:val="nil"/>
              <w:left w:val="single" w:sz="4" w:space="0" w:color="auto"/>
              <w:bottom w:val="nil"/>
              <w:right w:val="single" w:sz="4" w:space="0" w:color="auto"/>
            </w:tcBorders>
            <w:noWrap/>
            <w:vAlign w:val="center"/>
            <w:hideMark/>
          </w:tcPr>
          <w:p w14:paraId="46F43A6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13.4%</w:t>
            </w:r>
          </w:p>
        </w:tc>
        <w:tc>
          <w:tcPr>
            <w:tcW w:w="688" w:type="dxa"/>
            <w:tcBorders>
              <w:top w:val="nil"/>
              <w:left w:val="nil"/>
              <w:bottom w:val="nil"/>
              <w:right w:val="single" w:sz="4" w:space="0" w:color="auto"/>
            </w:tcBorders>
            <w:noWrap/>
            <w:vAlign w:val="center"/>
            <w:hideMark/>
          </w:tcPr>
          <w:p w14:paraId="2271901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2.2%</w:t>
            </w:r>
          </w:p>
        </w:tc>
        <w:tc>
          <w:tcPr>
            <w:tcW w:w="600" w:type="dxa"/>
            <w:tcBorders>
              <w:top w:val="nil"/>
              <w:left w:val="nil"/>
              <w:bottom w:val="nil"/>
              <w:right w:val="single" w:sz="4" w:space="0" w:color="auto"/>
            </w:tcBorders>
            <w:noWrap/>
            <w:vAlign w:val="center"/>
            <w:hideMark/>
          </w:tcPr>
          <w:p w14:paraId="79B1497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3.8%</w:t>
            </w:r>
          </w:p>
        </w:tc>
        <w:tc>
          <w:tcPr>
            <w:tcW w:w="806" w:type="dxa"/>
            <w:tcBorders>
              <w:top w:val="nil"/>
              <w:left w:val="nil"/>
              <w:bottom w:val="nil"/>
              <w:right w:val="single" w:sz="4" w:space="0" w:color="auto"/>
            </w:tcBorders>
            <w:noWrap/>
            <w:vAlign w:val="center"/>
            <w:hideMark/>
          </w:tcPr>
          <w:p w14:paraId="215C8A9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4BECF330"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54CE3877"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0658FE1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HATO</w:t>
            </w:r>
          </w:p>
        </w:tc>
        <w:tc>
          <w:tcPr>
            <w:tcW w:w="705" w:type="dxa"/>
            <w:tcBorders>
              <w:top w:val="nil"/>
              <w:left w:val="single" w:sz="4" w:space="0" w:color="auto"/>
              <w:bottom w:val="nil"/>
              <w:right w:val="nil"/>
            </w:tcBorders>
            <w:noWrap/>
            <w:vAlign w:val="center"/>
            <w:hideMark/>
          </w:tcPr>
          <w:p w14:paraId="1F181EB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85.2%</w:t>
            </w:r>
          </w:p>
        </w:tc>
        <w:tc>
          <w:tcPr>
            <w:tcW w:w="705" w:type="dxa"/>
            <w:tcBorders>
              <w:top w:val="nil"/>
              <w:left w:val="single" w:sz="4" w:space="0" w:color="auto"/>
              <w:bottom w:val="nil"/>
              <w:right w:val="single" w:sz="4" w:space="0" w:color="auto"/>
            </w:tcBorders>
            <w:noWrap/>
            <w:vAlign w:val="center"/>
            <w:hideMark/>
          </w:tcPr>
          <w:p w14:paraId="7B5FC12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11.1%</w:t>
            </w:r>
          </w:p>
        </w:tc>
        <w:tc>
          <w:tcPr>
            <w:tcW w:w="688" w:type="dxa"/>
            <w:tcBorders>
              <w:top w:val="nil"/>
              <w:left w:val="nil"/>
              <w:bottom w:val="nil"/>
              <w:right w:val="single" w:sz="4" w:space="0" w:color="auto"/>
            </w:tcBorders>
            <w:noWrap/>
            <w:vAlign w:val="center"/>
            <w:hideMark/>
          </w:tcPr>
          <w:p w14:paraId="2380D69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3.7%</w:t>
            </w:r>
          </w:p>
        </w:tc>
        <w:tc>
          <w:tcPr>
            <w:tcW w:w="699" w:type="dxa"/>
            <w:tcBorders>
              <w:top w:val="nil"/>
              <w:left w:val="nil"/>
              <w:bottom w:val="nil"/>
              <w:right w:val="single" w:sz="4" w:space="0" w:color="auto"/>
            </w:tcBorders>
            <w:noWrap/>
            <w:vAlign w:val="center"/>
            <w:hideMark/>
          </w:tcPr>
          <w:p w14:paraId="20B65E1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0.0%</w:t>
            </w:r>
          </w:p>
        </w:tc>
        <w:tc>
          <w:tcPr>
            <w:tcW w:w="908" w:type="dxa"/>
            <w:tcBorders>
              <w:top w:val="nil"/>
              <w:left w:val="nil"/>
              <w:bottom w:val="nil"/>
              <w:right w:val="single" w:sz="4" w:space="0" w:color="auto"/>
            </w:tcBorders>
            <w:noWrap/>
            <w:vAlign w:val="center"/>
            <w:hideMark/>
          </w:tcPr>
          <w:p w14:paraId="0F455BE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72E34677"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1413411D"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SERU LORA</w:t>
            </w:r>
          </w:p>
        </w:tc>
        <w:tc>
          <w:tcPr>
            <w:tcW w:w="793" w:type="dxa"/>
            <w:tcBorders>
              <w:top w:val="nil"/>
              <w:left w:val="single" w:sz="4" w:space="0" w:color="auto"/>
              <w:bottom w:val="nil"/>
              <w:right w:val="nil"/>
            </w:tcBorders>
            <w:noWrap/>
            <w:vAlign w:val="center"/>
            <w:hideMark/>
          </w:tcPr>
          <w:p w14:paraId="41B5AF0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84.3%</w:t>
            </w:r>
          </w:p>
        </w:tc>
        <w:tc>
          <w:tcPr>
            <w:tcW w:w="705" w:type="dxa"/>
            <w:tcBorders>
              <w:top w:val="nil"/>
              <w:left w:val="single" w:sz="4" w:space="0" w:color="auto"/>
              <w:bottom w:val="nil"/>
              <w:right w:val="single" w:sz="4" w:space="0" w:color="auto"/>
            </w:tcBorders>
            <w:noWrap/>
            <w:vAlign w:val="center"/>
            <w:hideMark/>
          </w:tcPr>
          <w:p w14:paraId="72079F6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11.0%</w:t>
            </w:r>
          </w:p>
        </w:tc>
        <w:tc>
          <w:tcPr>
            <w:tcW w:w="688" w:type="dxa"/>
            <w:tcBorders>
              <w:top w:val="nil"/>
              <w:left w:val="nil"/>
              <w:bottom w:val="nil"/>
              <w:right w:val="single" w:sz="4" w:space="0" w:color="auto"/>
            </w:tcBorders>
            <w:noWrap/>
            <w:vAlign w:val="center"/>
            <w:hideMark/>
          </w:tcPr>
          <w:p w14:paraId="297B8E7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600" w:type="dxa"/>
            <w:tcBorders>
              <w:top w:val="nil"/>
              <w:left w:val="nil"/>
              <w:bottom w:val="nil"/>
              <w:right w:val="single" w:sz="4" w:space="0" w:color="auto"/>
            </w:tcBorders>
            <w:noWrap/>
            <w:vAlign w:val="center"/>
            <w:hideMark/>
          </w:tcPr>
          <w:p w14:paraId="0415F0F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3.3%</w:t>
            </w:r>
          </w:p>
        </w:tc>
        <w:tc>
          <w:tcPr>
            <w:tcW w:w="806" w:type="dxa"/>
            <w:tcBorders>
              <w:top w:val="nil"/>
              <w:left w:val="nil"/>
              <w:bottom w:val="nil"/>
              <w:right w:val="single" w:sz="4" w:space="0" w:color="auto"/>
            </w:tcBorders>
            <w:noWrap/>
            <w:vAlign w:val="center"/>
            <w:hideMark/>
          </w:tcPr>
          <w:p w14:paraId="58C9AC8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5474F29F"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5C3A561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4505D8DF"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KANGA/ DEIN</w:t>
            </w:r>
          </w:p>
        </w:tc>
        <w:tc>
          <w:tcPr>
            <w:tcW w:w="705" w:type="dxa"/>
            <w:tcBorders>
              <w:top w:val="nil"/>
              <w:left w:val="single" w:sz="4" w:space="0" w:color="auto"/>
              <w:bottom w:val="nil"/>
              <w:right w:val="nil"/>
            </w:tcBorders>
            <w:noWrap/>
            <w:vAlign w:val="center"/>
            <w:hideMark/>
          </w:tcPr>
          <w:p w14:paraId="0C5DAA0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78.0%</w:t>
            </w:r>
          </w:p>
        </w:tc>
        <w:tc>
          <w:tcPr>
            <w:tcW w:w="705" w:type="dxa"/>
            <w:tcBorders>
              <w:top w:val="nil"/>
              <w:left w:val="single" w:sz="4" w:space="0" w:color="auto"/>
              <w:bottom w:val="nil"/>
              <w:right w:val="single" w:sz="4" w:space="0" w:color="auto"/>
            </w:tcBorders>
            <w:noWrap/>
            <w:vAlign w:val="center"/>
            <w:hideMark/>
          </w:tcPr>
          <w:p w14:paraId="0051495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11.0%</w:t>
            </w:r>
          </w:p>
        </w:tc>
        <w:tc>
          <w:tcPr>
            <w:tcW w:w="688" w:type="dxa"/>
            <w:tcBorders>
              <w:top w:val="nil"/>
              <w:left w:val="nil"/>
              <w:bottom w:val="nil"/>
              <w:right w:val="single" w:sz="4" w:space="0" w:color="auto"/>
            </w:tcBorders>
            <w:noWrap/>
            <w:vAlign w:val="center"/>
            <w:hideMark/>
          </w:tcPr>
          <w:p w14:paraId="4976F37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2.6%</w:t>
            </w:r>
          </w:p>
        </w:tc>
        <w:tc>
          <w:tcPr>
            <w:tcW w:w="699" w:type="dxa"/>
            <w:tcBorders>
              <w:top w:val="nil"/>
              <w:left w:val="nil"/>
              <w:bottom w:val="nil"/>
              <w:right w:val="single" w:sz="4" w:space="0" w:color="auto"/>
            </w:tcBorders>
            <w:noWrap/>
            <w:vAlign w:val="center"/>
            <w:hideMark/>
          </w:tcPr>
          <w:p w14:paraId="736798F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w:t>
            </w:r>
          </w:p>
        </w:tc>
        <w:tc>
          <w:tcPr>
            <w:tcW w:w="908" w:type="dxa"/>
            <w:tcBorders>
              <w:top w:val="nil"/>
              <w:left w:val="nil"/>
              <w:bottom w:val="nil"/>
              <w:right w:val="single" w:sz="4" w:space="0" w:color="auto"/>
            </w:tcBorders>
            <w:noWrap/>
            <w:vAlign w:val="center"/>
            <w:hideMark/>
          </w:tcPr>
          <w:p w14:paraId="6864177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62E4307A"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7249DC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SOTO</w:t>
            </w:r>
          </w:p>
        </w:tc>
        <w:tc>
          <w:tcPr>
            <w:tcW w:w="793" w:type="dxa"/>
            <w:tcBorders>
              <w:top w:val="nil"/>
              <w:left w:val="single" w:sz="4" w:space="0" w:color="auto"/>
              <w:bottom w:val="nil"/>
              <w:right w:val="nil"/>
            </w:tcBorders>
            <w:noWrap/>
            <w:vAlign w:val="center"/>
            <w:hideMark/>
          </w:tcPr>
          <w:p w14:paraId="02C58C8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82.2%</w:t>
            </w:r>
          </w:p>
        </w:tc>
        <w:tc>
          <w:tcPr>
            <w:tcW w:w="705" w:type="dxa"/>
            <w:tcBorders>
              <w:top w:val="nil"/>
              <w:left w:val="single" w:sz="4" w:space="0" w:color="auto"/>
              <w:bottom w:val="nil"/>
              <w:right w:val="single" w:sz="4" w:space="0" w:color="auto"/>
            </w:tcBorders>
            <w:noWrap/>
            <w:vAlign w:val="center"/>
            <w:hideMark/>
          </w:tcPr>
          <w:p w14:paraId="6FACB11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13.3%</w:t>
            </w:r>
          </w:p>
        </w:tc>
        <w:tc>
          <w:tcPr>
            <w:tcW w:w="688" w:type="dxa"/>
            <w:tcBorders>
              <w:top w:val="nil"/>
              <w:left w:val="nil"/>
              <w:bottom w:val="nil"/>
              <w:right w:val="single" w:sz="4" w:space="0" w:color="auto"/>
            </w:tcBorders>
            <w:noWrap/>
            <w:vAlign w:val="center"/>
            <w:hideMark/>
          </w:tcPr>
          <w:p w14:paraId="4F13ADD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1.9%</w:t>
            </w:r>
          </w:p>
        </w:tc>
        <w:tc>
          <w:tcPr>
            <w:tcW w:w="600" w:type="dxa"/>
            <w:tcBorders>
              <w:top w:val="nil"/>
              <w:left w:val="nil"/>
              <w:bottom w:val="nil"/>
              <w:right w:val="single" w:sz="4" w:space="0" w:color="auto"/>
            </w:tcBorders>
            <w:noWrap/>
            <w:vAlign w:val="center"/>
            <w:hideMark/>
          </w:tcPr>
          <w:p w14:paraId="41009E5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2.6%</w:t>
            </w:r>
          </w:p>
        </w:tc>
        <w:tc>
          <w:tcPr>
            <w:tcW w:w="806" w:type="dxa"/>
            <w:tcBorders>
              <w:top w:val="nil"/>
              <w:left w:val="nil"/>
              <w:bottom w:val="nil"/>
              <w:right w:val="single" w:sz="4" w:space="0" w:color="auto"/>
            </w:tcBorders>
            <w:noWrap/>
            <w:vAlign w:val="center"/>
            <w:hideMark/>
          </w:tcPr>
          <w:p w14:paraId="4FC85BC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38B3C541"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258CB31A"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21BFB128"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KORAAL PARTIER</w:t>
            </w:r>
          </w:p>
        </w:tc>
        <w:tc>
          <w:tcPr>
            <w:tcW w:w="705" w:type="dxa"/>
            <w:tcBorders>
              <w:top w:val="nil"/>
              <w:left w:val="single" w:sz="4" w:space="0" w:color="auto"/>
              <w:bottom w:val="nil"/>
              <w:right w:val="nil"/>
            </w:tcBorders>
            <w:noWrap/>
            <w:vAlign w:val="center"/>
            <w:hideMark/>
          </w:tcPr>
          <w:p w14:paraId="51FC14A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88.4%</w:t>
            </w:r>
          </w:p>
        </w:tc>
        <w:tc>
          <w:tcPr>
            <w:tcW w:w="705" w:type="dxa"/>
            <w:tcBorders>
              <w:top w:val="nil"/>
              <w:left w:val="single" w:sz="4" w:space="0" w:color="auto"/>
              <w:bottom w:val="nil"/>
              <w:right w:val="single" w:sz="4" w:space="0" w:color="auto"/>
            </w:tcBorders>
            <w:noWrap/>
            <w:vAlign w:val="center"/>
            <w:hideMark/>
          </w:tcPr>
          <w:p w14:paraId="4EB17C0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7.4%</w:t>
            </w:r>
          </w:p>
        </w:tc>
        <w:tc>
          <w:tcPr>
            <w:tcW w:w="688" w:type="dxa"/>
            <w:tcBorders>
              <w:top w:val="nil"/>
              <w:left w:val="nil"/>
              <w:bottom w:val="nil"/>
              <w:right w:val="single" w:sz="4" w:space="0" w:color="auto"/>
            </w:tcBorders>
            <w:noWrap/>
            <w:vAlign w:val="center"/>
            <w:hideMark/>
          </w:tcPr>
          <w:p w14:paraId="09EFC9D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2.9%</w:t>
            </w:r>
          </w:p>
        </w:tc>
        <w:tc>
          <w:tcPr>
            <w:tcW w:w="699" w:type="dxa"/>
            <w:tcBorders>
              <w:top w:val="nil"/>
              <w:left w:val="nil"/>
              <w:bottom w:val="nil"/>
              <w:right w:val="single" w:sz="4" w:space="0" w:color="auto"/>
            </w:tcBorders>
            <w:noWrap/>
            <w:vAlign w:val="center"/>
            <w:hideMark/>
          </w:tcPr>
          <w:p w14:paraId="4F1F513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w:t>
            </w:r>
          </w:p>
        </w:tc>
        <w:tc>
          <w:tcPr>
            <w:tcW w:w="908" w:type="dxa"/>
            <w:tcBorders>
              <w:top w:val="nil"/>
              <w:left w:val="nil"/>
              <w:bottom w:val="nil"/>
              <w:right w:val="single" w:sz="4" w:space="0" w:color="auto"/>
            </w:tcBorders>
            <w:noWrap/>
            <w:vAlign w:val="center"/>
            <w:hideMark/>
          </w:tcPr>
          <w:p w14:paraId="7F7C6EF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63BA09D1"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73177C27"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SOUAX</w:t>
            </w:r>
          </w:p>
        </w:tc>
        <w:tc>
          <w:tcPr>
            <w:tcW w:w="793" w:type="dxa"/>
            <w:tcBorders>
              <w:top w:val="nil"/>
              <w:left w:val="single" w:sz="4" w:space="0" w:color="auto"/>
              <w:bottom w:val="nil"/>
              <w:right w:val="nil"/>
            </w:tcBorders>
            <w:noWrap/>
            <w:vAlign w:val="center"/>
            <w:hideMark/>
          </w:tcPr>
          <w:p w14:paraId="6702CD3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85.6%</w:t>
            </w:r>
          </w:p>
        </w:tc>
        <w:tc>
          <w:tcPr>
            <w:tcW w:w="705" w:type="dxa"/>
            <w:tcBorders>
              <w:top w:val="nil"/>
              <w:left w:val="single" w:sz="4" w:space="0" w:color="auto"/>
              <w:bottom w:val="nil"/>
              <w:right w:val="single" w:sz="4" w:space="0" w:color="auto"/>
            </w:tcBorders>
            <w:noWrap/>
            <w:vAlign w:val="center"/>
            <w:hideMark/>
          </w:tcPr>
          <w:p w14:paraId="7187AA4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11.5%</w:t>
            </w:r>
          </w:p>
        </w:tc>
        <w:tc>
          <w:tcPr>
            <w:tcW w:w="688" w:type="dxa"/>
            <w:tcBorders>
              <w:top w:val="nil"/>
              <w:left w:val="nil"/>
              <w:bottom w:val="nil"/>
              <w:right w:val="single" w:sz="4" w:space="0" w:color="auto"/>
            </w:tcBorders>
            <w:noWrap/>
            <w:vAlign w:val="center"/>
            <w:hideMark/>
          </w:tcPr>
          <w:p w14:paraId="7C9CEDF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1.9%</w:t>
            </w:r>
          </w:p>
        </w:tc>
        <w:tc>
          <w:tcPr>
            <w:tcW w:w="600" w:type="dxa"/>
            <w:tcBorders>
              <w:top w:val="nil"/>
              <w:left w:val="nil"/>
              <w:bottom w:val="nil"/>
              <w:right w:val="single" w:sz="4" w:space="0" w:color="auto"/>
            </w:tcBorders>
            <w:noWrap/>
            <w:vAlign w:val="center"/>
            <w:hideMark/>
          </w:tcPr>
          <w:p w14:paraId="2B62EEB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w:t>
            </w:r>
          </w:p>
        </w:tc>
        <w:tc>
          <w:tcPr>
            <w:tcW w:w="806" w:type="dxa"/>
            <w:tcBorders>
              <w:top w:val="nil"/>
              <w:left w:val="nil"/>
              <w:bottom w:val="nil"/>
              <w:right w:val="single" w:sz="4" w:space="0" w:color="auto"/>
            </w:tcBorders>
            <w:noWrap/>
            <w:vAlign w:val="center"/>
            <w:hideMark/>
          </w:tcPr>
          <w:p w14:paraId="0D6D647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1A85AF3D"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63A325E7"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04F20037"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KORAAL SPECHT</w:t>
            </w:r>
          </w:p>
        </w:tc>
        <w:tc>
          <w:tcPr>
            <w:tcW w:w="705" w:type="dxa"/>
            <w:tcBorders>
              <w:top w:val="nil"/>
              <w:left w:val="single" w:sz="4" w:space="0" w:color="auto"/>
              <w:bottom w:val="nil"/>
              <w:right w:val="nil"/>
            </w:tcBorders>
            <w:noWrap/>
            <w:vAlign w:val="center"/>
            <w:hideMark/>
          </w:tcPr>
          <w:p w14:paraId="52FEE3A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83.1%</w:t>
            </w:r>
          </w:p>
        </w:tc>
        <w:tc>
          <w:tcPr>
            <w:tcW w:w="705" w:type="dxa"/>
            <w:tcBorders>
              <w:top w:val="nil"/>
              <w:left w:val="single" w:sz="4" w:space="0" w:color="auto"/>
              <w:bottom w:val="nil"/>
              <w:right w:val="single" w:sz="4" w:space="0" w:color="auto"/>
            </w:tcBorders>
            <w:noWrap/>
            <w:vAlign w:val="center"/>
            <w:hideMark/>
          </w:tcPr>
          <w:p w14:paraId="1770FEF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11.8%</w:t>
            </w:r>
          </w:p>
        </w:tc>
        <w:tc>
          <w:tcPr>
            <w:tcW w:w="688" w:type="dxa"/>
            <w:tcBorders>
              <w:top w:val="nil"/>
              <w:left w:val="nil"/>
              <w:bottom w:val="nil"/>
              <w:right w:val="single" w:sz="4" w:space="0" w:color="auto"/>
            </w:tcBorders>
            <w:noWrap/>
            <w:vAlign w:val="center"/>
            <w:hideMark/>
          </w:tcPr>
          <w:p w14:paraId="64F266D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3.0%</w:t>
            </w:r>
          </w:p>
        </w:tc>
        <w:tc>
          <w:tcPr>
            <w:tcW w:w="699" w:type="dxa"/>
            <w:tcBorders>
              <w:top w:val="nil"/>
              <w:left w:val="nil"/>
              <w:bottom w:val="nil"/>
              <w:right w:val="single" w:sz="4" w:space="0" w:color="auto"/>
            </w:tcBorders>
            <w:noWrap/>
            <w:vAlign w:val="center"/>
            <w:hideMark/>
          </w:tcPr>
          <w:p w14:paraId="4260B59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908" w:type="dxa"/>
            <w:tcBorders>
              <w:top w:val="nil"/>
              <w:left w:val="nil"/>
              <w:bottom w:val="nil"/>
              <w:right w:val="single" w:sz="4" w:space="0" w:color="auto"/>
            </w:tcBorders>
            <w:noWrap/>
            <w:vAlign w:val="center"/>
            <w:hideMark/>
          </w:tcPr>
          <w:p w14:paraId="1322B65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35B9538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21C69041"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SPAANSE WATER</w:t>
            </w:r>
          </w:p>
        </w:tc>
        <w:tc>
          <w:tcPr>
            <w:tcW w:w="793" w:type="dxa"/>
            <w:tcBorders>
              <w:top w:val="nil"/>
              <w:left w:val="single" w:sz="4" w:space="0" w:color="auto"/>
              <w:bottom w:val="nil"/>
              <w:right w:val="nil"/>
            </w:tcBorders>
            <w:noWrap/>
            <w:vAlign w:val="center"/>
            <w:hideMark/>
          </w:tcPr>
          <w:p w14:paraId="5998CD2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89.9%</w:t>
            </w:r>
          </w:p>
        </w:tc>
        <w:tc>
          <w:tcPr>
            <w:tcW w:w="705" w:type="dxa"/>
            <w:tcBorders>
              <w:top w:val="nil"/>
              <w:left w:val="single" w:sz="4" w:space="0" w:color="auto"/>
              <w:bottom w:val="nil"/>
              <w:right w:val="single" w:sz="4" w:space="0" w:color="auto"/>
            </w:tcBorders>
            <w:noWrap/>
            <w:vAlign w:val="center"/>
            <w:hideMark/>
          </w:tcPr>
          <w:p w14:paraId="56032C3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6.3%</w:t>
            </w:r>
          </w:p>
        </w:tc>
        <w:tc>
          <w:tcPr>
            <w:tcW w:w="688" w:type="dxa"/>
            <w:tcBorders>
              <w:top w:val="nil"/>
              <w:left w:val="nil"/>
              <w:bottom w:val="nil"/>
              <w:right w:val="single" w:sz="4" w:space="0" w:color="auto"/>
            </w:tcBorders>
            <w:noWrap/>
            <w:vAlign w:val="center"/>
            <w:hideMark/>
          </w:tcPr>
          <w:p w14:paraId="52C3BB5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w:t>
            </w:r>
          </w:p>
        </w:tc>
        <w:tc>
          <w:tcPr>
            <w:tcW w:w="600" w:type="dxa"/>
            <w:tcBorders>
              <w:top w:val="nil"/>
              <w:left w:val="nil"/>
              <w:bottom w:val="nil"/>
              <w:right w:val="single" w:sz="4" w:space="0" w:color="auto"/>
            </w:tcBorders>
            <w:noWrap/>
            <w:vAlign w:val="center"/>
            <w:hideMark/>
          </w:tcPr>
          <w:p w14:paraId="39F669B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2.8%</w:t>
            </w:r>
          </w:p>
        </w:tc>
        <w:tc>
          <w:tcPr>
            <w:tcW w:w="806" w:type="dxa"/>
            <w:tcBorders>
              <w:top w:val="nil"/>
              <w:left w:val="nil"/>
              <w:bottom w:val="nil"/>
              <w:right w:val="single" w:sz="4" w:space="0" w:color="auto"/>
            </w:tcBorders>
            <w:noWrap/>
            <w:vAlign w:val="center"/>
            <w:hideMark/>
          </w:tcPr>
          <w:p w14:paraId="3D41A5E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3753852A"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15A06C5D"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4669DDEA"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KWARCHI</w:t>
            </w:r>
          </w:p>
        </w:tc>
        <w:tc>
          <w:tcPr>
            <w:tcW w:w="705" w:type="dxa"/>
            <w:tcBorders>
              <w:top w:val="nil"/>
              <w:left w:val="single" w:sz="4" w:space="0" w:color="auto"/>
              <w:bottom w:val="nil"/>
              <w:right w:val="nil"/>
            </w:tcBorders>
            <w:noWrap/>
            <w:vAlign w:val="center"/>
            <w:hideMark/>
          </w:tcPr>
          <w:p w14:paraId="6673215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86.0%</w:t>
            </w:r>
          </w:p>
        </w:tc>
        <w:tc>
          <w:tcPr>
            <w:tcW w:w="705" w:type="dxa"/>
            <w:tcBorders>
              <w:top w:val="nil"/>
              <w:left w:val="single" w:sz="4" w:space="0" w:color="auto"/>
              <w:bottom w:val="nil"/>
              <w:right w:val="single" w:sz="4" w:space="0" w:color="auto"/>
            </w:tcBorders>
            <w:noWrap/>
            <w:vAlign w:val="center"/>
            <w:hideMark/>
          </w:tcPr>
          <w:p w14:paraId="69D2DD7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10.6%</w:t>
            </w:r>
          </w:p>
        </w:tc>
        <w:tc>
          <w:tcPr>
            <w:tcW w:w="688" w:type="dxa"/>
            <w:tcBorders>
              <w:top w:val="nil"/>
              <w:left w:val="nil"/>
              <w:bottom w:val="nil"/>
              <w:right w:val="single" w:sz="4" w:space="0" w:color="auto"/>
            </w:tcBorders>
            <w:noWrap/>
            <w:vAlign w:val="center"/>
            <w:hideMark/>
          </w:tcPr>
          <w:p w14:paraId="59864C4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2.3%</w:t>
            </w:r>
          </w:p>
        </w:tc>
        <w:tc>
          <w:tcPr>
            <w:tcW w:w="699" w:type="dxa"/>
            <w:tcBorders>
              <w:top w:val="nil"/>
              <w:left w:val="nil"/>
              <w:bottom w:val="nil"/>
              <w:right w:val="single" w:sz="4" w:space="0" w:color="auto"/>
            </w:tcBorders>
            <w:noWrap/>
            <w:vAlign w:val="center"/>
            <w:hideMark/>
          </w:tcPr>
          <w:p w14:paraId="102864C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w:t>
            </w:r>
          </w:p>
        </w:tc>
        <w:tc>
          <w:tcPr>
            <w:tcW w:w="908" w:type="dxa"/>
            <w:tcBorders>
              <w:top w:val="nil"/>
              <w:left w:val="nil"/>
              <w:bottom w:val="nil"/>
              <w:right w:val="single" w:sz="4" w:space="0" w:color="auto"/>
            </w:tcBorders>
            <w:noWrap/>
            <w:vAlign w:val="center"/>
            <w:hideMark/>
          </w:tcPr>
          <w:p w14:paraId="78AE25B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4BE9C302"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1EB025C"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ST. MICHIEL</w:t>
            </w:r>
          </w:p>
        </w:tc>
        <w:tc>
          <w:tcPr>
            <w:tcW w:w="793" w:type="dxa"/>
            <w:tcBorders>
              <w:top w:val="nil"/>
              <w:left w:val="single" w:sz="4" w:space="0" w:color="auto"/>
              <w:bottom w:val="nil"/>
              <w:right w:val="nil"/>
            </w:tcBorders>
            <w:noWrap/>
            <w:vAlign w:val="center"/>
            <w:hideMark/>
          </w:tcPr>
          <w:p w14:paraId="0FC66D1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87.6%</w:t>
            </w:r>
          </w:p>
        </w:tc>
        <w:tc>
          <w:tcPr>
            <w:tcW w:w="705" w:type="dxa"/>
            <w:tcBorders>
              <w:top w:val="nil"/>
              <w:left w:val="single" w:sz="4" w:space="0" w:color="auto"/>
              <w:bottom w:val="nil"/>
              <w:right w:val="single" w:sz="4" w:space="0" w:color="auto"/>
            </w:tcBorders>
            <w:noWrap/>
            <w:vAlign w:val="center"/>
            <w:hideMark/>
          </w:tcPr>
          <w:p w14:paraId="4A5329B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9.4%</w:t>
            </w:r>
          </w:p>
        </w:tc>
        <w:tc>
          <w:tcPr>
            <w:tcW w:w="688" w:type="dxa"/>
            <w:tcBorders>
              <w:top w:val="nil"/>
              <w:left w:val="nil"/>
              <w:bottom w:val="nil"/>
              <w:right w:val="single" w:sz="4" w:space="0" w:color="auto"/>
            </w:tcBorders>
            <w:noWrap/>
            <w:vAlign w:val="center"/>
            <w:hideMark/>
          </w:tcPr>
          <w:p w14:paraId="7374846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w:t>
            </w:r>
          </w:p>
        </w:tc>
        <w:tc>
          <w:tcPr>
            <w:tcW w:w="600" w:type="dxa"/>
            <w:tcBorders>
              <w:top w:val="nil"/>
              <w:left w:val="nil"/>
              <w:bottom w:val="nil"/>
              <w:right w:val="single" w:sz="4" w:space="0" w:color="auto"/>
            </w:tcBorders>
            <w:noWrap/>
            <w:vAlign w:val="center"/>
            <w:hideMark/>
          </w:tcPr>
          <w:p w14:paraId="580880B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w:t>
            </w:r>
          </w:p>
        </w:tc>
        <w:tc>
          <w:tcPr>
            <w:tcW w:w="806" w:type="dxa"/>
            <w:tcBorders>
              <w:top w:val="nil"/>
              <w:left w:val="nil"/>
              <w:bottom w:val="nil"/>
              <w:right w:val="single" w:sz="4" w:space="0" w:color="auto"/>
            </w:tcBorders>
            <w:noWrap/>
            <w:vAlign w:val="center"/>
            <w:hideMark/>
          </w:tcPr>
          <w:p w14:paraId="593DEA5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30BE3219" w14:textId="77777777" w:rsidTr="00A5257B">
        <w:trPr>
          <w:gridAfter w:val="1"/>
          <w:wAfter w:w="15" w:type="dxa"/>
          <w:trHeight w:val="559"/>
        </w:trPr>
        <w:tc>
          <w:tcPr>
            <w:tcW w:w="259" w:type="dxa"/>
            <w:tcBorders>
              <w:top w:val="nil"/>
              <w:left w:val="single" w:sz="4" w:space="0" w:color="auto"/>
              <w:bottom w:val="nil"/>
              <w:right w:val="nil"/>
            </w:tcBorders>
            <w:shd w:val="clear" w:color="auto" w:fill="BDD6EE" w:themeFill="accent1" w:themeFillTint="66"/>
            <w:noWrap/>
            <w:vAlign w:val="bottom"/>
            <w:hideMark/>
          </w:tcPr>
          <w:p w14:paraId="1A285E46"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19B557E2"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LABADERA</w:t>
            </w:r>
          </w:p>
        </w:tc>
        <w:tc>
          <w:tcPr>
            <w:tcW w:w="705" w:type="dxa"/>
            <w:tcBorders>
              <w:top w:val="nil"/>
              <w:left w:val="single" w:sz="4" w:space="0" w:color="auto"/>
              <w:bottom w:val="nil"/>
              <w:right w:val="nil"/>
            </w:tcBorders>
            <w:noWrap/>
            <w:vAlign w:val="center"/>
            <w:hideMark/>
          </w:tcPr>
          <w:p w14:paraId="5CF9324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83.6%</w:t>
            </w:r>
          </w:p>
        </w:tc>
        <w:tc>
          <w:tcPr>
            <w:tcW w:w="705" w:type="dxa"/>
            <w:tcBorders>
              <w:top w:val="nil"/>
              <w:left w:val="single" w:sz="4" w:space="0" w:color="auto"/>
              <w:bottom w:val="nil"/>
              <w:right w:val="single" w:sz="4" w:space="0" w:color="auto"/>
            </w:tcBorders>
            <w:noWrap/>
            <w:vAlign w:val="center"/>
            <w:hideMark/>
          </w:tcPr>
          <w:p w14:paraId="5F0A719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10.5%</w:t>
            </w:r>
          </w:p>
        </w:tc>
        <w:tc>
          <w:tcPr>
            <w:tcW w:w="688" w:type="dxa"/>
            <w:tcBorders>
              <w:top w:val="nil"/>
              <w:left w:val="nil"/>
              <w:bottom w:val="nil"/>
              <w:right w:val="single" w:sz="4" w:space="0" w:color="auto"/>
            </w:tcBorders>
            <w:noWrap/>
            <w:vAlign w:val="center"/>
            <w:hideMark/>
          </w:tcPr>
          <w:p w14:paraId="2EB540C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2.4%</w:t>
            </w:r>
          </w:p>
        </w:tc>
        <w:tc>
          <w:tcPr>
            <w:tcW w:w="699" w:type="dxa"/>
            <w:tcBorders>
              <w:top w:val="nil"/>
              <w:left w:val="nil"/>
              <w:bottom w:val="nil"/>
              <w:right w:val="single" w:sz="4" w:space="0" w:color="auto"/>
            </w:tcBorders>
            <w:noWrap/>
            <w:vAlign w:val="center"/>
            <w:hideMark/>
          </w:tcPr>
          <w:p w14:paraId="7A8289E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3.5%</w:t>
            </w:r>
          </w:p>
        </w:tc>
        <w:tc>
          <w:tcPr>
            <w:tcW w:w="908" w:type="dxa"/>
            <w:tcBorders>
              <w:top w:val="nil"/>
              <w:left w:val="nil"/>
              <w:bottom w:val="nil"/>
              <w:right w:val="single" w:sz="4" w:space="0" w:color="auto"/>
            </w:tcBorders>
            <w:noWrap/>
            <w:vAlign w:val="center"/>
            <w:hideMark/>
          </w:tcPr>
          <w:p w14:paraId="7CF12F9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4BBAC6FC"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57708E62"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ST. WILLIBRORDUS</w:t>
            </w:r>
          </w:p>
        </w:tc>
        <w:tc>
          <w:tcPr>
            <w:tcW w:w="793" w:type="dxa"/>
            <w:tcBorders>
              <w:top w:val="nil"/>
              <w:left w:val="single" w:sz="4" w:space="0" w:color="auto"/>
              <w:bottom w:val="nil"/>
              <w:right w:val="nil"/>
            </w:tcBorders>
            <w:noWrap/>
            <w:vAlign w:val="center"/>
            <w:hideMark/>
          </w:tcPr>
          <w:p w14:paraId="1413217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85.4%</w:t>
            </w:r>
          </w:p>
        </w:tc>
        <w:tc>
          <w:tcPr>
            <w:tcW w:w="705" w:type="dxa"/>
            <w:tcBorders>
              <w:top w:val="nil"/>
              <w:left w:val="single" w:sz="4" w:space="0" w:color="auto"/>
              <w:bottom w:val="nil"/>
              <w:right w:val="single" w:sz="4" w:space="0" w:color="auto"/>
            </w:tcBorders>
            <w:noWrap/>
            <w:vAlign w:val="center"/>
            <w:hideMark/>
          </w:tcPr>
          <w:p w14:paraId="3CF7A03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12.3%</w:t>
            </w:r>
          </w:p>
        </w:tc>
        <w:tc>
          <w:tcPr>
            <w:tcW w:w="688" w:type="dxa"/>
            <w:tcBorders>
              <w:top w:val="nil"/>
              <w:left w:val="nil"/>
              <w:bottom w:val="nil"/>
              <w:right w:val="single" w:sz="4" w:space="0" w:color="auto"/>
            </w:tcBorders>
            <w:noWrap/>
            <w:vAlign w:val="center"/>
            <w:hideMark/>
          </w:tcPr>
          <w:p w14:paraId="02CAD4A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w:t>
            </w:r>
          </w:p>
        </w:tc>
        <w:tc>
          <w:tcPr>
            <w:tcW w:w="600" w:type="dxa"/>
            <w:tcBorders>
              <w:top w:val="nil"/>
              <w:left w:val="nil"/>
              <w:bottom w:val="nil"/>
              <w:right w:val="single" w:sz="4" w:space="0" w:color="auto"/>
            </w:tcBorders>
            <w:noWrap/>
            <w:vAlign w:val="center"/>
            <w:hideMark/>
          </w:tcPr>
          <w:p w14:paraId="3A4C964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w:t>
            </w:r>
          </w:p>
        </w:tc>
        <w:tc>
          <w:tcPr>
            <w:tcW w:w="806" w:type="dxa"/>
            <w:tcBorders>
              <w:top w:val="nil"/>
              <w:left w:val="nil"/>
              <w:bottom w:val="nil"/>
              <w:right w:val="single" w:sz="4" w:space="0" w:color="auto"/>
            </w:tcBorders>
            <w:noWrap/>
            <w:vAlign w:val="center"/>
            <w:hideMark/>
          </w:tcPr>
          <w:p w14:paraId="272E27E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424DE255"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0B94A6C0"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60CDDA08"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LAGUN</w:t>
            </w:r>
          </w:p>
        </w:tc>
        <w:tc>
          <w:tcPr>
            <w:tcW w:w="705" w:type="dxa"/>
            <w:tcBorders>
              <w:top w:val="nil"/>
              <w:left w:val="single" w:sz="4" w:space="0" w:color="auto"/>
              <w:bottom w:val="nil"/>
              <w:right w:val="nil"/>
            </w:tcBorders>
            <w:noWrap/>
            <w:vAlign w:val="center"/>
            <w:hideMark/>
          </w:tcPr>
          <w:p w14:paraId="54324D4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79.2%</w:t>
            </w:r>
          </w:p>
        </w:tc>
        <w:tc>
          <w:tcPr>
            <w:tcW w:w="705" w:type="dxa"/>
            <w:tcBorders>
              <w:top w:val="nil"/>
              <w:left w:val="single" w:sz="4" w:space="0" w:color="auto"/>
              <w:bottom w:val="nil"/>
              <w:right w:val="single" w:sz="4" w:space="0" w:color="auto"/>
            </w:tcBorders>
            <w:noWrap/>
            <w:vAlign w:val="center"/>
            <w:hideMark/>
          </w:tcPr>
          <w:p w14:paraId="28CB9DF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11.5%</w:t>
            </w:r>
          </w:p>
        </w:tc>
        <w:tc>
          <w:tcPr>
            <w:tcW w:w="688" w:type="dxa"/>
            <w:tcBorders>
              <w:top w:val="nil"/>
              <w:left w:val="nil"/>
              <w:bottom w:val="nil"/>
              <w:right w:val="single" w:sz="4" w:space="0" w:color="auto"/>
            </w:tcBorders>
            <w:noWrap/>
            <w:vAlign w:val="center"/>
            <w:hideMark/>
          </w:tcPr>
          <w:p w14:paraId="267812A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3.1%</w:t>
            </w:r>
          </w:p>
        </w:tc>
        <w:tc>
          <w:tcPr>
            <w:tcW w:w="699" w:type="dxa"/>
            <w:tcBorders>
              <w:top w:val="nil"/>
              <w:left w:val="nil"/>
              <w:bottom w:val="nil"/>
              <w:right w:val="single" w:sz="4" w:space="0" w:color="auto"/>
            </w:tcBorders>
            <w:noWrap/>
            <w:vAlign w:val="center"/>
            <w:hideMark/>
          </w:tcPr>
          <w:p w14:paraId="676F74A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6.2%</w:t>
            </w:r>
          </w:p>
        </w:tc>
        <w:tc>
          <w:tcPr>
            <w:tcW w:w="908" w:type="dxa"/>
            <w:tcBorders>
              <w:top w:val="nil"/>
              <w:left w:val="nil"/>
              <w:bottom w:val="nil"/>
              <w:right w:val="single" w:sz="4" w:space="0" w:color="auto"/>
            </w:tcBorders>
            <w:noWrap/>
            <w:vAlign w:val="center"/>
            <w:hideMark/>
          </w:tcPr>
          <w:p w14:paraId="39DB973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384503AE"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4AAAF6DD"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STA. ROSA</w:t>
            </w:r>
          </w:p>
        </w:tc>
        <w:tc>
          <w:tcPr>
            <w:tcW w:w="793" w:type="dxa"/>
            <w:tcBorders>
              <w:top w:val="nil"/>
              <w:left w:val="single" w:sz="4" w:space="0" w:color="auto"/>
              <w:bottom w:val="nil"/>
              <w:right w:val="nil"/>
            </w:tcBorders>
            <w:noWrap/>
            <w:vAlign w:val="center"/>
            <w:hideMark/>
          </w:tcPr>
          <w:p w14:paraId="1BCD4F2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87.6%</w:t>
            </w:r>
          </w:p>
        </w:tc>
        <w:tc>
          <w:tcPr>
            <w:tcW w:w="705" w:type="dxa"/>
            <w:tcBorders>
              <w:top w:val="nil"/>
              <w:left w:val="single" w:sz="4" w:space="0" w:color="auto"/>
              <w:bottom w:val="nil"/>
              <w:right w:val="single" w:sz="4" w:space="0" w:color="auto"/>
            </w:tcBorders>
            <w:noWrap/>
            <w:vAlign w:val="center"/>
            <w:hideMark/>
          </w:tcPr>
          <w:p w14:paraId="2E62875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7.8%</w:t>
            </w:r>
          </w:p>
        </w:tc>
        <w:tc>
          <w:tcPr>
            <w:tcW w:w="688" w:type="dxa"/>
            <w:tcBorders>
              <w:top w:val="nil"/>
              <w:left w:val="nil"/>
              <w:bottom w:val="nil"/>
              <w:right w:val="single" w:sz="4" w:space="0" w:color="auto"/>
            </w:tcBorders>
            <w:noWrap/>
            <w:vAlign w:val="center"/>
            <w:hideMark/>
          </w:tcPr>
          <w:p w14:paraId="14EE542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600" w:type="dxa"/>
            <w:tcBorders>
              <w:top w:val="nil"/>
              <w:left w:val="nil"/>
              <w:bottom w:val="nil"/>
              <w:right w:val="single" w:sz="4" w:space="0" w:color="auto"/>
            </w:tcBorders>
            <w:noWrap/>
            <w:vAlign w:val="center"/>
            <w:hideMark/>
          </w:tcPr>
          <w:p w14:paraId="161FC75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3.2%</w:t>
            </w:r>
          </w:p>
        </w:tc>
        <w:tc>
          <w:tcPr>
            <w:tcW w:w="806" w:type="dxa"/>
            <w:tcBorders>
              <w:top w:val="nil"/>
              <w:left w:val="nil"/>
              <w:bottom w:val="nil"/>
              <w:right w:val="single" w:sz="4" w:space="0" w:color="auto"/>
            </w:tcBorders>
            <w:noWrap/>
            <w:vAlign w:val="center"/>
            <w:hideMark/>
          </w:tcPr>
          <w:p w14:paraId="5C30418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7BCA5022"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40F0A302"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6AAA4C2E"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LELIENBERG</w:t>
            </w:r>
          </w:p>
        </w:tc>
        <w:tc>
          <w:tcPr>
            <w:tcW w:w="705" w:type="dxa"/>
            <w:tcBorders>
              <w:top w:val="nil"/>
              <w:left w:val="single" w:sz="4" w:space="0" w:color="auto"/>
              <w:bottom w:val="nil"/>
              <w:right w:val="nil"/>
            </w:tcBorders>
            <w:noWrap/>
            <w:vAlign w:val="center"/>
            <w:hideMark/>
          </w:tcPr>
          <w:p w14:paraId="2239735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78.4%</w:t>
            </w:r>
          </w:p>
        </w:tc>
        <w:tc>
          <w:tcPr>
            <w:tcW w:w="705" w:type="dxa"/>
            <w:tcBorders>
              <w:top w:val="nil"/>
              <w:left w:val="single" w:sz="4" w:space="0" w:color="auto"/>
              <w:bottom w:val="nil"/>
              <w:right w:val="single" w:sz="4" w:space="0" w:color="auto"/>
            </w:tcBorders>
            <w:noWrap/>
            <w:vAlign w:val="center"/>
            <w:hideMark/>
          </w:tcPr>
          <w:p w14:paraId="110B1A1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19.0%</w:t>
            </w:r>
          </w:p>
        </w:tc>
        <w:tc>
          <w:tcPr>
            <w:tcW w:w="688" w:type="dxa"/>
            <w:tcBorders>
              <w:top w:val="nil"/>
              <w:left w:val="nil"/>
              <w:bottom w:val="nil"/>
              <w:right w:val="single" w:sz="4" w:space="0" w:color="auto"/>
            </w:tcBorders>
            <w:noWrap/>
            <w:vAlign w:val="center"/>
            <w:hideMark/>
          </w:tcPr>
          <w:p w14:paraId="71F4A86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w:t>
            </w:r>
          </w:p>
        </w:tc>
        <w:tc>
          <w:tcPr>
            <w:tcW w:w="699" w:type="dxa"/>
            <w:tcBorders>
              <w:top w:val="nil"/>
              <w:left w:val="nil"/>
              <w:bottom w:val="nil"/>
              <w:right w:val="single" w:sz="4" w:space="0" w:color="auto"/>
            </w:tcBorders>
            <w:noWrap/>
            <w:vAlign w:val="center"/>
            <w:hideMark/>
          </w:tcPr>
          <w:p w14:paraId="51ECDB7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0.9%</w:t>
            </w:r>
          </w:p>
        </w:tc>
        <w:tc>
          <w:tcPr>
            <w:tcW w:w="908" w:type="dxa"/>
            <w:tcBorders>
              <w:top w:val="nil"/>
              <w:left w:val="nil"/>
              <w:bottom w:val="nil"/>
              <w:right w:val="single" w:sz="4" w:space="0" w:color="auto"/>
            </w:tcBorders>
            <w:noWrap/>
            <w:vAlign w:val="center"/>
            <w:hideMark/>
          </w:tcPr>
          <w:p w14:paraId="06AC6E0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2005B772"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165B4D09"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STEENRIJK</w:t>
            </w:r>
          </w:p>
        </w:tc>
        <w:tc>
          <w:tcPr>
            <w:tcW w:w="793" w:type="dxa"/>
            <w:tcBorders>
              <w:top w:val="nil"/>
              <w:left w:val="single" w:sz="4" w:space="0" w:color="auto"/>
              <w:bottom w:val="nil"/>
              <w:right w:val="nil"/>
            </w:tcBorders>
            <w:noWrap/>
            <w:vAlign w:val="center"/>
            <w:hideMark/>
          </w:tcPr>
          <w:p w14:paraId="47A703B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85.4%</w:t>
            </w:r>
          </w:p>
        </w:tc>
        <w:tc>
          <w:tcPr>
            <w:tcW w:w="705" w:type="dxa"/>
            <w:tcBorders>
              <w:top w:val="nil"/>
              <w:left w:val="single" w:sz="4" w:space="0" w:color="auto"/>
              <w:bottom w:val="nil"/>
              <w:right w:val="single" w:sz="4" w:space="0" w:color="auto"/>
            </w:tcBorders>
            <w:noWrap/>
            <w:vAlign w:val="center"/>
            <w:hideMark/>
          </w:tcPr>
          <w:p w14:paraId="6D46A58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11.1%</w:t>
            </w:r>
          </w:p>
        </w:tc>
        <w:tc>
          <w:tcPr>
            <w:tcW w:w="688" w:type="dxa"/>
            <w:tcBorders>
              <w:top w:val="nil"/>
              <w:left w:val="nil"/>
              <w:bottom w:val="nil"/>
              <w:right w:val="single" w:sz="4" w:space="0" w:color="auto"/>
            </w:tcBorders>
            <w:noWrap/>
            <w:vAlign w:val="center"/>
            <w:hideMark/>
          </w:tcPr>
          <w:p w14:paraId="4A49E7C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2.4%</w:t>
            </w:r>
          </w:p>
        </w:tc>
        <w:tc>
          <w:tcPr>
            <w:tcW w:w="600" w:type="dxa"/>
            <w:tcBorders>
              <w:top w:val="nil"/>
              <w:left w:val="nil"/>
              <w:bottom w:val="nil"/>
              <w:right w:val="single" w:sz="4" w:space="0" w:color="auto"/>
            </w:tcBorders>
            <w:noWrap/>
            <w:vAlign w:val="center"/>
            <w:hideMark/>
          </w:tcPr>
          <w:p w14:paraId="104E1B0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w:t>
            </w:r>
          </w:p>
        </w:tc>
        <w:tc>
          <w:tcPr>
            <w:tcW w:w="806" w:type="dxa"/>
            <w:tcBorders>
              <w:top w:val="nil"/>
              <w:left w:val="nil"/>
              <w:bottom w:val="nil"/>
              <w:right w:val="single" w:sz="4" w:space="0" w:color="auto"/>
            </w:tcBorders>
            <w:noWrap/>
            <w:vAlign w:val="center"/>
            <w:hideMark/>
          </w:tcPr>
          <w:p w14:paraId="1F6EE16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3817565A"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1B712423"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5E8408E3"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MAHAAI</w:t>
            </w:r>
          </w:p>
        </w:tc>
        <w:tc>
          <w:tcPr>
            <w:tcW w:w="705" w:type="dxa"/>
            <w:tcBorders>
              <w:top w:val="nil"/>
              <w:left w:val="single" w:sz="4" w:space="0" w:color="auto"/>
              <w:bottom w:val="nil"/>
              <w:right w:val="nil"/>
            </w:tcBorders>
            <w:noWrap/>
            <w:vAlign w:val="center"/>
            <w:hideMark/>
          </w:tcPr>
          <w:p w14:paraId="0A55D2D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85.8%</w:t>
            </w:r>
          </w:p>
        </w:tc>
        <w:tc>
          <w:tcPr>
            <w:tcW w:w="705" w:type="dxa"/>
            <w:tcBorders>
              <w:top w:val="nil"/>
              <w:left w:val="single" w:sz="4" w:space="0" w:color="auto"/>
              <w:bottom w:val="nil"/>
              <w:right w:val="single" w:sz="4" w:space="0" w:color="auto"/>
            </w:tcBorders>
            <w:noWrap/>
            <w:vAlign w:val="center"/>
            <w:hideMark/>
          </w:tcPr>
          <w:p w14:paraId="19857A6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7.4%</w:t>
            </w:r>
          </w:p>
        </w:tc>
        <w:tc>
          <w:tcPr>
            <w:tcW w:w="688" w:type="dxa"/>
            <w:tcBorders>
              <w:top w:val="nil"/>
              <w:left w:val="nil"/>
              <w:bottom w:val="nil"/>
              <w:right w:val="single" w:sz="4" w:space="0" w:color="auto"/>
            </w:tcBorders>
            <w:noWrap/>
            <w:vAlign w:val="center"/>
            <w:hideMark/>
          </w:tcPr>
          <w:p w14:paraId="30B5E9D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1.5%</w:t>
            </w:r>
          </w:p>
        </w:tc>
        <w:tc>
          <w:tcPr>
            <w:tcW w:w="699" w:type="dxa"/>
            <w:tcBorders>
              <w:top w:val="nil"/>
              <w:left w:val="nil"/>
              <w:bottom w:val="nil"/>
              <w:right w:val="single" w:sz="4" w:space="0" w:color="auto"/>
            </w:tcBorders>
            <w:noWrap/>
            <w:vAlign w:val="center"/>
            <w:hideMark/>
          </w:tcPr>
          <w:p w14:paraId="4DD95CF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5.2%</w:t>
            </w:r>
          </w:p>
        </w:tc>
        <w:tc>
          <w:tcPr>
            <w:tcW w:w="908" w:type="dxa"/>
            <w:tcBorders>
              <w:top w:val="nil"/>
              <w:left w:val="nil"/>
              <w:bottom w:val="nil"/>
              <w:right w:val="single" w:sz="4" w:space="0" w:color="auto"/>
            </w:tcBorders>
            <w:noWrap/>
            <w:vAlign w:val="center"/>
            <w:hideMark/>
          </w:tcPr>
          <w:p w14:paraId="26D1150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3E1F7897"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58621FA8"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STENEN KORAAL</w:t>
            </w:r>
          </w:p>
        </w:tc>
        <w:tc>
          <w:tcPr>
            <w:tcW w:w="793" w:type="dxa"/>
            <w:tcBorders>
              <w:top w:val="nil"/>
              <w:left w:val="single" w:sz="4" w:space="0" w:color="auto"/>
              <w:bottom w:val="nil"/>
              <w:right w:val="nil"/>
            </w:tcBorders>
            <w:noWrap/>
            <w:vAlign w:val="center"/>
            <w:hideMark/>
          </w:tcPr>
          <w:p w14:paraId="476551F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84.0%</w:t>
            </w:r>
          </w:p>
        </w:tc>
        <w:tc>
          <w:tcPr>
            <w:tcW w:w="705" w:type="dxa"/>
            <w:tcBorders>
              <w:top w:val="nil"/>
              <w:left w:val="single" w:sz="4" w:space="0" w:color="auto"/>
              <w:bottom w:val="nil"/>
              <w:right w:val="single" w:sz="4" w:space="0" w:color="auto"/>
            </w:tcBorders>
            <w:noWrap/>
            <w:vAlign w:val="center"/>
            <w:hideMark/>
          </w:tcPr>
          <w:p w14:paraId="150633B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10.8%</w:t>
            </w:r>
          </w:p>
        </w:tc>
        <w:tc>
          <w:tcPr>
            <w:tcW w:w="688" w:type="dxa"/>
            <w:tcBorders>
              <w:top w:val="nil"/>
              <w:left w:val="nil"/>
              <w:bottom w:val="nil"/>
              <w:right w:val="single" w:sz="4" w:space="0" w:color="auto"/>
            </w:tcBorders>
            <w:noWrap/>
            <w:vAlign w:val="center"/>
            <w:hideMark/>
          </w:tcPr>
          <w:p w14:paraId="29FADC2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2.7%</w:t>
            </w:r>
          </w:p>
        </w:tc>
        <w:tc>
          <w:tcPr>
            <w:tcW w:w="600" w:type="dxa"/>
            <w:tcBorders>
              <w:top w:val="nil"/>
              <w:left w:val="nil"/>
              <w:bottom w:val="nil"/>
              <w:right w:val="single" w:sz="4" w:space="0" w:color="auto"/>
            </w:tcBorders>
            <w:noWrap/>
            <w:vAlign w:val="center"/>
            <w:hideMark/>
          </w:tcPr>
          <w:p w14:paraId="17DCBAD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2.5%</w:t>
            </w:r>
          </w:p>
        </w:tc>
        <w:tc>
          <w:tcPr>
            <w:tcW w:w="806" w:type="dxa"/>
            <w:tcBorders>
              <w:top w:val="nil"/>
              <w:left w:val="nil"/>
              <w:bottom w:val="nil"/>
              <w:right w:val="single" w:sz="4" w:space="0" w:color="auto"/>
            </w:tcBorders>
            <w:noWrap/>
            <w:vAlign w:val="center"/>
            <w:hideMark/>
          </w:tcPr>
          <w:p w14:paraId="09F9329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6DD5F68A"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72587FB4"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4828016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MAHUMA</w:t>
            </w:r>
          </w:p>
        </w:tc>
        <w:tc>
          <w:tcPr>
            <w:tcW w:w="705" w:type="dxa"/>
            <w:tcBorders>
              <w:top w:val="nil"/>
              <w:left w:val="single" w:sz="4" w:space="0" w:color="auto"/>
              <w:bottom w:val="nil"/>
              <w:right w:val="nil"/>
            </w:tcBorders>
            <w:noWrap/>
            <w:vAlign w:val="center"/>
            <w:hideMark/>
          </w:tcPr>
          <w:p w14:paraId="41CA53D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83.4%</w:t>
            </w:r>
          </w:p>
        </w:tc>
        <w:tc>
          <w:tcPr>
            <w:tcW w:w="705" w:type="dxa"/>
            <w:tcBorders>
              <w:top w:val="nil"/>
              <w:left w:val="single" w:sz="4" w:space="0" w:color="auto"/>
              <w:bottom w:val="nil"/>
              <w:right w:val="single" w:sz="4" w:space="0" w:color="auto"/>
            </w:tcBorders>
            <w:noWrap/>
            <w:vAlign w:val="center"/>
            <w:hideMark/>
          </w:tcPr>
          <w:p w14:paraId="09FF11E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13.0%</w:t>
            </w:r>
          </w:p>
        </w:tc>
        <w:tc>
          <w:tcPr>
            <w:tcW w:w="688" w:type="dxa"/>
            <w:tcBorders>
              <w:top w:val="nil"/>
              <w:left w:val="nil"/>
              <w:bottom w:val="nil"/>
              <w:right w:val="single" w:sz="4" w:space="0" w:color="auto"/>
            </w:tcBorders>
            <w:noWrap/>
            <w:vAlign w:val="center"/>
            <w:hideMark/>
          </w:tcPr>
          <w:p w14:paraId="195ED0F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99" w:type="dxa"/>
            <w:tcBorders>
              <w:top w:val="nil"/>
              <w:left w:val="nil"/>
              <w:bottom w:val="nil"/>
              <w:right w:val="single" w:sz="4" w:space="0" w:color="auto"/>
            </w:tcBorders>
            <w:noWrap/>
            <w:vAlign w:val="center"/>
            <w:hideMark/>
          </w:tcPr>
          <w:p w14:paraId="65836BD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1.5%</w:t>
            </w:r>
          </w:p>
        </w:tc>
        <w:tc>
          <w:tcPr>
            <w:tcW w:w="908" w:type="dxa"/>
            <w:tcBorders>
              <w:top w:val="nil"/>
              <w:left w:val="nil"/>
              <w:bottom w:val="nil"/>
              <w:right w:val="single" w:sz="4" w:space="0" w:color="auto"/>
            </w:tcBorders>
            <w:noWrap/>
            <w:vAlign w:val="center"/>
            <w:hideMark/>
          </w:tcPr>
          <w:p w14:paraId="7DCD2EA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4384DB06"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5AD33AF0"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SUFFISANT</w:t>
            </w:r>
          </w:p>
        </w:tc>
        <w:tc>
          <w:tcPr>
            <w:tcW w:w="793" w:type="dxa"/>
            <w:tcBorders>
              <w:top w:val="nil"/>
              <w:left w:val="single" w:sz="4" w:space="0" w:color="auto"/>
              <w:bottom w:val="nil"/>
              <w:right w:val="nil"/>
            </w:tcBorders>
            <w:noWrap/>
            <w:vAlign w:val="center"/>
            <w:hideMark/>
          </w:tcPr>
          <w:p w14:paraId="7488E72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83.0%</w:t>
            </w:r>
          </w:p>
        </w:tc>
        <w:tc>
          <w:tcPr>
            <w:tcW w:w="705" w:type="dxa"/>
            <w:tcBorders>
              <w:top w:val="nil"/>
              <w:left w:val="single" w:sz="4" w:space="0" w:color="auto"/>
              <w:bottom w:val="nil"/>
              <w:right w:val="single" w:sz="4" w:space="0" w:color="auto"/>
            </w:tcBorders>
            <w:noWrap/>
            <w:vAlign w:val="center"/>
            <w:hideMark/>
          </w:tcPr>
          <w:p w14:paraId="43186E1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11.4%</w:t>
            </w:r>
          </w:p>
        </w:tc>
        <w:tc>
          <w:tcPr>
            <w:tcW w:w="688" w:type="dxa"/>
            <w:tcBorders>
              <w:top w:val="nil"/>
              <w:left w:val="nil"/>
              <w:bottom w:val="nil"/>
              <w:right w:val="single" w:sz="4" w:space="0" w:color="auto"/>
            </w:tcBorders>
            <w:noWrap/>
            <w:vAlign w:val="center"/>
            <w:hideMark/>
          </w:tcPr>
          <w:p w14:paraId="1B44B86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3.1%</w:t>
            </w:r>
          </w:p>
        </w:tc>
        <w:tc>
          <w:tcPr>
            <w:tcW w:w="600" w:type="dxa"/>
            <w:tcBorders>
              <w:top w:val="nil"/>
              <w:left w:val="nil"/>
              <w:bottom w:val="nil"/>
              <w:right w:val="single" w:sz="4" w:space="0" w:color="auto"/>
            </w:tcBorders>
            <w:noWrap/>
            <w:vAlign w:val="center"/>
            <w:hideMark/>
          </w:tcPr>
          <w:p w14:paraId="36643DC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2.5%</w:t>
            </w:r>
          </w:p>
        </w:tc>
        <w:tc>
          <w:tcPr>
            <w:tcW w:w="806" w:type="dxa"/>
            <w:tcBorders>
              <w:top w:val="nil"/>
              <w:left w:val="nil"/>
              <w:bottom w:val="nil"/>
              <w:right w:val="single" w:sz="4" w:space="0" w:color="auto"/>
            </w:tcBorders>
            <w:noWrap/>
            <w:vAlign w:val="center"/>
            <w:hideMark/>
          </w:tcPr>
          <w:p w14:paraId="3EA2279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188E160D"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446003CB"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327E5FBC"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MARIA MAAI</w:t>
            </w:r>
          </w:p>
        </w:tc>
        <w:tc>
          <w:tcPr>
            <w:tcW w:w="705" w:type="dxa"/>
            <w:tcBorders>
              <w:top w:val="nil"/>
              <w:left w:val="single" w:sz="4" w:space="0" w:color="auto"/>
              <w:bottom w:val="nil"/>
              <w:right w:val="nil"/>
            </w:tcBorders>
            <w:noWrap/>
            <w:vAlign w:val="center"/>
            <w:hideMark/>
          </w:tcPr>
          <w:p w14:paraId="352B72B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80.7%</w:t>
            </w:r>
          </w:p>
        </w:tc>
        <w:tc>
          <w:tcPr>
            <w:tcW w:w="705" w:type="dxa"/>
            <w:tcBorders>
              <w:top w:val="nil"/>
              <w:left w:val="single" w:sz="4" w:space="0" w:color="auto"/>
              <w:bottom w:val="nil"/>
              <w:right w:val="single" w:sz="4" w:space="0" w:color="auto"/>
            </w:tcBorders>
            <w:noWrap/>
            <w:vAlign w:val="center"/>
            <w:hideMark/>
          </w:tcPr>
          <w:p w14:paraId="5EDD5C0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13.0%</w:t>
            </w:r>
          </w:p>
        </w:tc>
        <w:tc>
          <w:tcPr>
            <w:tcW w:w="688" w:type="dxa"/>
            <w:tcBorders>
              <w:top w:val="nil"/>
              <w:left w:val="nil"/>
              <w:bottom w:val="nil"/>
              <w:right w:val="single" w:sz="4" w:space="0" w:color="auto"/>
            </w:tcBorders>
            <w:noWrap/>
            <w:vAlign w:val="center"/>
            <w:hideMark/>
          </w:tcPr>
          <w:p w14:paraId="6D21630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3.7%</w:t>
            </w:r>
          </w:p>
        </w:tc>
        <w:tc>
          <w:tcPr>
            <w:tcW w:w="699" w:type="dxa"/>
            <w:tcBorders>
              <w:top w:val="nil"/>
              <w:left w:val="nil"/>
              <w:bottom w:val="nil"/>
              <w:right w:val="single" w:sz="4" w:space="0" w:color="auto"/>
            </w:tcBorders>
            <w:noWrap/>
            <w:vAlign w:val="center"/>
            <w:hideMark/>
          </w:tcPr>
          <w:p w14:paraId="34E194A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2.5%</w:t>
            </w:r>
          </w:p>
        </w:tc>
        <w:tc>
          <w:tcPr>
            <w:tcW w:w="908" w:type="dxa"/>
            <w:tcBorders>
              <w:top w:val="nil"/>
              <w:left w:val="nil"/>
              <w:bottom w:val="nil"/>
              <w:right w:val="single" w:sz="4" w:space="0" w:color="auto"/>
            </w:tcBorders>
            <w:noWrap/>
            <w:vAlign w:val="center"/>
            <w:hideMark/>
          </w:tcPr>
          <w:p w14:paraId="4D10CE0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18BC5941"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0CB8D860"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TERA CORA</w:t>
            </w:r>
          </w:p>
        </w:tc>
        <w:tc>
          <w:tcPr>
            <w:tcW w:w="793" w:type="dxa"/>
            <w:tcBorders>
              <w:top w:val="nil"/>
              <w:left w:val="single" w:sz="4" w:space="0" w:color="auto"/>
              <w:bottom w:val="nil"/>
              <w:right w:val="nil"/>
            </w:tcBorders>
            <w:noWrap/>
            <w:vAlign w:val="center"/>
            <w:hideMark/>
          </w:tcPr>
          <w:p w14:paraId="2A51927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89.6%</w:t>
            </w:r>
          </w:p>
        </w:tc>
        <w:tc>
          <w:tcPr>
            <w:tcW w:w="705" w:type="dxa"/>
            <w:tcBorders>
              <w:top w:val="nil"/>
              <w:left w:val="single" w:sz="4" w:space="0" w:color="auto"/>
              <w:bottom w:val="nil"/>
              <w:right w:val="single" w:sz="4" w:space="0" w:color="auto"/>
            </w:tcBorders>
            <w:noWrap/>
            <w:vAlign w:val="center"/>
            <w:hideMark/>
          </w:tcPr>
          <w:p w14:paraId="166CFD4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8.1%</w:t>
            </w:r>
          </w:p>
        </w:tc>
        <w:tc>
          <w:tcPr>
            <w:tcW w:w="688" w:type="dxa"/>
            <w:tcBorders>
              <w:top w:val="nil"/>
              <w:left w:val="nil"/>
              <w:bottom w:val="nil"/>
              <w:right w:val="single" w:sz="4" w:space="0" w:color="auto"/>
            </w:tcBorders>
            <w:noWrap/>
            <w:vAlign w:val="center"/>
            <w:hideMark/>
          </w:tcPr>
          <w:p w14:paraId="6E3C838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w:t>
            </w:r>
          </w:p>
        </w:tc>
        <w:tc>
          <w:tcPr>
            <w:tcW w:w="600" w:type="dxa"/>
            <w:tcBorders>
              <w:top w:val="nil"/>
              <w:left w:val="nil"/>
              <w:bottom w:val="nil"/>
              <w:right w:val="single" w:sz="4" w:space="0" w:color="auto"/>
            </w:tcBorders>
            <w:noWrap/>
            <w:vAlign w:val="center"/>
            <w:hideMark/>
          </w:tcPr>
          <w:p w14:paraId="228E8E8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w:t>
            </w:r>
          </w:p>
        </w:tc>
        <w:tc>
          <w:tcPr>
            <w:tcW w:w="806" w:type="dxa"/>
            <w:tcBorders>
              <w:top w:val="nil"/>
              <w:left w:val="nil"/>
              <w:bottom w:val="nil"/>
              <w:right w:val="single" w:sz="4" w:space="0" w:color="auto"/>
            </w:tcBorders>
            <w:noWrap/>
            <w:vAlign w:val="center"/>
            <w:hideMark/>
          </w:tcPr>
          <w:p w14:paraId="51FE018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2495CD93"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1DF0C16C"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383917C3"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MON REPOS</w:t>
            </w:r>
          </w:p>
        </w:tc>
        <w:tc>
          <w:tcPr>
            <w:tcW w:w="705" w:type="dxa"/>
            <w:tcBorders>
              <w:top w:val="nil"/>
              <w:left w:val="single" w:sz="4" w:space="0" w:color="auto"/>
              <w:bottom w:val="nil"/>
              <w:right w:val="nil"/>
            </w:tcBorders>
            <w:noWrap/>
            <w:vAlign w:val="center"/>
            <w:hideMark/>
          </w:tcPr>
          <w:p w14:paraId="0151714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84.7%</w:t>
            </w:r>
          </w:p>
        </w:tc>
        <w:tc>
          <w:tcPr>
            <w:tcW w:w="705" w:type="dxa"/>
            <w:tcBorders>
              <w:top w:val="nil"/>
              <w:left w:val="single" w:sz="4" w:space="0" w:color="auto"/>
              <w:bottom w:val="nil"/>
              <w:right w:val="single" w:sz="4" w:space="0" w:color="auto"/>
            </w:tcBorders>
            <w:noWrap/>
            <w:vAlign w:val="center"/>
            <w:hideMark/>
          </w:tcPr>
          <w:p w14:paraId="2C7377A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10.1%</w:t>
            </w:r>
          </w:p>
        </w:tc>
        <w:tc>
          <w:tcPr>
            <w:tcW w:w="688" w:type="dxa"/>
            <w:tcBorders>
              <w:top w:val="nil"/>
              <w:left w:val="nil"/>
              <w:bottom w:val="nil"/>
              <w:right w:val="single" w:sz="4" w:space="0" w:color="auto"/>
            </w:tcBorders>
            <w:noWrap/>
            <w:vAlign w:val="center"/>
            <w:hideMark/>
          </w:tcPr>
          <w:p w14:paraId="64C2FB3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w:t>
            </w:r>
          </w:p>
        </w:tc>
        <w:tc>
          <w:tcPr>
            <w:tcW w:w="699" w:type="dxa"/>
            <w:tcBorders>
              <w:top w:val="nil"/>
              <w:left w:val="nil"/>
              <w:bottom w:val="nil"/>
              <w:right w:val="single" w:sz="4" w:space="0" w:color="auto"/>
            </w:tcBorders>
            <w:noWrap/>
            <w:vAlign w:val="center"/>
            <w:hideMark/>
          </w:tcPr>
          <w:p w14:paraId="272D653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3.4%</w:t>
            </w:r>
          </w:p>
        </w:tc>
        <w:tc>
          <w:tcPr>
            <w:tcW w:w="908" w:type="dxa"/>
            <w:tcBorders>
              <w:top w:val="nil"/>
              <w:left w:val="nil"/>
              <w:bottom w:val="nil"/>
              <w:right w:val="single" w:sz="4" w:space="0" w:color="auto"/>
            </w:tcBorders>
            <w:noWrap/>
            <w:vAlign w:val="center"/>
            <w:hideMark/>
          </w:tcPr>
          <w:p w14:paraId="1391799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4EF1E0E1"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304D07D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TERA PRETU</w:t>
            </w:r>
          </w:p>
        </w:tc>
        <w:tc>
          <w:tcPr>
            <w:tcW w:w="793" w:type="dxa"/>
            <w:tcBorders>
              <w:top w:val="nil"/>
              <w:left w:val="single" w:sz="4" w:space="0" w:color="auto"/>
              <w:bottom w:val="nil"/>
              <w:right w:val="nil"/>
            </w:tcBorders>
            <w:noWrap/>
            <w:vAlign w:val="center"/>
            <w:hideMark/>
          </w:tcPr>
          <w:p w14:paraId="1632460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77.9%</w:t>
            </w:r>
          </w:p>
        </w:tc>
        <w:tc>
          <w:tcPr>
            <w:tcW w:w="705" w:type="dxa"/>
            <w:tcBorders>
              <w:top w:val="nil"/>
              <w:left w:val="single" w:sz="4" w:space="0" w:color="auto"/>
              <w:bottom w:val="nil"/>
              <w:right w:val="single" w:sz="4" w:space="0" w:color="auto"/>
            </w:tcBorders>
            <w:noWrap/>
            <w:vAlign w:val="center"/>
            <w:hideMark/>
          </w:tcPr>
          <w:p w14:paraId="21B5579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18.6%</w:t>
            </w:r>
          </w:p>
        </w:tc>
        <w:tc>
          <w:tcPr>
            <w:tcW w:w="688" w:type="dxa"/>
            <w:tcBorders>
              <w:top w:val="nil"/>
              <w:left w:val="nil"/>
              <w:bottom w:val="nil"/>
              <w:right w:val="single" w:sz="4" w:space="0" w:color="auto"/>
            </w:tcBorders>
            <w:noWrap/>
            <w:vAlign w:val="center"/>
            <w:hideMark/>
          </w:tcPr>
          <w:p w14:paraId="44EE9FB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600" w:type="dxa"/>
            <w:tcBorders>
              <w:top w:val="nil"/>
              <w:left w:val="nil"/>
              <w:bottom w:val="nil"/>
              <w:right w:val="single" w:sz="4" w:space="0" w:color="auto"/>
            </w:tcBorders>
            <w:noWrap/>
            <w:vAlign w:val="center"/>
            <w:hideMark/>
          </w:tcPr>
          <w:p w14:paraId="1171F11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806" w:type="dxa"/>
            <w:tcBorders>
              <w:top w:val="nil"/>
              <w:left w:val="nil"/>
              <w:bottom w:val="nil"/>
              <w:right w:val="single" w:sz="4" w:space="0" w:color="auto"/>
            </w:tcBorders>
            <w:noWrap/>
            <w:vAlign w:val="center"/>
            <w:hideMark/>
          </w:tcPr>
          <w:p w14:paraId="5B3BEA3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09264F4C"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21FC48B6"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667E2C75"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MONTAÑA ABOU</w:t>
            </w:r>
          </w:p>
        </w:tc>
        <w:tc>
          <w:tcPr>
            <w:tcW w:w="705" w:type="dxa"/>
            <w:tcBorders>
              <w:top w:val="nil"/>
              <w:left w:val="single" w:sz="4" w:space="0" w:color="auto"/>
              <w:bottom w:val="nil"/>
              <w:right w:val="nil"/>
            </w:tcBorders>
            <w:noWrap/>
            <w:vAlign w:val="center"/>
            <w:hideMark/>
          </w:tcPr>
          <w:p w14:paraId="117C632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80.0%</w:t>
            </w:r>
          </w:p>
        </w:tc>
        <w:tc>
          <w:tcPr>
            <w:tcW w:w="705" w:type="dxa"/>
            <w:tcBorders>
              <w:top w:val="nil"/>
              <w:left w:val="single" w:sz="4" w:space="0" w:color="auto"/>
              <w:bottom w:val="nil"/>
              <w:right w:val="single" w:sz="4" w:space="0" w:color="auto"/>
            </w:tcBorders>
            <w:noWrap/>
            <w:vAlign w:val="center"/>
            <w:hideMark/>
          </w:tcPr>
          <w:p w14:paraId="6BF41F5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12.9%</w:t>
            </w:r>
          </w:p>
        </w:tc>
        <w:tc>
          <w:tcPr>
            <w:tcW w:w="688" w:type="dxa"/>
            <w:tcBorders>
              <w:top w:val="nil"/>
              <w:left w:val="nil"/>
              <w:bottom w:val="nil"/>
              <w:right w:val="single" w:sz="4" w:space="0" w:color="auto"/>
            </w:tcBorders>
            <w:noWrap/>
            <w:vAlign w:val="center"/>
            <w:hideMark/>
          </w:tcPr>
          <w:p w14:paraId="0F6410F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99" w:type="dxa"/>
            <w:tcBorders>
              <w:top w:val="nil"/>
              <w:left w:val="nil"/>
              <w:bottom w:val="nil"/>
              <w:right w:val="single" w:sz="4" w:space="0" w:color="auto"/>
            </w:tcBorders>
            <w:noWrap/>
            <w:vAlign w:val="center"/>
            <w:hideMark/>
          </w:tcPr>
          <w:p w14:paraId="0CEBE06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4.9%</w:t>
            </w:r>
          </w:p>
        </w:tc>
        <w:tc>
          <w:tcPr>
            <w:tcW w:w="908" w:type="dxa"/>
            <w:tcBorders>
              <w:top w:val="nil"/>
              <w:left w:val="nil"/>
              <w:bottom w:val="nil"/>
              <w:right w:val="single" w:sz="4" w:space="0" w:color="auto"/>
            </w:tcBorders>
            <w:noWrap/>
            <w:vAlign w:val="center"/>
            <w:hideMark/>
          </w:tcPr>
          <w:p w14:paraId="500B740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626F1060"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59D418ED"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WACAO</w:t>
            </w:r>
          </w:p>
        </w:tc>
        <w:tc>
          <w:tcPr>
            <w:tcW w:w="793" w:type="dxa"/>
            <w:tcBorders>
              <w:top w:val="nil"/>
              <w:left w:val="single" w:sz="4" w:space="0" w:color="auto"/>
              <w:bottom w:val="nil"/>
              <w:right w:val="nil"/>
            </w:tcBorders>
            <w:noWrap/>
            <w:vAlign w:val="center"/>
            <w:hideMark/>
          </w:tcPr>
          <w:p w14:paraId="38CD251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93.2%</w:t>
            </w:r>
          </w:p>
        </w:tc>
        <w:tc>
          <w:tcPr>
            <w:tcW w:w="705" w:type="dxa"/>
            <w:tcBorders>
              <w:top w:val="nil"/>
              <w:left w:val="single" w:sz="4" w:space="0" w:color="auto"/>
              <w:bottom w:val="nil"/>
              <w:right w:val="single" w:sz="4" w:space="0" w:color="auto"/>
            </w:tcBorders>
            <w:noWrap/>
            <w:vAlign w:val="center"/>
            <w:hideMark/>
          </w:tcPr>
          <w:p w14:paraId="31140FB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4.5%</w:t>
            </w:r>
          </w:p>
        </w:tc>
        <w:tc>
          <w:tcPr>
            <w:tcW w:w="688" w:type="dxa"/>
            <w:tcBorders>
              <w:top w:val="nil"/>
              <w:left w:val="nil"/>
              <w:bottom w:val="nil"/>
              <w:right w:val="single" w:sz="4" w:space="0" w:color="auto"/>
            </w:tcBorders>
            <w:noWrap/>
            <w:vAlign w:val="center"/>
            <w:hideMark/>
          </w:tcPr>
          <w:p w14:paraId="69AC843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2.3%</w:t>
            </w:r>
          </w:p>
        </w:tc>
        <w:tc>
          <w:tcPr>
            <w:tcW w:w="600" w:type="dxa"/>
            <w:tcBorders>
              <w:top w:val="nil"/>
              <w:left w:val="nil"/>
              <w:bottom w:val="nil"/>
              <w:right w:val="single" w:sz="4" w:space="0" w:color="auto"/>
            </w:tcBorders>
            <w:noWrap/>
            <w:vAlign w:val="center"/>
            <w:hideMark/>
          </w:tcPr>
          <w:p w14:paraId="1A59724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0.0%</w:t>
            </w:r>
          </w:p>
        </w:tc>
        <w:tc>
          <w:tcPr>
            <w:tcW w:w="806" w:type="dxa"/>
            <w:tcBorders>
              <w:top w:val="nil"/>
              <w:left w:val="nil"/>
              <w:bottom w:val="nil"/>
              <w:right w:val="single" w:sz="4" w:space="0" w:color="auto"/>
            </w:tcBorders>
            <w:noWrap/>
            <w:vAlign w:val="center"/>
            <w:hideMark/>
          </w:tcPr>
          <w:p w14:paraId="7480B82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55A2ABAD"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1DBCCBE3"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6EE67C8F"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MONTAÑA REY</w:t>
            </w:r>
          </w:p>
        </w:tc>
        <w:tc>
          <w:tcPr>
            <w:tcW w:w="705" w:type="dxa"/>
            <w:tcBorders>
              <w:top w:val="nil"/>
              <w:left w:val="single" w:sz="4" w:space="0" w:color="auto"/>
              <w:bottom w:val="nil"/>
              <w:right w:val="nil"/>
            </w:tcBorders>
            <w:noWrap/>
            <w:vAlign w:val="center"/>
            <w:hideMark/>
          </w:tcPr>
          <w:p w14:paraId="1B45638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85.1%</w:t>
            </w:r>
          </w:p>
        </w:tc>
        <w:tc>
          <w:tcPr>
            <w:tcW w:w="705" w:type="dxa"/>
            <w:tcBorders>
              <w:top w:val="nil"/>
              <w:left w:val="single" w:sz="4" w:space="0" w:color="auto"/>
              <w:bottom w:val="nil"/>
              <w:right w:val="single" w:sz="4" w:space="0" w:color="auto"/>
            </w:tcBorders>
            <w:noWrap/>
            <w:vAlign w:val="center"/>
            <w:hideMark/>
          </w:tcPr>
          <w:p w14:paraId="5007E2F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11.6%</w:t>
            </w:r>
          </w:p>
        </w:tc>
        <w:tc>
          <w:tcPr>
            <w:tcW w:w="688" w:type="dxa"/>
            <w:tcBorders>
              <w:top w:val="nil"/>
              <w:left w:val="nil"/>
              <w:bottom w:val="nil"/>
              <w:right w:val="single" w:sz="4" w:space="0" w:color="auto"/>
            </w:tcBorders>
            <w:noWrap/>
            <w:vAlign w:val="center"/>
            <w:hideMark/>
          </w:tcPr>
          <w:p w14:paraId="599B356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99" w:type="dxa"/>
            <w:tcBorders>
              <w:top w:val="nil"/>
              <w:left w:val="nil"/>
              <w:bottom w:val="nil"/>
              <w:right w:val="single" w:sz="4" w:space="0" w:color="auto"/>
            </w:tcBorders>
            <w:noWrap/>
            <w:vAlign w:val="center"/>
            <w:hideMark/>
          </w:tcPr>
          <w:p w14:paraId="325BE30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1.1%</w:t>
            </w:r>
          </w:p>
        </w:tc>
        <w:tc>
          <w:tcPr>
            <w:tcW w:w="908" w:type="dxa"/>
            <w:tcBorders>
              <w:top w:val="nil"/>
              <w:left w:val="nil"/>
              <w:bottom w:val="nil"/>
              <w:right w:val="single" w:sz="4" w:space="0" w:color="auto"/>
            </w:tcBorders>
            <w:noWrap/>
            <w:vAlign w:val="center"/>
            <w:hideMark/>
          </w:tcPr>
          <w:p w14:paraId="0A20F84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2DE298BC"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90A3A50"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WANAPA</w:t>
            </w:r>
          </w:p>
        </w:tc>
        <w:tc>
          <w:tcPr>
            <w:tcW w:w="793" w:type="dxa"/>
            <w:tcBorders>
              <w:top w:val="nil"/>
              <w:left w:val="single" w:sz="4" w:space="0" w:color="auto"/>
              <w:bottom w:val="nil"/>
              <w:right w:val="nil"/>
            </w:tcBorders>
            <w:noWrap/>
            <w:vAlign w:val="center"/>
            <w:hideMark/>
          </w:tcPr>
          <w:p w14:paraId="486BFCF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83.4%</w:t>
            </w:r>
          </w:p>
        </w:tc>
        <w:tc>
          <w:tcPr>
            <w:tcW w:w="705" w:type="dxa"/>
            <w:tcBorders>
              <w:top w:val="nil"/>
              <w:left w:val="single" w:sz="4" w:space="0" w:color="auto"/>
              <w:bottom w:val="nil"/>
              <w:right w:val="single" w:sz="4" w:space="0" w:color="auto"/>
            </w:tcBorders>
            <w:noWrap/>
            <w:vAlign w:val="center"/>
            <w:hideMark/>
          </w:tcPr>
          <w:p w14:paraId="71D514E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12.3%</w:t>
            </w:r>
          </w:p>
        </w:tc>
        <w:tc>
          <w:tcPr>
            <w:tcW w:w="688" w:type="dxa"/>
            <w:tcBorders>
              <w:top w:val="nil"/>
              <w:left w:val="nil"/>
              <w:bottom w:val="nil"/>
              <w:right w:val="single" w:sz="4" w:space="0" w:color="auto"/>
            </w:tcBorders>
            <w:noWrap/>
            <w:vAlign w:val="center"/>
            <w:hideMark/>
          </w:tcPr>
          <w:p w14:paraId="1690CFF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2.8%</w:t>
            </w:r>
          </w:p>
        </w:tc>
        <w:tc>
          <w:tcPr>
            <w:tcW w:w="600" w:type="dxa"/>
            <w:tcBorders>
              <w:top w:val="nil"/>
              <w:left w:val="nil"/>
              <w:bottom w:val="nil"/>
              <w:right w:val="single" w:sz="4" w:space="0" w:color="auto"/>
            </w:tcBorders>
            <w:noWrap/>
            <w:vAlign w:val="center"/>
            <w:hideMark/>
          </w:tcPr>
          <w:p w14:paraId="4C86368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806" w:type="dxa"/>
            <w:tcBorders>
              <w:top w:val="nil"/>
              <w:left w:val="nil"/>
              <w:bottom w:val="nil"/>
              <w:right w:val="single" w:sz="4" w:space="0" w:color="auto"/>
            </w:tcBorders>
            <w:noWrap/>
            <w:vAlign w:val="center"/>
            <w:hideMark/>
          </w:tcPr>
          <w:p w14:paraId="53E6BB0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35B45782" w14:textId="77777777" w:rsidTr="00A5257B">
        <w:trPr>
          <w:gridAfter w:val="1"/>
          <w:wAfter w:w="15" w:type="dxa"/>
          <w:trHeight w:val="372"/>
        </w:trPr>
        <w:tc>
          <w:tcPr>
            <w:tcW w:w="259" w:type="dxa"/>
            <w:tcBorders>
              <w:top w:val="nil"/>
              <w:left w:val="single" w:sz="4" w:space="0" w:color="auto"/>
              <w:bottom w:val="nil"/>
              <w:right w:val="nil"/>
            </w:tcBorders>
            <w:shd w:val="clear" w:color="auto" w:fill="BDD6EE" w:themeFill="accent1" w:themeFillTint="66"/>
            <w:noWrap/>
            <w:vAlign w:val="bottom"/>
            <w:hideMark/>
          </w:tcPr>
          <w:p w14:paraId="5CA0F066"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2533701E"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MUIZENBERG</w:t>
            </w:r>
          </w:p>
        </w:tc>
        <w:tc>
          <w:tcPr>
            <w:tcW w:w="705" w:type="dxa"/>
            <w:tcBorders>
              <w:top w:val="nil"/>
              <w:left w:val="single" w:sz="4" w:space="0" w:color="auto"/>
              <w:bottom w:val="nil"/>
              <w:right w:val="nil"/>
            </w:tcBorders>
            <w:noWrap/>
            <w:vAlign w:val="center"/>
            <w:hideMark/>
          </w:tcPr>
          <w:p w14:paraId="4160FA6D"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83.6%</w:t>
            </w:r>
          </w:p>
        </w:tc>
        <w:tc>
          <w:tcPr>
            <w:tcW w:w="705" w:type="dxa"/>
            <w:tcBorders>
              <w:top w:val="nil"/>
              <w:left w:val="single" w:sz="4" w:space="0" w:color="auto"/>
              <w:bottom w:val="nil"/>
              <w:right w:val="single" w:sz="4" w:space="0" w:color="auto"/>
            </w:tcBorders>
            <w:noWrap/>
            <w:vAlign w:val="center"/>
            <w:hideMark/>
          </w:tcPr>
          <w:p w14:paraId="4074050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12.8%</w:t>
            </w:r>
          </w:p>
        </w:tc>
        <w:tc>
          <w:tcPr>
            <w:tcW w:w="688" w:type="dxa"/>
            <w:tcBorders>
              <w:top w:val="nil"/>
              <w:left w:val="nil"/>
              <w:bottom w:val="nil"/>
              <w:right w:val="single" w:sz="4" w:space="0" w:color="auto"/>
            </w:tcBorders>
            <w:noWrap/>
            <w:vAlign w:val="center"/>
            <w:hideMark/>
          </w:tcPr>
          <w:p w14:paraId="3DF1F12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2.5%</w:t>
            </w:r>
          </w:p>
        </w:tc>
        <w:tc>
          <w:tcPr>
            <w:tcW w:w="699" w:type="dxa"/>
            <w:tcBorders>
              <w:top w:val="nil"/>
              <w:left w:val="nil"/>
              <w:bottom w:val="nil"/>
              <w:right w:val="single" w:sz="4" w:space="0" w:color="auto"/>
            </w:tcBorders>
            <w:noWrap/>
            <w:vAlign w:val="center"/>
            <w:hideMark/>
          </w:tcPr>
          <w:p w14:paraId="05BD389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w:t>
            </w:r>
          </w:p>
        </w:tc>
        <w:tc>
          <w:tcPr>
            <w:tcW w:w="908" w:type="dxa"/>
            <w:tcBorders>
              <w:top w:val="nil"/>
              <w:left w:val="nil"/>
              <w:bottom w:val="nil"/>
              <w:right w:val="single" w:sz="4" w:space="0" w:color="auto"/>
            </w:tcBorders>
            <w:noWrap/>
            <w:vAlign w:val="center"/>
            <w:hideMark/>
          </w:tcPr>
          <w:p w14:paraId="472FCC8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0FC5ECDA"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371C1534"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WESTPUNT</w:t>
            </w:r>
          </w:p>
        </w:tc>
        <w:tc>
          <w:tcPr>
            <w:tcW w:w="793" w:type="dxa"/>
            <w:tcBorders>
              <w:top w:val="nil"/>
              <w:left w:val="single" w:sz="4" w:space="0" w:color="auto"/>
              <w:bottom w:val="nil"/>
              <w:right w:val="nil"/>
            </w:tcBorders>
            <w:noWrap/>
            <w:vAlign w:val="center"/>
            <w:hideMark/>
          </w:tcPr>
          <w:p w14:paraId="4B66339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82.7%</w:t>
            </w:r>
          </w:p>
        </w:tc>
        <w:tc>
          <w:tcPr>
            <w:tcW w:w="705" w:type="dxa"/>
            <w:tcBorders>
              <w:top w:val="nil"/>
              <w:left w:val="single" w:sz="4" w:space="0" w:color="auto"/>
              <w:bottom w:val="nil"/>
              <w:right w:val="single" w:sz="4" w:space="0" w:color="auto"/>
            </w:tcBorders>
            <w:noWrap/>
            <w:vAlign w:val="center"/>
            <w:hideMark/>
          </w:tcPr>
          <w:p w14:paraId="2AD647E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13.9%</w:t>
            </w:r>
          </w:p>
        </w:tc>
        <w:tc>
          <w:tcPr>
            <w:tcW w:w="688" w:type="dxa"/>
            <w:tcBorders>
              <w:top w:val="nil"/>
              <w:left w:val="nil"/>
              <w:bottom w:val="nil"/>
              <w:right w:val="single" w:sz="4" w:space="0" w:color="auto"/>
            </w:tcBorders>
            <w:noWrap/>
            <w:vAlign w:val="center"/>
            <w:hideMark/>
          </w:tcPr>
          <w:p w14:paraId="7991422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0.5%</w:t>
            </w:r>
          </w:p>
        </w:tc>
        <w:tc>
          <w:tcPr>
            <w:tcW w:w="600" w:type="dxa"/>
            <w:tcBorders>
              <w:top w:val="nil"/>
              <w:left w:val="nil"/>
              <w:bottom w:val="nil"/>
              <w:right w:val="single" w:sz="4" w:space="0" w:color="auto"/>
            </w:tcBorders>
            <w:noWrap/>
            <w:vAlign w:val="center"/>
            <w:hideMark/>
          </w:tcPr>
          <w:p w14:paraId="54A3DF2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2.9%</w:t>
            </w:r>
          </w:p>
        </w:tc>
        <w:tc>
          <w:tcPr>
            <w:tcW w:w="806" w:type="dxa"/>
            <w:tcBorders>
              <w:top w:val="nil"/>
              <w:left w:val="nil"/>
              <w:bottom w:val="nil"/>
              <w:right w:val="single" w:sz="4" w:space="0" w:color="auto"/>
            </w:tcBorders>
            <w:noWrap/>
            <w:vAlign w:val="center"/>
            <w:hideMark/>
          </w:tcPr>
          <w:p w14:paraId="2DB5E23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1B089F31"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628DF5E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7B1FC3C2"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MUNDO NOBO</w:t>
            </w:r>
          </w:p>
        </w:tc>
        <w:tc>
          <w:tcPr>
            <w:tcW w:w="705" w:type="dxa"/>
            <w:tcBorders>
              <w:top w:val="nil"/>
              <w:left w:val="single" w:sz="4" w:space="0" w:color="auto"/>
              <w:bottom w:val="nil"/>
              <w:right w:val="nil"/>
            </w:tcBorders>
            <w:noWrap/>
            <w:vAlign w:val="center"/>
            <w:hideMark/>
          </w:tcPr>
          <w:p w14:paraId="0CA5DAB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85.0%</w:t>
            </w:r>
          </w:p>
        </w:tc>
        <w:tc>
          <w:tcPr>
            <w:tcW w:w="705" w:type="dxa"/>
            <w:tcBorders>
              <w:top w:val="nil"/>
              <w:left w:val="single" w:sz="4" w:space="0" w:color="auto"/>
              <w:bottom w:val="nil"/>
              <w:right w:val="single" w:sz="4" w:space="0" w:color="auto"/>
            </w:tcBorders>
            <w:noWrap/>
            <w:vAlign w:val="center"/>
            <w:hideMark/>
          </w:tcPr>
          <w:p w14:paraId="51C3A3D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10.9%</w:t>
            </w:r>
          </w:p>
        </w:tc>
        <w:tc>
          <w:tcPr>
            <w:tcW w:w="688" w:type="dxa"/>
            <w:tcBorders>
              <w:top w:val="nil"/>
              <w:left w:val="nil"/>
              <w:bottom w:val="nil"/>
              <w:right w:val="single" w:sz="4" w:space="0" w:color="auto"/>
            </w:tcBorders>
            <w:noWrap/>
            <w:vAlign w:val="center"/>
            <w:hideMark/>
          </w:tcPr>
          <w:p w14:paraId="5970A23A"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2.6%</w:t>
            </w:r>
          </w:p>
        </w:tc>
        <w:tc>
          <w:tcPr>
            <w:tcW w:w="699" w:type="dxa"/>
            <w:tcBorders>
              <w:top w:val="nil"/>
              <w:left w:val="nil"/>
              <w:bottom w:val="nil"/>
              <w:right w:val="single" w:sz="4" w:space="0" w:color="auto"/>
            </w:tcBorders>
            <w:noWrap/>
            <w:vAlign w:val="center"/>
            <w:hideMark/>
          </w:tcPr>
          <w:p w14:paraId="510C7D56"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1.4%</w:t>
            </w:r>
          </w:p>
        </w:tc>
        <w:tc>
          <w:tcPr>
            <w:tcW w:w="908" w:type="dxa"/>
            <w:tcBorders>
              <w:top w:val="nil"/>
              <w:left w:val="nil"/>
              <w:bottom w:val="nil"/>
              <w:right w:val="single" w:sz="4" w:space="0" w:color="auto"/>
            </w:tcBorders>
            <w:noWrap/>
            <w:vAlign w:val="center"/>
            <w:hideMark/>
          </w:tcPr>
          <w:p w14:paraId="6731262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6391A52B"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657A5E40"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WISHI</w:t>
            </w:r>
          </w:p>
        </w:tc>
        <w:tc>
          <w:tcPr>
            <w:tcW w:w="793" w:type="dxa"/>
            <w:tcBorders>
              <w:top w:val="nil"/>
              <w:left w:val="single" w:sz="4" w:space="0" w:color="auto"/>
              <w:bottom w:val="nil"/>
              <w:right w:val="nil"/>
            </w:tcBorders>
            <w:noWrap/>
            <w:vAlign w:val="center"/>
            <w:hideMark/>
          </w:tcPr>
          <w:p w14:paraId="227EB23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81.7%</w:t>
            </w:r>
          </w:p>
        </w:tc>
        <w:tc>
          <w:tcPr>
            <w:tcW w:w="705" w:type="dxa"/>
            <w:tcBorders>
              <w:top w:val="nil"/>
              <w:left w:val="single" w:sz="4" w:space="0" w:color="auto"/>
              <w:bottom w:val="nil"/>
              <w:right w:val="single" w:sz="4" w:space="0" w:color="auto"/>
            </w:tcBorders>
            <w:noWrap/>
            <w:vAlign w:val="center"/>
            <w:hideMark/>
          </w:tcPr>
          <w:p w14:paraId="7187B03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12.7%</w:t>
            </w:r>
          </w:p>
        </w:tc>
        <w:tc>
          <w:tcPr>
            <w:tcW w:w="688" w:type="dxa"/>
            <w:tcBorders>
              <w:top w:val="nil"/>
              <w:left w:val="nil"/>
              <w:bottom w:val="nil"/>
              <w:right w:val="single" w:sz="4" w:space="0" w:color="auto"/>
            </w:tcBorders>
            <w:noWrap/>
            <w:vAlign w:val="center"/>
            <w:hideMark/>
          </w:tcPr>
          <w:p w14:paraId="7D7FE55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2.9%</w:t>
            </w:r>
          </w:p>
        </w:tc>
        <w:tc>
          <w:tcPr>
            <w:tcW w:w="600" w:type="dxa"/>
            <w:tcBorders>
              <w:top w:val="nil"/>
              <w:left w:val="nil"/>
              <w:bottom w:val="nil"/>
              <w:right w:val="single" w:sz="4" w:space="0" w:color="auto"/>
            </w:tcBorders>
            <w:noWrap/>
            <w:vAlign w:val="center"/>
            <w:hideMark/>
          </w:tcPr>
          <w:p w14:paraId="2E8E908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2.8%</w:t>
            </w:r>
          </w:p>
        </w:tc>
        <w:tc>
          <w:tcPr>
            <w:tcW w:w="806" w:type="dxa"/>
            <w:tcBorders>
              <w:top w:val="nil"/>
              <w:left w:val="nil"/>
              <w:bottom w:val="nil"/>
              <w:right w:val="single" w:sz="4" w:space="0" w:color="auto"/>
            </w:tcBorders>
            <w:noWrap/>
            <w:vAlign w:val="center"/>
            <w:hideMark/>
          </w:tcPr>
          <w:p w14:paraId="2E4B550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65AECB89"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34CFEB80"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278A5908"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ONBEKEND</w:t>
            </w:r>
          </w:p>
        </w:tc>
        <w:tc>
          <w:tcPr>
            <w:tcW w:w="705" w:type="dxa"/>
            <w:tcBorders>
              <w:top w:val="nil"/>
              <w:left w:val="single" w:sz="4" w:space="0" w:color="auto"/>
              <w:bottom w:val="nil"/>
              <w:right w:val="nil"/>
            </w:tcBorders>
            <w:noWrap/>
            <w:vAlign w:val="center"/>
            <w:hideMark/>
          </w:tcPr>
          <w:p w14:paraId="01863EFC"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94.7%</w:t>
            </w:r>
          </w:p>
        </w:tc>
        <w:tc>
          <w:tcPr>
            <w:tcW w:w="705" w:type="dxa"/>
            <w:tcBorders>
              <w:top w:val="nil"/>
              <w:left w:val="single" w:sz="4" w:space="0" w:color="auto"/>
              <w:bottom w:val="nil"/>
              <w:right w:val="single" w:sz="4" w:space="0" w:color="auto"/>
            </w:tcBorders>
            <w:noWrap/>
            <w:vAlign w:val="center"/>
            <w:hideMark/>
          </w:tcPr>
          <w:p w14:paraId="162AEA1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5.3%</w:t>
            </w:r>
          </w:p>
        </w:tc>
        <w:tc>
          <w:tcPr>
            <w:tcW w:w="688" w:type="dxa"/>
            <w:tcBorders>
              <w:top w:val="nil"/>
              <w:left w:val="nil"/>
              <w:bottom w:val="nil"/>
              <w:right w:val="single" w:sz="4" w:space="0" w:color="auto"/>
            </w:tcBorders>
            <w:noWrap/>
            <w:vAlign w:val="center"/>
            <w:hideMark/>
          </w:tcPr>
          <w:p w14:paraId="0762619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0.0%</w:t>
            </w:r>
          </w:p>
        </w:tc>
        <w:tc>
          <w:tcPr>
            <w:tcW w:w="699" w:type="dxa"/>
            <w:tcBorders>
              <w:top w:val="nil"/>
              <w:left w:val="nil"/>
              <w:bottom w:val="nil"/>
              <w:right w:val="single" w:sz="4" w:space="0" w:color="auto"/>
            </w:tcBorders>
            <w:noWrap/>
            <w:vAlign w:val="center"/>
            <w:hideMark/>
          </w:tcPr>
          <w:p w14:paraId="644609BF"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0.0%</w:t>
            </w:r>
          </w:p>
        </w:tc>
        <w:tc>
          <w:tcPr>
            <w:tcW w:w="908" w:type="dxa"/>
            <w:tcBorders>
              <w:top w:val="nil"/>
              <w:left w:val="nil"/>
              <w:bottom w:val="nil"/>
              <w:right w:val="single" w:sz="4" w:space="0" w:color="auto"/>
            </w:tcBorders>
            <w:noWrap/>
            <w:vAlign w:val="center"/>
            <w:hideMark/>
          </w:tcPr>
          <w:p w14:paraId="6DF0D59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nil"/>
              <w:right w:val="nil"/>
            </w:tcBorders>
            <w:shd w:val="clear" w:color="auto" w:fill="BDD6EE" w:themeFill="accent1" w:themeFillTint="66"/>
            <w:noWrap/>
            <w:vAlign w:val="bottom"/>
            <w:hideMark/>
          </w:tcPr>
          <w:p w14:paraId="4B3DF07F"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nil"/>
              <w:right w:val="nil"/>
            </w:tcBorders>
            <w:shd w:val="clear" w:color="auto" w:fill="BDD6EE" w:themeFill="accent1" w:themeFillTint="66"/>
            <w:vAlign w:val="center"/>
            <w:hideMark/>
          </w:tcPr>
          <w:p w14:paraId="2240034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ZEELANDIA</w:t>
            </w:r>
          </w:p>
        </w:tc>
        <w:tc>
          <w:tcPr>
            <w:tcW w:w="793" w:type="dxa"/>
            <w:tcBorders>
              <w:top w:val="nil"/>
              <w:left w:val="single" w:sz="4" w:space="0" w:color="auto"/>
              <w:bottom w:val="nil"/>
              <w:right w:val="nil"/>
            </w:tcBorders>
            <w:noWrap/>
            <w:vAlign w:val="center"/>
            <w:hideMark/>
          </w:tcPr>
          <w:p w14:paraId="0CCB0ED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86.8%</w:t>
            </w:r>
          </w:p>
        </w:tc>
        <w:tc>
          <w:tcPr>
            <w:tcW w:w="705" w:type="dxa"/>
            <w:tcBorders>
              <w:top w:val="nil"/>
              <w:left w:val="single" w:sz="4" w:space="0" w:color="auto"/>
              <w:bottom w:val="nil"/>
              <w:right w:val="single" w:sz="4" w:space="0" w:color="auto"/>
            </w:tcBorders>
            <w:noWrap/>
            <w:vAlign w:val="center"/>
            <w:hideMark/>
          </w:tcPr>
          <w:p w14:paraId="65052997"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10.3%</w:t>
            </w:r>
          </w:p>
        </w:tc>
        <w:tc>
          <w:tcPr>
            <w:tcW w:w="688" w:type="dxa"/>
            <w:tcBorders>
              <w:top w:val="nil"/>
              <w:left w:val="nil"/>
              <w:bottom w:val="nil"/>
              <w:right w:val="single" w:sz="4" w:space="0" w:color="auto"/>
            </w:tcBorders>
            <w:noWrap/>
            <w:vAlign w:val="center"/>
            <w:hideMark/>
          </w:tcPr>
          <w:p w14:paraId="12197DB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1.8%</w:t>
            </w:r>
          </w:p>
        </w:tc>
        <w:tc>
          <w:tcPr>
            <w:tcW w:w="600" w:type="dxa"/>
            <w:tcBorders>
              <w:top w:val="nil"/>
              <w:left w:val="nil"/>
              <w:bottom w:val="nil"/>
              <w:right w:val="single" w:sz="4" w:space="0" w:color="auto"/>
            </w:tcBorders>
            <w:noWrap/>
            <w:vAlign w:val="center"/>
            <w:hideMark/>
          </w:tcPr>
          <w:p w14:paraId="76F9AD7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w:t>
            </w:r>
          </w:p>
        </w:tc>
        <w:tc>
          <w:tcPr>
            <w:tcW w:w="806" w:type="dxa"/>
            <w:tcBorders>
              <w:top w:val="nil"/>
              <w:left w:val="nil"/>
              <w:bottom w:val="nil"/>
              <w:right w:val="single" w:sz="4" w:space="0" w:color="auto"/>
            </w:tcBorders>
            <w:noWrap/>
            <w:vAlign w:val="center"/>
            <w:hideMark/>
          </w:tcPr>
          <w:p w14:paraId="6380F7C9"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r w:rsidR="00A5257B" w:rsidRPr="00A5257B" w14:paraId="37476E77" w14:textId="77777777" w:rsidTr="00A5257B">
        <w:trPr>
          <w:gridAfter w:val="1"/>
          <w:wAfter w:w="15" w:type="dxa"/>
          <w:trHeight w:val="234"/>
        </w:trPr>
        <w:tc>
          <w:tcPr>
            <w:tcW w:w="259" w:type="dxa"/>
            <w:tcBorders>
              <w:top w:val="nil"/>
              <w:left w:val="single" w:sz="4" w:space="0" w:color="auto"/>
              <w:bottom w:val="nil"/>
              <w:right w:val="nil"/>
            </w:tcBorders>
            <w:shd w:val="clear" w:color="auto" w:fill="BDD6EE" w:themeFill="accent1" w:themeFillTint="66"/>
            <w:noWrap/>
            <w:vAlign w:val="bottom"/>
            <w:hideMark/>
          </w:tcPr>
          <w:p w14:paraId="7DC327B9"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419" w:type="dxa"/>
            <w:tcBorders>
              <w:top w:val="nil"/>
              <w:left w:val="nil"/>
              <w:bottom w:val="nil"/>
              <w:right w:val="nil"/>
            </w:tcBorders>
            <w:shd w:val="clear" w:color="auto" w:fill="BDD6EE" w:themeFill="accent1" w:themeFillTint="66"/>
            <w:vAlign w:val="center"/>
            <w:hideMark/>
          </w:tcPr>
          <w:p w14:paraId="42D7E60F"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OOSTPUNT</w:t>
            </w:r>
          </w:p>
        </w:tc>
        <w:tc>
          <w:tcPr>
            <w:tcW w:w="705" w:type="dxa"/>
            <w:tcBorders>
              <w:top w:val="nil"/>
              <w:left w:val="single" w:sz="4" w:space="0" w:color="auto"/>
              <w:bottom w:val="nil"/>
              <w:right w:val="nil"/>
            </w:tcBorders>
            <w:noWrap/>
            <w:vAlign w:val="center"/>
            <w:hideMark/>
          </w:tcPr>
          <w:p w14:paraId="6FA19F0B"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85.3%</w:t>
            </w:r>
          </w:p>
        </w:tc>
        <w:tc>
          <w:tcPr>
            <w:tcW w:w="705" w:type="dxa"/>
            <w:tcBorders>
              <w:top w:val="nil"/>
              <w:left w:val="single" w:sz="4" w:space="0" w:color="auto"/>
              <w:bottom w:val="nil"/>
              <w:right w:val="single" w:sz="4" w:space="0" w:color="auto"/>
            </w:tcBorders>
            <w:noWrap/>
            <w:vAlign w:val="center"/>
            <w:hideMark/>
          </w:tcPr>
          <w:p w14:paraId="265F61C8"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12.0%</w:t>
            </w:r>
          </w:p>
        </w:tc>
        <w:tc>
          <w:tcPr>
            <w:tcW w:w="688" w:type="dxa"/>
            <w:tcBorders>
              <w:top w:val="nil"/>
              <w:left w:val="nil"/>
              <w:bottom w:val="nil"/>
              <w:right w:val="single" w:sz="4" w:space="0" w:color="auto"/>
            </w:tcBorders>
            <w:noWrap/>
            <w:vAlign w:val="center"/>
            <w:hideMark/>
          </w:tcPr>
          <w:p w14:paraId="34370801"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2.1%</w:t>
            </w:r>
          </w:p>
        </w:tc>
        <w:tc>
          <w:tcPr>
            <w:tcW w:w="699" w:type="dxa"/>
            <w:tcBorders>
              <w:top w:val="nil"/>
              <w:left w:val="nil"/>
              <w:bottom w:val="nil"/>
              <w:right w:val="single" w:sz="4" w:space="0" w:color="auto"/>
            </w:tcBorders>
            <w:noWrap/>
            <w:vAlign w:val="center"/>
            <w:hideMark/>
          </w:tcPr>
          <w:p w14:paraId="3E3AD9BE"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0.6%</w:t>
            </w:r>
          </w:p>
        </w:tc>
        <w:tc>
          <w:tcPr>
            <w:tcW w:w="908" w:type="dxa"/>
            <w:tcBorders>
              <w:top w:val="nil"/>
              <w:left w:val="nil"/>
              <w:bottom w:val="nil"/>
              <w:right w:val="single" w:sz="4" w:space="0" w:color="auto"/>
            </w:tcBorders>
            <w:noWrap/>
            <w:vAlign w:val="center"/>
            <w:hideMark/>
          </w:tcPr>
          <w:p w14:paraId="72C01D8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c>
          <w:tcPr>
            <w:tcW w:w="259" w:type="dxa"/>
            <w:tcBorders>
              <w:top w:val="nil"/>
              <w:left w:val="nil"/>
              <w:bottom w:val="single" w:sz="4" w:space="0" w:color="auto"/>
              <w:right w:val="nil"/>
            </w:tcBorders>
            <w:shd w:val="clear" w:color="auto" w:fill="BDD6EE" w:themeFill="accent1" w:themeFillTint="66"/>
            <w:noWrap/>
            <w:vAlign w:val="bottom"/>
            <w:hideMark/>
          </w:tcPr>
          <w:p w14:paraId="4F396CCE" w14:textId="77777777" w:rsidR="00B557C1" w:rsidRPr="00B557C1" w:rsidRDefault="00B557C1" w:rsidP="00B557C1">
            <w:pPr>
              <w:spacing w:after="0" w:line="240" w:lineRule="auto"/>
              <w:jc w:val="left"/>
              <w:rPr>
                <w:rFonts w:eastAsia="Times New Roman" w:cstheme="minorHAnsi"/>
                <w:color w:val="000000"/>
                <w:sz w:val="18"/>
                <w:szCs w:val="18"/>
              </w:rPr>
            </w:pPr>
            <w:r w:rsidRPr="00B557C1">
              <w:rPr>
                <w:rFonts w:eastAsia="Times New Roman" w:cstheme="minorHAnsi"/>
                <w:color w:val="000000"/>
                <w:sz w:val="18"/>
                <w:szCs w:val="18"/>
              </w:rPr>
              <w:t> </w:t>
            </w:r>
          </w:p>
        </w:tc>
        <w:tc>
          <w:tcPr>
            <w:tcW w:w="1773" w:type="dxa"/>
            <w:tcBorders>
              <w:top w:val="nil"/>
              <w:left w:val="nil"/>
              <w:bottom w:val="single" w:sz="4" w:space="0" w:color="auto"/>
              <w:right w:val="nil"/>
            </w:tcBorders>
            <w:shd w:val="clear" w:color="auto" w:fill="BDD6EE" w:themeFill="accent1" w:themeFillTint="66"/>
            <w:vAlign w:val="center"/>
            <w:hideMark/>
          </w:tcPr>
          <w:p w14:paraId="690FED7B" w14:textId="77777777" w:rsidR="00B557C1" w:rsidRPr="00B557C1" w:rsidRDefault="00B557C1" w:rsidP="00B557C1">
            <w:pPr>
              <w:spacing w:after="0" w:line="240" w:lineRule="auto"/>
              <w:rPr>
                <w:rFonts w:eastAsia="Times New Roman" w:cstheme="minorHAnsi"/>
                <w:color w:val="000000"/>
                <w:sz w:val="18"/>
                <w:szCs w:val="18"/>
              </w:rPr>
            </w:pPr>
            <w:r w:rsidRPr="00B557C1">
              <w:rPr>
                <w:rFonts w:eastAsia="Times New Roman" w:cstheme="minorHAnsi"/>
                <w:color w:val="000000"/>
                <w:sz w:val="18"/>
                <w:szCs w:val="18"/>
              </w:rPr>
              <w:t>Total</w:t>
            </w:r>
          </w:p>
        </w:tc>
        <w:tc>
          <w:tcPr>
            <w:tcW w:w="793" w:type="dxa"/>
            <w:tcBorders>
              <w:top w:val="nil"/>
              <w:left w:val="single" w:sz="4" w:space="0" w:color="auto"/>
              <w:bottom w:val="single" w:sz="4" w:space="0" w:color="auto"/>
              <w:right w:val="nil"/>
            </w:tcBorders>
            <w:noWrap/>
            <w:vAlign w:val="center"/>
            <w:hideMark/>
          </w:tcPr>
          <w:p w14:paraId="23166EF0"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84.4%</w:t>
            </w:r>
          </w:p>
        </w:tc>
        <w:tc>
          <w:tcPr>
            <w:tcW w:w="705" w:type="dxa"/>
            <w:tcBorders>
              <w:top w:val="nil"/>
              <w:left w:val="single" w:sz="4" w:space="0" w:color="auto"/>
              <w:bottom w:val="single" w:sz="4" w:space="0" w:color="auto"/>
              <w:right w:val="single" w:sz="4" w:space="0" w:color="auto"/>
            </w:tcBorders>
            <w:noWrap/>
            <w:vAlign w:val="center"/>
            <w:hideMark/>
          </w:tcPr>
          <w:p w14:paraId="2EAAAC34"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10.7%</w:t>
            </w:r>
          </w:p>
        </w:tc>
        <w:tc>
          <w:tcPr>
            <w:tcW w:w="688" w:type="dxa"/>
            <w:tcBorders>
              <w:top w:val="nil"/>
              <w:left w:val="nil"/>
              <w:bottom w:val="single" w:sz="4" w:space="0" w:color="auto"/>
              <w:right w:val="single" w:sz="4" w:space="0" w:color="auto"/>
            </w:tcBorders>
            <w:noWrap/>
            <w:vAlign w:val="center"/>
            <w:hideMark/>
          </w:tcPr>
          <w:p w14:paraId="649D1783"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2.3%</w:t>
            </w:r>
          </w:p>
        </w:tc>
        <w:tc>
          <w:tcPr>
            <w:tcW w:w="600" w:type="dxa"/>
            <w:tcBorders>
              <w:top w:val="nil"/>
              <w:left w:val="nil"/>
              <w:bottom w:val="single" w:sz="4" w:space="0" w:color="auto"/>
              <w:right w:val="single" w:sz="4" w:space="0" w:color="auto"/>
            </w:tcBorders>
            <w:noWrap/>
            <w:vAlign w:val="center"/>
            <w:hideMark/>
          </w:tcPr>
          <w:p w14:paraId="799BE782"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2.6%</w:t>
            </w:r>
          </w:p>
        </w:tc>
        <w:tc>
          <w:tcPr>
            <w:tcW w:w="806" w:type="dxa"/>
            <w:tcBorders>
              <w:top w:val="nil"/>
              <w:left w:val="nil"/>
              <w:bottom w:val="single" w:sz="4" w:space="0" w:color="auto"/>
              <w:right w:val="single" w:sz="4" w:space="0" w:color="auto"/>
            </w:tcBorders>
            <w:noWrap/>
            <w:vAlign w:val="center"/>
            <w:hideMark/>
          </w:tcPr>
          <w:p w14:paraId="6D0D6E25" w14:textId="77777777" w:rsidR="00B557C1" w:rsidRPr="00B557C1" w:rsidRDefault="00B557C1" w:rsidP="00B557C1">
            <w:pPr>
              <w:spacing w:after="0" w:line="240" w:lineRule="auto"/>
              <w:jc w:val="center"/>
              <w:rPr>
                <w:rFonts w:eastAsia="Times New Roman" w:cstheme="minorHAnsi"/>
                <w:color w:val="000000"/>
                <w:sz w:val="18"/>
                <w:szCs w:val="18"/>
              </w:rPr>
            </w:pPr>
            <w:r w:rsidRPr="00B557C1">
              <w:rPr>
                <w:rFonts w:eastAsia="Times New Roman" w:cstheme="minorHAnsi"/>
                <w:color w:val="000000"/>
                <w:sz w:val="18"/>
                <w:szCs w:val="18"/>
              </w:rPr>
              <w:t>100.0%</w:t>
            </w:r>
          </w:p>
        </w:tc>
      </w:tr>
    </w:tbl>
    <w:p w14:paraId="1A301047" w14:textId="286EF3D1" w:rsidR="00D54646" w:rsidRDefault="00D54646" w:rsidP="008471D7">
      <w:pPr>
        <w:jc w:val="left"/>
      </w:pPr>
    </w:p>
    <w:p w14:paraId="4ABA0A31" w14:textId="77777777" w:rsidR="00901F06" w:rsidRDefault="00901F06" w:rsidP="008471D7">
      <w:pPr>
        <w:jc w:val="left"/>
      </w:pPr>
    </w:p>
    <w:tbl>
      <w:tblPr>
        <w:tblW w:w="8000" w:type="dxa"/>
        <w:tblLook w:val="04A0" w:firstRow="1" w:lastRow="0" w:firstColumn="1" w:lastColumn="0" w:noHBand="0" w:noVBand="1"/>
      </w:tblPr>
      <w:tblGrid>
        <w:gridCol w:w="960"/>
        <w:gridCol w:w="960"/>
        <w:gridCol w:w="1020"/>
        <w:gridCol w:w="1000"/>
        <w:gridCol w:w="1000"/>
        <w:gridCol w:w="1020"/>
        <w:gridCol w:w="1000"/>
        <w:gridCol w:w="1040"/>
      </w:tblGrid>
      <w:tr w:rsidR="00901F06" w:rsidRPr="00901F06" w14:paraId="5559A118" w14:textId="77777777" w:rsidTr="00901F06">
        <w:trPr>
          <w:trHeight w:val="705"/>
        </w:trPr>
        <w:tc>
          <w:tcPr>
            <w:tcW w:w="8000" w:type="dxa"/>
            <w:gridSpan w:val="8"/>
            <w:tcBorders>
              <w:top w:val="single" w:sz="4" w:space="0" w:color="auto"/>
              <w:left w:val="single" w:sz="4" w:space="0" w:color="auto"/>
              <w:bottom w:val="single" w:sz="4" w:space="0" w:color="auto"/>
              <w:right w:val="single" w:sz="4" w:space="0" w:color="000000"/>
            </w:tcBorders>
            <w:shd w:val="clear" w:color="auto" w:fill="2E74B5" w:themeFill="accent1" w:themeFillShade="BF"/>
            <w:vAlign w:val="center"/>
            <w:hideMark/>
          </w:tcPr>
          <w:p w14:paraId="611A9F2E" w14:textId="77777777" w:rsidR="00901F06" w:rsidRPr="00901F06" w:rsidRDefault="00901F06" w:rsidP="00901F06">
            <w:pPr>
              <w:spacing w:after="0" w:line="240" w:lineRule="auto"/>
              <w:jc w:val="left"/>
              <w:rPr>
                <w:rFonts w:ascii="Calibri" w:eastAsia="Times New Roman" w:hAnsi="Calibri" w:cs="Calibri"/>
                <w:b/>
                <w:bCs/>
                <w:color w:val="FFFFFF"/>
              </w:rPr>
            </w:pPr>
            <w:r w:rsidRPr="00901F06">
              <w:rPr>
                <w:rFonts w:ascii="Calibri" w:eastAsia="Times New Roman" w:hAnsi="Calibri" w:cs="Calibri"/>
                <w:b/>
                <w:bCs/>
                <w:color w:val="FFFFFF"/>
              </w:rPr>
              <w:t>Appendix 2-8: Health perception in 2011 and 2023 by gender and age (absolute 'N'; NR removed for calculation of percentages)</w:t>
            </w:r>
          </w:p>
        </w:tc>
      </w:tr>
      <w:tr w:rsidR="00901F06" w:rsidRPr="00901F06" w14:paraId="4E6F1EFC" w14:textId="77777777" w:rsidTr="00901F06">
        <w:trPr>
          <w:trHeight w:val="480"/>
        </w:trPr>
        <w:tc>
          <w:tcPr>
            <w:tcW w:w="1920" w:type="dxa"/>
            <w:gridSpan w:val="2"/>
            <w:vMerge w:val="restart"/>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6A85F97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shd w:val="clear" w:color="auto" w:fill="BDD6EE" w:themeFill="accent1" w:themeFillTint="66"/>
            <w:vAlign w:val="center"/>
            <w:hideMark/>
          </w:tcPr>
          <w:p w14:paraId="30BF818D"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good</w:t>
            </w:r>
          </w:p>
        </w:tc>
        <w:tc>
          <w:tcPr>
            <w:tcW w:w="1000" w:type="dxa"/>
            <w:tcBorders>
              <w:top w:val="nil"/>
              <w:left w:val="nil"/>
              <w:bottom w:val="nil"/>
              <w:right w:val="single" w:sz="4" w:space="0" w:color="auto"/>
            </w:tcBorders>
            <w:shd w:val="clear" w:color="auto" w:fill="BDD6EE" w:themeFill="accent1" w:themeFillTint="66"/>
            <w:vAlign w:val="center"/>
            <w:hideMark/>
          </w:tcPr>
          <w:p w14:paraId="3DD9D0B8"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fair</w:t>
            </w:r>
          </w:p>
        </w:tc>
        <w:tc>
          <w:tcPr>
            <w:tcW w:w="1000" w:type="dxa"/>
            <w:tcBorders>
              <w:top w:val="nil"/>
              <w:left w:val="nil"/>
              <w:bottom w:val="nil"/>
              <w:right w:val="single" w:sz="4" w:space="0" w:color="auto"/>
            </w:tcBorders>
            <w:shd w:val="clear" w:color="auto" w:fill="BDD6EE" w:themeFill="accent1" w:themeFillTint="66"/>
            <w:vAlign w:val="center"/>
            <w:hideMark/>
          </w:tcPr>
          <w:p w14:paraId="6828FC28"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poor</w:t>
            </w:r>
          </w:p>
        </w:tc>
        <w:tc>
          <w:tcPr>
            <w:tcW w:w="1020" w:type="dxa"/>
            <w:tcBorders>
              <w:top w:val="nil"/>
              <w:left w:val="nil"/>
              <w:bottom w:val="nil"/>
              <w:right w:val="single" w:sz="4" w:space="0" w:color="auto"/>
            </w:tcBorders>
            <w:shd w:val="clear" w:color="auto" w:fill="BDD6EE" w:themeFill="accent1" w:themeFillTint="66"/>
            <w:vAlign w:val="center"/>
            <w:hideMark/>
          </w:tcPr>
          <w:p w14:paraId="075E7828"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NR**</w:t>
            </w:r>
          </w:p>
        </w:tc>
        <w:tc>
          <w:tcPr>
            <w:tcW w:w="1000" w:type="dxa"/>
            <w:tcBorders>
              <w:top w:val="nil"/>
              <w:left w:val="nil"/>
              <w:bottom w:val="nil"/>
              <w:right w:val="single" w:sz="4" w:space="0" w:color="auto"/>
            </w:tcBorders>
            <w:shd w:val="clear" w:color="auto" w:fill="BDD6EE" w:themeFill="accent1" w:themeFillTint="66"/>
            <w:vAlign w:val="center"/>
            <w:hideMark/>
          </w:tcPr>
          <w:p w14:paraId="4E34400A"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040" w:type="dxa"/>
            <w:tcBorders>
              <w:top w:val="nil"/>
              <w:left w:val="nil"/>
              <w:bottom w:val="nil"/>
              <w:right w:val="single" w:sz="4" w:space="0" w:color="auto"/>
            </w:tcBorders>
            <w:shd w:val="clear" w:color="auto" w:fill="BDD6EE" w:themeFill="accent1" w:themeFillTint="66"/>
            <w:vAlign w:val="center"/>
            <w:hideMark/>
          </w:tcPr>
          <w:p w14:paraId="4589B199"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 incl NR**</w:t>
            </w:r>
          </w:p>
        </w:tc>
      </w:tr>
      <w:tr w:rsidR="00901F06" w:rsidRPr="00901F06" w14:paraId="5C592E4C" w14:textId="77777777" w:rsidTr="00901F06">
        <w:trPr>
          <w:trHeight w:val="300"/>
        </w:trPr>
        <w:tc>
          <w:tcPr>
            <w:tcW w:w="1920" w:type="dxa"/>
            <w:gridSpan w:val="2"/>
            <w:vMerge/>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180492AD" w14:textId="77777777" w:rsidR="00901F06" w:rsidRPr="00901F06" w:rsidRDefault="00901F06" w:rsidP="00901F06">
            <w:pPr>
              <w:spacing w:after="0" w:line="240" w:lineRule="auto"/>
              <w:jc w:val="left"/>
              <w:rPr>
                <w:rFonts w:ascii="Arial" w:eastAsia="Times New Roman" w:hAnsi="Arial" w:cs="Arial"/>
                <w:color w:val="000000"/>
                <w:sz w:val="18"/>
                <w:szCs w:val="18"/>
              </w:rPr>
            </w:pPr>
          </w:p>
        </w:tc>
        <w:tc>
          <w:tcPr>
            <w:tcW w:w="6080" w:type="dxa"/>
            <w:gridSpan w:val="6"/>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027BA44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absolute (N)</w:t>
            </w:r>
          </w:p>
        </w:tc>
      </w:tr>
      <w:tr w:rsidR="00901F06" w:rsidRPr="00901F06" w14:paraId="56DE25C6"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4520DE6"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Female</w:t>
            </w:r>
          </w:p>
        </w:tc>
        <w:tc>
          <w:tcPr>
            <w:tcW w:w="960" w:type="dxa"/>
            <w:tcBorders>
              <w:top w:val="nil"/>
              <w:left w:val="nil"/>
              <w:bottom w:val="nil"/>
              <w:right w:val="nil"/>
            </w:tcBorders>
            <w:shd w:val="clear" w:color="auto" w:fill="BDD6EE" w:themeFill="accent1" w:themeFillTint="66"/>
            <w:vAlign w:val="center"/>
            <w:hideMark/>
          </w:tcPr>
          <w:p w14:paraId="3AEC1DCD"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vAlign w:val="center"/>
            <w:hideMark/>
          </w:tcPr>
          <w:p w14:paraId="0F4014D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286D68D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085C7C1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vAlign w:val="center"/>
            <w:hideMark/>
          </w:tcPr>
          <w:p w14:paraId="5F1152B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vAlign w:val="center"/>
            <w:hideMark/>
          </w:tcPr>
          <w:p w14:paraId="369F714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1DC9841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2EA1ADC0"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35C0395" w14:textId="77777777" w:rsidR="00901F06" w:rsidRPr="00901F06" w:rsidRDefault="00901F06" w:rsidP="00901F06">
            <w:pPr>
              <w:spacing w:after="0" w:line="240" w:lineRule="auto"/>
              <w:jc w:val="right"/>
              <w:rPr>
                <w:rFonts w:ascii="Arial" w:eastAsia="Times New Roman" w:hAnsi="Arial" w:cs="Arial"/>
                <w:color w:val="000000"/>
                <w:sz w:val="18"/>
                <w:szCs w:val="18"/>
              </w:rPr>
            </w:pPr>
            <w:r w:rsidRPr="00901F06">
              <w:rPr>
                <w:rFonts w:ascii="Arial" w:eastAsia="Times New Roman" w:hAnsi="Arial" w:cs="Arial"/>
                <w:color w:val="000000"/>
                <w:sz w:val="18"/>
                <w:szCs w:val="18"/>
              </w:rPr>
              <w:t>2011</w:t>
            </w:r>
          </w:p>
        </w:tc>
        <w:tc>
          <w:tcPr>
            <w:tcW w:w="960" w:type="dxa"/>
            <w:tcBorders>
              <w:top w:val="nil"/>
              <w:left w:val="nil"/>
              <w:bottom w:val="nil"/>
              <w:right w:val="nil"/>
            </w:tcBorders>
            <w:shd w:val="clear" w:color="auto" w:fill="BDD6EE" w:themeFill="accent1" w:themeFillTint="66"/>
            <w:vAlign w:val="center"/>
            <w:hideMark/>
          </w:tcPr>
          <w:p w14:paraId="1C023F20"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vAlign w:val="center"/>
            <w:hideMark/>
          </w:tcPr>
          <w:p w14:paraId="1D3C79D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341B881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1F41E4A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vAlign w:val="center"/>
            <w:hideMark/>
          </w:tcPr>
          <w:p w14:paraId="3DECC66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vAlign w:val="center"/>
            <w:hideMark/>
          </w:tcPr>
          <w:p w14:paraId="3F838BE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349AB86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52BE412B" w14:textId="77777777" w:rsidTr="00901F06">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0B93602A"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2FDCF4B0"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0-14</w:t>
            </w:r>
          </w:p>
        </w:tc>
        <w:tc>
          <w:tcPr>
            <w:tcW w:w="1020" w:type="dxa"/>
            <w:tcBorders>
              <w:top w:val="nil"/>
              <w:left w:val="single" w:sz="4" w:space="0" w:color="auto"/>
              <w:bottom w:val="nil"/>
              <w:right w:val="single" w:sz="4" w:space="0" w:color="auto"/>
            </w:tcBorders>
            <w:noWrap/>
            <w:vAlign w:val="center"/>
            <w:hideMark/>
          </w:tcPr>
          <w:p w14:paraId="4AA3DE1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13232</w:t>
            </w:r>
          </w:p>
        </w:tc>
        <w:tc>
          <w:tcPr>
            <w:tcW w:w="1000" w:type="dxa"/>
            <w:tcBorders>
              <w:top w:val="nil"/>
              <w:left w:val="nil"/>
              <w:bottom w:val="nil"/>
              <w:right w:val="single" w:sz="4" w:space="0" w:color="auto"/>
            </w:tcBorders>
            <w:noWrap/>
            <w:vAlign w:val="center"/>
            <w:hideMark/>
          </w:tcPr>
          <w:p w14:paraId="0B8B6C7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257</w:t>
            </w:r>
          </w:p>
        </w:tc>
        <w:tc>
          <w:tcPr>
            <w:tcW w:w="1000" w:type="dxa"/>
            <w:tcBorders>
              <w:top w:val="nil"/>
              <w:left w:val="nil"/>
              <w:bottom w:val="nil"/>
              <w:right w:val="single" w:sz="4" w:space="0" w:color="auto"/>
            </w:tcBorders>
            <w:noWrap/>
            <w:vAlign w:val="center"/>
            <w:hideMark/>
          </w:tcPr>
          <w:p w14:paraId="7ECC40A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48</w:t>
            </w:r>
          </w:p>
        </w:tc>
        <w:tc>
          <w:tcPr>
            <w:tcW w:w="1020" w:type="dxa"/>
            <w:tcBorders>
              <w:top w:val="nil"/>
              <w:left w:val="nil"/>
              <w:bottom w:val="nil"/>
              <w:right w:val="single" w:sz="4" w:space="0" w:color="auto"/>
            </w:tcBorders>
            <w:noWrap/>
            <w:vAlign w:val="center"/>
            <w:hideMark/>
          </w:tcPr>
          <w:p w14:paraId="7CDA494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13537</w:t>
            </w:r>
          </w:p>
        </w:tc>
        <w:tc>
          <w:tcPr>
            <w:tcW w:w="1000" w:type="dxa"/>
            <w:tcBorders>
              <w:top w:val="nil"/>
              <w:left w:val="nil"/>
              <w:bottom w:val="nil"/>
              <w:right w:val="nil"/>
            </w:tcBorders>
            <w:noWrap/>
            <w:vAlign w:val="center"/>
            <w:hideMark/>
          </w:tcPr>
          <w:p w14:paraId="5D3ACCA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727</w:t>
            </w:r>
          </w:p>
        </w:tc>
        <w:tc>
          <w:tcPr>
            <w:tcW w:w="1040" w:type="dxa"/>
            <w:tcBorders>
              <w:top w:val="nil"/>
              <w:left w:val="single" w:sz="4" w:space="0" w:color="auto"/>
              <w:bottom w:val="nil"/>
              <w:right w:val="single" w:sz="4" w:space="0" w:color="auto"/>
            </w:tcBorders>
            <w:noWrap/>
            <w:vAlign w:val="bottom"/>
            <w:hideMark/>
          </w:tcPr>
          <w:p w14:paraId="33C975F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14264</w:t>
            </w:r>
          </w:p>
        </w:tc>
      </w:tr>
      <w:tr w:rsidR="00901F06" w:rsidRPr="00901F06" w14:paraId="2C1ED32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7D6E550"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3A280DF9"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15-24</w:t>
            </w:r>
          </w:p>
        </w:tc>
        <w:tc>
          <w:tcPr>
            <w:tcW w:w="1020" w:type="dxa"/>
            <w:tcBorders>
              <w:top w:val="nil"/>
              <w:left w:val="single" w:sz="4" w:space="0" w:color="auto"/>
              <w:bottom w:val="nil"/>
              <w:right w:val="single" w:sz="4" w:space="0" w:color="auto"/>
            </w:tcBorders>
            <w:noWrap/>
            <w:vAlign w:val="center"/>
            <w:hideMark/>
          </w:tcPr>
          <w:p w14:paraId="2DACD01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9254</w:t>
            </w:r>
          </w:p>
        </w:tc>
        <w:tc>
          <w:tcPr>
            <w:tcW w:w="1000" w:type="dxa"/>
            <w:tcBorders>
              <w:top w:val="nil"/>
              <w:left w:val="nil"/>
              <w:bottom w:val="nil"/>
              <w:right w:val="single" w:sz="4" w:space="0" w:color="auto"/>
            </w:tcBorders>
            <w:noWrap/>
            <w:vAlign w:val="center"/>
            <w:hideMark/>
          </w:tcPr>
          <w:p w14:paraId="59B8CD6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440</w:t>
            </w:r>
          </w:p>
        </w:tc>
        <w:tc>
          <w:tcPr>
            <w:tcW w:w="1000" w:type="dxa"/>
            <w:tcBorders>
              <w:top w:val="nil"/>
              <w:left w:val="nil"/>
              <w:bottom w:val="nil"/>
              <w:right w:val="single" w:sz="4" w:space="0" w:color="auto"/>
            </w:tcBorders>
            <w:noWrap/>
            <w:vAlign w:val="center"/>
            <w:hideMark/>
          </w:tcPr>
          <w:p w14:paraId="21AC3B8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60</w:t>
            </w:r>
          </w:p>
        </w:tc>
        <w:tc>
          <w:tcPr>
            <w:tcW w:w="1020" w:type="dxa"/>
            <w:tcBorders>
              <w:top w:val="nil"/>
              <w:left w:val="nil"/>
              <w:bottom w:val="nil"/>
              <w:right w:val="single" w:sz="4" w:space="0" w:color="auto"/>
            </w:tcBorders>
            <w:noWrap/>
            <w:vAlign w:val="center"/>
            <w:hideMark/>
          </w:tcPr>
          <w:p w14:paraId="6774D82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9754</w:t>
            </w:r>
          </w:p>
        </w:tc>
        <w:tc>
          <w:tcPr>
            <w:tcW w:w="1000" w:type="dxa"/>
            <w:tcBorders>
              <w:top w:val="nil"/>
              <w:left w:val="nil"/>
              <w:bottom w:val="nil"/>
              <w:right w:val="nil"/>
            </w:tcBorders>
            <w:noWrap/>
            <w:vAlign w:val="center"/>
            <w:hideMark/>
          </w:tcPr>
          <w:p w14:paraId="0896154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79</w:t>
            </w:r>
          </w:p>
        </w:tc>
        <w:tc>
          <w:tcPr>
            <w:tcW w:w="1040" w:type="dxa"/>
            <w:tcBorders>
              <w:top w:val="nil"/>
              <w:left w:val="single" w:sz="4" w:space="0" w:color="auto"/>
              <w:bottom w:val="nil"/>
              <w:right w:val="single" w:sz="4" w:space="0" w:color="auto"/>
            </w:tcBorders>
            <w:noWrap/>
            <w:vAlign w:val="bottom"/>
            <w:hideMark/>
          </w:tcPr>
          <w:p w14:paraId="00BB4A5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9833</w:t>
            </w:r>
          </w:p>
        </w:tc>
      </w:tr>
      <w:tr w:rsidR="00901F06" w:rsidRPr="00901F06" w14:paraId="11A7BB02"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5965A54"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6414167A"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25-44</w:t>
            </w:r>
          </w:p>
        </w:tc>
        <w:tc>
          <w:tcPr>
            <w:tcW w:w="1020" w:type="dxa"/>
            <w:tcBorders>
              <w:top w:val="nil"/>
              <w:left w:val="single" w:sz="4" w:space="0" w:color="auto"/>
              <w:bottom w:val="nil"/>
              <w:right w:val="single" w:sz="4" w:space="0" w:color="auto"/>
            </w:tcBorders>
            <w:noWrap/>
            <w:vAlign w:val="center"/>
            <w:hideMark/>
          </w:tcPr>
          <w:p w14:paraId="71AF334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18986</w:t>
            </w:r>
          </w:p>
        </w:tc>
        <w:tc>
          <w:tcPr>
            <w:tcW w:w="1000" w:type="dxa"/>
            <w:tcBorders>
              <w:top w:val="nil"/>
              <w:left w:val="nil"/>
              <w:bottom w:val="nil"/>
              <w:right w:val="single" w:sz="4" w:space="0" w:color="auto"/>
            </w:tcBorders>
            <w:noWrap/>
            <w:vAlign w:val="center"/>
            <w:hideMark/>
          </w:tcPr>
          <w:p w14:paraId="694E959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1443</w:t>
            </w:r>
          </w:p>
        </w:tc>
        <w:tc>
          <w:tcPr>
            <w:tcW w:w="1000" w:type="dxa"/>
            <w:tcBorders>
              <w:top w:val="nil"/>
              <w:left w:val="nil"/>
              <w:bottom w:val="nil"/>
              <w:right w:val="single" w:sz="4" w:space="0" w:color="auto"/>
            </w:tcBorders>
            <w:noWrap/>
            <w:vAlign w:val="center"/>
            <w:hideMark/>
          </w:tcPr>
          <w:p w14:paraId="06CD8C4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230</w:t>
            </w:r>
          </w:p>
        </w:tc>
        <w:tc>
          <w:tcPr>
            <w:tcW w:w="1020" w:type="dxa"/>
            <w:tcBorders>
              <w:top w:val="nil"/>
              <w:left w:val="nil"/>
              <w:bottom w:val="nil"/>
              <w:right w:val="single" w:sz="4" w:space="0" w:color="auto"/>
            </w:tcBorders>
            <w:noWrap/>
            <w:vAlign w:val="center"/>
            <w:hideMark/>
          </w:tcPr>
          <w:p w14:paraId="168AA7F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20659</w:t>
            </w:r>
          </w:p>
        </w:tc>
        <w:tc>
          <w:tcPr>
            <w:tcW w:w="1000" w:type="dxa"/>
            <w:tcBorders>
              <w:top w:val="nil"/>
              <w:left w:val="nil"/>
              <w:bottom w:val="nil"/>
              <w:right w:val="nil"/>
            </w:tcBorders>
            <w:noWrap/>
            <w:vAlign w:val="center"/>
            <w:hideMark/>
          </w:tcPr>
          <w:p w14:paraId="605B002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117</w:t>
            </w:r>
          </w:p>
        </w:tc>
        <w:tc>
          <w:tcPr>
            <w:tcW w:w="1040" w:type="dxa"/>
            <w:tcBorders>
              <w:top w:val="nil"/>
              <w:left w:val="single" w:sz="4" w:space="0" w:color="auto"/>
              <w:bottom w:val="nil"/>
              <w:right w:val="single" w:sz="4" w:space="0" w:color="auto"/>
            </w:tcBorders>
            <w:noWrap/>
            <w:vAlign w:val="bottom"/>
            <w:hideMark/>
          </w:tcPr>
          <w:p w14:paraId="1E21CC4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20776</w:t>
            </w:r>
          </w:p>
        </w:tc>
      </w:tr>
      <w:tr w:rsidR="00901F06" w:rsidRPr="00901F06" w14:paraId="1309FC8F"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ABDFA11"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152F3CD0"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45-64</w:t>
            </w:r>
          </w:p>
        </w:tc>
        <w:tc>
          <w:tcPr>
            <w:tcW w:w="1020" w:type="dxa"/>
            <w:tcBorders>
              <w:top w:val="nil"/>
              <w:left w:val="single" w:sz="4" w:space="0" w:color="auto"/>
              <w:bottom w:val="nil"/>
              <w:right w:val="single" w:sz="4" w:space="0" w:color="auto"/>
            </w:tcBorders>
            <w:noWrap/>
            <w:vAlign w:val="center"/>
            <w:hideMark/>
          </w:tcPr>
          <w:p w14:paraId="503CBAD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20664</w:t>
            </w:r>
          </w:p>
        </w:tc>
        <w:tc>
          <w:tcPr>
            <w:tcW w:w="1000" w:type="dxa"/>
            <w:tcBorders>
              <w:top w:val="nil"/>
              <w:left w:val="nil"/>
              <w:bottom w:val="nil"/>
              <w:right w:val="single" w:sz="4" w:space="0" w:color="auto"/>
            </w:tcBorders>
            <w:noWrap/>
            <w:vAlign w:val="center"/>
            <w:hideMark/>
          </w:tcPr>
          <w:p w14:paraId="44D8F50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3359</w:t>
            </w:r>
          </w:p>
        </w:tc>
        <w:tc>
          <w:tcPr>
            <w:tcW w:w="1000" w:type="dxa"/>
            <w:tcBorders>
              <w:top w:val="nil"/>
              <w:left w:val="nil"/>
              <w:bottom w:val="nil"/>
              <w:right w:val="single" w:sz="4" w:space="0" w:color="auto"/>
            </w:tcBorders>
            <w:noWrap/>
            <w:vAlign w:val="center"/>
            <w:hideMark/>
          </w:tcPr>
          <w:p w14:paraId="523C80A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619</w:t>
            </w:r>
          </w:p>
        </w:tc>
        <w:tc>
          <w:tcPr>
            <w:tcW w:w="1020" w:type="dxa"/>
            <w:tcBorders>
              <w:top w:val="nil"/>
              <w:left w:val="nil"/>
              <w:bottom w:val="nil"/>
              <w:right w:val="single" w:sz="4" w:space="0" w:color="auto"/>
            </w:tcBorders>
            <w:noWrap/>
            <w:vAlign w:val="center"/>
            <w:hideMark/>
          </w:tcPr>
          <w:p w14:paraId="76207D9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24642</w:t>
            </w:r>
          </w:p>
        </w:tc>
        <w:tc>
          <w:tcPr>
            <w:tcW w:w="1000" w:type="dxa"/>
            <w:tcBorders>
              <w:top w:val="nil"/>
              <w:left w:val="nil"/>
              <w:bottom w:val="nil"/>
              <w:right w:val="nil"/>
            </w:tcBorders>
            <w:noWrap/>
            <w:vAlign w:val="center"/>
            <w:hideMark/>
          </w:tcPr>
          <w:p w14:paraId="577E7AB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119</w:t>
            </w:r>
          </w:p>
        </w:tc>
        <w:tc>
          <w:tcPr>
            <w:tcW w:w="1040" w:type="dxa"/>
            <w:tcBorders>
              <w:top w:val="nil"/>
              <w:left w:val="single" w:sz="4" w:space="0" w:color="auto"/>
              <w:bottom w:val="nil"/>
              <w:right w:val="single" w:sz="4" w:space="0" w:color="auto"/>
            </w:tcBorders>
            <w:noWrap/>
            <w:vAlign w:val="bottom"/>
            <w:hideMark/>
          </w:tcPr>
          <w:p w14:paraId="2A36CAA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24761</w:t>
            </w:r>
          </w:p>
        </w:tc>
      </w:tr>
      <w:tr w:rsidR="00901F06" w:rsidRPr="00901F06" w14:paraId="40CDDBB0"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12AA5C9"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5C26CD76"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65+</w:t>
            </w:r>
          </w:p>
        </w:tc>
        <w:tc>
          <w:tcPr>
            <w:tcW w:w="1020" w:type="dxa"/>
            <w:tcBorders>
              <w:top w:val="nil"/>
              <w:left w:val="single" w:sz="4" w:space="0" w:color="auto"/>
              <w:bottom w:val="nil"/>
              <w:right w:val="single" w:sz="4" w:space="0" w:color="auto"/>
            </w:tcBorders>
            <w:noWrap/>
            <w:vAlign w:val="center"/>
            <w:hideMark/>
          </w:tcPr>
          <w:p w14:paraId="57A4FF9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7999</w:t>
            </w:r>
          </w:p>
        </w:tc>
        <w:tc>
          <w:tcPr>
            <w:tcW w:w="1000" w:type="dxa"/>
            <w:tcBorders>
              <w:top w:val="nil"/>
              <w:left w:val="nil"/>
              <w:bottom w:val="nil"/>
              <w:right w:val="single" w:sz="4" w:space="0" w:color="auto"/>
            </w:tcBorders>
            <w:noWrap/>
            <w:vAlign w:val="center"/>
            <w:hideMark/>
          </w:tcPr>
          <w:p w14:paraId="6FEEDD8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3311</w:t>
            </w:r>
          </w:p>
        </w:tc>
        <w:tc>
          <w:tcPr>
            <w:tcW w:w="1000" w:type="dxa"/>
            <w:tcBorders>
              <w:top w:val="nil"/>
              <w:left w:val="nil"/>
              <w:bottom w:val="nil"/>
              <w:right w:val="single" w:sz="4" w:space="0" w:color="auto"/>
            </w:tcBorders>
            <w:noWrap/>
            <w:vAlign w:val="center"/>
            <w:hideMark/>
          </w:tcPr>
          <w:p w14:paraId="39B4BC4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724</w:t>
            </w:r>
          </w:p>
        </w:tc>
        <w:tc>
          <w:tcPr>
            <w:tcW w:w="1020" w:type="dxa"/>
            <w:tcBorders>
              <w:top w:val="nil"/>
              <w:left w:val="nil"/>
              <w:bottom w:val="nil"/>
              <w:right w:val="single" w:sz="4" w:space="0" w:color="auto"/>
            </w:tcBorders>
            <w:noWrap/>
            <w:vAlign w:val="center"/>
            <w:hideMark/>
          </w:tcPr>
          <w:p w14:paraId="65A72FE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12034</w:t>
            </w:r>
          </w:p>
        </w:tc>
        <w:tc>
          <w:tcPr>
            <w:tcW w:w="1000" w:type="dxa"/>
            <w:tcBorders>
              <w:top w:val="nil"/>
              <w:left w:val="nil"/>
              <w:bottom w:val="nil"/>
              <w:right w:val="nil"/>
            </w:tcBorders>
            <w:noWrap/>
            <w:vAlign w:val="center"/>
            <w:hideMark/>
          </w:tcPr>
          <w:p w14:paraId="59E4A6E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47</w:t>
            </w:r>
          </w:p>
        </w:tc>
        <w:tc>
          <w:tcPr>
            <w:tcW w:w="1040" w:type="dxa"/>
            <w:tcBorders>
              <w:top w:val="nil"/>
              <w:left w:val="single" w:sz="4" w:space="0" w:color="auto"/>
              <w:bottom w:val="nil"/>
              <w:right w:val="single" w:sz="4" w:space="0" w:color="auto"/>
            </w:tcBorders>
            <w:noWrap/>
            <w:vAlign w:val="bottom"/>
            <w:hideMark/>
          </w:tcPr>
          <w:p w14:paraId="33E3AF6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12081</w:t>
            </w:r>
          </w:p>
        </w:tc>
      </w:tr>
      <w:tr w:rsidR="00901F06" w:rsidRPr="00901F06" w14:paraId="5133D172"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471C8C7"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0C304BF8"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1020" w:type="dxa"/>
            <w:tcBorders>
              <w:top w:val="nil"/>
              <w:left w:val="single" w:sz="4" w:space="0" w:color="auto"/>
              <w:bottom w:val="nil"/>
              <w:right w:val="single" w:sz="4" w:space="0" w:color="auto"/>
            </w:tcBorders>
            <w:noWrap/>
            <w:vAlign w:val="center"/>
            <w:hideMark/>
          </w:tcPr>
          <w:p w14:paraId="33DF1C1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70135</w:t>
            </w:r>
          </w:p>
        </w:tc>
        <w:tc>
          <w:tcPr>
            <w:tcW w:w="1000" w:type="dxa"/>
            <w:tcBorders>
              <w:top w:val="nil"/>
              <w:left w:val="nil"/>
              <w:bottom w:val="nil"/>
              <w:right w:val="single" w:sz="4" w:space="0" w:color="auto"/>
            </w:tcBorders>
            <w:noWrap/>
            <w:vAlign w:val="center"/>
            <w:hideMark/>
          </w:tcPr>
          <w:p w14:paraId="11469F7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8810</w:t>
            </w:r>
          </w:p>
        </w:tc>
        <w:tc>
          <w:tcPr>
            <w:tcW w:w="1000" w:type="dxa"/>
            <w:tcBorders>
              <w:top w:val="nil"/>
              <w:left w:val="nil"/>
              <w:bottom w:val="nil"/>
              <w:right w:val="single" w:sz="4" w:space="0" w:color="auto"/>
            </w:tcBorders>
            <w:noWrap/>
            <w:vAlign w:val="center"/>
            <w:hideMark/>
          </w:tcPr>
          <w:p w14:paraId="5D614A2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1681</w:t>
            </w:r>
          </w:p>
        </w:tc>
        <w:tc>
          <w:tcPr>
            <w:tcW w:w="1020" w:type="dxa"/>
            <w:tcBorders>
              <w:top w:val="nil"/>
              <w:left w:val="nil"/>
              <w:bottom w:val="nil"/>
              <w:right w:val="single" w:sz="4" w:space="0" w:color="auto"/>
            </w:tcBorders>
            <w:noWrap/>
            <w:vAlign w:val="center"/>
            <w:hideMark/>
          </w:tcPr>
          <w:p w14:paraId="7866F93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80626</w:t>
            </w:r>
          </w:p>
        </w:tc>
        <w:tc>
          <w:tcPr>
            <w:tcW w:w="1000" w:type="dxa"/>
            <w:tcBorders>
              <w:top w:val="nil"/>
              <w:left w:val="nil"/>
              <w:bottom w:val="nil"/>
              <w:right w:val="nil"/>
            </w:tcBorders>
            <w:noWrap/>
            <w:vAlign w:val="center"/>
            <w:hideMark/>
          </w:tcPr>
          <w:p w14:paraId="217453A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1089</w:t>
            </w:r>
          </w:p>
        </w:tc>
        <w:tc>
          <w:tcPr>
            <w:tcW w:w="1040" w:type="dxa"/>
            <w:tcBorders>
              <w:top w:val="nil"/>
              <w:left w:val="single" w:sz="4" w:space="0" w:color="auto"/>
              <w:bottom w:val="nil"/>
              <w:right w:val="single" w:sz="4" w:space="0" w:color="auto"/>
            </w:tcBorders>
            <w:noWrap/>
            <w:vAlign w:val="bottom"/>
            <w:hideMark/>
          </w:tcPr>
          <w:p w14:paraId="06BB0EC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81715</w:t>
            </w:r>
          </w:p>
        </w:tc>
      </w:tr>
      <w:tr w:rsidR="00901F06" w:rsidRPr="00901F06" w14:paraId="0AA15886"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BF6EFBC" w14:textId="77777777" w:rsidR="00901F06" w:rsidRPr="00901F06" w:rsidRDefault="00901F06" w:rsidP="00901F06">
            <w:pPr>
              <w:spacing w:after="0" w:line="240" w:lineRule="auto"/>
              <w:jc w:val="right"/>
              <w:rPr>
                <w:rFonts w:ascii="Arial" w:eastAsia="Times New Roman" w:hAnsi="Arial" w:cs="Arial"/>
                <w:color w:val="000000"/>
                <w:sz w:val="18"/>
                <w:szCs w:val="18"/>
              </w:rPr>
            </w:pPr>
            <w:r w:rsidRPr="00901F06">
              <w:rPr>
                <w:rFonts w:ascii="Arial" w:eastAsia="Times New Roman" w:hAnsi="Arial" w:cs="Arial"/>
                <w:color w:val="000000"/>
                <w:sz w:val="18"/>
                <w:szCs w:val="18"/>
              </w:rPr>
              <w:t>2023</w:t>
            </w:r>
          </w:p>
        </w:tc>
        <w:tc>
          <w:tcPr>
            <w:tcW w:w="960" w:type="dxa"/>
            <w:tcBorders>
              <w:top w:val="nil"/>
              <w:left w:val="nil"/>
              <w:bottom w:val="nil"/>
              <w:right w:val="nil"/>
            </w:tcBorders>
            <w:shd w:val="clear" w:color="auto" w:fill="BDD6EE" w:themeFill="accent1" w:themeFillTint="66"/>
            <w:vAlign w:val="center"/>
            <w:hideMark/>
          </w:tcPr>
          <w:p w14:paraId="5B57D9A9"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noWrap/>
            <w:vAlign w:val="center"/>
            <w:hideMark/>
          </w:tcPr>
          <w:p w14:paraId="5446047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1D26C59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737702B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37AF8CD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noWrap/>
            <w:vAlign w:val="center"/>
            <w:hideMark/>
          </w:tcPr>
          <w:p w14:paraId="64BB82E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0899AD7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09A48B32" w14:textId="77777777" w:rsidTr="00901F06">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6ACDC46D"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72F568D4"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0-14</w:t>
            </w:r>
          </w:p>
        </w:tc>
        <w:tc>
          <w:tcPr>
            <w:tcW w:w="1020" w:type="dxa"/>
            <w:tcBorders>
              <w:top w:val="nil"/>
              <w:left w:val="single" w:sz="4" w:space="0" w:color="auto"/>
              <w:bottom w:val="nil"/>
              <w:right w:val="single" w:sz="4" w:space="0" w:color="auto"/>
            </w:tcBorders>
            <w:noWrap/>
            <w:vAlign w:val="center"/>
            <w:hideMark/>
          </w:tcPr>
          <w:p w14:paraId="4BC3881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10092</w:t>
            </w:r>
          </w:p>
        </w:tc>
        <w:tc>
          <w:tcPr>
            <w:tcW w:w="1000" w:type="dxa"/>
            <w:tcBorders>
              <w:top w:val="nil"/>
              <w:left w:val="nil"/>
              <w:bottom w:val="nil"/>
              <w:right w:val="single" w:sz="4" w:space="0" w:color="auto"/>
            </w:tcBorders>
            <w:noWrap/>
            <w:vAlign w:val="center"/>
            <w:hideMark/>
          </w:tcPr>
          <w:p w14:paraId="2749F7E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105</w:t>
            </w:r>
          </w:p>
        </w:tc>
        <w:tc>
          <w:tcPr>
            <w:tcW w:w="1000" w:type="dxa"/>
            <w:tcBorders>
              <w:top w:val="nil"/>
              <w:left w:val="nil"/>
              <w:bottom w:val="nil"/>
              <w:right w:val="single" w:sz="4" w:space="0" w:color="auto"/>
            </w:tcBorders>
            <w:noWrap/>
            <w:vAlign w:val="center"/>
            <w:hideMark/>
          </w:tcPr>
          <w:p w14:paraId="5BB7852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w:t>
            </w:r>
          </w:p>
        </w:tc>
        <w:tc>
          <w:tcPr>
            <w:tcW w:w="1020" w:type="dxa"/>
            <w:tcBorders>
              <w:top w:val="nil"/>
              <w:left w:val="nil"/>
              <w:bottom w:val="nil"/>
              <w:right w:val="single" w:sz="4" w:space="0" w:color="auto"/>
            </w:tcBorders>
            <w:noWrap/>
            <w:vAlign w:val="center"/>
            <w:hideMark/>
          </w:tcPr>
          <w:p w14:paraId="2A7BD9C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10205</w:t>
            </w:r>
          </w:p>
        </w:tc>
        <w:tc>
          <w:tcPr>
            <w:tcW w:w="1000" w:type="dxa"/>
            <w:tcBorders>
              <w:top w:val="nil"/>
              <w:left w:val="nil"/>
              <w:bottom w:val="nil"/>
              <w:right w:val="nil"/>
            </w:tcBorders>
            <w:noWrap/>
            <w:vAlign w:val="center"/>
            <w:hideMark/>
          </w:tcPr>
          <w:p w14:paraId="6C5F3C8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699</w:t>
            </w:r>
          </w:p>
        </w:tc>
        <w:tc>
          <w:tcPr>
            <w:tcW w:w="1040" w:type="dxa"/>
            <w:tcBorders>
              <w:top w:val="nil"/>
              <w:left w:val="single" w:sz="4" w:space="0" w:color="auto"/>
              <w:bottom w:val="nil"/>
              <w:right w:val="single" w:sz="4" w:space="0" w:color="auto"/>
            </w:tcBorders>
            <w:noWrap/>
            <w:vAlign w:val="bottom"/>
            <w:hideMark/>
          </w:tcPr>
          <w:p w14:paraId="1CA1E39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10904</w:t>
            </w:r>
          </w:p>
        </w:tc>
      </w:tr>
      <w:tr w:rsidR="00901F06" w:rsidRPr="00901F06" w14:paraId="0235D688"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87CBC42"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344EE135"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15-24</w:t>
            </w:r>
          </w:p>
        </w:tc>
        <w:tc>
          <w:tcPr>
            <w:tcW w:w="1020" w:type="dxa"/>
            <w:tcBorders>
              <w:top w:val="nil"/>
              <w:left w:val="single" w:sz="4" w:space="0" w:color="auto"/>
              <w:bottom w:val="nil"/>
              <w:right w:val="single" w:sz="4" w:space="0" w:color="auto"/>
            </w:tcBorders>
            <w:noWrap/>
            <w:vAlign w:val="center"/>
            <w:hideMark/>
          </w:tcPr>
          <w:p w14:paraId="51226EB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7023</w:t>
            </w:r>
          </w:p>
        </w:tc>
        <w:tc>
          <w:tcPr>
            <w:tcW w:w="1000" w:type="dxa"/>
            <w:tcBorders>
              <w:top w:val="nil"/>
              <w:left w:val="nil"/>
              <w:bottom w:val="nil"/>
              <w:right w:val="single" w:sz="4" w:space="0" w:color="auto"/>
            </w:tcBorders>
            <w:noWrap/>
            <w:vAlign w:val="center"/>
            <w:hideMark/>
          </w:tcPr>
          <w:p w14:paraId="30FD5E3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223</w:t>
            </w:r>
          </w:p>
        </w:tc>
        <w:tc>
          <w:tcPr>
            <w:tcW w:w="1000" w:type="dxa"/>
            <w:tcBorders>
              <w:top w:val="nil"/>
              <w:left w:val="nil"/>
              <w:bottom w:val="nil"/>
              <w:right w:val="single" w:sz="4" w:space="0" w:color="auto"/>
            </w:tcBorders>
            <w:noWrap/>
            <w:vAlign w:val="center"/>
            <w:hideMark/>
          </w:tcPr>
          <w:p w14:paraId="0314E6C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29</w:t>
            </w:r>
          </w:p>
        </w:tc>
        <w:tc>
          <w:tcPr>
            <w:tcW w:w="1020" w:type="dxa"/>
            <w:tcBorders>
              <w:top w:val="nil"/>
              <w:left w:val="nil"/>
              <w:bottom w:val="nil"/>
              <w:right w:val="single" w:sz="4" w:space="0" w:color="auto"/>
            </w:tcBorders>
            <w:noWrap/>
            <w:vAlign w:val="center"/>
            <w:hideMark/>
          </w:tcPr>
          <w:p w14:paraId="53E66F5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7274</w:t>
            </w:r>
          </w:p>
        </w:tc>
        <w:tc>
          <w:tcPr>
            <w:tcW w:w="1000" w:type="dxa"/>
            <w:tcBorders>
              <w:top w:val="nil"/>
              <w:left w:val="nil"/>
              <w:bottom w:val="nil"/>
              <w:right w:val="nil"/>
            </w:tcBorders>
            <w:noWrap/>
            <w:vAlign w:val="center"/>
            <w:hideMark/>
          </w:tcPr>
          <w:p w14:paraId="4A49E03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241</w:t>
            </w:r>
          </w:p>
        </w:tc>
        <w:tc>
          <w:tcPr>
            <w:tcW w:w="1040" w:type="dxa"/>
            <w:tcBorders>
              <w:top w:val="nil"/>
              <w:left w:val="single" w:sz="4" w:space="0" w:color="auto"/>
              <w:bottom w:val="nil"/>
              <w:right w:val="single" w:sz="4" w:space="0" w:color="auto"/>
            </w:tcBorders>
            <w:noWrap/>
            <w:vAlign w:val="bottom"/>
            <w:hideMark/>
          </w:tcPr>
          <w:p w14:paraId="0F2B10F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7515</w:t>
            </w:r>
          </w:p>
        </w:tc>
      </w:tr>
      <w:tr w:rsidR="00901F06" w:rsidRPr="00901F06" w14:paraId="4873A692"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673BEE0"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016E7C4F"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25-44</w:t>
            </w:r>
          </w:p>
        </w:tc>
        <w:tc>
          <w:tcPr>
            <w:tcW w:w="1020" w:type="dxa"/>
            <w:tcBorders>
              <w:top w:val="nil"/>
              <w:left w:val="single" w:sz="4" w:space="0" w:color="auto"/>
              <w:bottom w:val="nil"/>
              <w:right w:val="single" w:sz="4" w:space="0" w:color="auto"/>
            </w:tcBorders>
            <w:noWrap/>
            <w:vAlign w:val="center"/>
            <w:hideMark/>
          </w:tcPr>
          <w:p w14:paraId="06A3A08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16666</w:t>
            </w:r>
          </w:p>
        </w:tc>
        <w:tc>
          <w:tcPr>
            <w:tcW w:w="1000" w:type="dxa"/>
            <w:tcBorders>
              <w:top w:val="nil"/>
              <w:left w:val="nil"/>
              <w:bottom w:val="nil"/>
              <w:right w:val="single" w:sz="4" w:space="0" w:color="auto"/>
            </w:tcBorders>
            <w:noWrap/>
            <w:vAlign w:val="center"/>
            <w:hideMark/>
          </w:tcPr>
          <w:p w14:paraId="4E51BC2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1060</w:t>
            </w:r>
          </w:p>
        </w:tc>
        <w:tc>
          <w:tcPr>
            <w:tcW w:w="1000" w:type="dxa"/>
            <w:tcBorders>
              <w:top w:val="nil"/>
              <w:left w:val="nil"/>
              <w:bottom w:val="nil"/>
              <w:right w:val="single" w:sz="4" w:space="0" w:color="auto"/>
            </w:tcBorders>
            <w:noWrap/>
            <w:vAlign w:val="center"/>
            <w:hideMark/>
          </w:tcPr>
          <w:p w14:paraId="30ACCF9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180</w:t>
            </w:r>
          </w:p>
        </w:tc>
        <w:tc>
          <w:tcPr>
            <w:tcW w:w="1020" w:type="dxa"/>
            <w:tcBorders>
              <w:top w:val="nil"/>
              <w:left w:val="nil"/>
              <w:bottom w:val="nil"/>
              <w:right w:val="single" w:sz="4" w:space="0" w:color="auto"/>
            </w:tcBorders>
            <w:noWrap/>
            <w:vAlign w:val="center"/>
            <w:hideMark/>
          </w:tcPr>
          <w:p w14:paraId="70A59CA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17907</w:t>
            </w:r>
          </w:p>
        </w:tc>
        <w:tc>
          <w:tcPr>
            <w:tcW w:w="1000" w:type="dxa"/>
            <w:tcBorders>
              <w:top w:val="nil"/>
              <w:left w:val="nil"/>
              <w:bottom w:val="nil"/>
              <w:right w:val="nil"/>
            </w:tcBorders>
            <w:noWrap/>
            <w:vAlign w:val="center"/>
            <w:hideMark/>
          </w:tcPr>
          <w:p w14:paraId="1C771AE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373</w:t>
            </w:r>
          </w:p>
        </w:tc>
        <w:tc>
          <w:tcPr>
            <w:tcW w:w="1040" w:type="dxa"/>
            <w:tcBorders>
              <w:top w:val="nil"/>
              <w:left w:val="single" w:sz="4" w:space="0" w:color="auto"/>
              <w:bottom w:val="nil"/>
              <w:right w:val="single" w:sz="4" w:space="0" w:color="auto"/>
            </w:tcBorders>
            <w:noWrap/>
            <w:vAlign w:val="bottom"/>
            <w:hideMark/>
          </w:tcPr>
          <w:p w14:paraId="20506D0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18280</w:t>
            </w:r>
          </w:p>
        </w:tc>
      </w:tr>
      <w:tr w:rsidR="00901F06" w:rsidRPr="00901F06" w14:paraId="38E6742B"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7CA00A4"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3B873FA3"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45-64</w:t>
            </w:r>
          </w:p>
        </w:tc>
        <w:tc>
          <w:tcPr>
            <w:tcW w:w="1020" w:type="dxa"/>
            <w:tcBorders>
              <w:top w:val="nil"/>
              <w:left w:val="single" w:sz="4" w:space="0" w:color="auto"/>
              <w:bottom w:val="nil"/>
              <w:right w:val="single" w:sz="4" w:space="0" w:color="auto"/>
            </w:tcBorders>
            <w:noWrap/>
            <w:vAlign w:val="center"/>
            <w:hideMark/>
          </w:tcPr>
          <w:p w14:paraId="4EA1228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22041</w:t>
            </w:r>
          </w:p>
        </w:tc>
        <w:tc>
          <w:tcPr>
            <w:tcW w:w="1000" w:type="dxa"/>
            <w:tcBorders>
              <w:top w:val="nil"/>
              <w:left w:val="nil"/>
              <w:bottom w:val="nil"/>
              <w:right w:val="single" w:sz="4" w:space="0" w:color="auto"/>
            </w:tcBorders>
            <w:noWrap/>
            <w:vAlign w:val="center"/>
            <w:hideMark/>
          </w:tcPr>
          <w:p w14:paraId="16B7B9B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3484</w:t>
            </w:r>
          </w:p>
        </w:tc>
        <w:tc>
          <w:tcPr>
            <w:tcW w:w="1000" w:type="dxa"/>
            <w:tcBorders>
              <w:top w:val="nil"/>
              <w:left w:val="nil"/>
              <w:bottom w:val="nil"/>
              <w:right w:val="single" w:sz="4" w:space="0" w:color="auto"/>
            </w:tcBorders>
            <w:noWrap/>
            <w:vAlign w:val="center"/>
            <w:hideMark/>
          </w:tcPr>
          <w:p w14:paraId="215B8AC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599</w:t>
            </w:r>
          </w:p>
        </w:tc>
        <w:tc>
          <w:tcPr>
            <w:tcW w:w="1020" w:type="dxa"/>
            <w:tcBorders>
              <w:top w:val="nil"/>
              <w:left w:val="nil"/>
              <w:bottom w:val="nil"/>
              <w:right w:val="single" w:sz="4" w:space="0" w:color="auto"/>
            </w:tcBorders>
            <w:noWrap/>
            <w:vAlign w:val="center"/>
            <w:hideMark/>
          </w:tcPr>
          <w:p w14:paraId="4FE8A99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26123</w:t>
            </w:r>
          </w:p>
        </w:tc>
        <w:tc>
          <w:tcPr>
            <w:tcW w:w="1000" w:type="dxa"/>
            <w:tcBorders>
              <w:top w:val="nil"/>
              <w:left w:val="nil"/>
              <w:bottom w:val="nil"/>
              <w:right w:val="nil"/>
            </w:tcBorders>
            <w:noWrap/>
            <w:vAlign w:val="center"/>
            <w:hideMark/>
          </w:tcPr>
          <w:p w14:paraId="2BBF253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328</w:t>
            </w:r>
          </w:p>
        </w:tc>
        <w:tc>
          <w:tcPr>
            <w:tcW w:w="1040" w:type="dxa"/>
            <w:tcBorders>
              <w:top w:val="nil"/>
              <w:left w:val="single" w:sz="4" w:space="0" w:color="auto"/>
              <w:bottom w:val="nil"/>
              <w:right w:val="single" w:sz="4" w:space="0" w:color="auto"/>
            </w:tcBorders>
            <w:noWrap/>
            <w:vAlign w:val="bottom"/>
            <w:hideMark/>
          </w:tcPr>
          <w:p w14:paraId="5F04095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26452</w:t>
            </w:r>
          </w:p>
        </w:tc>
      </w:tr>
      <w:tr w:rsidR="00901F06" w:rsidRPr="00901F06" w14:paraId="22B7C4A9"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C03663E"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29764373"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65+</w:t>
            </w:r>
          </w:p>
        </w:tc>
        <w:tc>
          <w:tcPr>
            <w:tcW w:w="1020" w:type="dxa"/>
            <w:tcBorders>
              <w:top w:val="nil"/>
              <w:left w:val="single" w:sz="4" w:space="0" w:color="auto"/>
              <w:bottom w:val="nil"/>
              <w:right w:val="single" w:sz="4" w:space="0" w:color="auto"/>
            </w:tcBorders>
            <w:noWrap/>
            <w:vAlign w:val="center"/>
            <w:hideMark/>
          </w:tcPr>
          <w:p w14:paraId="39064E0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15527</w:t>
            </w:r>
          </w:p>
        </w:tc>
        <w:tc>
          <w:tcPr>
            <w:tcW w:w="1000" w:type="dxa"/>
            <w:tcBorders>
              <w:top w:val="nil"/>
              <w:left w:val="nil"/>
              <w:bottom w:val="nil"/>
              <w:right w:val="single" w:sz="4" w:space="0" w:color="auto"/>
            </w:tcBorders>
            <w:noWrap/>
            <w:vAlign w:val="center"/>
            <w:hideMark/>
          </w:tcPr>
          <w:p w14:paraId="41ECEFD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5499</w:t>
            </w:r>
          </w:p>
        </w:tc>
        <w:tc>
          <w:tcPr>
            <w:tcW w:w="1000" w:type="dxa"/>
            <w:tcBorders>
              <w:top w:val="nil"/>
              <w:left w:val="nil"/>
              <w:bottom w:val="nil"/>
              <w:right w:val="single" w:sz="4" w:space="0" w:color="auto"/>
            </w:tcBorders>
            <w:noWrap/>
            <w:vAlign w:val="center"/>
            <w:hideMark/>
          </w:tcPr>
          <w:p w14:paraId="39B9B78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1224</w:t>
            </w:r>
          </w:p>
        </w:tc>
        <w:tc>
          <w:tcPr>
            <w:tcW w:w="1020" w:type="dxa"/>
            <w:tcBorders>
              <w:top w:val="nil"/>
              <w:left w:val="nil"/>
              <w:bottom w:val="nil"/>
              <w:right w:val="single" w:sz="4" w:space="0" w:color="auto"/>
            </w:tcBorders>
            <w:noWrap/>
            <w:vAlign w:val="center"/>
            <w:hideMark/>
          </w:tcPr>
          <w:p w14:paraId="24C2F7F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22250</w:t>
            </w:r>
          </w:p>
        </w:tc>
        <w:tc>
          <w:tcPr>
            <w:tcW w:w="1000" w:type="dxa"/>
            <w:tcBorders>
              <w:top w:val="nil"/>
              <w:left w:val="nil"/>
              <w:bottom w:val="nil"/>
              <w:right w:val="nil"/>
            </w:tcBorders>
            <w:noWrap/>
            <w:vAlign w:val="center"/>
            <w:hideMark/>
          </w:tcPr>
          <w:p w14:paraId="66AF4F2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264</w:t>
            </w:r>
          </w:p>
        </w:tc>
        <w:tc>
          <w:tcPr>
            <w:tcW w:w="1040" w:type="dxa"/>
            <w:tcBorders>
              <w:top w:val="nil"/>
              <w:left w:val="single" w:sz="4" w:space="0" w:color="auto"/>
              <w:bottom w:val="nil"/>
              <w:right w:val="single" w:sz="4" w:space="0" w:color="auto"/>
            </w:tcBorders>
            <w:noWrap/>
            <w:vAlign w:val="bottom"/>
            <w:hideMark/>
          </w:tcPr>
          <w:p w14:paraId="6E7BE97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22514</w:t>
            </w:r>
          </w:p>
        </w:tc>
      </w:tr>
      <w:tr w:rsidR="00901F06" w:rsidRPr="00901F06" w14:paraId="4C97E01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F003FD0"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479D0626"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1020" w:type="dxa"/>
            <w:tcBorders>
              <w:top w:val="nil"/>
              <w:left w:val="single" w:sz="4" w:space="0" w:color="auto"/>
              <w:bottom w:val="nil"/>
              <w:right w:val="single" w:sz="4" w:space="0" w:color="auto"/>
            </w:tcBorders>
            <w:noWrap/>
            <w:vAlign w:val="center"/>
            <w:hideMark/>
          </w:tcPr>
          <w:p w14:paraId="6E01B5B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71348</w:t>
            </w:r>
          </w:p>
        </w:tc>
        <w:tc>
          <w:tcPr>
            <w:tcW w:w="1000" w:type="dxa"/>
            <w:tcBorders>
              <w:top w:val="nil"/>
              <w:left w:val="nil"/>
              <w:bottom w:val="nil"/>
              <w:right w:val="single" w:sz="4" w:space="0" w:color="auto"/>
            </w:tcBorders>
            <w:noWrap/>
            <w:vAlign w:val="center"/>
            <w:hideMark/>
          </w:tcPr>
          <w:p w14:paraId="52A6475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10371</w:t>
            </w:r>
          </w:p>
        </w:tc>
        <w:tc>
          <w:tcPr>
            <w:tcW w:w="1000" w:type="dxa"/>
            <w:tcBorders>
              <w:top w:val="nil"/>
              <w:left w:val="nil"/>
              <w:bottom w:val="nil"/>
              <w:right w:val="single" w:sz="4" w:space="0" w:color="auto"/>
            </w:tcBorders>
            <w:noWrap/>
            <w:vAlign w:val="center"/>
            <w:hideMark/>
          </w:tcPr>
          <w:p w14:paraId="500B9E4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2041</w:t>
            </w:r>
          </w:p>
        </w:tc>
        <w:tc>
          <w:tcPr>
            <w:tcW w:w="1020" w:type="dxa"/>
            <w:tcBorders>
              <w:top w:val="nil"/>
              <w:left w:val="nil"/>
              <w:bottom w:val="nil"/>
              <w:right w:val="single" w:sz="4" w:space="0" w:color="auto"/>
            </w:tcBorders>
            <w:noWrap/>
            <w:vAlign w:val="center"/>
            <w:hideMark/>
          </w:tcPr>
          <w:p w14:paraId="68C3390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83760</w:t>
            </w:r>
          </w:p>
        </w:tc>
        <w:tc>
          <w:tcPr>
            <w:tcW w:w="1000" w:type="dxa"/>
            <w:tcBorders>
              <w:top w:val="nil"/>
              <w:left w:val="nil"/>
              <w:bottom w:val="nil"/>
              <w:right w:val="nil"/>
            </w:tcBorders>
            <w:noWrap/>
            <w:vAlign w:val="center"/>
            <w:hideMark/>
          </w:tcPr>
          <w:p w14:paraId="246F560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1905</w:t>
            </w:r>
          </w:p>
        </w:tc>
        <w:tc>
          <w:tcPr>
            <w:tcW w:w="1040" w:type="dxa"/>
            <w:tcBorders>
              <w:top w:val="nil"/>
              <w:left w:val="single" w:sz="4" w:space="0" w:color="auto"/>
              <w:bottom w:val="nil"/>
              <w:right w:val="single" w:sz="4" w:space="0" w:color="auto"/>
            </w:tcBorders>
            <w:noWrap/>
            <w:vAlign w:val="bottom"/>
            <w:hideMark/>
          </w:tcPr>
          <w:p w14:paraId="5E43080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85665</w:t>
            </w:r>
          </w:p>
        </w:tc>
      </w:tr>
      <w:tr w:rsidR="00901F06" w:rsidRPr="00901F06" w14:paraId="3A338AE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97BB8C0"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Male</w:t>
            </w:r>
          </w:p>
        </w:tc>
        <w:tc>
          <w:tcPr>
            <w:tcW w:w="960" w:type="dxa"/>
            <w:tcBorders>
              <w:top w:val="nil"/>
              <w:left w:val="nil"/>
              <w:bottom w:val="nil"/>
              <w:right w:val="nil"/>
            </w:tcBorders>
            <w:shd w:val="clear" w:color="auto" w:fill="BDD6EE" w:themeFill="accent1" w:themeFillTint="66"/>
            <w:vAlign w:val="center"/>
            <w:hideMark/>
          </w:tcPr>
          <w:p w14:paraId="1A6B9005"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noWrap/>
            <w:vAlign w:val="center"/>
            <w:hideMark/>
          </w:tcPr>
          <w:p w14:paraId="2B80C37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05D6A5A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169E158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49AD447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noWrap/>
            <w:vAlign w:val="center"/>
            <w:hideMark/>
          </w:tcPr>
          <w:p w14:paraId="17289AA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0BC25B4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0A318C72"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663B167" w14:textId="77777777" w:rsidR="00901F06" w:rsidRPr="00901F06" w:rsidRDefault="00901F06" w:rsidP="00901F06">
            <w:pPr>
              <w:spacing w:after="0" w:line="240" w:lineRule="auto"/>
              <w:jc w:val="right"/>
              <w:rPr>
                <w:rFonts w:ascii="Arial" w:eastAsia="Times New Roman" w:hAnsi="Arial" w:cs="Arial"/>
                <w:color w:val="000000"/>
                <w:sz w:val="18"/>
                <w:szCs w:val="18"/>
              </w:rPr>
            </w:pPr>
            <w:r w:rsidRPr="00901F06">
              <w:rPr>
                <w:rFonts w:ascii="Arial" w:eastAsia="Times New Roman" w:hAnsi="Arial" w:cs="Arial"/>
                <w:color w:val="000000"/>
                <w:sz w:val="18"/>
                <w:szCs w:val="18"/>
              </w:rPr>
              <w:t>2011</w:t>
            </w:r>
          </w:p>
        </w:tc>
        <w:tc>
          <w:tcPr>
            <w:tcW w:w="960" w:type="dxa"/>
            <w:tcBorders>
              <w:top w:val="nil"/>
              <w:left w:val="nil"/>
              <w:bottom w:val="nil"/>
              <w:right w:val="nil"/>
            </w:tcBorders>
            <w:shd w:val="clear" w:color="auto" w:fill="BDD6EE" w:themeFill="accent1" w:themeFillTint="66"/>
            <w:vAlign w:val="center"/>
            <w:hideMark/>
          </w:tcPr>
          <w:p w14:paraId="1999AA31"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noWrap/>
            <w:vAlign w:val="center"/>
            <w:hideMark/>
          </w:tcPr>
          <w:p w14:paraId="3722D14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4DC2479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314210D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4E8C50B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noWrap/>
            <w:vAlign w:val="center"/>
            <w:hideMark/>
          </w:tcPr>
          <w:p w14:paraId="78020D3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01C1FDC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66299F6A" w14:textId="77777777" w:rsidTr="00901F06">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29E59A07"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6852DA3E"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0-14</w:t>
            </w:r>
          </w:p>
        </w:tc>
        <w:tc>
          <w:tcPr>
            <w:tcW w:w="1020" w:type="dxa"/>
            <w:tcBorders>
              <w:top w:val="nil"/>
              <w:left w:val="single" w:sz="4" w:space="0" w:color="auto"/>
              <w:bottom w:val="nil"/>
              <w:right w:val="single" w:sz="4" w:space="0" w:color="auto"/>
            </w:tcBorders>
            <w:noWrap/>
            <w:vAlign w:val="center"/>
            <w:hideMark/>
          </w:tcPr>
          <w:p w14:paraId="4D8B7A1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13990</w:t>
            </w:r>
          </w:p>
        </w:tc>
        <w:tc>
          <w:tcPr>
            <w:tcW w:w="1000" w:type="dxa"/>
            <w:tcBorders>
              <w:top w:val="nil"/>
              <w:left w:val="nil"/>
              <w:bottom w:val="nil"/>
              <w:right w:val="single" w:sz="4" w:space="0" w:color="auto"/>
            </w:tcBorders>
            <w:noWrap/>
            <w:vAlign w:val="center"/>
            <w:hideMark/>
          </w:tcPr>
          <w:p w14:paraId="7AD6B1C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318</w:t>
            </w:r>
          </w:p>
        </w:tc>
        <w:tc>
          <w:tcPr>
            <w:tcW w:w="1000" w:type="dxa"/>
            <w:tcBorders>
              <w:top w:val="nil"/>
              <w:left w:val="nil"/>
              <w:bottom w:val="nil"/>
              <w:right w:val="single" w:sz="4" w:space="0" w:color="auto"/>
            </w:tcBorders>
            <w:noWrap/>
            <w:vAlign w:val="center"/>
            <w:hideMark/>
          </w:tcPr>
          <w:p w14:paraId="196FADD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46</w:t>
            </w:r>
          </w:p>
        </w:tc>
        <w:tc>
          <w:tcPr>
            <w:tcW w:w="1020" w:type="dxa"/>
            <w:tcBorders>
              <w:top w:val="nil"/>
              <w:left w:val="nil"/>
              <w:bottom w:val="nil"/>
              <w:right w:val="single" w:sz="4" w:space="0" w:color="auto"/>
            </w:tcBorders>
            <w:noWrap/>
            <w:vAlign w:val="center"/>
            <w:hideMark/>
          </w:tcPr>
          <w:p w14:paraId="6C6DA72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14354</w:t>
            </w:r>
          </w:p>
        </w:tc>
        <w:tc>
          <w:tcPr>
            <w:tcW w:w="1000" w:type="dxa"/>
            <w:tcBorders>
              <w:top w:val="nil"/>
              <w:left w:val="nil"/>
              <w:bottom w:val="nil"/>
              <w:right w:val="nil"/>
            </w:tcBorders>
            <w:noWrap/>
            <w:vAlign w:val="center"/>
            <w:hideMark/>
          </w:tcPr>
          <w:p w14:paraId="45B2D2B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777</w:t>
            </w:r>
          </w:p>
        </w:tc>
        <w:tc>
          <w:tcPr>
            <w:tcW w:w="1040" w:type="dxa"/>
            <w:tcBorders>
              <w:top w:val="nil"/>
              <w:left w:val="single" w:sz="4" w:space="0" w:color="auto"/>
              <w:bottom w:val="nil"/>
              <w:right w:val="single" w:sz="4" w:space="0" w:color="auto"/>
            </w:tcBorders>
            <w:noWrap/>
            <w:vAlign w:val="bottom"/>
            <w:hideMark/>
          </w:tcPr>
          <w:p w14:paraId="784ABC6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15131</w:t>
            </w:r>
          </w:p>
        </w:tc>
      </w:tr>
      <w:tr w:rsidR="00901F06" w:rsidRPr="00901F06" w14:paraId="03936D8D"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5D59F1D"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4F46142B"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15-24</w:t>
            </w:r>
          </w:p>
        </w:tc>
        <w:tc>
          <w:tcPr>
            <w:tcW w:w="1020" w:type="dxa"/>
            <w:tcBorders>
              <w:top w:val="nil"/>
              <w:left w:val="single" w:sz="4" w:space="0" w:color="auto"/>
              <w:bottom w:val="nil"/>
              <w:right w:val="single" w:sz="4" w:space="0" w:color="auto"/>
            </w:tcBorders>
            <w:noWrap/>
            <w:vAlign w:val="center"/>
            <w:hideMark/>
          </w:tcPr>
          <w:p w14:paraId="4E80A06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9181</w:t>
            </w:r>
          </w:p>
        </w:tc>
        <w:tc>
          <w:tcPr>
            <w:tcW w:w="1000" w:type="dxa"/>
            <w:tcBorders>
              <w:top w:val="nil"/>
              <w:left w:val="nil"/>
              <w:bottom w:val="nil"/>
              <w:right w:val="single" w:sz="4" w:space="0" w:color="auto"/>
            </w:tcBorders>
            <w:noWrap/>
            <w:vAlign w:val="center"/>
            <w:hideMark/>
          </w:tcPr>
          <w:p w14:paraId="3796165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314</w:t>
            </w:r>
          </w:p>
        </w:tc>
        <w:tc>
          <w:tcPr>
            <w:tcW w:w="1000" w:type="dxa"/>
            <w:tcBorders>
              <w:top w:val="nil"/>
              <w:left w:val="nil"/>
              <w:bottom w:val="nil"/>
              <w:right w:val="single" w:sz="4" w:space="0" w:color="auto"/>
            </w:tcBorders>
            <w:noWrap/>
            <w:vAlign w:val="center"/>
            <w:hideMark/>
          </w:tcPr>
          <w:p w14:paraId="13E2C9D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54</w:t>
            </w:r>
          </w:p>
        </w:tc>
        <w:tc>
          <w:tcPr>
            <w:tcW w:w="1020" w:type="dxa"/>
            <w:tcBorders>
              <w:top w:val="nil"/>
              <w:left w:val="nil"/>
              <w:bottom w:val="nil"/>
              <w:right w:val="single" w:sz="4" w:space="0" w:color="auto"/>
            </w:tcBorders>
            <w:noWrap/>
            <w:vAlign w:val="center"/>
            <w:hideMark/>
          </w:tcPr>
          <w:p w14:paraId="7E6506B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9549</w:t>
            </w:r>
          </w:p>
        </w:tc>
        <w:tc>
          <w:tcPr>
            <w:tcW w:w="1000" w:type="dxa"/>
            <w:tcBorders>
              <w:top w:val="nil"/>
              <w:left w:val="nil"/>
              <w:bottom w:val="nil"/>
              <w:right w:val="nil"/>
            </w:tcBorders>
            <w:noWrap/>
            <w:vAlign w:val="center"/>
            <w:hideMark/>
          </w:tcPr>
          <w:p w14:paraId="04C0096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w:t>
            </w:r>
          </w:p>
        </w:tc>
        <w:tc>
          <w:tcPr>
            <w:tcW w:w="1040" w:type="dxa"/>
            <w:tcBorders>
              <w:top w:val="nil"/>
              <w:left w:val="single" w:sz="4" w:space="0" w:color="auto"/>
              <w:bottom w:val="nil"/>
              <w:right w:val="single" w:sz="4" w:space="0" w:color="auto"/>
            </w:tcBorders>
            <w:noWrap/>
            <w:vAlign w:val="bottom"/>
            <w:hideMark/>
          </w:tcPr>
          <w:p w14:paraId="56367E2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9649</w:t>
            </w:r>
          </w:p>
        </w:tc>
      </w:tr>
      <w:tr w:rsidR="00901F06" w:rsidRPr="00901F06" w14:paraId="4C7E9238"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9DE6E99"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7545BC25"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25-44</w:t>
            </w:r>
          </w:p>
        </w:tc>
        <w:tc>
          <w:tcPr>
            <w:tcW w:w="1020" w:type="dxa"/>
            <w:tcBorders>
              <w:top w:val="nil"/>
              <w:left w:val="single" w:sz="4" w:space="0" w:color="auto"/>
              <w:bottom w:val="nil"/>
              <w:right w:val="single" w:sz="4" w:space="0" w:color="auto"/>
            </w:tcBorders>
            <w:noWrap/>
            <w:vAlign w:val="center"/>
            <w:hideMark/>
          </w:tcPr>
          <w:p w14:paraId="0F4FCC1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14793</w:t>
            </w:r>
          </w:p>
        </w:tc>
        <w:tc>
          <w:tcPr>
            <w:tcW w:w="1000" w:type="dxa"/>
            <w:tcBorders>
              <w:top w:val="nil"/>
              <w:left w:val="nil"/>
              <w:bottom w:val="nil"/>
              <w:right w:val="single" w:sz="4" w:space="0" w:color="auto"/>
            </w:tcBorders>
            <w:noWrap/>
            <w:vAlign w:val="center"/>
            <w:hideMark/>
          </w:tcPr>
          <w:p w14:paraId="0355FA9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860</w:t>
            </w:r>
          </w:p>
        </w:tc>
        <w:tc>
          <w:tcPr>
            <w:tcW w:w="1000" w:type="dxa"/>
            <w:tcBorders>
              <w:top w:val="nil"/>
              <w:left w:val="nil"/>
              <w:bottom w:val="nil"/>
              <w:right w:val="single" w:sz="4" w:space="0" w:color="auto"/>
            </w:tcBorders>
            <w:noWrap/>
            <w:vAlign w:val="center"/>
            <w:hideMark/>
          </w:tcPr>
          <w:p w14:paraId="147BDB2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197</w:t>
            </w:r>
          </w:p>
        </w:tc>
        <w:tc>
          <w:tcPr>
            <w:tcW w:w="1020" w:type="dxa"/>
            <w:tcBorders>
              <w:top w:val="nil"/>
              <w:left w:val="nil"/>
              <w:bottom w:val="nil"/>
              <w:right w:val="single" w:sz="4" w:space="0" w:color="auto"/>
            </w:tcBorders>
            <w:noWrap/>
            <w:vAlign w:val="center"/>
            <w:hideMark/>
          </w:tcPr>
          <w:p w14:paraId="6E92847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15850</w:t>
            </w:r>
          </w:p>
        </w:tc>
        <w:tc>
          <w:tcPr>
            <w:tcW w:w="1000" w:type="dxa"/>
            <w:tcBorders>
              <w:top w:val="nil"/>
              <w:left w:val="nil"/>
              <w:bottom w:val="nil"/>
              <w:right w:val="nil"/>
            </w:tcBorders>
            <w:noWrap/>
            <w:vAlign w:val="center"/>
            <w:hideMark/>
          </w:tcPr>
          <w:p w14:paraId="05F180C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129</w:t>
            </w:r>
          </w:p>
        </w:tc>
        <w:tc>
          <w:tcPr>
            <w:tcW w:w="1040" w:type="dxa"/>
            <w:tcBorders>
              <w:top w:val="nil"/>
              <w:left w:val="single" w:sz="4" w:space="0" w:color="auto"/>
              <w:bottom w:val="nil"/>
              <w:right w:val="single" w:sz="4" w:space="0" w:color="auto"/>
            </w:tcBorders>
            <w:noWrap/>
            <w:vAlign w:val="bottom"/>
            <w:hideMark/>
          </w:tcPr>
          <w:p w14:paraId="1CE65CB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15979</w:t>
            </w:r>
          </w:p>
        </w:tc>
      </w:tr>
      <w:tr w:rsidR="00901F06" w:rsidRPr="00901F06" w14:paraId="6F18F6E9"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EBC56B8"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0A57ABA9"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45-64</w:t>
            </w:r>
          </w:p>
        </w:tc>
        <w:tc>
          <w:tcPr>
            <w:tcW w:w="1020" w:type="dxa"/>
            <w:tcBorders>
              <w:top w:val="nil"/>
              <w:left w:val="single" w:sz="4" w:space="0" w:color="auto"/>
              <w:bottom w:val="nil"/>
              <w:right w:val="single" w:sz="4" w:space="0" w:color="auto"/>
            </w:tcBorders>
            <w:noWrap/>
            <w:vAlign w:val="center"/>
            <w:hideMark/>
          </w:tcPr>
          <w:p w14:paraId="60612B9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16641</w:t>
            </w:r>
          </w:p>
        </w:tc>
        <w:tc>
          <w:tcPr>
            <w:tcW w:w="1000" w:type="dxa"/>
            <w:tcBorders>
              <w:top w:val="nil"/>
              <w:left w:val="nil"/>
              <w:bottom w:val="nil"/>
              <w:right w:val="single" w:sz="4" w:space="0" w:color="auto"/>
            </w:tcBorders>
            <w:noWrap/>
            <w:vAlign w:val="center"/>
            <w:hideMark/>
          </w:tcPr>
          <w:p w14:paraId="0AD123D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2090</w:t>
            </w:r>
          </w:p>
        </w:tc>
        <w:tc>
          <w:tcPr>
            <w:tcW w:w="1000" w:type="dxa"/>
            <w:tcBorders>
              <w:top w:val="nil"/>
              <w:left w:val="nil"/>
              <w:bottom w:val="nil"/>
              <w:right w:val="single" w:sz="4" w:space="0" w:color="auto"/>
            </w:tcBorders>
            <w:noWrap/>
            <w:vAlign w:val="center"/>
            <w:hideMark/>
          </w:tcPr>
          <w:p w14:paraId="14595BA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550</w:t>
            </w:r>
          </w:p>
        </w:tc>
        <w:tc>
          <w:tcPr>
            <w:tcW w:w="1020" w:type="dxa"/>
            <w:tcBorders>
              <w:top w:val="nil"/>
              <w:left w:val="nil"/>
              <w:bottom w:val="nil"/>
              <w:right w:val="single" w:sz="4" w:space="0" w:color="auto"/>
            </w:tcBorders>
            <w:noWrap/>
            <w:vAlign w:val="center"/>
            <w:hideMark/>
          </w:tcPr>
          <w:p w14:paraId="431E005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19281</w:t>
            </w:r>
          </w:p>
        </w:tc>
        <w:tc>
          <w:tcPr>
            <w:tcW w:w="1000" w:type="dxa"/>
            <w:tcBorders>
              <w:top w:val="nil"/>
              <w:left w:val="nil"/>
              <w:bottom w:val="nil"/>
              <w:right w:val="nil"/>
            </w:tcBorders>
            <w:noWrap/>
            <w:vAlign w:val="center"/>
            <w:hideMark/>
          </w:tcPr>
          <w:p w14:paraId="7100E2C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161</w:t>
            </w:r>
          </w:p>
        </w:tc>
        <w:tc>
          <w:tcPr>
            <w:tcW w:w="1040" w:type="dxa"/>
            <w:tcBorders>
              <w:top w:val="nil"/>
              <w:left w:val="single" w:sz="4" w:space="0" w:color="auto"/>
              <w:bottom w:val="nil"/>
              <w:right w:val="single" w:sz="4" w:space="0" w:color="auto"/>
            </w:tcBorders>
            <w:noWrap/>
            <w:vAlign w:val="bottom"/>
            <w:hideMark/>
          </w:tcPr>
          <w:p w14:paraId="4A09A55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19442</w:t>
            </w:r>
          </w:p>
        </w:tc>
      </w:tr>
      <w:tr w:rsidR="00901F06" w:rsidRPr="00901F06" w14:paraId="08DA84E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BC52F99"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46BFCA3D"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65+</w:t>
            </w:r>
          </w:p>
        </w:tc>
        <w:tc>
          <w:tcPr>
            <w:tcW w:w="1020" w:type="dxa"/>
            <w:tcBorders>
              <w:top w:val="nil"/>
              <w:left w:val="single" w:sz="4" w:space="0" w:color="auto"/>
              <w:bottom w:val="nil"/>
              <w:right w:val="single" w:sz="4" w:space="0" w:color="auto"/>
            </w:tcBorders>
            <w:noWrap/>
            <w:vAlign w:val="center"/>
            <w:hideMark/>
          </w:tcPr>
          <w:p w14:paraId="46BE4ED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6223</w:t>
            </w:r>
          </w:p>
        </w:tc>
        <w:tc>
          <w:tcPr>
            <w:tcW w:w="1000" w:type="dxa"/>
            <w:tcBorders>
              <w:top w:val="nil"/>
              <w:left w:val="nil"/>
              <w:bottom w:val="nil"/>
              <w:right w:val="single" w:sz="4" w:space="0" w:color="auto"/>
            </w:tcBorders>
            <w:noWrap/>
            <w:vAlign w:val="center"/>
            <w:hideMark/>
          </w:tcPr>
          <w:p w14:paraId="0DE36F4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1850</w:t>
            </w:r>
          </w:p>
        </w:tc>
        <w:tc>
          <w:tcPr>
            <w:tcW w:w="1000" w:type="dxa"/>
            <w:tcBorders>
              <w:top w:val="nil"/>
              <w:left w:val="nil"/>
              <w:bottom w:val="nil"/>
              <w:right w:val="single" w:sz="4" w:space="0" w:color="auto"/>
            </w:tcBorders>
            <w:noWrap/>
            <w:vAlign w:val="center"/>
            <w:hideMark/>
          </w:tcPr>
          <w:p w14:paraId="693133E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530</w:t>
            </w:r>
          </w:p>
        </w:tc>
        <w:tc>
          <w:tcPr>
            <w:tcW w:w="1020" w:type="dxa"/>
            <w:tcBorders>
              <w:top w:val="nil"/>
              <w:left w:val="nil"/>
              <w:bottom w:val="nil"/>
              <w:right w:val="single" w:sz="4" w:space="0" w:color="auto"/>
            </w:tcBorders>
            <w:noWrap/>
            <w:vAlign w:val="center"/>
            <w:hideMark/>
          </w:tcPr>
          <w:p w14:paraId="1FA15D2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8603</w:t>
            </w:r>
          </w:p>
        </w:tc>
        <w:tc>
          <w:tcPr>
            <w:tcW w:w="1000" w:type="dxa"/>
            <w:tcBorders>
              <w:top w:val="nil"/>
              <w:left w:val="nil"/>
              <w:bottom w:val="nil"/>
              <w:right w:val="nil"/>
            </w:tcBorders>
            <w:noWrap/>
            <w:vAlign w:val="center"/>
            <w:hideMark/>
          </w:tcPr>
          <w:p w14:paraId="0C80073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44</w:t>
            </w:r>
          </w:p>
        </w:tc>
        <w:tc>
          <w:tcPr>
            <w:tcW w:w="1040" w:type="dxa"/>
            <w:tcBorders>
              <w:top w:val="nil"/>
              <w:left w:val="single" w:sz="4" w:space="0" w:color="auto"/>
              <w:bottom w:val="nil"/>
              <w:right w:val="single" w:sz="4" w:space="0" w:color="auto"/>
            </w:tcBorders>
            <w:noWrap/>
            <w:vAlign w:val="bottom"/>
            <w:hideMark/>
          </w:tcPr>
          <w:p w14:paraId="26A0FB6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8647</w:t>
            </w:r>
          </w:p>
        </w:tc>
      </w:tr>
      <w:tr w:rsidR="00901F06" w:rsidRPr="00901F06" w14:paraId="5715B13F"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2285E04"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21AB94B9"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1020" w:type="dxa"/>
            <w:tcBorders>
              <w:top w:val="nil"/>
              <w:left w:val="single" w:sz="4" w:space="0" w:color="auto"/>
              <w:bottom w:val="nil"/>
              <w:right w:val="single" w:sz="4" w:space="0" w:color="auto"/>
            </w:tcBorders>
            <w:noWrap/>
            <w:vAlign w:val="center"/>
            <w:hideMark/>
          </w:tcPr>
          <w:p w14:paraId="4E754BC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60828</w:t>
            </w:r>
          </w:p>
        </w:tc>
        <w:tc>
          <w:tcPr>
            <w:tcW w:w="1000" w:type="dxa"/>
            <w:tcBorders>
              <w:top w:val="nil"/>
              <w:left w:val="nil"/>
              <w:bottom w:val="nil"/>
              <w:right w:val="single" w:sz="4" w:space="0" w:color="auto"/>
            </w:tcBorders>
            <w:noWrap/>
            <w:vAlign w:val="center"/>
            <w:hideMark/>
          </w:tcPr>
          <w:p w14:paraId="04EA0C6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5432</w:t>
            </w:r>
          </w:p>
        </w:tc>
        <w:tc>
          <w:tcPr>
            <w:tcW w:w="1000" w:type="dxa"/>
            <w:tcBorders>
              <w:top w:val="nil"/>
              <w:left w:val="nil"/>
              <w:bottom w:val="nil"/>
              <w:right w:val="single" w:sz="4" w:space="0" w:color="auto"/>
            </w:tcBorders>
            <w:noWrap/>
            <w:vAlign w:val="center"/>
            <w:hideMark/>
          </w:tcPr>
          <w:p w14:paraId="21EBB5B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1377</w:t>
            </w:r>
          </w:p>
        </w:tc>
        <w:tc>
          <w:tcPr>
            <w:tcW w:w="1020" w:type="dxa"/>
            <w:tcBorders>
              <w:top w:val="nil"/>
              <w:left w:val="nil"/>
              <w:bottom w:val="nil"/>
              <w:right w:val="single" w:sz="4" w:space="0" w:color="auto"/>
            </w:tcBorders>
            <w:noWrap/>
            <w:vAlign w:val="center"/>
            <w:hideMark/>
          </w:tcPr>
          <w:p w14:paraId="6AA6506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67637</w:t>
            </w:r>
          </w:p>
        </w:tc>
        <w:tc>
          <w:tcPr>
            <w:tcW w:w="1000" w:type="dxa"/>
            <w:tcBorders>
              <w:top w:val="nil"/>
              <w:left w:val="nil"/>
              <w:bottom w:val="nil"/>
              <w:right w:val="nil"/>
            </w:tcBorders>
            <w:noWrap/>
            <w:vAlign w:val="center"/>
            <w:hideMark/>
          </w:tcPr>
          <w:p w14:paraId="0968022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1211</w:t>
            </w:r>
          </w:p>
        </w:tc>
        <w:tc>
          <w:tcPr>
            <w:tcW w:w="1040" w:type="dxa"/>
            <w:tcBorders>
              <w:top w:val="nil"/>
              <w:left w:val="single" w:sz="4" w:space="0" w:color="auto"/>
              <w:bottom w:val="nil"/>
              <w:right w:val="single" w:sz="4" w:space="0" w:color="auto"/>
            </w:tcBorders>
            <w:noWrap/>
            <w:vAlign w:val="bottom"/>
            <w:hideMark/>
          </w:tcPr>
          <w:p w14:paraId="7627272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68848</w:t>
            </w:r>
          </w:p>
        </w:tc>
      </w:tr>
      <w:tr w:rsidR="00901F06" w:rsidRPr="00901F06" w14:paraId="22B65F1F"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63DB2FF" w14:textId="77777777" w:rsidR="00901F06" w:rsidRPr="00901F06" w:rsidRDefault="00901F06" w:rsidP="00901F06">
            <w:pPr>
              <w:spacing w:after="0" w:line="240" w:lineRule="auto"/>
              <w:jc w:val="right"/>
              <w:rPr>
                <w:rFonts w:ascii="Arial" w:eastAsia="Times New Roman" w:hAnsi="Arial" w:cs="Arial"/>
                <w:color w:val="000000"/>
                <w:sz w:val="18"/>
                <w:szCs w:val="18"/>
              </w:rPr>
            </w:pPr>
            <w:r w:rsidRPr="00901F06">
              <w:rPr>
                <w:rFonts w:ascii="Arial" w:eastAsia="Times New Roman" w:hAnsi="Arial" w:cs="Arial"/>
                <w:color w:val="000000"/>
                <w:sz w:val="18"/>
                <w:szCs w:val="18"/>
              </w:rPr>
              <w:t>2023</w:t>
            </w:r>
          </w:p>
        </w:tc>
        <w:tc>
          <w:tcPr>
            <w:tcW w:w="960" w:type="dxa"/>
            <w:tcBorders>
              <w:top w:val="nil"/>
              <w:left w:val="nil"/>
              <w:bottom w:val="nil"/>
              <w:right w:val="single" w:sz="4" w:space="0" w:color="auto"/>
            </w:tcBorders>
            <w:shd w:val="clear" w:color="auto" w:fill="BDD6EE" w:themeFill="accent1" w:themeFillTint="66"/>
            <w:noWrap/>
            <w:vAlign w:val="bottom"/>
            <w:hideMark/>
          </w:tcPr>
          <w:p w14:paraId="3808DD2B"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vAlign w:val="center"/>
            <w:hideMark/>
          </w:tcPr>
          <w:p w14:paraId="4719904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3AC04BC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7E2811A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vAlign w:val="center"/>
            <w:hideMark/>
          </w:tcPr>
          <w:p w14:paraId="6239C68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vAlign w:val="center"/>
            <w:hideMark/>
          </w:tcPr>
          <w:p w14:paraId="5D82E05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00E66B7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5292D386" w14:textId="77777777" w:rsidTr="00901F06">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496BF165"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4D187975"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0-14</w:t>
            </w:r>
          </w:p>
        </w:tc>
        <w:tc>
          <w:tcPr>
            <w:tcW w:w="1020" w:type="dxa"/>
            <w:tcBorders>
              <w:top w:val="nil"/>
              <w:left w:val="nil"/>
              <w:bottom w:val="nil"/>
              <w:right w:val="single" w:sz="4" w:space="0" w:color="auto"/>
            </w:tcBorders>
            <w:noWrap/>
            <w:vAlign w:val="center"/>
            <w:hideMark/>
          </w:tcPr>
          <w:p w14:paraId="3EF863D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10155</w:t>
            </w:r>
          </w:p>
        </w:tc>
        <w:tc>
          <w:tcPr>
            <w:tcW w:w="1000" w:type="dxa"/>
            <w:tcBorders>
              <w:top w:val="nil"/>
              <w:left w:val="nil"/>
              <w:bottom w:val="nil"/>
              <w:right w:val="single" w:sz="4" w:space="0" w:color="auto"/>
            </w:tcBorders>
            <w:noWrap/>
            <w:vAlign w:val="center"/>
            <w:hideMark/>
          </w:tcPr>
          <w:p w14:paraId="5A1BA70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154</w:t>
            </w:r>
          </w:p>
        </w:tc>
        <w:tc>
          <w:tcPr>
            <w:tcW w:w="1000" w:type="dxa"/>
            <w:tcBorders>
              <w:top w:val="nil"/>
              <w:left w:val="nil"/>
              <w:bottom w:val="nil"/>
              <w:right w:val="single" w:sz="4" w:space="0" w:color="auto"/>
            </w:tcBorders>
            <w:noWrap/>
            <w:vAlign w:val="center"/>
            <w:hideMark/>
          </w:tcPr>
          <w:p w14:paraId="71E42CB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36</w:t>
            </w:r>
          </w:p>
        </w:tc>
        <w:tc>
          <w:tcPr>
            <w:tcW w:w="1020" w:type="dxa"/>
            <w:tcBorders>
              <w:top w:val="nil"/>
              <w:left w:val="nil"/>
              <w:bottom w:val="nil"/>
              <w:right w:val="single" w:sz="4" w:space="0" w:color="auto"/>
            </w:tcBorders>
            <w:noWrap/>
            <w:vAlign w:val="center"/>
            <w:hideMark/>
          </w:tcPr>
          <w:p w14:paraId="5994022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10344</w:t>
            </w:r>
          </w:p>
        </w:tc>
        <w:tc>
          <w:tcPr>
            <w:tcW w:w="1000" w:type="dxa"/>
            <w:tcBorders>
              <w:top w:val="nil"/>
              <w:left w:val="nil"/>
              <w:bottom w:val="nil"/>
              <w:right w:val="nil"/>
            </w:tcBorders>
            <w:noWrap/>
            <w:vAlign w:val="center"/>
            <w:hideMark/>
          </w:tcPr>
          <w:p w14:paraId="1E24843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753</w:t>
            </w:r>
          </w:p>
        </w:tc>
        <w:tc>
          <w:tcPr>
            <w:tcW w:w="1040" w:type="dxa"/>
            <w:tcBorders>
              <w:top w:val="nil"/>
              <w:left w:val="single" w:sz="4" w:space="0" w:color="auto"/>
              <w:bottom w:val="nil"/>
              <w:right w:val="single" w:sz="4" w:space="0" w:color="auto"/>
            </w:tcBorders>
            <w:noWrap/>
            <w:vAlign w:val="bottom"/>
            <w:hideMark/>
          </w:tcPr>
          <w:p w14:paraId="79F1F6B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11097</w:t>
            </w:r>
          </w:p>
        </w:tc>
      </w:tr>
      <w:tr w:rsidR="00901F06" w:rsidRPr="00901F06" w14:paraId="6A77A04D"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5C99E0F"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02C19240"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15-24</w:t>
            </w:r>
          </w:p>
        </w:tc>
        <w:tc>
          <w:tcPr>
            <w:tcW w:w="1020" w:type="dxa"/>
            <w:tcBorders>
              <w:top w:val="nil"/>
              <w:left w:val="nil"/>
              <w:bottom w:val="nil"/>
              <w:right w:val="single" w:sz="4" w:space="0" w:color="auto"/>
            </w:tcBorders>
            <w:noWrap/>
            <w:vAlign w:val="center"/>
            <w:hideMark/>
          </w:tcPr>
          <w:p w14:paraId="57144AD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7347</w:t>
            </w:r>
          </w:p>
        </w:tc>
        <w:tc>
          <w:tcPr>
            <w:tcW w:w="1000" w:type="dxa"/>
            <w:tcBorders>
              <w:top w:val="nil"/>
              <w:left w:val="nil"/>
              <w:bottom w:val="nil"/>
              <w:right w:val="single" w:sz="4" w:space="0" w:color="auto"/>
            </w:tcBorders>
            <w:noWrap/>
            <w:vAlign w:val="center"/>
            <w:hideMark/>
          </w:tcPr>
          <w:p w14:paraId="4087C65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175</w:t>
            </w:r>
          </w:p>
        </w:tc>
        <w:tc>
          <w:tcPr>
            <w:tcW w:w="1000" w:type="dxa"/>
            <w:tcBorders>
              <w:top w:val="nil"/>
              <w:left w:val="nil"/>
              <w:bottom w:val="nil"/>
              <w:right w:val="single" w:sz="4" w:space="0" w:color="auto"/>
            </w:tcBorders>
            <w:noWrap/>
            <w:vAlign w:val="center"/>
            <w:hideMark/>
          </w:tcPr>
          <w:p w14:paraId="33CFE25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w:t>
            </w:r>
          </w:p>
        </w:tc>
        <w:tc>
          <w:tcPr>
            <w:tcW w:w="1020" w:type="dxa"/>
            <w:tcBorders>
              <w:top w:val="nil"/>
              <w:left w:val="nil"/>
              <w:bottom w:val="nil"/>
              <w:right w:val="single" w:sz="4" w:space="0" w:color="auto"/>
            </w:tcBorders>
            <w:noWrap/>
            <w:vAlign w:val="center"/>
            <w:hideMark/>
          </w:tcPr>
          <w:p w14:paraId="492B50C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7543</w:t>
            </w:r>
          </w:p>
        </w:tc>
        <w:tc>
          <w:tcPr>
            <w:tcW w:w="1000" w:type="dxa"/>
            <w:tcBorders>
              <w:top w:val="nil"/>
              <w:left w:val="nil"/>
              <w:bottom w:val="nil"/>
              <w:right w:val="nil"/>
            </w:tcBorders>
            <w:noWrap/>
            <w:vAlign w:val="center"/>
            <w:hideMark/>
          </w:tcPr>
          <w:p w14:paraId="1DC6404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304</w:t>
            </w:r>
          </w:p>
        </w:tc>
        <w:tc>
          <w:tcPr>
            <w:tcW w:w="1040" w:type="dxa"/>
            <w:tcBorders>
              <w:top w:val="nil"/>
              <w:left w:val="single" w:sz="4" w:space="0" w:color="auto"/>
              <w:bottom w:val="nil"/>
              <w:right w:val="single" w:sz="4" w:space="0" w:color="auto"/>
            </w:tcBorders>
            <w:noWrap/>
            <w:vAlign w:val="bottom"/>
            <w:hideMark/>
          </w:tcPr>
          <w:p w14:paraId="599CABC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7846</w:t>
            </w:r>
          </w:p>
        </w:tc>
      </w:tr>
      <w:tr w:rsidR="00901F06" w:rsidRPr="00901F06" w14:paraId="36EDECC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A4D9918"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5DF6EF81"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25-44</w:t>
            </w:r>
          </w:p>
        </w:tc>
        <w:tc>
          <w:tcPr>
            <w:tcW w:w="1020" w:type="dxa"/>
            <w:tcBorders>
              <w:top w:val="nil"/>
              <w:left w:val="nil"/>
              <w:bottom w:val="nil"/>
              <w:right w:val="single" w:sz="4" w:space="0" w:color="auto"/>
            </w:tcBorders>
            <w:noWrap/>
            <w:vAlign w:val="center"/>
            <w:hideMark/>
          </w:tcPr>
          <w:p w14:paraId="654F142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13676</w:t>
            </w:r>
          </w:p>
        </w:tc>
        <w:tc>
          <w:tcPr>
            <w:tcW w:w="1000" w:type="dxa"/>
            <w:tcBorders>
              <w:top w:val="nil"/>
              <w:left w:val="nil"/>
              <w:bottom w:val="nil"/>
              <w:right w:val="single" w:sz="4" w:space="0" w:color="auto"/>
            </w:tcBorders>
            <w:noWrap/>
            <w:vAlign w:val="center"/>
            <w:hideMark/>
          </w:tcPr>
          <w:p w14:paraId="25C4484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653</w:t>
            </w:r>
          </w:p>
        </w:tc>
        <w:tc>
          <w:tcPr>
            <w:tcW w:w="1000" w:type="dxa"/>
            <w:tcBorders>
              <w:top w:val="nil"/>
              <w:left w:val="nil"/>
              <w:bottom w:val="nil"/>
              <w:right w:val="single" w:sz="4" w:space="0" w:color="auto"/>
            </w:tcBorders>
            <w:noWrap/>
            <w:vAlign w:val="center"/>
            <w:hideMark/>
          </w:tcPr>
          <w:p w14:paraId="7614884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132</w:t>
            </w:r>
          </w:p>
        </w:tc>
        <w:tc>
          <w:tcPr>
            <w:tcW w:w="1020" w:type="dxa"/>
            <w:tcBorders>
              <w:top w:val="nil"/>
              <w:left w:val="nil"/>
              <w:bottom w:val="nil"/>
              <w:right w:val="single" w:sz="4" w:space="0" w:color="auto"/>
            </w:tcBorders>
            <w:noWrap/>
            <w:vAlign w:val="center"/>
            <w:hideMark/>
          </w:tcPr>
          <w:p w14:paraId="0CBDF60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14461</w:t>
            </w:r>
          </w:p>
        </w:tc>
        <w:tc>
          <w:tcPr>
            <w:tcW w:w="1000" w:type="dxa"/>
            <w:tcBorders>
              <w:top w:val="nil"/>
              <w:left w:val="nil"/>
              <w:bottom w:val="nil"/>
              <w:right w:val="nil"/>
            </w:tcBorders>
            <w:noWrap/>
            <w:vAlign w:val="center"/>
            <w:hideMark/>
          </w:tcPr>
          <w:p w14:paraId="6E93139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394</w:t>
            </w:r>
          </w:p>
        </w:tc>
        <w:tc>
          <w:tcPr>
            <w:tcW w:w="1040" w:type="dxa"/>
            <w:tcBorders>
              <w:top w:val="nil"/>
              <w:left w:val="single" w:sz="4" w:space="0" w:color="auto"/>
              <w:bottom w:val="nil"/>
              <w:right w:val="single" w:sz="4" w:space="0" w:color="auto"/>
            </w:tcBorders>
            <w:noWrap/>
            <w:vAlign w:val="bottom"/>
            <w:hideMark/>
          </w:tcPr>
          <w:p w14:paraId="1B62C36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14856</w:t>
            </w:r>
          </w:p>
        </w:tc>
      </w:tr>
      <w:tr w:rsidR="00901F06" w:rsidRPr="00901F06" w14:paraId="66B845D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0A06866"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04D20B6B"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45-64</w:t>
            </w:r>
          </w:p>
        </w:tc>
        <w:tc>
          <w:tcPr>
            <w:tcW w:w="1020" w:type="dxa"/>
            <w:tcBorders>
              <w:top w:val="nil"/>
              <w:left w:val="nil"/>
              <w:bottom w:val="nil"/>
              <w:right w:val="single" w:sz="4" w:space="0" w:color="auto"/>
            </w:tcBorders>
            <w:noWrap/>
            <w:vAlign w:val="center"/>
            <w:hideMark/>
          </w:tcPr>
          <w:p w14:paraId="090CACB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17305</w:t>
            </w:r>
          </w:p>
        </w:tc>
        <w:tc>
          <w:tcPr>
            <w:tcW w:w="1000" w:type="dxa"/>
            <w:tcBorders>
              <w:top w:val="nil"/>
              <w:left w:val="nil"/>
              <w:bottom w:val="nil"/>
              <w:right w:val="single" w:sz="4" w:space="0" w:color="auto"/>
            </w:tcBorders>
            <w:noWrap/>
            <w:vAlign w:val="center"/>
            <w:hideMark/>
          </w:tcPr>
          <w:p w14:paraId="464B903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2103</w:t>
            </w:r>
          </w:p>
        </w:tc>
        <w:tc>
          <w:tcPr>
            <w:tcW w:w="1000" w:type="dxa"/>
            <w:tcBorders>
              <w:top w:val="nil"/>
              <w:left w:val="nil"/>
              <w:bottom w:val="nil"/>
              <w:right w:val="single" w:sz="4" w:space="0" w:color="auto"/>
            </w:tcBorders>
            <w:noWrap/>
            <w:vAlign w:val="center"/>
            <w:hideMark/>
          </w:tcPr>
          <w:p w14:paraId="5BE8B21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513</w:t>
            </w:r>
          </w:p>
        </w:tc>
        <w:tc>
          <w:tcPr>
            <w:tcW w:w="1020" w:type="dxa"/>
            <w:tcBorders>
              <w:top w:val="nil"/>
              <w:left w:val="nil"/>
              <w:bottom w:val="nil"/>
              <w:right w:val="single" w:sz="4" w:space="0" w:color="auto"/>
            </w:tcBorders>
            <w:noWrap/>
            <w:vAlign w:val="center"/>
            <w:hideMark/>
          </w:tcPr>
          <w:p w14:paraId="090454C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19921</w:t>
            </w:r>
          </w:p>
        </w:tc>
        <w:tc>
          <w:tcPr>
            <w:tcW w:w="1000" w:type="dxa"/>
            <w:tcBorders>
              <w:top w:val="nil"/>
              <w:left w:val="nil"/>
              <w:bottom w:val="nil"/>
              <w:right w:val="nil"/>
            </w:tcBorders>
            <w:noWrap/>
            <w:vAlign w:val="center"/>
            <w:hideMark/>
          </w:tcPr>
          <w:p w14:paraId="0636046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424</w:t>
            </w:r>
          </w:p>
        </w:tc>
        <w:tc>
          <w:tcPr>
            <w:tcW w:w="1040" w:type="dxa"/>
            <w:tcBorders>
              <w:top w:val="nil"/>
              <w:left w:val="single" w:sz="4" w:space="0" w:color="auto"/>
              <w:bottom w:val="nil"/>
              <w:right w:val="single" w:sz="4" w:space="0" w:color="auto"/>
            </w:tcBorders>
            <w:noWrap/>
            <w:vAlign w:val="bottom"/>
            <w:hideMark/>
          </w:tcPr>
          <w:p w14:paraId="6153CBA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20345</w:t>
            </w:r>
          </w:p>
        </w:tc>
      </w:tr>
      <w:tr w:rsidR="00901F06" w:rsidRPr="00901F06" w14:paraId="38545216"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65B4AB4"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374DA4D2"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65+</w:t>
            </w:r>
          </w:p>
        </w:tc>
        <w:tc>
          <w:tcPr>
            <w:tcW w:w="1020" w:type="dxa"/>
            <w:tcBorders>
              <w:top w:val="nil"/>
              <w:left w:val="nil"/>
              <w:bottom w:val="nil"/>
              <w:right w:val="single" w:sz="4" w:space="0" w:color="auto"/>
            </w:tcBorders>
            <w:noWrap/>
            <w:vAlign w:val="center"/>
            <w:hideMark/>
          </w:tcPr>
          <w:p w14:paraId="38B8E66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11642</w:t>
            </w:r>
          </w:p>
        </w:tc>
        <w:tc>
          <w:tcPr>
            <w:tcW w:w="1000" w:type="dxa"/>
            <w:tcBorders>
              <w:top w:val="nil"/>
              <w:left w:val="nil"/>
              <w:bottom w:val="nil"/>
              <w:right w:val="single" w:sz="4" w:space="0" w:color="auto"/>
            </w:tcBorders>
            <w:noWrap/>
            <w:vAlign w:val="center"/>
            <w:hideMark/>
          </w:tcPr>
          <w:p w14:paraId="286CD12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3286</w:t>
            </w:r>
          </w:p>
        </w:tc>
        <w:tc>
          <w:tcPr>
            <w:tcW w:w="1000" w:type="dxa"/>
            <w:tcBorders>
              <w:top w:val="nil"/>
              <w:left w:val="nil"/>
              <w:bottom w:val="nil"/>
              <w:right w:val="single" w:sz="4" w:space="0" w:color="auto"/>
            </w:tcBorders>
            <w:noWrap/>
            <w:vAlign w:val="center"/>
            <w:hideMark/>
          </w:tcPr>
          <w:p w14:paraId="71A0415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869</w:t>
            </w:r>
          </w:p>
        </w:tc>
        <w:tc>
          <w:tcPr>
            <w:tcW w:w="1020" w:type="dxa"/>
            <w:tcBorders>
              <w:top w:val="nil"/>
              <w:left w:val="nil"/>
              <w:bottom w:val="nil"/>
              <w:right w:val="single" w:sz="4" w:space="0" w:color="auto"/>
            </w:tcBorders>
            <w:noWrap/>
            <w:vAlign w:val="center"/>
            <w:hideMark/>
          </w:tcPr>
          <w:p w14:paraId="2BF7C30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15797</w:t>
            </w:r>
          </w:p>
        </w:tc>
        <w:tc>
          <w:tcPr>
            <w:tcW w:w="1000" w:type="dxa"/>
            <w:tcBorders>
              <w:top w:val="nil"/>
              <w:left w:val="nil"/>
              <w:bottom w:val="nil"/>
              <w:right w:val="nil"/>
            </w:tcBorders>
            <w:noWrap/>
            <w:vAlign w:val="center"/>
            <w:hideMark/>
          </w:tcPr>
          <w:p w14:paraId="5B02D41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215</w:t>
            </w:r>
          </w:p>
        </w:tc>
        <w:tc>
          <w:tcPr>
            <w:tcW w:w="1040" w:type="dxa"/>
            <w:tcBorders>
              <w:top w:val="nil"/>
              <w:left w:val="single" w:sz="4" w:space="0" w:color="auto"/>
              <w:bottom w:val="nil"/>
              <w:right w:val="single" w:sz="4" w:space="0" w:color="auto"/>
            </w:tcBorders>
            <w:noWrap/>
            <w:vAlign w:val="bottom"/>
            <w:hideMark/>
          </w:tcPr>
          <w:p w14:paraId="1690492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16012</w:t>
            </w:r>
          </w:p>
        </w:tc>
      </w:tr>
      <w:tr w:rsidR="00901F06" w:rsidRPr="00901F06" w14:paraId="5F6A8CDC" w14:textId="77777777" w:rsidTr="00901F06">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15DDF0CF"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single" w:sz="4" w:space="0" w:color="auto"/>
              <w:right w:val="single" w:sz="4" w:space="0" w:color="auto"/>
            </w:tcBorders>
            <w:shd w:val="clear" w:color="auto" w:fill="BDD6EE" w:themeFill="accent1" w:themeFillTint="66"/>
            <w:vAlign w:val="center"/>
            <w:hideMark/>
          </w:tcPr>
          <w:p w14:paraId="7E6BEE5E"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1020" w:type="dxa"/>
            <w:tcBorders>
              <w:top w:val="nil"/>
              <w:left w:val="nil"/>
              <w:bottom w:val="single" w:sz="4" w:space="0" w:color="auto"/>
              <w:right w:val="single" w:sz="4" w:space="0" w:color="auto"/>
            </w:tcBorders>
            <w:noWrap/>
            <w:vAlign w:val="center"/>
            <w:hideMark/>
          </w:tcPr>
          <w:p w14:paraId="0DA47CB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60126</w:t>
            </w:r>
          </w:p>
        </w:tc>
        <w:tc>
          <w:tcPr>
            <w:tcW w:w="1000" w:type="dxa"/>
            <w:tcBorders>
              <w:top w:val="nil"/>
              <w:left w:val="nil"/>
              <w:bottom w:val="single" w:sz="4" w:space="0" w:color="auto"/>
              <w:right w:val="single" w:sz="4" w:space="0" w:color="auto"/>
            </w:tcBorders>
            <w:noWrap/>
            <w:vAlign w:val="center"/>
            <w:hideMark/>
          </w:tcPr>
          <w:p w14:paraId="7A50658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6370</w:t>
            </w:r>
          </w:p>
        </w:tc>
        <w:tc>
          <w:tcPr>
            <w:tcW w:w="1000" w:type="dxa"/>
            <w:tcBorders>
              <w:top w:val="nil"/>
              <w:left w:val="nil"/>
              <w:bottom w:val="single" w:sz="4" w:space="0" w:color="auto"/>
              <w:right w:val="single" w:sz="4" w:space="0" w:color="auto"/>
            </w:tcBorders>
            <w:noWrap/>
            <w:vAlign w:val="center"/>
            <w:hideMark/>
          </w:tcPr>
          <w:p w14:paraId="79547E2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1571</w:t>
            </w:r>
          </w:p>
        </w:tc>
        <w:tc>
          <w:tcPr>
            <w:tcW w:w="1020" w:type="dxa"/>
            <w:tcBorders>
              <w:top w:val="nil"/>
              <w:left w:val="nil"/>
              <w:bottom w:val="single" w:sz="4" w:space="0" w:color="auto"/>
              <w:right w:val="single" w:sz="4" w:space="0" w:color="auto"/>
            </w:tcBorders>
            <w:noWrap/>
            <w:vAlign w:val="center"/>
            <w:hideMark/>
          </w:tcPr>
          <w:p w14:paraId="3977A2E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68067</w:t>
            </w:r>
          </w:p>
        </w:tc>
        <w:tc>
          <w:tcPr>
            <w:tcW w:w="1000" w:type="dxa"/>
            <w:tcBorders>
              <w:top w:val="nil"/>
              <w:left w:val="nil"/>
              <w:bottom w:val="single" w:sz="4" w:space="0" w:color="auto"/>
              <w:right w:val="nil"/>
            </w:tcBorders>
            <w:noWrap/>
            <w:vAlign w:val="center"/>
            <w:hideMark/>
          </w:tcPr>
          <w:p w14:paraId="3DB1A64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2090</w:t>
            </w:r>
          </w:p>
        </w:tc>
        <w:tc>
          <w:tcPr>
            <w:tcW w:w="1040" w:type="dxa"/>
            <w:tcBorders>
              <w:top w:val="nil"/>
              <w:left w:val="single" w:sz="4" w:space="0" w:color="auto"/>
              <w:bottom w:val="single" w:sz="4" w:space="0" w:color="auto"/>
              <w:right w:val="single" w:sz="4" w:space="0" w:color="auto"/>
            </w:tcBorders>
            <w:noWrap/>
            <w:vAlign w:val="bottom"/>
            <w:hideMark/>
          </w:tcPr>
          <w:p w14:paraId="6344BF4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70157</w:t>
            </w:r>
          </w:p>
        </w:tc>
      </w:tr>
      <w:tr w:rsidR="00901F06" w:rsidRPr="00901F06" w14:paraId="53F2144F" w14:textId="77777777" w:rsidTr="00901F06">
        <w:trPr>
          <w:trHeight w:val="300"/>
        </w:trPr>
        <w:tc>
          <w:tcPr>
            <w:tcW w:w="8000" w:type="dxa"/>
            <w:gridSpan w:val="8"/>
            <w:tcBorders>
              <w:top w:val="single" w:sz="4" w:space="0" w:color="auto"/>
              <w:left w:val="single" w:sz="4" w:space="0" w:color="auto"/>
              <w:bottom w:val="nil"/>
              <w:right w:val="single" w:sz="4" w:space="0" w:color="000000"/>
            </w:tcBorders>
            <w:shd w:val="clear" w:color="000000" w:fill="FFFFFF"/>
            <w:vAlign w:val="bottom"/>
            <w:hideMark/>
          </w:tcPr>
          <w:p w14:paraId="15AAC91D" w14:textId="77777777" w:rsidR="00901F06" w:rsidRPr="00901F06" w:rsidRDefault="00901F06" w:rsidP="00901F06">
            <w:pPr>
              <w:spacing w:after="0" w:line="240" w:lineRule="auto"/>
              <w:jc w:val="left"/>
              <w:rPr>
                <w:rFonts w:ascii="Arial" w:eastAsia="Times New Roman" w:hAnsi="Arial" w:cs="Arial"/>
                <w:i/>
                <w:iCs/>
                <w:sz w:val="18"/>
                <w:szCs w:val="18"/>
              </w:rPr>
            </w:pPr>
            <w:r w:rsidRPr="00901F06">
              <w:rPr>
                <w:rFonts w:ascii="Arial" w:eastAsia="Times New Roman" w:hAnsi="Arial" w:cs="Arial"/>
                <w:i/>
                <w:iCs/>
                <w:sz w:val="18"/>
                <w:szCs w:val="18"/>
              </w:rPr>
              <w:t>* Total value (</w:t>
            </w:r>
            <w:proofErr w:type="gramStart"/>
            <w:r w:rsidRPr="00901F06">
              <w:rPr>
                <w:rFonts w:ascii="Arial" w:eastAsia="Times New Roman" w:hAnsi="Arial" w:cs="Arial"/>
                <w:i/>
                <w:iCs/>
                <w:sz w:val="18"/>
                <w:szCs w:val="18"/>
              </w:rPr>
              <w:t>N)  may</w:t>
            </w:r>
            <w:proofErr w:type="gramEnd"/>
            <w:r w:rsidRPr="00901F06">
              <w:rPr>
                <w:rFonts w:ascii="Arial" w:eastAsia="Times New Roman" w:hAnsi="Arial" w:cs="Arial"/>
                <w:i/>
                <w:iCs/>
                <w:sz w:val="18"/>
                <w:szCs w:val="18"/>
              </w:rPr>
              <w:t xml:space="preserve"> differ due to rounding and use of adjustment factor </w:t>
            </w:r>
          </w:p>
        </w:tc>
      </w:tr>
      <w:tr w:rsidR="00901F06" w:rsidRPr="00901F06" w14:paraId="29CA526C" w14:textId="77777777" w:rsidTr="00901F06">
        <w:trPr>
          <w:trHeight w:val="288"/>
        </w:trPr>
        <w:tc>
          <w:tcPr>
            <w:tcW w:w="8000" w:type="dxa"/>
            <w:gridSpan w:val="8"/>
            <w:tcBorders>
              <w:top w:val="nil"/>
              <w:left w:val="single" w:sz="4" w:space="0" w:color="auto"/>
              <w:bottom w:val="single" w:sz="4" w:space="0" w:color="auto"/>
              <w:right w:val="single" w:sz="4" w:space="0" w:color="000000"/>
            </w:tcBorders>
            <w:shd w:val="clear" w:color="000000" w:fill="FFFFFF"/>
            <w:noWrap/>
            <w:vAlign w:val="bottom"/>
            <w:hideMark/>
          </w:tcPr>
          <w:p w14:paraId="0901EC13" w14:textId="77777777" w:rsidR="00901F06" w:rsidRPr="00901F06" w:rsidRDefault="00901F06" w:rsidP="00901F06">
            <w:pPr>
              <w:spacing w:after="0" w:line="240" w:lineRule="auto"/>
              <w:jc w:val="left"/>
              <w:rPr>
                <w:rFonts w:ascii="Arial" w:eastAsia="Times New Roman" w:hAnsi="Arial" w:cs="Arial"/>
                <w:i/>
                <w:iCs/>
                <w:sz w:val="18"/>
                <w:szCs w:val="18"/>
              </w:rPr>
            </w:pPr>
            <w:r w:rsidRPr="00901F06">
              <w:rPr>
                <w:rFonts w:ascii="Arial" w:eastAsia="Times New Roman" w:hAnsi="Arial" w:cs="Arial"/>
                <w:i/>
                <w:iCs/>
                <w:sz w:val="18"/>
                <w:szCs w:val="18"/>
              </w:rPr>
              <w:t>**NR (</w:t>
            </w:r>
            <w:proofErr w:type="gramStart"/>
            <w:r w:rsidRPr="00901F06">
              <w:rPr>
                <w:rFonts w:ascii="Arial" w:eastAsia="Times New Roman" w:hAnsi="Arial" w:cs="Arial"/>
                <w:i/>
                <w:iCs/>
                <w:sz w:val="18"/>
                <w:szCs w:val="18"/>
              </w:rPr>
              <w:t>None</w:t>
            </w:r>
            <w:proofErr w:type="gramEnd"/>
            <w:r w:rsidRPr="00901F06">
              <w:rPr>
                <w:rFonts w:ascii="Arial" w:eastAsia="Times New Roman" w:hAnsi="Arial" w:cs="Arial"/>
                <w:i/>
                <w:iCs/>
                <w:sz w:val="18"/>
                <w:szCs w:val="18"/>
              </w:rPr>
              <w:t xml:space="preserve"> Response) </w:t>
            </w:r>
          </w:p>
        </w:tc>
      </w:tr>
    </w:tbl>
    <w:p w14:paraId="20EF909F" w14:textId="77777777" w:rsidR="00901F06" w:rsidRDefault="00901F06" w:rsidP="008471D7">
      <w:pPr>
        <w:jc w:val="left"/>
      </w:pPr>
    </w:p>
    <w:p w14:paraId="037068DF" w14:textId="40CED0F1" w:rsidR="0024223C" w:rsidRDefault="0024223C" w:rsidP="008471D7">
      <w:pPr>
        <w:jc w:val="left"/>
        <w:rPr>
          <w:noProof/>
        </w:rPr>
      </w:pPr>
    </w:p>
    <w:p w14:paraId="0283B8E0" w14:textId="77777777" w:rsidR="00901F06" w:rsidRDefault="00901F06" w:rsidP="008471D7">
      <w:pPr>
        <w:jc w:val="left"/>
      </w:pPr>
    </w:p>
    <w:p w14:paraId="4A850BA0" w14:textId="51672F73" w:rsidR="00687AC6" w:rsidRDefault="00687AC6" w:rsidP="008471D7">
      <w:pPr>
        <w:jc w:val="left"/>
      </w:pPr>
    </w:p>
    <w:tbl>
      <w:tblPr>
        <w:tblW w:w="8000" w:type="dxa"/>
        <w:tblLook w:val="04A0" w:firstRow="1" w:lastRow="0" w:firstColumn="1" w:lastColumn="0" w:noHBand="0" w:noVBand="1"/>
      </w:tblPr>
      <w:tblGrid>
        <w:gridCol w:w="960"/>
        <w:gridCol w:w="960"/>
        <w:gridCol w:w="1020"/>
        <w:gridCol w:w="1000"/>
        <w:gridCol w:w="1000"/>
        <w:gridCol w:w="1020"/>
        <w:gridCol w:w="1000"/>
        <w:gridCol w:w="1040"/>
      </w:tblGrid>
      <w:tr w:rsidR="00901F06" w:rsidRPr="00901F06" w14:paraId="2DA620DB" w14:textId="77777777" w:rsidTr="00901F06">
        <w:trPr>
          <w:trHeight w:val="720"/>
        </w:trPr>
        <w:tc>
          <w:tcPr>
            <w:tcW w:w="8000" w:type="dxa"/>
            <w:gridSpan w:val="8"/>
            <w:tcBorders>
              <w:top w:val="single" w:sz="4" w:space="0" w:color="auto"/>
              <w:left w:val="single" w:sz="4" w:space="0" w:color="auto"/>
              <w:bottom w:val="single" w:sz="4" w:space="0" w:color="auto"/>
              <w:right w:val="single" w:sz="4" w:space="0" w:color="000000"/>
            </w:tcBorders>
            <w:shd w:val="clear" w:color="auto" w:fill="2E74B5" w:themeFill="accent1" w:themeFillShade="BF"/>
            <w:vAlign w:val="center"/>
            <w:hideMark/>
          </w:tcPr>
          <w:p w14:paraId="03E2C4D7" w14:textId="77777777" w:rsidR="00901F06" w:rsidRPr="00901F06" w:rsidRDefault="00901F06" w:rsidP="00901F06">
            <w:pPr>
              <w:spacing w:after="0" w:line="240" w:lineRule="auto"/>
              <w:jc w:val="left"/>
              <w:rPr>
                <w:rFonts w:ascii="Calibri" w:eastAsia="Times New Roman" w:hAnsi="Calibri" w:cs="Calibri"/>
                <w:b/>
                <w:bCs/>
                <w:color w:val="FFFFFF"/>
              </w:rPr>
            </w:pPr>
            <w:r w:rsidRPr="00901F06">
              <w:rPr>
                <w:rFonts w:ascii="Calibri" w:eastAsia="Times New Roman" w:hAnsi="Calibri" w:cs="Calibri"/>
                <w:b/>
                <w:bCs/>
                <w:color w:val="FFFFFF"/>
              </w:rPr>
              <w:t>continued - Appendix 2-8: Health perception in 2011 and 2023 by gender and age (absolute 'N'; NR removed for calculation of percentages)</w:t>
            </w:r>
          </w:p>
        </w:tc>
      </w:tr>
      <w:tr w:rsidR="00901F06" w:rsidRPr="00901F06" w14:paraId="72229BC4" w14:textId="77777777" w:rsidTr="00901F06">
        <w:trPr>
          <w:trHeight w:val="480"/>
        </w:trPr>
        <w:tc>
          <w:tcPr>
            <w:tcW w:w="1920" w:type="dxa"/>
            <w:gridSpan w:val="2"/>
            <w:vMerge w:val="restart"/>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5947469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single" w:sz="4" w:space="0" w:color="auto"/>
              <w:bottom w:val="nil"/>
              <w:right w:val="single" w:sz="4" w:space="0" w:color="auto"/>
            </w:tcBorders>
            <w:shd w:val="clear" w:color="auto" w:fill="BDD6EE" w:themeFill="accent1" w:themeFillTint="66"/>
            <w:vAlign w:val="center"/>
            <w:hideMark/>
          </w:tcPr>
          <w:p w14:paraId="1E6C6201"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good</w:t>
            </w:r>
          </w:p>
        </w:tc>
        <w:tc>
          <w:tcPr>
            <w:tcW w:w="1000" w:type="dxa"/>
            <w:tcBorders>
              <w:top w:val="nil"/>
              <w:left w:val="nil"/>
              <w:bottom w:val="nil"/>
              <w:right w:val="single" w:sz="4" w:space="0" w:color="auto"/>
            </w:tcBorders>
            <w:shd w:val="clear" w:color="auto" w:fill="BDD6EE" w:themeFill="accent1" w:themeFillTint="66"/>
            <w:vAlign w:val="center"/>
            <w:hideMark/>
          </w:tcPr>
          <w:p w14:paraId="3EF894F5"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fair</w:t>
            </w:r>
          </w:p>
        </w:tc>
        <w:tc>
          <w:tcPr>
            <w:tcW w:w="1000" w:type="dxa"/>
            <w:tcBorders>
              <w:top w:val="nil"/>
              <w:left w:val="nil"/>
              <w:bottom w:val="nil"/>
              <w:right w:val="single" w:sz="4" w:space="0" w:color="auto"/>
            </w:tcBorders>
            <w:shd w:val="clear" w:color="auto" w:fill="BDD6EE" w:themeFill="accent1" w:themeFillTint="66"/>
            <w:vAlign w:val="center"/>
            <w:hideMark/>
          </w:tcPr>
          <w:p w14:paraId="6177579D"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poor</w:t>
            </w:r>
          </w:p>
        </w:tc>
        <w:tc>
          <w:tcPr>
            <w:tcW w:w="1020" w:type="dxa"/>
            <w:tcBorders>
              <w:top w:val="nil"/>
              <w:left w:val="nil"/>
              <w:bottom w:val="nil"/>
              <w:right w:val="single" w:sz="4" w:space="0" w:color="auto"/>
            </w:tcBorders>
            <w:shd w:val="clear" w:color="auto" w:fill="BDD6EE" w:themeFill="accent1" w:themeFillTint="66"/>
            <w:vAlign w:val="center"/>
            <w:hideMark/>
          </w:tcPr>
          <w:p w14:paraId="3A690F5B"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NR**</w:t>
            </w:r>
          </w:p>
        </w:tc>
        <w:tc>
          <w:tcPr>
            <w:tcW w:w="1000" w:type="dxa"/>
            <w:tcBorders>
              <w:top w:val="nil"/>
              <w:left w:val="nil"/>
              <w:bottom w:val="nil"/>
              <w:right w:val="single" w:sz="4" w:space="0" w:color="auto"/>
            </w:tcBorders>
            <w:shd w:val="clear" w:color="auto" w:fill="BDD6EE" w:themeFill="accent1" w:themeFillTint="66"/>
            <w:vAlign w:val="center"/>
            <w:hideMark/>
          </w:tcPr>
          <w:p w14:paraId="6B7EF06B"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040" w:type="dxa"/>
            <w:tcBorders>
              <w:top w:val="nil"/>
              <w:left w:val="nil"/>
              <w:bottom w:val="nil"/>
              <w:right w:val="single" w:sz="4" w:space="0" w:color="auto"/>
            </w:tcBorders>
            <w:shd w:val="clear" w:color="auto" w:fill="BDD6EE" w:themeFill="accent1" w:themeFillTint="66"/>
            <w:vAlign w:val="center"/>
            <w:hideMark/>
          </w:tcPr>
          <w:p w14:paraId="7FDA3B51"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 incl NR**</w:t>
            </w:r>
          </w:p>
        </w:tc>
      </w:tr>
      <w:tr w:rsidR="00901F06" w:rsidRPr="00901F06" w14:paraId="7AC2633E" w14:textId="77777777" w:rsidTr="00901F06">
        <w:trPr>
          <w:trHeight w:val="288"/>
        </w:trPr>
        <w:tc>
          <w:tcPr>
            <w:tcW w:w="1920" w:type="dxa"/>
            <w:gridSpan w:val="2"/>
            <w:vMerge/>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34BEAC75" w14:textId="77777777" w:rsidR="00901F06" w:rsidRPr="00901F06" w:rsidRDefault="00901F06" w:rsidP="00901F06">
            <w:pPr>
              <w:spacing w:after="0" w:line="240" w:lineRule="auto"/>
              <w:jc w:val="left"/>
              <w:rPr>
                <w:rFonts w:ascii="Arial" w:eastAsia="Times New Roman" w:hAnsi="Arial" w:cs="Arial"/>
                <w:color w:val="000000"/>
                <w:sz w:val="18"/>
                <w:szCs w:val="18"/>
              </w:rPr>
            </w:pPr>
          </w:p>
        </w:tc>
        <w:tc>
          <w:tcPr>
            <w:tcW w:w="6080" w:type="dxa"/>
            <w:gridSpan w:val="6"/>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11EAE0E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absolute (N)</w:t>
            </w:r>
          </w:p>
        </w:tc>
      </w:tr>
      <w:tr w:rsidR="00901F06" w:rsidRPr="00901F06" w14:paraId="0BC90AEA"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E662841"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960" w:type="dxa"/>
            <w:tcBorders>
              <w:top w:val="nil"/>
              <w:left w:val="nil"/>
              <w:bottom w:val="nil"/>
              <w:right w:val="single" w:sz="4" w:space="0" w:color="auto"/>
            </w:tcBorders>
            <w:shd w:val="clear" w:color="auto" w:fill="BDD6EE" w:themeFill="accent1" w:themeFillTint="66"/>
            <w:vAlign w:val="center"/>
            <w:hideMark/>
          </w:tcPr>
          <w:p w14:paraId="0022FA4B"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58E8B6F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72BFB92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403022A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11AF488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noWrap/>
            <w:vAlign w:val="center"/>
            <w:hideMark/>
          </w:tcPr>
          <w:p w14:paraId="0C7F0CD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011B34E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5A4AED88"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AB45EB1" w14:textId="77777777" w:rsidR="00901F06" w:rsidRPr="00901F06" w:rsidRDefault="00901F06" w:rsidP="00901F06">
            <w:pPr>
              <w:spacing w:after="0" w:line="240" w:lineRule="auto"/>
              <w:jc w:val="right"/>
              <w:rPr>
                <w:rFonts w:ascii="Arial" w:eastAsia="Times New Roman" w:hAnsi="Arial" w:cs="Arial"/>
                <w:color w:val="000000"/>
                <w:sz w:val="18"/>
                <w:szCs w:val="18"/>
              </w:rPr>
            </w:pPr>
            <w:r w:rsidRPr="00901F06">
              <w:rPr>
                <w:rFonts w:ascii="Arial" w:eastAsia="Times New Roman" w:hAnsi="Arial" w:cs="Arial"/>
                <w:color w:val="000000"/>
                <w:sz w:val="18"/>
                <w:szCs w:val="18"/>
              </w:rPr>
              <w:t>2011</w:t>
            </w:r>
          </w:p>
        </w:tc>
        <w:tc>
          <w:tcPr>
            <w:tcW w:w="960" w:type="dxa"/>
            <w:tcBorders>
              <w:top w:val="nil"/>
              <w:left w:val="nil"/>
              <w:bottom w:val="nil"/>
              <w:right w:val="single" w:sz="4" w:space="0" w:color="auto"/>
            </w:tcBorders>
            <w:shd w:val="clear" w:color="auto" w:fill="BDD6EE" w:themeFill="accent1" w:themeFillTint="66"/>
            <w:vAlign w:val="center"/>
            <w:hideMark/>
          </w:tcPr>
          <w:p w14:paraId="34A18DAC"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34C4C7B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7C2E953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221F41B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2429B2B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noWrap/>
            <w:vAlign w:val="center"/>
            <w:hideMark/>
          </w:tcPr>
          <w:p w14:paraId="6EBA2C7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7749839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42CD4C26" w14:textId="77777777" w:rsidTr="00901F06">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07876FF9"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71DF56B5"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0-14</w:t>
            </w:r>
          </w:p>
        </w:tc>
        <w:tc>
          <w:tcPr>
            <w:tcW w:w="1020" w:type="dxa"/>
            <w:tcBorders>
              <w:top w:val="nil"/>
              <w:left w:val="nil"/>
              <w:bottom w:val="nil"/>
              <w:right w:val="single" w:sz="4" w:space="0" w:color="auto"/>
            </w:tcBorders>
            <w:noWrap/>
            <w:vAlign w:val="center"/>
            <w:hideMark/>
          </w:tcPr>
          <w:p w14:paraId="200E40E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27222</w:t>
            </w:r>
          </w:p>
        </w:tc>
        <w:tc>
          <w:tcPr>
            <w:tcW w:w="1000" w:type="dxa"/>
            <w:tcBorders>
              <w:top w:val="nil"/>
              <w:left w:val="nil"/>
              <w:bottom w:val="nil"/>
              <w:right w:val="single" w:sz="4" w:space="0" w:color="auto"/>
            </w:tcBorders>
            <w:noWrap/>
            <w:vAlign w:val="center"/>
            <w:hideMark/>
          </w:tcPr>
          <w:p w14:paraId="5DDC03E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575</w:t>
            </w:r>
          </w:p>
        </w:tc>
        <w:tc>
          <w:tcPr>
            <w:tcW w:w="1000" w:type="dxa"/>
            <w:tcBorders>
              <w:top w:val="nil"/>
              <w:left w:val="nil"/>
              <w:bottom w:val="nil"/>
              <w:right w:val="single" w:sz="4" w:space="0" w:color="auto"/>
            </w:tcBorders>
            <w:noWrap/>
            <w:vAlign w:val="center"/>
            <w:hideMark/>
          </w:tcPr>
          <w:p w14:paraId="5C8F958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94</w:t>
            </w:r>
          </w:p>
        </w:tc>
        <w:tc>
          <w:tcPr>
            <w:tcW w:w="1020" w:type="dxa"/>
            <w:tcBorders>
              <w:top w:val="nil"/>
              <w:left w:val="nil"/>
              <w:bottom w:val="nil"/>
              <w:right w:val="single" w:sz="4" w:space="0" w:color="auto"/>
            </w:tcBorders>
            <w:noWrap/>
            <w:vAlign w:val="center"/>
            <w:hideMark/>
          </w:tcPr>
          <w:p w14:paraId="0B68549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27891</w:t>
            </w:r>
          </w:p>
        </w:tc>
        <w:tc>
          <w:tcPr>
            <w:tcW w:w="1000" w:type="dxa"/>
            <w:tcBorders>
              <w:top w:val="nil"/>
              <w:left w:val="nil"/>
              <w:bottom w:val="nil"/>
              <w:right w:val="nil"/>
            </w:tcBorders>
            <w:noWrap/>
            <w:vAlign w:val="center"/>
            <w:hideMark/>
          </w:tcPr>
          <w:p w14:paraId="3C827BC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1504</w:t>
            </w:r>
          </w:p>
        </w:tc>
        <w:tc>
          <w:tcPr>
            <w:tcW w:w="1040" w:type="dxa"/>
            <w:tcBorders>
              <w:top w:val="nil"/>
              <w:left w:val="single" w:sz="4" w:space="0" w:color="auto"/>
              <w:bottom w:val="nil"/>
              <w:right w:val="single" w:sz="4" w:space="0" w:color="auto"/>
            </w:tcBorders>
            <w:noWrap/>
            <w:vAlign w:val="bottom"/>
            <w:hideMark/>
          </w:tcPr>
          <w:p w14:paraId="74D24C7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29395</w:t>
            </w:r>
          </w:p>
        </w:tc>
      </w:tr>
      <w:tr w:rsidR="00901F06" w:rsidRPr="00901F06" w14:paraId="6942EB31"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8EF27A4"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69D0B69C"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15-24</w:t>
            </w:r>
          </w:p>
        </w:tc>
        <w:tc>
          <w:tcPr>
            <w:tcW w:w="1020" w:type="dxa"/>
            <w:tcBorders>
              <w:top w:val="nil"/>
              <w:left w:val="nil"/>
              <w:bottom w:val="nil"/>
              <w:right w:val="single" w:sz="4" w:space="0" w:color="auto"/>
            </w:tcBorders>
            <w:noWrap/>
            <w:vAlign w:val="center"/>
            <w:hideMark/>
          </w:tcPr>
          <w:p w14:paraId="06FA7E6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18435</w:t>
            </w:r>
          </w:p>
        </w:tc>
        <w:tc>
          <w:tcPr>
            <w:tcW w:w="1000" w:type="dxa"/>
            <w:tcBorders>
              <w:top w:val="nil"/>
              <w:left w:val="nil"/>
              <w:bottom w:val="nil"/>
              <w:right w:val="single" w:sz="4" w:space="0" w:color="auto"/>
            </w:tcBorders>
            <w:noWrap/>
            <w:vAlign w:val="center"/>
            <w:hideMark/>
          </w:tcPr>
          <w:p w14:paraId="52D0E9D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754</w:t>
            </w:r>
          </w:p>
        </w:tc>
        <w:tc>
          <w:tcPr>
            <w:tcW w:w="1000" w:type="dxa"/>
            <w:tcBorders>
              <w:top w:val="nil"/>
              <w:left w:val="nil"/>
              <w:bottom w:val="nil"/>
              <w:right w:val="single" w:sz="4" w:space="0" w:color="auto"/>
            </w:tcBorders>
            <w:noWrap/>
            <w:vAlign w:val="center"/>
            <w:hideMark/>
          </w:tcPr>
          <w:p w14:paraId="33A70F6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114</w:t>
            </w:r>
          </w:p>
        </w:tc>
        <w:tc>
          <w:tcPr>
            <w:tcW w:w="1020" w:type="dxa"/>
            <w:tcBorders>
              <w:top w:val="nil"/>
              <w:left w:val="nil"/>
              <w:bottom w:val="nil"/>
              <w:right w:val="single" w:sz="4" w:space="0" w:color="auto"/>
            </w:tcBorders>
            <w:noWrap/>
            <w:vAlign w:val="center"/>
            <w:hideMark/>
          </w:tcPr>
          <w:p w14:paraId="2B06D4C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19303</w:t>
            </w:r>
          </w:p>
        </w:tc>
        <w:tc>
          <w:tcPr>
            <w:tcW w:w="1000" w:type="dxa"/>
            <w:tcBorders>
              <w:top w:val="nil"/>
              <w:left w:val="nil"/>
              <w:bottom w:val="nil"/>
              <w:right w:val="nil"/>
            </w:tcBorders>
            <w:noWrap/>
            <w:vAlign w:val="center"/>
            <w:hideMark/>
          </w:tcPr>
          <w:p w14:paraId="401CF75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179</w:t>
            </w:r>
          </w:p>
        </w:tc>
        <w:tc>
          <w:tcPr>
            <w:tcW w:w="1040" w:type="dxa"/>
            <w:tcBorders>
              <w:top w:val="nil"/>
              <w:left w:val="single" w:sz="4" w:space="0" w:color="auto"/>
              <w:bottom w:val="nil"/>
              <w:right w:val="single" w:sz="4" w:space="0" w:color="auto"/>
            </w:tcBorders>
            <w:noWrap/>
            <w:vAlign w:val="bottom"/>
            <w:hideMark/>
          </w:tcPr>
          <w:p w14:paraId="324A58F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19482</w:t>
            </w:r>
          </w:p>
        </w:tc>
      </w:tr>
      <w:tr w:rsidR="00901F06" w:rsidRPr="00901F06" w14:paraId="18CB9520"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745A83E"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56542C83"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25-44</w:t>
            </w:r>
          </w:p>
        </w:tc>
        <w:tc>
          <w:tcPr>
            <w:tcW w:w="1020" w:type="dxa"/>
            <w:tcBorders>
              <w:top w:val="nil"/>
              <w:left w:val="nil"/>
              <w:bottom w:val="nil"/>
              <w:right w:val="single" w:sz="4" w:space="0" w:color="auto"/>
            </w:tcBorders>
            <w:noWrap/>
            <w:vAlign w:val="center"/>
            <w:hideMark/>
          </w:tcPr>
          <w:p w14:paraId="763C7D3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33779</w:t>
            </w:r>
          </w:p>
        </w:tc>
        <w:tc>
          <w:tcPr>
            <w:tcW w:w="1000" w:type="dxa"/>
            <w:tcBorders>
              <w:top w:val="nil"/>
              <w:left w:val="nil"/>
              <w:bottom w:val="nil"/>
              <w:right w:val="single" w:sz="4" w:space="0" w:color="auto"/>
            </w:tcBorders>
            <w:noWrap/>
            <w:vAlign w:val="center"/>
            <w:hideMark/>
          </w:tcPr>
          <w:p w14:paraId="099BDEA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2303</w:t>
            </w:r>
          </w:p>
        </w:tc>
        <w:tc>
          <w:tcPr>
            <w:tcW w:w="1000" w:type="dxa"/>
            <w:tcBorders>
              <w:top w:val="nil"/>
              <w:left w:val="nil"/>
              <w:bottom w:val="nil"/>
              <w:right w:val="single" w:sz="4" w:space="0" w:color="auto"/>
            </w:tcBorders>
            <w:noWrap/>
            <w:vAlign w:val="center"/>
            <w:hideMark/>
          </w:tcPr>
          <w:p w14:paraId="3BBA61E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427</w:t>
            </w:r>
          </w:p>
        </w:tc>
        <w:tc>
          <w:tcPr>
            <w:tcW w:w="1020" w:type="dxa"/>
            <w:tcBorders>
              <w:top w:val="nil"/>
              <w:left w:val="nil"/>
              <w:bottom w:val="nil"/>
              <w:right w:val="single" w:sz="4" w:space="0" w:color="auto"/>
            </w:tcBorders>
            <w:noWrap/>
            <w:vAlign w:val="center"/>
            <w:hideMark/>
          </w:tcPr>
          <w:p w14:paraId="784A803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36509</w:t>
            </w:r>
          </w:p>
        </w:tc>
        <w:tc>
          <w:tcPr>
            <w:tcW w:w="1000" w:type="dxa"/>
            <w:tcBorders>
              <w:top w:val="nil"/>
              <w:left w:val="nil"/>
              <w:bottom w:val="nil"/>
              <w:right w:val="nil"/>
            </w:tcBorders>
            <w:noWrap/>
            <w:vAlign w:val="center"/>
            <w:hideMark/>
          </w:tcPr>
          <w:p w14:paraId="5D2642C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246</w:t>
            </w:r>
          </w:p>
        </w:tc>
        <w:tc>
          <w:tcPr>
            <w:tcW w:w="1040" w:type="dxa"/>
            <w:tcBorders>
              <w:top w:val="nil"/>
              <w:left w:val="single" w:sz="4" w:space="0" w:color="auto"/>
              <w:bottom w:val="nil"/>
              <w:right w:val="single" w:sz="4" w:space="0" w:color="auto"/>
            </w:tcBorders>
            <w:noWrap/>
            <w:vAlign w:val="bottom"/>
            <w:hideMark/>
          </w:tcPr>
          <w:p w14:paraId="1FDDBDE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36755</w:t>
            </w:r>
          </w:p>
        </w:tc>
      </w:tr>
      <w:tr w:rsidR="00901F06" w:rsidRPr="00901F06" w14:paraId="6160349F"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5249B4E"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7866DF64"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45-64</w:t>
            </w:r>
          </w:p>
        </w:tc>
        <w:tc>
          <w:tcPr>
            <w:tcW w:w="1020" w:type="dxa"/>
            <w:tcBorders>
              <w:top w:val="nil"/>
              <w:left w:val="nil"/>
              <w:bottom w:val="nil"/>
              <w:right w:val="single" w:sz="4" w:space="0" w:color="auto"/>
            </w:tcBorders>
            <w:noWrap/>
            <w:vAlign w:val="center"/>
            <w:hideMark/>
          </w:tcPr>
          <w:p w14:paraId="1D94FA4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37305</w:t>
            </w:r>
          </w:p>
        </w:tc>
        <w:tc>
          <w:tcPr>
            <w:tcW w:w="1000" w:type="dxa"/>
            <w:tcBorders>
              <w:top w:val="nil"/>
              <w:left w:val="nil"/>
              <w:bottom w:val="nil"/>
              <w:right w:val="single" w:sz="4" w:space="0" w:color="auto"/>
            </w:tcBorders>
            <w:noWrap/>
            <w:vAlign w:val="center"/>
            <w:hideMark/>
          </w:tcPr>
          <w:p w14:paraId="77529F3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5449</w:t>
            </w:r>
          </w:p>
        </w:tc>
        <w:tc>
          <w:tcPr>
            <w:tcW w:w="1000" w:type="dxa"/>
            <w:tcBorders>
              <w:top w:val="nil"/>
              <w:left w:val="nil"/>
              <w:bottom w:val="nil"/>
              <w:right w:val="single" w:sz="4" w:space="0" w:color="auto"/>
            </w:tcBorders>
            <w:noWrap/>
            <w:vAlign w:val="center"/>
            <w:hideMark/>
          </w:tcPr>
          <w:p w14:paraId="37B2822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1169</w:t>
            </w:r>
          </w:p>
        </w:tc>
        <w:tc>
          <w:tcPr>
            <w:tcW w:w="1020" w:type="dxa"/>
            <w:tcBorders>
              <w:top w:val="nil"/>
              <w:left w:val="nil"/>
              <w:bottom w:val="nil"/>
              <w:right w:val="single" w:sz="4" w:space="0" w:color="auto"/>
            </w:tcBorders>
            <w:noWrap/>
            <w:vAlign w:val="center"/>
            <w:hideMark/>
          </w:tcPr>
          <w:p w14:paraId="5638F4F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43923</w:t>
            </w:r>
          </w:p>
        </w:tc>
        <w:tc>
          <w:tcPr>
            <w:tcW w:w="1000" w:type="dxa"/>
            <w:tcBorders>
              <w:top w:val="nil"/>
              <w:left w:val="nil"/>
              <w:bottom w:val="nil"/>
              <w:right w:val="nil"/>
            </w:tcBorders>
            <w:noWrap/>
            <w:vAlign w:val="center"/>
            <w:hideMark/>
          </w:tcPr>
          <w:p w14:paraId="621A111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280</w:t>
            </w:r>
          </w:p>
        </w:tc>
        <w:tc>
          <w:tcPr>
            <w:tcW w:w="1040" w:type="dxa"/>
            <w:tcBorders>
              <w:top w:val="nil"/>
              <w:left w:val="single" w:sz="4" w:space="0" w:color="auto"/>
              <w:bottom w:val="nil"/>
              <w:right w:val="single" w:sz="4" w:space="0" w:color="auto"/>
            </w:tcBorders>
            <w:noWrap/>
            <w:vAlign w:val="bottom"/>
            <w:hideMark/>
          </w:tcPr>
          <w:p w14:paraId="1D0EF1D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44203</w:t>
            </w:r>
          </w:p>
        </w:tc>
      </w:tr>
      <w:tr w:rsidR="00901F06" w:rsidRPr="00901F06" w14:paraId="413B3A3C"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2CF9319"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304B1008"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65+</w:t>
            </w:r>
          </w:p>
        </w:tc>
        <w:tc>
          <w:tcPr>
            <w:tcW w:w="1020" w:type="dxa"/>
            <w:tcBorders>
              <w:top w:val="nil"/>
              <w:left w:val="nil"/>
              <w:bottom w:val="nil"/>
              <w:right w:val="single" w:sz="4" w:space="0" w:color="auto"/>
            </w:tcBorders>
            <w:noWrap/>
            <w:vAlign w:val="center"/>
            <w:hideMark/>
          </w:tcPr>
          <w:p w14:paraId="4AB2D69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14222</w:t>
            </w:r>
          </w:p>
        </w:tc>
        <w:tc>
          <w:tcPr>
            <w:tcW w:w="1000" w:type="dxa"/>
            <w:tcBorders>
              <w:top w:val="nil"/>
              <w:left w:val="nil"/>
              <w:bottom w:val="nil"/>
              <w:right w:val="single" w:sz="4" w:space="0" w:color="auto"/>
            </w:tcBorders>
            <w:noWrap/>
            <w:vAlign w:val="center"/>
            <w:hideMark/>
          </w:tcPr>
          <w:p w14:paraId="49DFA7A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5161</w:t>
            </w:r>
          </w:p>
        </w:tc>
        <w:tc>
          <w:tcPr>
            <w:tcW w:w="1000" w:type="dxa"/>
            <w:tcBorders>
              <w:top w:val="nil"/>
              <w:left w:val="nil"/>
              <w:bottom w:val="nil"/>
              <w:right w:val="single" w:sz="4" w:space="0" w:color="auto"/>
            </w:tcBorders>
            <w:noWrap/>
            <w:vAlign w:val="center"/>
            <w:hideMark/>
          </w:tcPr>
          <w:p w14:paraId="242FF6C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1254</w:t>
            </w:r>
          </w:p>
        </w:tc>
        <w:tc>
          <w:tcPr>
            <w:tcW w:w="1020" w:type="dxa"/>
            <w:tcBorders>
              <w:top w:val="nil"/>
              <w:left w:val="nil"/>
              <w:bottom w:val="nil"/>
              <w:right w:val="single" w:sz="4" w:space="0" w:color="auto"/>
            </w:tcBorders>
            <w:noWrap/>
            <w:vAlign w:val="center"/>
            <w:hideMark/>
          </w:tcPr>
          <w:p w14:paraId="5F1C12B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20637</w:t>
            </w:r>
          </w:p>
        </w:tc>
        <w:tc>
          <w:tcPr>
            <w:tcW w:w="1000" w:type="dxa"/>
            <w:tcBorders>
              <w:top w:val="nil"/>
              <w:left w:val="nil"/>
              <w:bottom w:val="nil"/>
              <w:right w:val="nil"/>
            </w:tcBorders>
            <w:noWrap/>
            <w:vAlign w:val="center"/>
            <w:hideMark/>
          </w:tcPr>
          <w:p w14:paraId="5306635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91</w:t>
            </w:r>
          </w:p>
        </w:tc>
        <w:tc>
          <w:tcPr>
            <w:tcW w:w="1040" w:type="dxa"/>
            <w:tcBorders>
              <w:top w:val="nil"/>
              <w:left w:val="single" w:sz="4" w:space="0" w:color="auto"/>
              <w:bottom w:val="nil"/>
              <w:right w:val="single" w:sz="4" w:space="0" w:color="auto"/>
            </w:tcBorders>
            <w:noWrap/>
            <w:vAlign w:val="bottom"/>
            <w:hideMark/>
          </w:tcPr>
          <w:p w14:paraId="371F278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20728</w:t>
            </w:r>
          </w:p>
        </w:tc>
      </w:tr>
      <w:tr w:rsidR="00901F06" w:rsidRPr="00901F06" w14:paraId="2D1D6144"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835D662"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646E251F"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1020" w:type="dxa"/>
            <w:tcBorders>
              <w:top w:val="nil"/>
              <w:left w:val="nil"/>
              <w:bottom w:val="nil"/>
              <w:right w:val="single" w:sz="4" w:space="0" w:color="auto"/>
            </w:tcBorders>
            <w:noWrap/>
            <w:vAlign w:val="center"/>
            <w:hideMark/>
          </w:tcPr>
          <w:p w14:paraId="709306F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130963</w:t>
            </w:r>
          </w:p>
        </w:tc>
        <w:tc>
          <w:tcPr>
            <w:tcW w:w="1000" w:type="dxa"/>
            <w:tcBorders>
              <w:top w:val="nil"/>
              <w:left w:val="nil"/>
              <w:bottom w:val="nil"/>
              <w:right w:val="single" w:sz="4" w:space="0" w:color="auto"/>
            </w:tcBorders>
            <w:noWrap/>
            <w:vAlign w:val="center"/>
            <w:hideMark/>
          </w:tcPr>
          <w:p w14:paraId="537E9FA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14242</w:t>
            </w:r>
          </w:p>
        </w:tc>
        <w:tc>
          <w:tcPr>
            <w:tcW w:w="1000" w:type="dxa"/>
            <w:tcBorders>
              <w:top w:val="nil"/>
              <w:left w:val="nil"/>
              <w:bottom w:val="nil"/>
              <w:right w:val="single" w:sz="4" w:space="0" w:color="auto"/>
            </w:tcBorders>
            <w:noWrap/>
            <w:vAlign w:val="center"/>
            <w:hideMark/>
          </w:tcPr>
          <w:p w14:paraId="3BC06C0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3058</w:t>
            </w:r>
          </w:p>
        </w:tc>
        <w:tc>
          <w:tcPr>
            <w:tcW w:w="1020" w:type="dxa"/>
            <w:tcBorders>
              <w:top w:val="nil"/>
              <w:left w:val="nil"/>
              <w:bottom w:val="nil"/>
              <w:right w:val="single" w:sz="4" w:space="0" w:color="auto"/>
            </w:tcBorders>
            <w:noWrap/>
            <w:vAlign w:val="center"/>
            <w:hideMark/>
          </w:tcPr>
          <w:p w14:paraId="5FFCA9D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148263</w:t>
            </w:r>
          </w:p>
        </w:tc>
        <w:tc>
          <w:tcPr>
            <w:tcW w:w="1000" w:type="dxa"/>
            <w:tcBorders>
              <w:top w:val="nil"/>
              <w:left w:val="nil"/>
              <w:bottom w:val="nil"/>
              <w:right w:val="nil"/>
            </w:tcBorders>
            <w:noWrap/>
            <w:vAlign w:val="center"/>
            <w:hideMark/>
          </w:tcPr>
          <w:p w14:paraId="7B0BCB5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2300</w:t>
            </w:r>
          </w:p>
        </w:tc>
        <w:tc>
          <w:tcPr>
            <w:tcW w:w="1040" w:type="dxa"/>
            <w:tcBorders>
              <w:top w:val="nil"/>
              <w:left w:val="single" w:sz="4" w:space="0" w:color="auto"/>
              <w:bottom w:val="nil"/>
              <w:right w:val="single" w:sz="4" w:space="0" w:color="auto"/>
            </w:tcBorders>
            <w:noWrap/>
            <w:vAlign w:val="bottom"/>
            <w:hideMark/>
          </w:tcPr>
          <w:p w14:paraId="0E855BB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150563</w:t>
            </w:r>
          </w:p>
        </w:tc>
      </w:tr>
      <w:tr w:rsidR="00901F06" w:rsidRPr="00901F06" w14:paraId="5E8B9230"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B292DFE" w14:textId="77777777" w:rsidR="00901F06" w:rsidRPr="00901F06" w:rsidRDefault="00901F06" w:rsidP="00901F06">
            <w:pPr>
              <w:spacing w:after="0" w:line="240" w:lineRule="auto"/>
              <w:jc w:val="right"/>
              <w:rPr>
                <w:rFonts w:ascii="Arial" w:eastAsia="Times New Roman" w:hAnsi="Arial" w:cs="Arial"/>
                <w:color w:val="000000"/>
                <w:sz w:val="18"/>
                <w:szCs w:val="18"/>
              </w:rPr>
            </w:pPr>
            <w:r w:rsidRPr="00901F06">
              <w:rPr>
                <w:rFonts w:ascii="Arial" w:eastAsia="Times New Roman" w:hAnsi="Arial" w:cs="Arial"/>
                <w:color w:val="000000"/>
                <w:sz w:val="18"/>
                <w:szCs w:val="18"/>
              </w:rPr>
              <w:t>2023</w:t>
            </w:r>
          </w:p>
        </w:tc>
        <w:tc>
          <w:tcPr>
            <w:tcW w:w="960" w:type="dxa"/>
            <w:tcBorders>
              <w:top w:val="nil"/>
              <w:left w:val="nil"/>
              <w:bottom w:val="nil"/>
              <w:right w:val="single" w:sz="4" w:space="0" w:color="auto"/>
            </w:tcBorders>
            <w:shd w:val="clear" w:color="auto" w:fill="BDD6EE" w:themeFill="accent1" w:themeFillTint="66"/>
            <w:vAlign w:val="center"/>
            <w:hideMark/>
          </w:tcPr>
          <w:p w14:paraId="55D63D44"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16F94B4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74CA642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1371C35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20" w:type="dxa"/>
            <w:tcBorders>
              <w:top w:val="nil"/>
              <w:left w:val="nil"/>
              <w:bottom w:val="nil"/>
              <w:right w:val="single" w:sz="4" w:space="0" w:color="auto"/>
            </w:tcBorders>
            <w:noWrap/>
            <w:vAlign w:val="center"/>
            <w:hideMark/>
          </w:tcPr>
          <w:p w14:paraId="0E6025B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00" w:type="dxa"/>
            <w:tcBorders>
              <w:top w:val="nil"/>
              <w:left w:val="nil"/>
              <w:bottom w:val="nil"/>
              <w:right w:val="nil"/>
            </w:tcBorders>
            <w:noWrap/>
            <w:vAlign w:val="center"/>
            <w:hideMark/>
          </w:tcPr>
          <w:p w14:paraId="1994BFE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40" w:type="dxa"/>
            <w:tcBorders>
              <w:top w:val="nil"/>
              <w:left w:val="single" w:sz="4" w:space="0" w:color="auto"/>
              <w:bottom w:val="nil"/>
              <w:right w:val="single" w:sz="4" w:space="0" w:color="auto"/>
            </w:tcBorders>
            <w:noWrap/>
            <w:vAlign w:val="bottom"/>
            <w:hideMark/>
          </w:tcPr>
          <w:p w14:paraId="7A926DC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775DF3AD" w14:textId="77777777" w:rsidTr="00901F06">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2B741C2C"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20698A92"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0-14</w:t>
            </w:r>
          </w:p>
        </w:tc>
        <w:tc>
          <w:tcPr>
            <w:tcW w:w="1020" w:type="dxa"/>
            <w:tcBorders>
              <w:top w:val="nil"/>
              <w:left w:val="nil"/>
              <w:bottom w:val="nil"/>
              <w:right w:val="single" w:sz="4" w:space="0" w:color="auto"/>
            </w:tcBorders>
            <w:noWrap/>
            <w:vAlign w:val="center"/>
            <w:hideMark/>
          </w:tcPr>
          <w:p w14:paraId="0BF5BA9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20246</w:t>
            </w:r>
          </w:p>
        </w:tc>
        <w:tc>
          <w:tcPr>
            <w:tcW w:w="1000" w:type="dxa"/>
            <w:tcBorders>
              <w:top w:val="nil"/>
              <w:left w:val="nil"/>
              <w:bottom w:val="nil"/>
              <w:right w:val="single" w:sz="4" w:space="0" w:color="auto"/>
            </w:tcBorders>
            <w:noWrap/>
            <w:vAlign w:val="center"/>
            <w:hideMark/>
          </w:tcPr>
          <w:p w14:paraId="6D02F0A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259</w:t>
            </w:r>
          </w:p>
        </w:tc>
        <w:tc>
          <w:tcPr>
            <w:tcW w:w="1000" w:type="dxa"/>
            <w:tcBorders>
              <w:top w:val="nil"/>
              <w:left w:val="nil"/>
              <w:bottom w:val="nil"/>
              <w:right w:val="single" w:sz="4" w:space="0" w:color="auto"/>
            </w:tcBorders>
            <w:noWrap/>
            <w:vAlign w:val="center"/>
            <w:hideMark/>
          </w:tcPr>
          <w:p w14:paraId="24D6A49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45</w:t>
            </w:r>
          </w:p>
        </w:tc>
        <w:tc>
          <w:tcPr>
            <w:tcW w:w="1020" w:type="dxa"/>
            <w:tcBorders>
              <w:top w:val="nil"/>
              <w:left w:val="nil"/>
              <w:bottom w:val="nil"/>
              <w:right w:val="single" w:sz="4" w:space="0" w:color="auto"/>
            </w:tcBorders>
            <w:noWrap/>
            <w:vAlign w:val="center"/>
            <w:hideMark/>
          </w:tcPr>
          <w:p w14:paraId="5975D73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20550</w:t>
            </w:r>
          </w:p>
        </w:tc>
        <w:tc>
          <w:tcPr>
            <w:tcW w:w="1000" w:type="dxa"/>
            <w:tcBorders>
              <w:top w:val="nil"/>
              <w:left w:val="nil"/>
              <w:bottom w:val="nil"/>
              <w:right w:val="nil"/>
            </w:tcBorders>
            <w:noWrap/>
            <w:vAlign w:val="center"/>
            <w:hideMark/>
          </w:tcPr>
          <w:p w14:paraId="18CDBA4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1452</w:t>
            </w:r>
          </w:p>
        </w:tc>
        <w:tc>
          <w:tcPr>
            <w:tcW w:w="1040" w:type="dxa"/>
            <w:tcBorders>
              <w:top w:val="nil"/>
              <w:left w:val="single" w:sz="4" w:space="0" w:color="auto"/>
              <w:bottom w:val="nil"/>
              <w:right w:val="single" w:sz="4" w:space="0" w:color="auto"/>
            </w:tcBorders>
            <w:noWrap/>
            <w:vAlign w:val="bottom"/>
            <w:hideMark/>
          </w:tcPr>
          <w:p w14:paraId="276F640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22001</w:t>
            </w:r>
          </w:p>
        </w:tc>
      </w:tr>
      <w:tr w:rsidR="00901F06" w:rsidRPr="00901F06" w14:paraId="205E0E25"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A5A3373"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2174A982"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15-24</w:t>
            </w:r>
          </w:p>
        </w:tc>
        <w:tc>
          <w:tcPr>
            <w:tcW w:w="1020" w:type="dxa"/>
            <w:tcBorders>
              <w:top w:val="nil"/>
              <w:left w:val="nil"/>
              <w:bottom w:val="nil"/>
              <w:right w:val="single" w:sz="4" w:space="0" w:color="auto"/>
            </w:tcBorders>
            <w:noWrap/>
            <w:vAlign w:val="center"/>
            <w:hideMark/>
          </w:tcPr>
          <w:p w14:paraId="139794D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14370</w:t>
            </w:r>
          </w:p>
        </w:tc>
        <w:tc>
          <w:tcPr>
            <w:tcW w:w="1000" w:type="dxa"/>
            <w:tcBorders>
              <w:top w:val="nil"/>
              <w:left w:val="nil"/>
              <w:bottom w:val="nil"/>
              <w:right w:val="single" w:sz="4" w:space="0" w:color="auto"/>
            </w:tcBorders>
            <w:noWrap/>
            <w:vAlign w:val="center"/>
            <w:hideMark/>
          </w:tcPr>
          <w:p w14:paraId="3935502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398</w:t>
            </w:r>
          </w:p>
        </w:tc>
        <w:tc>
          <w:tcPr>
            <w:tcW w:w="1000" w:type="dxa"/>
            <w:tcBorders>
              <w:top w:val="nil"/>
              <w:left w:val="nil"/>
              <w:bottom w:val="nil"/>
              <w:right w:val="single" w:sz="4" w:space="0" w:color="auto"/>
            </w:tcBorders>
            <w:noWrap/>
            <w:vAlign w:val="center"/>
            <w:hideMark/>
          </w:tcPr>
          <w:p w14:paraId="4D4F9D9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49</w:t>
            </w:r>
          </w:p>
        </w:tc>
        <w:tc>
          <w:tcPr>
            <w:tcW w:w="1020" w:type="dxa"/>
            <w:tcBorders>
              <w:top w:val="nil"/>
              <w:left w:val="nil"/>
              <w:bottom w:val="nil"/>
              <w:right w:val="single" w:sz="4" w:space="0" w:color="auto"/>
            </w:tcBorders>
            <w:noWrap/>
            <w:vAlign w:val="center"/>
            <w:hideMark/>
          </w:tcPr>
          <w:p w14:paraId="025C712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14817</w:t>
            </w:r>
          </w:p>
        </w:tc>
        <w:tc>
          <w:tcPr>
            <w:tcW w:w="1000" w:type="dxa"/>
            <w:tcBorders>
              <w:top w:val="nil"/>
              <w:left w:val="nil"/>
              <w:bottom w:val="nil"/>
              <w:right w:val="nil"/>
            </w:tcBorders>
            <w:noWrap/>
            <w:vAlign w:val="center"/>
            <w:hideMark/>
          </w:tcPr>
          <w:p w14:paraId="2F6DEF3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545</w:t>
            </w:r>
          </w:p>
        </w:tc>
        <w:tc>
          <w:tcPr>
            <w:tcW w:w="1040" w:type="dxa"/>
            <w:tcBorders>
              <w:top w:val="nil"/>
              <w:left w:val="single" w:sz="4" w:space="0" w:color="auto"/>
              <w:bottom w:val="nil"/>
              <w:right w:val="single" w:sz="4" w:space="0" w:color="auto"/>
            </w:tcBorders>
            <w:noWrap/>
            <w:vAlign w:val="bottom"/>
            <w:hideMark/>
          </w:tcPr>
          <w:p w14:paraId="277DCE3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15362</w:t>
            </w:r>
          </w:p>
        </w:tc>
      </w:tr>
      <w:tr w:rsidR="00901F06" w:rsidRPr="00901F06" w14:paraId="78AE989D"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3517150"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7674FC07"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25-44</w:t>
            </w:r>
          </w:p>
        </w:tc>
        <w:tc>
          <w:tcPr>
            <w:tcW w:w="1020" w:type="dxa"/>
            <w:tcBorders>
              <w:top w:val="nil"/>
              <w:left w:val="nil"/>
              <w:bottom w:val="nil"/>
              <w:right w:val="single" w:sz="4" w:space="0" w:color="auto"/>
            </w:tcBorders>
            <w:noWrap/>
            <w:vAlign w:val="center"/>
            <w:hideMark/>
          </w:tcPr>
          <w:p w14:paraId="00F57CF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30343</w:t>
            </w:r>
          </w:p>
        </w:tc>
        <w:tc>
          <w:tcPr>
            <w:tcW w:w="1000" w:type="dxa"/>
            <w:tcBorders>
              <w:top w:val="nil"/>
              <w:left w:val="nil"/>
              <w:bottom w:val="nil"/>
              <w:right w:val="single" w:sz="4" w:space="0" w:color="auto"/>
            </w:tcBorders>
            <w:noWrap/>
            <w:vAlign w:val="center"/>
            <w:hideMark/>
          </w:tcPr>
          <w:p w14:paraId="64C7390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1713</w:t>
            </w:r>
          </w:p>
        </w:tc>
        <w:tc>
          <w:tcPr>
            <w:tcW w:w="1000" w:type="dxa"/>
            <w:tcBorders>
              <w:top w:val="nil"/>
              <w:left w:val="nil"/>
              <w:bottom w:val="nil"/>
              <w:right w:val="single" w:sz="4" w:space="0" w:color="auto"/>
            </w:tcBorders>
            <w:noWrap/>
            <w:vAlign w:val="center"/>
            <w:hideMark/>
          </w:tcPr>
          <w:p w14:paraId="49E4086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313</w:t>
            </w:r>
          </w:p>
        </w:tc>
        <w:tc>
          <w:tcPr>
            <w:tcW w:w="1020" w:type="dxa"/>
            <w:tcBorders>
              <w:top w:val="nil"/>
              <w:left w:val="nil"/>
              <w:bottom w:val="nil"/>
              <w:right w:val="single" w:sz="4" w:space="0" w:color="auto"/>
            </w:tcBorders>
            <w:noWrap/>
            <w:vAlign w:val="center"/>
            <w:hideMark/>
          </w:tcPr>
          <w:p w14:paraId="4C233F9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32368</w:t>
            </w:r>
          </w:p>
        </w:tc>
        <w:tc>
          <w:tcPr>
            <w:tcW w:w="1000" w:type="dxa"/>
            <w:tcBorders>
              <w:top w:val="nil"/>
              <w:left w:val="nil"/>
              <w:bottom w:val="nil"/>
              <w:right w:val="nil"/>
            </w:tcBorders>
            <w:noWrap/>
            <w:vAlign w:val="center"/>
            <w:hideMark/>
          </w:tcPr>
          <w:p w14:paraId="7F4A89F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768</w:t>
            </w:r>
          </w:p>
        </w:tc>
        <w:tc>
          <w:tcPr>
            <w:tcW w:w="1040" w:type="dxa"/>
            <w:tcBorders>
              <w:top w:val="nil"/>
              <w:left w:val="single" w:sz="4" w:space="0" w:color="auto"/>
              <w:bottom w:val="nil"/>
              <w:right w:val="single" w:sz="4" w:space="0" w:color="auto"/>
            </w:tcBorders>
            <w:noWrap/>
            <w:vAlign w:val="bottom"/>
            <w:hideMark/>
          </w:tcPr>
          <w:p w14:paraId="699AF4C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33136</w:t>
            </w:r>
          </w:p>
        </w:tc>
      </w:tr>
      <w:tr w:rsidR="00901F06" w:rsidRPr="00901F06" w14:paraId="5A422922"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D21C30F"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7344F262"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45-64</w:t>
            </w:r>
          </w:p>
        </w:tc>
        <w:tc>
          <w:tcPr>
            <w:tcW w:w="1020" w:type="dxa"/>
            <w:tcBorders>
              <w:top w:val="nil"/>
              <w:left w:val="nil"/>
              <w:bottom w:val="nil"/>
              <w:right w:val="single" w:sz="4" w:space="0" w:color="auto"/>
            </w:tcBorders>
            <w:noWrap/>
            <w:vAlign w:val="center"/>
            <w:hideMark/>
          </w:tcPr>
          <w:p w14:paraId="371394E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39346</w:t>
            </w:r>
          </w:p>
        </w:tc>
        <w:tc>
          <w:tcPr>
            <w:tcW w:w="1000" w:type="dxa"/>
            <w:tcBorders>
              <w:top w:val="nil"/>
              <w:left w:val="nil"/>
              <w:bottom w:val="nil"/>
              <w:right w:val="single" w:sz="4" w:space="0" w:color="auto"/>
            </w:tcBorders>
            <w:noWrap/>
            <w:vAlign w:val="center"/>
            <w:hideMark/>
          </w:tcPr>
          <w:p w14:paraId="05456E1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5587</w:t>
            </w:r>
          </w:p>
        </w:tc>
        <w:tc>
          <w:tcPr>
            <w:tcW w:w="1000" w:type="dxa"/>
            <w:tcBorders>
              <w:top w:val="nil"/>
              <w:left w:val="nil"/>
              <w:bottom w:val="nil"/>
              <w:right w:val="single" w:sz="4" w:space="0" w:color="auto"/>
            </w:tcBorders>
            <w:noWrap/>
            <w:vAlign w:val="center"/>
            <w:hideMark/>
          </w:tcPr>
          <w:p w14:paraId="539C427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1112</w:t>
            </w:r>
          </w:p>
        </w:tc>
        <w:tc>
          <w:tcPr>
            <w:tcW w:w="1020" w:type="dxa"/>
            <w:tcBorders>
              <w:top w:val="nil"/>
              <w:left w:val="nil"/>
              <w:bottom w:val="nil"/>
              <w:right w:val="single" w:sz="4" w:space="0" w:color="auto"/>
            </w:tcBorders>
            <w:noWrap/>
            <w:vAlign w:val="center"/>
            <w:hideMark/>
          </w:tcPr>
          <w:p w14:paraId="2CAEA33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46045</w:t>
            </w:r>
          </w:p>
        </w:tc>
        <w:tc>
          <w:tcPr>
            <w:tcW w:w="1000" w:type="dxa"/>
            <w:tcBorders>
              <w:top w:val="nil"/>
              <w:left w:val="nil"/>
              <w:bottom w:val="nil"/>
              <w:right w:val="nil"/>
            </w:tcBorders>
            <w:noWrap/>
            <w:vAlign w:val="center"/>
            <w:hideMark/>
          </w:tcPr>
          <w:p w14:paraId="42B8B34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752</w:t>
            </w:r>
          </w:p>
        </w:tc>
        <w:tc>
          <w:tcPr>
            <w:tcW w:w="1040" w:type="dxa"/>
            <w:tcBorders>
              <w:top w:val="nil"/>
              <w:left w:val="single" w:sz="4" w:space="0" w:color="auto"/>
              <w:bottom w:val="nil"/>
              <w:right w:val="single" w:sz="4" w:space="0" w:color="auto"/>
            </w:tcBorders>
            <w:noWrap/>
            <w:vAlign w:val="bottom"/>
            <w:hideMark/>
          </w:tcPr>
          <w:p w14:paraId="42C3528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46797</w:t>
            </w:r>
          </w:p>
        </w:tc>
      </w:tr>
      <w:tr w:rsidR="00901F06" w:rsidRPr="00901F06" w14:paraId="78F6315C" w14:textId="77777777" w:rsidTr="00901F06">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730F59D"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nil"/>
              <w:right w:val="single" w:sz="4" w:space="0" w:color="auto"/>
            </w:tcBorders>
            <w:shd w:val="clear" w:color="auto" w:fill="BDD6EE" w:themeFill="accent1" w:themeFillTint="66"/>
            <w:vAlign w:val="center"/>
            <w:hideMark/>
          </w:tcPr>
          <w:p w14:paraId="6C4B4FF7"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65+</w:t>
            </w:r>
          </w:p>
        </w:tc>
        <w:tc>
          <w:tcPr>
            <w:tcW w:w="1020" w:type="dxa"/>
            <w:tcBorders>
              <w:top w:val="nil"/>
              <w:left w:val="nil"/>
              <w:bottom w:val="nil"/>
              <w:right w:val="single" w:sz="4" w:space="0" w:color="auto"/>
            </w:tcBorders>
            <w:noWrap/>
            <w:vAlign w:val="center"/>
            <w:hideMark/>
          </w:tcPr>
          <w:p w14:paraId="20479EF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27168</w:t>
            </w:r>
          </w:p>
        </w:tc>
        <w:tc>
          <w:tcPr>
            <w:tcW w:w="1000" w:type="dxa"/>
            <w:tcBorders>
              <w:top w:val="nil"/>
              <w:left w:val="nil"/>
              <w:bottom w:val="nil"/>
              <w:right w:val="single" w:sz="4" w:space="0" w:color="auto"/>
            </w:tcBorders>
            <w:noWrap/>
            <w:vAlign w:val="center"/>
            <w:hideMark/>
          </w:tcPr>
          <w:p w14:paraId="76A9E9F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8785</w:t>
            </w:r>
          </w:p>
        </w:tc>
        <w:tc>
          <w:tcPr>
            <w:tcW w:w="1000" w:type="dxa"/>
            <w:tcBorders>
              <w:top w:val="nil"/>
              <w:left w:val="nil"/>
              <w:bottom w:val="nil"/>
              <w:right w:val="single" w:sz="4" w:space="0" w:color="auto"/>
            </w:tcBorders>
            <w:noWrap/>
            <w:vAlign w:val="center"/>
            <w:hideMark/>
          </w:tcPr>
          <w:p w14:paraId="6F81246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2093</w:t>
            </w:r>
          </w:p>
        </w:tc>
        <w:tc>
          <w:tcPr>
            <w:tcW w:w="1020" w:type="dxa"/>
            <w:tcBorders>
              <w:top w:val="nil"/>
              <w:left w:val="nil"/>
              <w:bottom w:val="nil"/>
              <w:right w:val="single" w:sz="4" w:space="0" w:color="auto"/>
            </w:tcBorders>
            <w:noWrap/>
            <w:vAlign w:val="center"/>
            <w:hideMark/>
          </w:tcPr>
          <w:p w14:paraId="485DAF6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38046</w:t>
            </w:r>
          </w:p>
        </w:tc>
        <w:tc>
          <w:tcPr>
            <w:tcW w:w="1000" w:type="dxa"/>
            <w:tcBorders>
              <w:top w:val="nil"/>
              <w:left w:val="nil"/>
              <w:bottom w:val="nil"/>
              <w:right w:val="nil"/>
            </w:tcBorders>
            <w:noWrap/>
            <w:vAlign w:val="center"/>
            <w:hideMark/>
          </w:tcPr>
          <w:p w14:paraId="4D1FAAC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479</w:t>
            </w:r>
          </w:p>
        </w:tc>
        <w:tc>
          <w:tcPr>
            <w:tcW w:w="1040" w:type="dxa"/>
            <w:tcBorders>
              <w:top w:val="nil"/>
              <w:left w:val="single" w:sz="4" w:space="0" w:color="auto"/>
              <w:bottom w:val="nil"/>
              <w:right w:val="single" w:sz="4" w:space="0" w:color="auto"/>
            </w:tcBorders>
            <w:noWrap/>
            <w:vAlign w:val="bottom"/>
            <w:hideMark/>
          </w:tcPr>
          <w:p w14:paraId="52E6BD3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38526</w:t>
            </w:r>
          </w:p>
        </w:tc>
      </w:tr>
      <w:tr w:rsidR="00901F06" w:rsidRPr="00901F06" w14:paraId="2300472D" w14:textId="77777777" w:rsidTr="00901F06">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17D087B7" w14:textId="77777777" w:rsidR="00901F06" w:rsidRPr="00901F06" w:rsidRDefault="00901F06" w:rsidP="00901F06">
            <w:pPr>
              <w:spacing w:after="0" w:line="240" w:lineRule="auto"/>
              <w:jc w:val="left"/>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960" w:type="dxa"/>
            <w:tcBorders>
              <w:top w:val="nil"/>
              <w:left w:val="nil"/>
              <w:bottom w:val="single" w:sz="4" w:space="0" w:color="auto"/>
              <w:right w:val="single" w:sz="4" w:space="0" w:color="auto"/>
            </w:tcBorders>
            <w:shd w:val="clear" w:color="auto" w:fill="BDD6EE" w:themeFill="accent1" w:themeFillTint="66"/>
            <w:vAlign w:val="center"/>
            <w:hideMark/>
          </w:tcPr>
          <w:p w14:paraId="35F34389" w14:textId="77777777" w:rsidR="00901F06" w:rsidRPr="00901F06" w:rsidRDefault="00901F06" w:rsidP="00901F06">
            <w:pPr>
              <w:spacing w:after="0" w:line="240" w:lineRule="auto"/>
              <w:rPr>
                <w:rFonts w:ascii="Arial" w:eastAsia="Times New Roman" w:hAnsi="Arial" w:cs="Arial"/>
                <w:color w:val="000000"/>
                <w:sz w:val="18"/>
                <w:szCs w:val="18"/>
              </w:rPr>
            </w:pPr>
            <w:r w:rsidRPr="00901F06">
              <w:rPr>
                <w:rFonts w:ascii="Arial" w:eastAsia="Times New Roman" w:hAnsi="Arial" w:cs="Arial"/>
                <w:color w:val="000000"/>
                <w:sz w:val="18"/>
                <w:szCs w:val="18"/>
              </w:rPr>
              <w:t>Total</w:t>
            </w:r>
          </w:p>
        </w:tc>
        <w:tc>
          <w:tcPr>
            <w:tcW w:w="1020" w:type="dxa"/>
            <w:tcBorders>
              <w:top w:val="nil"/>
              <w:left w:val="nil"/>
              <w:bottom w:val="single" w:sz="4" w:space="0" w:color="auto"/>
              <w:right w:val="single" w:sz="4" w:space="0" w:color="auto"/>
            </w:tcBorders>
            <w:noWrap/>
            <w:vAlign w:val="center"/>
            <w:hideMark/>
          </w:tcPr>
          <w:p w14:paraId="5072A04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131474</w:t>
            </w:r>
          </w:p>
        </w:tc>
        <w:tc>
          <w:tcPr>
            <w:tcW w:w="1000" w:type="dxa"/>
            <w:tcBorders>
              <w:top w:val="nil"/>
              <w:left w:val="nil"/>
              <w:bottom w:val="single" w:sz="4" w:space="0" w:color="auto"/>
              <w:right w:val="single" w:sz="4" w:space="0" w:color="auto"/>
            </w:tcBorders>
            <w:noWrap/>
            <w:vAlign w:val="center"/>
            <w:hideMark/>
          </w:tcPr>
          <w:p w14:paraId="587AD46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16741</w:t>
            </w:r>
          </w:p>
        </w:tc>
        <w:tc>
          <w:tcPr>
            <w:tcW w:w="1000" w:type="dxa"/>
            <w:tcBorders>
              <w:top w:val="nil"/>
              <w:left w:val="nil"/>
              <w:bottom w:val="single" w:sz="4" w:space="0" w:color="auto"/>
              <w:right w:val="single" w:sz="4" w:space="0" w:color="auto"/>
            </w:tcBorders>
            <w:noWrap/>
            <w:vAlign w:val="center"/>
            <w:hideMark/>
          </w:tcPr>
          <w:p w14:paraId="7B323CE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3611</w:t>
            </w:r>
          </w:p>
        </w:tc>
        <w:tc>
          <w:tcPr>
            <w:tcW w:w="1020" w:type="dxa"/>
            <w:tcBorders>
              <w:top w:val="nil"/>
              <w:left w:val="nil"/>
              <w:bottom w:val="single" w:sz="4" w:space="0" w:color="auto"/>
              <w:right w:val="single" w:sz="4" w:space="0" w:color="auto"/>
            </w:tcBorders>
            <w:noWrap/>
            <w:vAlign w:val="center"/>
            <w:hideMark/>
          </w:tcPr>
          <w:p w14:paraId="5156E4B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151826</w:t>
            </w:r>
          </w:p>
        </w:tc>
        <w:tc>
          <w:tcPr>
            <w:tcW w:w="1000" w:type="dxa"/>
            <w:tcBorders>
              <w:top w:val="nil"/>
              <w:left w:val="nil"/>
              <w:bottom w:val="single" w:sz="4" w:space="0" w:color="auto"/>
              <w:right w:val="nil"/>
            </w:tcBorders>
            <w:noWrap/>
            <w:vAlign w:val="center"/>
            <w:hideMark/>
          </w:tcPr>
          <w:p w14:paraId="0D925F3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3996</w:t>
            </w:r>
          </w:p>
        </w:tc>
        <w:tc>
          <w:tcPr>
            <w:tcW w:w="1040" w:type="dxa"/>
            <w:tcBorders>
              <w:top w:val="nil"/>
              <w:left w:val="single" w:sz="4" w:space="0" w:color="auto"/>
              <w:bottom w:val="single" w:sz="4" w:space="0" w:color="auto"/>
              <w:right w:val="single" w:sz="4" w:space="0" w:color="auto"/>
            </w:tcBorders>
            <w:noWrap/>
            <w:vAlign w:val="bottom"/>
            <w:hideMark/>
          </w:tcPr>
          <w:p w14:paraId="435B5CB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155822</w:t>
            </w:r>
          </w:p>
        </w:tc>
      </w:tr>
      <w:tr w:rsidR="00901F06" w:rsidRPr="00901F06" w14:paraId="7CE1999B" w14:textId="77777777" w:rsidTr="00901F06">
        <w:trPr>
          <w:trHeight w:val="288"/>
        </w:trPr>
        <w:tc>
          <w:tcPr>
            <w:tcW w:w="8000" w:type="dxa"/>
            <w:gridSpan w:val="8"/>
            <w:tcBorders>
              <w:top w:val="single" w:sz="4" w:space="0" w:color="auto"/>
              <w:left w:val="single" w:sz="4" w:space="0" w:color="auto"/>
              <w:bottom w:val="nil"/>
              <w:right w:val="single" w:sz="4" w:space="0" w:color="000000"/>
            </w:tcBorders>
            <w:shd w:val="clear" w:color="000000" w:fill="FFFFFF"/>
            <w:vAlign w:val="bottom"/>
            <w:hideMark/>
          </w:tcPr>
          <w:p w14:paraId="5CB73E65" w14:textId="77777777" w:rsidR="00901F06" w:rsidRPr="00901F06" w:rsidRDefault="00901F06" w:rsidP="00901F06">
            <w:pPr>
              <w:spacing w:after="0" w:line="240" w:lineRule="auto"/>
              <w:jc w:val="left"/>
              <w:rPr>
                <w:rFonts w:ascii="Arial" w:eastAsia="Times New Roman" w:hAnsi="Arial" w:cs="Arial"/>
                <w:i/>
                <w:iCs/>
                <w:sz w:val="18"/>
                <w:szCs w:val="18"/>
              </w:rPr>
            </w:pPr>
            <w:r w:rsidRPr="00901F06">
              <w:rPr>
                <w:rFonts w:ascii="Arial" w:eastAsia="Times New Roman" w:hAnsi="Arial" w:cs="Arial"/>
                <w:i/>
                <w:iCs/>
                <w:sz w:val="18"/>
                <w:szCs w:val="18"/>
              </w:rPr>
              <w:t>* Total value (</w:t>
            </w:r>
            <w:proofErr w:type="gramStart"/>
            <w:r w:rsidRPr="00901F06">
              <w:rPr>
                <w:rFonts w:ascii="Arial" w:eastAsia="Times New Roman" w:hAnsi="Arial" w:cs="Arial"/>
                <w:i/>
                <w:iCs/>
                <w:sz w:val="18"/>
                <w:szCs w:val="18"/>
              </w:rPr>
              <w:t>N)  may</w:t>
            </w:r>
            <w:proofErr w:type="gramEnd"/>
            <w:r w:rsidRPr="00901F06">
              <w:rPr>
                <w:rFonts w:ascii="Arial" w:eastAsia="Times New Roman" w:hAnsi="Arial" w:cs="Arial"/>
                <w:i/>
                <w:iCs/>
                <w:sz w:val="18"/>
                <w:szCs w:val="18"/>
              </w:rPr>
              <w:t xml:space="preserve"> differ due to rounding and use of adjustment factor </w:t>
            </w:r>
          </w:p>
        </w:tc>
      </w:tr>
      <w:tr w:rsidR="00901F06" w:rsidRPr="00901F06" w14:paraId="1871D822" w14:textId="77777777" w:rsidTr="00901F06">
        <w:trPr>
          <w:trHeight w:val="288"/>
        </w:trPr>
        <w:tc>
          <w:tcPr>
            <w:tcW w:w="8000" w:type="dxa"/>
            <w:gridSpan w:val="8"/>
            <w:tcBorders>
              <w:top w:val="nil"/>
              <w:left w:val="single" w:sz="4" w:space="0" w:color="auto"/>
              <w:bottom w:val="single" w:sz="4" w:space="0" w:color="auto"/>
              <w:right w:val="single" w:sz="4" w:space="0" w:color="000000"/>
            </w:tcBorders>
            <w:shd w:val="clear" w:color="000000" w:fill="FFFFFF"/>
            <w:noWrap/>
            <w:vAlign w:val="bottom"/>
            <w:hideMark/>
          </w:tcPr>
          <w:p w14:paraId="75CEC53E" w14:textId="77777777" w:rsidR="00901F06" w:rsidRPr="00901F06" w:rsidRDefault="00901F06" w:rsidP="00901F06">
            <w:pPr>
              <w:spacing w:after="0" w:line="240" w:lineRule="auto"/>
              <w:jc w:val="left"/>
              <w:rPr>
                <w:rFonts w:ascii="Arial" w:eastAsia="Times New Roman" w:hAnsi="Arial" w:cs="Arial"/>
                <w:i/>
                <w:iCs/>
                <w:sz w:val="18"/>
                <w:szCs w:val="18"/>
              </w:rPr>
            </w:pPr>
            <w:r w:rsidRPr="00901F06">
              <w:rPr>
                <w:rFonts w:ascii="Arial" w:eastAsia="Times New Roman" w:hAnsi="Arial" w:cs="Arial"/>
                <w:i/>
                <w:iCs/>
                <w:sz w:val="18"/>
                <w:szCs w:val="18"/>
              </w:rPr>
              <w:t>**NR (</w:t>
            </w:r>
            <w:proofErr w:type="gramStart"/>
            <w:r w:rsidRPr="00901F06">
              <w:rPr>
                <w:rFonts w:ascii="Arial" w:eastAsia="Times New Roman" w:hAnsi="Arial" w:cs="Arial"/>
                <w:i/>
                <w:iCs/>
                <w:sz w:val="18"/>
                <w:szCs w:val="18"/>
              </w:rPr>
              <w:t>None</w:t>
            </w:r>
            <w:proofErr w:type="gramEnd"/>
            <w:r w:rsidRPr="00901F06">
              <w:rPr>
                <w:rFonts w:ascii="Arial" w:eastAsia="Times New Roman" w:hAnsi="Arial" w:cs="Arial"/>
                <w:i/>
                <w:iCs/>
                <w:sz w:val="18"/>
                <w:szCs w:val="18"/>
              </w:rPr>
              <w:t xml:space="preserve"> Response) </w:t>
            </w:r>
          </w:p>
        </w:tc>
      </w:tr>
    </w:tbl>
    <w:p w14:paraId="52F7D941" w14:textId="77777777" w:rsidR="00901F06" w:rsidRDefault="00901F06" w:rsidP="008471D7">
      <w:pPr>
        <w:jc w:val="left"/>
      </w:pPr>
    </w:p>
    <w:p w14:paraId="7E9420D3" w14:textId="079FD5EA" w:rsidR="00687AC6" w:rsidRDefault="00687AC6" w:rsidP="008471D7">
      <w:pPr>
        <w:jc w:val="left"/>
      </w:pPr>
    </w:p>
    <w:p w14:paraId="066CB37A" w14:textId="247C4F62" w:rsidR="006A0F04" w:rsidRDefault="006A0F04" w:rsidP="008471D7">
      <w:pPr>
        <w:jc w:val="left"/>
      </w:pPr>
    </w:p>
    <w:p w14:paraId="7F6F292C" w14:textId="77777777" w:rsidR="00901F06" w:rsidRDefault="00901F06" w:rsidP="008471D7">
      <w:pPr>
        <w:jc w:val="left"/>
      </w:pPr>
    </w:p>
    <w:p w14:paraId="26F6F98C" w14:textId="77777777" w:rsidR="00901F06" w:rsidRDefault="00901F06" w:rsidP="008471D7">
      <w:pPr>
        <w:jc w:val="left"/>
      </w:pPr>
    </w:p>
    <w:p w14:paraId="2CCB5630" w14:textId="77777777" w:rsidR="00901F06" w:rsidRDefault="00901F06" w:rsidP="008471D7">
      <w:pPr>
        <w:jc w:val="left"/>
      </w:pPr>
    </w:p>
    <w:p w14:paraId="5ED57E16" w14:textId="77777777" w:rsidR="00901F06" w:rsidRDefault="00901F06" w:rsidP="008471D7">
      <w:pPr>
        <w:jc w:val="left"/>
      </w:pPr>
    </w:p>
    <w:p w14:paraId="6B285C4F" w14:textId="77777777" w:rsidR="00901F06" w:rsidRDefault="00901F06" w:rsidP="008471D7">
      <w:pPr>
        <w:jc w:val="left"/>
      </w:pPr>
    </w:p>
    <w:p w14:paraId="31009E6E" w14:textId="77777777" w:rsidR="00901F06" w:rsidRDefault="00901F06" w:rsidP="008471D7">
      <w:pPr>
        <w:jc w:val="left"/>
      </w:pPr>
    </w:p>
    <w:p w14:paraId="1F909947" w14:textId="77777777" w:rsidR="00901F06" w:rsidRDefault="00901F06" w:rsidP="008471D7">
      <w:pPr>
        <w:jc w:val="left"/>
      </w:pPr>
    </w:p>
    <w:p w14:paraId="1A889E46" w14:textId="77777777" w:rsidR="00901F06" w:rsidRDefault="00901F06" w:rsidP="008471D7">
      <w:pPr>
        <w:jc w:val="left"/>
      </w:pPr>
    </w:p>
    <w:p w14:paraId="7B326B15" w14:textId="77777777" w:rsidR="00901F06" w:rsidRDefault="00901F06" w:rsidP="008471D7">
      <w:pPr>
        <w:jc w:val="left"/>
      </w:pPr>
    </w:p>
    <w:p w14:paraId="1E5C6E48" w14:textId="77777777" w:rsidR="00901F06" w:rsidRDefault="00901F06" w:rsidP="008471D7">
      <w:pPr>
        <w:jc w:val="left"/>
      </w:pPr>
    </w:p>
    <w:p w14:paraId="19A70A1D" w14:textId="77777777" w:rsidR="00901F06" w:rsidRDefault="00901F06" w:rsidP="008471D7">
      <w:pPr>
        <w:jc w:val="left"/>
      </w:pPr>
    </w:p>
    <w:tbl>
      <w:tblPr>
        <w:tblW w:w="7109" w:type="dxa"/>
        <w:tblLook w:val="04A0" w:firstRow="1" w:lastRow="0" w:firstColumn="1" w:lastColumn="0" w:noHBand="0" w:noVBand="1"/>
      </w:tblPr>
      <w:tblGrid>
        <w:gridCol w:w="1149"/>
        <w:gridCol w:w="1149"/>
        <w:gridCol w:w="1220"/>
        <w:gridCol w:w="1196"/>
        <w:gridCol w:w="1196"/>
        <w:gridCol w:w="1199"/>
      </w:tblGrid>
      <w:tr w:rsidR="00901F06" w:rsidRPr="00901F06" w14:paraId="6FA01E1F" w14:textId="77777777" w:rsidTr="00901F06">
        <w:trPr>
          <w:trHeight w:val="964"/>
        </w:trPr>
        <w:tc>
          <w:tcPr>
            <w:tcW w:w="7109" w:type="dxa"/>
            <w:gridSpan w:val="6"/>
            <w:tcBorders>
              <w:top w:val="single" w:sz="4" w:space="0" w:color="auto"/>
              <w:left w:val="single" w:sz="4" w:space="0" w:color="auto"/>
              <w:bottom w:val="single" w:sz="4" w:space="0" w:color="auto"/>
              <w:right w:val="single" w:sz="4" w:space="0" w:color="000000"/>
            </w:tcBorders>
            <w:shd w:val="clear" w:color="auto" w:fill="2E74B5" w:themeFill="accent1" w:themeFillShade="BF"/>
            <w:vAlign w:val="center"/>
            <w:hideMark/>
          </w:tcPr>
          <w:p w14:paraId="2FE141A5" w14:textId="77777777" w:rsidR="00901F06" w:rsidRPr="00901F06" w:rsidRDefault="00901F06" w:rsidP="00901F06">
            <w:pPr>
              <w:spacing w:after="0" w:line="240" w:lineRule="auto"/>
              <w:jc w:val="left"/>
              <w:rPr>
                <w:rFonts w:eastAsia="Times New Roman" w:cstheme="minorHAnsi"/>
                <w:b/>
                <w:bCs/>
                <w:color w:val="FFFFFF"/>
              </w:rPr>
            </w:pPr>
            <w:r w:rsidRPr="00901F06">
              <w:rPr>
                <w:rFonts w:eastAsia="Times New Roman" w:cstheme="minorHAnsi"/>
                <w:b/>
                <w:bCs/>
                <w:color w:val="FFFFFF"/>
              </w:rPr>
              <w:t>Continued - Appendix 2-8: Health perception in 2011 and 2023 by gender and age (relative '%'; NR* removed for calculation of percentages)</w:t>
            </w:r>
          </w:p>
        </w:tc>
      </w:tr>
      <w:tr w:rsidR="00901F06" w:rsidRPr="00901F06" w14:paraId="44C08CF7" w14:textId="77777777" w:rsidTr="00901F06">
        <w:trPr>
          <w:trHeight w:val="482"/>
        </w:trPr>
        <w:tc>
          <w:tcPr>
            <w:tcW w:w="2298" w:type="dxa"/>
            <w:gridSpan w:val="2"/>
            <w:vMerge w:val="restart"/>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6CB07A8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220" w:type="dxa"/>
            <w:tcBorders>
              <w:top w:val="nil"/>
              <w:left w:val="single" w:sz="4" w:space="0" w:color="auto"/>
              <w:bottom w:val="nil"/>
              <w:right w:val="single" w:sz="4" w:space="0" w:color="auto"/>
            </w:tcBorders>
            <w:shd w:val="clear" w:color="auto" w:fill="BDD6EE" w:themeFill="accent1" w:themeFillTint="66"/>
            <w:vAlign w:val="center"/>
            <w:hideMark/>
          </w:tcPr>
          <w:p w14:paraId="49598334" w14:textId="77777777" w:rsidR="00901F06" w:rsidRPr="00901F06" w:rsidRDefault="00901F06" w:rsidP="00901F06">
            <w:pPr>
              <w:spacing w:after="0" w:line="240" w:lineRule="auto"/>
              <w:jc w:val="center"/>
              <w:rPr>
                <w:rFonts w:eastAsia="Times New Roman" w:cstheme="minorHAnsi"/>
                <w:b/>
                <w:bCs/>
                <w:color w:val="000000"/>
                <w:sz w:val="18"/>
                <w:szCs w:val="18"/>
              </w:rPr>
            </w:pPr>
            <w:r w:rsidRPr="00901F06">
              <w:rPr>
                <w:rFonts w:eastAsia="Times New Roman" w:cstheme="minorHAnsi"/>
                <w:b/>
                <w:bCs/>
                <w:color w:val="000000"/>
                <w:sz w:val="18"/>
                <w:szCs w:val="18"/>
              </w:rPr>
              <w:t>(very) good</w:t>
            </w:r>
          </w:p>
        </w:tc>
        <w:tc>
          <w:tcPr>
            <w:tcW w:w="1196" w:type="dxa"/>
            <w:tcBorders>
              <w:top w:val="nil"/>
              <w:left w:val="nil"/>
              <w:bottom w:val="nil"/>
              <w:right w:val="single" w:sz="4" w:space="0" w:color="auto"/>
            </w:tcBorders>
            <w:shd w:val="clear" w:color="auto" w:fill="BDD6EE" w:themeFill="accent1" w:themeFillTint="66"/>
            <w:vAlign w:val="center"/>
            <w:hideMark/>
          </w:tcPr>
          <w:p w14:paraId="0A0B4CF7" w14:textId="77777777" w:rsidR="00901F06" w:rsidRPr="00901F06" w:rsidRDefault="00901F06" w:rsidP="00901F06">
            <w:pPr>
              <w:spacing w:after="0" w:line="240" w:lineRule="auto"/>
              <w:jc w:val="center"/>
              <w:rPr>
                <w:rFonts w:eastAsia="Times New Roman" w:cstheme="minorHAnsi"/>
                <w:b/>
                <w:bCs/>
                <w:color w:val="000000"/>
                <w:sz w:val="18"/>
                <w:szCs w:val="18"/>
              </w:rPr>
            </w:pPr>
            <w:r w:rsidRPr="00901F06">
              <w:rPr>
                <w:rFonts w:eastAsia="Times New Roman" w:cstheme="minorHAnsi"/>
                <w:b/>
                <w:bCs/>
                <w:color w:val="000000"/>
                <w:sz w:val="18"/>
                <w:szCs w:val="18"/>
              </w:rPr>
              <w:t>fair</w:t>
            </w:r>
          </w:p>
        </w:tc>
        <w:tc>
          <w:tcPr>
            <w:tcW w:w="1196" w:type="dxa"/>
            <w:tcBorders>
              <w:top w:val="nil"/>
              <w:left w:val="nil"/>
              <w:bottom w:val="nil"/>
              <w:right w:val="single" w:sz="4" w:space="0" w:color="auto"/>
            </w:tcBorders>
            <w:shd w:val="clear" w:color="auto" w:fill="BDD6EE" w:themeFill="accent1" w:themeFillTint="66"/>
            <w:vAlign w:val="center"/>
            <w:hideMark/>
          </w:tcPr>
          <w:p w14:paraId="6E9468DC" w14:textId="77777777" w:rsidR="00901F06" w:rsidRPr="00901F06" w:rsidRDefault="00901F06" w:rsidP="00901F06">
            <w:pPr>
              <w:spacing w:after="0" w:line="240" w:lineRule="auto"/>
              <w:jc w:val="center"/>
              <w:rPr>
                <w:rFonts w:eastAsia="Times New Roman" w:cstheme="minorHAnsi"/>
                <w:b/>
                <w:bCs/>
                <w:color w:val="000000"/>
                <w:sz w:val="18"/>
                <w:szCs w:val="18"/>
              </w:rPr>
            </w:pPr>
            <w:r w:rsidRPr="00901F06">
              <w:rPr>
                <w:rFonts w:eastAsia="Times New Roman" w:cstheme="minorHAnsi"/>
                <w:b/>
                <w:bCs/>
                <w:color w:val="000000"/>
                <w:sz w:val="18"/>
                <w:szCs w:val="18"/>
              </w:rPr>
              <w:t>(very) poor</w:t>
            </w:r>
          </w:p>
        </w:tc>
        <w:tc>
          <w:tcPr>
            <w:tcW w:w="1196" w:type="dxa"/>
            <w:tcBorders>
              <w:top w:val="nil"/>
              <w:left w:val="nil"/>
              <w:bottom w:val="nil"/>
              <w:right w:val="single" w:sz="4" w:space="0" w:color="auto"/>
            </w:tcBorders>
            <w:shd w:val="clear" w:color="auto" w:fill="BDD6EE" w:themeFill="accent1" w:themeFillTint="66"/>
            <w:vAlign w:val="center"/>
            <w:hideMark/>
          </w:tcPr>
          <w:p w14:paraId="4E87A48D" w14:textId="77777777" w:rsidR="00901F06" w:rsidRPr="00901F06" w:rsidRDefault="00901F06" w:rsidP="00901F06">
            <w:pPr>
              <w:spacing w:after="0" w:line="240" w:lineRule="auto"/>
              <w:jc w:val="center"/>
              <w:rPr>
                <w:rFonts w:eastAsia="Times New Roman" w:cstheme="minorHAnsi"/>
                <w:b/>
                <w:bCs/>
                <w:color w:val="000000"/>
                <w:sz w:val="18"/>
                <w:szCs w:val="18"/>
              </w:rPr>
            </w:pPr>
            <w:r w:rsidRPr="00901F06">
              <w:rPr>
                <w:rFonts w:eastAsia="Times New Roman" w:cstheme="minorHAnsi"/>
                <w:b/>
                <w:bCs/>
                <w:color w:val="000000"/>
                <w:sz w:val="18"/>
                <w:szCs w:val="18"/>
              </w:rPr>
              <w:t>total</w:t>
            </w:r>
          </w:p>
        </w:tc>
      </w:tr>
      <w:tr w:rsidR="00901F06" w:rsidRPr="00901F06" w14:paraId="6B8BC13C" w14:textId="77777777" w:rsidTr="00901F06">
        <w:trPr>
          <w:trHeight w:val="301"/>
        </w:trPr>
        <w:tc>
          <w:tcPr>
            <w:tcW w:w="2298" w:type="dxa"/>
            <w:gridSpan w:val="2"/>
            <w:vMerge/>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29ECAE1B" w14:textId="77777777" w:rsidR="00901F06" w:rsidRPr="00901F06" w:rsidRDefault="00901F06" w:rsidP="00901F06">
            <w:pPr>
              <w:spacing w:after="0" w:line="240" w:lineRule="auto"/>
              <w:jc w:val="left"/>
              <w:rPr>
                <w:rFonts w:eastAsia="Times New Roman" w:cstheme="minorHAnsi"/>
                <w:color w:val="000000"/>
                <w:sz w:val="18"/>
                <w:szCs w:val="18"/>
              </w:rPr>
            </w:pPr>
          </w:p>
        </w:tc>
        <w:tc>
          <w:tcPr>
            <w:tcW w:w="4811"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77E01B7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relative (%)</w:t>
            </w:r>
          </w:p>
        </w:tc>
      </w:tr>
      <w:tr w:rsidR="00901F06" w:rsidRPr="00901F06" w14:paraId="1AE05A49"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6B80FC6D"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Female</w:t>
            </w:r>
          </w:p>
        </w:tc>
        <w:tc>
          <w:tcPr>
            <w:tcW w:w="1149" w:type="dxa"/>
            <w:tcBorders>
              <w:top w:val="nil"/>
              <w:left w:val="nil"/>
              <w:bottom w:val="nil"/>
              <w:right w:val="nil"/>
            </w:tcBorders>
            <w:shd w:val="clear" w:color="auto" w:fill="BDD6EE" w:themeFill="accent1" w:themeFillTint="66"/>
            <w:vAlign w:val="center"/>
            <w:hideMark/>
          </w:tcPr>
          <w:p w14:paraId="4E60D583"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220" w:type="dxa"/>
            <w:tcBorders>
              <w:top w:val="nil"/>
              <w:left w:val="single" w:sz="4" w:space="0" w:color="auto"/>
              <w:bottom w:val="nil"/>
              <w:right w:val="single" w:sz="4" w:space="0" w:color="auto"/>
            </w:tcBorders>
            <w:vAlign w:val="center"/>
            <w:hideMark/>
          </w:tcPr>
          <w:p w14:paraId="73EBDC6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3A7439A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17D3D56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34AE397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r>
      <w:tr w:rsidR="00901F06" w:rsidRPr="00901F06" w14:paraId="645A9233"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2BF46F3F" w14:textId="77777777" w:rsidR="00901F06" w:rsidRPr="00901F06" w:rsidRDefault="00901F06" w:rsidP="00901F06">
            <w:pPr>
              <w:spacing w:after="0" w:line="240" w:lineRule="auto"/>
              <w:jc w:val="right"/>
              <w:rPr>
                <w:rFonts w:eastAsia="Times New Roman" w:cstheme="minorHAnsi"/>
                <w:b/>
                <w:bCs/>
                <w:color w:val="000000"/>
                <w:sz w:val="18"/>
                <w:szCs w:val="18"/>
              </w:rPr>
            </w:pPr>
            <w:r w:rsidRPr="00901F06">
              <w:rPr>
                <w:rFonts w:eastAsia="Times New Roman" w:cstheme="minorHAnsi"/>
                <w:b/>
                <w:bCs/>
                <w:color w:val="000000"/>
                <w:sz w:val="18"/>
                <w:szCs w:val="18"/>
              </w:rPr>
              <w:t>2011</w:t>
            </w:r>
          </w:p>
        </w:tc>
        <w:tc>
          <w:tcPr>
            <w:tcW w:w="1149" w:type="dxa"/>
            <w:tcBorders>
              <w:top w:val="nil"/>
              <w:left w:val="nil"/>
              <w:bottom w:val="nil"/>
              <w:right w:val="nil"/>
            </w:tcBorders>
            <w:shd w:val="clear" w:color="auto" w:fill="BDD6EE" w:themeFill="accent1" w:themeFillTint="66"/>
            <w:vAlign w:val="center"/>
            <w:hideMark/>
          </w:tcPr>
          <w:p w14:paraId="5B5C9DB9"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220" w:type="dxa"/>
            <w:tcBorders>
              <w:top w:val="nil"/>
              <w:left w:val="single" w:sz="4" w:space="0" w:color="auto"/>
              <w:bottom w:val="nil"/>
              <w:right w:val="single" w:sz="4" w:space="0" w:color="auto"/>
            </w:tcBorders>
            <w:vAlign w:val="center"/>
            <w:hideMark/>
          </w:tcPr>
          <w:p w14:paraId="0B1BBA3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41C4B5E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3283A03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7EA6E98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r>
      <w:tr w:rsidR="00901F06" w:rsidRPr="00901F06" w14:paraId="5FB8AA6E" w14:textId="77777777" w:rsidTr="00901F06">
        <w:trPr>
          <w:trHeight w:val="289"/>
        </w:trPr>
        <w:tc>
          <w:tcPr>
            <w:tcW w:w="1149" w:type="dxa"/>
            <w:tcBorders>
              <w:top w:val="nil"/>
              <w:left w:val="single" w:sz="4" w:space="0" w:color="auto"/>
              <w:bottom w:val="nil"/>
              <w:right w:val="nil"/>
            </w:tcBorders>
            <w:shd w:val="clear" w:color="auto" w:fill="BDD6EE" w:themeFill="accent1" w:themeFillTint="66"/>
            <w:noWrap/>
            <w:vAlign w:val="bottom"/>
            <w:hideMark/>
          </w:tcPr>
          <w:p w14:paraId="01A78F90"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143B4368"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0-14</w:t>
            </w:r>
          </w:p>
        </w:tc>
        <w:tc>
          <w:tcPr>
            <w:tcW w:w="1220" w:type="dxa"/>
            <w:tcBorders>
              <w:top w:val="nil"/>
              <w:left w:val="single" w:sz="4" w:space="0" w:color="auto"/>
              <w:bottom w:val="nil"/>
              <w:right w:val="single" w:sz="4" w:space="0" w:color="auto"/>
            </w:tcBorders>
            <w:noWrap/>
            <w:vAlign w:val="center"/>
            <w:hideMark/>
          </w:tcPr>
          <w:p w14:paraId="4095BA2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97.7%</w:t>
            </w:r>
          </w:p>
        </w:tc>
        <w:tc>
          <w:tcPr>
            <w:tcW w:w="1196" w:type="dxa"/>
            <w:tcBorders>
              <w:top w:val="nil"/>
              <w:left w:val="nil"/>
              <w:bottom w:val="nil"/>
              <w:right w:val="single" w:sz="4" w:space="0" w:color="auto"/>
            </w:tcBorders>
            <w:noWrap/>
            <w:vAlign w:val="center"/>
            <w:hideMark/>
          </w:tcPr>
          <w:p w14:paraId="4B14746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1.9%</w:t>
            </w:r>
          </w:p>
        </w:tc>
        <w:tc>
          <w:tcPr>
            <w:tcW w:w="1196" w:type="dxa"/>
            <w:tcBorders>
              <w:top w:val="nil"/>
              <w:left w:val="nil"/>
              <w:bottom w:val="nil"/>
              <w:right w:val="single" w:sz="4" w:space="0" w:color="auto"/>
            </w:tcBorders>
            <w:noWrap/>
            <w:vAlign w:val="center"/>
            <w:hideMark/>
          </w:tcPr>
          <w:p w14:paraId="6AC274F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0.4%</w:t>
            </w:r>
          </w:p>
        </w:tc>
        <w:tc>
          <w:tcPr>
            <w:tcW w:w="1196" w:type="dxa"/>
            <w:tcBorders>
              <w:top w:val="nil"/>
              <w:left w:val="nil"/>
              <w:bottom w:val="nil"/>
              <w:right w:val="single" w:sz="4" w:space="0" w:color="auto"/>
            </w:tcBorders>
            <w:noWrap/>
            <w:vAlign w:val="center"/>
            <w:hideMark/>
          </w:tcPr>
          <w:p w14:paraId="410E615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02B502BF"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4A6F32C6"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26FBB697"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15-24</w:t>
            </w:r>
          </w:p>
        </w:tc>
        <w:tc>
          <w:tcPr>
            <w:tcW w:w="1220" w:type="dxa"/>
            <w:tcBorders>
              <w:top w:val="nil"/>
              <w:left w:val="single" w:sz="4" w:space="0" w:color="auto"/>
              <w:bottom w:val="nil"/>
              <w:right w:val="single" w:sz="4" w:space="0" w:color="auto"/>
            </w:tcBorders>
            <w:noWrap/>
            <w:vAlign w:val="center"/>
            <w:hideMark/>
          </w:tcPr>
          <w:p w14:paraId="21987E7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94.9%</w:t>
            </w:r>
          </w:p>
        </w:tc>
        <w:tc>
          <w:tcPr>
            <w:tcW w:w="1196" w:type="dxa"/>
            <w:tcBorders>
              <w:top w:val="nil"/>
              <w:left w:val="nil"/>
              <w:bottom w:val="nil"/>
              <w:right w:val="single" w:sz="4" w:space="0" w:color="auto"/>
            </w:tcBorders>
            <w:noWrap/>
            <w:vAlign w:val="center"/>
            <w:hideMark/>
          </w:tcPr>
          <w:p w14:paraId="7238A39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4.5%</w:t>
            </w:r>
          </w:p>
        </w:tc>
        <w:tc>
          <w:tcPr>
            <w:tcW w:w="1196" w:type="dxa"/>
            <w:tcBorders>
              <w:top w:val="nil"/>
              <w:left w:val="nil"/>
              <w:bottom w:val="nil"/>
              <w:right w:val="single" w:sz="4" w:space="0" w:color="auto"/>
            </w:tcBorders>
            <w:noWrap/>
            <w:vAlign w:val="center"/>
            <w:hideMark/>
          </w:tcPr>
          <w:p w14:paraId="01E914E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0.6%</w:t>
            </w:r>
          </w:p>
        </w:tc>
        <w:tc>
          <w:tcPr>
            <w:tcW w:w="1196" w:type="dxa"/>
            <w:tcBorders>
              <w:top w:val="nil"/>
              <w:left w:val="nil"/>
              <w:bottom w:val="nil"/>
              <w:right w:val="single" w:sz="4" w:space="0" w:color="auto"/>
            </w:tcBorders>
            <w:noWrap/>
            <w:vAlign w:val="center"/>
            <w:hideMark/>
          </w:tcPr>
          <w:p w14:paraId="65D3A02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6A4BE987"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7537116E"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5CA4A412"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25-44</w:t>
            </w:r>
          </w:p>
        </w:tc>
        <w:tc>
          <w:tcPr>
            <w:tcW w:w="1220" w:type="dxa"/>
            <w:tcBorders>
              <w:top w:val="nil"/>
              <w:left w:val="single" w:sz="4" w:space="0" w:color="auto"/>
              <w:bottom w:val="nil"/>
              <w:right w:val="single" w:sz="4" w:space="0" w:color="auto"/>
            </w:tcBorders>
            <w:noWrap/>
            <w:vAlign w:val="center"/>
            <w:hideMark/>
          </w:tcPr>
          <w:p w14:paraId="333721B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91.9%</w:t>
            </w:r>
          </w:p>
        </w:tc>
        <w:tc>
          <w:tcPr>
            <w:tcW w:w="1196" w:type="dxa"/>
            <w:tcBorders>
              <w:top w:val="nil"/>
              <w:left w:val="nil"/>
              <w:bottom w:val="nil"/>
              <w:right w:val="single" w:sz="4" w:space="0" w:color="auto"/>
            </w:tcBorders>
            <w:noWrap/>
            <w:vAlign w:val="center"/>
            <w:hideMark/>
          </w:tcPr>
          <w:p w14:paraId="6515B89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7.0%</w:t>
            </w:r>
          </w:p>
        </w:tc>
        <w:tc>
          <w:tcPr>
            <w:tcW w:w="1196" w:type="dxa"/>
            <w:tcBorders>
              <w:top w:val="nil"/>
              <w:left w:val="nil"/>
              <w:bottom w:val="nil"/>
              <w:right w:val="single" w:sz="4" w:space="0" w:color="auto"/>
            </w:tcBorders>
            <w:noWrap/>
            <w:vAlign w:val="center"/>
            <w:hideMark/>
          </w:tcPr>
          <w:p w14:paraId="0D57081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1.1%</w:t>
            </w:r>
          </w:p>
        </w:tc>
        <w:tc>
          <w:tcPr>
            <w:tcW w:w="1196" w:type="dxa"/>
            <w:tcBorders>
              <w:top w:val="nil"/>
              <w:left w:val="nil"/>
              <w:bottom w:val="nil"/>
              <w:right w:val="single" w:sz="4" w:space="0" w:color="auto"/>
            </w:tcBorders>
            <w:noWrap/>
            <w:vAlign w:val="center"/>
            <w:hideMark/>
          </w:tcPr>
          <w:p w14:paraId="5EDD492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437AB373"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7D4ADF1E"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3C5E8480"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45-64</w:t>
            </w:r>
          </w:p>
        </w:tc>
        <w:tc>
          <w:tcPr>
            <w:tcW w:w="1220" w:type="dxa"/>
            <w:tcBorders>
              <w:top w:val="nil"/>
              <w:left w:val="single" w:sz="4" w:space="0" w:color="auto"/>
              <w:bottom w:val="nil"/>
              <w:right w:val="single" w:sz="4" w:space="0" w:color="auto"/>
            </w:tcBorders>
            <w:noWrap/>
            <w:vAlign w:val="center"/>
            <w:hideMark/>
          </w:tcPr>
          <w:p w14:paraId="110DED0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83.9%</w:t>
            </w:r>
          </w:p>
        </w:tc>
        <w:tc>
          <w:tcPr>
            <w:tcW w:w="1196" w:type="dxa"/>
            <w:tcBorders>
              <w:top w:val="nil"/>
              <w:left w:val="nil"/>
              <w:bottom w:val="nil"/>
              <w:right w:val="single" w:sz="4" w:space="0" w:color="auto"/>
            </w:tcBorders>
            <w:noWrap/>
            <w:vAlign w:val="center"/>
            <w:hideMark/>
          </w:tcPr>
          <w:p w14:paraId="5E4C01A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13.6%</w:t>
            </w:r>
          </w:p>
        </w:tc>
        <w:tc>
          <w:tcPr>
            <w:tcW w:w="1196" w:type="dxa"/>
            <w:tcBorders>
              <w:top w:val="nil"/>
              <w:left w:val="nil"/>
              <w:bottom w:val="nil"/>
              <w:right w:val="single" w:sz="4" w:space="0" w:color="auto"/>
            </w:tcBorders>
            <w:noWrap/>
            <w:vAlign w:val="center"/>
            <w:hideMark/>
          </w:tcPr>
          <w:p w14:paraId="24E8867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2.5%</w:t>
            </w:r>
          </w:p>
        </w:tc>
        <w:tc>
          <w:tcPr>
            <w:tcW w:w="1196" w:type="dxa"/>
            <w:tcBorders>
              <w:top w:val="nil"/>
              <w:left w:val="nil"/>
              <w:bottom w:val="nil"/>
              <w:right w:val="single" w:sz="4" w:space="0" w:color="auto"/>
            </w:tcBorders>
            <w:noWrap/>
            <w:vAlign w:val="center"/>
            <w:hideMark/>
          </w:tcPr>
          <w:p w14:paraId="077C37F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3E638434"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554324A2"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0BE13D3C"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65+</w:t>
            </w:r>
          </w:p>
        </w:tc>
        <w:tc>
          <w:tcPr>
            <w:tcW w:w="1220" w:type="dxa"/>
            <w:tcBorders>
              <w:top w:val="nil"/>
              <w:left w:val="single" w:sz="4" w:space="0" w:color="auto"/>
              <w:bottom w:val="nil"/>
              <w:right w:val="single" w:sz="4" w:space="0" w:color="auto"/>
            </w:tcBorders>
            <w:noWrap/>
            <w:vAlign w:val="center"/>
            <w:hideMark/>
          </w:tcPr>
          <w:p w14:paraId="5AF6ED3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66.5%</w:t>
            </w:r>
          </w:p>
        </w:tc>
        <w:tc>
          <w:tcPr>
            <w:tcW w:w="1196" w:type="dxa"/>
            <w:tcBorders>
              <w:top w:val="nil"/>
              <w:left w:val="nil"/>
              <w:bottom w:val="nil"/>
              <w:right w:val="single" w:sz="4" w:space="0" w:color="auto"/>
            </w:tcBorders>
            <w:noWrap/>
            <w:vAlign w:val="center"/>
            <w:hideMark/>
          </w:tcPr>
          <w:p w14:paraId="4DF7C06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27.5%</w:t>
            </w:r>
          </w:p>
        </w:tc>
        <w:tc>
          <w:tcPr>
            <w:tcW w:w="1196" w:type="dxa"/>
            <w:tcBorders>
              <w:top w:val="nil"/>
              <w:left w:val="nil"/>
              <w:bottom w:val="nil"/>
              <w:right w:val="single" w:sz="4" w:space="0" w:color="auto"/>
            </w:tcBorders>
            <w:noWrap/>
            <w:vAlign w:val="center"/>
            <w:hideMark/>
          </w:tcPr>
          <w:p w14:paraId="349C422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6.0%</w:t>
            </w:r>
          </w:p>
        </w:tc>
        <w:tc>
          <w:tcPr>
            <w:tcW w:w="1196" w:type="dxa"/>
            <w:tcBorders>
              <w:top w:val="nil"/>
              <w:left w:val="nil"/>
              <w:bottom w:val="nil"/>
              <w:right w:val="single" w:sz="4" w:space="0" w:color="auto"/>
            </w:tcBorders>
            <w:noWrap/>
            <w:vAlign w:val="center"/>
            <w:hideMark/>
          </w:tcPr>
          <w:p w14:paraId="69A3724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7CA81EF0"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0AD38F24"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71272028"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Total</w:t>
            </w:r>
          </w:p>
        </w:tc>
        <w:tc>
          <w:tcPr>
            <w:tcW w:w="1220" w:type="dxa"/>
            <w:tcBorders>
              <w:top w:val="nil"/>
              <w:left w:val="single" w:sz="4" w:space="0" w:color="auto"/>
              <w:bottom w:val="nil"/>
              <w:right w:val="single" w:sz="4" w:space="0" w:color="auto"/>
            </w:tcBorders>
            <w:noWrap/>
            <w:vAlign w:val="center"/>
            <w:hideMark/>
          </w:tcPr>
          <w:p w14:paraId="050994B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87.0%</w:t>
            </w:r>
          </w:p>
        </w:tc>
        <w:tc>
          <w:tcPr>
            <w:tcW w:w="1196" w:type="dxa"/>
            <w:tcBorders>
              <w:top w:val="nil"/>
              <w:left w:val="nil"/>
              <w:bottom w:val="nil"/>
              <w:right w:val="single" w:sz="4" w:space="0" w:color="auto"/>
            </w:tcBorders>
            <w:noWrap/>
            <w:vAlign w:val="center"/>
            <w:hideMark/>
          </w:tcPr>
          <w:p w14:paraId="5B9A355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10.9%</w:t>
            </w:r>
          </w:p>
        </w:tc>
        <w:tc>
          <w:tcPr>
            <w:tcW w:w="1196" w:type="dxa"/>
            <w:tcBorders>
              <w:top w:val="nil"/>
              <w:left w:val="nil"/>
              <w:bottom w:val="nil"/>
              <w:right w:val="single" w:sz="4" w:space="0" w:color="auto"/>
            </w:tcBorders>
            <w:noWrap/>
            <w:vAlign w:val="center"/>
            <w:hideMark/>
          </w:tcPr>
          <w:p w14:paraId="45FE6D0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2.1%</w:t>
            </w:r>
          </w:p>
        </w:tc>
        <w:tc>
          <w:tcPr>
            <w:tcW w:w="1196" w:type="dxa"/>
            <w:tcBorders>
              <w:top w:val="nil"/>
              <w:left w:val="nil"/>
              <w:bottom w:val="nil"/>
              <w:right w:val="single" w:sz="4" w:space="0" w:color="auto"/>
            </w:tcBorders>
            <w:noWrap/>
            <w:vAlign w:val="center"/>
            <w:hideMark/>
          </w:tcPr>
          <w:p w14:paraId="4CA8A3F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711283FE"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58B7CAF5" w14:textId="77777777" w:rsidR="00901F06" w:rsidRPr="00901F06" w:rsidRDefault="00901F06" w:rsidP="00901F06">
            <w:pPr>
              <w:spacing w:after="0" w:line="240" w:lineRule="auto"/>
              <w:jc w:val="right"/>
              <w:rPr>
                <w:rFonts w:eastAsia="Times New Roman" w:cstheme="minorHAnsi"/>
                <w:b/>
                <w:bCs/>
                <w:color w:val="000000"/>
                <w:sz w:val="18"/>
                <w:szCs w:val="18"/>
              </w:rPr>
            </w:pPr>
            <w:r w:rsidRPr="00901F06">
              <w:rPr>
                <w:rFonts w:eastAsia="Times New Roman" w:cstheme="minorHAnsi"/>
                <w:b/>
                <w:bCs/>
                <w:color w:val="000000"/>
                <w:sz w:val="18"/>
                <w:szCs w:val="18"/>
              </w:rPr>
              <w:t>2023</w:t>
            </w:r>
          </w:p>
        </w:tc>
        <w:tc>
          <w:tcPr>
            <w:tcW w:w="1149" w:type="dxa"/>
            <w:tcBorders>
              <w:top w:val="nil"/>
              <w:left w:val="nil"/>
              <w:bottom w:val="nil"/>
              <w:right w:val="nil"/>
            </w:tcBorders>
            <w:shd w:val="clear" w:color="auto" w:fill="BDD6EE" w:themeFill="accent1" w:themeFillTint="66"/>
            <w:vAlign w:val="center"/>
            <w:hideMark/>
          </w:tcPr>
          <w:p w14:paraId="1DF1F6E4"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220" w:type="dxa"/>
            <w:tcBorders>
              <w:top w:val="nil"/>
              <w:left w:val="single" w:sz="4" w:space="0" w:color="auto"/>
              <w:bottom w:val="nil"/>
              <w:right w:val="single" w:sz="4" w:space="0" w:color="auto"/>
            </w:tcBorders>
            <w:noWrap/>
            <w:vAlign w:val="center"/>
            <w:hideMark/>
          </w:tcPr>
          <w:p w14:paraId="66995328"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2318069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6BC0A4C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587DE6F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r>
      <w:tr w:rsidR="00901F06" w:rsidRPr="00901F06" w14:paraId="173C1AB0" w14:textId="77777777" w:rsidTr="00901F06">
        <w:trPr>
          <w:trHeight w:val="289"/>
        </w:trPr>
        <w:tc>
          <w:tcPr>
            <w:tcW w:w="1149" w:type="dxa"/>
            <w:tcBorders>
              <w:top w:val="nil"/>
              <w:left w:val="single" w:sz="4" w:space="0" w:color="auto"/>
              <w:bottom w:val="nil"/>
              <w:right w:val="nil"/>
            </w:tcBorders>
            <w:shd w:val="clear" w:color="auto" w:fill="BDD6EE" w:themeFill="accent1" w:themeFillTint="66"/>
            <w:noWrap/>
            <w:vAlign w:val="bottom"/>
            <w:hideMark/>
          </w:tcPr>
          <w:p w14:paraId="6E5EA78C"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404EA4DD"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0-14</w:t>
            </w:r>
          </w:p>
        </w:tc>
        <w:tc>
          <w:tcPr>
            <w:tcW w:w="1220" w:type="dxa"/>
            <w:tcBorders>
              <w:top w:val="nil"/>
              <w:left w:val="single" w:sz="4" w:space="0" w:color="auto"/>
              <w:bottom w:val="nil"/>
              <w:right w:val="single" w:sz="4" w:space="0" w:color="auto"/>
            </w:tcBorders>
            <w:noWrap/>
            <w:vAlign w:val="center"/>
            <w:hideMark/>
          </w:tcPr>
          <w:p w14:paraId="241787A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98.9%</w:t>
            </w:r>
          </w:p>
        </w:tc>
        <w:tc>
          <w:tcPr>
            <w:tcW w:w="1196" w:type="dxa"/>
            <w:tcBorders>
              <w:top w:val="nil"/>
              <w:left w:val="nil"/>
              <w:bottom w:val="nil"/>
              <w:right w:val="single" w:sz="4" w:space="0" w:color="auto"/>
            </w:tcBorders>
            <w:noWrap/>
            <w:vAlign w:val="center"/>
            <w:hideMark/>
          </w:tcPr>
          <w:p w14:paraId="35BB010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w:t>
            </w:r>
          </w:p>
        </w:tc>
        <w:tc>
          <w:tcPr>
            <w:tcW w:w="1196" w:type="dxa"/>
            <w:tcBorders>
              <w:top w:val="nil"/>
              <w:left w:val="nil"/>
              <w:bottom w:val="nil"/>
              <w:right w:val="single" w:sz="4" w:space="0" w:color="auto"/>
            </w:tcBorders>
            <w:noWrap/>
            <w:vAlign w:val="center"/>
            <w:hideMark/>
          </w:tcPr>
          <w:p w14:paraId="6224608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0.1%</w:t>
            </w:r>
          </w:p>
        </w:tc>
        <w:tc>
          <w:tcPr>
            <w:tcW w:w="1196" w:type="dxa"/>
            <w:tcBorders>
              <w:top w:val="nil"/>
              <w:left w:val="nil"/>
              <w:bottom w:val="nil"/>
              <w:right w:val="single" w:sz="4" w:space="0" w:color="auto"/>
            </w:tcBorders>
            <w:noWrap/>
            <w:vAlign w:val="center"/>
            <w:hideMark/>
          </w:tcPr>
          <w:p w14:paraId="28992C1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6E793C4E"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77D8803D"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47BCAE1A"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15-24</w:t>
            </w:r>
          </w:p>
        </w:tc>
        <w:tc>
          <w:tcPr>
            <w:tcW w:w="1220" w:type="dxa"/>
            <w:tcBorders>
              <w:top w:val="nil"/>
              <w:left w:val="single" w:sz="4" w:space="0" w:color="auto"/>
              <w:bottom w:val="nil"/>
              <w:right w:val="single" w:sz="4" w:space="0" w:color="auto"/>
            </w:tcBorders>
            <w:noWrap/>
            <w:vAlign w:val="center"/>
            <w:hideMark/>
          </w:tcPr>
          <w:p w14:paraId="2C7004B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96.5%</w:t>
            </w:r>
          </w:p>
        </w:tc>
        <w:tc>
          <w:tcPr>
            <w:tcW w:w="1196" w:type="dxa"/>
            <w:tcBorders>
              <w:top w:val="nil"/>
              <w:left w:val="nil"/>
              <w:bottom w:val="nil"/>
              <w:right w:val="single" w:sz="4" w:space="0" w:color="auto"/>
            </w:tcBorders>
            <w:noWrap/>
            <w:vAlign w:val="center"/>
            <w:hideMark/>
          </w:tcPr>
          <w:p w14:paraId="6071E88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3.1%</w:t>
            </w:r>
          </w:p>
        </w:tc>
        <w:tc>
          <w:tcPr>
            <w:tcW w:w="1196" w:type="dxa"/>
            <w:tcBorders>
              <w:top w:val="nil"/>
              <w:left w:val="nil"/>
              <w:bottom w:val="nil"/>
              <w:right w:val="single" w:sz="4" w:space="0" w:color="auto"/>
            </w:tcBorders>
            <w:noWrap/>
            <w:vAlign w:val="center"/>
            <w:hideMark/>
          </w:tcPr>
          <w:p w14:paraId="0CF33DA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0.4%</w:t>
            </w:r>
          </w:p>
        </w:tc>
        <w:tc>
          <w:tcPr>
            <w:tcW w:w="1196" w:type="dxa"/>
            <w:tcBorders>
              <w:top w:val="nil"/>
              <w:left w:val="nil"/>
              <w:bottom w:val="nil"/>
              <w:right w:val="single" w:sz="4" w:space="0" w:color="auto"/>
            </w:tcBorders>
            <w:noWrap/>
            <w:vAlign w:val="center"/>
            <w:hideMark/>
          </w:tcPr>
          <w:p w14:paraId="6A9197CB"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18961156"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3C0B7C50"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1FACEC32"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25-44</w:t>
            </w:r>
          </w:p>
        </w:tc>
        <w:tc>
          <w:tcPr>
            <w:tcW w:w="1220" w:type="dxa"/>
            <w:tcBorders>
              <w:top w:val="nil"/>
              <w:left w:val="single" w:sz="4" w:space="0" w:color="auto"/>
              <w:bottom w:val="nil"/>
              <w:right w:val="single" w:sz="4" w:space="0" w:color="auto"/>
            </w:tcBorders>
            <w:noWrap/>
            <w:vAlign w:val="center"/>
            <w:hideMark/>
          </w:tcPr>
          <w:p w14:paraId="47EDF98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93.1%</w:t>
            </w:r>
          </w:p>
        </w:tc>
        <w:tc>
          <w:tcPr>
            <w:tcW w:w="1196" w:type="dxa"/>
            <w:tcBorders>
              <w:top w:val="nil"/>
              <w:left w:val="nil"/>
              <w:bottom w:val="nil"/>
              <w:right w:val="single" w:sz="4" w:space="0" w:color="auto"/>
            </w:tcBorders>
            <w:noWrap/>
            <w:vAlign w:val="center"/>
            <w:hideMark/>
          </w:tcPr>
          <w:p w14:paraId="0F8B89B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5.9%</w:t>
            </w:r>
          </w:p>
        </w:tc>
        <w:tc>
          <w:tcPr>
            <w:tcW w:w="1196" w:type="dxa"/>
            <w:tcBorders>
              <w:top w:val="nil"/>
              <w:left w:val="nil"/>
              <w:bottom w:val="nil"/>
              <w:right w:val="single" w:sz="4" w:space="0" w:color="auto"/>
            </w:tcBorders>
            <w:noWrap/>
            <w:vAlign w:val="center"/>
            <w:hideMark/>
          </w:tcPr>
          <w:p w14:paraId="772DFB4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w:t>
            </w:r>
          </w:p>
        </w:tc>
        <w:tc>
          <w:tcPr>
            <w:tcW w:w="1196" w:type="dxa"/>
            <w:tcBorders>
              <w:top w:val="nil"/>
              <w:left w:val="nil"/>
              <w:bottom w:val="nil"/>
              <w:right w:val="single" w:sz="4" w:space="0" w:color="auto"/>
            </w:tcBorders>
            <w:noWrap/>
            <w:vAlign w:val="center"/>
            <w:hideMark/>
          </w:tcPr>
          <w:p w14:paraId="3A0CD00B"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3B5C066C"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5023D3D4"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09823FB7"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45-64</w:t>
            </w:r>
          </w:p>
        </w:tc>
        <w:tc>
          <w:tcPr>
            <w:tcW w:w="1220" w:type="dxa"/>
            <w:tcBorders>
              <w:top w:val="nil"/>
              <w:left w:val="single" w:sz="4" w:space="0" w:color="auto"/>
              <w:bottom w:val="nil"/>
              <w:right w:val="single" w:sz="4" w:space="0" w:color="auto"/>
            </w:tcBorders>
            <w:noWrap/>
            <w:vAlign w:val="center"/>
            <w:hideMark/>
          </w:tcPr>
          <w:p w14:paraId="64D2FED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84.4%</w:t>
            </w:r>
          </w:p>
        </w:tc>
        <w:tc>
          <w:tcPr>
            <w:tcW w:w="1196" w:type="dxa"/>
            <w:tcBorders>
              <w:top w:val="nil"/>
              <w:left w:val="nil"/>
              <w:bottom w:val="nil"/>
              <w:right w:val="single" w:sz="4" w:space="0" w:color="auto"/>
            </w:tcBorders>
            <w:noWrap/>
            <w:vAlign w:val="center"/>
            <w:hideMark/>
          </w:tcPr>
          <w:p w14:paraId="0D8729CB"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13.3%</w:t>
            </w:r>
          </w:p>
        </w:tc>
        <w:tc>
          <w:tcPr>
            <w:tcW w:w="1196" w:type="dxa"/>
            <w:tcBorders>
              <w:top w:val="nil"/>
              <w:left w:val="nil"/>
              <w:bottom w:val="nil"/>
              <w:right w:val="single" w:sz="4" w:space="0" w:color="auto"/>
            </w:tcBorders>
            <w:noWrap/>
            <w:vAlign w:val="center"/>
            <w:hideMark/>
          </w:tcPr>
          <w:p w14:paraId="155B004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2.3%</w:t>
            </w:r>
          </w:p>
        </w:tc>
        <w:tc>
          <w:tcPr>
            <w:tcW w:w="1196" w:type="dxa"/>
            <w:tcBorders>
              <w:top w:val="nil"/>
              <w:left w:val="nil"/>
              <w:bottom w:val="nil"/>
              <w:right w:val="single" w:sz="4" w:space="0" w:color="auto"/>
            </w:tcBorders>
            <w:noWrap/>
            <w:vAlign w:val="center"/>
            <w:hideMark/>
          </w:tcPr>
          <w:p w14:paraId="5F25773B"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43C2E750"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546F3DF7"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4AA919AD"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65+</w:t>
            </w:r>
          </w:p>
        </w:tc>
        <w:tc>
          <w:tcPr>
            <w:tcW w:w="1220" w:type="dxa"/>
            <w:tcBorders>
              <w:top w:val="nil"/>
              <w:left w:val="single" w:sz="4" w:space="0" w:color="auto"/>
              <w:bottom w:val="nil"/>
              <w:right w:val="single" w:sz="4" w:space="0" w:color="auto"/>
            </w:tcBorders>
            <w:noWrap/>
            <w:vAlign w:val="center"/>
            <w:hideMark/>
          </w:tcPr>
          <w:p w14:paraId="544ADFBB"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69.8%</w:t>
            </w:r>
          </w:p>
        </w:tc>
        <w:tc>
          <w:tcPr>
            <w:tcW w:w="1196" w:type="dxa"/>
            <w:tcBorders>
              <w:top w:val="nil"/>
              <w:left w:val="nil"/>
              <w:bottom w:val="nil"/>
              <w:right w:val="single" w:sz="4" w:space="0" w:color="auto"/>
            </w:tcBorders>
            <w:noWrap/>
            <w:vAlign w:val="center"/>
            <w:hideMark/>
          </w:tcPr>
          <w:p w14:paraId="5775F9A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24.7%</w:t>
            </w:r>
          </w:p>
        </w:tc>
        <w:tc>
          <w:tcPr>
            <w:tcW w:w="1196" w:type="dxa"/>
            <w:tcBorders>
              <w:top w:val="nil"/>
              <w:left w:val="nil"/>
              <w:bottom w:val="nil"/>
              <w:right w:val="single" w:sz="4" w:space="0" w:color="auto"/>
            </w:tcBorders>
            <w:noWrap/>
            <w:vAlign w:val="center"/>
            <w:hideMark/>
          </w:tcPr>
          <w:p w14:paraId="63F65028"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5.5%</w:t>
            </w:r>
          </w:p>
        </w:tc>
        <w:tc>
          <w:tcPr>
            <w:tcW w:w="1196" w:type="dxa"/>
            <w:tcBorders>
              <w:top w:val="nil"/>
              <w:left w:val="nil"/>
              <w:bottom w:val="nil"/>
              <w:right w:val="single" w:sz="4" w:space="0" w:color="auto"/>
            </w:tcBorders>
            <w:noWrap/>
            <w:vAlign w:val="center"/>
            <w:hideMark/>
          </w:tcPr>
          <w:p w14:paraId="7B6DF0F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0113EAF3"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2730B3F7"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1274E4A6"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Total</w:t>
            </w:r>
          </w:p>
        </w:tc>
        <w:tc>
          <w:tcPr>
            <w:tcW w:w="1220" w:type="dxa"/>
            <w:tcBorders>
              <w:top w:val="nil"/>
              <w:left w:val="single" w:sz="4" w:space="0" w:color="auto"/>
              <w:bottom w:val="nil"/>
              <w:right w:val="single" w:sz="4" w:space="0" w:color="auto"/>
            </w:tcBorders>
            <w:noWrap/>
            <w:vAlign w:val="center"/>
            <w:hideMark/>
          </w:tcPr>
          <w:p w14:paraId="2974669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85.2%</w:t>
            </w:r>
          </w:p>
        </w:tc>
        <w:tc>
          <w:tcPr>
            <w:tcW w:w="1196" w:type="dxa"/>
            <w:tcBorders>
              <w:top w:val="nil"/>
              <w:left w:val="nil"/>
              <w:bottom w:val="nil"/>
              <w:right w:val="single" w:sz="4" w:space="0" w:color="auto"/>
            </w:tcBorders>
            <w:noWrap/>
            <w:vAlign w:val="center"/>
            <w:hideMark/>
          </w:tcPr>
          <w:p w14:paraId="7190376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12.4%</w:t>
            </w:r>
          </w:p>
        </w:tc>
        <w:tc>
          <w:tcPr>
            <w:tcW w:w="1196" w:type="dxa"/>
            <w:tcBorders>
              <w:top w:val="nil"/>
              <w:left w:val="nil"/>
              <w:bottom w:val="nil"/>
              <w:right w:val="single" w:sz="4" w:space="0" w:color="auto"/>
            </w:tcBorders>
            <w:noWrap/>
            <w:vAlign w:val="center"/>
            <w:hideMark/>
          </w:tcPr>
          <w:p w14:paraId="44AA12A8"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2.4%</w:t>
            </w:r>
          </w:p>
        </w:tc>
        <w:tc>
          <w:tcPr>
            <w:tcW w:w="1196" w:type="dxa"/>
            <w:tcBorders>
              <w:top w:val="nil"/>
              <w:left w:val="nil"/>
              <w:bottom w:val="nil"/>
              <w:right w:val="single" w:sz="4" w:space="0" w:color="auto"/>
            </w:tcBorders>
            <w:noWrap/>
            <w:vAlign w:val="center"/>
            <w:hideMark/>
          </w:tcPr>
          <w:p w14:paraId="4B9A7F56"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57675EBC"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7429248C"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Male</w:t>
            </w:r>
          </w:p>
        </w:tc>
        <w:tc>
          <w:tcPr>
            <w:tcW w:w="1149" w:type="dxa"/>
            <w:tcBorders>
              <w:top w:val="nil"/>
              <w:left w:val="nil"/>
              <w:bottom w:val="nil"/>
              <w:right w:val="nil"/>
            </w:tcBorders>
            <w:shd w:val="clear" w:color="auto" w:fill="BDD6EE" w:themeFill="accent1" w:themeFillTint="66"/>
            <w:vAlign w:val="center"/>
            <w:hideMark/>
          </w:tcPr>
          <w:p w14:paraId="696BF882"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220" w:type="dxa"/>
            <w:tcBorders>
              <w:top w:val="nil"/>
              <w:left w:val="single" w:sz="4" w:space="0" w:color="auto"/>
              <w:bottom w:val="nil"/>
              <w:right w:val="single" w:sz="4" w:space="0" w:color="auto"/>
            </w:tcBorders>
            <w:noWrap/>
            <w:vAlign w:val="center"/>
            <w:hideMark/>
          </w:tcPr>
          <w:p w14:paraId="6E297CF3"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48AB5B6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70DF6D3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466CCFA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r>
      <w:tr w:rsidR="00901F06" w:rsidRPr="00901F06" w14:paraId="48E413DE"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33AA320E" w14:textId="77777777" w:rsidR="00901F06" w:rsidRPr="00901F06" w:rsidRDefault="00901F06" w:rsidP="00901F06">
            <w:pPr>
              <w:spacing w:after="0" w:line="240" w:lineRule="auto"/>
              <w:jc w:val="right"/>
              <w:rPr>
                <w:rFonts w:eastAsia="Times New Roman" w:cstheme="minorHAnsi"/>
                <w:b/>
                <w:bCs/>
                <w:color w:val="000000"/>
                <w:sz w:val="18"/>
                <w:szCs w:val="18"/>
              </w:rPr>
            </w:pPr>
            <w:r w:rsidRPr="00901F06">
              <w:rPr>
                <w:rFonts w:eastAsia="Times New Roman" w:cstheme="minorHAnsi"/>
                <w:b/>
                <w:bCs/>
                <w:color w:val="000000"/>
                <w:sz w:val="18"/>
                <w:szCs w:val="18"/>
              </w:rPr>
              <w:t>2011</w:t>
            </w:r>
          </w:p>
        </w:tc>
        <w:tc>
          <w:tcPr>
            <w:tcW w:w="1149" w:type="dxa"/>
            <w:tcBorders>
              <w:top w:val="nil"/>
              <w:left w:val="nil"/>
              <w:bottom w:val="nil"/>
              <w:right w:val="nil"/>
            </w:tcBorders>
            <w:shd w:val="clear" w:color="auto" w:fill="BDD6EE" w:themeFill="accent1" w:themeFillTint="66"/>
            <w:vAlign w:val="center"/>
            <w:hideMark/>
          </w:tcPr>
          <w:p w14:paraId="234F222C"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220" w:type="dxa"/>
            <w:tcBorders>
              <w:top w:val="nil"/>
              <w:left w:val="single" w:sz="4" w:space="0" w:color="auto"/>
              <w:bottom w:val="nil"/>
              <w:right w:val="single" w:sz="4" w:space="0" w:color="auto"/>
            </w:tcBorders>
            <w:noWrap/>
            <w:vAlign w:val="center"/>
            <w:hideMark/>
          </w:tcPr>
          <w:p w14:paraId="2DDEB8B8"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5461304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2F86E26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noWrap/>
            <w:vAlign w:val="center"/>
            <w:hideMark/>
          </w:tcPr>
          <w:p w14:paraId="64A92B0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r>
      <w:tr w:rsidR="00901F06" w:rsidRPr="00901F06" w14:paraId="1455B0AF" w14:textId="77777777" w:rsidTr="00901F06">
        <w:trPr>
          <w:trHeight w:val="289"/>
        </w:trPr>
        <w:tc>
          <w:tcPr>
            <w:tcW w:w="1149" w:type="dxa"/>
            <w:tcBorders>
              <w:top w:val="nil"/>
              <w:left w:val="single" w:sz="4" w:space="0" w:color="auto"/>
              <w:bottom w:val="nil"/>
              <w:right w:val="nil"/>
            </w:tcBorders>
            <w:shd w:val="clear" w:color="auto" w:fill="BDD6EE" w:themeFill="accent1" w:themeFillTint="66"/>
            <w:noWrap/>
            <w:vAlign w:val="bottom"/>
            <w:hideMark/>
          </w:tcPr>
          <w:p w14:paraId="70DAF633"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1B23F878"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0-14</w:t>
            </w:r>
          </w:p>
        </w:tc>
        <w:tc>
          <w:tcPr>
            <w:tcW w:w="1220" w:type="dxa"/>
            <w:tcBorders>
              <w:top w:val="nil"/>
              <w:left w:val="single" w:sz="4" w:space="0" w:color="auto"/>
              <w:bottom w:val="nil"/>
              <w:right w:val="single" w:sz="4" w:space="0" w:color="auto"/>
            </w:tcBorders>
            <w:noWrap/>
            <w:vAlign w:val="center"/>
            <w:hideMark/>
          </w:tcPr>
          <w:p w14:paraId="4DFFC379"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97.5%</w:t>
            </w:r>
          </w:p>
        </w:tc>
        <w:tc>
          <w:tcPr>
            <w:tcW w:w="1196" w:type="dxa"/>
            <w:tcBorders>
              <w:top w:val="nil"/>
              <w:left w:val="nil"/>
              <w:bottom w:val="nil"/>
              <w:right w:val="single" w:sz="4" w:space="0" w:color="auto"/>
            </w:tcBorders>
            <w:noWrap/>
            <w:vAlign w:val="center"/>
            <w:hideMark/>
          </w:tcPr>
          <w:p w14:paraId="67FAD56B"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2.2%</w:t>
            </w:r>
          </w:p>
        </w:tc>
        <w:tc>
          <w:tcPr>
            <w:tcW w:w="1196" w:type="dxa"/>
            <w:tcBorders>
              <w:top w:val="nil"/>
              <w:left w:val="nil"/>
              <w:bottom w:val="nil"/>
              <w:right w:val="single" w:sz="4" w:space="0" w:color="auto"/>
            </w:tcBorders>
            <w:noWrap/>
            <w:vAlign w:val="center"/>
            <w:hideMark/>
          </w:tcPr>
          <w:p w14:paraId="1CDA494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0.3%</w:t>
            </w:r>
          </w:p>
        </w:tc>
        <w:tc>
          <w:tcPr>
            <w:tcW w:w="1196" w:type="dxa"/>
            <w:tcBorders>
              <w:top w:val="nil"/>
              <w:left w:val="nil"/>
              <w:bottom w:val="nil"/>
              <w:right w:val="single" w:sz="4" w:space="0" w:color="auto"/>
            </w:tcBorders>
            <w:noWrap/>
            <w:vAlign w:val="center"/>
            <w:hideMark/>
          </w:tcPr>
          <w:p w14:paraId="7D39253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6CD54FE0"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3667ED3C"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4C04F176"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15-24</w:t>
            </w:r>
          </w:p>
        </w:tc>
        <w:tc>
          <w:tcPr>
            <w:tcW w:w="1220" w:type="dxa"/>
            <w:tcBorders>
              <w:top w:val="nil"/>
              <w:left w:val="single" w:sz="4" w:space="0" w:color="auto"/>
              <w:bottom w:val="nil"/>
              <w:right w:val="single" w:sz="4" w:space="0" w:color="auto"/>
            </w:tcBorders>
            <w:noWrap/>
            <w:vAlign w:val="center"/>
            <w:hideMark/>
          </w:tcPr>
          <w:p w14:paraId="74B00D76"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96.1%</w:t>
            </w:r>
          </w:p>
        </w:tc>
        <w:tc>
          <w:tcPr>
            <w:tcW w:w="1196" w:type="dxa"/>
            <w:tcBorders>
              <w:top w:val="nil"/>
              <w:left w:val="nil"/>
              <w:bottom w:val="nil"/>
              <w:right w:val="single" w:sz="4" w:space="0" w:color="auto"/>
            </w:tcBorders>
            <w:noWrap/>
            <w:vAlign w:val="center"/>
            <w:hideMark/>
          </w:tcPr>
          <w:p w14:paraId="210160A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3.3%</w:t>
            </w:r>
          </w:p>
        </w:tc>
        <w:tc>
          <w:tcPr>
            <w:tcW w:w="1196" w:type="dxa"/>
            <w:tcBorders>
              <w:top w:val="nil"/>
              <w:left w:val="nil"/>
              <w:bottom w:val="nil"/>
              <w:right w:val="single" w:sz="4" w:space="0" w:color="auto"/>
            </w:tcBorders>
            <w:noWrap/>
            <w:vAlign w:val="center"/>
            <w:hideMark/>
          </w:tcPr>
          <w:p w14:paraId="4CE5B90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0.6%</w:t>
            </w:r>
          </w:p>
        </w:tc>
        <w:tc>
          <w:tcPr>
            <w:tcW w:w="1196" w:type="dxa"/>
            <w:tcBorders>
              <w:top w:val="nil"/>
              <w:left w:val="nil"/>
              <w:bottom w:val="nil"/>
              <w:right w:val="single" w:sz="4" w:space="0" w:color="auto"/>
            </w:tcBorders>
            <w:noWrap/>
            <w:vAlign w:val="center"/>
            <w:hideMark/>
          </w:tcPr>
          <w:p w14:paraId="23F799D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3BD4A49D"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4E6639DD"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42C6A5EE"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25-44</w:t>
            </w:r>
          </w:p>
        </w:tc>
        <w:tc>
          <w:tcPr>
            <w:tcW w:w="1220" w:type="dxa"/>
            <w:tcBorders>
              <w:top w:val="nil"/>
              <w:left w:val="single" w:sz="4" w:space="0" w:color="auto"/>
              <w:bottom w:val="nil"/>
              <w:right w:val="single" w:sz="4" w:space="0" w:color="auto"/>
            </w:tcBorders>
            <w:noWrap/>
            <w:vAlign w:val="center"/>
            <w:hideMark/>
          </w:tcPr>
          <w:p w14:paraId="59D882B6"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93.3%</w:t>
            </w:r>
          </w:p>
        </w:tc>
        <w:tc>
          <w:tcPr>
            <w:tcW w:w="1196" w:type="dxa"/>
            <w:tcBorders>
              <w:top w:val="nil"/>
              <w:left w:val="nil"/>
              <w:bottom w:val="nil"/>
              <w:right w:val="single" w:sz="4" w:space="0" w:color="auto"/>
            </w:tcBorders>
            <w:noWrap/>
            <w:vAlign w:val="center"/>
            <w:hideMark/>
          </w:tcPr>
          <w:p w14:paraId="621B657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5.4%</w:t>
            </w:r>
          </w:p>
        </w:tc>
        <w:tc>
          <w:tcPr>
            <w:tcW w:w="1196" w:type="dxa"/>
            <w:tcBorders>
              <w:top w:val="nil"/>
              <w:left w:val="nil"/>
              <w:bottom w:val="nil"/>
              <w:right w:val="single" w:sz="4" w:space="0" w:color="auto"/>
            </w:tcBorders>
            <w:noWrap/>
            <w:vAlign w:val="center"/>
            <w:hideMark/>
          </w:tcPr>
          <w:p w14:paraId="501189C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1.2%</w:t>
            </w:r>
          </w:p>
        </w:tc>
        <w:tc>
          <w:tcPr>
            <w:tcW w:w="1196" w:type="dxa"/>
            <w:tcBorders>
              <w:top w:val="nil"/>
              <w:left w:val="nil"/>
              <w:bottom w:val="nil"/>
              <w:right w:val="single" w:sz="4" w:space="0" w:color="auto"/>
            </w:tcBorders>
            <w:noWrap/>
            <w:vAlign w:val="center"/>
            <w:hideMark/>
          </w:tcPr>
          <w:p w14:paraId="4BDEC266"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0E271E0E"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67BBE18A"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2DC8686A"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45-64</w:t>
            </w:r>
          </w:p>
        </w:tc>
        <w:tc>
          <w:tcPr>
            <w:tcW w:w="1220" w:type="dxa"/>
            <w:tcBorders>
              <w:top w:val="nil"/>
              <w:left w:val="single" w:sz="4" w:space="0" w:color="auto"/>
              <w:bottom w:val="nil"/>
              <w:right w:val="single" w:sz="4" w:space="0" w:color="auto"/>
            </w:tcBorders>
            <w:noWrap/>
            <w:vAlign w:val="center"/>
            <w:hideMark/>
          </w:tcPr>
          <w:p w14:paraId="7C5A78F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86.3%</w:t>
            </w:r>
          </w:p>
        </w:tc>
        <w:tc>
          <w:tcPr>
            <w:tcW w:w="1196" w:type="dxa"/>
            <w:tcBorders>
              <w:top w:val="nil"/>
              <w:left w:val="nil"/>
              <w:bottom w:val="nil"/>
              <w:right w:val="single" w:sz="4" w:space="0" w:color="auto"/>
            </w:tcBorders>
            <w:noWrap/>
            <w:vAlign w:val="center"/>
            <w:hideMark/>
          </w:tcPr>
          <w:p w14:paraId="35DF2FA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10.8%</w:t>
            </w:r>
          </w:p>
        </w:tc>
        <w:tc>
          <w:tcPr>
            <w:tcW w:w="1196" w:type="dxa"/>
            <w:tcBorders>
              <w:top w:val="nil"/>
              <w:left w:val="nil"/>
              <w:bottom w:val="nil"/>
              <w:right w:val="single" w:sz="4" w:space="0" w:color="auto"/>
            </w:tcBorders>
            <w:noWrap/>
            <w:vAlign w:val="center"/>
            <w:hideMark/>
          </w:tcPr>
          <w:p w14:paraId="4E344C8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2.9%</w:t>
            </w:r>
          </w:p>
        </w:tc>
        <w:tc>
          <w:tcPr>
            <w:tcW w:w="1196" w:type="dxa"/>
            <w:tcBorders>
              <w:top w:val="nil"/>
              <w:left w:val="nil"/>
              <w:bottom w:val="nil"/>
              <w:right w:val="single" w:sz="4" w:space="0" w:color="auto"/>
            </w:tcBorders>
            <w:noWrap/>
            <w:vAlign w:val="center"/>
            <w:hideMark/>
          </w:tcPr>
          <w:p w14:paraId="47687A4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28284FF1"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0DB8BE07"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035EDC34"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65+</w:t>
            </w:r>
          </w:p>
        </w:tc>
        <w:tc>
          <w:tcPr>
            <w:tcW w:w="1220" w:type="dxa"/>
            <w:tcBorders>
              <w:top w:val="nil"/>
              <w:left w:val="single" w:sz="4" w:space="0" w:color="auto"/>
              <w:bottom w:val="nil"/>
              <w:right w:val="single" w:sz="4" w:space="0" w:color="auto"/>
            </w:tcBorders>
            <w:noWrap/>
            <w:vAlign w:val="center"/>
            <w:hideMark/>
          </w:tcPr>
          <w:p w14:paraId="6932593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72.3%</w:t>
            </w:r>
          </w:p>
        </w:tc>
        <w:tc>
          <w:tcPr>
            <w:tcW w:w="1196" w:type="dxa"/>
            <w:tcBorders>
              <w:top w:val="nil"/>
              <w:left w:val="nil"/>
              <w:bottom w:val="nil"/>
              <w:right w:val="single" w:sz="4" w:space="0" w:color="auto"/>
            </w:tcBorders>
            <w:noWrap/>
            <w:vAlign w:val="center"/>
            <w:hideMark/>
          </w:tcPr>
          <w:p w14:paraId="4B95276F"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21.5%</w:t>
            </w:r>
          </w:p>
        </w:tc>
        <w:tc>
          <w:tcPr>
            <w:tcW w:w="1196" w:type="dxa"/>
            <w:tcBorders>
              <w:top w:val="nil"/>
              <w:left w:val="nil"/>
              <w:bottom w:val="nil"/>
              <w:right w:val="single" w:sz="4" w:space="0" w:color="auto"/>
            </w:tcBorders>
            <w:noWrap/>
            <w:vAlign w:val="center"/>
            <w:hideMark/>
          </w:tcPr>
          <w:p w14:paraId="3416BDB8"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6.2%</w:t>
            </w:r>
          </w:p>
        </w:tc>
        <w:tc>
          <w:tcPr>
            <w:tcW w:w="1196" w:type="dxa"/>
            <w:tcBorders>
              <w:top w:val="nil"/>
              <w:left w:val="nil"/>
              <w:bottom w:val="nil"/>
              <w:right w:val="single" w:sz="4" w:space="0" w:color="auto"/>
            </w:tcBorders>
            <w:noWrap/>
            <w:vAlign w:val="center"/>
            <w:hideMark/>
          </w:tcPr>
          <w:p w14:paraId="6779010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25789F7D"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2D8F9C74"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nil"/>
            </w:tcBorders>
            <w:shd w:val="clear" w:color="auto" w:fill="BDD6EE" w:themeFill="accent1" w:themeFillTint="66"/>
            <w:vAlign w:val="center"/>
            <w:hideMark/>
          </w:tcPr>
          <w:p w14:paraId="7971E80D"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Total</w:t>
            </w:r>
          </w:p>
        </w:tc>
        <w:tc>
          <w:tcPr>
            <w:tcW w:w="1220" w:type="dxa"/>
            <w:tcBorders>
              <w:top w:val="nil"/>
              <w:left w:val="single" w:sz="4" w:space="0" w:color="auto"/>
              <w:bottom w:val="nil"/>
              <w:right w:val="single" w:sz="4" w:space="0" w:color="auto"/>
            </w:tcBorders>
            <w:noWrap/>
            <w:vAlign w:val="center"/>
            <w:hideMark/>
          </w:tcPr>
          <w:p w14:paraId="21E039B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89.9%</w:t>
            </w:r>
          </w:p>
        </w:tc>
        <w:tc>
          <w:tcPr>
            <w:tcW w:w="1196" w:type="dxa"/>
            <w:tcBorders>
              <w:top w:val="nil"/>
              <w:left w:val="nil"/>
              <w:bottom w:val="nil"/>
              <w:right w:val="single" w:sz="4" w:space="0" w:color="auto"/>
            </w:tcBorders>
            <w:noWrap/>
            <w:vAlign w:val="center"/>
            <w:hideMark/>
          </w:tcPr>
          <w:p w14:paraId="321369E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8.0%</w:t>
            </w:r>
          </w:p>
        </w:tc>
        <w:tc>
          <w:tcPr>
            <w:tcW w:w="1196" w:type="dxa"/>
            <w:tcBorders>
              <w:top w:val="nil"/>
              <w:left w:val="nil"/>
              <w:bottom w:val="nil"/>
              <w:right w:val="single" w:sz="4" w:space="0" w:color="auto"/>
            </w:tcBorders>
            <w:noWrap/>
            <w:vAlign w:val="center"/>
            <w:hideMark/>
          </w:tcPr>
          <w:p w14:paraId="2DD30B94"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2.0%</w:t>
            </w:r>
          </w:p>
        </w:tc>
        <w:tc>
          <w:tcPr>
            <w:tcW w:w="1196" w:type="dxa"/>
            <w:tcBorders>
              <w:top w:val="nil"/>
              <w:left w:val="nil"/>
              <w:bottom w:val="nil"/>
              <w:right w:val="single" w:sz="4" w:space="0" w:color="auto"/>
            </w:tcBorders>
            <w:noWrap/>
            <w:vAlign w:val="center"/>
            <w:hideMark/>
          </w:tcPr>
          <w:p w14:paraId="146FF0E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45B86289"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1F8B3748" w14:textId="77777777" w:rsidR="00901F06" w:rsidRPr="00901F06" w:rsidRDefault="00901F06" w:rsidP="00901F06">
            <w:pPr>
              <w:spacing w:after="0" w:line="240" w:lineRule="auto"/>
              <w:jc w:val="right"/>
              <w:rPr>
                <w:rFonts w:eastAsia="Times New Roman" w:cstheme="minorHAnsi"/>
                <w:b/>
                <w:bCs/>
                <w:color w:val="000000"/>
                <w:sz w:val="18"/>
                <w:szCs w:val="18"/>
              </w:rPr>
            </w:pPr>
            <w:r w:rsidRPr="00901F06">
              <w:rPr>
                <w:rFonts w:eastAsia="Times New Roman" w:cstheme="minorHAnsi"/>
                <w:b/>
                <w:bCs/>
                <w:color w:val="000000"/>
                <w:sz w:val="18"/>
                <w:szCs w:val="18"/>
              </w:rPr>
              <w:t>2023</w:t>
            </w:r>
          </w:p>
        </w:tc>
        <w:tc>
          <w:tcPr>
            <w:tcW w:w="1149" w:type="dxa"/>
            <w:tcBorders>
              <w:top w:val="nil"/>
              <w:left w:val="nil"/>
              <w:bottom w:val="nil"/>
              <w:right w:val="single" w:sz="4" w:space="0" w:color="auto"/>
            </w:tcBorders>
            <w:shd w:val="clear" w:color="auto" w:fill="BDD6EE" w:themeFill="accent1" w:themeFillTint="66"/>
            <w:noWrap/>
            <w:vAlign w:val="bottom"/>
            <w:hideMark/>
          </w:tcPr>
          <w:p w14:paraId="3AD499D3"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220" w:type="dxa"/>
            <w:tcBorders>
              <w:top w:val="nil"/>
              <w:left w:val="nil"/>
              <w:bottom w:val="nil"/>
              <w:right w:val="single" w:sz="4" w:space="0" w:color="auto"/>
            </w:tcBorders>
            <w:vAlign w:val="center"/>
            <w:hideMark/>
          </w:tcPr>
          <w:p w14:paraId="091E173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626E1BA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3526F09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c>
          <w:tcPr>
            <w:tcW w:w="1196" w:type="dxa"/>
            <w:tcBorders>
              <w:top w:val="nil"/>
              <w:left w:val="nil"/>
              <w:bottom w:val="nil"/>
              <w:right w:val="single" w:sz="4" w:space="0" w:color="auto"/>
            </w:tcBorders>
            <w:vAlign w:val="center"/>
            <w:hideMark/>
          </w:tcPr>
          <w:p w14:paraId="31E8A96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 </w:t>
            </w:r>
          </w:p>
        </w:tc>
      </w:tr>
      <w:tr w:rsidR="00901F06" w:rsidRPr="00901F06" w14:paraId="691B0BE1" w14:textId="77777777" w:rsidTr="00901F06">
        <w:trPr>
          <w:trHeight w:val="289"/>
        </w:trPr>
        <w:tc>
          <w:tcPr>
            <w:tcW w:w="1149" w:type="dxa"/>
            <w:tcBorders>
              <w:top w:val="nil"/>
              <w:left w:val="single" w:sz="4" w:space="0" w:color="auto"/>
              <w:bottom w:val="nil"/>
              <w:right w:val="nil"/>
            </w:tcBorders>
            <w:shd w:val="clear" w:color="auto" w:fill="BDD6EE" w:themeFill="accent1" w:themeFillTint="66"/>
            <w:noWrap/>
            <w:vAlign w:val="bottom"/>
            <w:hideMark/>
          </w:tcPr>
          <w:p w14:paraId="4DA8F47D"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single" w:sz="4" w:space="0" w:color="auto"/>
            </w:tcBorders>
            <w:shd w:val="clear" w:color="auto" w:fill="BDD6EE" w:themeFill="accent1" w:themeFillTint="66"/>
            <w:vAlign w:val="center"/>
            <w:hideMark/>
          </w:tcPr>
          <w:p w14:paraId="65B84DA1"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0-14</w:t>
            </w:r>
          </w:p>
        </w:tc>
        <w:tc>
          <w:tcPr>
            <w:tcW w:w="1220" w:type="dxa"/>
            <w:tcBorders>
              <w:top w:val="nil"/>
              <w:left w:val="nil"/>
              <w:bottom w:val="nil"/>
              <w:right w:val="single" w:sz="4" w:space="0" w:color="auto"/>
            </w:tcBorders>
            <w:noWrap/>
            <w:vAlign w:val="center"/>
            <w:hideMark/>
          </w:tcPr>
          <w:p w14:paraId="6A86FAB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98.2%</w:t>
            </w:r>
          </w:p>
        </w:tc>
        <w:tc>
          <w:tcPr>
            <w:tcW w:w="1196" w:type="dxa"/>
            <w:tcBorders>
              <w:top w:val="nil"/>
              <w:left w:val="nil"/>
              <w:bottom w:val="nil"/>
              <w:right w:val="single" w:sz="4" w:space="0" w:color="auto"/>
            </w:tcBorders>
            <w:noWrap/>
            <w:vAlign w:val="center"/>
            <w:hideMark/>
          </w:tcPr>
          <w:p w14:paraId="574E426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1.5%</w:t>
            </w:r>
          </w:p>
        </w:tc>
        <w:tc>
          <w:tcPr>
            <w:tcW w:w="1196" w:type="dxa"/>
            <w:tcBorders>
              <w:top w:val="nil"/>
              <w:left w:val="nil"/>
              <w:bottom w:val="nil"/>
              <w:right w:val="single" w:sz="4" w:space="0" w:color="auto"/>
            </w:tcBorders>
            <w:noWrap/>
            <w:vAlign w:val="center"/>
            <w:hideMark/>
          </w:tcPr>
          <w:p w14:paraId="7055910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0.3%</w:t>
            </w:r>
          </w:p>
        </w:tc>
        <w:tc>
          <w:tcPr>
            <w:tcW w:w="1196" w:type="dxa"/>
            <w:tcBorders>
              <w:top w:val="nil"/>
              <w:left w:val="nil"/>
              <w:bottom w:val="nil"/>
              <w:right w:val="single" w:sz="4" w:space="0" w:color="auto"/>
            </w:tcBorders>
            <w:noWrap/>
            <w:vAlign w:val="center"/>
            <w:hideMark/>
          </w:tcPr>
          <w:p w14:paraId="1DA8A05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56FCE553"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4DA3A961"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single" w:sz="4" w:space="0" w:color="auto"/>
            </w:tcBorders>
            <w:shd w:val="clear" w:color="auto" w:fill="BDD6EE" w:themeFill="accent1" w:themeFillTint="66"/>
            <w:vAlign w:val="center"/>
            <w:hideMark/>
          </w:tcPr>
          <w:p w14:paraId="1AA5C4A2"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15-24</w:t>
            </w:r>
          </w:p>
        </w:tc>
        <w:tc>
          <w:tcPr>
            <w:tcW w:w="1220" w:type="dxa"/>
            <w:tcBorders>
              <w:top w:val="nil"/>
              <w:left w:val="nil"/>
              <w:bottom w:val="nil"/>
              <w:right w:val="single" w:sz="4" w:space="0" w:color="auto"/>
            </w:tcBorders>
            <w:noWrap/>
            <w:vAlign w:val="center"/>
            <w:hideMark/>
          </w:tcPr>
          <w:p w14:paraId="64753EE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97.4%</w:t>
            </w:r>
          </w:p>
        </w:tc>
        <w:tc>
          <w:tcPr>
            <w:tcW w:w="1196" w:type="dxa"/>
            <w:tcBorders>
              <w:top w:val="nil"/>
              <w:left w:val="nil"/>
              <w:bottom w:val="nil"/>
              <w:right w:val="single" w:sz="4" w:space="0" w:color="auto"/>
            </w:tcBorders>
            <w:noWrap/>
            <w:vAlign w:val="center"/>
            <w:hideMark/>
          </w:tcPr>
          <w:p w14:paraId="00FA619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2.3%</w:t>
            </w:r>
          </w:p>
        </w:tc>
        <w:tc>
          <w:tcPr>
            <w:tcW w:w="1196" w:type="dxa"/>
            <w:tcBorders>
              <w:top w:val="nil"/>
              <w:left w:val="nil"/>
              <w:bottom w:val="nil"/>
              <w:right w:val="single" w:sz="4" w:space="0" w:color="auto"/>
            </w:tcBorders>
            <w:noWrap/>
            <w:vAlign w:val="center"/>
            <w:hideMark/>
          </w:tcPr>
          <w:p w14:paraId="207F5AA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0.3%</w:t>
            </w:r>
          </w:p>
        </w:tc>
        <w:tc>
          <w:tcPr>
            <w:tcW w:w="1196" w:type="dxa"/>
            <w:tcBorders>
              <w:top w:val="nil"/>
              <w:left w:val="nil"/>
              <w:bottom w:val="nil"/>
              <w:right w:val="single" w:sz="4" w:space="0" w:color="auto"/>
            </w:tcBorders>
            <w:noWrap/>
            <w:vAlign w:val="center"/>
            <w:hideMark/>
          </w:tcPr>
          <w:p w14:paraId="50C6000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41FFDB3B"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3EF68734"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single" w:sz="4" w:space="0" w:color="auto"/>
            </w:tcBorders>
            <w:shd w:val="clear" w:color="auto" w:fill="BDD6EE" w:themeFill="accent1" w:themeFillTint="66"/>
            <w:vAlign w:val="center"/>
            <w:hideMark/>
          </w:tcPr>
          <w:p w14:paraId="12ADBEDE"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25-44</w:t>
            </w:r>
          </w:p>
        </w:tc>
        <w:tc>
          <w:tcPr>
            <w:tcW w:w="1220" w:type="dxa"/>
            <w:tcBorders>
              <w:top w:val="nil"/>
              <w:left w:val="nil"/>
              <w:bottom w:val="nil"/>
              <w:right w:val="single" w:sz="4" w:space="0" w:color="auto"/>
            </w:tcBorders>
            <w:noWrap/>
            <w:vAlign w:val="center"/>
            <w:hideMark/>
          </w:tcPr>
          <w:p w14:paraId="2E80107C"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94.6%</w:t>
            </w:r>
          </w:p>
        </w:tc>
        <w:tc>
          <w:tcPr>
            <w:tcW w:w="1196" w:type="dxa"/>
            <w:tcBorders>
              <w:top w:val="nil"/>
              <w:left w:val="nil"/>
              <w:bottom w:val="nil"/>
              <w:right w:val="single" w:sz="4" w:space="0" w:color="auto"/>
            </w:tcBorders>
            <w:noWrap/>
            <w:vAlign w:val="center"/>
            <w:hideMark/>
          </w:tcPr>
          <w:p w14:paraId="0205239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4.5%</w:t>
            </w:r>
          </w:p>
        </w:tc>
        <w:tc>
          <w:tcPr>
            <w:tcW w:w="1196" w:type="dxa"/>
            <w:tcBorders>
              <w:top w:val="nil"/>
              <w:left w:val="nil"/>
              <w:bottom w:val="nil"/>
              <w:right w:val="single" w:sz="4" w:space="0" w:color="auto"/>
            </w:tcBorders>
            <w:noWrap/>
            <w:vAlign w:val="center"/>
            <w:hideMark/>
          </w:tcPr>
          <w:p w14:paraId="1A340B3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0.9%</w:t>
            </w:r>
          </w:p>
        </w:tc>
        <w:tc>
          <w:tcPr>
            <w:tcW w:w="1196" w:type="dxa"/>
            <w:tcBorders>
              <w:top w:val="nil"/>
              <w:left w:val="nil"/>
              <w:bottom w:val="nil"/>
              <w:right w:val="single" w:sz="4" w:space="0" w:color="auto"/>
            </w:tcBorders>
            <w:noWrap/>
            <w:vAlign w:val="center"/>
            <w:hideMark/>
          </w:tcPr>
          <w:p w14:paraId="599EF3E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0E0D601A"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0F8A3902"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single" w:sz="4" w:space="0" w:color="auto"/>
            </w:tcBorders>
            <w:shd w:val="clear" w:color="auto" w:fill="BDD6EE" w:themeFill="accent1" w:themeFillTint="66"/>
            <w:vAlign w:val="center"/>
            <w:hideMark/>
          </w:tcPr>
          <w:p w14:paraId="44B9BBA5"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45-64</w:t>
            </w:r>
          </w:p>
        </w:tc>
        <w:tc>
          <w:tcPr>
            <w:tcW w:w="1220" w:type="dxa"/>
            <w:tcBorders>
              <w:top w:val="nil"/>
              <w:left w:val="nil"/>
              <w:bottom w:val="nil"/>
              <w:right w:val="single" w:sz="4" w:space="0" w:color="auto"/>
            </w:tcBorders>
            <w:noWrap/>
            <w:vAlign w:val="center"/>
            <w:hideMark/>
          </w:tcPr>
          <w:p w14:paraId="24609271"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86.9%</w:t>
            </w:r>
          </w:p>
        </w:tc>
        <w:tc>
          <w:tcPr>
            <w:tcW w:w="1196" w:type="dxa"/>
            <w:tcBorders>
              <w:top w:val="nil"/>
              <w:left w:val="nil"/>
              <w:bottom w:val="nil"/>
              <w:right w:val="single" w:sz="4" w:space="0" w:color="auto"/>
            </w:tcBorders>
            <w:noWrap/>
            <w:vAlign w:val="center"/>
            <w:hideMark/>
          </w:tcPr>
          <w:p w14:paraId="27DEC94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10.6%</w:t>
            </w:r>
          </w:p>
        </w:tc>
        <w:tc>
          <w:tcPr>
            <w:tcW w:w="1196" w:type="dxa"/>
            <w:tcBorders>
              <w:top w:val="nil"/>
              <w:left w:val="nil"/>
              <w:bottom w:val="nil"/>
              <w:right w:val="single" w:sz="4" w:space="0" w:color="auto"/>
            </w:tcBorders>
            <w:noWrap/>
            <w:vAlign w:val="center"/>
            <w:hideMark/>
          </w:tcPr>
          <w:p w14:paraId="28DD570E"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2.6%</w:t>
            </w:r>
          </w:p>
        </w:tc>
        <w:tc>
          <w:tcPr>
            <w:tcW w:w="1196" w:type="dxa"/>
            <w:tcBorders>
              <w:top w:val="nil"/>
              <w:left w:val="nil"/>
              <w:bottom w:val="nil"/>
              <w:right w:val="single" w:sz="4" w:space="0" w:color="auto"/>
            </w:tcBorders>
            <w:noWrap/>
            <w:vAlign w:val="center"/>
            <w:hideMark/>
          </w:tcPr>
          <w:p w14:paraId="4E6183E2"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563605C5" w14:textId="77777777" w:rsidTr="00901F06">
        <w:trPr>
          <w:trHeight w:val="289"/>
        </w:trPr>
        <w:tc>
          <w:tcPr>
            <w:tcW w:w="1149" w:type="dxa"/>
            <w:tcBorders>
              <w:top w:val="nil"/>
              <w:left w:val="single" w:sz="4" w:space="0" w:color="auto"/>
              <w:bottom w:val="nil"/>
              <w:right w:val="nil"/>
            </w:tcBorders>
            <w:shd w:val="clear" w:color="auto" w:fill="BDD6EE" w:themeFill="accent1" w:themeFillTint="66"/>
            <w:vAlign w:val="center"/>
            <w:hideMark/>
          </w:tcPr>
          <w:p w14:paraId="322C879C"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nil"/>
              <w:right w:val="single" w:sz="4" w:space="0" w:color="auto"/>
            </w:tcBorders>
            <w:shd w:val="clear" w:color="auto" w:fill="BDD6EE" w:themeFill="accent1" w:themeFillTint="66"/>
            <w:vAlign w:val="center"/>
            <w:hideMark/>
          </w:tcPr>
          <w:p w14:paraId="715B2E0E"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65+</w:t>
            </w:r>
          </w:p>
        </w:tc>
        <w:tc>
          <w:tcPr>
            <w:tcW w:w="1220" w:type="dxa"/>
            <w:tcBorders>
              <w:top w:val="nil"/>
              <w:left w:val="nil"/>
              <w:bottom w:val="nil"/>
              <w:right w:val="single" w:sz="4" w:space="0" w:color="auto"/>
            </w:tcBorders>
            <w:noWrap/>
            <w:vAlign w:val="center"/>
            <w:hideMark/>
          </w:tcPr>
          <w:p w14:paraId="5202CCB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73.7%</w:t>
            </w:r>
          </w:p>
        </w:tc>
        <w:tc>
          <w:tcPr>
            <w:tcW w:w="1196" w:type="dxa"/>
            <w:tcBorders>
              <w:top w:val="nil"/>
              <w:left w:val="nil"/>
              <w:bottom w:val="nil"/>
              <w:right w:val="single" w:sz="4" w:space="0" w:color="auto"/>
            </w:tcBorders>
            <w:noWrap/>
            <w:vAlign w:val="center"/>
            <w:hideMark/>
          </w:tcPr>
          <w:p w14:paraId="5075600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20.8%</w:t>
            </w:r>
          </w:p>
        </w:tc>
        <w:tc>
          <w:tcPr>
            <w:tcW w:w="1196" w:type="dxa"/>
            <w:tcBorders>
              <w:top w:val="nil"/>
              <w:left w:val="nil"/>
              <w:bottom w:val="nil"/>
              <w:right w:val="single" w:sz="4" w:space="0" w:color="auto"/>
            </w:tcBorders>
            <w:noWrap/>
            <w:vAlign w:val="center"/>
            <w:hideMark/>
          </w:tcPr>
          <w:p w14:paraId="41F1BF9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5.5%</w:t>
            </w:r>
          </w:p>
        </w:tc>
        <w:tc>
          <w:tcPr>
            <w:tcW w:w="1196" w:type="dxa"/>
            <w:tcBorders>
              <w:top w:val="nil"/>
              <w:left w:val="nil"/>
              <w:bottom w:val="nil"/>
              <w:right w:val="single" w:sz="4" w:space="0" w:color="auto"/>
            </w:tcBorders>
            <w:noWrap/>
            <w:vAlign w:val="center"/>
            <w:hideMark/>
          </w:tcPr>
          <w:p w14:paraId="724EDB0A"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54F8C242" w14:textId="77777777" w:rsidTr="00901F06">
        <w:trPr>
          <w:trHeight w:val="289"/>
        </w:trPr>
        <w:tc>
          <w:tcPr>
            <w:tcW w:w="1149" w:type="dxa"/>
            <w:tcBorders>
              <w:top w:val="nil"/>
              <w:left w:val="single" w:sz="4" w:space="0" w:color="auto"/>
              <w:bottom w:val="single" w:sz="4" w:space="0" w:color="auto"/>
              <w:right w:val="nil"/>
            </w:tcBorders>
            <w:shd w:val="clear" w:color="auto" w:fill="BDD6EE" w:themeFill="accent1" w:themeFillTint="66"/>
            <w:vAlign w:val="center"/>
            <w:hideMark/>
          </w:tcPr>
          <w:p w14:paraId="71882936" w14:textId="77777777" w:rsidR="00901F06" w:rsidRPr="00901F06" w:rsidRDefault="00901F06" w:rsidP="00901F06">
            <w:pPr>
              <w:spacing w:after="0" w:line="240" w:lineRule="auto"/>
              <w:jc w:val="left"/>
              <w:rPr>
                <w:rFonts w:eastAsia="Times New Roman" w:cstheme="minorHAnsi"/>
                <w:b/>
                <w:bCs/>
                <w:color w:val="000000"/>
                <w:sz w:val="18"/>
                <w:szCs w:val="18"/>
              </w:rPr>
            </w:pPr>
            <w:r w:rsidRPr="00901F06">
              <w:rPr>
                <w:rFonts w:eastAsia="Times New Roman" w:cstheme="minorHAnsi"/>
                <w:b/>
                <w:bCs/>
                <w:color w:val="000000"/>
                <w:sz w:val="18"/>
                <w:szCs w:val="18"/>
              </w:rPr>
              <w:t> </w:t>
            </w:r>
          </w:p>
        </w:tc>
        <w:tc>
          <w:tcPr>
            <w:tcW w:w="1149" w:type="dxa"/>
            <w:tcBorders>
              <w:top w:val="nil"/>
              <w:left w:val="nil"/>
              <w:bottom w:val="single" w:sz="4" w:space="0" w:color="auto"/>
              <w:right w:val="single" w:sz="4" w:space="0" w:color="auto"/>
            </w:tcBorders>
            <w:shd w:val="clear" w:color="auto" w:fill="BDD6EE" w:themeFill="accent1" w:themeFillTint="66"/>
            <w:vAlign w:val="center"/>
            <w:hideMark/>
          </w:tcPr>
          <w:p w14:paraId="0FA1E3DF" w14:textId="77777777" w:rsidR="00901F06" w:rsidRPr="00901F06" w:rsidRDefault="00901F06" w:rsidP="00901F06">
            <w:pPr>
              <w:spacing w:after="0" w:line="240" w:lineRule="auto"/>
              <w:rPr>
                <w:rFonts w:eastAsia="Times New Roman" w:cstheme="minorHAnsi"/>
                <w:b/>
                <w:bCs/>
                <w:color w:val="000000"/>
                <w:sz w:val="18"/>
                <w:szCs w:val="18"/>
              </w:rPr>
            </w:pPr>
            <w:r w:rsidRPr="00901F06">
              <w:rPr>
                <w:rFonts w:eastAsia="Times New Roman" w:cstheme="minorHAnsi"/>
                <w:b/>
                <w:bCs/>
                <w:color w:val="000000"/>
                <w:sz w:val="18"/>
                <w:szCs w:val="18"/>
              </w:rPr>
              <w:t>Total</w:t>
            </w:r>
          </w:p>
        </w:tc>
        <w:tc>
          <w:tcPr>
            <w:tcW w:w="1220" w:type="dxa"/>
            <w:tcBorders>
              <w:top w:val="nil"/>
              <w:left w:val="nil"/>
              <w:bottom w:val="single" w:sz="4" w:space="0" w:color="auto"/>
              <w:right w:val="single" w:sz="4" w:space="0" w:color="auto"/>
            </w:tcBorders>
            <w:noWrap/>
            <w:vAlign w:val="center"/>
            <w:hideMark/>
          </w:tcPr>
          <w:p w14:paraId="50AFA12D"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88.3%</w:t>
            </w:r>
          </w:p>
        </w:tc>
        <w:tc>
          <w:tcPr>
            <w:tcW w:w="1196" w:type="dxa"/>
            <w:tcBorders>
              <w:top w:val="nil"/>
              <w:left w:val="nil"/>
              <w:bottom w:val="single" w:sz="4" w:space="0" w:color="auto"/>
              <w:right w:val="single" w:sz="4" w:space="0" w:color="auto"/>
            </w:tcBorders>
            <w:noWrap/>
            <w:vAlign w:val="center"/>
            <w:hideMark/>
          </w:tcPr>
          <w:p w14:paraId="7CC719E7"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9.4%</w:t>
            </w:r>
          </w:p>
        </w:tc>
        <w:tc>
          <w:tcPr>
            <w:tcW w:w="1196" w:type="dxa"/>
            <w:tcBorders>
              <w:top w:val="nil"/>
              <w:left w:val="nil"/>
              <w:bottom w:val="single" w:sz="4" w:space="0" w:color="auto"/>
              <w:right w:val="single" w:sz="4" w:space="0" w:color="auto"/>
            </w:tcBorders>
            <w:noWrap/>
            <w:vAlign w:val="center"/>
            <w:hideMark/>
          </w:tcPr>
          <w:p w14:paraId="7D39BBF5"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2.3%</w:t>
            </w:r>
          </w:p>
        </w:tc>
        <w:tc>
          <w:tcPr>
            <w:tcW w:w="1196" w:type="dxa"/>
            <w:tcBorders>
              <w:top w:val="nil"/>
              <w:left w:val="nil"/>
              <w:bottom w:val="single" w:sz="4" w:space="0" w:color="auto"/>
              <w:right w:val="single" w:sz="4" w:space="0" w:color="auto"/>
            </w:tcBorders>
            <w:noWrap/>
            <w:vAlign w:val="center"/>
            <w:hideMark/>
          </w:tcPr>
          <w:p w14:paraId="2AECAEC0" w14:textId="77777777" w:rsidR="00901F06" w:rsidRPr="00901F06" w:rsidRDefault="00901F06" w:rsidP="00901F06">
            <w:pPr>
              <w:spacing w:after="0" w:line="240" w:lineRule="auto"/>
              <w:jc w:val="center"/>
              <w:rPr>
                <w:rFonts w:eastAsia="Times New Roman" w:cstheme="minorHAnsi"/>
                <w:color w:val="000000"/>
                <w:sz w:val="18"/>
                <w:szCs w:val="18"/>
              </w:rPr>
            </w:pPr>
            <w:r w:rsidRPr="00901F06">
              <w:rPr>
                <w:rFonts w:eastAsia="Times New Roman" w:cstheme="minorHAnsi"/>
                <w:color w:val="000000"/>
                <w:sz w:val="18"/>
                <w:szCs w:val="18"/>
              </w:rPr>
              <w:t>100.0%</w:t>
            </w:r>
          </w:p>
        </w:tc>
      </w:tr>
      <w:tr w:rsidR="00901F06" w:rsidRPr="00901F06" w14:paraId="6E9703A4" w14:textId="77777777" w:rsidTr="00901F06">
        <w:trPr>
          <w:trHeight w:val="289"/>
        </w:trPr>
        <w:tc>
          <w:tcPr>
            <w:tcW w:w="7109"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4134E4" w14:textId="77777777" w:rsidR="00901F06" w:rsidRPr="00901F06" w:rsidRDefault="00901F06" w:rsidP="00901F06">
            <w:pPr>
              <w:spacing w:after="0" w:line="240" w:lineRule="auto"/>
              <w:jc w:val="left"/>
              <w:rPr>
                <w:rFonts w:eastAsia="Times New Roman" w:cstheme="minorHAnsi"/>
                <w:i/>
                <w:iCs/>
                <w:sz w:val="18"/>
                <w:szCs w:val="18"/>
              </w:rPr>
            </w:pPr>
            <w:r w:rsidRPr="00901F06">
              <w:rPr>
                <w:rFonts w:eastAsia="Times New Roman" w:cstheme="minorHAnsi"/>
                <w:i/>
                <w:iCs/>
                <w:sz w:val="18"/>
                <w:szCs w:val="18"/>
              </w:rPr>
              <w:t>*NR (</w:t>
            </w:r>
            <w:proofErr w:type="gramStart"/>
            <w:r w:rsidRPr="00901F06">
              <w:rPr>
                <w:rFonts w:eastAsia="Times New Roman" w:cstheme="minorHAnsi"/>
                <w:i/>
                <w:iCs/>
                <w:sz w:val="18"/>
                <w:szCs w:val="18"/>
              </w:rPr>
              <w:t>None</w:t>
            </w:r>
            <w:proofErr w:type="gramEnd"/>
            <w:r w:rsidRPr="00901F06">
              <w:rPr>
                <w:rFonts w:eastAsia="Times New Roman" w:cstheme="minorHAnsi"/>
                <w:i/>
                <w:iCs/>
                <w:sz w:val="18"/>
                <w:szCs w:val="18"/>
              </w:rPr>
              <w:t xml:space="preserve"> Response) </w:t>
            </w:r>
          </w:p>
        </w:tc>
      </w:tr>
    </w:tbl>
    <w:p w14:paraId="68247181" w14:textId="77777777" w:rsidR="00901F06" w:rsidRDefault="00901F06" w:rsidP="008471D7">
      <w:pPr>
        <w:jc w:val="left"/>
      </w:pPr>
    </w:p>
    <w:p w14:paraId="4FFE2CDB" w14:textId="5B9AF90B" w:rsidR="000557E7" w:rsidRDefault="000557E7" w:rsidP="008471D7">
      <w:pPr>
        <w:jc w:val="left"/>
      </w:pPr>
    </w:p>
    <w:p w14:paraId="31F59ABF" w14:textId="77777777" w:rsidR="000557E7" w:rsidRDefault="000557E7" w:rsidP="008471D7">
      <w:pPr>
        <w:jc w:val="left"/>
      </w:pPr>
    </w:p>
    <w:p w14:paraId="64342DB6" w14:textId="19C49CE8" w:rsidR="006A0F04" w:rsidRDefault="006A0F04" w:rsidP="008471D7">
      <w:pPr>
        <w:jc w:val="left"/>
      </w:pPr>
    </w:p>
    <w:tbl>
      <w:tblPr>
        <w:tblW w:w="7069" w:type="dxa"/>
        <w:tblInd w:w="265" w:type="dxa"/>
        <w:tblLook w:val="04A0" w:firstRow="1" w:lastRow="0" w:firstColumn="1" w:lastColumn="0" w:noHBand="0" w:noVBand="1"/>
      </w:tblPr>
      <w:tblGrid>
        <w:gridCol w:w="920"/>
        <w:gridCol w:w="970"/>
        <w:gridCol w:w="1474"/>
        <w:gridCol w:w="1234"/>
        <w:gridCol w:w="1234"/>
        <w:gridCol w:w="1237"/>
      </w:tblGrid>
      <w:tr w:rsidR="00901F06" w:rsidRPr="00901F06" w14:paraId="75A44131" w14:textId="77777777" w:rsidTr="00901F06">
        <w:trPr>
          <w:trHeight w:val="949"/>
        </w:trPr>
        <w:tc>
          <w:tcPr>
            <w:tcW w:w="7069" w:type="dxa"/>
            <w:gridSpan w:val="6"/>
            <w:tcBorders>
              <w:top w:val="single" w:sz="4" w:space="0" w:color="auto"/>
              <w:left w:val="single" w:sz="4" w:space="0" w:color="auto"/>
              <w:bottom w:val="single" w:sz="4" w:space="0" w:color="auto"/>
              <w:right w:val="single" w:sz="4" w:space="0" w:color="000000"/>
            </w:tcBorders>
            <w:shd w:val="clear" w:color="auto" w:fill="2E74B5" w:themeFill="accent1" w:themeFillShade="BF"/>
            <w:vAlign w:val="center"/>
            <w:hideMark/>
          </w:tcPr>
          <w:p w14:paraId="01460115" w14:textId="77777777" w:rsidR="00901F06" w:rsidRPr="00901F06" w:rsidRDefault="00901F06" w:rsidP="00901F06">
            <w:pPr>
              <w:spacing w:after="0" w:line="240" w:lineRule="auto"/>
              <w:jc w:val="left"/>
              <w:rPr>
                <w:rFonts w:ascii="Calibri" w:eastAsia="Times New Roman" w:hAnsi="Calibri" w:cs="Calibri"/>
                <w:b/>
                <w:bCs/>
                <w:color w:val="FFFFFF"/>
              </w:rPr>
            </w:pPr>
            <w:r w:rsidRPr="00901F06">
              <w:rPr>
                <w:rFonts w:ascii="Calibri" w:eastAsia="Times New Roman" w:hAnsi="Calibri" w:cs="Calibri"/>
                <w:b/>
                <w:bCs/>
                <w:color w:val="FFFFFF"/>
              </w:rPr>
              <w:t>Continued - Appendix 2-8: Health perception in 2011 and 2023 by gender and age (relative '%'; NR* removed for calculation of percentages)</w:t>
            </w:r>
          </w:p>
        </w:tc>
      </w:tr>
      <w:tr w:rsidR="00901F06" w:rsidRPr="00901F06" w14:paraId="5999E691" w14:textId="77777777" w:rsidTr="00901F06">
        <w:trPr>
          <w:trHeight w:val="490"/>
        </w:trPr>
        <w:tc>
          <w:tcPr>
            <w:tcW w:w="1890" w:type="dxa"/>
            <w:gridSpan w:val="2"/>
            <w:vMerge w:val="restart"/>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3965E85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474" w:type="dxa"/>
            <w:tcBorders>
              <w:top w:val="nil"/>
              <w:left w:val="single" w:sz="4" w:space="0" w:color="auto"/>
              <w:bottom w:val="nil"/>
              <w:right w:val="single" w:sz="4" w:space="0" w:color="auto"/>
            </w:tcBorders>
            <w:shd w:val="clear" w:color="auto" w:fill="BDD6EE" w:themeFill="accent1" w:themeFillTint="66"/>
            <w:vAlign w:val="center"/>
            <w:hideMark/>
          </w:tcPr>
          <w:p w14:paraId="158F3A6F"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good</w:t>
            </w:r>
          </w:p>
        </w:tc>
        <w:tc>
          <w:tcPr>
            <w:tcW w:w="1234" w:type="dxa"/>
            <w:tcBorders>
              <w:top w:val="nil"/>
              <w:left w:val="nil"/>
              <w:bottom w:val="nil"/>
              <w:right w:val="single" w:sz="4" w:space="0" w:color="auto"/>
            </w:tcBorders>
            <w:shd w:val="clear" w:color="auto" w:fill="BDD6EE" w:themeFill="accent1" w:themeFillTint="66"/>
            <w:vAlign w:val="center"/>
            <w:hideMark/>
          </w:tcPr>
          <w:p w14:paraId="32C16C39"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fair</w:t>
            </w:r>
          </w:p>
        </w:tc>
        <w:tc>
          <w:tcPr>
            <w:tcW w:w="1234" w:type="dxa"/>
            <w:tcBorders>
              <w:top w:val="nil"/>
              <w:left w:val="nil"/>
              <w:bottom w:val="nil"/>
              <w:right w:val="single" w:sz="4" w:space="0" w:color="auto"/>
            </w:tcBorders>
            <w:shd w:val="clear" w:color="auto" w:fill="BDD6EE" w:themeFill="accent1" w:themeFillTint="66"/>
            <w:vAlign w:val="center"/>
            <w:hideMark/>
          </w:tcPr>
          <w:p w14:paraId="41618D84"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poor</w:t>
            </w:r>
          </w:p>
        </w:tc>
        <w:tc>
          <w:tcPr>
            <w:tcW w:w="1237" w:type="dxa"/>
            <w:tcBorders>
              <w:top w:val="nil"/>
              <w:left w:val="nil"/>
              <w:bottom w:val="nil"/>
              <w:right w:val="single" w:sz="4" w:space="0" w:color="auto"/>
            </w:tcBorders>
            <w:shd w:val="clear" w:color="auto" w:fill="BDD6EE" w:themeFill="accent1" w:themeFillTint="66"/>
            <w:vAlign w:val="center"/>
            <w:hideMark/>
          </w:tcPr>
          <w:p w14:paraId="567ECD61"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r>
      <w:tr w:rsidR="00901F06" w:rsidRPr="00901F06" w14:paraId="6C560461" w14:textId="77777777" w:rsidTr="00901F06">
        <w:trPr>
          <w:trHeight w:val="294"/>
        </w:trPr>
        <w:tc>
          <w:tcPr>
            <w:tcW w:w="1890" w:type="dxa"/>
            <w:gridSpan w:val="2"/>
            <w:vMerge/>
            <w:tcBorders>
              <w:top w:val="single" w:sz="4" w:space="0" w:color="auto"/>
              <w:left w:val="single" w:sz="4" w:space="0" w:color="auto"/>
              <w:bottom w:val="single" w:sz="4" w:space="0" w:color="000000"/>
              <w:right w:val="nil"/>
            </w:tcBorders>
            <w:shd w:val="clear" w:color="auto" w:fill="BDD6EE" w:themeFill="accent1" w:themeFillTint="66"/>
            <w:vAlign w:val="center"/>
            <w:hideMark/>
          </w:tcPr>
          <w:p w14:paraId="002F2AD6" w14:textId="77777777" w:rsidR="00901F06" w:rsidRPr="00901F06" w:rsidRDefault="00901F06" w:rsidP="00901F06">
            <w:pPr>
              <w:spacing w:after="0" w:line="240" w:lineRule="auto"/>
              <w:jc w:val="left"/>
              <w:rPr>
                <w:rFonts w:ascii="Arial" w:eastAsia="Times New Roman" w:hAnsi="Arial" w:cs="Arial"/>
                <w:color w:val="000000"/>
                <w:sz w:val="18"/>
                <w:szCs w:val="18"/>
              </w:rPr>
            </w:pPr>
          </w:p>
        </w:tc>
        <w:tc>
          <w:tcPr>
            <w:tcW w:w="5179"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2C8B054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relative (%)</w:t>
            </w:r>
          </w:p>
        </w:tc>
      </w:tr>
      <w:tr w:rsidR="00901F06" w:rsidRPr="00901F06" w14:paraId="28909877"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3AF2DD12"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970" w:type="dxa"/>
            <w:tcBorders>
              <w:top w:val="nil"/>
              <w:left w:val="nil"/>
              <w:bottom w:val="nil"/>
              <w:right w:val="single" w:sz="4" w:space="0" w:color="auto"/>
            </w:tcBorders>
            <w:shd w:val="clear" w:color="auto" w:fill="BDD6EE" w:themeFill="accent1" w:themeFillTint="66"/>
            <w:vAlign w:val="center"/>
            <w:hideMark/>
          </w:tcPr>
          <w:p w14:paraId="1217E1AB"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474" w:type="dxa"/>
            <w:tcBorders>
              <w:top w:val="nil"/>
              <w:left w:val="nil"/>
              <w:bottom w:val="nil"/>
              <w:right w:val="single" w:sz="4" w:space="0" w:color="auto"/>
            </w:tcBorders>
            <w:noWrap/>
            <w:vAlign w:val="center"/>
            <w:hideMark/>
          </w:tcPr>
          <w:p w14:paraId="393926B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4" w:type="dxa"/>
            <w:tcBorders>
              <w:top w:val="nil"/>
              <w:left w:val="nil"/>
              <w:bottom w:val="nil"/>
              <w:right w:val="single" w:sz="4" w:space="0" w:color="auto"/>
            </w:tcBorders>
            <w:noWrap/>
            <w:vAlign w:val="center"/>
            <w:hideMark/>
          </w:tcPr>
          <w:p w14:paraId="608E891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4" w:type="dxa"/>
            <w:tcBorders>
              <w:top w:val="nil"/>
              <w:left w:val="nil"/>
              <w:bottom w:val="nil"/>
              <w:right w:val="single" w:sz="4" w:space="0" w:color="auto"/>
            </w:tcBorders>
            <w:noWrap/>
            <w:vAlign w:val="center"/>
            <w:hideMark/>
          </w:tcPr>
          <w:p w14:paraId="572E8FB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7" w:type="dxa"/>
            <w:tcBorders>
              <w:top w:val="nil"/>
              <w:left w:val="nil"/>
              <w:bottom w:val="nil"/>
              <w:right w:val="single" w:sz="4" w:space="0" w:color="auto"/>
            </w:tcBorders>
            <w:noWrap/>
            <w:vAlign w:val="center"/>
            <w:hideMark/>
          </w:tcPr>
          <w:p w14:paraId="304D826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2872C3F0"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4E35C80C" w14:textId="77777777" w:rsidR="00901F06" w:rsidRPr="00901F06" w:rsidRDefault="00901F06" w:rsidP="00901F06">
            <w:pPr>
              <w:spacing w:after="0" w:line="240" w:lineRule="auto"/>
              <w:jc w:val="righ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2011</w:t>
            </w:r>
          </w:p>
        </w:tc>
        <w:tc>
          <w:tcPr>
            <w:tcW w:w="970" w:type="dxa"/>
            <w:tcBorders>
              <w:top w:val="nil"/>
              <w:left w:val="nil"/>
              <w:bottom w:val="nil"/>
              <w:right w:val="single" w:sz="4" w:space="0" w:color="auto"/>
            </w:tcBorders>
            <w:shd w:val="clear" w:color="auto" w:fill="BDD6EE" w:themeFill="accent1" w:themeFillTint="66"/>
            <w:vAlign w:val="center"/>
            <w:hideMark/>
          </w:tcPr>
          <w:p w14:paraId="004864C2"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474" w:type="dxa"/>
            <w:tcBorders>
              <w:top w:val="nil"/>
              <w:left w:val="nil"/>
              <w:bottom w:val="nil"/>
              <w:right w:val="single" w:sz="4" w:space="0" w:color="auto"/>
            </w:tcBorders>
            <w:noWrap/>
            <w:vAlign w:val="center"/>
            <w:hideMark/>
          </w:tcPr>
          <w:p w14:paraId="744E054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4" w:type="dxa"/>
            <w:tcBorders>
              <w:top w:val="nil"/>
              <w:left w:val="nil"/>
              <w:bottom w:val="nil"/>
              <w:right w:val="single" w:sz="4" w:space="0" w:color="auto"/>
            </w:tcBorders>
            <w:noWrap/>
            <w:vAlign w:val="center"/>
            <w:hideMark/>
          </w:tcPr>
          <w:p w14:paraId="702D1B0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4" w:type="dxa"/>
            <w:tcBorders>
              <w:top w:val="nil"/>
              <w:left w:val="nil"/>
              <w:bottom w:val="nil"/>
              <w:right w:val="single" w:sz="4" w:space="0" w:color="auto"/>
            </w:tcBorders>
            <w:noWrap/>
            <w:vAlign w:val="center"/>
            <w:hideMark/>
          </w:tcPr>
          <w:p w14:paraId="0D71F60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7" w:type="dxa"/>
            <w:tcBorders>
              <w:top w:val="nil"/>
              <w:left w:val="nil"/>
              <w:bottom w:val="nil"/>
              <w:right w:val="single" w:sz="4" w:space="0" w:color="auto"/>
            </w:tcBorders>
            <w:noWrap/>
            <w:vAlign w:val="center"/>
            <w:hideMark/>
          </w:tcPr>
          <w:p w14:paraId="67F7CCA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5B100520" w14:textId="77777777" w:rsidTr="00901F06">
        <w:trPr>
          <w:trHeight w:val="294"/>
        </w:trPr>
        <w:tc>
          <w:tcPr>
            <w:tcW w:w="920" w:type="dxa"/>
            <w:tcBorders>
              <w:top w:val="nil"/>
              <w:left w:val="single" w:sz="4" w:space="0" w:color="auto"/>
              <w:bottom w:val="nil"/>
              <w:right w:val="nil"/>
            </w:tcBorders>
            <w:shd w:val="clear" w:color="auto" w:fill="BDD6EE" w:themeFill="accent1" w:themeFillTint="66"/>
            <w:noWrap/>
            <w:vAlign w:val="bottom"/>
            <w:hideMark/>
          </w:tcPr>
          <w:p w14:paraId="55D39A8A"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31DC7D7F"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0-14</w:t>
            </w:r>
          </w:p>
        </w:tc>
        <w:tc>
          <w:tcPr>
            <w:tcW w:w="1474" w:type="dxa"/>
            <w:tcBorders>
              <w:top w:val="nil"/>
              <w:left w:val="nil"/>
              <w:bottom w:val="nil"/>
              <w:right w:val="single" w:sz="4" w:space="0" w:color="auto"/>
            </w:tcBorders>
            <w:noWrap/>
            <w:vAlign w:val="center"/>
            <w:hideMark/>
          </w:tcPr>
          <w:p w14:paraId="72C7310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97.6%</w:t>
            </w:r>
          </w:p>
        </w:tc>
        <w:tc>
          <w:tcPr>
            <w:tcW w:w="1234" w:type="dxa"/>
            <w:tcBorders>
              <w:top w:val="nil"/>
              <w:left w:val="nil"/>
              <w:bottom w:val="nil"/>
              <w:right w:val="single" w:sz="4" w:space="0" w:color="auto"/>
            </w:tcBorders>
            <w:noWrap/>
            <w:vAlign w:val="center"/>
            <w:hideMark/>
          </w:tcPr>
          <w:p w14:paraId="5EB1973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2.1%</w:t>
            </w:r>
          </w:p>
        </w:tc>
        <w:tc>
          <w:tcPr>
            <w:tcW w:w="1234" w:type="dxa"/>
            <w:tcBorders>
              <w:top w:val="nil"/>
              <w:left w:val="nil"/>
              <w:bottom w:val="nil"/>
              <w:right w:val="single" w:sz="4" w:space="0" w:color="auto"/>
            </w:tcBorders>
            <w:noWrap/>
            <w:vAlign w:val="center"/>
            <w:hideMark/>
          </w:tcPr>
          <w:p w14:paraId="5E03DEF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c>
          <w:tcPr>
            <w:tcW w:w="1237" w:type="dxa"/>
            <w:tcBorders>
              <w:top w:val="nil"/>
              <w:left w:val="nil"/>
              <w:bottom w:val="nil"/>
              <w:right w:val="single" w:sz="4" w:space="0" w:color="auto"/>
            </w:tcBorders>
            <w:noWrap/>
            <w:vAlign w:val="center"/>
            <w:hideMark/>
          </w:tcPr>
          <w:p w14:paraId="558E9C5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26872FB6"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10A188D3"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200AC538"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15-24</w:t>
            </w:r>
          </w:p>
        </w:tc>
        <w:tc>
          <w:tcPr>
            <w:tcW w:w="1474" w:type="dxa"/>
            <w:tcBorders>
              <w:top w:val="nil"/>
              <w:left w:val="nil"/>
              <w:bottom w:val="nil"/>
              <w:right w:val="single" w:sz="4" w:space="0" w:color="auto"/>
            </w:tcBorders>
            <w:noWrap/>
            <w:vAlign w:val="center"/>
            <w:hideMark/>
          </w:tcPr>
          <w:p w14:paraId="583CC28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95.5%</w:t>
            </w:r>
          </w:p>
        </w:tc>
        <w:tc>
          <w:tcPr>
            <w:tcW w:w="1234" w:type="dxa"/>
            <w:tcBorders>
              <w:top w:val="nil"/>
              <w:left w:val="nil"/>
              <w:bottom w:val="nil"/>
              <w:right w:val="single" w:sz="4" w:space="0" w:color="auto"/>
            </w:tcBorders>
            <w:noWrap/>
            <w:vAlign w:val="center"/>
            <w:hideMark/>
          </w:tcPr>
          <w:p w14:paraId="2DFF459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3.9%</w:t>
            </w:r>
          </w:p>
        </w:tc>
        <w:tc>
          <w:tcPr>
            <w:tcW w:w="1234" w:type="dxa"/>
            <w:tcBorders>
              <w:top w:val="nil"/>
              <w:left w:val="nil"/>
              <w:bottom w:val="nil"/>
              <w:right w:val="single" w:sz="4" w:space="0" w:color="auto"/>
            </w:tcBorders>
            <w:noWrap/>
            <w:vAlign w:val="center"/>
            <w:hideMark/>
          </w:tcPr>
          <w:p w14:paraId="351E044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0.6%</w:t>
            </w:r>
          </w:p>
        </w:tc>
        <w:tc>
          <w:tcPr>
            <w:tcW w:w="1237" w:type="dxa"/>
            <w:tcBorders>
              <w:top w:val="nil"/>
              <w:left w:val="nil"/>
              <w:bottom w:val="nil"/>
              <w:right w:val="single" w:sz="4" w:space="0" w:color="auto"/>
            </w:tcBorders>
            <w:noWrap/>
            <w:vAlign w:val="center"/>
            <w:hideMark/>
          </w:tcPr>
          <w:p w14:paraId="5B960D4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4DA83775"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2B3E1C54"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08D199B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25-44</w:t>
            </w:r>
          </w:p>
        </w:tc>
        <w:tc>
          <w:tcPr>
            <w:tcW w:w="1474" w:type="dxa"/>
            <w:tcBorders>
              <w:top w:val="nil"/>
              <w:left w:val="nil"/>
              <w:bottom w:val="nil"/>
              <w:right w:val="single" w:sz="4" w:space="0" w:color="auto"/>
            </w:tcBorders>
            <w:noWrap/>
            <w:vAlign w:val="center"/>
            <w:hideMark/>
          </w:tcPr>
          <w:p w14:paraId="6C03854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92.5%</w:t>
            </w:r>
          </w:p>
        </w:tc>
        <w:tc>
          <w:tcPr>
            <w:tcW w:w="1234" w:type="dxa"/>
            <w:tcBorders>
              <w:top w:val="nil"/>
              <w:left w:val="nil"/>
              <w:bottom w:val="nil"/>
              <w:right w:val="single" w:sz="4" w:space="0" w:color="auto"/>
            </w:tcBorders>
            <w:noWrap/>
            <w:vAlign w:val="center"/>
            <w:hideMark/>
          </w:tcPr>
          <w:p w14:paraId="5E1C052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6.3%</w:t>
            </w:r>
          </w:p>
        </w:tc>
        <w:tc>
          <w:tcPr>
            <w:tcW w:w="1234" w:type="dxa"/>
            <w:tcBorders>
              <w:top w:val="nil"/>
              <w:left w:val="nil"/>
              <w:bottom w:val="nil"/>
              <w:right w:val="single" w:sz="4" w:space="0" w:color="auto"/>
            </w:tcBorders>
            <w:noWrap/>
            <w:vAlign w:val="center"/>
            <w:hideMark/>
          </w:tcPr>
          <w:p w14:paraId="73FE6A6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w:t>
            </w:r>
          </w:p>
        </w:tc>
        <w:tc>
          <w:tcPr>
            <w:tcW w:w="1237" w:type="dxa"/>
            <w:tcBorders>
              <w:top w:val="nil"/>
              <w:left w:val="nil"/>
              <w:bottom w:val="nil"/>
              <w:right w:val="single" w:sz="4" w:space="0" w:color="auto"/>
            </w:tcBorders>
            <w:noWrap/>
            <w:vAlign w:val="center"/>
            <w:hideMark/>
          </w:tcPr>
          <w:p w14:paraId="0245DFD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1773EAA0"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496457E0"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298C0B16"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45-64</w:t>
            </w:r>
          </w:p>
        </w:tc>
        <w:tc>
          <w:tcPr>
            <w:tcW w:w="1474" w:type="dxa"/>
            <w:tcBorders>
              <w:top w:val="nil"/>
              <w:left w:val="nil"/>
              <w:bottom w:val="nil"/>
              <w:right w:val="single" w:sz="4" w:space="0" w:color="auto"/>
            </w:tcBorders>
            <w:noWrap/>
            <w:vAlign w:val="center"/>
            <w:hideMark/>
          </w:tcPr>
          <w:p w14:paraId="7C92153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84.9%</w:t>
            </w:r>
          </w:p>
        </w:tc>
        <w:tc>
          <w:tcPr>
            <w:tcW w:w="1234" w:type="dxa"/>
            <w:tcBorders>
              <w:top w:val="nil"/>
              <w:left w:val="nil"/>
              <w:bottom w:val="nil"/>
              <w:right w:val="single" w:sz="4" w:space="0" w:color="auto"/>
            </w:tcBorders>
            <w:noWrap/>
            <w:vAlign w:val="center"/>
            <w:hideMark/>
          </w:tcPr>
          <w:p w14:paraId="0B45EBF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12.4%</w:t>
            </w:r>
          </w:p>
        </w:tc>
        <w:tc>
          <w:tcPr>
            <w:tcW w:w="1234" w:type="dxa"/>
            <w:tcBorders>
              <w:top w:val="nil"/>
              <w:left w:val="nil"/>
              <w:bottom w:val="nil"/>
              <w:right w:val="single" w:sz="4" w:space="0" w:color="auto"/>
            </w:tcBorders>
            <w:noWrap/>
            <w:vAlign w:val="center"/>
            <w:hideMark/>
          </w:tcPr>
          <w:p w14:paraId="1479B00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2.7%</w:t>
            </w:r>
          </w:p>
        </w:tc>
        <w:tc>
          <w:tcPr>
            <w:tcW w:w="1237" w:type="dxa"/>
            <w:tcBorders>
              <w:top w:val="nil"/>
              <w:left w:val="nil"/>
              <w:bottom w:val="nil"/>
              <w:right w:val="single" w:sz="4" w:space="0" w:color="auto"/>
            </w:tcBorders>
            <w:noWrap/>
            <w:vAlign w:val="center"/>
            <w:hideMark/>
          </w:tcPr>
          <w:p w14:paraId="1B61F15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0B6CCC81"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54FCBE10"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7F143FA7"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65+</w:t>
            </w:r>
          </w:p>
        </w:tc>
        <w:tc>
          <w:tcPr>
            <w:tcW w:w="1474" w:type="dxa"/>
            <w:tcBorders>
              <w:top w:val="nil"/>
              <w:left w:val="nil"/>
              <w:bottom w:val="nil"/>
              <w:right w:val="single" w:sz="4" w:space="0" w:color="auto"/>
            </w:tcBorders>
            <w:noWrap/>
            <w:vAlign w:val="center"/>
            <w:hideMark/>
          </w:tcPr>
          <w:p w14:paraId="46DAF3B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68.9%</w:t>
            </w:r>
          </w:p>
        </w:tc>
        <w:tc>
          <w:tcPr>
            <w:tcW w:w="1234" w:type="dxa"/>
            <w:tcBorders>
              <w:top w:val="nil"/>
              <w:left w:val="nil"/>
              <w:bottom w:val="nil"/>
              <w:right w:val="single" w:sz="4" w:space="0" w:color="auto"/>
            </w:tcBorders>
            <w:noWrap/>
            <w:vAlign w:val="center"/>
            <w:hideMark/>
          </w:tcPr>
          <w:p w14:paraId="58C370E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25.0%</w:t>
            </w:r>
          </w:p>
        </w:tc>
        <w:tc>
          <w:tcPr>
            <w:tcW w:w="1234" w:type="dxa"/>
            <w:tcBorders>
              <w:top w:val="nil"/>
              <w:left w:val="nil"/>
              <w:bottom w:val="nil"/>
              <w:right w:val="single" w:sz="4" w:space="0" w:color="auto"/>
            </w:tcBorders>
            <w:noWrap/>
            <w:vAlign w:val="center"/>
            <w:hideMark/>
          </w:tcPr>
          <w:p w14:paraId="5CCEBF6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6.1%</w:t>
            </w:r>
          </w:p>
        </w:tc>
        <w:tc>
          <w:tcPr>
            <w:tcW w:w="1237" w:type="dxa"/>
            <w:tcBorders>
              <w:top w:val="nil"/>
              <w:left w:val="nil"/>
              <w:bottom w:val="nil"/>
              <w:right w:val="single" w:sz="4" w:space="0" w:color="auto"/>
            </w:tcBorders>
            <w:noWrap/>
            <w:vAlign w:val="center"/>
            <w:hideMark/>
          </w:tcPr>
          <w:p w14:paraId="0290E34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1FCB6F4F"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67EE27F0"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367F0010"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474" w:type="dxa"/>
            <w:tcBorders>
              <w:top w:val="nil"/>
              <w:left w:val="nil"/>
              <w:bottom w:val="nil"/>
              <w:right w:val="single" w:sz="4" w:space="0" w:color="auto"/>
            </w:tcBorders>
            <w:noWrap/>
            <w:vAlign w:val="center"/>
            <w:hideMark/>
          </w:tcPr>
          <w:p w14:paraId="4132473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88.3%</w:t>
            </w:r>
          </w:p>
        </w:tc>
        <w:tc>
          <w:tcPr>
            <w:tcW w:w="1234" w:type="dxa"/>
            <w:tcBorders>
              <w:top w:val="nil"/>
              <w:left w:val="nil"/>
              <w:bottom w:val="nil"/>
              <w:right w:val="single" w:sz="4" w:space="0" w:color="auto"/>
            </w:tcBorders>
            <w:noWrap/>
            <w:vAlign w:val="center"/>
            <w:hideMark/>
          </w:tcPr>
          <w:p w14:paraId="40E30E4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9.6%</w:t>
            </w:r>
          </w:p>
        </w:tc>
        <w:tc>
          <w:tcPr>
            <w:tcW w:w="1234" w:type="dxa"/>
            <w:tcBorders>
              <w:top w:val="nil"/>
              <w:left w:val="nil"/>
              <w:bottom w:val="nil"/>
              <w:right w:val="single" w:sz="4" w:space="0" w:color="auto"/>
            </w:tcBorders>
            <w:noWrap/>
            <w:vAlign w:val="center"/>
            <w:hideMark/>
          </w:tcPr>
          <w:p w14:paraId="61A798F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2.1%</w:t>
            </w:r>
          </w:p>
        </w:tc>
        <w:tc>
          <w:tcPr>
            <w:tcW w:w="1237" w:type="dxa"/>
            <w:tcBorders>
              <w:top w:val="nil"/>
              <w:left w:val="nil"/>
              <w:bottom w:val="nil"/>
              <w:right w:val="single" w:sz="4" w:space="0" w:color="auto"/>
            </w:tcBorders>
            <w:noWrap/>
            <w:vAlign w:val="center"/>
            <w:hideMark/>
          </w:tcPr>
          <w:p w14:paraId="75A3965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72055087"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5A79EC29" w14:textId="77777777" w:rsidR="00901F06" w:rsidRPr="00901F06" w:rsidRDefault="00901F06" w:rsidP="00901F06">
            <w:pPr>
              <w:spacing w:after="0" w:line="240" w:lineRule="auto"/>
              <w:jc w:val="righ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2023</w:t>
            </w:r>
          </w:p>
        </w:tc>
        <w:tc>
          <w:tcPr>
            <w:tcW w:w="970" w:type="dxa"/>
            <w:tcBorders>
              <w:top w:val="nil"/>
              <w:left w:val="nil"/>
              <w:bottom w:val="nil"/>
              <w:right w:val="single" w:sz="4" w:space="0" w:color="auto"/>
            </w:tcBorders>
            <w:shd w:val="clear" w:color="auto" w:fill="BDD6EE" w:themeFill="accent1" w:themeFillTint="66"/>
            <w:vAlign w:val="center"/>
            <w:hideMark/>
          </w:tcPr>
          <w:p w14:paraId="1265BF28"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474" w:type="dxa"/>
            <w:tcBorders>
              <w:top w:val="nil"/>
              <w:left w:val="nil"/>
              <w:bottom w:val="nil"/>
              <w:right w:val="single" w:sz="4" w:space="0" w:color="auto"/>
            </w:tcBorders>
            <w:noWrap/>
            <w:vAlign w:val="center"/>
            <w:hideMark/>
          </w:tcPr>
          <w:p w14:paraId="6463285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4" w:type="dxa"/>
            <w:tcBorders>
              <w:top w:val="nil"/>
              <w:left w:val="nil"/>
              <w:bottom w:val="nil"/>
              <w:right w:val="single" w:sz="4" w:space="0" w:color="auto"/>
            </w:tcBorders>
            <w:noWrap/>
            <w:vAlign w:val="center"/>
            <w:hideMark/>
          </w:tcPr>
          <w:p w14:paraId="4B0F5E0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4" w:type="dxa"/>
            <w:tcBorders>
              <w:top w:val="nil"/>
              <w:left w:val="nil"/>
              <w:bottom w:val="nil"/>
              <w:right w:val="single" w:sz="4" w:space="0" w:color="auto"/>
            </w:tcBorders>
            <w:noWrap/>
            <w:vAlign w:val="center"/>
            <w:hideMark/>
          </w:tcPr>
          <w:p w14:paraId="27973D3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237" w:type="dxa"/>
            <w:tcBorders>
              <w:top w:val="nil"/>
              <w:left w:val="nil"/>
              <w:bottom w:val="nil"/>
              <w:right w:val="single" w:sz="4" w:space="0" w:color="auto"/>
            </w:tcBorders>
            <w:noWrap/>
            <w:vAlign w:val="center"/>
            <w:hideMark/>
          </w:tcPr>
          <w:p w14:paraId="701508F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6D37598E" w14:textId="77777777" w:rsidTr="00901F06">
        <w:trPr>
          <w:trHeight w:val="294"/>
        </w:trPr>
        <w:tc>
          <w:tcPr>
            <w:tcW w:w="920" w:type="dxa"/>
            <w:tcBorders>
              <w:top w:val="nil"/>
              <w:left w:val="single" w:sz="4" w:space="0" w:color="auto"/>
              <w:bottom w:val="nil"/>
              <w:right w:val="nil"/>
            </w:tcBorders>
            <w:shd w:val="clear" w:color="auto" w:fill="BDD6EE" w:themeFill="accent1" w:themeFillTint="66"/>
            <w:noWrap/>
            <w:vAlign w:val="bottom"/>
            <w:hideMark/>
          </w:tcPr>
          <w:p w14:paraId="50EF4DCB"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07883D3D"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0-14</w:t>
            </w:r>
          </w:p>
        </w:tc>
        <w:tc>
          <w:tcPr>
            <w:tcW w:w="1474" w:type="dxa"/>
            <w:tcBorders>
              <w:top w:val="nil"/>
              <w:left w:val="nil"/>
              <w:bottom w:val="nil"/>
              <w:right w:val="single" w:sz="4" w:space="0" w:color="auto"/>
            </w:tcBorders>
            <w:noWrap/>
            <w:vAlign w:val="center"/>
            <w:hideMark/>
          </w:tcPr>
          <w:p w14:paraId="10A2147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98.5%</w:t>
            </w:r>
          </w:p>
        </w:tc>
        <w:tc>
          <w:tcPr>
            <w:tcW w:w="1234" w:type="dxa"/>
            <w:tcBorders>
              <w:top w:val="nil"/>
              <w:left w:val="nil"/>
              <w:bottom w:val="nil"/>
              <w:right w:val="single" w:sz="4" w:space="0" w:color="auto"/>
            </w:tcBorders>
            <w:noWrap/>
            <w:vAlign w:val="center"/>
            <w:hideMark/>
          </w:tcPr>
          <w:p w14:paraId="34F8FC9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w:t>
            </w:r>
          </w:p>
        </w:tc>
        <w:tc>
          <w:tcPr>
            <w:tcW w:w="1234" w:type="dxa"/>
            <w:tcBorders>
              <w:top w:val="nil"/>
              <w:left w:val="nil"/>
              <w:bottom w:val="nil"/>
              <w:right w:val="single" w:sz="4" w:space="0" w:color="auto"/>
            </w:tcBorders>
            <w:noWrap/>
            <w:vAlign w:val="center"/>
            <w:hideMark/>
          </w:tcPr>
          <w:p w14:paraId="4F0000E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0.2%</w:t>
            </w:r>
          </w:p>
        </w:tc>
        <w:tc>
          <w:tcPr>
            <w:tcW w:w="1237" w:type="dxa"/>
            <w:tcBorders>
              <w:top w:val="nil"/>
              <w:left w:val="nil"/>
              <w:bottom w:val="nil"/>
              <w:right w:val="single" w:sz="4" w:space="0" w:color="auto"/>
            </w:tcBorders>
            <w:noWrap/>
            <w:vAlign w:val="center"/>
            <w:hideMark/>
          </w:tcPr>
          <w:p w14:paraId="4E2E9C8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209F5B43"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7F73821C"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0D53712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15-24</w:t>
            </w:r>
          </w:p>
        </w:tc>
        <w:tc>
          <w:tcPr>
            <w:tcW w:w="1474" w:type="dxa"/>
            <w:tcBorders>
              <w:top w:val="nil"/>
              <w:left w:val="nil"/>
              <w:bottom w:val="nil"/>
              <w:right w:val="single" w:sz="4" w:space="0" w:color="auto"/>
            </w:tcBorders>
            <w:noWrap/>
            <w:vAlign w:val="center"/>
            <w:hideMark/>
          </w:tcPr>
          <w:p w14:paraId="5529685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97.0%</w:t>
            </w:r>
          </w:p>
        </w:tc>
        <w:tc>
          <w:tcPr>
            <w:tcW w:w="1234" w:type="dxa"/>
            <w:tcBorders>
              <w:top w:val="nil"/>
              <w:left w:val="nil"/>
              <w:bottom w:val="nil"/>
              <w:right w:val="single" w:sz="4" w:space="0" w:color="auto"/>
            </w:tcBorders>
            <w:noWrap/>
            <w:vAlign w:val="center"/>
            <w:hideMark/>
          </w:tcPr>
          <w:p w14:paraId="3094DD2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2.7%</w:t>
            </w:r>
          </w:p>
        </w:tc>
        <w:tc>
          <w:tcPr>
            <w:tcW w:w="1234" w:type="dxa"/>
            <w:tcBorders>
              <w:top w:val="nil"/>
              <w:left w:val="nil"/>
              <w:bottom w:val="nil"/>
              <w:right w:val="single" w:sz="4" w:space="0" w:color="auto"/>
            </w:tcBorders>
            <w:noWrap/>
            <w:vAlign w:val="center"/>
            <w:hideMark/>
          </w:tcPr>
          <w:p w14:paraId="59F3D05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c>
          <w:tcPr>
            <w:tcW w:w="1237" w:type="dxa"/>
            <w:tcBorders>
              <w:top w:val="nil"/>
              <w:left w:val="nil"/>
              <w:bottom w:val="nil"/>
              <w:right w:val="single" w:sz="4" w:space="0" w:color="auto"/>
            </w:tcBorders>
            <w:noWrap/>
            <w:vAlign w:val="center"/>
            <w:hideMark/>
          </w:tcPr>
          <w:p w14:paraId="798C90E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36676619"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1C7CEA7D"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7F3C8C62"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25-44</w:t>
            </w:r>
          </w:p>
        </w:tc>
        <w:tc>
          <w:tcPr>
            <w:tcW w:w="1474" w:type="dxa"/>
            <w:tcBorders>
              <w:top w:val="nil"/>
              <w:left w:val="nil"/>
              <w:bottom w:val="nil"/>
              <w:right w:val="single" w:sz="4" w:space="0" w:color="auto"/>
            </w:tcBorders>
            <w:noWrap/>
            <w:vAlign w:val="center"/>
            <w:hideMark/>
          </w:tcPr>
          <w:p w14:paraId="50E276A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93.7%</w:t>
            </w:r>
          </w:p>
        </w:tc>
        <w:tc>
          <w:tcPr>
            <w:tcW w:w="1234" w:type="dxa"/>
            <w:tcBorders>
              <w:top w:val="nil"/>
              <w:left w:val="nil"/>
              <w:bottom w:val="nil"/>
              <w:right w:val="single" w:sz="4" w:space="0" w:color="auto"/>
            </w:tcBorders>
            <w:noWrap/>
            <w:vAlign w:val="center"/>
            <w:hideMark/>
          </w:tcPr>
          <w:p w14:paraId="1AEF940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5.3%</w:t>
            </w:r>
          </w:p>
        </w:tc>
        <w:tc>
          <w:tcPr>
            <w:tcW w:w="1234" w:type="dxa"/>
            <w:tcBorders>
              <w:top w:val="nil"/>
              <w:left w:val="nil"/>
              <w:bottom w:val="nil"/>
              <w:right w:val="single" w:sz="4" w:space="0" w:color="auto"/>
            </w:tcBorders>
            <w:noWrap/>
            <w:vAlign w:val="center"/>
            <w:hideMark/>
          </w:tcPr>
          <w:p w14:paraId="740FA25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w:t>
            </w:r>
          </w:p>
        </w:tc>
        <w:tc>
          <w:tcPr>
            <w:tcW w:w="1237" w:type="dxa"/>
            <w:tcBorders>
              <w:top w:val="nil"/>
              <w:left w:val="nil"/>
              <w:bottom w:val="nil"/>
              <w:right w:val="single" w:sz="4" w:space="0" w:color="auto"/>
            </w:tcBorders>
            <w:noWrap/>
            <w:vAlign w:val="center"/>
            <w:hideMark/>
          </w:tcPr>
          <w:p w14:paraId="16D2F75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474F2453"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37C4AE57"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0F61109B"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45-64</w:t>
            </w:r>
          </w:p>
        </w:tc>
        <w:tc>
          <w:tcPr>
            <w:tcW w:w="1474" w:type="dxa"/>
            <w:tcBorders>
              <w:top w:val="nil"/>
              <w:left w:val="nil"/>
              <w:bottom w:val="nil"/>
              <w:right w:val="single" w:sz="4" w:space="0" w:color="auto"/>
            </w:tcBorders>
            <w:noWrap/>
            <w:vAlign w:val="center"/>
            <w:hideMark/>
          </w:tcPr>
          <w:p w14:paraId="19C6CB5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85.5%</w:t>
            </w:r>
          </w:p>
        </w:tc>
        <w:tc>
          <w:tcPr>
            <w:tcW w:w="1234" w:type="dxa"/>
            <w:tcBorders>
              <w:top w:val="nil"/>
              <w:left w:val="nil"/>
              <w:bottom w:val="nil"/>
              <w:right w:val="single" w:sz="4" w:space="0" w:color="auto"/>
            </w:tcBorders>
            <w:noWrap/>
            <w:vAlign w:val="center"/>
            <w:hideMark/>
          </w:tcPr>
          <w:p w14:paraId="7A73E24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12.1%</w:t>
            </w:r>
          </w:p>
        </w:tc>
        <w:tc>
          <w:tcPr>
            <w:tcW w:w="1234" w:type="dxa"/>
            <w:tcBorders>
              <w:top w:val="nil"/>
              <w:left w:val="nil"/>
              <w:bottom w:val="nil"/>
              <w:right w:val="single" w:sz="4" w:space="0" w:color="auto"/>
            </w:tcBorders>
            <w:noWrap/>
            <w:vAlign w:val="center"/>
            <w:hideMark/>
          </w:tcPr>
          <w:p w14:paraId="4ABCD2E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2.4%</w:t>
            </w:r>
          </w:p>
        </w:tc>
        <w:tc>
          <w:tcPr>
            <w:tcW w:w="1237" w:type="dxa"/>
            <w:tcBorders>
              <w:top w:val="nil"/>
              <w:left w:val="nil"/>
              <w:bottom w:val="nil"/>
              <w:right w:val="single" w:sz="4" w:space="0" w:color="auto"/>
            </w:tcBorders>
            <w:noWrap/>
            <w:vAlign w:val="center"/>
            <w:hideMark/>
          </w:tcPr>
          <w:p w14:paraId="48F3AD6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779822B5" w14:textId="77777777" w:rsidTr="00901F06">
        <w:trPr>
          <w:trHeight w:val="294"/>
        </w:trPr>
        <w:tc>
          <w:tcPr>
            <w:tcW w:w="920" w:type="dxa"/>
            <w:tcBorders>
              <w:top w:val="nil"/>
              <w:left w:val="single" w:sz="4" w:space="0" w:color="auto"/>
              <w:bottom w:val="nil"/>
              <w:right w:val="nil"/>
            </w:tcBorders>
            <w:shd w:val="clear" w:color="auto" w:fill="BDD6EE" w:themeFill="accent1" w:themeFillTint="66"/>
            <w:vAlign w:val="center"/>
            <w:hideMark/>
          </w:tcPr>
          <w:p w14:paraId="423165EF"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nil"/>
              <w:right w:val="single" w:sz="4" w:space="0" w:color="auto"/>
            </w:tcBorders>
            <w:shd w:val="clear" w:color="auto" w:fill="BDD6EE" w:themeFill="accent1" w:themeFillTint="66"/>
            <w:vAlign w:val="center"/>
            <w:hideMark/>
          </w:tcPr>
          <w:p w14:paraId="7C205D3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65+</w:t>
            </w:r>
          </w:p>
        </w:tc>
        <w:tc>
          <w:tcPr>
            <w:tcW w:w="1474" w:type="dxa"/>
            <w:tcBorders>
              <w:top w:val="nil"/>
              <w:left w:val="nil"/>
              <w:bottom w:val="nil"/>
              <w:right w:val="single" w:sz="4" w:space="0" w:color="auto"/>
            </w:tcBorders>
            <w:noWrap/>
            <w:vAlign w:val="center"/>
            <w:hideMark/>
          </w:tcPr>
          <w:p w14:paraId="00A5B7B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71.4%</w:t>
            </w:r>
          </w:p>
        </w:tc>
        <w:tc>
          <w:tcPr>
            <w:tcW w:w="1234" w:type="dxa"/>
            <w:tcBorders>
              <w:top w:val="nil"/>
              <w:left w:val="nil"/>
              <w:bottom w:val="nil"/>
              <w:right w:val="single" w:sz="4" w:space="0" w:color="auto"/>
            </w:tcBorders>
            <w:noWrap/>
            <w:vAlign w:val="center"/>
            <w:hideMark/>
          </w:tcPr>
          <w:p w14:paraId="7085B72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23.1%</w:t>
            </w:r>
          </w:p>
        </w:tc>
        <w:tc>
          <w:tcPr>
            <w:tcW w:w="1234" w:type="dxa"/>
            <w:tcBorders>
              <w:top w:val="nil"/>
              <w:left w:val="nil"/>
              <w:bottom w:val="nil"/>
              <w:right w:val="single" w:sz="4" w:space="0" w:color="auto"/>
            </w:tcBorders>
            <w:noWrap/>
            <w:vAlign w:val="center"/>
            <w:hideMark/>
          </w:tcPr>
          <w:p w14:paraId="54CF4A0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5.5%</w:t>
            </w:r>
          </w:p>
        </w:tc>
        <w:tc>
          <w:tcPr>
            <w:tcW w:w="1237" w:type="dxa"/>
            <w:tcBorders>
              <w:top w:val="nil"/>
              <w:left w:val="nil"/>
              <w:bottom w:val="nil"/>
              <w:right w:val="single" w:sz="4" w:space="0" w:color="auto"/>
            </w:tcBorders>
            <w:noWrap/>
            <w:vAlign w:val="center"/>
            <w:hideMark/>
          </w:tcPr>
          <w:p w14:paraId="2F58AAA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65C6EBAD" w14:textId="77777777" w:rsidTr="00901F06">
        <w:trPr>
          <w:trHeight w:val="294"/>
        </w:trPr>
        <w:tc>
          <w:tcPr>
            <w:tcW w:w="920" w:type="dxa"/>
            <w:tcBorders>
              <w:top w:val="nil"/>
              <w:left w:val="single" w:sz="4" w:space="0" w:color="auto"/>
              <w:bottom w:val="single" w:sz="4" w:space="0" w:color="auto"/>
              <w:right w:val="nil"/>
            </w:tcBorders>
            <w:shd w:val="clear" w:color="auto" w:fill="BDD6EE" w:themeFill="accent1" w:themeFillTint="66"/>
            <w:vAlign w:val="center"/>
            <w:hideMark/>
          </w:tcPr>
          <w:p w14:paraId="227869A0"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970" w:type="dxa"/>
            <w:tcBorders>
              <w:top w:val="nil"/>
              <w:left w:val="nil"/>
              <w:bottom w:val="single" w:sz="4" w:space="0" w:color="auto"/>
              <w:right w:val="single" w:sz="4" w:space="0" w:color="auto"/>
            </w:tcBorders>
            <w:shd w:val="clear" w:color="auto" w:fill="BDD6EE" w:themeFill="accent1" w:themeFillTint="66"/>
            <w:vAlign w:val="center"/>
            <w:hideMark/>
          </w:tcPr>
          <w:p w14:paraId="0078D9F3"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474" w:type="dxa"/>
            <w:tcBorders>
              <w:top w:val="nil"/>
              <w:left w:val="nil"/>
              <w:bottom w:val="single" w:sz="4" w:space="0" w:color="auto"/>
              <w:right w:val="single" w:sz="4" w:space="0" w:color="auto"/>
            </w:tcBorders>
            <w:noWrap/>
            <w:vAlign w:val="center"/>
            <w:hideMark/>
          </w:tcPr>
          <w:p w14:paraId="374DE2F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86.6%</w:t>
            </w:r>
          </w:p>
        </w:tc>
        <w:tc>
          <w:tcPr>
            <w:tcW w:w="1234" w:type="dxa"/>
            <w:tcBorders>
              <w:top w:val="nil"/>
              <w:left w:val="nil"/>
              <w:bottom w:val="single" w:sz="4" w:space="0" w:color="auto"/>
              <w:right w:val="single" w:sz="4" w:space="0" w:color="auto"/>
            </w:tcBorders>
            <w:noWrap/>
            <w:vAlign w:val="center"/>
            <w:hideMark/>
          </w:tcPr>
          <w:p w14:paraId="4208231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11.0%</w:t>
            </w:r>
          </w:p>
        </w:tc>
        <w:tc>
          <w:tcPr>
            <w:tcW w:w="1234" w:type="dxa"/>
            <w:tcBorders>
              <w:top w:val="nil"/>
              <w:left w:val="nil"/>
              <w:bottom w:val="single" w:sz="4" w:space="0" w:color="auto"/>
              <w:right w:val="single" w:sz="4" w:space="0" w:color="auto"/>
            </w:tcBorders>
            <w:noWrap/>
            <w:vAlign w:val="center"/>
            <w:hideMark/>
          </w:tcPr>
          <w:p w14:paraId="4D3667F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2.4%</w:t>
            </w:r>
          </w:p>
        </w:tc>
        <w:tc>
          <w:tcPr>
            <w:tcW w:w="1237" w:type="dxa"/>
            <w:tcBorders>
              <w:top w:val="nil"/>
              <w:left w:val="nil"/>
              <w:bottom w:val="single" w:sz="4" w:space="0" w:color="auto"/>
              <w:right w:val="single" w:sz="4" w:space="0" w:color="auto"/>
            </w:tcBorders>
            <w:noWrap/>
            <w:vAlign w:val="center"/>
            <w:hideMark/>
          </w:tcPr>
          <w:p w14:paraId="3B3E72C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100.0%</w:t>
            </w:r>
          </w:p>
        </w:tc>
      </w:tr>
      <w:tr w:rsidR="00901F06" w:rsidRPr="00901F06" w14:paraId="55F7E3F5" w14:textId="77777777" w:rsidTr="00901F06">
        <w:trPr>
          <w:trHeight w:val="294"/>
        </w:trPr>
        <w:tc>
          <w:tcPr>
            <w:tcW w:w="7069"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B4C3772" w14:textId="77777777" w:rsidR="00901F06" w:rsidRPr="00901F06" w:rsidRDefault="00901F06" w:rsidP="00901F06">
            <w:pPr>
              <w:spacing w:after="0" w:line="240" w:lineRule="auto"/>
              <w:jc w:val="left"/>
              <w:rPr>
                <w:rFonts w:ascii="Arial" w:eastAsia="Times New Roman" w:hAnsi="Arial" w:cs="Arial"/>
                <w:i/>
                <w:iCs/>
                <w:sz w:val="18"/>
                <w:szCs w:val="18"/>
              </w:rPr>
            </w:pPr>
            <w:r w:rsidRPr="00901F06">
              <w:rPr>
                <w:rFonts w:ascii="Arial" w:eastAsia="Times New Roman" w:hAnsi="Arial" w:cs="Arial"/>
                <w:i/>
                <w:iCs/>
                <w:sz w:val="18"/>
                <w:szCs w:val="18"/>
              </w:rPr>
              <w:t>*NR (</w:t>
            </w:r>
            <w:proofErr w:type="gramStart"/>
            <w:r w:rsidRPr="00901F06">
              <w:rPr>
                <w:rFonts w:ascii="Arial" w:eastAsia="Times New Roman" w:hAnsi="Arial" w:cs="Arial"/>
                <w:i/>
                <w:iCs/>
                <w:sz w:val="18"/>
                <w:szCs w:val="18"/>
              </w:rPr>
              <w:t>None</w:t>
            </w:r>
            <w:proofErr w:type="gramEnd"/>
            <w:r w:rsidRPr="00901F06">
              <w:rPr>
                <w:rFonts w:ascii="Arial" w:eastAsia="Times New Roman" w:hAnsi="Arial" w:cs="Arial"/>
                <w:i/>
                <w:iCs/>
                <w:sz w:val="18"/>
                <w:szCs w:val="18"/>
              </w:rPr>
              <w:t xml:space="preserve"> Response) </w:t>
            </w:r>
          </w:p>
        </w:tc>
      </w:tr>
    </w:tbl>
    <w:p w14:paraId="03EA5ED3" w14:textId="77777777" w:rsidR="00901F06" w:rsidRDefault="00901F06" w:rsidP="008471D7">
      <w:pPr>
        <w:jc w:val="left"/>
      </w:pPr>
    </w:p>
    <w:p w14:paraId="26C42DA6" w14:textId="5B3FC790" w:rsidR="006A0F04" w:rsidRDefault="006A0F04" w:rsidP="008471D7">
      <w:pPr>
        <w:jc w:val="left"/>
      </w:pPr>
    </w:p>
    <w:p w14:paraId="697A4187" w14:textId="77D8000E" w:rsidR="005936D7" w:rsidRDefault="005936D7" w:rsidP="008471D7">
      <w:pPr>
        <w:jc w:val="left"/>
      </w:pPr>
    </w:p>
    <w:p w14:paraId="3F530202" w14:textId="77777777" w:rsidR="00901F06" w:rsidRDefault="00901F06" w:rsidP="008471D7">
      <w:pPr>
        <w:jc w:val="left"/>
      </w:pPr>
    </w:p>
    <w:p w14:paraId="5F794043" w14:textId="77777777" w:rsidR="00901F06" w:rsidRDefault="00901F06" w:rsidP="008471D7">
      <w:pPr>
        <w:jc w:val="left"/>
      </w:pPr>
    </w:p>
    <w:p w14:paraId="15BDA736" w14:textId="77777777" w:rsidR="00901F06" w:rsidRDefault="00901F06" w:rsidP="008471D7">
      <w:pPr>
        <w:jc w:val="left"/>
      </w:pPr>
    </w:p>
    <w:p w14:paraId="35A017A7" w14:textId="77777777" w:rsidR="00901F06" w:rsidRDefault="00901F06" w:rsidP="008471D7">
      <w:pPr>
        <w:jc w:val="left"/>
      </w:pPr>
    </w:p>
    <w:p w14:paraId="09E15225" w14:textId="77777777" w:rsidR="00901F06" w:rsidRDefault="00901F06" w:rsidP="008471D7">
      <w:pPr>
        <w:jc w:val="left"/>
      </w:pPr>
    </w:p>
    <w:p w14:paraId="72241243" w14:textId="77777777" w:rsidR="00901F06" w:rsidRDefault="00901F06" w:rsidP="008471D7">
      <w:pPr>
        <w:jc w:val="left"/>
      </w:pPr>
    </w:p>
    <w:p w14:paraId="08459087" w14:textId="77777777" w:rsidR="00901F06" w:rsidRDefault="00901F06" w:rsidP="008471D7">
      <w:pPr>
        <w:jc w:val="left"/>
      </w:pPr>
    </w:p>
    <w:p w14:paraId="232B480F" w14:textId="77777777" w:rsidR="00901F06" w:rsidRDefault="00901F06" w:rsidP="008471D7">
      <w:pPr>
        <w:jc w:val="left"/>
      </w:pPr>
    </w:p>
    <w:p w14:paraId="74C418B1" w14:textId="77777777" w:rsidR="00901F06" w:rsidRDefault="00901F06" w:rsidP="008471D7">
      <w:pPr>
        <w:jc w:val="left"/>
      </w:pPr>
    </w:p>
    <w:p w14:paraId="58E7F96E" w14:textId="77777777" w:rsidR="00901F06" w:rsidRDefault="00901F06" w:rsidP="008471D7">
      <w:pPr>
        <w:jc w:val="left"/>
      </w:pPr>
    </w:p>
    <w:p w14:paraId="28999E70" w14:textId="77777777" w:rsidR="00901F06" w:rsidRDefault="00901F06" w:rsidP="008471D7">
      <w:pPr>
        <w:jc w:val="left"/>
      </w:pPr>
    </w:p>
    <w:tbl>
      <w:tblPr>
        <w:tblW w:w="5279" w:type="dxa"/>
        <w:tblLook w:val="04A0" w:firstRow="1" w:lastRow="0" w:firstColumn="1" w:lastColumn="0" w:noHBand="0" w:noVBand="1"/>
      </w:tblPr>
      <w:tblGrid>
        <w:gridCol w:w="1055"/>
        <w:gridCol w:w="1056"/>
        <w:gridCol w:w="1055"/>
        <w:gridCol w:w="1055"/>
        <w:gridCol w:w="1058"/>
      </w:tblGrid>
      <w:tr w:rsidR="00901F06" w:rsidRPr="00901F06" w14:paraId="3264C618" w14:textId="77777777" w:rsidTr="00901F06">
        <w:trPr>
          <w:trHeight w:val="710"/>
        </w:trPr>
        <w:tc>
          <w:tcPr>
            <w:tcW w:w="5279" w:type="dxa"/>
            <w:gridSpan w:val="5"/>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2FE65557" w14:textId="77777777" w:rsidR="00901F06" w:rsidRPr="00901F06" w:rsidRDefault="00901F06" w:rsidP="00901F06">
            <w:pPr>
              <w:spacing w:after="0" w:line="240" w:lineRule="auto"/>
              <w:jc w:val="left"/>
              <w:rPr>
                <w:rFonts w:ascii="Calibri" w:eastAsia="Times New Roman" w:hAnsi="Calibri" w:cs="Calibri"/>
                <w:b/>
                <w:bCs/>
                <w:color w:val="FFFFFF"/>
              </w:rPr>
            </w:pPr>
            <w:r w:rsidRPr="00901F06">
              <w:rPr>
                <w:rFonts w:ascii="Calibri" w:eastAsia="Times New Roman" w:hAnsi="Calibri" w:cs="Calibri"/>
                <w:b/>
                <w:bCs/>
                <w:color w:val="FFFFFF"/>
              </w:rPr>
              <w:br/>
              <w:t>Appendix 2-9: Difference in health perception 2023 vs 2011 (percentage points)</w:t>
            </w:r>
          </w:p>
        </w:tc>
      </w:tr>
      <w:tr w:rsidR="00901F06" w:rsidRPr="00901F06" w14:paraId="352F4A7D" w14:textId="77777777" w:rsidTr="00901F06">
        <w:trPr>
          <w:trHeight w:val="483"/>
        </w:trPr>
        <w:tc>
          <w:tcPr>
            <w:tcW w:w="2111"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F10583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1160DFB"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good</w:t>
            </w:r>
          </w:p>
        </w:tc>
        <w:tc>
          <w:tcPr>
            <w:tcW w:w="105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623064A"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fair</w:t>
            </w:r>
          </w:p>
        </w:tc>
        <w:tc>
          <w:tcPr>
            <w:tcW w:w="105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8B50FE3" w14:textId="77777777" w:rsidR="00901F06" w:rsidRPr="00901F06" w:rsidRDefault="00901F06" w:rsidP="00901F06">
            <w:pPr>
              <w:spacing w:after="0" w:line="240" w:lineRule="auto"/>
              <w:jc w:val="center"/>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(very) poor</w:t>
            </w:r>
          </w:p>
        </w:tc>
      </w:tr>
      <w:tr w:rsidR="00901F06" w:rsidRPr="00901F06" w14:paraId="56C83FD2" w14:textId="77777777" w:rsidTr="00901F06">
        <w:trPr>
          <w:trHeight w:val="290"/>
        </w:trPr>
        <w:tc>
          <w:tcPr>
            <w:tcW w:w="2111"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2495AC6" w14:textId="77777777" w:rsidR="00901F06" w:rsidRPr="00901F06" w:rsidRDefault="00901F06" w:rsidP="00901F06">
            <w:pPr>
              <w:spacing w:after="0" w:line="240" w:lineRule="auto"/>
              <w:jc w:val="left"/>
              <w:rPr>
                <w:rFonts w:ascii="Arial" w:eastAsia="Times New Roman" w:hAnsi="Arial" w:cs="Arial"/>
                <w:color w:val="000000"/>
                <w:sz w:val="18"/>
                <w:szCs w:val="18"/>
              </w:rPr>
            </w:pPr>
          </w:p>
        </w:tc>
        <w:tc>
          <w:tcPr>
            <w:tcW w:w="3167" w:type="dxa"/>
            <w:gridSpan w:val="3"/>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32C551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percentage point (%)</w:t>
            </w:r>
          </w:p>
        </w:tc>
      </w:tr>
      <w:tr w:rsidR="00901F06" w:rsidRPr="00901F06" w14:paraId="5FCFBB16" w14:textId="77777777" w:rsidTr="00901F06">
        <w:trPr>
          <w:trHeight w:val="347"/>
        </w:trPr>
        <w:tc>
          <w:tcPr>
            <w:tcW w:w="2111" w:type="dxa"/>
            <w:gridSpan w:val="2"/>
            <w:tcBorders>
              <w:top w:val="single" w:sz="4" w:space="0" w:color="auto"/>
              <w:left w:val="single" w:sz="4" w:space="0" w:color="auto"/>
              <w:bottom w:val="nil"/>
              <w:right w:val="single" w:sz="4" w:space="0" w:color="000000"/>
            </w:tcBorders>
            <w:shd w:val="clear" w:color="auto" w:fill="BDD6EE" w:themeFill="accent1" w:themeFillTint="66"/>
            <w:noWrap/>
            <w:vAlign w:val="center"/>
            <w:hideMark/>
          </w:tcPr>
          <w:p w14:paraId="5B45428B"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Female 2023 vs 2011</w:t>
            </w:r>
          </w:p>
        </w:tc>
        <w:tc>
          <w:tcPr>
            <w:tcW w:w="1055" w:type="dxa"/>
            <w:tcBorders>
              <w:top w:val="nil"/>
              <w:left w:val="nil"/>
              <w:bottom w:val="nil"/>
              <w:right w:val="single" w:sz="4" w:space="0" w:color="auto"/>
            </w:tcBorders>
            <w:vAlign w:val="center"/>
            <w:hideMark/>
          </w:tcPr>
          <w:p w14:paraId="0B16A48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nil"/>
              <w:left w:val="nil"/>
              <w:bottom w:val="nil"/>
              <w:right w:val="single" w:sz="4" w:space="0" w:color="auto"/>
            </w:tcBorders>
            <w:vAlign w:val="center"/>
            <w:hideMark/>
          </w:tcPr>
          <w:p w14:paraId="7EB2238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nil"/>
              <w:left w:val="nil"/>
              <w:bottom w:val="nil"/>
              <w:right w:val="single" w:sz="4" w:space="0" w:color="auto"/>
            </w:tcBorders>
            <w:vAlign w:val="center"/>
            <w:hideMark/>
          </w:tcPr>
          <w:p w14:paraId="13091DF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7FB35ABA" w14:textId="77777777" w:rsidTr="00901F06">
        <w:trPr>
          <w:trHeight w:val="290"/>
        </w:trPr>
        <w:tc>
          <w:tcPr>
            <w:tcW w:w="1055" w:type="dxa"/>
            <w:tcBorders>
              <w:top w:val="nil"/>
              <w:left w:val="single" w:sz="4" w:space="0" w:color="auto"/>
              <w:bottom w:val="nil"/>
              <w:right w:val="nil"/>
            </w:tcBorders>
            <w:shd w:val="clear" w:color="auto" w:fill="BDD6EE" w:themeFill="accent1" w:themeFillTint="66"/>
            <w:noWrap/>
            <w:vAlign w:val="bottom"/>
            <w:hideMark/>
          </w:tcPr>
          <w:p w14:paraId="3F492ED5"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7596742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0-14</w:t>
            </w:r>
          </w:p>
        </w:tc>
        <w:tc>
          <w:tcPr>
            <w:tcW w:w="1055" w:type="dxa"/>
            <w:tcBorders>
              <w:top w:val="nil"/>
              <w:left w:val="single" w:sz="4" w:space="0" w:color="auto"/>
              <w:bottom w:val="nil"/>
              <w:right w:val="single" w:sz="4" w:space="0" w:color="auto"/>
            </w:tcBorders>
            <w:noWrap/>
            <w:vAlign w:val="center"/>
            <w:hideMark/>
          </w:tcPr>
          <w:p w14:paraId="27F3B12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w:t>
            </w:r>
          </w:p>
        </w:tc>
        <w:tc>
          <w:tcPr>
            <w:tcW w:w="1055" w:type="dxa"/>
            <w:tcBorders>
              <w:top w:val="nil"/>
              <w:left w:val="nil"/>
              <w:bottom w:val="nil"/>
              <w:right w:val="single" w:sz="4" w:space="0" w:color="auto"/>
            </w:tcBorders>
            <w:noWrap/>
            <w:vAlign w:val="center"/>
            <w:hideMark/>
          </w:tcPr>
          <w:p w14:paraId="4AE0C21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-0.9%</w:t>
            </w:r>
          </w:p>
        </w:tc>
        <w:tc>
          <w:tcPr>
            <w:tcW w:w="1055" w:type="dxa"/>
            <w:tcBorders>
              <w:top w:val="nil"/>
              <w:left w:val="nil"/>
              <w:bottom w:val="nil"/>
              <w:right w:val="single" w:sz="4" w:space="0" w:color="auto"/>
            </w:tcBorders>
            <w:noWrap/>
            <w:vAlign w:val="center"/>
            <w:hideMark/>
          </w:tcPr>
          <w:p w14:paraId="2B83F0A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r w:rsidR="00901F06" w:rsidRPr="00901F06" w14:paraId="3ABA2E19"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1EAC96A5"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5E1C0232"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15-24</w:t>
            </w:r>
          </w:p>
        </w:tc>
        <w:tc>
          <w:tcPr>
            <w:tcW w:w="1055" w:type="dxa"/>
            <w:tcBorders>
              <w:top w:val="nil"/>
              <w:left w:val="single" w:sz="4" w:space="0" w:color="auto"/>
              <w:bottom w:val="nil"/>
              <w:right w:val="single" w:sz="4" w:space="0" w:color="auto"/>
            </w:tcBorders>
            <w:noWrap/>
            <w:vAlign w:val="center"/>
            <w:hideMark/>
          </w:tcPr>
          <w:p w14:paraId="738D123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w:t>
            </w:r>
          </w:p>
        </w:tc>
        <w:tc>
          <w:tcPr>
            <w:tcW w:w="1055" w:type="dxa"/>
            <w:tcBorders>
              <w:top w:val="nil"/>
              <w:left w:val="nil"/>
              <w:bottom w:val="nil"/>
              <w:right w:val="single" w:sz="4" w:space="0" w:color="auto"/>
            </w:tcBorders>
            <w:noWrap/>
            <w:vAlign w:val="center"/>
            <w:hideMark/>
          </w:tcPr>
          <w:p w14:paraId="060121A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w:t>
            </w:r>
          </w:p>
        </w:tc>
        <w:tc>
          <w:tcPr>
            <w:tcW w:w="1055" w:type="dxa"/>
            <w:tcBorders>
              <w:top w:val="nil"/>
              <w:left w:val="nil"/>
              <w:bottom w:val="nil"/>
              <w:right w:val="single" w:sz="4" w:space="0" w:color="auto"/>
            </w:tcBorders>
            <w:noWrap/>
            <w:vAlign w:val="center"/>
            <w:hideMark/>
          </w:tcPr>
          <w:p w14:paraId="7474AA6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-0.2%</w:t>
            </w:r>
          </w:p>
        </w:tc>
      </w:tr>
      <w:tr w:rsidR="00901F06" w:rsidRPr="00901F06" w14:paraId="131EC984"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13875884"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4A5B74DA"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25-44</w:t>
            </w:r>
          </w:p>
        </w:tc>
        <w:tc>
          <w:tcPr>
            <w:tcW w:w="1055" w:type="dxa"/>
            <w:tcBorders>
              <w:top w:val="nil"/>
              <w:left w:val="single" w:sz="4" w:space="0" w:color="auto"/>
              <w:bottom w:val="nil"/>
              <w:right w:val="single" w:sz="4" w:space="0" w:color="auto"/>
            </w:tcBorders>
            <w:noWrap/>
            <w:vAlign w:val="center"/>
            <w:hideMark/>
          </w:tcPr>
          <w:p w14:paraId="319EB22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w:t>
            </w:r>
          </w:p>
        </w:tc>
        <w:tc>
          <w:tcPr>
            <w:tcW w:w="1055" w:type="dxa"/>
            <w:tcBorders>
              <w:top w:val="nil"/>
              <w:left w:val="nil"/>
              <w:bottom w:val="nil"/>
              <w:right w:val="single" w:sz="4" w:space="0" w:color="auto"/>
            </w:tcBorders>
            <w:noWrap/>
            <w:vAlign w:val="center"/>
            <w:hideMark/>
          </w:tcPr>
          <w:p w14:paraId="3026402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-1.1%</w:t>
            </w:r>
          </w:p>
        </w:tc>
        <w:tc>
          <w:tcPr>
            <w:tcW w:w="1055" w:type="dxa"/>
            <w:tcBorders>
              <w:top w:val="nil"/>
              <w:left w:val="nil"/>
              <w:bottom w:val="nil"/>
              <w:right w:val="single" w:sz="4" w:space="0" w:color="auto"/>
            </w:tcBorders>
            <w:noWrap/>
            <w:vAlign w:val="center"/>
            <w:hideMark/>
          </w:tcPr>
          <w:p w14:paraId="4678609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-0.1%</w:t>
            </w:r>
          </w:p>
        </w:tc>
      </w:tr>
      <w:tr w:rsidR="00901F06" w:rsidRPr="00901F06" w14:paraId="2D1D11F6"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1F259111"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7F3AF0EB"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45-64</w:t>
            </w:r>
          </w:p>
        </w:tc>
        <w:tc>
          <w:tcPr>
            <w:tcW w:w="1055" w:type="dxa"/>
            <w:tcBorders>
              <w:top w:val="nil"/>
              <w:left w:val="single" w:sz="4" w:space="0" w:color="auto"/>
              <w:bottom w:val="nil"/>
              <w:right w:val="single" w:sz="4" w:space="0" w:color="auto"/>
            </w:tcBorders>
            <w:noWrap/>
            <w:vAlign w:val="center"/>
            <w:hideMark/>
          </w:tcPr>
          <w:p w14:paraId="13396CF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0.5%</w:t>
            </w:r>
          </w:p>
        </w:tc>
        <w:tc>
          <w:tcPr>
            <w:tcW w:w="1055" w:type="dxa"/>
            <w:tcBorders>
              <w:top w:val="nil"/>
              <w:left w:val="nil"/>
              <w:bottom w:val="nil"/>
              <w:right w:val="single" w:sz="4" w:space="0" w:color="auto"/>
            </w:tcBorders>
            <w:noWrap/>
            <w:vAlign w:val="center"/>
            <w:hideMark/>
          </w:tcPr>
          <w:p w14:paraId="1D163AD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c>
          <w:tcPr>
            <w:tcW w:w="1055" w:type="dxa"/>
            <w:tcBorders>
              <w:top w:val="nil"/>
              <w:left w:val="nil"/>
              <w:bottom w:val="nil"/>
              <w:right w:val="single" w:sz="4" w:space="0" w:color="auto"/>
            </w:tcBorders>
            <w:noWrap/>
            <w:vAlign w:val="center"/>
            <w:hideMark/>
          </w:tcPr>
          <w:p w14:paraId="78DC0E4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-0.2%</w:t>
            </w:r>
          </w:p>
        </w:tc>
      </w:tr>
      <w:tr w:rsidR="00901F06" w:rsidRPr="00901F06" w14:paraId="68142425"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4F46E58E"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6DE15498"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65+</w:t>
            </w:r>
          </w:p>
        </w:tc>
        <w:tc>
          <w:tcPr>
            <w:tcW w:w="1055" w:type="dxa"/>
            <w:tcBorders>
              <w:top w:val="nil"/>
              <w:left w:val="single" w:sz="4" w:space="0" w:color="auto"/>
              <w:bottom w:val="nil"/>
              <w:right w:val="single" w:sz="4" w:space="0" w:color="auto"/>
            </w:tcBorders>
            <w:noWrap/>
            <w:vAlign w:val="center"/>
            <w:hideMark/>
          </w:tcPr>
          <w:p w14:paraId="78774D8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3.3%</w:t>
            </w:r>
          </w:p>
        </w:tc>
        <w:tc>
          <w:tcPr>
            <w:tcW w:w="1055" w:type="dxa"/>
            <w:tcBorders>
              <w:top w:val="nil"/>
              <w:left w:val="nil"/>
              <w:bottom w:val="nil"/>
              <w:right w:val="single" w:sz="4" w:space="0" w:color="auto"/>
            </w:tcBorders>
            <w:noWrap/>
            <w:vAlign w:val="center"/>
            <w:hideMark/>
          </w:tcPr>
          <w:p w14:paraId="13E5BC5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-2.8%</w:t>
            </w:r>
          </w:p>
        </w:tc>
        <w:tc>
          <w:tcPr>
            <w:tcW w:w="1055" w:type="dxa"/>
            <w:tcBorders>
              <w:top w:val="nil"/>
              <w:left w:val="nil"/>
              <w:bottom w:val="nil"/>
              <w:right w:val="single" w:sz="4" w:space="0" w:color="auto"/>
            </w:tcBorders>
            <w:noWrap/>
            <w:vAlign w:val="center"/>
            <w:hideMark/>
          </w:tcPr>
          <w:p w14:paraId="6F77F58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-0.5%</w:t>
            </w:r>
          </w:p>
        </w:tc>
      </w:tr>
      <w:tr w:rsidR="00901F06" w:rsidRPr="00901F06" w14:paraId="100DBE42"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67BB9E71"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23BA50AF"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055" w:type="dxa"/>
            <w:tcBorders>
              <w:top w:val="nil"/>
              <w:left w:val="single" w:sz="4" w:space="0" w:color="auto"/>
              <w:bottom w:val="nil"/>
              <w:right w:val="single" w:sz="4" w:space="0" w:color="auto"/>
            </w:tcBorders>
            <w:noWrap/>
            <w:vAlign w:val="center"/>
            <w:hideMark/>
          </w:tcPr>
          <w:p w14:paraId="3DB6182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-1.8%</w:t>
            </w:r>
          </w:p>
        </w:tc>
        <w:tc>
          <w:tcPr>
            <w:tcW w:w="1055" w:type="dxa"/>
            <w:tcBorders>
              <w:top w:val="nil"/>
              <w:left w:val="nil"/>
              <w:bottom w:val="nil"/>
              <w:right w:val="single" w:sz="4" w:space="0" w:color="auto"/>
            </w:tcBorders>
            <w:noWrap/>
            <w:vAlign w:val="center"/>
            <w:hideMark/>
          </w:tcPr>
          <w:p w14:paraId="0DCA3E9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w:t>
            </w:r>
          </w:p>
        </w:tc>
        <w:tc>
          <w:tcPr>
            <w:tcW w:w="1055" w:type="dxa"/>
            <w:tcBorders>
              <w:top w:val="nil"/>
              <w:left w:val="nil"/>
              <w:bottom w:val="nil"/>
              <w:right w:val="single" w:sz="4" w:space="0" w:color="auto"/>
            </w:tcBorders>
            <w:noWrap/>
            <w:vAlign w:val="center"/>
            <w:hideMark/>
          </w:tcPr>
          <w:p w14:paraId="22CF918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0.4%</w:t>
            </w:r>
          </w:p>
        </w:tc>
      </w:tr>
      <w:tr w:rsidR="00901F06" w:rsidRPr="00901F06" w14:paraId="4AE3D490" w14:textId="77777777" w:rsidTr="00901F06">
        <w:trPr>
          <w:trHeight w:val="290"/>
        </w:trPr>
        <w:tc>
          <w:tcPr>
            <w:tcW w:w="2111" w:type="dxa"/>
            <w:gridSpan w:val="2"/>
            <w:tcBorders>
              <w:top w:val="nil"/>
              <w:left w:val="single" w:sz="4" w:space="0" w:color="auto"/>
              <w:bottom w:val="nil"/>
              <w:right w:val="nil"/>
            </w:tcBorders>
            <w:shd w:val="clear" w:color="auto" w:fill="BDD6EE" w:themeFill="accent1" w:themeFillTint="66"/>
            <w:noWrap/>
            <w:vAlign w:val="center"/>
            <w:hideMark/>
          </w:tcPr>
          <w:p w14:paraId="7A48ACE2"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Male 2023 vs 2011</w:t>
            </w:r>
          </w:p>
        </w:tc>
        <w:tc>
          <w:tcPr>
            <w:tcW w:w="1055" w:type="dxa"/>
            <w:tcBorders>
              <w:top w:val="nil"/>
              <w:left w:val="single" w:sz="4" w:space="0" w:color="auto"/>
              <w:bottom w:val="nil"/>
              <w:right w:val="single" w:sz="4" w:space="0" w:color="auto"/>
            </w:tcBorders>
            <w:noWrap/>
            <w:vAlign w:val="center"/>
            <w:hideMark/>
          </w:tcPr>
          <w:p w14:paraId="511D622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nil"/>
              <w:left w:val="nil"/>
              <w:bottom w:val="nil"/>
              <w:right w:val="single" w:sz="4" w:space="0" w:color="auto"/>
            </w:tcBorders>
            <w:noWrap/>
            <w:vAlign w:val="center"/>
            <w:hideMark/>
          </w:tcPr>
          <w:p w14:paraId="6F4C066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nil"/>
              <w:left w:val="nil"/>
              <w:bottom w:val="nil"/>
              <w:right w:val="single" w:sz="4" w:space="0" w:color="auto"/>
            </w:tcBorders>
            <w:noWrap/>
            <w:vAlign w:val="center"/>
            <w:hideMark/>
          </w:tcPr>
          <w:p w14:paraId="529F78A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5C3C1AFD" w14:textId="77777777" w:rsidTr="00901F06">
        <w:trPr>
          <w:trHeight w:val="290"/>
        </w:trPr>
        <w:tc>
          <w:tcPr>
            <w:tcW w:w="1055" w:type="dxa"/>
            <w:tcBorders>
              <w:top w:val="nil"/>
              <w:left w:val="single" w:sz="4" w:space="0" w:color="auto"/>
              <w:bottom w:val="nil"/>
              <w:right w:val="nil"/>
            </w:tcBorders>
            <w:shd w:val="clear" w:color="auto" w:fill="BDD6EE" w:themeFill="accent1" w:themeFillTint="66"/>
            <w:noWrap/>
            <w:vAlign w:val="bottom"/>
            <w:hideMark/>
          </w:tcPr>
          <w:p w14:paraId="215E7FDE"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415C1C2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0-14</w:t>
            </w:r>
          </w:p>
        </w:tc>
        <w:tc>
          <w:tcPr>
            <w:tcW w:w="1055" w:type="dxa"/>
            <w:tcBorders>
              <w:top w:val="nil"/>
              <w:left w:val="single" w:sz="4" w:space="0" w:color="auto"/>
              <w:bottom w:val="nil"/>
              <w:right w:val="single" w:sz="4" w:space="0" w:color="auto"/>
            </w:tcBorders>
            <w:noWrap/>
            <w:vAlign w:val="center"/>
            <w:hideMark/>
          </w:tcPr>
          <w:p w14:paraId="05B1AA7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0.7%</w:t>
            </w:r>
          </w:p>
        </w:tc>
        <w:tc>
          <w:tcPr>
            <w:tcW w:w="1055" w:type="dxa"/>
            <w:tcBorders>
              <w:top w:val="nil"/>
              <w:left w:val="nil"/>
              <w:bottom w:val="nil"/>
              <w:right w:val="single" w:sz="4" w:space="0" w:color="auto"/>
            </w:tcBorders>
            <w:noWrap/>
            <w:vAlign w:val="center"/>
            <w:hideMark/>
          </w:tcPr>
          <w:p w14:paraId="0BE6437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-0.7%</w:t>
            </w:r>
          </w:p>
        </w:tc>
        <w:tc>
          <w:tcPr>
            <w:tcW w:w="1055" w:type="dxa"/>
            <w:tcBorders>
              <w:top w:val="nil"/>
              <w:left w:val="nil"/>
              <w:bottom w:val="nil"/>
              <w:right w:val="single" w:sz="4" w:space="0" w:color="auto"/>
            </w:tcBorders>
            <w:noWrap/>
            <w:vAlign w:val="center"/>
            <w:hideMark/>
          </w:tcPr>
          <w:p w14:paraId="1BB7261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0.0%</w:t>
            </w:r>
          </w:p>
        </w:tc>
      </w:tr>
      <w:tr w:rsidR="00901F06" w:rsidRPr="00901F06" w14:paraId="38FB88EB"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08E43A53"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369E3089"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15-24</w:t>
            </w:r>
          </w:p>
        </w:tc>
        <w:tc>
          <w:tcPr>
            <w:tcW w:w="1055" w:type="dxa"/>
            <w:tcBorders>
              <w:top w:val="nil"/>
              <w:left w:val="single" w:sz="4" w:space="0" w:color="auto"/>
              <w:bottom w:val="nil"/>
              <w:right w:val="single" w:sz="4" w:space="0" w:color="auto"/>
            </w:tcBorders>
            <w:noWrap/>
            <w:vAlign w:val="center"/>
            <w:hideMark/>
          </w:tcPr>
          <w:p w14:paraId="6DB8BBF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w:t>
            </w:r>
          </w:p>
        </w:tc>
        <w:tc>
          <w:tcPr>
            <w:tcW w:w="1055" w:type="dxa"/>
            <w:tcBorders>
              <w:top w:val="nil"/>
              <w:left w:val="nil"/>
              <w:bottom w:val="nil"/>
              <w:right w:val="single" w:sz="4" w:space="0" w:color="auto"/>
            </w:tcBorders>
            <w:noWrap/>
            <w:vAlign w:val="center"/>
            <w:hideMark/>
          </w:tcPr>
          <w:p w14:paraId="630F64B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w:t>
            </w:r>
          </w:p>
        </w:tc>
        <w:tc>
          <w:tcPr>
            <w:tcW w:w="1055" w:type="dxa"/>
            <w:tcBorders>
              <w:top w:val="nil"/>
              <w:left w:val="nil"/>
              <w:bottom w:val="nil"/>
              <w:right w:val="single" w:sz="4" w:space="0" w:color="auto"/>
            </w:tcBorders>
            <w:noWrap/>
            <w:vAlign w:val="center"/>
            <w:hideMark/>
          </w:tcPr>
          <w:p w14:paraId="6097C20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r w:rsidR="00901F06" w:rsidRPr="00901F06" w14:paraId="40732561"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24C07B4F"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07475AA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25-44</w:t>
            </w:r>
          </w:p>
        </w:tc>
        <w:tc>
          <w:tcPr>
            <w:tcW w:w="1055" w:type="dxa"/>
            <w:tcBorders>
              <w:top w:val="nil"/>
              <w:left w:val="single" w:sz="4" w:space="0" w:color="auto"/>
              <w:bottom w:val="nil"/>
              <w:right w:val="single" w:sz="4" w:space="0" w:color="auto"/>
            </w:tcBorders>
            <w:noWrap/>
            <w:vAlign w:val="center"/>
            <w:hideMark/>
          </w:tcPr>
          <w:p w14:paraId="576E2B3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w:t>
            </w:r>
          </w:p>
        </w:tc>
        <w:tc>
          <w:tcPr>
            <w:tcW w:w="1055" w:type="dxa"/>
            <w:tcBorders>
              <w:top w:val="nil"/>
              <w:left w:val="nil"/>
              <w:bottom w:val="nil"/>
              <w:right w:val="single" w:sz="4" w:space="0" w:color="auto"/>
            </w:tcBorders>
            <w:noWrap/>
            <w:vAlign w:val="center"/>
            <w:hideMark/>
          </w:tcPr>
          <w:p w14:paraId="387C8F5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-0.9%</w:t>
            </w:r>
          </w:p>
        </w:tc>
        <w:tc>
          <w:tcPr>
            <w:tcW w:w="1055" w:type="dxa"/>
            <w:tcBorders>
              <w:top w:val="nil"/>
              <w:left w:val="nil"/>
              <w:bottom w:val="nil"/>
              <w:right w:val="single" w:sz="4" w:space="0" w:color="auto"/>
            </w:tcBorders>
            <w:noWrap/>
            <w:vAlign w:val="center"/>
            <w:hideMark/>
          </w:tcPr>
          <w:p w14:paraId="1D938C1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r w:rsidR="00901F06" w:rsidRPr="00901F06" w14:paraId="047FDF1E"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1C6DC2D9"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39D8B2AF"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45-64</w:t>
            </w:r>
          </w:p>
        </w:tc>
        <w:tc>
          <w:tcPr>
            <w:tcW w:w="1055" w:type="dxa"/>
            <w:tcBorders>
              <w:top w:val="nil"/>
              <w:left w:val="single" w:sz="4" w:space="0" w:color="auto"/>
              <w:bottom w:val="nil"/>
              <w:right w:val="single" w:sz="4" w:space="0" w:color="auto"/>
            </w:tcBorders>
            <w:noWrap/>
            <w:vAlign w:val="center"/>
            <w:hideMark/>
          </w:tcPr>
          <w:p w14:paraId="494BB1B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0.6%</w:t>
            </w:r>
          </w:p>
        </w:tc>
        <w:tc>
          <w:tcPr>
            <w:tcW w:w="1055" w:type="dxa"/>
            <w:tcBorders>
              <w:top w:val="nil"/>
              <w:left w:val="nil"/>
              <w:bottom w:val="nil"/>
              <w:right w:val="single" w:sz="4" w:space="0" w:color="auto"/>
            </w:tcBorders>
            <w:noWrap/>
            <w:vAlign w:val="center"/>
            <w:hideMark/>
          </w:tcPr>
          <w:p w14:paraId="77EDF15A"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c>
          <w:tcPr>
            <w:tcW w:w="1055" w:type="dxa"/>
            <w:tcBorders>
              <w:top w:val="nil"/>
              <w:left w:val="nil"/>
              <w:bottom w:val="nil"/>
              <w:right w:val="single" w:sz="4" w:space="0" w:color="auto"/>
            </w:tcBorders>
            <w:noWrap/>
            <w:vAlign w:val="center"/>
            <w:hideMark/>
          </w:tcPr>
          <w:p w14:paraId="7E51002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r w:rsidR="00901F06" w:rsidRPr="00901F06" w14:paraId="27292A55"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389F3A9F"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4F98AC7E"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65+</w:t>
            </w:r>
          </w:p>
        </w:tc>
        <w:tc>
          <w:tcPr>
            <w:tcW w:w="1055" w:type="dxa"/>
            <w:tcBorders>
              <w:top w:val="nil"/>
              <w:left w:val="single" w:sz="4" w:space="0" w:color="auto"/>
              <w:bottom w:val="nil"/>
              <w:right w:val="single" w:sz="4" w:space="0" w:color="auto"/>
            </w:tcBorders>
            <w:noWrap/>
            <w:vAlign w:val="center"/>
            <w:hideMark/>
          </w:tcPr>
          <w:p w14:paraId="2F1E499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w:t>
            </w:r>
          </w:p>
        </w:tc>
        <w:tc>
          <w:tcPr>
            <w:tcW w:w="1055" w:type="dxa"/>
            <w:tcBorders>
              <w:top w:val="nil"/>
              <w:left w:val="nil"/>
              <w:bottom w:val="nil"/>
              <w:right w:val="single" w:sz="4" w:space="0" w:color="auto"/>
            </w:tcBorders>
            <w:noWrap/>
            <w:vAlign w:val="center"/>
            <w:hideMark/>
          </w:tcPr>
          <w:p w14:paraId="37FA34AB"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-0.7%</w:t>
            </w:r>
          </w:p>
        </w:tc>
        <w:tc>
          <w:tcPr>
            <w:tcW w:w="1055" w:type="dxa"/>
            <w:tcBorders>
              <w:top w:val="nil"/>
              <w:left w:val="nil"/>
              <w:bottom w:val="nil"/>
              <w:right w:val="single" w:sz="4" w:space="0" w:color="auto"/>
            </w:tcBorders>
            <w:noWrap/>
            <w:vAlign w:val="center"/>
            <w:hideMark/>
          </w:tcPr>
          <w:p w14:paraId="14C365E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-0.7%</w:t>
            </w:r>
          </w:p>
        </w:tc>
      </w:tr>
      <w:tr w:rsidR="00901F06" w:rsidRPr="00901F06" w14:paraId="540C06D7"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7149C96E"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36C176E6"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055" w:type="dxa"/>
            <w:tcBorders>
              <w:top w:val="nil"/>
              <w:left w:val="single" w:sz="4" w:space="0" w:color="auto"/>
              <w:bottom w:val="nil"/>
              <w:right w:val="single" w:sz="4" w:space="0" w:color="auto"/>
            </w:tcBorders>
            <w:noWrap/>
            <w:vAlign w:val="center"/>
            <w:hideMark/>
          </w:tcPr>
          <w:p w14:paraId="36FB2BC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-1.6%</w:t>
            </w:r>
          </w:p>
        </w:tc>
        <w:tc>
          <w:tcPr>
            <w:tcW w:w="1055" w:type="dxa"/>
            <w:tcBorders>
              <w:top w:val="nil"/>
              <w:left w:val="nil"/>
              <w:bottom w:val="nil"/>
              <w:right w:val="single" w:sz="4" w:space="0" w:color="auto"/>
            </w:tcBorders>
            <w:noWrap/>
            <w:vAlign w:val="center"/>
            <w:hideMark/>
          </w:tcPr>
          <w:p w14:paraId="5CCC0D9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1.3%</w:t>
            </w:r>
          </w:p>
        </w:tc>
        <w:tc>
          <w:tcPr>
            <w:tcW w:w="1055" w:type="dxa"/>
            <w:tcBorders>
              <w:top w:val="nil"/>
              <w:left w:val="nil"/>
              <w:bottom w:val="nil"/>
              <w:right w:val="single" w:sz="4" w:space="0" w:color="auto"/>
            </w:tcBorders>
            <w:noWrap/>
            <w:vAlign w:val="center"/>
            <w:hideMark/>
          </w:tcPr>
          <w:p w14:paraId="1B31796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r w:rsidR="00901F06" w:rsidRPr="00901F06" w14:paraId="723F9F6E" w14:textId="77777777" w:rsidTr="00901F06">
        <w:trPr>
          <w:trHeight w:val="290"/>
        </w:trPr>
        <w:tc>
          <w:tcPr>
            <w:tcW w:w="2111" w:type="dxa"/>
            <w:gridSpan w:val="2"/>
            <w:tcBorders>
              <w:top w:val="nil"/>
              <w:left w:val="single" w:sz="4" w:space="0" w:color="auto"/>
              <w:bottom w:val="nil"/>
              <w:right w:val="nil"/>
            </w:tcBorders>
            <w:shd w:val="clear" w:color="auto" w:fill="BDD6EE" w:themeFill="accent1" w:themeFillTint="66"/>
            <w:noWrap/>
            <w:vAlign w:val="center"/>
            <w:hideMark/>
          </w:tcPr>
          <w:p w14:paraId="6C6F4171"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 2023 vs 2011</w:t>
            </w:r>
          </w:p>
        </w:tc>
        <w:tc>
          <w:tcPr>
            <w:tcW w:w="1055" w:type="dxa"/>
            <w:tcBorders>
              <w:top w:val="nil"/>
              <w:left w:val="single" w:sz="4" w:space="0" w:color="auto"/>
              <w:bottom w:val="nil"/>
              <w:right w:val="single" w:sz="4" w:space="0" w:color="auto"/>
            </w:tcBorders>
            <w:noWrap/>
            <w:vAlign w:val="center"/>
            <w:hideMark/>
          </w:tcPr>
          <w:p w14:paraId="032E760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nil"/>
              <w:left w:val="nil"/>
              <w:bottom w:val="nil"/>
              <w:right w:val="single" w:sz="4" w:space="0" w:color="auto"/>
            </w:tcBorders>
            <w:noWrap/>
            <w:vAlign w:val="center"/>
            <w:hideMark/>
          </w:tcPr>
          <w:p w14:paraId="2871B1D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c>
          <w:tcPr>
            <w:tcW w:w="1055" w:type="dxa"/>
            <w:tcBorders>
              <w:top w:val="nil"/>
              <w:left w:val="nil"/>
              <w:bottom w:val="nil"/>
              <w:right w:val="single" w:sz="4" w:space="0" w:color="auto"/>
            </w:tcBorders>
            <w:noWrap/>
            <w:vAlign w:val="center"/>
            <w:hideMark/>
          </w:tcPr>
          <w:p w14:paraId="2CC08F21"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 </w:t>
            </w:r>
          </w:p>
        </w:tc>
      </w:tr>
      <w:tr w:rsidR="00901F06" w:rsidRPr="00901F06" w14:paraId="46E7419A" w14:textId="77777777" w:rsidTr="00901F06">
        <w:trPr>
          <w:trHeight w:val="290"/>
        </w:trPr>
        <w:tc>
          <w:tcPr>
            <w:tcW w:w="1055" w:type="dxa"/>
            <w:tcBorders>
              <w:top w:val="nil"/>
              <w:left w:val="single" w:sz="4" w:space="0" w:color="auto"/>
              <w:bottom w:val="nil"/>
              <w:right w:val="nil"/>
            </w:tcBorders>
            <w:shd w:val="clear" w:color="auto" w:fill="BDD6EE" w:themeFill="accent1" w:themeFillTint="66"/>
            <w:noWrap/>
            <w:vAlign w:val="bottom"/>
            <w:hideMark/>
          </w:tcPr>
          <w:p w14:paraId="0DD432E1"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20B09537"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0-14</w:t>
            </w:r>
          </w:p>
        </w:tc>
        <w:tc>
          <w:tcPr>
            <w:tcW w:w="1055" w:type="dxa"/>
            <w:tcBorders>
              <w:top w:val="nil"/>
              <w:left w:val="single" w:sz="4" w:space="0" w:color="auto"/>
              <w:bottom w:val="nil"/>
              <w:right w:val="single" w:sz="4" w:space="0" w:color="auto"/>
            </w:tcBorders>
            <w:noWrap/>
            <w:vAlign w:val="center"/>
            <w:hideMark/>
          </w:tcPr>
          <w:p w14:paraId="315930A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0.9%</w:t>
            </w:r>
          </w:p>
        </w:tc>
        <w:tc>
          <w:tcPr>
            <w:tcW w:w="1055" w:type="dxa"/>
            <w:tcBorders>
              <w:top w:val="nil"/>
              <w:left w:val="nil"/>
              <w:bottom w:val="nil"/>
              <w:right w:val="single" w:sz="4" w:space="0" w:color="auto"/>
            </w:tcBorders>
            <w:noWrap/>
            <w:vAlign w:val="center"/>
            <w:hideMark/>
          </w:tcPr>
          <w:p w14:paraId="45AC500F"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-0.8%</w:t>
            </w:r>
          </w:p>
        </w:tc>
        <w:tc>
          <w:tcPr>
            <w:tcW w:w="1055" w:type="dxa"/>
            <w:tcBorders>
              <w:top w:val="nil"/>
              <w:left w:val="nil"/>
              <w:bottom w:val="nil"/>
              <w:right w:val="single" w:sz="4" w:space="0" w:color="auto"/>
            </w:tcBorders>
            <w:noWrap/>
            <w:vAlign w:val="center"/>
            <w:hideMark/>
          </w:tcPr>
          <w:p w14:paraId="7E881DAC"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-0.1%</w:t>
            </w:r>
          </w:p>
        </w:tc>
      </w:tr>
      <w:tr w:rsidR="00901F06" w:rsidRPr="00901F06" w14:paraId="14C1F64E"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30CC7D00"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2FE42A7D"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15-24</w:t>
            </w:r>
          </w:p>
        </w:tc>
        <w:tc>
          <w:tcPr>
            <w:tcW w:w="1055" w:type="dxa"/>
            <w:tcBorders>
              <w:top w:val="nil"/>
              <w:left w:val="single" w:sz="4" w:space="0" w:color="auto"/>
              <w:bottom w:val="nil"/>
              <w:right w:val="single" w:sz="4" w:space="0" w:color="auto"/>
            </w:tcBorders>
            <w:noWrap/>
            <w:vAlign w:val="center"/>
            <w:hideMark/>
          </w:tcPr>
          <w:p w14:paraId="5F3ECDCE"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1.5%</w:t>
            </w:r>
          </w:p>
        </w:tc>
        <w:tc>
          <w:tcPr>
            <w:tcW w:w="1055" w:type="dxa"/>
            <w:tcBorders>
              <w:top w:val="nil"/>
              <w:left w:val="nil"/>
              <w:bottom w:val="nil"/>
              <w:right w:val="single" w:sz="4" w:space="0" w:color="auto"/>
            </w:tcBorders>
            <w:noWrap/>
            <w:vAlign w:val="center"/>
            <w:hideMark/>
          </w:tcPr>
          <w:p w14:paraId="076A543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w:t>
            </w:r>
          </w:p>
        </w:tc>
        <w:tc>
          <w:tcPr>
            <w:tcW w:w="1055" w:type="dxa"/>
            <w:tcBorders>
              <w:top w:val="nil"/>
              <w:left w:val="nil"/>
              <w:bottom w:val="nil"/>
              <w:right w:val="single" w:sz="4" w:space="0" w:color="auto"/>
            </w:tcBorders>
            <w:noWrap/>
            <w:vAlign w:val="center"/>
            <w:hideMark/>
          </w:tcPr>
          <w:p w14:paraId="152DAFE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r w:rsidR="00901F06" w:rsidRPr="00901F06" w14:paraId="492CCB19"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7012C974"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1BC74D0C"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25-44</w:t>
            </w:r>
          </w:p>
        </w:tc>
        <w:tc>
          <w:tcPr>
            <w:tcW w:w="1055" w:type="dxa"/>
            <w:tcBorders>
              <w:top w:val="nil"/>
              <w:left w:val="single" w:sz="4" w:space="0" w:color="auto"/>
              <w:bottom w:val="nil"/>
              <w:right w:val="single" w:sz="4" w:space="0" w:color="auto"/>
            </w:tcBorders>
            <w:noWrap/>
            <w:vAlign w:val="center"/>
            <w:hideMark/>
          </w:tcPr>
          <w:p w14:paraId="47E37A0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1.2%</w:t>
            </w:r>
          </w:p>
        </w:tc>
        <w:tc>
          <w:tcPr>
            <w:tcW w:w="1055" w:type="dxa"/>
            <w:tcBorders>
              <w:top w:val="nil"/>
              <w:left w:val="nil"/>
              <w:bottom w:val="nil"/>
              <w:right w:val="single" w:sz="4" w:space="0" w:color="auto"/>
            </w:tcBorders>
            <w:noWrap/>
            <w:vAlign w:val="center"/>
            <w:hideMark/>
          </w:tcPr>
          <w:p w14:paraId="7CCD7957"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-1.0%</w:t>
            </w:r>
          </w:p>
        </w:tc>
        <w:tc>
          <w:tcPr>
            <w:tcW w:w="1055" w:type="dxa"/>
            <w:tcBorders>
              <w:top w:val="nil"/>
              <w:left w:val="nil"/>
              <w:bottom w:val="nil"/>
              <w:right w:val="single" w:sz="4" w:space="0" w:color="auto"/>
            </w:tcBorders>
            <w:noWrap/>
            <w:vAlign w:val="center"/>
            <w:hideMark/>
          </w:tcPr>
          <w:p w14:paraId="71B5092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-0.2%</w:t>
            </w:r>
          </w:p>
        </w:tc>
      </w:tr>
      <w:tr w:rsidR="00901F06" w:rsidRPr="00901F06" w14:paraId="50DEEF93"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56786542"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63D17362"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45-64</w:t>
            </w:r>
          </w:p>
        </w:tc>
        <w:tc>
          <w:tcPr>
            <w:tcW w:w="1055" w:type="dxa"/>
            <w:tcBorders>
              <w:top w:val="nil"/>
              <w:left w:val="single" w:sz="4" w:space="0" w:color="auto"/>
              <w:bottom w:val="nil"/>
              <w:right w:val="single" w:sz="4" w:space="0" w:color="auto"/>
            </w:tcBorders>
            <w:noWrap/>
            <w:vAlign w:val="center"/>
            <w:hideMark/>
          </w:tcPr>
          <w:p w14:paraId="754471B5"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0.5%</w:t>
            </w:r>
          </w:p>
        </w:tc>
        <w:tc>
          <w:tcPr>
            <w:tcW w:w="1055" w:type="dxa"/>
            <w:tcBorders>
              <w:top w:val="nil"/>
              <w:left w:val="nil"/>
              <w:bottom w:val="nil"/>
              <w:right w:val="single" w:sz="4" w:space="0" w:color="auto"/>
            </w:tcBorders>
            <w:noWrap/>
            <w:vAlign w:val="center"/>
            <w:hideMark/>
          </w:tcPr>
          <w:p w14:paraId="5DCB174D"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c>
          <w:tcPr>
            <w:tcW w:w="1055" w:type="dxa"/>
            <w:tcBorders>
              <w:top w:val="nil"/>
              <w:left w:val="nil"/>
              <w:bottom w:val="nil"/>
              <w:right w:val="single" w:sz="4" w:space="0" w:color="auto"/>
            </w:tcBorders>
            <w:noWrap/>
            <w:vAlign w:val="center"/>
            <w:hideMark/>
          </w:tcPr>
          <w:p w14:paraId="5349CA33"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-0.2%</w:t>
            </w:r>
          </w:p>
        </w:tc>
      </w:tr>
      <w:tr w:rsidR="00901F06" w:rsidRPr="00901F06" w14:paraId="3A337086" w14:textId="77777777" w:rsidTr="00901F06">
        <w:trPr>
          <w:trHeight w:val="290"/>
        </w:trPr>
        <w:tc>
          <w:tcPr>
            <w:tcW w:w="1055" w:type="dxa"/>
            <w:tcBorders>
              <w:top w:val="nil"/>
              <w:left w:val="single" w:sz="4" w:space="0" w:color="auto"/>
              <w:bottom w:val="nil"/>
              <w:right w:val="nil"/>
            </w:tcBorders>
            <w:shd w:val="clear" w:color="auto" w:fill="BDD6EE" w:themeFill="accent1" w:themeFillTint="66"/>
            <w:vAlign w:val="center"/>
            <w:hideMark/>
          </w:tcPr>
          <w:p w14:paraId="1399CD92"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nil"/>
              <w:right w:val="nil"/>
            </w:tcBorders>
            <w:shd w:val="clear" w:color="auto" w:fill="BDD6EE" w:themeFill="accent1" w:themeFillTint="66"/>
            <w:vAlign w:val="center"/>
            <w:hideMark/>
          </w:tcPr>
          <w:p w14:paraId="0E70147D"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65+</w:t>
            </w:r>
          </w:p>
        </w:tc>
        <w:tc>
          <w:tcPr>
            <w:tcW w:w="1055" w:type="dxa"/>
            <w:tcBorders>
              <w:top w:val="nil"/>
              <w:left w:val="single" w:sz="4" w:space="0" w:color="auto"/>
              <w:bottom w:val="nil"/>
              <w:right w:val="single" w:sz="4" w:space="0" w:color="auto"/>
            </w:tcBorders>
            <w:noWrap/>
            <w:vAlign w:val="center"/>
            <w:hideMark/>
          </w:tcPr>
          <w:p w14:paraId="7CCEA698"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2.5%</w:t>
            </w:r>
          </w:p>
        </w:tc>
        <w:tc>
          <w:tcPr>
            <w:tcW w:w="1055" w:type="dxa"/>
            <w:tcBorders>
              <w:top w:val="nil"/>
              <w:left w:val="nil"/>
              <w:bottom w:val="nil"/>
              <w:right w:val="single" w:sz="4" w:space="0" w:color="auto"/>
            </w:tcBorders>
            <w:noWrap/>
            <w:vAlign w:val="center"/>
            <w:hideMark/>
          </w:tcPr>
          <w:p w14:paraId="1EDA1559"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-1.9%</w:t>
            </w:r>
          </w:p>
        </w:tc>
        <w:tc>
          <w:tcPr>
            <w:tcW w:w="1055" w:type="dxa"/>
            <w:tcBorders>
              <w:top w:val="nil"/>
              <w:left w:val="nil"/>
              <w:bottom w:val="nil"/>
              <w:right w:val="single" w:sz="4" w:space="0" w:color="auto"/>
            </w:tcBorders>
            <w:noWrap/>
            <w:vAlign w:val="center"/>
            <w:hideMark/>
          </w:tcPr>
          <w:p w14:paraId="2F71C230"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-0.6%</w:t>
            </w:r>
          </w:p>
        </w:tc>
      </w:tr>
      <w:tr w:rsidR="00901F06" w:rsidRPr="00901F06" w14:paraId="5B93D165" w14:textId="77777777" w:rsidTr="00901F06">
        <w:trPr>
          <w:trHeight w:val="290"/>
        </w:trPr>
        <w:tc>
          <w:tcPr>
            <w:tcW w:w="1055" w:type="dxa"/>
            <w:tcBorders>
              <w:top w:val="nil"/>
              <w:left w:val="single" w:sz="4" w:space="0" w:color="auto"/>
              <w:bottom w:val="single" w:sz="4" w:space="0" w:color="auto"/>
              <w:right w:val="nil"/>
            </w:tcBorders>
            <w:shd w:val="clear" w:color="auto" w:fill="BDD6EE" w:themeFill="accent1" w:themeFillTint="66"/>
            <w:vAlign w:val="center"/>
            <w:hideMark/>
          </w:tcPr>
          <w:p w14:paraId="62708A49" w14:textId="77777777" w:rsidR="00901F06" w:rsidRPr="00901F06" w:rsidRDefault="00901F06" w:rsidP="00901F06">
            <w:pPr>
              <w:spacing w:after="0" w:line="240" w:lineRule="auto"/>
              <w:jc w:val="left"/>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 </w:t>
            </w:r>
          </w:p>
        </w:tc>
        <w:tc>
          <w:tcPr>
            <w:tcW w:w="1055" w:type="dxa"/>
            <w:tcBorders>
              <w:top w:val="nil"/>
              <w:left w:val="nil"/>
              <w:bottom w:val="single" w:sz="4" w:space="0" w:color="auto"/>
              <w:right w:val="nil"/>
            </w:tcBorders>
            <w:shd w:val="clear" w:color="auto" w:fill="BDD6EE" w:themeFill="accent1" w:themeFillTint="66"/>
            <w:vAlign w:val="center"/>
            <w:hideMark/>
          </w:tcPr>
          <w:p w14:paraId="127608E9" w14:textId="77777777" w:rsidR="00901F06" w:rsidRPr="00901F06" w:rsidRDefault="00901F06" w:rsidP="00901F06">
            <w:pPr>
              <w:spacing w:after="0" w:line="240" w:lineRule="auto"/>
              <w:rPr>
                <w:rFonts w:ascii="Arial" w:eastAsia="Times New Roman" w:hAnsi="Arial" w:cs="Arial"/>
                <w:b/>
                <w:bCs/>
                <w:color w:val="000000"/>
                <w:sz w:val="18"/>
                <w:szCs w:val="18"/>
              </w:rPr>
            </w:pPr>
            <w:r w:rsidRPr="00901F06">
              <w:rPr>
                <w:rFonts w:ascii="Arial" w:eastAsia="Times New Roman" w:hAnsi="Arial" w:cs="Arial"/>
                <w:b/>
                <w:bCs/>
                <w:color w:val="000000"/>
                <w:sz w:val="18"/>
                <w:szCs w:val="18"/>
              </w:rPr>
              <w:t>Total</w:t>
            </w:r>
          </w:p>
        </w:tc>
        <w:tc>
          <w:tcPr>
            <w:tcW w:w="1055" w:type="dxa"/>
            <w:tcBorders>
              <w:top w:val="nil"/>
              <w:left w:val="single" w:sz="4" w:space="0" w:color="auto"/>
              <w:bottom w:val="single" w:sz="4" w:space="0" w:color="auto"/>
              <w:right w:val="single" w:sz="4" w:space="0" w:color="auto"/>
            </w:tcBorders>
            <w:noWrap/>
            <w:vAlign w:val="center"/>
            <w:hideMark/>
          </w:tcPr>
          <w:p w14:paraId="554085D2"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-1.7%</w:t>
            </w:r>
          </w:p>
        </w:tc>
        <w:tc>
          <w:tcPr>
            <w:tcW w:w="1055" w:type="dxa"/>
            <w:tcBorders>
              <w:top w:val="nil"/>
              <w:left w:val="nil"/>
              <w:bottom w:val="single" w:sz="4" w:space="0" w:color="auto"/>
              <w:right w:val="single" w:sz="4" w:space="0" w:color="auto"/>
            </w:tcBorders>
            <w:noWrap/>
            <w:vAlign w:val="center"/>
            <w:hideMark/>
          </w:tcPr>
          <w:p w14:paraId="275AA574"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1.4%</w:t>
            </w:r>
          </w:p>
        </w:tc>
        <w:tc>
          <w:tcPr>
            <w:tcW w:w="1055" w:type="dxa"/>
            <w:tcBorders>
              <w:top w:val="nil"/>
              <w:left w:val="nil"/>
              <w:bottom w:val="single" w:sz="4" w:space="0" w:color="auto"/>
              <w:right w:val="single" w:sz="4" w:space="0" w:color="auto"/>
            </w:tcBorders>
            <w:noWrap/>
            <w:vAlign w:val="center"/>
            <w:hideMark/>
          </w:tcPr>
          <w:p w14:paraId="5B8A16A6" w14:textId="77777777" w:rsidR="00901F06" w:rsidRPr="00901F06" w:rsidRDefault="00901F06" w:rsidP="00901F06">
            <w:pPr>
              <w:spacing w:after="0" w:line="240" w:lineRule="auto"/>
              <w:jc w:val="center"/>
              <w:rPr>
                <w:rFonts w:ascii="Arial" w:eastAsia="Times New Roman" w:hAnsi="Arial" w:cs="Arial"/>
                <w:color w:val="000000"/>
                <w:sz w:val="18"/>
                <w:szCs w:val="18"/>
              </w:rPr>
            </w:pPr>
            <w:r w:rsidRPr="00901F06">
              <w:rPr>
                <w:rFonts w:ascii="Arial" w:eastAsia="Times New Roman" w:hAnsi="Arial" w:cs="Arial"/>
                <w:color w:val="000000"/>
                <w:sz w:val="18"/>
                <w:szCs w:val="18"/>
              </w:rPr>
              <w:t>0.3%</w:t>
            </w:r>
          </w:p>
        </w:tc>
      </w:tr>
    </w:tbl>
    <w:p w14:paraId="3167F41D" w14:textId="77777777" w:rsidR="00901F06" w:rsidRDefault="00901F06" w:rsidP="008471D7">
      <w:pPr>
        <w:jc w:val="left"/>
      </w:pPr>
    </w:p>
    <w:p w14:paraId="6541D70D" w14:textId="53317596" w:rsidR="00EA704E" w:rsidRDefault="00EA704E" w:rsidP="008471D7">
      <w:pPr>
        <w:jc w:val="left"/>
      </w:pPr>
    </w:p>
    <w:p w14:paraId="28CE673F" w14:textId="462E0AA5" w:rsidR="005541DE" w:rsidRDefault="005541DE" w:rsidP="008471D7">
      <w:pPr>
        <w:jc w:val="left"/>
      </w:pPr>
    </w:p>
    <w:p w14:paraId="1997EE73" w14:textId="48F4A10B" w:rsidR="00B0666B" w:rsidRDefault="00BE1CC6" w:rsidP="008471D7">
      <w:pPr>
        <w:jc w:val="left"/>
      </w:pPr>
      <w:r>
        <w:fldChar w:fldCharType="begin"/>
      </w:r>
      <w:r>
        <w:instrText xml:space="preserve"> LINK </w:instrText>
      </w:r>
      <w:r w:rsidR="007726E4">
        <w:instrText xml:space="preserve">Excel.Sheet.12 "C:\\Users\\cbs001.CBS\\Desktop\\DH_Tables_all with AF_for_cbs_20241104.xlsx" "appendix_C2_health perception !R2C33:R24C37" </w:instrText>
      </w:r>
      <w:r>
        <w:instrText xml:space="preserve">\a \f 5 \h </w:instrText>
      </w:r>
      <w:r w:rsidR="000D317A">
        <w:instrText xml:space="preserve"> \* MERGEFORMAT </w:instrText>
      </w:r>
      <w:r>
        <w:fldChar w:fldCharType="separate"/>
      </w:r>
    </w:p>
    <w:p w14:paraId="7CE1B8DC" w14:textId="5E8254CA" w:rsidR="00BE1CC6" w:rsidRDefault="00BE1CC6" w:rsidP="008471D7">
      <w:pPr>
        <w:jc w:val="left"/>
      </w:pPr>
      <w:r>
        <w:fldChar w:fldCharType="end"/>
      </w:r>
    </w:p>
    <w:p w14:paraId="112B7083" w14:textId="77777777" w:rsidR="005541DE" w:rsidRDefault="005541DE" w:rsidP="008471D7">
      <w:pPr>
        <w:jc w:val="left"/>
      </w:pPr>
    </w:p>
    <w:p w14:paraId="176F5129" w14:textId="77777777" w:rsidR="005541DE" w:rsidRDefault="005541DE" w:rsidP="008471D7">
      <w:pPr>
        <w:jc w:val="left"/>
      </w:pPr>
    </w:p>
    <w:p w14:paraId="494BC88B" w14:textId="0AE0694A" w:rsidR="00B0666B" w:rsidRDefault="00BF3852" w:rsidP="008471D7">
      <w:pPr>
        <w:jc w:val="left"/>
      </w:pPr>
      <w:r>
        <w:fldChar w:fldCharType="begin"/>
      </w:r>
      <w:r>
        <w:instrText xml:space="preserve"> LINK </w:instrText>
      </w:r>
      <w:r w:rsidR="007726E4">
        <w:instrText xml:space="preserve">Excel.Sheet.12 "C:\\Users\\cbs001.CBS\\Desktop\\DH_Tables_all with AF_for_cbs_20241104.xlsx" "appendix_C2_health perception !R2C26:R45C31" </w:instrText>
      </w:r>
      <w:r>
        <w:instrText xml:space="preserve">\a \f 5 \h  \* MERGEFORMAT </w:instrText>
      </w:r>
      <w:r>
        <w:fldChar w:fldCharType="separate"/>
      </w:r>
    </w:p>
    <w:p w14:paraId="1D2D990F" w14:textId="0A6C67F7" w:rsidR="002C4ADB" w:rsidRDefault="00BF3852" w:rsidP="008471D7">
      <w:pPr>
        <w:jc w:val="left"/>
      </w:pPr>
      <w:r>
        <w:fldChar w:fldCharType="end"/>
      </w:r>
    </w:p>
    <w:p w14:paraId="1F1A9CEB" w14:textId="77777777" w:rsidR="005541DE" w:rsidRDefault="005541DE" w:rsidP="008471D7">
      <w:pPr>
        <w:jc w:val="left"/>
      </w:pPr>
    </w:p>
    <w:p w14:paraId="2E3A4F53" w14:textId="3CBB3C8A" w:rsidR="00B0666B" w:rsidRDefault="00C71C7C" w:rsidP="008471D7">
      <w:pPr>
        <w:jc w:val="left"/>
      </w:pPr>
      <w:r>
        <w:lastRenderedPageBreak/>
        <w:fldChar w:fldCharType="begin"/>
      </w:r>
      <w:r>
        <w:instrText xml:space="preserve"> LINK </w:instrText>
      </w:r>
      <w:r w:rsidR="007726E4">
        <w:instrText xml:space="preserve">Excel.Sheet.12 "C:\\Users\\cbs001.CBS\\Desktop\\DH_Tables_all with AF_for_cbs_20241104.xlsx" "appendix_C2_health perception !R2C33:R24C37" </w:instrText>
      </w:r>
      <w:r>
        <w:instrText xml:space="preserve">\a \f 5 \h  \* MERGEFORMAT </w:instrText>
      </w:r>
      <w:r>
        <w:fldChar w:fldCharType="separate"/>
      </w:r>
    </w:p>
    <w:p w14:paraId="52675E35" w14:textId="71D229ED" w:rsidR="00BC34E2" w:rsidRDefault="00C71C7C" w:rsidP="00BC34E2">
      <w:pPr>
        <w:pStyle w:val="Heading2"/>
      </w:pPr>
      <w:r>
        <w:fldChar w:fldCharType="end"/>
      </w:r>
      <w:bookmarkStart w:id="83" w:name="_Toc208214393"/>
      <w:r w:rsidR="00EC471E" w:rsidRPr="000557E7">
        <w:t>Appendix</w:t>
      </w:r>
      <w:r w:rsidR="00B54B5C" w:rsidRPr="000557E7">
        <w:t xml:space="preserve"> 3</w:t>
      </w:r>
      <w:r w:rsidR="006B28FE" w:rsidRPr="000557E7">
        <w:t xml:space="preserve"> Disability</w:t>
      </w:r>
      <w:bookmarkEnd w:id="83"/>
      <w:r w:rsidR="00891C69">
        <w:t xml:space="preserve"> </w:t>
      </w:r>
    </w:p>
    <w:p w14:paraId="4BDCA933" w14:textId="77777777" w:rsidR="00BC34E2" w:rsidRPr="00BC34E2" w:rsidRDefault="00BC34E2" w:rsidP="00BC34E2"/>
    <w:tbl>
      <w:tblPr>
        <w:tblW w:w="9426" w:type="dxa"/>
        <w:tblLook w:val="04A0" w:firstRow="1" w:lastRow="0" w:firstColumn="1" w:lastColumn="0" w:noHBand="0" w:noVBand="1"/>
      </w:tblPr>
      <w:tblGrid>
        <w:gridCol w:w="1044"/>
        <w:gridCol w:w="1280"/>
        <w:gridCol w:w="1108"/>
        <w:gridCol w:w="1108"/>
        <w:gridCol w:w="815"/>
        <w:gridCol w:w="825"/>
        <w:gridCol w:w="262"/>
        <w:gridCol w:w="1108"/>
        <w:gridCol w:w="1108"/>
        <w:gridCol w:w="714"/>
        <w:gridCol w:w="815"/>
      </w:tblGrid>
      <w:tr w:rsidR="00BC34E2" w:rsidRPr="00BC34E2" w14:paraId="1EDD319A" w14:textId="77777777" w:rsidTr="00BC34E2">
        <w:trPr>
          <w:trHeight w:val="703"/>
        </w:trPr>
        <w:tc>
          <w:tcPr>
            <w:tcW w:w="9426"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E4381F4" w14:textId="77777777" w:rsidR="00BC34E2" w:rsidRPr="00BC34E2" w:rsidRDefault="00BC34E2" w:rsidP="00BC34E2">
            <w:pPr>
              <w:spacing w:after="0" w:line="240" w:lineRule="auto"/>
              <w:jc w:val="left"/>
              <w:rPr>
                <w:rFonts w:eastAsia="Times New Roman" w:cstheme="minorHAnsi"/>
                <w:b/>
                <w:bCs/>
                <w:color w:val="FFFFFF"/>
                <w:sz w:val="20"/>
                <w:szCs w:val="20"/>
              </w:rPr>
            </w:pPr>
            <w:r w:rsidRPr="00BC34E2">
              <w:rPr>
                <w:rFonts w:eastAsia="Times New Roman" w:cstheme="minorHAnsi"/>
                <w:b/>
                <w:bCs/>
                <w:color w:val="FFFFFF"/>
                <w:sz w:val="20"/>
                <w:szCs w:val="20"/>
              </w:rPr>
              <w:t xml:space="preserve">Appendix 3-1: Functional limitations due </w:t>
            </w:r>
            <w:proofErr w:type="gramStart"/>
            <w:r w:rsidRPr="00BC34E2">
              <w:rPr>
                <w:rFonts w:eastAsia="Times New Roman" w:cstheme="minorHAnsi"/>
                <w:b/>
                <w:bCs/>
                <w:color w:val="FFFFFF"/>
                <w:sz w:val="20"/>
                <w:szCs w:val="20"/>
              </w:rPr>
              <w:t>to  disability</w:t>
            </w:r>
            <w:proofErr w:type="gramEnd"/>
            <w:r w:rsidRPr="00BC34E2">
              <w:rPr>
                <w:rFonts w:eastAsia="Times New Roman" w:cstheme="minorHAnsi"/>
                <w:b/>
                <w:bCs/>
                <w:color w:val="FFFFFF"/>
                <w:sz w:val="20"/>
                <w:szCs w:val="20"/>
              </w:rPr>
              <w:t xml:space="preserve"> by demographic and socio-economic characteristics (absolute 'N' and relative '%') </w:t>
            </w:r>
          </w:p>
        </w:tc>
      </w:tr>
      <w:tr w:rsidR="00BC34E2" w:rsidRPr="00BC34E2" w14:paraId="3D00E039" w14:textId="77777777" w:rsidTr="003910C1">
        <w:trPr>
          <w:trHeight w:val="844"/>
        </w:trPr>
        <w:tc>
          <w:tcPr>
            <w:tcW w:w="2115" w:type="dxa"/>
            <w:gridSpan w:val="2"/>
            <w:tcBorders>
              <w:top w:val="single" w:sz="4" w:space="0" w:color="auto"/>
              <w:left w:val="single" w:sz="4" w:space="0" w:color="auto"/>
              <w:bottom w:val="nil"/>
              <w:right w:val="nil"/>
            </w:tcBorders>
            <w:shd w:val="clear" w:color="auto" w:fill="BDD6EE" w:themeFill="accent1" w:themeFillTint="66"/>
            <w:vAlign w:val="center"/>
            <w:hideMark/>
          </w:tcPr>
          <w:p w14:paraId="26C4B11F" w14:textId="77777777" w:rsidR="00BC34E2" w:rsidRPr="00BC34E2" w:rsidRDefault="00BC34E2" w:rsidP="00BC34E2">
            <w:pPr>
              <w:spacing w:after="0" w:line="240" w:lineRule="auto"/>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2CBB35F"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 xml:space="preserve">No limitations </w:t>
            </w:r>
          </w:p>
        </w:tc>
        <w:tc>
          <w:tcPr>
            <w:tcW w:w="10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BAD3DCC"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one or more limitations</w:t>
            </w:r>
          </w:p>
        </w:tc>
        <w:tc>
          <w:tcPr>
            <w:tcW w:w="81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0287F60"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NR**</w:t>
            </w:r>
          </w:p>
        </w:tc>
        <w:tc>
          <w:tcPr>
            <w:tcW w:w="75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CAB2532"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total*</w:t>
            </w:r>
          </w:p>
        </w:tc>
        <w:tc>
          <w:tcPr>
            <w:tcW w:w="252" w:type="dxa"/>
            <w:tcBorders>
              <w:top w:val="nil"/>
              <w:left w:val="nil"/>
              <w:bottom w:val="nil"/>
              <w:right w:val="nil"/>
            </w:tcBorders>
            <w:shd w:val="clear" w:color="auto" w:fill="BDD6EE" w:themeFill="accent1" w:themeFillTint="66"/>
            <w:vAlign w:val="center"/>
            <w:hideMark/>
          </w:tcPr>
          <w:p w14:paraId="3CBEC628"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00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DC4D055"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 xml:space="preserve">No limitations </w:t>
            </w:r>
          </w:p>
        </w:tc>
        <w:tc>
          <w:tcPr>
            <w:tcW w:w="10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2794AFD"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one or more limitations</w:t>
            </w:r>
          </w:p>
        </w:tc>
        <w:tc>
          <w:tcPr>
            <w:tcW w:w="71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23E7400"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NR**</w:t>
            </w:r>
          </w:p>
        </w:tc>
        <w:tc>
          <w:tcPr>
            <w:tcW w:w="7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0F4DE4C"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total*</w:t>
            </w:r>
          </w:p>
        </w:tc>
      </w:tr>
      <w:tr w:rsidR="00BC34E2" w:rsidRPr="00BC34E2" w14:paraId="56B4EF47" w14:textId="77777777" w:rsidTr="003910C1">
        <w:trPr>
          <w:trHeight w:val="337"/>
        </w:trPr>
        <w:tc>
          <w:tcPr>
            <w:tcW w:w="950" w:type="dxa"/>
            <w:tcBorders>
              <w:top w:val="nil"/>
              <w:left w:val="single" w:sz="4" w:space="0" w:color="auto"/>
              <w:bottom w:val="single" w:sz="4" w:space="0" w:color="auto"/>
              <w:right w:val="nil"/>
            </w:tcBorders>
            <w:shd w:val="clear" w:color="auto" w:fill="BDD6EE" w:themeFill="accent1" w:themeFillTint="66"/>
            <w:vAlign w:val="center"/>
            <w:hideMark/>
          </w:tcPr>
          <w:p w14:paraId="65A6BC01"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single" w:sz="4" w:space="0" w:color="auto"/>
              <w:right w:val="nil"/>
            </w:tcBorders>
            <w:shd w:val="clear" w:color="auto" w:fill="BDD6EE" w:themeFill="accent1" w:themeFillTint="66"/>
            <w:vAlign w:val="center"/>
            <w:hideMark/>
          </w:tcPr>
          <w:p w14:paraId="48874F46"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3583" w:type="dxa"/>
            <w:gridSpan w:val="4"/>
            <w:tcBorders>
              <w:top w:val="nil"/>
              <w:left w:val="single" w:sz="4" w:space="0" w:color="auto"/>
              <w:bottom w:val="single" w:sz="4" w:space="0" w:color="auto"/>
              <w:right w:val="single" w:sz="4" w:space="0" w:color="000000"/>
            </w:tcBorders>
            <w:shd w:val="clear" w:color="auto" w:fill="BDD6EE" w:themeFill="accent1" w:themeFillTint="66"/>
            <w:vAlign w:val="center"/>
            <w:hideMark/>
          </w:tcPr>
          <w:p w14:paraId="09F9134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absolute (N)</w:t>
            </w:r>
          </w:p>
        </w:tc>
        <w:tc>
          <w:tcPr>
            <w:tcW w:w="252" w:type="dxa"/>
            <w:tcBorders>
              <w:top w:val="nil"/>
              <w:left w:val="nil"/>
              <w:bottom w:val="nil"/>
              <w:right w:val="nil"/>
            </w:tcBorders>
            <w:shd w:val="clear" w:color="auto" w:fill="BDD6EE" w:themeFill="accent1" w:themeFillTint="66"/>
            <w:vAlign w:val="center"/>
            <w:hideMark/>
          </w:tcPr>
          <w:p w14:paraId="3364BB3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3475" w:type="dxa"/>
            <w:gridSpan w:val="4"/>
            <w:tcBorders>
              <w:top w:val="nil"/>
              <w:left w:val="single" w:sz="4" w:space="0" w:color="auto"/>
              <w:bottom w:val="single" w:sz="4" w:space="0" w:color="auto"/>
              <w:right w:val="single" w:sz="4" w:space="0" w:color="000000"/>
            </w:tcBorders>
            <w:shd w:val="clear" w:color="auto" w:fill="BDD6EE" w:themeFill="accent1" w:themeFillTint="66"/>
            <w:vAlign w:val="center"/>
            <w:hideMark/>
          </w:tcPr>
          <w:p w14:paraId="3A6F30E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relative (%)</w:t>
            </w:r>
          </w:p>
        </w:tc>
      </w:tr>
      <w:tr w:rsidR="00BC34E2" w:rsidRPr="00BC34E2" w14:paraId="2B131767"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764C684E"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Total</w:t>
            </w:r>
          </w:p>
        </w:tc>
        <w:tc>
          <w:tcPr>
            <w:tcW w:w="1165" w:type="dxa"/>
            <w:tcBorders>
              <w:top w:val="nil"/>
              <w:left w:val="nil"/>
              <w:bottom w:val="nil"/>
              <w:right w:val="single" w:sz="4" w:space="0" w:color="auto"/>
            </w:tcBorders>
            <w:shd w:val="clear" w:color="auto" w:fill="BDD6EE" w:themeFill="accent1" w:themeFillTint="66"/>
            <w:vAlign w:val="center"/>
            <w:hideMark/>
          </w:tcPr>
          <w:p w14:paraId="6C4A7FA7"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01102BA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118438</w:t>
            </w:r>
          </w:p>
        </w:tc>
        <w:tc>
          <w:tcPr>
            <w:tcW w:w="1008" w:type="dxa"/>
            <w:tcBorders>
              <w:top w:val="nil"/>
              <w:left w:val="nil"/>
              <w:bottom w:val="nil"/>
              <w:right w:val="single" w:sz="4" w:space="0" w:color="auto"/>
            </w:tcBorders>
            <w:noWrap/>
            <w:vAlign w:val="center"/>
            <w:hideMark/>
          </w:tcPr>
          <w:p w14:paraId="64681EA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12838</w:t>
            </w:r>
          </w:p>
        </w:tc>
        <w:tc>
          <w:tcPr>
            <w:tcW w:w="815" w:type="dxa"/>
            <w:tcBorders>
              <w:top w:val="nil"/>
              <w:left w:val="nil"/>
              <w:bottom w:val="nil"/>
              <w:right w:val="single" w:sz="4" w:space="0" w:color="auto"/>
            </w:tcBorders>
            <w:noWrap/>
            <w:vAlign w:val="center"/>
            <w:hideMark/>
          </w:tcPr>
          <w:p w14:paraId="096CDD3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24545</w:t>
            </w:r>
          </w:p>
        </w:tc>
        <w:tc>
          <w:tcPr>
            <w:tcW w:w="750" w:type="dxa"/>
            <w:tcBorders>
              <w:top w:val="nil"/>
              <w:left w:val="nil"/>
              <w:bottom w:val="nil"/>
              <w:right w:val="single" w:sz="4" w:space="0" w:color="auto"/>
            </w:tcBorders>
            <w:noWrap/>
            <w:vAlign w:val="center"/>
            <w:hideMark/>
          </w:tcPr>
          <w:p w14:paraId="306F3F2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155822</w:t>
            </w:r>
          </w:p>
        </w:tc>
        <w:tc>
          <w:tcPr>
            <w:tcW w:w="252" w:type="dxa"/>
            <w:tcBorders>
              <w:top w:val="nil"/>
              <w:left w:val="nil"/>
              <w:bottom w:val="nil"/>
              <w:right w:val="nil"/>
            </w:tcBorders>
            <w:shd w:val="clear" w:color="auto" w:fill="BDD6EE" w:themeFill="accent1" w:themeFillTint="66"/>
            <w:noWrap/>
            <w:vAlign w:val="center"/>
            <w:hideMark/>
          </w:tcPr>
          <w:p w14:paraId="36D7840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04F0E2D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76.0%</w:t>
            </w:r>
          </w:p>
        </w:tc>
        <w:tc>
          <w:tcPr>
            <w:tcW w:w="1008" w:type="dxa"/>
            <w:tcBorders>
              <w:top w:val="nil"/>
              <w:left w:val="nil"/>
              <w:bottom w:val="nil"/>
              <w:right w:val="single" w:sz="4" w:space="0" w:color="auto"/>
            </w:tcBorders>
            <w:noWrap/>
            <w:vAlign w:val="center"/>
            <w:hideMark/>
          </w:tcPr>
          <w:p w14:paraId="283B84A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8.2%</w:t>
            </w:r>
          </w:p>
        </w:tc>
        <w:tc>
          <w:tcPr>
            <w:tcW w:w="711" w:type="dxa"/>
            <w:tcBorders>
              <w:top w:val="nil"/>
              <w:left w:val="nil"/>
              <w:bottom w:val="nil"/>
              <w:right w:val="single" w:sz="4" w:space="0" w:color="auto"/>
            </w:tcBorders>
            <w:noWrap/>
            <w:vAlign w:val="center"/>
            <w:hideMark/>
          </w:tcPr>
          <w:p w14:paraId="0E5D1B7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15.8%</w:t>
            </w:r>
          </w:p>
        </w:tc>
        <w:tc>
          <w:tcPr>
            <w:tcW w:w="741" w:type="dxa"/>
            <w:tcBorders>
              <w:top w:val="nil"/>
              <w:left w:val="nil"/>
              <w:bottom w:val="nil"/>
              <w:right w:val="single" w:sz="4" w:space="0" w:color="auto"/>
            </w:tcBorders>
            <w:noWrap/>
            <w:vAlign w:val="center"/>
            <w:hideMark/>
          </w:tcPr>
          <w:p w14:paraId="24F3766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EBC021D"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1675A229"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39DACD45"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A01A9C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4CDA3B3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6B1E683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08922CB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6ACAAE8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7C95DAB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BF4738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0C00BBD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1331F62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32ED6A2C"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0DAA003C"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Gender</w:t>
            </w:r>
          </w:p>
        </w:tc>
        <w:tc>
          <w:tcPr>
            <w:tcW w:w="1165" w:type="dxa"/>
            <w:tcBorders>
              <w:top w:val="nil"/>
              <w:left w:val="nil"/>
              <w:bottom w:val="nil"/>
              <w:right w:val="single" w:sz="4" w:space="0" w:color="auto"/>
            </w:tcBorders>
            <w:shd w:val="clear" w:color="auto" w:fill="BDD6EE" w:themeFill="accent1" w:themeFillTint="66"/>
            <w:vAlign w:val="center"/>
            <w:hideMark/>
          </w:tcPr>
          <w:p w14:paraId="4DD7AE46"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155822)*</w:t>
            </w:r>
            <w:proofErr w:type="gramEnd"/>
          </w:p>
        </w:tc>
        <w:tc>
          <w:tcPr>
            <w:tcW w:w="1008" w:type="dxa"/>
            <w:tcBorders>
              <w:top w:val="nil"/>
              <w:left w:val="nil"/>
              <w:bottom w:val="nil"/>
              <w:right w:val="single" w:sz="4" w:space="0" w:color="auto"/>
            </w:tcBorders>
            <w:noWrap/>
            <w:vAlign w:val="center"/>
            <w:hideMark/>
          </w:tcPr>
          <w:p w14:paraId="6645A14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848DF3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3EA7D9D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485D8C1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47D4068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2C0C31E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6AE34D3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2D1669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4FDB80E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07D72A72"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590EF9A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2E8CED3D"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female</w:t>
            </w:r>
          </w:p>
        </w:tc>
        <w:tc>
          <w:tcPr>
            <w:tcW w:w="1008" w:type="dxa"/>
            <w:tcBorders>
              <w:top w:val="nil"/>
              <w:left w:val="nil"/>
              <w:bottom w:val="nil"/>
              <w:right w:val="single" w:sz="4" w:space="0" w:color="auto"/>
            </w:tcBorders>
            <w:noWrap/>
            <w:vAlign w:val="center"/>
            <w:hideMark/>
          </w:tcPr>
          <w:p w14:paraId="6F76080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65642</w:t>
            </w:r>
          </w:p>
        </w:tc>
        <w:tc>
          <w:tcPr>
            <w:tcW w:w="1008" w:type="dxa"/>
            <w:tcBorders>
              <w:top w:val="nil"/>
              <w:left w:val="nil"/>
              <w:bottom w:val="nil"/>
              <w:right w:val="single" w:sz="4" w:space="0" w:color="auto"/>
            </w:tcBorders>
            <w:noWrap/>
            <w:vAlign w:val="center"/>
            <w:hideMark/>
          </w:tcPr>
          <w:p w14:paraId="1E1E468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7912</w:t>
            </w:r>
          </w:p>
        </w:tc>
        <w:tc>
          <w:tcPr>
            <w:tcW w:w="815" w:type="dxa"/>
            <w:tcBorders>
              <w:top w:val="nil"/>
              <w:left w:val="nil"/>
              <w:bottom w:val="nil"/>
              <w:right w:val="single" w:sz="4" w:space="0" w:color="auto"/>
            </w:tcBorders>
            <w:noWrap/>
            <w:vAlign w:val="center"/>
            <w:hideMark/>
          </w:tcPr>
          <w:p w14:paraId="0A84E1E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12111</w:t>
            </w:r>
          </w:p>
        </w:tc>
        <w:tc>
          <w:tcPr>
            <w:tcW w:w="750" w:type="dxa"/>
            <w:tcBorders>
              <w:top w:val="nil"/>
              <w:left w:val="nil"/>
              <w:bottom w:val="nil"/>
              <w:right w:val="single" w:sz="4" w:space="0" w:color="auto"/>
            </w:tcBorders>
            <w:noWrap/>
            <w:vAlign w:val="center"/>
            <w:hideMark/>
          </w:tcPr>
          <w:p w14:paraId="26DAC5C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85665</w:t>
            </w:r>
          </w:p>
        </w:tc>
        <w:tc>
          <w:tcPr>
            <w:tcW w:w="252" w:type="dxa"/>
            <w:tcBorders>
              <w:top w:val="nil"/>
              <w:left w:val="nil"/>
              <w:bottom w:val="nil"/>
              <w:right w:val="nil"/>
            </w:tcBorders>
            <w:shd w:val="clear" w:color="auto" w:fill="BDD6EE" w:themeFill="accent1" w:themeFillTint="66"/>
            <w:noWrap/>
            <w:vAlign w:val="center"/>
            <w:hideMark/>
          </w:tcPr>
          <w:p w14:paraId="31E2A7A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5F479B1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76.6%</w:t>
            </w:r>
          </w:p>
        </w:tc>
        <w:tc>
          <w:tcPr>
            <w:tcW w:w="1008" w:type="dxa"/>
            <w:tcBorders>
              <w:top w:val="nil"/>
              <w:left w:val="nil"/>
              <w:bottom w:val="nil"/>
              <w:right w:val="single" w:sz="4" w:space="0" w:color="auto"/>
            </w:tcBorders>
            <w:noWrap/>
            <w:vAlign w:val="center"/>
            <w:hideMark/>
          </w:tcPr>
          <w:p w14:paraId="5916D71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9.2%</w:t>
            </w:r>
          </w:p>
        </w:tc>
        <w:tc>
          <w:tcPr>
            <w:tcW w:w="711" w:type="dxa"/>
            <w:tcBorders>
              <w:top w:val="nil"/>
              <w:left w:val="nil"/>
              <w:bottom w:val="nil"/>
              <w:right w:val="single" w:sz="4" w:space="0" w:color="auto"/>
            </w:tcBorders>
            <w:noWrap/>
            <w:vAlign w:val="center"/>
            <w:hideMark/>
          </w:tcPr>
          <w:p w14:paraId="5C467D9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14.1%</w:t>
            </w:r>
          </w:p>
        </w:tc>
        <w:tc>
          <w:tcPr>
            <w:tcW w:w="741" w:type="dxa"/>
            <w:tcBorders>
              <w:top w:val="nil"/>
              <w:left w:val="nil"/>
              <w:bottom w:val="nil"/>
              <w:right w:val="single" w:sz="4" w:space="0" w:color="auto"/>
            </w:tcBorders>
            <w:noWrap/>
            <w:vAlign w:val="center"/>
            <w:hideMark/>
          </w:tcPr>
          <w:p w14:paraId="174D342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46255EE"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6483FC34"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366F37D9"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male</w:t>
            </w:r>
          </w:p>
        </w:tc>
        <w:tc>
          <w:tcPr>
            <w:tcW w:w="1008" w:type="dxa"/>
            <w:tcBorders>
              <w:top w:val="nil"/>
              <w:left w:val="nil"/>
              <w:bottom w:val="nil"/>
              <w:right w:val="single" w:sz="4" w:space="0" w:color="auto"/>
            </w:tcBorders>
            <w:noWrap/>
            <w:vAlign w:val="center"/>
            <w:hideMark/>
          </w:tcPr>
          <w:p w14:paraId="63BE5B5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52796</w:t>
            </w:r>
          </w:p>
        </w:tc>
        <w:tc>
          <w:tcPr>
            <w:tcW w:w="1008" w:type="dxa"/>
            <w:tcBorders>
              <w:top w:val="nil"/>
              <w:left w:val="nil"/>
              <w:bottom w:val="nil"/>
              <w:right w:val="single" w:sz="4" w:space="0" w:color="auto"/>
            </w:tcBorders>
            <w:noWrap/>
            <w:vAlign w:val="center"/>
            <w:hideMark/>
          </w:tcPr>
          <w:p w14:paraId="18C22A5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4927</w:t>
            </w:r>
          </w:p>
        </w:tc>
        <w:tc>
          <w:tcPr>
            <w:tcW w:w="815" w:type="dxa"/>
            <w:tcBorders>
              <w:top w:val="nil"/>
              <w:left w:val="nil"/>
              <w:bottom w:val="nil"/>
              <w:right w:val="single" w:sz="4" w:space="0" w:color="auto"/>
            </w:tcBorders>
            <w:noWrap/>
            <w:vAlign w:val="center"/>
            <w:hideMark/>
          </w:tcPr>
          <w:p w14:paraId="6BDE0A8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12435</w:t>
            </w:r>
          </w:p>
        </w:tc>
        <w:tc>
          <w:tcPr>
            <w:tcW w:w="750" w:type="dxa"/>
            <w:tcBorders>
              <w:top w:val="nil"/>
              <w:left w:val="nil"/>
              <w:bottom w:val="nil"/>
              <w:right w:val="single" w:sz="4" w:space="0" w:color="auto"/>
            </w:tcBorders>
            <w:noWrap/>
            <w:vAlign w:val="center"/>
            <w:hideMark/>
          </w:tcPr>
          <w:p w14:paraId="4046406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70157</w:t>
            </w:r>
          </w:p>
        </w:tc>
        <w:tc>
          <w:tcPr>
            <w:tcW w:w="252" w:type="dxa"/>
            <w:tcBorders>
              <w:top w:val="nil"/>
              <w:left w:val="nil"/>
              <w:bottom w:val="nil"/>
              <w:right w:val="nil"/>
            </w:tcBorders>
            <w:shd w:val="clear" w:color="auto" w:fill="BDD6EE" w:themeFill="accent1" w:themeFillTint="66"/>
            <w:noWrap/>
            <w:vAlign w:val="center"/>
            <w:hideMark/>
          </w:tcPr>
          <w:p w14:paraId="62223A6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5626C8E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75.3%</w:t>
            </w:r>
          </w:p>
        </w:tc>
        <w:tc>
          <w:tcPr>
            <w:tcW w:w="1008" w:type="dxa"/>
            <w:tcBorders>
              <w:top w:val="nil"/>
              <w:left w:val="nil"/>
              <w:bottom w:val="nil"/>
              <w:right w:val="single" w:sz="4" w:space="0" w:color="auto"/>
            </w:tcBorders>
            <w:noWrap/>
            <w:vAlign w:val="center"/>
            <w:hideMark/>
          </w:tcPr>
          <w:p w14:paraId="28F6E13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7.0%</w:t>
            </w:r>
          </w:p>
        </w:tc>
        <w:tc>
          <w:tcPr>
            <w:tcW w:w="711" w:type="dxa"/>
            <w:tcBorders>
              <w:top w:val="nil"/>
              <w:left w:val="nil"/>
              <w:bottom w:val="nil"/>
              <w:right w:val="single" w:sz="4" w:space="0" w:color="auto"/>
            </w:tcBorders>
            <w:noWrap/>
            <w:vAlign w:val="center"/>
            <w:hideMark/>
          </w:tcPr>
          <w:p w14:paraId="222B193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17.7%</w:t>
            </w:r>
          </w:p>
        </w:tc>
        <w:tc>
          <w:tcPr>
            <w:tcW w:w="741" w:type="dxa"/>
            <w:tcBorders>
              <w:top w:val="nil"/>
              <w:left w:val="nil"/>
              <w:bottom w:val="nil"/>
              <w:right w:val="single" w:sz="4" w:space="0" w:color="auto"/>
            </w:tcBorders>
            <w:noWrap/>
            <w:vAlign w:val="center"/>
            <w:hideMark/>
          </w:tcPr>
          <w:p w14:paraId="6A73B7E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F0ABE03"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7B877CD3"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17CCA41D"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20C0B0F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B5107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0E9AE18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66CA817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01D6478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14835CA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0E85BB7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3B74FA4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11B244E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763989FE"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5A2886B4"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Age Groups</w:t>
            </w:r>
          </w:p>
        </w:tc>
        <w:tc>
          <w:tcPr>
            <w:tcW w:w="1165" w:type="dxa"/>
            <w:tcBorders>
              <w:top w:val="nil"/>
              <w:left w:val="nil"/>
              <w:bottom w:val="nil"/>
              <w:right w:val="single" w:sz="4" w:space="0" w:color="auto"/>
            </w:tcBorders>
            <w:shd w:val="clear" w:color="auto" w:fill="BDD6EE" w:themeFill="accent1" w:themeFillTint="66"/>
            <w:vAlign w:val="center"/>
            <w:hideMark/>
          </w:tcPr>
          <w:p w14:paraId="5FC48CE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133821)*</w:t>
            </w:r>
            <w:proofErr w:type="gramEnd"/>
          </w:p>
        </w:tc>
        <w:tc>
          <w:tcPr>
            <w:tcW w:w="1008" w:type="dxa"/>
            <w:tcBorders>
              <w:top w:val="nil"/>
              <w:left w:val="nil"/>
              <w:bottom w:val="nil"/>
              <w:right w:val="single" w:sz="4" w:space="0" w:color="auto"/>
            </w:tcBorders>
            <w:noWrap/>
            <w:vAlign w:val="center"/>
            <w:hideMark/>
          </w:tcPr>
          <w:p w14:paraId="125EF1E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5F741A2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041BB96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36A3CA6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4499B20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574FAF1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26FD5C4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60C8DAF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148610A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5EA6A763"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186FBF60"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120D8125"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15-24</w:t>
            </w:r>
          </w:p>
        </w:tc>
        <w:tc>
          <w:tcPr>
            <w:tcW w:w="1008" w:type="dxa"/>
            <w:tcBorders>
              <w:top w:val="nil"/>
              <w:left w:val="nil"/>
              <w:bottom w:val="nil"/>
              <w:right w:val="single" w:sz="4" w:space="0" w:color="auto"/>
            </w:tcBorders>
            <w:noWrap/>
            <w:vAlign w:val="center"/>
            <w:hideMark/>
          </w:tcPr>
          <w:p w14:paraId="2B2035E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14520</w:t>
            </w:r>
          </w:p>
        </w:tc>
        <w:tc>
          <w:tcPr>
            <w:tcW w:w="1008" w:type="dxa"/>
            <w:tcBorders>
              <w:top w:val="nil"/>
              <w:left w:val="nil"/>
              <w:bottom w:val="nil"/>
              <w:right w:val="single" w:sz="4" w:space="0" w:color="auto"/>
            </w:tcBorders>
            <w:noWrap/>
            <w:vAlign w:val="center"/>
            <w:hideMark/>
          </w:tcPr>
          <w:p w14:paraId="0DC14B2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297</w:t>
            </w:r>
          </w:p>
        </w:tc>
        <w:tc>
          <w:tcPr>
            <w:tcW w:w="815" w:type="dxa"/>
            <w:tcBorders>
              <w:top w:val="nil"/>
              <w:left w:val="nil"/>
              <w:bottom w:val="nil"/>
              <w:right w:val="single" w:sz="4" w:space="0" w:color="auto"/>
            </w:tcBorders>
            <w:noWrap/>
            <w:vAlign w:val="center"/>
            <w:hideMark/>
          </w:tcPr>
          <w:p w14:paraId="4B6D7F7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545</w:t>
            </w:r>
          </w:p>
        </w:tc>
        <w:tc>
          <w:tcPr>
            <w:tcW w:w="750" w:type="dxa"/>
            <w:tcBorders>
              <w:top w:val="nil"/>
              <w:left w:val="nil"/>
              <w:bottom w:val="nil"/>
              <w:right w:val="single" w:sz="4" w:space="0" w:color="auto"/>
            </w:tcBorders>
            <w:noWrap/>
            <w:vAlign w:val="center"/>
            <w:hideMark/>
          </w:tcPr>
          <w:p w14:paraId="42BF158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15362</w:t>
            </w:r>
          </w:p>
        </w:tc>
        <w:tc>
          <w:tcPr>
            <w:tcW w:w="252" w:type="dxa"/>
            <w:tcBorders>
              <w:top w:val="nil"/>
              <w:left w:val="nil"/>
              <w:bottom w:val="nil"/>
              <w:right w:val="nil"/>
            </w:tcBorders>
            <w:shd w:val="clear" w:color="auto" w:fill="BDD6EE" w:themeFill="accent1" w:themeFillTint="66"/>
            <w:noWrap/>
            <w:vAlign w:val="center"/>
            <w:hideMark/>
          </w:tcPr>
          <w:p w14:paraId="37AA939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25ED121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94.5%</w:t>
            </w:r>
          </w:p>
        </w:tc>
        <w:tc>
          <w:tcPr>
            <w:tcW w:w="1008" w:type="dxa"/>
            <w:tcBorders>
              <w:top w:val="nil"/>
              <w:left w:val="nil"/>
              <w:bottom w:val="nil"/>
              <w:right w:val="single" w:sz="4" w:space="0" w:color="auto"/>
            </w:tcBorders>
            <w:noWrap/>
            <w:vAlign w:val="center"/>
            <w:hideMark/>
          </w:tcPr>
          <w:p w14:paraId="12DC27C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1.9%</w:t>
            </w:r>
          </w:p>
        </w:tc>
        <w:tc>
          <w:tcPr>
            <w:tcW w:w="711" w:type="dxa"/>
            <w:tcBorders>
              <w:top w:val="nil"/>
              <w:left w:val="nil"/>
              <w:bottom w:val="nil"/>
              <w:right w:val="single" w:sz="4" w:space="0" w:color="auto"/>
            </w:tcBorders>
            <w:noWrap/>
            <w:vAlign w:val="center"/>
            <w:hideMark/>
          </w:tcPr>
          <w:p w14:paraId="22EF610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3.5%</w:t>
            </w:r>
          </w:p>
        </w:tc>
        <w:tc>
          <w:tcPr>
            <w:tcW w:w="741" w:type="dxa"/>
            <w:tcBorders>
              <w:top w:val="nil"/>
              <w:left w:val="nil"/>
              <w:bottom w:val="nil"/>
              <w:right w:val="single" w:sz="4" w:space="0" w:color="auto"/>
            </w:tcBorders>
            <w:noWrap/>
            <w:vAlign w:val="center"/>
            <w:hideMark/>
          </w:tcPr>
          <w:p w14:paraId="5469171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F7A58CA"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3A70745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072C9669"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25-44</w:t>
            </w:r>
          </w:p>
        </w:tc>
        <w:tc>
          <w:tcPr>
            <w:tcW w:w="1008" w:type="dxa"/>
            <w:tcBorders>
              <w:top w:val="nil"/>
              <w:left w:val="nil"/>
              <w:bottom w:val="nil"/>
              <w:right w:val="single" w:sz="4" w:space="0" w:color="auto"/>
            </w:tcBorders>
            <w:noWrap/>
            <w:vAlign w:val="center"/>
            <w:hideMark/>
          </w:tcPr>
          <w:p w14:paraId="5492FB5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31517</w:t>
            </w:r>
          </w:p>
        </w:tc>
        <w:tc>
          <w:tcPr>
            <w:tcW w:w="1008" w:type="dxa"/>
            <w:tcBorders>
              <w:top w:val="nil"/>
              <w:left w:val="nil"/>
              <w:bottom w:val="nil"/>
              <w:right w:val="single" w:sz="4" w:space="0" w:color="auto"/>
            </w:tcBorders>
            <w:noWrap/>
            <w:vAlign w:val="center"/>
            <w:hideMark/>
          </w:tcPr>
          <w:p w14:paraId="25C0C6C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852</w:t>
            </w:r>
          </w:p>
        </w:tc>
        <w:tc>
          <w:tcPr>
            <w:tcW w:w="815" w:type="dxa"/>
            <w:tcBorders>
              <w:top w:val="nil"/>
              <w:left w:val="nil"/>
              <w:bottom w:val="nil"/>
              <w:right w:val="single" w:sz="4" w:space="0" w:color="auto"/>
            </w:tcBorders>
            <w:noWrap/>
            <w:vAlign w:val="center"/>
            <w:hideMark/>
          </w:tcPr>
          <w:p w14:paraId="6F9633B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768</w:t>
            </w:r>
          </w:p>
        </w:tc>
        <w:tc>
          <w:tcPr>
            <w:tcW w:w="750" w:type="dxa"/>
            <w:tcBorders>
              <w:top w:val="nil"/>
              <w:left w:val="nil"/>
              <w:bottom w:val="nil"/>
              <w:right w:val="single" w:sz="4" w:space="0" w:color="auto"/>
            </w:tcBorders>
            <w:noWrap/>
            <w:vAlign w:val="center"/>
            <w:hideMark/>
          </w:tcPr>
          <w:p w14:paraId="704A6CC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33136</w:t>
            </w:r>
          </w:p>
        </w:tc>
        <w:tc>
          <w:tcPr>
            <w:tcW w:w="252" w:type="dxa"/>
            <w:tcBorders>
              <w:top w:val="nil"/>
              <w:left w:val="nil"/>
              <w:bottom w:val="nil"/>
              <w:right w:val="nil"/>
            </w:tcBorders>
            <w:shd w:val="clear" w:color="auto" w:fill="BDD6EE" w:themeFill="accent1" w:themeFillTint="66"/>
            <w:noWrap/>
            <w:vAlign w:val="center"/>
            <w:hideMark/>
          </w:tcPr>
          <w:p w14:paraId="723D3B1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3211690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95.1%</w:t>
            </w:r>
          </w:p>
        </w:tc>
        <w:tc>
          <w:tcPr>
            <w:tcW w:w="1008" w:type="dxa"/>
            <w:tcBorders>
              <w:top w:val="nil"/>
              <w:left w:val="nil"/>
              <w:bottom w:val="nil"/>
              <w:right w:val="single" w:sz="4" w:space="0" w:color="auto"/>
            </w:tcBorders>
            <w:noWrap/>
            <w:vAlign w:val="center"/>
            <w:hideMark/>
          </w:tcPr>
          <w:p w14:paraId="60F712E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2.6%</w:t>
            </w:r>
          </w:p>
        </w:tc>
        <w:tc>
          <w:tcPr>
            <w:tcW w:w="711" w:type="dxa"/>
            <w:tcBorders>
              <w:top w:val="nil"/>
              <w:left w:val="nil"/>
              <w:bottom w:val="nil"/>
              <w:right w:val="single" w:sz="4" w:space="0" w:color="auto"/>
            </w:tcBorders>
            <w:noWrap/>
            <w:vAlign w:val="center"/>
            <w:hideMark/>
          </w:tcPr>
          <w:p w14:paraId="019BF35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2.3%</w:t>
            </w:r>
          </w:p>
        </w:tc>
        <w:tc>
          <w:tcPr>
            <w:tcW w:w="741" w:type="dxa"/>
            <w:tcBorders>
              <w:top w:val="nil"/>
              <w:left w:val="nil"/>
              <w:bottom w:val="nil"/>
              <w:right w:val="single" w:sz="4" w:space="0" w:color="auto"/>
            </w:tcBorders>
            <w:noWrap/>
            <w:vAlign w:val="center"/>
            <w:hideMark/>
          </w:tcPr>
          <w:p w14:paraId="56D333E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14583056"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13AD3412"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76B36596"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45-64</w:t>
            </w:r>
          </w:p>
        </w:tc>
        <w:tc>
          <w:tcPr>
            <w:tcW w:w="1008" w:type="dxa"/>
            <w:tcBorders>
              <w:top w:val="nil"/>
              <w:left w:val="nil"/>
              <w:bottom w:val="nil"/>
              <w:right w:val="single" w:sz="4" w:space="0" w:color="auto"/>
            </w:tcBorders>
            <w:noWrap/>
            <w:vAlign w:val="center"/>
            <w:hideMark/>
          </w:tcPr>
          <w:p w14:paraId="5B4D1D8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42951</w:t>
            </w:r>
          </w:p>
        </w:tc>
        <w:tc>
          <w:tcPr>
            <w:tcW w:w="1008" w:type="dxa"/>
            <w:tcBorders>
              <w:top w:val="nil"/>
              <w:left w:val="nil"/>
              <w:bottom w:val="nil"/>
              <w:right w:val="single" w:sz="4" w:space="0" w:color="auto"/>
            </w:tcBorders>
            <w:noWrap/>
            <w:vAlign w:val="center"/>
            <w:hideMark/>
          </w:tcPr>
          <w:p w14:paraId="3872D5E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3093</w:t>
            </w:r>
          </w:p>
        </w:tc>
        <w:tc>
          <w:tcPr>
            <w:tcW w:w="815" w:type="dxa"/>
            <w:tcBorders>
              <w:top w:val="nil"/>
              <w:left w:val="nil"/>
              <w:bottom w:val="nil"/>
              <w:right w:val="single" w:sz="4" w:space="0" w:color="auto"/>
            </w:tcBorders>
            <w:noWrap/>
            <w:vAlign w:val="center"/>
            <w:hideMark/>
          </w:tcPr>
          <w:p w14:paraId="2885D80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752</w:t>
            </w:r>
          </w:p>
        </w:tc>
        <w:tc>
          <w:tcPr>
            <w:tcW w:w="750" w:type="dxa"/>
            <w:tcBorders>
              <w:top w:val="nil"/>
              <w:left w:val="nil"/>
              <w:bottom w:val="nil"/>
              <w:right w:val="single" w:sz="4" w:space="0" w:color="auto"/>
            </w:tcBorders>
            <w:noWrap/>
            <w:vAlign w:val="center"/>
            <w:hideMark/>
          </w:tcPr>
          <w:p w14:paraId="31BDC3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46797</w:t>
            </w:r>
          </w:p>
        </w:tc>
        <w:tc>
          <w:tcPr>
            <w:tcW w:w="252" w:type="dxa"/>
            <w:tcBorders>
              <w:top w:val="nil"/>
              <w:left w:val="nil"/>
              <w:bottom w:val="nil"/>
              <w:right w:val="nil"/>
            </w:tcBorders>
            <w:shd w:val="clear" w:color="auto" w:fill="BDD6EE" w:themeFill="accent1" w:themeFillTint="66"/>
            <w:noWrap/>
            <w:vAlign w:val="center"/>
            <w:hideMark/>
          </w:tcPr>
          <w:p w14:paraId="580338A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0EA26A3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91.8%</w:t>
            </w:r>
          </w:p>
        </w:tc>
        <w:tc>
          <w:tcPr>
            <w:tcW w:w="1008" w:type="dxa"/>
            <w:tcBorders>
              <w:top w:val="nil"/>
              <w:left w:val="nil"/>
              <w:bottom w:val="nil"/>
              <w:right w:val="single" w:sz="4" w:space="0" w:color="auto"/>
            </w:tcBorders>
            <w:noWrap/>
            <w:vAlign w:val="center"/>
            <w:hideMark/>
          </w:tcPr>
          <w:p w14:paraId="07D1954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6.6%</w:t>
            </w:r>
          </w:p>
        </w:tc>
        <w:tc>
          <w:tcPr>
            <w:tcW w:w="711" w:type="dxa"/>
            <w:tcBorders>
              <w:top w:val="nil"/>
              <w:left w:val="nil"/>
              <w:bottom w:val="nil"/>
              <w:right w:val="single" w:sz="4" w:space="0" w:color="auto"/>
            </w:tcBorders>
            <w:noWrap/>
            <w:vAlign w:val="center"/>
            <w:hideMark/>
          </w:tcPr>
          <w:p w14:paraId="0E5786D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1.6%</w:t>
            </w:r>
          </w:p>
        </w:tc>
        <w:tc>
          <w:tcPr>
            <w:tcW w:w="741" w:type="dxa"/>
            <w:tcBorders>
              <w:top w:val="nil"/>
              <w:left w:val="nil"/>
              <w:bottom w:val="nil"/>
              <w:right w:val="single" w:sz="4" w:space="0" w:color="auto"/>
            </w:tcBorders>
            <w:noWrap/>
            <w:vAlign w:val="center"/>
            <w:hideMark/>
          </w:tcPr>
          <w:p w14:paraId="4EDD216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27306092"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16430FA3"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25BBA321"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65+</w:t>
            </w:r>
          </w:p>
        </w:tc>
        <w:tc>
          <w:tcPr>
            <w:tcW w:w="1008" w:type="dxa"/>
            <w:tcBorders>
              <w:top w:val="nil"/>
              <w:left w:val="nil"/>
              <w:bottom w:val="nil"/>
              <w:right w:val="single" w:sz="4" w:space="0" w:color="auto"/>
            </w:tcBorders>
            <w:noWrap/>
            <w:vAlign w:val="center"/>
            <w:hideMark/>
          </w:tcPr>
          <w:p w14:paraId="2A6DE45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29450</w:t>
            </w:r>
          </w:p>
        </w:tc>
        <w:tc>
          <w:tcPr>
            <w:tcW w:w="1008" w:type="dxa"/>
            <w:tcBorders>
              <w:top w:val="nil"/>
              <w:left w:val="nil"/>
              <w:bottom w:val="nil"/>
              <w:right w:val="single" w:sz="4" w:space="0" w:color="auto"/>
            </w:tcBorders>
            <w:noWrap/>
            <w:vAlign w:val="center"/>
            <w:hideMark/>
          </w:tcPr>
          <w:p w14:paraId="54DD655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8596</w:t>
            </w:r>
          </w:p>
        </w:tc>
        <w:tc>
          <w:tcPr>
            <w:tcW w:w="815" w:type="dxa"/>
            <w:tcBorders>
              <w:top w:val="nil"/>
              <w:left w:val="nil"/>
              <w:bottom w:val="nil"/>
              <w:right w:val="single" w:sz="4" w:space="0" w:color="auto"/>
            </w:tcBorders>
            <w:noWrap/>
            <w:vAlign w:val="center"/>
            <w:hideMark/>
          </w:tcPr>
          <w:p w14:paraId="4C84EFD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479</w:t>
            </w:r>
          </w:p>
        </w:tc>
        <w:tc>
          <w:tcPr>
            <w:tcW w:w="750" w:type="dxa"/>
            <w:tcBorders>
              <w:top w:val="nil"/>
              <w:left w:val="nil"/>
              <w:bottom w:val="nil"/>
              <w:right w:val="single" w:sz="4" w:space="0" w:color="auto"/>
            </w:tcBorders>
            <w:noWrap/>
            <w:vAlign w:val="center"/>
            <w:hideMark/>
          </w:tcPr>
          <w:p w14:paraId="22F1673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38526</w:t>
            </w:r>
          </w:p>
        </w:tc>
        <w:tc>
          <w:tcPr>
            <w:tcW w:w="252" w:type="dxa"/>
            <w:tcBorders>
              <w:top w:val="nil"/>
              <w:left w:val="nil"/>
              <w:bottom w:val="nil"/>
              <w:right w:val="nil"/>
            </w:tcBorders>
            <w:shd w:val="clear" w:color="auto" w:fill="BDD6EE" w:themeFill="accent1" w:themeFillTint="66"/>
            <w:noWrap/>
            <w:vAlign w:val="center"/>
            <w:hideMark/>
          </w:tcPr>
          <w:p w14:paraId="2211829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14CBE45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76.4%</w:t>
            </w:r>
          </w:p>
        </w:tc>
        <w:tc>
          <w:tcPr>
            <w:tcW w:w="1008" w:type="dxa"/>
            <w:tcBorders>
              <w:top w:val="nil"/>
              <w:left w:val="nil"/>
              <w:bottom w:val="nil"/>
              <w:right w:val="single" w:sz="4" w:space="0" w:color="auto"/>
            </w:tcBorders>
            <w:noWrap/>
            <w:vAlign w:val="center"/>
            <w:hideMark/>
          </w:tcPr>
          <w:p w14:paraId="6D04101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22.3%</w:t>
            </w:r>
          </w:p>
        </w:tc>
        <w:tc>
          <w:tcPr>
            <w:tcW w:w="711" w:type="dxa"/>
            <w:tcBorders>
              <w:top w:val="nil"/>
              <w:left w:val="nil"/>
              <w:bottom w:val="nil"/>
              <w:right w:val="single" w:sz="4" w:space="0" w:color="auto"/>
            </w:tcBorders>
            <w:noWrap/>
            <w:vAlign w:val="center"/>
            <w:hideMark/>
          </w:tcPr>
          <w:p w14:paraId="4FE9E91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1.2%</w:t>
            </w:r>
          </w:p>
        </w:tc>
        <w:tc>
          <w:tcPr>
            <w:tcW w:w="741" w:type="dxa"/>
            <w:tcBorders>
              <w:top w:val="nil"/>
              <w:left w:val="nil"/>
              <w:bottom w:val="nil"/>
              <w:right w:val="single" w:sz="4" w:space="0" w:color="auto"/>
            </w:tcBorders>
            <w:noWrap/>
            <w:vAlign w:val="center"/>
            <w:hideMark/>
          </w:tcPr>
          <w:p w14:paraId="5BA0141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0AB540D2"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05F5982F"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39DC0011"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47FB607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1B0C2B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4529FE1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77062AA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429FF2A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0D2CFFB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25A931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37C9355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3D0F301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31BFEFE1" w14:textId="77777777" w:rsidTr="00BC34E2">
        <w:trPr>
          <w:trHeight w:val="563"/>
        </w:trPr>
        <w:tc>
          <w:tcPr>
            <w:tcW w:w="950" w:type="dxa"/>
            <w:tcBorders>
              <w:top w:val="nil"/>
              <w:left w:val="single" w:sz="4" w:space="0" w:color="auto"/>
              <w:bottom w:val="nil"/>
              <w:right w:val="nil"/>
            </w:tcBorders>
            <w:shd w:val="clear" w:color="auto" w:fill="BDD6EE" w:themeFill="accent1" w:themeFillTint="66"/>
            <w:vAlign w:val="center"/>
            <w:hideMark/>
          </w:tcPr>
          <w:p w14:paraId="668476ED"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Country of birth</w:t>
            </w:r>
          </w:p>
        </w:tc>
        <w:tc>
          <w:tcPr>
            <w:tcW w:w="1165" w:type="dxa"/>
            <w:tcBorders>
              <w:top w:val="nil"/>
              <w:left w:val="nil"/>
              <w:bottom w:val="nil"/>
              <w:right w:val="single" w:sz="4" w:space="0" w:color="auto"/>
            </w:tcBorders>
            <w:shd w:val="clear" w:color="auto" w:fill="BDD6EE" w:themeFill="accent1" w:themeFillTint="66"/>
            <w:vAlign w:val="center"/>
            <w:hideMark/>
          </w:tcPr>
          <w:p w14:paraId="02D35C9C"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155821)*</w:t>
            </w:r>
            <w:proofErr w:type="gramEnd"/>
          </w:p>
        </w:tc>
        <w:tc>
          <w:tcPr>
            <w:tcW w:w="1008" w:type="dxa"/>
            <w:tcBorders>
              <w:top w:val="nil"/>
              <w:left w:val="nil"/>
              <w:bottom w:val="nil"/>
              <w:right w:val="single" w:sz="4" w:space="0" w:color="auto"/>
            </w:tcBorders>
            <w:noWrap/>
            <w:vAlign w:val="center"/>
            <w:hideMark/>
          </w:tcPr>
          <w:p w14:paraId="01947F7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38EB24A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2FE996B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2F46D95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4C0CE50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25BB122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4B3A55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4ADA4E7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3401525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219E1F89" w14:textId="77777777" w:rsidTr="00BC34E2">
        <w:trPr>
          <w:trHeight w:val="337"/>
        </w:trPr>
        <w:tc>
          <w:tcPr>
            <w:tcW w:w="950" w:type="dxa"/>
            <w:tcBorders>
              <w:top w:val="nil"/>
              <w:left w:val="single" w:sz="4" w:space="0" w:color="auto"/>
              <w:bottom w:val="nil"/>
              <w:right w:val="nil"/>
            </w:tcBorders>
            <w:shd w:val="clear" w:color="auto" w:fill="BDD6EE" w:themeFill="accent1" w:themeFillTint="66"/>
            <w:hideMark/>
          </w:tcPr>
          <w:p w14:paraId="2B624748"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74556600"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Curaçao</w:t>
            </w:r>
          </w:p>
        </w:tc>
        <w:tc>
          <w:tcPr>
            <w:tcW w:w="1008" w:type="dxa"/>
            <w:tcBorders>
              <w:top w:val="nil"/>
              <w:left w:val="nil"/>
              <w:bottom w:val="nil"/>
              <w:right w:val="single" w:sz="4" w:space="0" w:color="auto"/>
            </w:tcBorders>
            <w:noWrap/>
            <w:vAlign w:val="center"/>
            <w:hideMark/>
          </w:tcPr>
          <w:p w14:paraId="0B370DD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86142</w:t>
            </w:r>
          </w:p>
        </w:tc>
        <w:tc>
          <w:tcPr>
            <w:tcW w:w="1008" w:type="dxa"/>
            <w:tcBorders>
              <w:top w:val="nil"/>
              <w:left w:val="nil"/>
              <w:bottom w:val="nil"/>
              <w:right w:val="single" w:sz="4" w:space="0" w:color="auto"/>
            </w:tcBorders>
            <w:noWrap/>
            <w:vAlign w:val="center"/>
            <w:hideMark/>
          </w:tcPr>
          <w:p w14:paraId="5A1A535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10335</w:t>
            </w:r>
          </w:p>
        </w:tc>
        <w:tc>
          <w:tcPr>
            <w:tcW w:w="815" w:type="dxa"/>
            <w:tcBorders>
              <w:top w:val="nil"/>
              <w:left w:val="nil"/>
              <w:bottom w:val="nil"/>
              <w:right w:val="single" w:sz="4" w:space="0" w:color="auto"/>
            </w:tcBorders>
            <w:noWrap/>
            <w:vAlign w:val="center"/>
            <w:hideMark/>
          </w:tcPr>
          <w:p w14:paraId="3EFCC5F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20986</w:t>
            </w:r>
          </w:p>
        </w:tc>
        <w:tc>
          <w:tcPr>
            <w:tcW w:w="750" w:type="dxa"/>
            <w:tcBorders>
              <w:top w:val="nil"/>
              <w:left w:val="nil"/>
              <w:bottom w:val="nil"/>
              <w:right w:val="single" w:sz="4" w:space="0" w:color="auto"/>
            </w:tcBorders>
            <w:noWrap/>
            <w:vAlign w:val="center"/>
            <w:hideMark/>
          </w:tcPr>
          <w:p w14:paraId="0244656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117464</w:t>
            </w:r>
          </w:p>
        </w:tc>
        <w:tc>
          <w:tcPr>
            <w:tcW w:w="252" w:type="dxa"/>
            <w:tcBorders>
              <w:top w:val="nil"/>
              <w:left w:val="nil"/>
              <w:bottom w:val="nil"/>
              <w:right w:val="nil"/>
            </w:tcBorders>
            <w:shd w:val="clear" w:color="auto" w:fill="BDD6EE" w:themeFill="accent1" w:themeFillTint="66"/>
            <w:noWrap/>
            <w:vAlign w:val="center"/>
            <w:hideMark/>
          </w:tcPr>
          <w:p w14:paraId="14F23EB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2C5CAB5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73.3%</w:t>
            </w:r>
          </w:p>
        </w:tc>
        <w:tc>
          <w:tcPr>
            <w:tcW w:w="1008" w:type="dxa"/>
            <w:tcBorders>
              <w:top w:val="nil"/>
              <w:left w:val="nil"/>
              <w:bottom w:val="nil"/>
              <w:right w:val="single" w:sz="4" w:space="0" w:color="auto"/>
            </w:tcBorders>
            <w:noWrap/>
            <w:vAlign w:val="center"/>
            <w:hideMark/>
          </w:tcPr>
          <w:p w14:paraId="7A26875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8.8%</w:t>
            </w:r>
          </w:p>
        </w:tc>
        <w:tc>
          <w:tcPr>
            <w:tcW w:w="711" w:type="dxa"/>
            <w:tcBorders>
              <w:top w:val="nil"/>
              <w:left w:val="nil"/>
              <w:bottom w:val="nil"/>
              <w:right w:val="single" w:sz="4" w:space="0" w:color="auto"/>
            </w:tcBorders>
            <w:noWrap/>
            <w:vAlign w:val="center"/>
            <w:hideMark/>
          </w:tcPr>
          <w:p w14:paraId="3323FBA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17.9%</w:t>
            </w:r>
          </w:p>
        </w:tc>
        <w:tc>
          <w:tcPr>
            <w:tcW w:w="741" w:type="dxa"/>
            <w:tcBorders>
              <w:top w:val="nil"/>
              <w:left w:val="nil"/>
              <w:bottom w:val="nil"/>
              <w:right w:val="single" w:sz="4" w:space="0" w:color="auto"/>
            </w:tcBorders>
            <w:noWrap/>
            <w:vAlign w:val="center"/>
            <w:hideMark/>
          </w:tcPr>
          <w:p w14:paraId="067A6C6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0D02706B"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4A2C9C5E"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2C779492"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other</w:t>
            </w:r>
          </w:p>
        </w:tc>
        <w:tc>
          <w:tcPr>
            <w:tcW w:w="1008" w:type="dxa"/>
            <w:tcBorders>
              <w:top w:val="nil"/>
              <w:left w:val="nil"/>
              <w:bottom w:val="nil"/>
              <w:right w:val="single" w:sz="4" w:space="0" w:color="auto"/>
            </w:tcBorders>
            <w:noWrap/>
            <w:vAlign w:val="center"/>
            <w:hideMark/>
          </w:tcPr>
          <w:p w14:paraId="028B776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32278</w:t>
            </w:r>
          </w:p>
        </w:tc>
        <w:tc>
          <w:tcPr>
            <w:tcW w:w="1008" w:type="dxa"/>
            <w:tcBorders>
              <w:top w:val="nil"/>
              <w:left w:val="nil"/>
              <w:bottom w:val="nil"/>
              <w:right w:val="single" w:sz="4" w:space="0" w:color="auto"/>
            </w:tcBorders>
            <w:noWrap/>
            <w:vAlign w:val="center"/>
            <w:hideMark/>
          </w:tcPr>
          <w:p w14:paraId="3B6FDC5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2497</w:t>
            </w:r>
          </w:p>
        </w:tc>
        <w:tc>
          <w:tcPr>
            <w:tcW w:w="815" w:type="dxa"/>
            <w:tcBorders>
              <w:top w:val="nil"/>
              <w:left w:val="nil"/>
              <w:bottom w:val="nil"/>
              <w:right w:val="single" w:sz="4" w:space="0" w:color="auto"/>
            </w:tcBorders>
            <w:noWrap/>
            <w:vAlign w:val="center"/>
            <w:hideMark/>
          </w:tcPr>
          <w:p w14:paraId="4D64EB7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3541</w:t>
            </w:r>
          </w:p>
        </w:tc>
        <w:tc>
          <w:tcPr>
            <w:tcW w:w="750" w:type="dxa"/>
            <w:tcBorders>
              <w:top w:val="nil"/>
              <w:left w:val="nil"/>
              <w:bottom w:val="nil"/>
              <w:right w:val="single" w:sz="4" w:space="0" w:color="auto"/>
            </w:tcBorders>
            <w:noWrap/>
            <w:vAlign w:val="center"/>
            <w:hideMark/>
          </w:tcPr>
          <w:p w14:paraId="33AA40B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38316</w:t>
            </w:r>
          </w:p>
        </w:tc>
        <w:tc>
          <w:tcPr>
            <w:tcW w:w="252" w:type="dxa"/>
            <w:tcBorders>
              <w:top w:val="nil"/>
              <w:left w:val="nil"/>
              <w:bottom w:val="nil"/>
              <w:right w:val="nil"/>
            </w:tcBorders>
            <w:shd w:val="clear" w:color="auto" w:fill="BDD6EE" w:themeFill="accent1" w:themeFillTint="66"/>
            <w:noWrap/>
            <w:vAlign w:val="center"/>
            <w:hideMark/>
          </w:tcPr>
          <w:p w14:paraId="2581C2C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7E1A811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84.2%</w:t>
            </w:r>
          </w:p>
        </w:tc>
        <w:tc>
          <w:tcPr>
            <w:tcW w:w="1008" w:type="dxa"/>
            <w:tcBorders>
              <w:top w:val="nil"/>
              <w:left w:val="nil"/>
              <w:bottom w:val="nil"/>
              <w:right w:val="single" w:sz="4" w:space="0" w:color="auto"/>
            </w:tcBorders>
            <w:noWrap/>
            <w:vAlign w:val="center"/>
            <w:hideMark/>
          </w:tcPr>
          <w:p w14:paraId="59D75B0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6.5%</w:t>
            </w:r>
          </w:p>
        </w:tc>
        <w:tc>
          <w:tcPr>
            <w:tcW w:w="711" w:type="dxa"/>
            <w:tcBorders>
              <w:top w:val="nil"/>
              <w:left w:val="nil"/>
              <w:bottom w:val="nil"/>
              <w:right w:val="single" w:sz="4" w:space="0" w:color="auto"/>
            </w:tcBorders>
            <w:noWrap/>
            <w:vAlign w:val="center"/>
            <w:hideMark/>
          </w:tcPr>
          <w:p w14:paraId="35CBBED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9.2%</w:t>
            </w:r>
          </w:p>
        </w:tc>
        <w:tc>
          <w:tcPr>
            <w:tcW w:w="741" w:type="dxa"/>
            <w:tcBorders>
              <w:top w:val="nil"/>
              <w:left w:val="nil"/>
              <w:bottom w:val="nil"/>
              <w:right w:val="single" w:sz="4" w:space="0" w:color="auto"/>
            </w:tcBorders>
            <w:noWrap/>
            <w:vAlign w:val="center"/>
            <w:hideMark/>
          </w:tcPr>
          <w:p w14:paraId="6464E06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097CB3FE"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319F82E7"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4F6D9D13"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NR**</w:t>
            </w:r>
          </w:p>
        </w:tc>
        <w:tc>
          <w:tcPr>
            <w:tcW w:w="1008" w:type="dxa"/>
            <w:tcBorders>
              <w:top w:val="nil"/>
              <w:left w:val="nil"/>
              <w:bottom w:val="nil"/>
              <w:right w:val="single" w:sz="4" w:space="0" w:color="auto"/>
            </w:tcBorders>
            <w:noWrap/>
            <w:vAlign w:val="center"/>
            <w:hideMark/>
          </w:tcPr>
          <w:p w14:paraId="3B2FD4D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17</w:t>
            </w:r>
          </w:p>
        </w:tc>
        <w:tc>
          <w:tcPr>
            <w:tcW w:w="1008" w:type="dxa"/>
            <w:tcBorders>
              <w:top w:val="nil"/>
              <w:left w:val="nil"/>
              <w:bottom w:val="nil"/>
              <w:right w:val="single" w:sz="4" w:space="0" w:color="auto"/>
            </w:tcBorders>
            <w:noWrap/>
            <w:vAlign w:val="center"/>
            <w:hideMark/>
          </w:tcPr>
          <w:p w14:paraId="35052E5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w:t>
            </w:r>
          </w:p>
        </w:tc>
        <w:tc>
          <w:tcPr>
            <w:tcW w:w="815" w:type="dxa"/>
            <w:tcBorders>
              <w:top w:val="nil"/>
              <w:left w:val="nil"/>
              <w:bottom w:val="nil"/>
              <w:right w:val="single" w:sz="4" w:space="0" w:color="auto"/>
            </w:tcBorders>
            <w:noWrap/>
            <w:vAlign w:val="center"/>
            <w:hideMark/>
          </w:tcPr>
          <w:p w14:paraId="22D0CC6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19</w:t>
            </w:r>
          </w:p>
        </w:tc>
        <w:tc>
          <w:tcPr>
            <w:tcW w:w="750" w:type="dxa"/>
            <w:tcBorders>
              <w:top w:val="nil"/>
              <w:left w:val="nil"/>
              <w:bottom w:val="nil"/>
              <w:right w:val="single" w:sz="4" w:space="0" w:color="auto"/>
            </w:tcBorders>
            <w:noWrap/>
            <w:vAlign w:val="center"/>
            <w:hideMark/>
          </w:tcPr>
          <w:p w14:paraId="3F3F4A3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41</w:t>
            </w:r>
          </w:p>
        </w:tc>
        <w:tc>
          <w:tcPr>
            <w:tcW w:w="252" w:type="dxa"/>
            <w:tcBorders>
              <w:top w:val="nil"/>
              <w:left w:val="nil"/>
              <w:bottom w:val="nil"/>
              <w:right w:val="nil"/>
            </w:tcBorders>
            <w:shd w:val="clear" w:color="auto" w:fill="BDD6EE" w:themeFill="accent1" w:themeFillTint="66"/>
            <w:noWrap/>
            <w:vAlign w:val="center"/>
            <w:hideMark/>
          </w:tcPr>
          <w:p w14:paraId="7A0FDB6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4D61D98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41.4%</w:t>
            </w:r>
          </w:p>
        </w:tc>
        <w:tc>
          <w:tcPr>
            <w:tcW w:w="1008" w:type="dxa"/>
            <w:tcBorders>
              <w:top w:val="nil"/>
              <w:left w:val="nil"/>
              <w:bottom w:val="nil"/>
              <w:right w:val="single" w:sz="4" w:space="0" w:color="auto"/>
            </w:tcBorders>
            <w:noWrap/>
            <w:vAlign w:val="center"/>
            <w:hideMark/>
          </w:tcPr>
          <w:p w14:paraId="3DE4319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13.5%</w:t>
            </w:r>
          </w:p>
        </w:tc>
        <w:tc>
          <w:tcPr>
            <w:tcW w:w="711" w:type="dxa"/>
            <w:tcBorders>
              <w:top w:val="nil"/>
              <w:left w:val="nil"/>
              <w:bottom w:val="nil"/>
              <w:right w:val="single" w:sz="4" w:space="0" w:color="auto"/>
            </w:tcBorders>
            <w:noWrap/>
            <w:vAlign w:val="center"/>
            <w:hideMark/>
          </w:tcPr>
          <w:p w14:paraId="76505F1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45.0%</w:t>
            </w:r>
          </w:p>
        </w:tc>
        <w:tc>
          <w:tcPr>
            <w:tcW w:w="741" w:type="dxa"/>
            <w:tcBorders>
              <w:top w:val="nil"/>
              <w:left w:val="nil"/>
              <w:bottom w:val="nil"/>
              <w:right w:val="single" w:sz="4" w:space="0" w:color="auto"/>
            </w:tcBorders>
            <w:noWrap/>
            <w:vAlign w:val="center"/>
            <w:hideMark/>
          </w:tcPr>
          <w:p w14:paraId="045D471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479E1802"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1011D611"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174E05E5"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2744F31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1B2F7FF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084D1E2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118B1FA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21492C5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0F360E8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27D8D2A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4415F03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18AD338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022ED38A" w14:textId="77777777" w:rsidTr="00BC34E2">
        <w:trPr>
          <w:trHeight w:val="563"/>
        </w:trPr>
        <w:tc>
          <w:tcPr>
            <w:tcW w:w="950" w:type="dxa"/>
            <w:tcBorders>
              <w:top w:val="nil"/>
              <w:left w:val="single" w:sz="4" w:space="0" w:color="auto"/>
              <w:bottom w:val="nil"/>
              <w:right w:val="nil"/>
            </w:tcBorders>
            <w:shd w:val="clear" w:color="auto" w:fill="BDD6EE" w:themeFill="accent1" w:themeFillTint="66"/>
            <w:vAlign w:val="center"/>
            <w:hideMark/>
          </w:tcPr>
          <w:p w14:paraId="170BE264"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xml:space="preserve">Education Level </w:t>
            </w:r>
          </w:p>
        </w:tc>
        <w:tc>
          <w:tcPr>
            <w:tcW w:w="1165" w:type="dxa"/>
            <w:tcBorders>
              <w:top w:val="nil"/>
              <w:left w:val="nil"/>
              <w:bottom w:val="nil"/>
              <w:right w:val="single" w:sz="4" w:space="0" w:color="auto"/>
            </w:tcBorders>
            <w:shd w:val="clear" w:color="auto" w:fill="BDD6EE" w:themeFill="accent1" w:themeFillTint="66"/>
            <w:vAlign w:val="center"/>
            <w:hideMark/>
          </w:tcPr>
          <w:p w14:paraId="3DF8CBC1"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113494)*</w:t>
            </w:r>
            <w:proofErr w:type="gramEnd"/>
          </w:p>
        </w:tc>
        <w:tc>
          <w:tcPr>
            <w:tcW w:w="1008" w:type="dxa"/>
            <w:tcBorders>
              <w:top w:val="nil"/>
              <w:left w:val="nil"/>
              <w:bottom w:val="nil"/>
              <w:right w:val="single" w:sz="4" w:space="0" w:color="auto"/>
            </w:tcBorders>
            <w:noWrap/>
            <w:vAlign w:val="center"/>
            <w:hideMark/>
          </w:tcPr>
          <w:p w14:paraId="0CAD722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7500D6C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3C3C41E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50" w:type="dxa"/>
            <w:tcBorders>
              <w:top w:val="nil"/>
              <w:left w:val="nil"/>
              <w:bottom w:val="nil"/>
              <w:right w:val="single" w:sz="4" w:space="0" w:color="auto"/>
            </w:tcBorders>
            <w:noWrap/>
            <w:vAlign w:val="center"/>
            <w:hideMark/>
          </w:tcPr>
          <w:p w14:paraId="6EB8D19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52" w:type="dxa"/>
            <w:tcBorders>
              <w:top w:val="nil"/>
              <w:left w:val="nil"/>
              <w:bottom w:val="nil"/>
              <w:right w:val="nil"/>
            </w:tcBorders>
            <w:shd w:val="clear" w:color="auto" w:fill="BDD6EE" w:themeFill="accent1" w:themeFillTint="66"/>
            <w:noWrap/>
            <w:vAlign w:val="center"/>
            <w:hideMark/>
          </w:tcPr>
          <w:p w14:paraId="434E9C0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39C4754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nil"/>
              <w:bottom w:val="nil"/>
              <w:right w:val="single" w:sz="4" w:space="0" w:color="auto"/>
            </w:tcBorders>
            <w:noWrap/>
            <w:vAlign w:val="center"/>
            <w:hideMark/>
          </w:tcPr>
          <w:p w14:paraId="40D53D7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11" w:type="dxa"/>
            <w:tcBorders>
              <w:top w:val="nil"/>
              <w:left w:val="nil"/>
              <w:bottom w:val="nil"/>
              <w:right w:val="single" w:sz="4" w:space="0" w:color="auto"/>
            </w:tcBorders>
            <w:noWrap/>
            <w:vAlign w:val="center"/>
            <w:hideMark/>
          </w:tcPr>
          <w:p w14:paraId="4FA3583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41" w:type="dxa"/>
            <w:tcBorders>
              <w:top w:val="nil"/>
              <w:left w:val="nil"/>
              <w:bottom w:val="nil"/>
              <w:right w:val="single" w:sz="4" w:space="0" w:color="auto"/>
            </w:tcBorders>
            <w:noWrap/>
            <w:vAlign w:val="center"/>
            <w:hideMark/>
          </w:tcPr>
          <w:p w14:paraId="487D18D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5438A508" w14:textId="77777777" w:rsidTr="00BC34E2">
        <w:trPr>
          <w:trHeight w:val="337"/>
        </w:trPr>
        <w:tc>
          <w:tcPr>
            <w:tcW w:w="950" w:type="dxa"/>
            <w:tcBorders>
              <w:top w:val="nil"/>
              <w:left w:val="single" w:sz="4" w:space="0" w:color="auto"/>
              <w:bottom w:val="nil"/>
              <w:right w:val="nil"/>
            </w:tcBorders>
            <w:shd w:val="clear" w:color="auto" w:fill="BDD6EE" w:themeFill="accent1" w:themeFillTint="66"/>
            <w:hideMark/>
          </w:tcPr>
          <w:p w14:paraId="59760A08"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206BB7E4"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Level 1</w:t>
            </w:r>
          </w:p>
        </w:tc>
        <w:tc>
          <w:tcPr>
            <w:tcW w:w="1008" w:type="dxa"/>
            <w:tcBorders>
              <w:top w:val="nil"/>
              <w:left w:val="nil"/>
              <w:bottom w:val="nil"/>
              <w:right w:val="single" w:sz="4" w:space="0" w:color="auto"/>
            </w:tcBorders>
            <w:noWrap/>
            <w:vAlign w:val="center"/>
            <w:hideMark/>
          </w:tcPr>
          <w:p w14:paraId="5F7A6E4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22427</w:t>
            </w:r>
          </w:p>
        </w:tc>
        <w:tc>
          <w:tcPr>
            <w:tcW w:w="1008" w:type="dxa"/>
            <w:tcBorders>
              <w:top w:val="nil"/>
              <w:left w:val="nil"/>
              <w:bottom w:val="nil"/>
              <w:right w:val="single" w:sz="4" w:space="0" w:color="auto"/>
            </w:tcBorders>
            <w:noWrap/>
            <w:vAlign w:val="center"/>
            <w:hideMark/>
          </w:tcPr>
          <w:p w14:paraId="76E5B2C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4465</w:t>
            </w:r>
          </w:p>
        </w:tc>
        <w:tc>
          <w:tcPr>
            <w:tcW w:w="815" w:type="dxa"/>
            <w:tcBorders>
              <w:top w:val="nil"/>
              <w:left w:val="nil"/>
              <w:bottom w:val="nil"/>
              <w:right w:val="single" w:sz="4" w:space="0" w:color="auto"/>
            </w:tcBorders>
            <w:noWrap/>
            <w:vAlign w:val="center"/>
            <w:hideMark/>
          </w:tcPr>
          <w:p w14:paraId="6509128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w:t>
            </w:r>
          </w:p>
        </w:tc>
        <w:tc>
          <w:tcPr>
            <w:tcW w:w="750" w:type="dxa"/>
            <w:tcBorders>
              <w:top w:val="nil"/>
              <w:left w:val="nil"/>
              <w:bottom w:val="nil"/>
              <w:right w:val="single" w:sz="4" w:space="0" w:color="auto"/>
            </w:tcBorders>
            <w:noWrap/>
            <w:vAlign w:val="center"/>
            <w:hideMark/>
          </w:tcPr>
          <w:p w14:paraId="2817A2F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26899</w:t>
            </w:r>
          </w:p>
        </w:tc>
        <w:tc>
          <w:tcPr>
            <w:tcW w:w="252" w:type="dxa"/>
            <w:tcBorders>
              <w:top w:val="nil"/>
              <w:left w:val="nil"/>
              <w:bottom w:val="nil"/>
              <w:right w:val="nil"/>
            </w:tcBorders>
            <w:shd w:val="clear" w:color="auto" w:fill="BDD6EE" w:themeFill="accent1" w:themeFillTint="66"/>
            <w:noWrap/>
            <w:vAlign w:val="center"/>
            <w:hideMark/>
          </w:tcPr>
          <w:p w14:paraId="2DD4089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3A5981E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83.4%</w:t>
            </w:r>
          </w:p>
        </w:tc>
        <w:tc>
          <w:tcPr>
            <w:tcW w:w="1008" w:type="dxa"/>
            <w:tcBorders>
              <w:top w:val="nil"/>
              <w:left w:val="nil"/>
              <w:bottom w:val="nil"/>
              <w:right w:val="single" w:sz="4" w:space="0" w:color="auto"/>
            </w:tcBorders>
            <w:noWrap/>
            <w:vAlign w:val="center"/>
            <w:hideMark/>
          </w:tcPr>
          <w:p w14:paraId="16D99C5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16.6%</w:t>
            </w:r>
          </w:p>
        </w:tc>
        <w:tc>
          <w:tcPr>
            <w:tcW w:w="711" w:type="dxa"/>
            <w:tcBorders>
              <w:top w:val="nil"/>
              <w:left w:val="nil"/>
              <w:bottom w:val="nil"/>
              <w:right w:val="single" w:sz="4" w:space="0" w:color="auto"/>
            </w:tcBorders>
            <w:noWrap/>
            <w:vAlign w:val="center"/>
            <w:hideMark/>
          </w:tcPr>
          <w:p w14:paraId="354E8CA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741" w:type="dxa"/>
            <w:tcBorders>
              <w:top w:val="nil"/>
              <w:left w:val="nil"/>
              <w:bottom w:val="nil"/>
              <w:right w:val="single" w:sz="4" w:space="0" w:color="auto"/>
            </w:tcBorders>
            <w:noWrap/>
            <w:vAlign w:val="center"/>
            <w:hideMark/>
          </w:tcPr>
          <w:p w14:paraId="217658C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519D8EDC"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1C1FFC79"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12257C43"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Level 2</w:t>
            </w:r>
          </w:p>
        </w:tc>
        <w:tc>
          <w:tcPr>
            <w:tcW w:w="1008" w:type="dxa"/>
            <w:tcBorders>
              <w:top w:val="nil"/>
              <w:left w:val="nil"/>
              <w:bottom w:val="nil"/>
              <w:right w:val="single" w:sz="4" w:space="0" w:color="auto"/>
            </w:tcBorders>
            <w:noWrap/>
            <w:vAlign w:val="center"/>
            <w:hideMark/>
          </w:tcPr>
          <w:p w14:paraId="431CC2B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42188</w:t>
            </w:r>
          </w:p>
        </w:tc>
        <w:tc>
          <w:tcPr>
            <w:tcW w:w="1008" w:type="dxa"/>
            <w:tcBorders>
              <w:top w:val="nil"/>
              <w:left w:val="nil"/>
              <w:bottom w:val="nil"/>
              <w:right w:val="single" w:sz="4" w:space="0" w:color="auto"/>
            </w:tcBorders>
            <w:noWrap/>
            <w:vAlign w:val="center"/>
            <w:hideMark/>
          </w:tcPr>
          <w:p w14:paraId="416614E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4239</w:t>
            </w:r>
          </w:p>
        </w:tc>
        <w:tc>
          <w:tcPr>
            <w:tcW w:w="815" w:type="dxa"/>
            <w:tcBorders>
              <w:top w:val="nil"/>
              <w:left w:val="nil"/>
              <w:bottom w:val="nil"/>
              <w:right w:val="single" w:sz="4" w:space="0" w:color="auto"/>
            </w:tcBorders>
            <w:noWrap/>
            <w:vAlign w:val="center"/>
            <w:hideMark/>
          </w:tcPr>
          <w:p w14:paraId="043C035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11</w:t>
            </w:r>
          </w:p>
        </w:tc>
        <w:tc>
          <w:tcPr>
            <w:tcW w:w="750" w:type="dxa"/>
            <w:tcBorders>
              <w:top w:val="nil"/>
              <w:left w:val="nil"/>
              <w:bottom w:val="nil"/>
              <w:right w:val="single" w:sz="4" w:space="0" w:color="auto"/>
            </w:tcBorders>
            <w:noWrap/>
            <w:vAlign w:val="center"/>
            <w:hideMark/>
          </w:tcPr>
          <w:p w14:paraId="0D59B16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46437</w:t>
            </w:r>
          </w:p>
        </w:tc>
        <w:tc>
          <w:tcPr>
            <w:tcW w:w="252" w:type="dxa"/>
            <w:tcBorders>
              <w:top w:val="nil"/>
              <w:left w:val="nil"/>
              <w:bottom w:val="nil"/>
              <w:right w:val="nil"/>
            </w:tcBorders>
            <w:shd w:val="clear" w:color="auto" w:fill="BDD6EE" w:themeFill="accent1" w:themeFillTint="66"/>
            <w:noWrap/>
            <w:vAlign w:val="center"/>
            <w:hideMark/>
          </w:tcPr>
          <w:p w14:paraId="44F83D4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0253736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90.8%</w:t>
            </w:r>
          </w:p>
        </w:tc>
        <w:tc>
          <w:tcPr>
            <w:tcW w:w="1008" w:type="dxa"/>
            <w:tcBorders>
              <w:top w:val="nil"/>
              <w:left w:val="nil"/>
              <w:bottom w:val="nil"/>
              <w:right w:val="single" w:sz="4" w:space="0" w:color="auto"/>
            </w:tcBorders>
            <w:noWrap/>
            <w:vAlign w:val="center"/>
            <w:hideMark/>
          </w:tcPr>
          <w:p w14:paraId="567E3EF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9.1%</w:t>
            </w:r>
          </w:p>
        </w:tc>
        <w:tc>
          <w:tcPr>
            <w:tcW w:w="711" w:type="dxa"/>
            <w:tcBorders>
              <w:top w:val="nil"/>
              <w:left w:val="nil"/>
              <w:bottom w:val="nil"/>
              <w:right w:val="single" w:sz="4" w:space="0" w:color="auto"/>
            </w:tcBorders>
            <w:noWrap/>
            <w:vAlign w:val="center"/>
            <w:hideMark/>
          </w:tcPr>
          <w:p w14:paraId="44430ED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741" w:type="dxa"/>
            <w:tcBorders>
              <w:top w:val="nil"/>
              <w:left w:val="nil"/>
              <w:bottom w:val="nil"/>
              <w:right w:val="single" w:sz="4" w:space="0" w:color="auto"/>
            </w:tcBorders>
            <w:noWrap/>
            <w:vAlign w:val="center"/>
            <w:hideMark/>
          </w:tcPr>
          <w:p w14:paraId="5B9DD91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5E04AD6"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247E6969"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209EB2AB"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Level 3</w:t>
            </w:r>
          </w:p>
        </w:tc>
        <w:tc>
          <w:tcPr>
            <w:tcW w:w="1008" w:type="dxa"/>
            <w:tcBorders>
              <w:top w:val="nil"/>
              <w:left w:val="nil"/>
              <w:bottom w:val="nil"/>
              <w:right w:val="single" w:sz="4" w:space="0" w:color="auto"/>
            </w:tcBorders>
            <w:noWrap/>
            <w:vAlign w:val="center"/>
            <w:hideMark/>
          </w:tcPr>
          <w:p w14:paraId="0339159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27537</w:t>
            </w:r>
          </w:p>
        </w:tc>
        <w:tc>
          <w:tcPr>
            <w:tcW w:w="1008" w:type="dxa"/>
            <w:tcBorders>
              <w:top w:val="nil"/>
              <w:left w:val="nil"/>
              <w:bottom w:val="nil"/>
              <w:right w:val="single" w:sz="4" w:space="0" w:color="auto"/>
            </w:tcBorders>
            <w:noWrap/>
            <w:vAlign w:val="center"/>
            <w:hideMark/>
          </w:tcPr>
          <w:p w14:paraId="3FFD7ED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1291</w:t>
            </w:r>
          </w:p>
        </w:tc>
        <w:tc>
          <w:tcPr>
            <w:tcW w:w="815" w:type="dxa"/>
            <w:tcBorders>
              <w:top w:val="nil"/>
              <w:left w:val="nil"/>
              <w:bottom w:val="nil"/>
              <w:right w:val="single" w:sz="4" w:space="0" w:color="auto"/>
            </w:tcBorders>
            <w:noWrap/>
            <w:vAlign w:val="center"/>
            <w:hideMark/>
          </w:tcPr>
          <w:p w14:paraId="7AF8FC0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w:t>
            </w:r>
          </w:p>
        </w:tc>
        <w:tc>
          <w:tcPr>
            <w:tcW w:w="750" w:type="dxa"/>
            <w:tcBorders>
              <w:top w:val="nil"/>
              <w:left w:val="nil"/>
              <w:bottom w:val="nil"/>
              <w:right w:val="single" w:sz="4" w:space="0" w:color="auto"/>
            </w:tcBorders>
            <w:noWrap/>
            <w:vAlign w:val="center"/>
            <w:hideMark/>
          </w:tcPr>
          <w:p w14:paraId="3CE90F7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28829</w:t>
            </w:r>
          </w:p>
        </w:tc>
        <w:tc>
          <w:tcPr>
            <w:tcW w:w="252" w:type="dxa"/>
            <w:tcBorders>
              <w:top w:val="nil"/>
              <w:left w:val="nil"/>
              <w:bottom w:val="nil"/>
              <w:right w:val="nil"/>
            </w:tcBorders>
            <w:shd w:val="clear" w:color="auto" w:fill="BDD6EE" w:themeFill="accent1" w:themeFillTint="66"/>
            <w:noWrap/>
            <w:vAlign w:val="center"/>
            <w:hideMark/>
          </w:tcPr>
          <w:p w14:paraId="5403960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28A0960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95.5%</w:t>
            </w:r>
          </w:p>
        </w:tc>
        <w:tc>
          <w:tcPr>
            <w:tcW w:w="1008" w:type="dxa"/>
            <w:tcBorders>
              <w:top w:val="nil"/>
              <w:left w:val="nil"/>
              <w:bottom w:val="nil"/>
              <w:right w:val="single" w:sz="4" w:space="0" w:color="auto"/>
            </w:tcBorders>
            <w:noWrap/>
            <w:vAlign w:val="center"/>
            <w:hideMark/>
          </w:tcPr>
          <w:p w14:paraId="33A7E5C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4.5%</w:t>
            </w:r>
          </w:p>
        </w:tc>
        <w:tc>
          <w:tcPr>
            <w:tcW w:w="711" w:type="dxa"/>
            <w:tcBorders>
              <w:top w:val="nil"/>
              <w:left w:val="nil"/>
              <w:bottom w:val="nil"/>
              <w:right w:val="single" w:sz="4" w:space="0" w:color="auto"/>
            </w:tcBorders>
            <w:noWrap/>
            <w:vAlign w:val="center"/>
            <w:hideMark/>
          </w:tcPr>
          <w:p w14:paraId="4B25EFD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741" w:type="dxa"/>
            <w:tcBorders>
              <w:top w:val="nil"/>
              <w:left w:val="nil"/>
              <w:bottom w:val="nil"/>
              <w:right w:val="single" w:sz="4" w:space="0" w:color="auto"/>
            </w:tcBorders>
            <w:noWrap/>
            <w:vAlign w:val="center"/>
            <w:hideMark/>
          </w:tcPr>
          <w:p w14:paraId="096EAC9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46CB4B8B" w14:textId="77777777" w:rsidTr="00BC34E2">
        <w:trPr>
          <w:trHeight w:val="337"/>
        </w:trPr>
        <w:tc>
          <w:tcPr>
            <w:tcW w:w="950" w:type="dxa"/>
            <w:tcBorders>
              <w:top w:val="nil"/>
              <w:left w:val="single" w:sz="4" w:space="0" w:color="auto"/>
              <w:bottom w:val="nil"/>
              <w:right w:val="nil"/>
            </w:tcBorders>
            <w:shd w:val="clear" w:color="auto" w:fill="BDD6EE" w:themeFill="accent1" w:themeFillTint="66"/>
            <w:vAlign w:val="center"/>
            <w:hideMark/>
          </w:tcPr>
          <w:p w14:paraId="38A3EB1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nil"/>
              <w:right w:val="single" w:sz="4" w:space="0" w:color="auto"/>
            </w:tcBorders>
            <w:shd w:val="clear" w:color="auto" w:fill="BDD6EE" w:themeFill="accent1" w:themeFillTint="66"/>
            <w:vAlign w:val="center"/>
            <w:hideMark/>
          </w:tcPr>
          <w:p w14:paraId="037F2BED"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Level 4</w:t>
            </w:r>
          </w:p>
        </w:tc>
        <w:tc>
          <w:tcPr>
            <w:tcW w:w="1008" w:type="dxa"/>
            <w:tcBorders>
              <w:top w:val="nil"/>
              <w:left w:val="nil"/>
              <w:bottom w:val="nil"/>
              <w:right w:val="single" w:sz="4" w:space="0" w:color="auto"/>
            </w:tcBorders>
            <w:noWrap/>
            <w:vAlign w:val="center"/>
            <w:hideMark/>
          </w:tcPr>
          <w:p w14:paraId="40C4D0A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8504</w:t>
            </w:r>
          </w:p>
        </w:tc>
        <w:tc>
          <w:tcPr>
            <w:tcW w:w="1008" w:type="dxa"/>
            <w:tcBorders>
              <w:top w:val="nil"/>
              <w:left w:val="nil"/>
              <w:bottom w:val="nil"/>
              <w:right w:val="single" w:sz="4" w:space="0" w:color="auto"/>
            </w:tcBorders>
            <w:noWrap/>
            <w:vAlign w:val="center"/>
            <w:hideMark/>
          </w:tcPr>
          <w:p w14:paraId="5985814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310</w:t>
            </w:r>
          </w:p>
        </w:tc>
        <w:tc>
          <w:tcPr>
            <w:tcW w:w="815" w:type="dxa"/>
            <w:tcBorders>
              <w:top w:val="nil"/>
              <w:left w:val="nil"/>
              <w:bottom w:val="nil"/>
              <w:right w:val="single" w:sz="4" w:space="0" w:color="auto"/>
            </w:tcBorders>
            <w:noWrap/>
            <w:vAlign w:val="center"/>
            <w:hideMark/>
          </w:tcPr>
          <w:p w14:paraId="71BDDFE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50" w:type="dxa"/>
            <w:tcBorders>
              <w:top w:val="nil"/>
              <w:left w:val="nil"/>
              <w:bottom w:val="nil"/>
              <w:right w:val="single" w:sz="4" w:space="0" w:color="auto"/>
            </w:tcBorders>
            <w:noWrap/>
            <w:vAlign w:val="center"/>
            <w:hideMark/>
          </w:tcPr>
          <w:p w14:paraId="1C44847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8814</w:t>
            </w:r>
          </w:p>
        </w:tc>
        <w:tc>
          <w:tcPr>
            <w:tcW w:w="252" w:type="dxa"/>
            <w:tcBorders>
              <w:top w:val="nil"/>
              <w:left w:val="nil"/>
              <w:bottom w:val="nil"/>
              <w:right w:val="nil"/>
            </w:tcBorders>
            <w:shd w:val="clear" w:color="auto" w:fill="BDD6EE" w:themeFill="accent1" w:themeFillTint="66"/>
            <w:noWrap/>
            <w:vAlign w:val="center"/>
            <w:hideMark/>
          </w:tcPr>
          <w:p w14:paraId="0B9A2BA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nil"/>
              <w:right w:val="single" w:sz="4" w:space="0" w:color="auto"/>
            </w:tcBorders>
            <w:noWrap/>
            <w:vAlign w:val="center"/>
            <w:hideMark/>
          </w:tcPr>
          <w:p w14:paraId="3488C95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96.5%</w:t>
            </w:r>
          </w:p>
        </w:tc>
        <w:tc>
          <w:tcPr>
            <w:tcW w:w="1008" w:type="dxa"/>
            <w:tcBorders>
              <w:top w:val="nil"/>
              <w:left w:val="nil"/>
              <w:bottom w:val="nil"/>
              <w:right w:val="single" w:sz="4" w:space="0" w:color="auto"/>
            </w:tcBorders>
            <w:noWrap/>
            <w:vAlign w:val="center"/>
            <w:hideMark/>
          </w:tcPr>
          <w:p w14:paraId="7EA18A4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3.5%</w:t>
            </w:r>
          </w:p>
        </w:tc>
        <w:tc>
          <w:tcPr>
            <w:tcW w:w="711" w:type="dxa"/>
            <w:tcBorders>
              <w:top w:val="nil"/>
              <w:left w:val="nil"/>
              <w:bottom w:val="nil"/>
              <w:right w:val="single" w:sz="4" w:space="0" w:color="auto"/>
            </w:tcBorders>
            <w:noWrap/>
            <w:vAlign w:val="center"/>
            <w:hideMark/>
          </w:tcPr>
          <w:p w14:paraId="164317B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741" w:type="dxa"/>
            <w:tcBorders>
              <w:top w:val="nil"/>
              <w:left w:val="nil"/>
              <w:bottom w:val="nil"/>
              <w:right w:val="single" w:sz="4" w:space="0" w:color="auto"/>
            </w:tcBorders>
            <w:noWrap/>
            <w:vAlign w:val="center"/>
            <w:hideMark/>
          </w:tcPr>
          <w:p w14:paraId="26F2AC5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3D5DA7B6" w14:textId="77777777" w:rsidTr="00BC34E2">
        <w:trPr>
          <w:trHeight w:val="337"/>
        </w:trPr>
        <w:tc>
          <w:tcPr>
            <w:tcW w:w="950" w:type="dxa"/>
            <w:tcBorders>
              <w:top w:val="nil"/>
              <w:left w:val="single" w:sz="4" w:space="0" w:color="auto"/>
              <w:bottom w:val="single" w:sz="4" w:space="0" w:color="auto"/>
              <w:right w:val="nil"/>
            </w:tcBorders>
            <w:shd w:val="clear" w:color="auto" w:fill="BDD6EE" w:themeFill="accent1" w:themeFillTint="66"/>
            <w:vAlign w:val="center"/>
            <w:hideMark/>
          </w:tcPr>
          <w:p w14:paraId="001DF296"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65" w:type="dxa"/>
            <w:tcBorders>
              <w:top w:val="nil"/>
              <w:left w:val="nil"/>
              <w:bottom w:val="single" w:sz="4" w:space="0" w:color="auto"/>
              <w:right w:val="single" w:sz="4" w:space="0" w:color="auto"/>
            </w:tcBorders>
            <w:shd w:val="clear" w:color="auto" w:fill="BDD6EE" w:themeFill="accent1" w:themeFillTint="66"/>
            <w:vAlign w:val="center"/>
            <w:hideMark/>
          </w:tcPr>
          <w:p w14:paraId="17F004DD"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NR**</w:t>
            </w:r>
          </w:p>
        </w:tc>
        <w:tc>
          <w:tcPr>
            <w:tcW w:w="1008" w:type="dxa"/>
            <w:tcBorders>
              <w:top w:val="nil"/>
              <w:left w:val="nil"/>
              <w:bottom w:val="single" w:sz="4" w:space="0" w:color="auto"/>
              <w:right w:val="single" w:sz="4" w:space="0" w:color="auto"/>
            </w:tcBorders>
            <w:noWrap/>
            <w:vAlign w:val="center"/>
            <w:hideMark/>
          </w:tcPr>
          <w:p w14:paraId="6DF757B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2227</w:t>
            </w:r>
          </w:p>
        </w:tc>
        <w:tc>
          <w:tcPr>
            <w:tcW w:w="1008" w:type="dxa"/>
            <w:tcBorders>
              <w:top w:val="nil"/>
              <w:left w:val="nil"/>
              <w:bottom w:val="single" w:sz="4" w:space="0" w:color="auto"/>
              <w:right w:val="single" w:sz="4" w:space="0" w:color="auto"/>
            </w:tcBorders>
            <w:noWrap/>
            <w:vAlign w:val="center"/>
            <w:hideMark/>
          </w:tcPr>
          <w:p w14:paraId="44EE0AD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287</w:t>
            </w:r>
          </w:p>
        </w:tc>
        <w:tc>
          <w:tcPr>
            <w:tcW w:w="815" w:type="dxa"/>
            <w:tcBorders>
              <w:top w:val="nil"/>
              <w:left w:val="nil"/>
              <w:bottom w:val="single" w:sz="4" w:space="0" w:color="auto"/>
              <w:right w:val="single" w:sz="4" w:space="0" w:color="auto"/>
            </w:tcBorders>
            <w:noWrap/>
            <w:vAlign w:val="center"/>
            <w:hideMark/>
          </w:tcPr>
          <w:p w14:paraId="7B22BF0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50" w:type="dxa"/>
            <w:tcBorders>
              <w:top w:val="nil"/>
              <w:left w:val="nil"/>
              <w:bottom w:val="single" w:sz="4" w:space="0" w:color="auto"/>
              <w:right w:val="single" w:sz="4" w:space="0" w:color="auto"/>
            </w:tcBorders>
            <w:noWrap/>
            <w:vAlign w:val="center"/>
            <w:hideMark/>
          </w:tcPr>
          <w:p w14:paraId="7F07897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2515</w:t>
            </w:r>
          </w:p>
        </w:tc>
        <w:tc>
          <w:tcPr>
            <w:tcW w:w="252" w:type="dxa"/>
            <w:tcBorders>
              <w:top w:val="nil"/>
              <w:left w:val="nil"/>
              <w:bottom w:val="single" w:sz="4" w:space="0" w:color="auto"/>
              <w:right w:val="nil"/>
            </w:tcBorders>
            <w:shd w:val="clear" w:color="auto" w:fill="BDD6EE" w:themeFill="accent1" w:themeFillTint="66"/>
            <w:noWrap/>
            <w:vAlign w:val="center"/>
            <w:hideMark/>
          </w:tcPr>
          <w:p w14:paraId="5F30B7D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008" w:type="dxa"/>
            <w:tcBorders>
              <w:top w:val="nil"/>
              <w:left w:val="single" w:sz="4" w:space="0" w:color="auto"/>
              <w:bottom w:val="single" w:sz="4" w:space="0" w:color="auto"/>
              <w:right w:val="single" w:sz="4" w:space="0" w:color="auto"/>
            </w:tcBorders>
            <w:noWrap/>
            <w:vAlign w:val="center"/>
            <w:hideMark/>
          </w:tcPr>
          <w:p w14:paraId="6B09ED2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88.6%</w:t>
            </w:r>
          </w:p>
        </w:tc>
        <w:tc>
          <w:tcPr>
            <w:tcW w:w="1008" w:type="dxa"/>
            <w:tcBorders>
              <w:top w:val="nil"/>
              <w:left w:val="nil"/>
              <w:bottom w:val="single" w:sz="4" w:space="0" w:color="auto"/>
              <w:right w:val="single" w:sz="4" w:space="0" w:color="auto"/>
            </w:tcBorders>
            <w:noWrap/>
            <w:vAlign w:val="center"/>
            <w:hideMark/>
          </w:tcPr>
          <w:p w14:paraId="76DBCB8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11.4%</w:t>
            </w:r>
          </w:p>
        </w:tc>
        <w:tc>
          <w:tcPr>
            <w:tcW w:w="711" w:type="dxa"/>
            <w:tcBorders>
              <w:top w:val="nil"/>
              <w:left w:val="nil"/>
              <w:bottom w:val="single" w:sz="4" w:space="0" w:color="auto"/>
              <w:right w:val="single" w:sz="4" w:space="0" w:color="auto"/>
            </w:tcBorders>
            <w:noWrap/>
            <w:vAlign w:val="center"/>
            <w:hideMark/>
          </w:tcPr>
          <w:p w14:paraId="691BFCA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741" w:type="dxa"/>
            <w:tcBorders>
              <w:top w:val="nil"/>
              <w:left w:val="nil"/>
              <w:bottom w:val="single" w:sz="4" w:space="0" w:color="auto"/>
              <w:right w:val="single" w:sz="4" w:space="0" w:color="auto"/>
            </w:tcBorders>
            <w:noWrap/>
            <w:vAlign w:val="center"/>
            <w:hideMark/>
          </w:tcPr>
          <w:p w14:paraId="71B8107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bl>
    <w:p w14:paraId="2FBBDB75" w14:textId="77777777" w:rsidR="00BC34E2" w:rsidRDefault="00BC34E2" w:rsidP="00BC34E2"/>
    <w:p w14:paraId="0E31E8B5" w14:textId="2BB9330F" w:rsidR="00BC34E2" w:rsidRDefault="00BC34E2">
      <w:r>
        <w:br w:type="page"/>
      </w:r>
    </w:p>
    <w:p w14:paraId="7AE88EFA" w14:textId="77777777" w:rsidR="00BC34E2" w:rsidRPr="00BC34E2" w:rsidRDefault="00BC34E2" w:rsidP="00BC34E2"/>
    <w:tbl>
      <w:tblPr>
        <w:tblW w:w="10359" w:type="dxa"/>
        <w:tblLook w:val="04A0" w:firstRow="1" w:lastRow="0" w:firstColumn="1" w:lastColumn="0" w:noHBand="0" w:noVBand="1"/>
      </w:tblPr>
      <w:tblGrid>
        <w:gridCol w:w="1294"/>
        <w:gridCol w:w="1285"/>
        <w:gridCol w:w="1108"/>
        <w:gridCol w:w="1108"/>
        <w:gridCol w:w="723"/>
        <w:gridCol w:w="723"/>
        <w:gridCol w:w="272"/>
        <w:gridCol w:w="1108"/>
        <w:gridCol w:w="1108"/>
        <w:gridCol w:w="815"/>
        <w:gridCol w:w="815"/>
      </w:tblGrid>
      <w:tr w:rsidR="00BC34E2" w:rsidRPr="00BC34E2" w14:paraId="6CBC805D" w14:textId="77777777" w:rsidTr="003910C1">
        <w:trPr>
          <w:trHeight w:val="285"/>
        </w:trPr>
        <w:tc>
          <w:tcPr>
            <w:tcW w:w="10359" w:type="dxa"/>
            <w:gridSpan w:val="11"/>
            <w:tcBorders>
              <w:top w:val="single" w:sz="12" w:space="0" w:color="auto"/>
              <w:left w:val="single" w:sz="4" w:space="0" w:color="auto"/>
              <w:bottom w:val="single" w:sz="4" w:space="0" w:color="auto"/>
              <w:right w:val="single" w:sz="4" w:space="0" w:color="000000"/>
            </w:tcBorders>
            <w:shd w:val="clear" w:color="000000" w:fill="FFFFFF"/>
            <w:noWrap/>
            <w:vAlign w:val="bottom"/>
            <w:hideMark/>
          </w:tcPr>
          <w:p w14:paraId="1C00FB7C" w14:textId="77777777" w:rsidR="00BC34E2" w:rsidRPr="00BC34E2" w:rsidRDefault="00BC34E2" w:rsidP="00BC34E2">
            <w:pPr>
              <w:spacing w:after="0" w:line="240" w:lineRule="auto"/>
              <w:jc w:val="left"/>
              <w:rPr>
                <w:rFonts w:eastAsia="Times New Roman" w:cstheme="minorHAnsi"/>
                <w:i/>
                <w:iCs/>
                <w:sz w:val="20"/>
                <w:szCs w:val="20"/>
              </w:rPr>
            </w:pPr>
            <w:r w:rsidRPr="00BC34E2">
              <w:rPr>
                <w:rFonts w:eastAsia="Times New Roman" w:cstheme="minorHAnsi"/>
                <w:i/>
                <w:iCs/>
                <w:sz w:val="20"/>
                <w:szCs w:val="20"/>
              </w:rPr>
              <w:t>**NR (</w:t>
            </w:r>
            <w:proofErr w:type="gramStart"/>
            <w:r w:rsidRPr="00BC34E2">
              <w:rPr>
                <w:rFonts w:eastAsia="Times New Roman" w:cstheme="minorHAnsi"/>
                <w:i/>
                <w:iCs/>
                <w:sz w:val="20"/>
                <w:szCs w:val="20"/>
              </w:rPr>
              <w:t>None</w:t>
            </w:r>
            <w:proofErr w:type="gramEnd"/>
            <w:r w:rsidRPr="00BC34E2">
              <w:rPr>
                <w:rFonts w:eastAsia="Times New Roman" w:cstheme="minorHAnsi"/>
                <w:i/>
                <w:iCs/>
                <w:sz w:val="20"/>
                <w:szCs w:val="20"/>
              </w:rPr>
              <w:t xml:space="preserve"> Response) </w:t>
            </w:r>
          </w:p>
        </w:tc>
      </w:tr>
      <w:tr w:rsidR="00BC34E2" w:rsidRPr="00BC34E2" w14:paraId="797B222E" w14:textId="77777777" w:rsidTr="003910C1">
        <w:trPr>
          <w:trHeight w:val="745"/>
        </w:trPr>
        <w:tc>
          <w:tcPr>
            <w:tcW w:w="10359"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6955218" w14:textId="77777777" w:rsidR="00BC34E2" w:rsidRPr="00BC34E2" w:rsidRDefault="00BC34E2" w:rsidP="00BC34E2">
            <w:pPr>
              <w:spacing w:after="0" w:line="240" w:lineRule="auto"/>
              <w:jc w:val="left"/>
              <w:rPr>
                <w:rFonts w:eastAsia="Times New Roman" w:cstheme="minorHAnsi"/>
                <w:b/>
                <w:bCs/>
                <w:color w:val="FFFFFF"/>
                <w:sz w:val="20"/>
                <w:szCs w:val="20"/>
              </w:rPr>
            </w:pPr>
            <w:r w:rsidRPr="00BC34E2">
              <w:rPr>
                <w:rFonts w:eastAsia="Times New Roman" w:cstheme="minorHAnsi"/>
                <w:b/>
                <w:bCs/>
                <w:color w:val="FFFFFF"/>
                <w:sz w:val="20"/>
                <w:szCs w:val="20"/>
              </w:rPr>
              <w:t xml:space="preserve">Continued - Appendix 3-1: Functional limitations due </w:t>
            </w:r>
            <w:proofErr w:type="gramStart"/>
            <w:r w:rsidRPr="00BC34E2">
              <w:rPr>
                <w:rFonts w:eastAsia="Times New Roman" w:cstheme="minorHAnsi"/>
                <w:b/>
                <w:bCs/>
                <w:color w:val="FFFFFF"/>
                <w:sz w:val="20"/>
                <w:szCs w:val="20"/>
              </w:rPr>
              <w:t>to  disability</w:t>
            </w:r>
            <w:proofErr w:type="gramEnd"/>
            <w:r w:rsidRPr="00BC34E2">
              <w:rPr>
                <w:rFonts w:eastAsia="Times New Roman" w:cstheme="minorHAnsi"/>
                <w:b/>
                <w:bCs/>
                <w:color w:val="FFFFFF"/>
                <w:sz w:val="20"/>
                <w:szCs w:val="20"/>
              </w:rPr>
              <w:t xml:space="preserve"> by demographic and socio-economic characteristics (absolute 'N' and relative '%') </w:t>
            </w:r>
          </w:p>
        </w:tc>
      </w:tr>
      <w:tr w:rsidR="00BC34E2" w:rsidRPr="00BC34E2" w14:paraId="2C7E0A4B" w14:textId="77777777" w:rsidTr="003910C1">
        <w:trPr>
          <w:trHeight w:val="715"/>
        </w:trPr>
        <w:tc>
          <w:tcPr>
            <w:tcW w:w="2579" w:type="dxa"/>
            <w:gridSpan w:val="2"/>
            <w:tcBorders>
              <w:top w:val="single" w:sz="4" w:space="0" w:color="auto"/>
              <w:left w:val="single" w:sz="4" w:space="0" w:color="auto"/>
              <w:bottom w:val="nil"/>
              <w:right w:val="nil"/>
            </w:tcBorders>
            <w:shd w:val="clear" w:color="auto" w:fill="BDD6EE" w:themeFill="accent1" w:themeFillTint="66"/>
            <w:vAlign w:val="center"/>
            <w:hideMark/>
          </w:tcPr>
          <w:p w14:paraId="03DB3926" w14:textId="77777777" w:rsidR="00BC34E2" w:rsidRPr="00BC34E2" w:rsidRDefault="00BC34E2" w:rsidP="00BC34E2">
            <w:pPr>
              <w:spacing w:after="0" w:line="240" w:lineRule="auto"/>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C2C12CB"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 xml:space="preserve">No limitations </w:t>
            </w:r>
          </w:p>
        </w:tc>
        <w:tc>
          <w:tcPr>
            <w:tcW w:w="11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1D99AC4"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one or more limitations</w:t>
            </w:r>
          </w:p>
        </w:tc>
        <w:tc>
          <w:tcPr>
            <w:tcW w:w="72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412FA56"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NR**</w:t>
            </w:r>
          </w:p>
        </w:tc>
        <w:tc>
          <w:tcPr>
            <w:tcW w:w="72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1AAABB"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total*</w:t>
            </w:r>
          </w:p>
        </w:tc>
        <w:tc>
          <w:tcPr>
            <w:tcW w:w="272" w:type="dxa"/>
            <w:tcBorders>
              <w:top w:val="nil"/>
              <w:left w:val="nil"/>
              <w:bottom w:val="nil"/>
              <w:right w:val="nil"/>
            </w:tcBorders>
            <w:shd w:val="clear" w:color="auto" w:fill="BDD6EE" w:themeFill="accent1" w:themeFillTint="66"/>
            <w:vAlign w:val="center"/>
            <w:hideMark/>
          </w:tcPr>
          <w:p w14:paraId="65149A94"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10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27B0704"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 xml:space="preserve">No limitations </w:t>
            </w:r>
          </w:p>
        </w:tc>
        <w:tc>
          <w:tcPr>
            <w:tcW w:w="11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4C909D5"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one or more limitations</w:t>
            </w:r>
          </w:p>
        </w:tc>
        <w:tc>
          <w:tcPr>
            <w:tcW w:w="81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F8B0100"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NR**</w:t>
            </w:r>
          </w:p>
        </w:tc>
        <w:tc>
          <w:tcPr>
            <w:tcW w:w="81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2B247ED" w14:textId="77777777" w:rsidR="00BC34E2" w:rsidRPr="00BC34E2" w:rsidRDefault="00BC34E2" w:rsidP="00BC34E2">
            <w:pPr>
              <w:spacing w:after="0" w:line="240" w:lineRule="auto"/>
              <w:jc w:val="center"/>
              <w:rPr>
                <w:rFonts w:eastAsia="Times New Roman" w:cstheme="minorHAnsi"/>
                <w:b/>
                <w:bCs/>
                <w:color w:val="000000"/>
                <w:sz w:val="20"/>
                <w:szCs w:val="20"/>
              </w:rPr>
            </w:pPr>
            <w:r w:rsidRPr="00BC34E2">
              <w:rPr>
                <w:rFonts w:eastAsia="Times New Roman" w:cstheme="minorHAnsi"/>
                <w:b/>
                <w:bCs/>
                <w:color w:val="000000"/>
                <w:sz w:val="20"/>
                <w:szCs w:val="20"/>
              </w:rPr>
              <w:t>total*</w:t>
            </w:r>
          </w:p>
        </w:tc>
      </w:tr>
      <w:tr w:rsidR="00BC34E2" w:rsidRPr="00BC34E2" w14:paraId="543A5245" w14:textId="77777777" w:rsidTr="003910C1">
        <w:trPr>
          <w:trHeight w:val="285"/>
        </w:trPr>
        <w:tc>
          <w:tcPr>
            <w:tcW w:w="1165" w:type="dxa"/>
            <w:tcBorders>
              <w:top w:val="nil"/>
              <w:left w:val="single" w:sz="4" w:space="0" w:color="auto"/>
              <w:bottom w:val="single" w:sz="4" w:space="0" w:color="auto"/>
              <w:right w:val="nil"/>
            </w:tcBorders>
            <w:shd w:val="clear" w:color="auto" w:fill="BDD6EE" w:themeFill="accent1" w:themeFillTint="66"/>
            <w:vAlign w:val="center"/>
            <w:hideMark/>
          </w:tcPr>
          <w:p w14:paraId="7A5DA5C0"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single" w:sz="4" w:space="0" w:color="auto"/>
              <w:right w:val="nil"/>
            </w:tcBorders>
            <w:shd w:val="clear" w:color="auto" w:fill="BDD6EE" w:themeFill="accent1" w:themeFillTint="66"/>
            <w:vAlign w:val="center"/>
            <w:hideMark/>
          </w:tcPr>
          <w:p w14:paraId="75ACB407"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3662" w:type="dxa"/>
            <w:gridSpan w:val="4"/>
            <w:tcBorders>
              <w:top w:val="nil"/>
              <w:left w:val="single" w:sz="4" w:space="0" w:color="auto"/>
              <w:bottom w:val="single" w:sz="4" w:space="0" w:color="auto"/>
              <w:right w:val="single" w:sz="4" w:space="0" w:color="000000"/>
            </w:tcBorders>
            <w:shd w:val="clear" w:color="auto" w:fill="BDD6EE" w:themeFill="accent1" w:themeFillTint="66"/>
            <w:vAlign w:val="center"/>
            <w:hideMark/>
          </w:tcPr>
          <w:p w14:paraId="7D83655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absolute (N)</w:t>
            </w:r>
          </w:p>
        </w:tc>
        <w:tc>
          <w:tcPr>
            <w:tcW w:w="272" w:type="dxa"/>
            <w:tcBorders>
              <w:top w:val="nil"/>
              <w:left w:val="nil"/>
              <w:bottom w:val="nil"/>
              <w:right w:val="nil"/>
            </w:tcBorders>
            <w:shd w:val="clear" w:color="auto" w:fill="BDD6EE" w:themeFill="accent1" w:themeFillTint="66"/>
            <w:vAlign w:val="center"/>
            <w:hideMark/>
          </w:tcPr>
          <w:p w14:paraId="34D434C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3846" w:type="dxa"/>
            <w:gridSpan w:val="4"/>
            <w:tcBorders>
              <w:top w:val="nil"/>
              <w:left w:val="single" w:sz="4" w:space="0" w:color="auto"/>
              <w:bottom w:val="single" w:sz="4" w:space="0" w:color="auto"/>
              <w:right w:val="single" w:sz="4" w:space="0" w:color="000000"/>
            </w:tcBorders>
            <w:shd w:val="clear" w:color="auto" w:fill="BDD6EE" w:themeFill="accent1" w:themeFillTint="66"/>
            <w:vAlign w:val="center"/>
            <w:hideMark/>
          </w:tcPr>
          <w:p w14:paraId="4BFA166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relative (%)</w:t>
            </w:r>
          </w:p>
        </w:tc>
      </w:tr>
      <w:tr w:rsidR="00BC34E2" w:rsidRPr="00BC34E2" w14:paraId="4AB9B833"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5C730DA3"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Marital Status</w:t>
            </w:r>
          </w:p>
        </w:tc>
        <w:tc>
          <w:tcPr>
            <w:tcW w:w="1414" w:type="dxa"/>
            <w:tcBorders>
              <w:top w:val="nil"/>
              <w:left w:val="nil"/>
              <w:bottom w:val="nil"/>
              <w:right w:val="single" w:sz="4" w:space="0" w:color="auto"/>
            </w:tcBorders>
            <w:shd w:val="clear" w:color="auto" w:fill="BDD6EE" w:themeFill="accent1" w:themeFillTint="66"/>
            <w:vAlign w:val="center"/>
            <w:hideMark/>
          </w:tcPr>
          <w:p w14:paraId="44DF079F"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155822)*</w:t>
            </w:r>
            <w:proofErr w:type="gramEnd"/>
          </w:p>
        </w:tc>
        <w:tc>
          <w:tcPr>
            <w:tcW w:w="1108" w:type="dxa"/>
            <w:tcBorders>
              <w:top w:val="nil"/>
              <w:left w:val="nil"/>
              <w:bottom w:val="nil"/>
              <w:right w:val="single" w:sz="4" w:space="0" w:color="auto"/>
            </w:tcBorders>
            <w:noWrap/>
            <w:vAlign w:val="center"/>
            <w:hideMark/>
          </w:tcPr>
          <w:p w14:paraId="3B343DB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5E2FB4D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6738D05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099DF46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72" w:type="dxa"/>
            <w:tcBorders>
              <w:top w:val="nil"/>
              <w:left w:val="nil"/>
              <w:bottom w:val="nil"/>
              <w:right w:val="nil"/>
            </w:tcBorders>
            <w:shd w:val="clear" w:color="auto" w:fill="BDD6EE" w:themeFill="accent1" w:themeFillTint="66"/>
            <w:noWrap/>
            <w:vAlign w:val="center"/>
            <w:hideMark/>
          </w:tcPr>
          <w:p w14:paraId="0BB5AF8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541B393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336EB9C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39DA46C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05DB578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02CA4719" w14:textId="77777777" w:rsidTr="003910C1">
        <w:trPr>
          <w:trHeight w:val="285"/>
        </w:trPr>
        <w:tc>
          <w:tcPr>
            <w:tcW w:w="1165" w:type="dxa"/>
            <w:tcBorders>
              <w:top w:val="nil"/>
              <w:left w:val="single" w:sz="4" w:space="0" w:color="auto"/>
              <w:bottom w:val="nil"/>
              <w:right w:val="nil"/>
            </w:tcBorders>
            <w:shd w:val="clear" w:color="auto" w:fill="BDD6EE" w:themeFill="accent1" w:themeFillTint="66"/>
            <w:hideMark/>
          </w:tcPr>
          <w:p w14:paraId="51DC546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0C9F6930"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single</w:t>
            </w:r>
          </w:p>
        </w:tc>
        <w:tc>
          <w:tcPr>
            <w:tcW w:w="1108" w:type="dxa"/>
            <w:tcBorders>
              <w:top w:val="nil"/>
              <w:left w:val="nil"/>
              <w:bottom w:val="nil"/>
              <w:right w:val="single" w:sz="4" w:space="0" w:color="auto"/>
            </w:tcBorders>
            <w:noWrap/>
            <w:vAlign w:val="center"/>
            <w:hideMark/>
          </w:tcPr>
          <w:p w14:paraId="5A93018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59130</w:t>
            </w:r>
          </w:p>
        </w:tc>
        <w:tc>
          <w:tcPr>
            <w:tcW w:w="1108" w:type="dxa"/>
            <w:tcBorders>
              <w:top w:val="nil"/>
              <w:left w:val="nil"/>
              <w:bottom w:val="nil"/>
              <w:right w:val="single" w:sz="4" w:space="0" w:color="auto"/>
            </w:tcBorders>
            <w:noWrap/>
            <w:vAlign w:val="center"/>
            <w:hideMark/>
          </w:tcPr>
          <w:p w14:paraId="54AE362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5003</w:t>
            </w:r>
          </w:p>
        </w:tc>
        <w:tc>
          <w:tcPr>
            <w:tcW w:w="723" w:type="dxa"/>
            <w:tcBorders>
              <w:top w:val="nil"/>
              <w:left w:val="nil"/>
              <w:bottom w:val="nil"/>
              <w:right w:val="single" w:sz="4" w:space="0" w:color="auto"/>
            </w:tcBorders>
            <w:noWrap/>
            <w:vAlign w:val="center"/>
            <w:hideMark/>
          </w:tcPr>
          <w:p w14:paraId="3A60C3D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2D46267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64134</w:t>
            </w:r>
          </w:p>
        </w:tc>
        <w:tc>
          <w:tcPr>
            <w:tcW w:w="272" w:type="dxa"/>
            <w:tcBorders>
              <w:top w:val="nil"/>
              <w:left w:val="nil"/>
              <w:bottom w:val="nil"/>
              <w:right w:val="nil"/>
            </w:tcBorders>
            <w:shd w:val="clear" w:color="auto" w:fill="BDD6EE" w:themeFill="accent1" w:themeFillTint="66"/>
            <w:noWrap/>
            <w:vAlign w:val="center"/>
            <w:hideMark/>
          </w:tcPr>
          <w:p w14:paraId="773E536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2D12B51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92.2%</w:t>
            </w:r>
          </w:p>
        </w:tc>
        <w:tc>
          <w:tcPr>
            <w:tcW w:w="1108" w:type="dxa"/>
            <w:tcBorders>
              <w:top w:val="nil"/>
              <w:left w:val="nil"/>
              <w:bottom w:val="nil"/>
              <w:right w:val="single" w:sz="4" w:space="0" w:color="auto"/>
            </w:tcBorders>
            <w:noWrap/>
            <w:vAlign w:val="center"/>
            <w:hideMark/>
          </w:tcPr>
          <w:p w14:paraId="41BB0EF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7.8%</w:t>
            </w:r>
          </w:p>
        </w:tc>
        <w:tc>
          <w:tcPr>
            <w:tcW w:w="815" w:type="dxa"/>
            <w:tcBorders>
              <w:top w:val="nil"/>
              <w:left w:val="nil"/>
              <w:bottom w:val="nil"/>
              <w:right w:val="single" w:sz="4" w:space="0" w:color="auto"/>
            </w:tcBorders>
            <w:noWrap/>
            <w:vAlign w:val="center"/>
            <w:hideMark/>
          </w:tcPr>
          <w:p w14:paraId="40394BF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7123BB0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35D02808" w14:textId="77777777" w:rsidTr="003910C1">
        <w:trPr>
          <w:trHeight w:val="680"/>
        </w:trPr>
        <w:tc>
          <w:tcPr>
            <w:tcW w:w="1165" w:type="dxa"/>
            <w:tcBorders>
              <w:top w:val="nil"/>
              <w:left w:val="single" w:sz="4" w:space="0" w:color="auto"/>
              <w:bottom w:val="nil"/>
              <w:right w:val="nil"/>
            </w:tcBorders>
            <w:shd w:val="clear" w:color="auto" w:fill="BDD6EE" w:themeFill="accent1" w:themeFillTint="66"/>
            <w:vAlign w:val="center"/>
            <w:hideMark/>
          </w:tcPr>
          <w:p w14:paraId="251637DD"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6069F273"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married / registered partnership</w:t>
            </w:r>
          </w:p>
        </w:tc>
        <w:tc>
          <w:tcPr>
            <w:tcW w:w="1108" w:type="dxa"/>
            <w:tcBorders>
              <w:top w:val="nil"/>
              <w:left w:val="nil"/>
              <w:bottom w:val="nil"/>
              <w:right w:val="single" w:sz="4" w:space="0" w:color="auto"/>
            </w:tcBorders>
            <w:noWrap/>
            <w:vAlign w:val="center"/>
            <w:hideMark/>
          </w:tcPr>
          <w:p w14:paraId="5B871C7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43000</w:t>
            </w:r>
          </w:p>
        </w:tc>
        <w:tc>
          <w:tcPr>
            <w:tcW w:w="1108" w:type="dxa"/>
            <w:tcBorders>
              <w:top w:val="nil"/>
              <w:left w:val="nil"/>
              <w:bottom w:val="nil"/>
              <w:right w:val="single" w:sz="4" w:space="0" w:color="auto"/>
            </w:tcBorders>
            <w:noWrap/>
            <w:vAlign w:val="center"/>
            <w:hideMark/>
          </w:tcPr>
          <w:p w14:paraId="695BD04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3823</w:t>
            </w:r>
          </w:p>
        </w:tc>
        <w:tc>
          <w:tcPr>
            <w:tcW w:w="723" w:type="dxa"/>
            <w:tcBorders>
              <w:top w:val="nil"/>
              <w:left w:val="nil"/>
              <w:bottom w:val="nil"/>
              <w:right w:val="single" w:sz="4" w:space="0" w:color="auto"/>
            </w:tcBorders>
            <w:noWrap/>
            <w:vAlign w:val="center"/>
            <w:hideMark/>
          </w:tcPr>
          <w:p w14:paraId="025225D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248247C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46823</w:t>
            </w:r>
          </w:p>
        </w:tc>
        <w:tc>
          <w:tcPr>
            <w:tcW w:w="272" w:type="dxa"/>
            <w:tcBorders>
              <w:top w:val="nil"/>
              <w:left w:val="nil"/>
              <w:bottom w:val="nil"/>
              <w:right w:val="nil"/>
            </w:tcBorders>
            <w:shd w:val="clear" w:color="auto" w:fill="BDD6EE" w:themeFill="accent1" w:themeFillTint="66"/>
            <w:noWrap/>
            <w:vAlign w:val="center"/>
            <w:hideMark/>
          </w:tcPr>
          <w:p w14:paraId="350775C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7A3D584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91.8%</w:t>
            </w:r>
          </w:p>
        </w:tc>
        <w:tc>
          <w:tcPr>
            <w:tcW w:w="1108" w:type="dxa"/>
            <w:tcBorders>
              <w:top w:val="nil"/>
              <w:left w:val="nil"/>
              <w:bottom w:val="nil"/>
              <w:right w:val="single" w:sz="4" w:space="0" w:color="auto"/>
            </w:tcBorders>
            <w:noWrap/>
            <w:vAlign w:val="center"/>
            <w:hideMark/>
          </w:tcPr>
          <w:p w14:paraId="1E6FD27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8.2%</w:t>
            </w:r>
          </w:p>
        </w:tc>
        <w:tc>
          <w:tcPr>
            <w:tcW w:w="815" w:type="dxa"/>
            <w:tcBorders>
              <w:top w:val="nil"/>
              <w:left w:val="nil"/>
              <w:bottom w:val="nil"/>
              <w:right w:val="single" w:sz="4" w:space="0" w:color="auto"/>
            </w:tcBorders>
            <w:noWrap/>
            <w:vAlign w:val="center"/>
            <w:hideMark/>
          </w:tcPr>
          <w:p w14:paraId="42E8F34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7DC97D1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F56CAF1" w14:textId="77777777" w:rsidTr="003910C1">
        <w:trPr>
          <w:trHeight w:val="452"/>
        </w:trPr>
        <w:tc>
          <w:tcPr>
            <w:tcW w:w="1165" w:type="dxa"/>
            <w:tcBorders>
              <w:top w:val="nil"/>
              <w:left w:val="single" w:sz="4" w:space="0" w:color="auto"/>
              <w:bottom w:val="nil"/>
              <w:right w:val="nil"/>
            </w:tcBorders>
            <w:shd w:val="clear" w:color="auto" w:fill="BDD6EE" w:themeFill="accent1" w:themeFillTint="66"/>
            <w:vAlign w:val="center"/>
            <w:hideMark/>
          </w:tcPr>
          <w:p w14:paraId="0D9C8490"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489650FE"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widow / widower</w:t>
            </w:r>
          </w:p>
        </w:tc>
        <w:tc>
          <w:tcPr>
            <w:tcW w:w="1108" w:type="dxa"/>
            <w:tcBorders>
              <w:top w:val="nil"/>
              <w:left w:val="nil"/>
              <w:bottom w:val="nil"/>
              <w:right w:val="single" w:sz="4" w:space="0" w:color="auto"/>
            </w:tcBorders>
            <w:noWrap/>
            <w:vAlign w:val="center"/>
            <w:hideMark/>
          </w:tcPr>
          <w:p w14:paraId="49AE017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6050</w:t>
            </w:r>
          </w:p>
        </w:tc>
        <w:tc>
          <w:tcPr>
            <w:tcW w:w="1108" w:type="dxa"/>
            <w:tcBorders>
              <w:top w:val="nil"/>
              <w:left w:val="nil"/>
              <w:bottom w:val="nil"/>
              <w:right w:val="single" w:sz="4" w:space="0" w:color="auto"/>
            </w:tcBorders>
            <w:noWrap/>
            <w:vAlign w:val="center"/>
            <w:hideMark/>
          </w:tcPr>
          <w:p w14:paraId="337AAF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2631</w:t>
            </w:r>
          </w:p>
        </w:tc>
        <w:tc>
          <w:tcPr>
            <w:tcW w:w="723" w:type="dxa"/>
            <w:tcBorders>
              <w:top w:val="nil"/>
              <w:left w:val="nil"/>
              <w:bottom w:val="nil"/>
              <w:right w:val="single" w:sz="4" w:space="0" w:color="auto"/>
            </w:tcBorders>
            <w:noWrap/>
            <w:vAlign w:val="center"/>
            <w:hideMark/>
          </w:tcPr>
          <w:p w14:paraId="04ACDFE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77177A0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8681</w:t>
            </w:r>
          </w:p>
        </w:tc>
        <w:tc>
          <w:tcPr>
            <w:tcW w:w="272" w:type="dxa"/>
            <w:tcBorders>
              <w:top w:val="nil"/>
              <w:left w:val="nil"/>
              <w:bottom w:val="nil"/>
              <w:right w:val="nil"/>
            </w:tcBorders>
            <w:shd w:val="clear" w:color="auto" w:fill="BDD6EE" w:themeFill="accent1" w:themeFillTint="66"/>
            <w:noWrap/>
            <w:vAlign w:val="center"/>
            <w:hideMark/>
          </w:tcPr>
          <w:p w14:paraId="5AB19D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6AF56AC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69.7%</w:t>
            </w:r>
          </w:p>
        </w:tc>
        <w:tc>
          <w:tcPr>
            <w:tcW w:w="1108" w:type="dxa"/>
            <w:tcBorders>
              <w:top w:val="nil"/>
              <w:left w:val="nil"/>
              <w:bottom w:val="nil"/>
              <w:right w:val="single" w:sz="4" w:space="0" w:color="auto"/>
            </w:tcBorders>
            <w:noWrap/>
            <w:vAlign w:val="center"/>
            <w:hideMark/>
          </w:tcPr>
          <w:p w14:paraId="640D741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30.3%</w:t>
            </w:r>
          </w:p>
        </w:tc>
        <w:tc>
          <w:tcPr>
            <w:tcW w:w="815" w:type="dxa"/>
            <w:tcBorders>
              <w:top w:val="nil"/>
              <w:left w:val="nil"/>
              <w:bottom w:val="nil"/>
              <w:right w:val="single" w:sz="4" w:space="0" w:color="auto"/>
            </w:tcBorders>
            <w:noWrap/>
            <w:vAlign w:val="center"/>
            <w:hideMark/>
          </w:tcPr>
          <w:p w14:paraId="732B412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5D6ED10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1EF8EB8"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3FB47CF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0A2B85B9"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divorced</w:t>
            </w:r>
          </w:p>
        </w:tc>
        <w:tc>
          <w:tcPr>
            <w:tcW w:w="1108" w:type="dxa"/>
            <w:tcBorders>
              <w:top w:val="nil"/>
              <w:left w:val="nil"/>
              <w:bottom w:val="nil"/>
              <w:right w:val="single" w:sz="4" w:space="0" w:color="auto"/>
            </w:tcBorders>
            <w:noWrap/>
            <w:vAlign w:val="center"/>
            <w:hideMark/>
          </w:tcPr>
          <w:p w14:paraId="42B5CA3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8546</w:t>
            </w:r>
          </w:p>
        </w:tc>
        <w:tc>
          <w:tcPr>
            <w:tcW w:w="1108" w:type="dxa"/>
            <w:tcBorders>
              <w:top w:val="nil"/>
              <w:left w:val="nil"/>
              <w:bottom w:val="nil"/>
              <w:right w:val="single" w:sz="4" w:space="0" w:color="auto"/>
            </w:tcBorders>
            <w:noWrap/>
            <w:vAlign w:val="center"/>
            <w:hideMark/>
          </w:tcPr>
          <w:p w14:paraId="531ABEA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1328</w:t>
            </w:r>
          </w:p>
        </w:tc>
        <w:tc>
          <w:tcPr>
            <w:tcW w:w="723" w:type="dxa"/>
            <w:tcBorders>
              <w:top w:val="nil"/>
              <w:left w:val="nil"/>
              <w:bottom w:val="nil"/>
              <w:right w:val="single" w:sz="4" w:space="0" w:color="auto"/>
            </w:tcBorders>
            <w:noWrap/>
            <w:vAlign w:val="center"/>
            <w:hideMark/>
          </w:tcPr>
          <w:p w14:paraId="4410C20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51EFF9E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9875</w:t>
            </w:r>
          </w:p>
        </w:tc>
        <w:tc>
          <w:tcPr>
            <w:tcW w:w="272" w:type="dxa"/>
            <w:tcBorders>
              <w:top w:val="nil"/>
              <w:left w:val="nil"/>
              <w:bottom w:val="nil"/>
              <w:right w:val="nil"/>
            </w:tcBorders>
            <w:shd w:val="clear" w:color="auto" w:fill="BDD6EE" w:themeFill="accent1" w:themeFillTint="66"/>
            <w:noWrap/>
            <w:vAlign w:val="center"/>
            <w:hideMark/>
          </w:tcPr>
          <w:p w14:paraId="7E52123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2D90B96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86.5%</w:t>
            </w:r>
          </w:p>
        </w:tc>
        <w:tc>
          <w:tcPr>
            <w:tcW w:w="1108" w:type="dxa"/>
            <w:tcBorders>
              <w:top w:val="nil"/>
              <w:left w:val="nil"/>
              <w:bottom w:val="nil"/>
              <w:right w:val="single" w:sz="4" w:space="0" w:color="auto"/>
            </w:tcBorders>
            <w:noWrap/>
            <w:vAlign w:val="center"/>
            <w:hideMark/>
          </w:tcPr>
          <w:p w14:paraId="2425183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13.5%</w:t>
            </w:r>
          </w:p>
        </w:tc>
        <w:tc>
          <w:tcPr>
            <w:tcW w:w="815" w:type="dxa"/>
            <w:tcBorders>
              <w:top w:val="nil"/>
              <w:left w:val="nil"/>
              <w:bottom w:val="nil"/>
              <w:right w:val="single" w:sz="4" w:space="0" w:color="auto"/>
            </w:tcBorders>
            <w:noWrap/>
            <w:vAlign w:val="center"/>
            <w:hideMark/>
          </w:tcPr>
          <w:p w14:paraId="3E1E6BC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301A099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339D79E3"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0E431C03"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3F96599C"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NR**</w:t>
            </w:r>
          </w:p>
        </w:tc>
        <w:tc>
          <w:tcPr>
            <w:tcW w:w="1108" w:type="dxa"/>
            <w:tcBorders>
              <w:top w:val="nil"/>
              <w:left w:val="nil"/>
              <w:bottom w:val="nil"/>
              <w:right w:val="single" w:sz="4" w:space="0" w:color="auto"/>
            </w:tcBorders>
            <w:noWrap/>
            <w:vAlign w:val="center"/>
            <w:hideMark/>
          </w:tcPr>
          <w:p w14:paraId="05F88A3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1711</w:t>
            </w:r>
          </w:p>
        </w:tc>
        <w:tc>
          <w:tcPr>
            <w:tcW w:w="1108" w:type="dxa"/>
            <w:tcBorders>
              <w:top w:val="nil"/>
              <w:left w:val="nil"/>
              <w:bottom w:val="nil"/>
              <w:right w:val="single" w:sz="4" w:space="0" w:color="auto"/>
            </w:tcBorders>
            <w:noWrap/>
            <w:vAlign w:val="center"/>
            <w:hideMark/>
          </w:tcPr>
          <w:p w14:paraId="2ADA4F7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53</w:t>
            </w:r>
          </w:p>
        </w:tc>
        <w:tc>
          <w:tcPr>
            <w:tcW w:w="723" w:type="dxa"/>
            <w:tcBorders>
              <w:top w:val="nil"/>
              <w:left w:val="nil"/>
              <w:bottom w:val="nil"/>
              <w:right w:val="single" w:sz="4" w:space="0" w:color="auto"/>
            </w:tcBorders>
            <w:noWrap/>
            <w:vAlign w:val="center"/>
            <w:hideMark/>
          </w:tcPr>
          <w:p w14:paraId="1426937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24545</w:t>
            </w:r>
          </w:p>
        </w:tc>
        <w:tc>
          <w:tcPr>
            <w:tcW w:w="723" w:type="dxa"/>
            <w:tcBorders>
              <w:top w:val="nil"/>
              <w:left w:val="nil"/>
              <w:bottom w:val="nil"/>
              <w:right w:val="single" w:sz="4" w:space="0" w:color="auto"/>
            </w:tcBorders>
            <w:noWrap/>
            <w:vAlign w:val="center"/>
            <w:hideMark/>
          </w:tcPr>
          <w:p w14:paraId="26F522C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26309</w:t>
            </w:r>
          </w:p>
        </w:tc>
        <w:tc>
          <w:tcPr>
            <w:tcW w:w="272" w:type="dxa"/>
            <w:tcBorders>
              <w:top w:val="nil"/>
              <w:left w:val="nil"/>
              <w:bottom w:val="nil"/>
              <w:right w:val="nil"/>
            </w:tcBorders>
            <w:shd w:val="clear" w:color="auto" w:fill="BDD6EE" w:themeFill="accent1" w:themeFillTint="66"/>
            <w:noWrap/>
            <w:vAlign w:val="center"/>
            <w:hideMark/>
          </w:tcPr>
          <w:p w14:paraId="2543727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278A76E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6.5%</w:t>
            </w:r>
          </w:p>
        </w:tc>
        <w:tc>
          <w:tcPr>
            <w:tcW w:w="1108" w:type="dxa"/>
            <w:tcBorders>
              <w:top w:val="nil"/>
              <w:left w:val="nil"/>
              <w:bottom w:val="nil"/>
              <w:right w:val="single" w:sz="4" w:space="0" w:color="auto"/>
            </w:tcBorders>
            <w:noWrap/>
            <w:vAlign w:val="center"/>
            <w:hideMark/>
          </w:tcPr>
          <w:p w14:paraId="0601311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0.2%</w:t>
            </w:r>
          </w:p>
        </w:tc>
        <w:tc>
          <w:tcPr>
            <w:tcW w:w="815" w:type="dxa"/>
            <w:tcBorders>
              <w:top w:val="nil"/>
              <w:left w:val="nil"/>
              <w:bottom w:val="nil"/>
              <w:right w:val="single" w:sz="4" w:space="0" w:color="auto"/>
            </w:tcBorders>
            <w:noWrap/>
            <w:vAlign w:val="center"/>
            <w:hideMark/>
          </w:tcPr>
          <w:p w14:paraId="76C46A9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93.3%</w:t>
            </w:r>
          </w:p>
        </w:tc>
        <w:tc>
          <w:tcPr>
            <w:tcW w:w="815" w:type="dxa"/>
            <w:tcBorders>
              <w:top w:val="nil"/>
              <w:left w:val="nil"/>
              <w:bottom w:val="nil"/>
              <w:right w:val="single" w:sz="4" w:space="0" w:color="auto"/>
            </w:tcBorders>
            <w:noWrap/>
            <w:vAlign w:val="center"/>
            <w:hideMark/>
          </w:tcPr>
          <w:p w14:paraId="683AD22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605EA547"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3B59D122"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7FB8CCC1"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6F940C4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1DA8363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5935CDC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002327C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72" w:type="dxa"/>
            <w:tcBorders>
              <w:top w:val="nil"/>
              <w:left w:val="nil"/>
              <w:bottom w:val="nil"/>
              <w:right w:val="nil"/>
            </w:tcBorders>
            <w:shd w:val="clear" w:color="auto" w:fill="BDD6EE" w:themeFill="accent1" w:themeFillTint="66"/>
            <w:noWrap/>
            <w:vAlign w:val="center"/>
            <w:hideMark/>
          </w:tcPr>
          <w:p w14:paraId="5FBAB04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18094E3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380B561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25F2D20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6F7115C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0ADFE0EC" w14:textId="77777777" w:rsidTr="003910C1">
        <w:trPr>
          <w:trHeight w:val="476"/>
        </w:trPr>
        <w:tc>
          <w:tcPr>
            <w:tcW w:w="1165" w:type="dxa"/>
            <w:tcBorders>
              <w:top w:val="nil"/>
              <w:left w:val="single" w:sz="4" w:space="0" w:color="auto"/>
              <w:bottom w:val="nil"/>
              <w:right w:val="nil"/>
            </w:tcBorders>
            <w:shd w:val="clear" w:color="auto" w:fill="BDD6EE" w:themeFill="accent1" w:themeFillTint="66"/>
            <w:vAlign w:val="center"/>
            <w:hideMark/>
          </w:tcPr>
          <w:p w14:paraId="29F77108"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Cohabitation Status</w:t>
            </w:r>
          </w:p>
        </w:tc>
        <w:tc>
          <w:tcPr>
            <w:tcW w:w="1414" w:type="dxa"/>
            <w:tcBorders>
              <w:top w:val="nil"/>
              <w:left w:val="nil"/>
              <w:bottom w:val="nil"/>
              <w:right w:val="single" w:sz="4" w:space="0" w:color="auto"/>
            </w:tcBorders>
            <w:shd w:val="clear" w:color="auto" w:fill="BDD6EE" w:themeFill="accent1" w:themeFillTint="66"/>
            <w:vAlign w:val="center"/>
            <w:hideMark/>
          </w:tcPr>
          <w:p w14:paraId="14B80A63"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155821)*</w:t>
            </w:r>
            <w:proofErr w:type="gramEnd"/>
          </w:p>
        </w:tc>
        <w:tc>
          <w:tcPr>
            <w:tcW w:w="1108" w:type="dxa"/>
            <w:tcBorders>
              <w:top w:val="nil"/>
              <w:left w:val="nil"/>
              <w:bottom w:val="nil"/>
              <w:right w:val="single" w:sz="4" w:space="0" w:color="auto"/>
            </w:tcBorders>
            <w:noWrap/>
            <w:vAlign w:val="center"/>
            <w:hideMark/>
          </w:tcPr>
          <w:p w14:paraId="7373409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2780FB4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1A33BAC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4D90B5F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72" w:type="dxa"/>
            <w:tcBorders>
              <w:top w:val="nil"/>
              <w:left w:val="nil"/>
              <w:bottom w:val="nil"/>
              <w:right w:val="nil"/>
            </w:tcBorders>
            <w:shd w:val="clear" w:color="auto" w:fill="BDD6EE" w:themeFill="accent1" w:themeFillTint="66"/>
            <w:noWrap/>
            <w:vAlign w:val="center"/>
            <w:hideMark/>
          </w:tcPr>
          <w:p w14:paraId="43A27B0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4B55DC3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37EEC1D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5D8F18F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55BE917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437096DC" w14:textId="77777777" w:rsidTr="003910C1">
        <w:trPr>
          <w:trHeight w:val="452"/>
        </w:trPr>
        <w:tc>
          <w:tcPr>
            <w:tcW w:w="1165" w:type="dxa"/>
            <w:tcBorders>
              <w:top w:val="nil"/>
              <w:left w:val="single" w:sz="4" w:space="0" w:color="auto"/>
              <w:bottom w:val="nil"/>
              <w:right w:val="nil"/>
            </w:tcBorders>
            <w:shd w:val="clear" w:color="auto" w:fill="BDD6EE" w:themeFill="accent1" w:themeFillTint="66"/>
            <w:hideMark/>
          </w:tcPr>
          <w:p w14:paraId="49C46AEA"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0F468128"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living together /married</w:t>
            </w:r>
          </w:p>
        </w:tc>
        <w:tc>
          <w:tcPr>
            <w:tcW w:w="1108" w:type="dxa"/>
            <w:tcBorders>
              <w:top w:val="nil"/>
              <w:left w:val="nil"/>
              <w:bottom w:val="nil"/>
              <w:right w:val="single" w:sz="4" w:space="0" w:color="auto"/>
            </w:tcBorders>
            <w:noWrap/>
            <w:vAlign w:val="center"/>
            <w:hideMark/>
          </w:tcPr>
          <w:p w14:paraId="1ED58F7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36512</w:t>
            </w:r>
          </w:p>
        </w:tc>
        <w:tc>
          <w:tcPr>
            <w:tcW w:w="1108" w:type="dxa"/>
            <w:tcBorders>
              <w:top w:val="nil"/>
              <w:left w:val="nil"/>
              <w:bottom w:val="nil"/>
              <w:right w:val="single" w:sz="4" w:space="0" w:color="auto"/>
            </w:tcBorders>
            <w:noWrap/>
            <w:vAlign w:val="center"/>
            <w:hideMark/>
          </w:tcPr>
          <w:p w14:paraId="01ED50A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3151</w:t>
            </w:r>
          </w:p>
        </w:tc>
        <w:tc>
          <w:tcPr>
            <w:tcW w:w="723" w:type="dxa"/>
            <w:tcBorders>
              <w:top w:val="nil"/>
              <w:left w:val="nil"/>
              <w:bottom w:val="nil"/>
              <w:right w:val="single" w:sz="4" w:space="0" w:color="auto"/>
            </w:tcBorders>
            <w:noWrap/>
            <w:vAlign w:val="center"/>
            <w:hideMark/>
          </w:tcPr>
          <w:p w14:paraId="083ACAC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528277D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39663</w:t>
            </w:r>
          </w:p>
        </w:tc>
        <w:tc>
          <w:tcPr>
            <w:tcW w:w="272" w:type="dxa"/>
            <w:tcBorders>
              <w:top w:val="nil"/>
              <w:left w:val="nil"/>
              <w:bottom w:val="nil"/>
              <w:right w:val="nil"/>
            </w:tcBorders>
            <w:shd w:val="clear" w:color="auto" w:fill="BDD6EE" w:themeFill="accent1" w:themeFillTint="66"/>
            <w:noWrap/>
            <w:vAlign w:val="center"/>
            <w:hideMark/>
          </w:tcPr>
          <w:p w14:paraId="723D00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294A7F9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92.1%</w:t>
            </w:r>
          </w:p>
        </w:tc>
        <w:tc>
          <w:tcPr>
            <w:tcW w:w="1108" w:type="dxa"/>
            <w:tcBorders>
              <w:top w:val="nil"/>
              <w:left w:val="nil"/>
              <w:bottom w:val="nil"/>
              <w:right w:val="single" w:sz="4" w:space="0" w:color="auto"/>
            </w:tcBorders>
            <w:noWrap/>
            <w:vAlign w:val="center"/>
            <w:hideMark/>
          </w:tcPr>
          <w:p w14:paraId="2A0D3BB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7.9%</w:t>
            </w:r>
          </w:p>
        </w:tc>
        <w:tc>
          <w:tcPr>
            <w:tcW w:w="815" w:type="dxa"/>
            <w:tcBorders>
              <w:top w:val="nil"/>
              <w:left w:val="nil"/>
              <w:bottom w:val="nil"/>
              <w:right w:val="single" w:sz="4" w:space="0" w:color="auto"/>
            </w:tcBorders>
            <w:noWrap/>
            <w:vAlign w:val="center"/>
            <w:hideMark/>
          </w:tcPr>
          <w:p w14:paraId="58B7B07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19FABEA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4E3B1B0D" w14:textId="77777777" w:rsidTr="003910C1">
        <w:trPr>
          <w:trHeight w:val="452"/>
        </w:trPr>
        <w:tc>
          <w:tcPr>
            <w:tcW w:w="1165" w:type="dxa"/>
            <w:tcBorders>
              <w:top w:val="nil"/>
              <w:left w:val="single" w:sz="4" w:space="0" w:color="auto"/>
              <w:bottom w:val="nil"/>
              <w:right w:val="nil"/>
            </w:tcBorders>
            <w:shd w:val="clear" w:color="auto" w:fill="BDD6EE" w:themeFill="accent1" w:themeFillTint="66"/>
            <w:vAlign w:val="center"/>
            <w:hideMark/>
          </w:tcPr>
          <w:p w14:paraId="5158445F"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4243D12B"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living together / not married</w:t>
            </w:r>
          </w:p>
        </w:tc>
        <w:tc>
          <w:tcPr>
            <w:tcW w:w="1108" w:type="dxa"/>
            <w:tcBorders>
              <w:top w:val="nil"/>
              <w:left w:val="nil"/>
              <w:bottom w:val="nil"/>
              <w:right w:val="single" w:sz="4" w:space="0" w:color="auto"/>
            </w:tcBorders>
            <w:noWrap/>
            <w:vAlign w:val="center"/>
            <w:hideMark/>
          </w:tcPr>
          <w:p w14:paraId="3EBC449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14563</w:t>
            </w:r>
          </w:p>
        </w:tc>
        <w:tc>
          <w:tcPr>
            <w:tcW w:w="1108" w:type="dxa"/>
            <w:tcBorders>
              <w:top w:val="nil"/>
              <w:left w:val="nil"/>
              <w:bottom w:val="nil"/>
              <w:right w:val="single" w:sz="4" w:space="0" w:color="auto"/>
            </w:tcBorders>
            <w:noWrap/>
            <w:vAlign w:val="center"/>
            <w:hideMark/>
          </w:tcPr>
          <w:p w14:paraId="57A0839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715</w:t>
            </w:r>
          </w:p>
        </w:tc>
        <w:tc>
          <w:tcPr>
            <w:tcW w:w="723" w:type="dxa"/>
            <w:tcBorders>
              <w:top w:val="nil"/>
              <w:left w:val="nil"/>
              <w:bottom w:val="nil"/>
              <w:right w:val="single" w:sz="4" w:space="0" w:color="auto"/>
            </w:tcBorders>
            <w:noWrap/>
            <w:vAlign w:val="center"/>
            <w:hideMark/>
          </w:tcPr>
          <w:p w14:paraId="43E501C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438346C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15278</w:t>
            </w:r>
          </w:p>
        </w:tc>
        <w:tc>
          <w:tcPr>
            <w:tcW w:w="272" w:type="dxa"/>
            <w:tcBorders>
              <w:top w:val="nil"/>
              <w:left w:val="nil"/>
              <w:bottom w:val="nil"/>
              <w:right w:val="nil"/>
            </w:tcBorders>
            <w:shd w:val="clear" w:color="auto" w:fill="BDD6EE" w:themeFill="accent1" w:themeFillTint="66"/>
            <w:noWrap/>
            <w:vAlign w:val="center"/>
            <w:hideMark/>
          </w:tcPr>
          <w:p w14:paraId="1E3E2AD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51FD391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95.3%</w:t>
            </w:r>
          </w:p>
        </w:tc>
        <w:tc>
          <w:tcPr>
            <w:tcW w:w="1108" w:type="dxa"/>
            <w:tcBorders>
              <w:top w:val="nil"/>
              <w:left w:val="nil"/>
              <w:bottom w:val="nil"/>
              <w:right w:val="single" w:sz="4" w:space="0" w:color="auto"/>
            </w:tcBorders>
            <w:noWrap/>
            <w:vAlign w:val="center"/>
            <w:hideMark/>
          </w:tcPr>
          <w:p w14:paraId="7A8404C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4.7%</w:t>
            </w:r>
          </w:p>
        </w:tc>
        <w:tc>
          <w:tcPr>
            <w:tcW w:w="815" w:type="dxa"/>
            <w:tcBorders>
              <w:top w:val="nil"/>
              <w:left w:val="nil"/>
              <w:bottom w:val="nil"/>
              <w:right w:val="single" w:sz="4" w:space="0" w:color="auto"/>
            </w:tcBorders>
            <w:noWrap/>
            <w:vAlign w:val="center"/>
            <w:hideMark/>
          </w:tcPr>
          <w:p w14:paraId="35B8A6A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07DD420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9A1C0E9"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4C899C03"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5632F435" w14:textId="77777777" w:rsidR="00BC34E2" w:rsidRPr="00BC34E2" w:rsidRDefault="00BC34E2" w:rsidP="00BC34E2">
            <w:pPr>
              <w:spacing w:after="0" w:line="240" w:lineRule="auto"/>
              <w:jc w:val="left"/>
              <w:rPr>
                <w:rFonts w:eastAsia="Times New Roman" w:cstheme="minorHAnsi"/>
                <w:color w:val="000000"/>
                <w:sz w:val="20"/>
                <w:szCs w:val="20"/>
              </w:rPr>
            </w:pPr>
            <w:proofErr w:type="gramStart"/>
            <w:r w:rsidRPr="00BC34E2">
              <w:rPr>
                <w:rFonts w:eastAsia="Times New Roman" w:cstheme="minorHAnsi"/>
                <w:color w:val="000000"/>
                <w:sz w:val="20"/>
                <w:szCs w:val="20"/>
              </w:rPr>
              <w:t>living</w:t>
            </w:r>
            <w:proofErr w:type="gramEnd"/>
            <w:r w:rsidRPr="00BC34E2">
              <w:rPr>
                <w:rFonts w:eastAsia="Times New Roman" w:cstheme="minorHAnsi"/>
                <w:color w:val="000000"/>
                <w:sz w:val="20"/>
                <w:szCs w:val="20"/>
              </w:rPr>
              <w:t xml:space="preserve"> alone</w:t>
            </w:r>
          </w:p>
        </w:tc>
        <w:tc>
          <w:tcPr>
            <w:tcW w:w="1108" w:type="dxa"/>
            <w:tcBorders>
              <w:top w:val="nil"/>
              <w:left w:val="nil"/>
              <w:bottom w:val="nil"/>
              <w:right w:val="single" w:sz="4" w:space="0" w:color="auto"/>
            </w:tcBorders>
            <w:noWrap/>
            <w:vAlign w:val="center"/>
            <w:hideMark/>
          </w:tcPr>
          <w:p w14:paraId="7BCF7C4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65652</w:t>
            </w:r>
          </w:p>
        </w:tc>
        <w:tc>
          <w:tcPr>
            <w:tcW w:w="1108" w:type="dxa"/>
            <w:tcBorders>
              <w:top w:val="nil"/>
              <w:left w:val="nil"/>
              <w:bottom w:val="nil"/>
              <w:right w:val="single" w:sz="4" w:space="0" w:color="auto"/>
            </w:tcBorders>
            <w:noWrap/>
            <w:vAlign w:val="center"/>
            <w:hideMark/>
          </w:tcPr>
          <w:p w14:paraId="61DFA6A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8919</w:t>
            </w:r>
          </w:p>
        </w:tc>
        <w:tc>
          <w:tcPr>
            <w:tcW w:w="723" w:type="dxa"/>
            <w:tcBorders>
              <w:top w:val="nil"/>
              <w:left w:val="nil"/>
              <w:bottom w:val="nil"/>
              <w:right w:val="single" w:sz="4" w:space="0" w:color="auto"/>
            </w:tcBorders>
            <w:noWrap/>
            <w:vAlign w:val="center"/>
            <w:hideMark/>
          </w:tcPr>
          <w:p w14:paraId="5C084B9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454A0A7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74571</w:t>
            </w:r>
          </w:p>
        </w:tc>
        <w:tc>
          <w:tcPr>
            <w:tcW w:w="272" w:type="dxa"/>
            <w:tcBorders>
              <w:top w:val="nil"/>
              <w:left w:val="nil"/>
              <w:bottom w:val="nil"/>
              <w:right w:val="nil"/>
            </w:tcBorders>
            <w:shd w:val="clear" w:color="auto" w:fill="BDD6EE" w:themeFill="accent1" w:themeFillTint="66"/>
            <w:noWrap/>
            <w:vAlign w:val="center"/>
            <w:hideMark/>
          </w:tcPr>
          <w:p w14:paraId="44818E0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39320E2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88.0%</w:t>
            </w:r>
          </w:p>
        </w:tc>
        <w:tc>
          <w:tcPr>
            <w:tcW w:w="1108" w:type="dxa"/>
            <w:tcBorders>
              <w:top w:val="nil"/>
              <w:left w:val="nil"/>
              <w:bottom w:val="nil"/>
              <w:right w:val="single" w:sz="4" w:space="0" w:color="auto"/>
            </w:tcBorders>
            <w:noWrap/>
            <w:vAlign w:val="center"/>
            <w:hideMark/>
          </w:tcPr>
          <w:p w14:paraId="50562B8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12.0%</w:t>
            </w:r>
          </w:p>
        </w:tc>
        <w:tc>
          <w:tcPr>
            <w:tcW w:w="815" w:type="dxa"/>
            <w:tcBorders>
              <w:top w:val="nil"/>
              <w:left w:val="nil"/>
              <w:bottom w:val="nil"/>
              <w:right w:val="single" w:sz="4" w:space="0" w:color="auto"/>
            </w:tcBorders>
            <w:noWrap/>
            <w:vAlign w:val="center"/>
            <w:hideMark/>
          </w:tcPr>
          <w:p w14:paraId="14D01AA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0E9B5F4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24B97F21"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4D72A05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417EAAAF"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NR**</w:t>
            </w:r>
          </w:p>
        </w:tc>
        <w:tc>
          <w:tcPr>
            <w:tcW w:w="1108" w:type="dxa"/>
            <w:tcBorders>
              <w:top w:val="nil"/>
              <w:left w:val="nil"/>
              <w:bottom w:val="nil"/>
              <w:right w:val="single" w:sz="4" w:space="0" w:color="auto"/>
            </w:tcBorders>
            <w:noWrap/>
            <w:vAlign w:val="center"/>
            <w:hideMark/>
          </w:tcPr>
          <w:p w14:paraId="3366DD6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1711</w:t>
            </w:r>
          </w:p>
        </w:tc>
        <w:tc>
          <w:tcPr>
            <w:tcW w:w="1108" w:type="dxa"/>
            <w:tcBorders>
              <w:top w:val="nil"/>
              <w:left w:val="nil"/>
              <w:bottom w:val="nil"/>
              <w:right w:val="single" w:sz="4" w:space="0" w:color="auto"/>
            </w:tcBorders>
            <w:noWrap/>
            <w:vAlign w:val="center"/>
            <w:hideMark/>
          </w:tcPr>
          <w:p w14:paraId="0C49A75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53</w:t>
            </w:r>
          </w:p>
        </w:tc>
        <w:tc>
          <w:tcPr>
            <w:tcW w:w="723" w:type="dxa"/>
            <w:tcBorders>
              <w:top w:val="nil"/>
              <w:left w:val="nil"/>
              <w:bottom w:val="nil"/>
              <w:right w:val="single" w:sz="4" w:space="0" w:color="auto"/>
            </w:tcBorders>
            <w:noWrap/>
            <w:vAlign w:val="center"/>
            <w:hideMark/>
          </w:tcPr>
          <w:p w14:paraId="00A5A16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24545</w:t>
            </w:r>
          </w:p>
        </w:tc>
        <w:tc>
          <w:tcPr>
            <w:tcW w:w="723" w:type="dxa"/>
            <w:tcBorders>
              <w:top w:val="nil"/>
              <w:left w:val="nil"/>
              <w:bottom w:val="nil"/>
              <w:right w:val="single" w:sz="4" w:space="0" w:color="auto"/>
            </w:tcBorders>
            <w:noWrap/>
            <w:vAlign w:val="center"/>
            <w:hideMark/>
          </w:tcPr>
          <w:p w14:paraId="6D2DBC5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26309</w:t>
            </w:r>
          </w:p>
        </w:tc>
        <w:tc>
          <w:tcPr>
            <w:tcW w:w="272" w:type="dxa"/>
            <w:tcBorders>
              <w:top w:val="nil"/>
              <w:left w:val="nil"/>
              <w:bottom w:val="nil"/>
              <w:right w:val="nil"/>
            </w:tcBorders>
            <w:shd w:val="clear" w:color="auto" w:fill="BDD6EE" w:themeFill="accent1" w:themeFillTint="66"/>
            <w:noWrap/>
            <w:vAlign w:val="center"/>
            <w:hideMark/>
          </w:tcPr>
          <w:p w14:paraId="0EA034B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331362A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6.5%</w:t>
            </w:r>
          </w:p>
        </w:tc>
        <w:tc>
          <w:tcPr>
            <w:tcW w:w="1108" w:type="dxa"/>
            <w:tcBorders>
              <w:top w:val="nil"/>
              <w:left w:val="nil"/>
              <w:bottom w:val="nil"/>
              <w:right w:val="single" w:sz="4" w:space="0" w:color="auto"/>
            </w:tcBorders>
            <w:noWrap/>
            <w:vAlign w:val="center"/>
            <w:hideMark/>
          </w:tcPr>
          <w:p w14:paraId="09BCFC3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0.2%</w:t>
            </w:r>
          </w:p>
        </w:tc>
        <w:tc>
          <w:tcPr>
            <w:tcW w:w="815" w:type="dxa"/>
            <w:tcBorders>
              <w:top w:val="nil"/>
              <w:left w:val="nil"/>
              <w:bottom w:val="nil"/>
              <w:right w:val="single" w:sz="4" w:space="0" w:color="auto"/>
            </w:tcBorders>
            <w:noWrap/>
            <w:vAlign w:val="center"/>
            <w:hideMark/>
          </w:tcPr>
          <w:p w14:paraId="32245F0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93.3%</w:t>
            </w:r>
          </w:p>
        </w:tc>
        <w:tc>
          <w:tcPr>
            <w:tcW w:w="815" w:type="dxa"/>
            <w:tcBorders>
              <w:top w:val="nil"/>
              <w:left w:val="nil"/>
              <w:bottom w:val="nil"/>
              <w:right w:val="single" w:sz="4" w:space="0" w:color="auto"/>
            </w:tcBorders>
            <w:noWrap/>
            <w:vAlign w:val="center"/>
            <w:hideMark/>
          </w:tcPr>
          <w:p w14:paraId="385EB7A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32759C4E"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7B4EE48F"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1CA33E68"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3D9DEA6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6E3579D4"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148FBE1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697D415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72" w:type="dxa"/>
            <w:tcBorders>
              <w:top w:val="nil"/>
              <w:left w:val="nil"/>
              <w:bottom w:val="nil"/>
              <w:right w:val="nil"/>
            </w:tcBorders>
            <w:shd w:val="clear" w:color="auto" w:fill="BDD6EE" w:themeFill="accent1" w:themeFillTint="66"/>
            <w:noWrap/>
            <w:vAlign w:val="center"/>
            <w:hideMark/>
          </w:tcPr>
          <w:p w14:paraId="05417D0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3C66532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3C8FEDC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78A2E95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1CDF02A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1F902E51" w14:textId="77777777" w:rsidTr="003910C1">
        <w:trPr>
          <w:trHeight w:val="476"/>
        </w:trPr>
        <w:tc>
          <w:tcPr>
            <w:tcW w:w="1165" w:type="dxa"/>
            <w:tcBorders>
              <w:top w:val="nil"/>
              <w:left w:val="single" w:sz="4" w:space="0" w:color="auto"/>
              <w:bottom w:val="nil"/>
              <w:right w:val="nil"/>
            </w:tcBorders>
            <w:shd w:val="clear" w:color="auto" w:fill="BDD6EE" w:themeFill="accent1" w:themeFillTint="66"/>
            <w:vAlign w:val="center"/>
            <w:hideMark/>
          </w:tcPr>
          <w:p w14:paraId="64FA3BCB"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Employment status</w:t>
            </w:r>
          </w:p>
        </w:tc>
        <w:tc>
          <w:tcPr>
            <w:tcW w:w="1414" w:type="dxa"/>
            <w:tcBorders>
              <w:top w:val="nil"/>
              <w:left w:val="nil"/>
              <w:bottom w:val="nil"/>
              <w:right w:val="single" w:sz="4" w:space="0" w:color="auto"/>
            </w:tcBorders>
            <w:shd w:val="clear" w:color="auto" w:fill="BDD6EE" w:themeFill="accent1" w:themeFillTint="66"/>
            <w:vAlign w:val="center"/>
            <w:hideMark/>
          </w:tcPr>
          <w:p w14:paraId="6ED4C451"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(N=</w:t>
            </w:r>
            <w:proofErr w:type="gramStart"/>
            <w:r w:rsidRPr="00BC34E2">
              <w:rPr>
                <w:rFonts w:eastAsia="Times New Roman" w:cstheme="minorHAnsi"/>
                <w:b/>
                <w:bCs/>
                <w:color w:val="000000"/>
                <w:sz w:val="20"/>
                <w:szCs w:val="20"/>
              </w:rPr>
              <w:t>155822)*</w:t>
            </w:r>
            <w:proofErr w:type="gramEnd"/>
          </w:p>
        </w:tc>
        <w:tc>
          <w:tcPr>
            <w:tcW w:w="1108" w:type="dxa"/>
            <w:tcBorders>
              <w:top w:val="nil"/>
              <w:left w:val="nil"/>
              <w:bottom w:val="nil"/>
              <w:right w:val="single" w:sz="4" w:space="0" w:color="auto"/>
            </w:tcBorders>
            <w:noWrap/>
            <w:vAlign w:val="center"/>
            <w:hideMark/>
          </w:tcPr>
          <w:p w14:paraId="737C550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03D5F1B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41A5BD3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723" w:type="dxa"/>
            <w:tcBorders>
              <w:top w:val="nil"/>
              <w:left w:val="nil"/>
              <w:bottom w:val="nil"/>
              <w:right w:val="single" w:sz="4" w:space="0" w:color="auto"/>
            </w:tcBorders>
            <w:noWrap/>
            <w:vAlign w:val="center"/>
            <w:hideMark/>
          </w:tcPr>
          <w:p w14:paraId="0E57A28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272" w:type="dxa"/>
            <w:tcBorders>
              <w:top w:val="nil"/>
              <w:left w:val="nil"/>
              <w:bottom w:val="nil"/>
              <w:right w:val="nil"/>
            </w:tcBorders>
            <w:shd w:val="clear" w:color="auto" w:fill="BDD6EE" w:themeFill="accent1" w:themeFillTint="66"/>
            <w:noWrap/>
            <w:vAlign w:val="center"/>
            <w:hideMark/>
          </w:tcPr>
          <w:p w14:paraId="5302981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25927B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7F99F8E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50EFAB3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815" w:type="dxa"/>
            <w:tcBorders>
              <w:top w:val="nil"/>
              <w:left w:val="nil"/>
              <w:bottom w:val="nil"/>
              <w:right w:val="single" w:sz="4" w:space="0" w:color="auto"/>
            </w:tcBorders>
            <w:noWrap/>
            <w:vAlign w:val="center"/>
            <w:hideMark/>
          </w:tcPr>
          <w:p w14:paraId="15880E1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r>
      <w:tr w:rsidR="00BC34E2" w:rsidRPr="00BC34E2" w14:paraId="07A2A4E8" w14:textId="77777777" w:rsidTr="003910C1">
        <w:trPr>
          <w:trHeight w:val="285"/>
        </w:trPr>
        <w:tc>
          <w:tcPr>
            <w:tcW w:w="1165" w:type="dxa"/>
            <w:tcBorders>
              <w:top w:val="nil"/>
              <w:left w:val="single" w:sz="4" w:space="0" w:color="auto"/>
              <w:bottom w:val="nil"/>
              <w:right w:val="nil"/>
            </w:tcBorders>
            <w:shd w:val="clear" w:color="auto" w:fill="BDD6EE" w:themeFill="accent1" w:themeFillTint="66"/>
            <w:vAlign w:val="center"/>
            <w:hideMark/>
          </w:tcPr>
          <w:p w14:paraId="794D9D3C"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3195EF66"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employed</w:t>
            </w:r>
          </w:p>
        </w:tc>
        <w:tc>
          <w:tcPr>
            <w:tcW w:w="1108" w:type="dxa"/>
            <w:tcBorders>
              <w:top w:val="nil"/>
              <w:left w:val="nil"/>
              <w:bottom w:val="nil"/>
              <w:right w:val="single" w:sz="4" w:space="0" w:color="auto"/>
            </w:tcBorders>
            <w:noWrap/>
            <w:vAlign w:val="center"/>
            <w:hideMark/>
          </w:tcPr>
          <w:p w14:paraId="600DE56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53197</w:t>
            </w:r>
          </w:p>
        </w:tc>
        <w:tc>
          <w:tcPr>
            <w:tcW w:w="1108" w:type="dxa"/>
            <w:tcBorders>
              <w:top w:val="nil"/>
              <w:left w:val="nil"/>
              <w:bottom w:val="nil"/>
              <w:right w:val="single" w:sz="4" w:space="0" w:color="auto"/>
            </w:tcBorders>
            <w:noWrap/>
            <w:vAlign w:val="center"/>
            <w:hideMark/>
          </w:tcPr>
          <w:p w14:paraId="1026C05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1032</w:t>
            </w:r>
          </w:p>
        </w:tc>
        <w:tc>
          <w:tcPr>
            <w:tcW w:w="723" w:type="dxa"/>
            <w:tcBorders>
              <w:top w:val="nil"/>
              <w:left w:val="nil"/>
              <w:bottom w:val="nil"/>
              <w:right w:val="single" w:sz="4" w:space="0" w:color="auto"/>
            </w:tcBorders>
            <w:noWrap/>
            <w:vAlign w:val="center"/>
            <w:hideMark/>
          </w:tcPr>
          <w:p w14:paraId="39ACAEB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30B8047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54229</w:t>
            </w:r>
          </w:p>
        </w:tc>
        <w:tc>
          <w:tcPr>
            <w:tcW w:w="272" w:type="dxa"/>
            <w:tcBorders>
              <w:top w:val="nil"/>
              <w:left w:val="nil"/>
              <w:bottom w:val="nil"/>
              <w:right w:val="nil"/>
            </w:tcBorders>
            <w:shd w:val="clear" w:color="auto" w:fill="BDD6EE" w:themeFill="accent1" w:themeFillTint="66"/>
            <w:noWrap/>
            <w:vAlign w:val="center"/>
            <w:hideMark/>
          </w:tcPr>
          <w:p w14:paraId="1E901C7A"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19A14698"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98.1%</w:t>
            </w:r>
          </w:p>
        </w:tc>
        <w:tc>
          <w:tcPr>
            <w:tcW w:w="1108" w:type="dxa"/>
            <w:tcBorders>
              <w:top w:val="nil"/>
              <w:left w:val="nil"/>
              <w:bottom w:val="nil"/>
              <w:right w:val="single" w:sz="4" w:space="0" w:color="auto"/>
            </w:tcBorders>
            <w:noWrap/>
            <w:vAlign w:val="center"/>
            <w:hideMark/>
          </w:tcPr>
          <w:p w14:paraId="5B1DF9A1"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1.9%</w:t>
            </w:r>
          </w:p>
        </w:tc>
        <w:tc>
          <w:tcPr>
            <w:tcW w:w="815" w:type="dxa"/>
            <w:tcBorders>
              <w:top w:val="nil"/>
              <w:left w:val="nil"/>
              <w:bottom w:val="nil"/>
              <w:right w:val="single" w:sz="4" w:space="0" w:color="auto"/>
            </w:tcBorders>
            <w:noWrap/>
            <w:vAlign w:val="center"/>
            <w:hideMark/>
          </w:tcPr>
          <w:p w14:paraId="27FE691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661325E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75C508B1" w14:textId="77777777" w:rsidTr="003910C1">
        <w:trPr>
          <w:trHeight w:val="680"/>
        </w:trPr>
        <w:tc>
          <w:tcPr>
            <w:tcW w:w="1165" w:type="dxa"/>
            <w:tcBorders>
              <w:top w:val="nil"/>
              <w:left w:val="single" w:sz="4" w:space="0" w:color="auto"/>
              <w:bottom w:val="nil"/>
              <w:right w:val="nil"/>
            </w:tcBorders>
            <w:shd w:val="clear" w:color="auto" w:fill="BDD6EE" w:themeFill="accent1" w:themeFillTint="66"/>
            <w:vAlign w:val="center"/>
            <w:hideMark/>
          </w:tcPr>
          <w:p w14:paraId="059D076A"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74322AA5"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employer (own business)</w:t>
            </w:r>
          </w:p>
        </w:tc>
        <w:tc>
          <w:tcPr>
            <w:tcW w:w="1108" w:type="dxa"/>
            <w:tcBorders>
              <w:top w:val="nil"/>
              <w:left w:val="nil"/>
              <w:bottom w:val="nil"/>
              <w:right w:val="single" w:sz="4" w:space="0" w:color="auto"/>
            </w:tcBorders>
            <w:noWrap/>
            <w:vAlign w:val="center"/>
            <w:hideMark/>
          </w:tcPr>
          <w:p w14:paraId="439B048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7140</w:t>
            </w:r>
          </w:p>
        </w:tc>
        <w:tc>
          <w:tcPr>
            <w:tcW w:w="1108" w:type="dxa"/>
            <w:tcBorders>
              <w:top w:val="nil"/>
              <w:left w:val="nil"/>
              <w:bottom w:val="nil"/>
              <w:right w:val="single" w:sz="4" w:space="0" w:color="auto"/>
            </w:tcBorders>
            <w:noWrap/>
            <w:vAlign w:val="center"/>
            <w:hideMark/>
          </w:tcPr>
          <w:p w14:paraId="2D09DAB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190</w:t>
            </w:r>
          </w:p>
        </w:tc>
        <w:tc>
          <w:tcPr>
            <w:tcW w:w="723" w:type="dxa"/>
            <w:tcBorders>
              <w:top w:val="nil"/>
              <w:left w:val="nil"/>
              <w:bottom w:val="nil"/>
              <w:right w:val="single" w:sz="4" w:space="0" w:color="auto"/>
            </w:tcBorders>
            <w:noWrap/>
            <w:vAlign w:val="center"/>
            <w:hideMark/>
          </w:tcPr>
          <w:p w14:paraId="6E180A8C"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nil"/>
              <w:right w:val="single" w:sz="4" w:space="0" w:color="auto"/>
            </w:tcBorders>
            <w:noWrap/>
            <w:vAlign w:val="center"/>
            <w:hideMark/>
          </w:tcPr>
          <w:p w14:paraId="2B5990E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7330</w:t>
            </w:r>
          </w:p>
        </w:tc>
        <w:tc>
          <w:tcPr>
            <w:tcW w:w="272" w:type="dxa"/>
            <w:tcBorders>
              <w:top w:val="nil"/>
              <w:left w:val="nil"/>
              <w:bottom w:val="nil"/>
              <w:right w:val="nil"/>
            </w:tcBorders>
            <w:shd w:val="clear" w:color="auto" w:fill="BDD6EE" w:themeFill="accent1" w:themeFillTint="66"/>
            <w:noWrap/>
            <w:vAlign w:val="center"/>
            <w:hideMark/>
          </w:tcPr>
          <w:p w14:paraId="26199583"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3E898C0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97.4%</w:t>
            </w:r>
          </w:p>
        </w:tc>
        <w:tc>
          <w:tcPr>
            <w:tcW w:w="1108" w:type="dxa"/>
            <w:tcBorders>
              <w:top w:val="nil"/>
              <w:left w:val="nil"/>
              <w:bottom w:val="nil"/>
              <w:right w:val="single" w:sz="4" w:space="0" w:color="auto"/>
            </w:tcBorders>
            <w:noWrap/>
            <w:vAlign w:val="center"/>
            <w:hideMark/>
          </w:tcPr>
          <w:p w14:paraId="3DCD75F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2.6%</w:t>
            </w:r>
          </w:p>
        </w:tc>
        <w:tc>
          <w:tcPr>
            <w:tcW w:w="815" w:type="dxa"/>
            <w:tcBorders>
              <w:top w:val="nil"/>
              <w:left w:val="nil"/>
              <w:bottom w:val="nil"/>
              <w:right w:val="single" w:sz="4" w:space="0" w:color="auto"/>
            </w:tcBorders>
            <w:noWrap/>
            <w:vAlign w:val="center"/>
            <w:hideMark/>
          </w:tcPr>
          <w:p w14:paraId="0E32FF3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55749D57"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4B4538B5" w14:textId="77777777" w:rsidTr="003910C1">
        <w:trPr>
          <w:trHeight w:val="452"/>
        </w:trPr>
        <w:tc>
          <w:tcPr>
            <w:tcW w:w="1165" w:type="dxa"/>
            <w:tcBorders>
              <w:top w:val="nil"/>
              <w:left w:val="single" w:sz="4" w:space="0" w:color="auto"/>
              <w:bottom w:val="nil"/>
              <w:right w:val="nil"/>
            </w:tcBorders>
            <w:shd w:val="clear" w:color="auto" w:fill="BDD6EE" w:themeFill="accent1" w:themeFillTint="66"/>
            <w:vAlign w:val="center"/>
            <w:hideMark/>
          </w:tcPr>
          <w:p w14:paraId="22EB5255"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nil"/>
              <w:right w:val="single" w:sz="4" w:space="0" w:color="auto"/>
            </w:tcBorders>
            <w:shd w:val="clear" w:color="auto" w:fill="BDD6EE" w:themeFill="accent1" w:themeFillTint="66"/>
            <w:vAlign w:val="center"/>
            <w:hideMark/>
          </w:tcPr>
          <w:p w14:paraId="38C24D3D"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not active economically</w:t>
            </w:r>
          </w:p>
        </w:tc>
        <w:tc>
          <w:tcPr>
            <w:tcW w:w="1108" w:type="dxa"/>
            <w:tcBorders>
              <w:top w:val="nil"/>
              <w:left w:val="nil"/>
              <w:bottom w:val="nil"/>
              <w:right w:val="single" w:sz="4" w:space="0" w:color="auto"/>
            </w:tcBorders>
            <w:noWrap/>
            <w:vAlign w:val="center"/>
            <w:hideMark/>
          </w:tcPr>
          <w:p w14:paraId="1119E62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58098</w:t>
            </w:r>
          </w:p>
        </w:tc>
        <w:tc>
          <w:tcPr>
            <w:tcW w:w="1108" w:type="dxa"/>
            <w:tcBorders>
              <w:top w:val="nil"/>
              <w:left w:val="nil"/>
              <w:bottom w:val="nil"/>
              <w:right w:val="single" w:sz="4" w:space="0" w:color="auto"/>
            </w:tcBorders>
            <w:noWrap/>
            <w:vAlign w:val="center"/>
            <w:hideMark/>
          </w:tcPr>
          <w:p w14:paraId="299EC9C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11616</w:t>
            </w:r>
          </w:p>
        </w:tc>
        <w:tc>
          <w:tcPr>
            <w:tcW w:w="723" w:type="dxa"/>
            <w:tcBorders>
              <w:top w:val="nil"/>
              <w:left w:val="nil"/>
              <w:bottom w:val="nil"/>
              <w:right w:val="single" w:sz="4" w:space="0" w:color="auto"/>
            </w:tcBorders>
            <w:noWrap/>
            <w:vAlign w:val="center"/>
            <w:hideMark/>
          </w:tcPr>
          <w:p w14:paraId="4BAF6A79"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w:t>
            </w:r>
          </w:p>
        </w:tc>
        <w:tc>
          <w:tcPr>
            <w:tcW w:w="723" w:type="dxa"/>
            <w:tcBorders>
              <w:top w:val="nil"/>
              <w:left w:val="nil"/>
              <w:bottom w:val="nil"/>
              <w:right w:val="single" w:sz="4" w:space="0" w:color="auto"/>
            </w:tcBorders>
            <w:noWrap/>
            <w:vAlign w:val="center"/>
            <w:hideMark/>
          </w:tcPr>
          <w:p w14:paraId="239490F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69720</w:t>
            </w:r>
          </w:p>
        </w:tc>
        <w:tc>
          <w:tcPr>
            <w:tcW w:w="272" w:type="dxa"/>
            <w:tcBorders>
              <w:top w:val="nil"/>
              <w:left w:val="nil"/>
              <w:bottom w:val="nil"/>
              <w:right w:val="nil"/>
            </w:tcBorders>
            <w:shd w:val="clear" w:color="auto" w:fill="BDD6EE" w:themeFill="accent1" w:themeFillTint="66"/>
            <w:noWrap/>
            <w:vAlign w:val="center"/>
            <w:hideMark/>
          </w:tcPr>
          <w:p w14:paraId="158AABA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single" w:sz="4" w:space="0" w:color="auto"/>
              <w:bottom w:val="nil"/>
              <w:right w:val="single" w:sz="4" w:space="0" w:color="auto"/>
            </w:tcBorders>
            <w:noWrap/>
            <w:vAlign w:val="center"/>
            <w:hideMark/>
          </w:tcPr>
          <w:p w14:paraId="03E8D20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83.3%</w:t>
            </w:r>
          </w:p>
        </w:tc>
        <w:tc>
          <w:tcPr>
            <w:tcW w:w="1108" w:type="dxa"/>
            <w:tcBorders>
              <w:top w:val="nil"/>
              <w:left w:val="nil"/>
              <w:bottom w:val="nil"/>
              <w:right w:val="single" w:sz="4" w:space="0" w:color="auto"/>
            </w:tcBorders>
            <w:noWrap/>
            <w:vAlign w:val="center"/>
            <w:hideMark/>
          </w:tcPr>
          <w:p w14:paraId="15CF447F"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16.7%</w:t>
            </w:r>
          </w:p>
        </w:tc>
        <w:tc>
          <w:tcPr>
            <w:tcW w:w="815" w:type="dxa"/>
            <w:tcBorders>
              <w:top w:val="nil"/>
              <w:left w:val="nil"/>
              <w:bottom w:val="nil"/>
              <w:right w:val="single" w:sz="4" w:space="0" w:color="auto"/>
            </w:tcBorders>
            <w:noWrap/>
            <w:vAlign w:val="center"/>
            <w:hideMark/>
          </w:tcPr>
          <w:p w14:paraId="4B8374B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nil"/>
              <w:right w:val="single" w:sz="4" w:space="0" w:color="auto"/>
            </w:tcBorders>
            <w:noWrap/>
            <w:vAlign w:val="center"/>
            <w:hideMark/>
          </w:tcPr>
          <w:p w14:paraId="0D2122E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5ED32537" w14:textId="77777777" w:rsidTr="003910C1">
        <w:trPr>
          <w:trHeight w:val="285"/>
        </w:trPr>
        <w:tc>
          <w:tcPr>
            <w:tcW w:w="1165" w:type="dxa"/>
            <w:tcBorders>
              <w:top w:val="nil"/>
              <w:left w:val="single" w:sz="4" w:space="0" w:color="auto"/>
              <w:bottom w:val="single" w:sz="4" w:space="0" w:color="auto"/>
              <w:right w:val="nil"/>
            </w:tcBorders>
            <w:shd w:val="clear" w:color="auto" w:fill="BDD6EE" w:themeFill="accent1" w:themeFillTint="66"/>
            <w:vAlign w:val="center"/>
            <w:hideMark/>
          </w:tcPr>
          <w:p w14:paraId="399D5F75" w14:textId="77777777" w:rsidR="00BC34E2" w:rsidRPr="00BC34E2" w:rsidRDefault="00BC34E2" w:rsidP="00BC34E2">
            <w:pPr>
              <w:spacing w:after="0" w:line="240" w:lineRule="auto"/>
              <w:jc w:val="left"/>
              <w:rPr>
                <w:rFonts w:eastAsia="Times New Roman" w:cstheme="minorHAnsi"/>
                <w:b/>
                <w:bCs/>
                <w:color w:val="000000"/>
                <w:sz w:val="20"/>
                <w:szCs w:val="20"/>
              </w:rPr>
            </w:pPr>
            <w:r w:rsidRPr="00BC34E2">
              <w:rPr>
                <w:rFonts w:eastAsia="Times New Roman" w:cstheme="minorHAnsi"/>
                <w:b/>
                <w:bCs/>
                <w:color w:val="000000"/>
                <w:sz w:val="20"/>
                <w:szCs w:val="20"/>
              </w:rPr>
              <w:t> </w:t>
            </w:r>
          </w:p>
        </w:tc>
        <w:tc>
          <w:tcPr>
            <w:tcW w:w="1414" w:type="dxa"/>
            <w:tcBorders>
              <w:top w:val="nil"/>
              <w:left w:val="nil"/>
              <w:bottom w:val="single" w:sz="4" w:space="0" w:color="auto"/>
              <w:right w:val="single" w:sz="4" w:space="0" w:color="auto"/>
            </w:tcBorders>
            <w:shd w:val="clear" w:color="auto" w:fill="BDD6EE" w:themeFill="accent1" w:themeFillTint="66"/>
            <w:vAlign w:val="center"/>
            <w:hideMark/>
          </w:tcPr>
          <w:p w14:paraId="6563CDF7" w14:textId="77777777" w:rsidR="00BC34E2" w:rsidRPr="00BC34E2" w:rsidRDefault="00BC34E2" w:rsidP="00BC34E2">
            <w:pPr>
              <w:spacing w:after="0" w:line="240" w:lineRule="auto"/>
              <w:jc w:val="left"/>
              <w:rPr>
                <w:rFonts w:eastAsia="Times New Roman" w:cstheme="minorHAnsi"/>
                <w:color w:val="000000"/>
                <w:sz w:val="20"/>
                <w:szCs w:val="20"/>
              </w:rPr>
            </w:pPr>
            <w:r w:rsidRPr="00BC34E2">
              <w:rPr>
                <w:rFonts w:eastAsia="Times New Roman" w:cstheme="minorHAnsi"/>
                <w:color w:val="000000"/>
                <w:sz w:val="20"/>
                <w:szCs w:val="20"/>
              </w:rPr>
              <w:t>NR**</w:t>
            </w:r>
          </w:p>
        </w:tc>
        <w:tc>
          <w:tcPr>
            <w:tcW w:w="1108" w:type="dxa"/>
            <w:tcBorders>
              <w:top w:val="nil"/>
              <w:left w:val="nil"/>
              <w:bottom w:val="single" w:sz="4" w:space="0" w:color="auto"/>
              <w:right w:val="single" w:sz="4" w:space="0" w:color="auto"/>
            </w:tcBorders>
            <w:noWrap/>
            <w:vAlign w:val="center"/>
            <w:hideMark/>
          </w:tcPr>
          <w:p w14:paraId="40E15AF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3</w:t>
            </w:r>
          </w:p>
        </w:tc>
        <w:tc>
          <w:tcPr>
            <w:tcW w:w="1108" w:type="dxa"/>
            <w:tcBorders>
              <w:top w:val="nil"/>
              <w:left w:val="nil"/>
              <w:bottom w:val="single" w:sz="4" w:space="0" w:color="auto"/>
              <w:right w:val="single" w:sz="4" w:space="0" w:color="auto"/>
            </w:tcBorders>
            <w:noWrap/>
            <w:vAlign w:val="center"/>
            <w:hideMark/>
          </w:tcPr>
          <w:p w14:paraId="206C8915"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w:t>
            </w:r>
          </w:p>
        </w:tc>
        <w:tc>
          <w:tcPr>
            <w:tcW w:w="723" w:type="dxa"/>
            <w:tcBorders>
              <w:top w:val="nil"/>
              <w:left w:val="nil"/>
              <w:bottom w:val="single" w:sz="4" w:space="0" w:color="auto"/>
              <w:right w:val="single" w:sz="4" w:space="0" w:color="auto"/>
            </w:tcBorders>
            <w:noWrap/>
            <w:vAlign w:val="center"/>
            <w:hideMark/>
          </w:tcPr>
          <w:p w14:paraId="7ED3B70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24540</w:t>
            </w:r>
          </w:p>
        </w:tc>
        <w:tc>
          <w:tcPr>
            <w:tcW w:w="723" w:type="dxa"/>
            <w:tcBorders>
              <w:top w:val="nil"/>
              <w:left w:val="nil"/>
              <w:bottom w:val="single" w:sz="4" w:space="0" w:color="auto"/>
              <w:right w:val="single" w:sz="4" w:space="0" w:color="auto"/>
            </w:tcBorders>
            <w:noWrap/>
            <w:vAlign w:val="center"/>
            <w:hideMark/>
          </w:tcPr>
          <w:p w14:paraId="1B22786B"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24543</w:t>
            </w:r>
          </w:p>
        </w:tc>
        <w:tc>
          <w:tcPr>
            <w:tcW w:w="272" w:type="dxa"/>
            <w:tcBorders>
              <w:top w:val="nil"/>
              <w:left w:val="nil"/>
              <w:bottom w:val="single" w:sz="4" w:space="0" w:color="auto"/>
              <w:right w:val="single" w:sz="4" w:space="0" w:color="auto"/>
            </w:tcBorders>
            <w:shd w:val="clear" w:color="auto" w:fill="BDD6EE" w:themeFill="accent1" w:themeFillTint="66"/>
            <w:noWrap/>
            <w:vAlign w:val="center"/>
            <w:hideMark/>
          </w:tcPr>
          <w:p w14:paraId="14725CBE"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 </w:t>
            </w:r>
          </w:p>
        </w:tc>
        <w:tc>
          <w:tcPr>
            <w:tcW w:w="1108" w:type="dxa"/>
            <w:tcBorders>
              <w:top w:val="nil"/>
              <w:left w:val="nil"/>
              <w:bottom w:val="single" w:sz="4" w:space="0" w:color="auto"/>
              <w:right w:val="single" w:sz="4" w:space="0" w:color="auto"/>
            </w:tcBorders>
            <w:noWrap/>
            <w:vAlign w:val="center"/>
            <w:hideMark/>
          </w:tcPr>
          <w:p w14:paraId="025C9D86"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1108" w:type="dxa"/>
            <w:tcBorders>
              <w:top w:val="nil"/>
              <w:left w:val="nil"/>
              <w:bottom w:val="single" w:sz="4" w:space="0" w:color="auto"/>
              <w:right w:val="single" w:sz="4" w:space="0" w:color="auto"/>
            </w:tcBorders>
            <w:noWrap/>
            <w:vAlign w:val="center"/>
            <w:hideMark/>
          </w:tcPr>
          <w:p w14:paraId="3613CF82"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0.0%</w:t>
            </w:r>
          </w:p>
        </w:tc>
        <w:tc>
          <w:tcPr>
            <w:tcW w:w="815" w:type="dxa"/>
            <w:tcBorders>
              <w:top w:val="nil"/>
              <w:left w:val="nil"/>
              <w:bottom w:val="single" w:sz="4" w:space="0" w:color="auto"/>
              <w:right w:val="single" w:sz="4" w:space="0" w:color="auto"/>
            </w:tcBorders>
            <w:noWrap/>
            <w:vAlign w:val="center"/>
            <w:hideMark/>
          </w:tcPr>
          <w:p w14:paraId="310C800D"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c>
          <w:tcPr>
            <w:tcW w:w="815" w:type="dxa"/>
            <w:tcBorders>
              <w:top w:val="nil"/>
              <w:left w:val="nil"/>
              <w:bottom w:val="single" w:sz="4" w:space="0" w:color="auto"/>
              <w:right w:val="single" w:sz="4" w:space="0" w:color="auto"/>
            </w:tcBorders>
            <w:noWrap/>
            <w:vAlign w:val="center"/>
            <w:hideMark/>
          </w:tcPr>
          <w:p w14:paraId="47994AB0" w14:textId="77777777" w:rsidR="00BC34E2" w:rsidRPr="00BC34E2" w:rsidRDefault="00BC34E2" w:rsidP="00BC34E2">
            <w:pPr>
              <w:spacing w:after="0" w:line="240" w:lineRule="auto"/>
              <w:jc w:val="center"/>
              <w:rPr>
                <w:rFonts w:eastAsia="Times New Roman" w:cstheme="minorHAnsi"/>
                <w:color w:val="000000"/>
                <w:sz w:val="20"/>
                <w:szCs w:val="20"/>
              </w:rPr>
            </w:pPr>
            <w:r w:rsidRPr="00BC34E2">
              <w:rPr>
                <w:rFonts w:eastAsia="Times New Roman" w:cstheme="minorHAnsi"/>
                <w:color w:val="000000"/>
                <w:sz w:val="20"/>
                <w:szCs w:val="20"/>
              </w:rPr>
              <w:t>100.0%</w:t>
            </w:r>
          </w:p>
        </w:tc>
      </w:tr>
      <w:tr w:rsidR="00BC34E2" w:rsidRPr="00BC34E2" w14:paraId="08386559" w14:textId="77777777" w:rsidTr="003910C1">
        <w:trPr>
          <w:trHeight w:val="285"/>
        </w:trPr>
        <w:tc>
          <w:tcPr>
            <w:tcW w:w="10359" w:type="dxa"/>
            <w:gridSpan w:val="11"/>
            <w:tcBorders>
              <w:top w:val="single" w:sz="4" w:space="0" w:color="auto"/>
              <w:left w:val="single" w:sz="4" w:space="0" w:color="auto"/>
              <w:bottom w:val="nil"/>
              <w:right w:val="single" w:sz="4" w:space="0" w:color="000000"/>
            </w:tcBorders>
            <w:shd w:val="clear" w:color="000000" w:fill="FFFFFF"/>
            <w:vAlign w:val="bottom"/>
            <w:hideMark/>
          </w:tcPr>
          <w:p w14:paraId="6547A2AB" w14:textId="77777777" w:rsidR="00BC34E2" w:rsidRPr="00BC34E2" w:rsidRDefault="00BC34E2" w:rsidP="00BC34E2">
            <w:pPr>
              <w:spacing w:after="0" w:line="240" w:lineRule="auto"/>
              <w:jc w:val="left"/>
              <w:rPr>
                <w:rFonts w:eastAsia="Times New Roman" w:cstheme="minorHAnsi"/>
                <w:i/>
                <w:iCs/>
                <w:sz w:val="20"/>
                <w:szCs w:val="20"/>
              </w:rPr>
            </w:pPr>
            <w:r w:rsidRPr="00BC34E2">
              <w:rPr>
                <w:rFonts w:eastAsia="Times New Roman" w:cstheme="minorHAnsi"/>
                <w:i/>
                <w:iCs/>
                <w:sz w:val="20"/>
                <w:szCs w:val="20"/>
              </w:rPr>
              <w:t>* Total value (</w:t>
            </w:r>
            <w:proofErr w:type="gramStart"/>
            <w:r w:rsidRPr="00BC34E2">
              <w:rPr>
                <w:rFonts w:eastAsia="Times New Roman" w:cstheme="minorHAnsi"/>
                <w:i/>
                <w:iCs/>
                <w:sz w:val="20"/>
                <w:szCs w:val="20"/>
              </w:rPr>
              <w:t>N)  may</w:t>
            </w:r>
            <w:proofErr w:type="gramEnd"/>
            <w:r w:rsidRPr="00BC34E2">
              <w:rPr>
                <w:rFonts w:eastAsia="Times New Roman" w:cstheme="minorHAnsi"/>
                <w:i/>
                <w:iCs/>
                <w:sz w:val="20"/>
                <w:szCs w:val="20"/>
              </w:rPr>
              <w:t xml:space="preserve"> differ due to rounding and use of adjustment factor </w:t>
            </w:r>
          </w:p>
        </w:tc>
      </w:tr>
      <w:tr w:rsidR="00BC34E2" w:rsidRPr="00BC34E2" w14:paraId="42650DA8" w14:textId="77777777" w:rsidTr="003910C1">
        <w:trPr>
          <w:trHeight w:val="285"/>
        </w:trPr>
        <w:tc>
          <w:tcPr>
            <w:tcW w:w="10359"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7694B808" w14:textId="77777777" w:rsidR="00BC34E2" w:rsidRPr="00BC34E2" w:rsidRDefault="00BC34E2" w:rsidP="00BC34E2">
            <w:pPr>
              <w:spacing w:after="0" w:line="240" w:lineRule="auto"/>
              <w:jc w:val="left"/>
              <w:rPr>
                <w:rFonts w:eastAsia="Times New Roman" w:cstheme="minorHAnsi"/>
                <w:i/>
                <w:iCs/>
                <w:sz w:val="20"/>
                <w:szCs w:val="20"/>
              </w:rPr>
            </w:pPr>
            <w:r w:rsidRPr="00BC34E2">
              <w:rPr>
                <w:rFonts w:eastAsia="Times New Roman" w:cstheme="minorHAnsi"/>
                <w:i/>
                <w:iCs/>
                <w:sz w:val="20"/>
                <w:szCs w:val="20"/>
              </w:rPr>
              <w:t>** NR (</w:t>
            </w:r>
            <w:proofErr w:type="gramStart"/>
            <w:r w:rsidRPr="00BC34E2">
              <w:rPr>
                <w:rFonts w:eastAsia="Times New Roman" w:cstheme="minorHAnsi"/>
                <w:i/>
                <w:iCs/>
                <w:sz w:val="20"/>
                <w:szCs w:val="20"/>
              </w:rPr>
              <w:t>None</w:t>
            </w:r>
            <w:proofErr w:type="gramEnd"/>
            <w:r w:rsidRPr="00BC34E2">
              <w:rPr>
                <w:rFonts w:eastAsia="Times New Roman" w:cstheme="minorHAnsi"/>
                <w:i/>
                <w:iCs/>
                <w:sz w:val="20"/>
                <w:szCs w:val="20"/>
              </w:rPr>
              <w:t xml:space="preserve"> Response) </w:t>
            </w:r>
          </w:p>
        </w:tc>
      </w:tr>
    </w:tbl>
    <w:p w14:paraId="340A4F48" w14:textId="77777777" w:rsidR="00891C69" w:rsidRPr="00891C69" w:rsidRDefault="00891C69" w:rsidP="00891C69"/>
    <w:p w14:paraId="7E5045FE" w14:textId="5BDC7E51" w:rsidR="00B576EA" w:rsidRDefault="00B576EA" w:rsidP="008471D7">
      <w:pPr>
        <w:jc w:val="left"/>
      </w:pPr>
    </w:p>
    <w:p w14:paraId="59CD2350" w14:textId="34E6C896" w:rsidR="00795C9D" w:rsidRDefault="00795C9D" w:rsidP="008471D7">
      <w:pPr>
        <w:jc w:val="left"/>
      </w:pPr>
    </w:p>
    <w:p w14:paraId="5EE8C799" w14:textId="77777777" w:rsidR="00493B23" w:rsidRDefault="00493B23" w:rsidP="008471D7">
      <w:pPr>
        <w:jc w:val="left"/>
      </w:pPr>
    </w:p>
    <w:tbl>
      <w:tblPr>
        <w:tblW w:w="9715" w:type="dxa"/>
        <w:tblLook w:val="04A0" w:firstRow="1" w:lastRow="0" w:firstColumn="1" w:lastColumn="0" w:noHBand="0" w:noVBand="1"/>
      </w:tblPr>
      <w:tblGrid>
        <w:gridCol w:w="879"/>
        <w:gridCol w:w="754"/>
        <w:gridCol w:w="1108"/>
        <w:gridCol w:w="1108"/>
        <w:gridCol w:w="879"/>
        <w:gridCol w:w="879"/>
        <w:gridCol w:w="293"/>
        <w:gridCol w:w="1108"/>
        <w:gridCol w:w="1108"/>
        <w:gridCol w:w="879"/>
        <w:gridCol w:w="879"/>
      </w:tblGrid>
      <w:tr w:rsidR="003910C1" w:rsidRPr="003910C1" w14:paraId="3EFC401F" w14:textId="77777777" w:rsidTr="003910C1">
        <w:trPr>
          <w:trHeight w:val="382"/>
        </w:trPr>
        <w:tc>
          <w:tcPr>
            <w:tcW w:w="9715" w:type="dxa"/>
            <w:gridSpan w:val="11"/>
            <w:tcBorders>
              <w:top w:val="nil"/>
              <w:left w:val="nil"/>
              <w:bottom w:val="nil"/>
              <w:right w:val="nil"/>
            </w:tcBorders>
            <w:shd w:val="clear" w:color="auto" w:fill="2E74B5" w:themeFill="accent1" w:themeFillShade="BF"/>
            <w:vAlign w:val="center"/>
            <w:hideMark/>
          </w:tcPr>
          <w:p w14:paraId="224B54AD" w14:textId="77777777" w:rsidR="003910C1" w:rsidRPr="003910C1" w:rsidRDefault="003910C1" w:rsidP="003910C1">
            <w:pPr>
              <w:spacing w:after="0" w:line="240" w:lineRule="auto"/>
              <w:jc w:val="left"/>
              <w:rPr>
                <w:rFonts w:eastAsia="Times New Roman" w:cstheme="minorHAnsi"/>
                <w:b/>
                <w:bCs/>
                <w:color w:val="FFFFFF"/>
                <w:sz w:val="20"/>
                <w:szCs w:val="20"/>
              </w:rPr>
            </w:pPr>
            <w:r w:rsidRPr="003910C1">
              <w:rPr>
                <w:rFonts w:eastAsia="Times New Roman" w:cstheme="minorHAnsi"/>
                <w:b/>
                <w:bCs/>
                <w:color w:val="FFFFFF"/>
                <w:sz w:val="20"/>
                <w:szCs w:val="20"/>
              </w:rPr>
              <w:t xml:space="preserve">Appendix 3-2: Functional limitations due </w:t>
            </w:r>
            <w:proofErr w:type="gramStart"/>
            <w:r w:rsidRPr="003910C1">
              <w:rPr>
                <w:rFonts w:eastAsia="Times New Roman" w:cstheme="minorHAnsi"/>
                <w:b/>
                <w:bCs/>
                <w:color w:val="FFFFFF"/>
                <w:sz w:val="20"/>
                <w:szCs w:val="20"/>
              </w:rPr>
              <w:t>to  disability</w:t>
            </w:r>
            <w:proofErr w:type="gramEnd"/>
            <w:r w:rsidRPr="003910C1">
              <w:rPr>
                <w:rFonts w:eastAsia="Times New Roman" w:cstheme="minorHAnsi"/>
                <w:b/>
                <w:bCs/>
                <w:color w:val="FFFFFF"/>
                <w:sz w:val="20"/>
                <w:szCs w:val="20"/>
              </w:rPr>
              <w:t xml:space="preserve"> by age and gender (absolute 'N' and relative '%') </w:t>
            </w:r>
          </w:p>
        </w:tc>
      </w:tr>
      <w:tr w:rsidR="003910C1" w:rsidRPr="003910C1" w14:paraId="616F6042" w14:textId="77777777" w:rsidTr="003910C1">
        <w:trPr>
          <w:trHeight w:val="489"/>
        </w:trPr>
        <w:tc>
          <w:tcPr>
            <w:tcW w:w="1752"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E34C5D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1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996CE7A"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08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97C0473"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7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5C3796F"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7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7166002"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293" w:type="dxa"/>
            <w:tcBorders>
              <w:top w:val="nil"/>
              <w:left w:val="nil"/>
              <w:bottom w:val="nil"/>
              <w:right w:val="nil"/>
            </w:tcBorders>
            <w:shd w:val="clear" w:color="auto" w:fill="BDD6EE" w:themeFill="accent1" w:themeFillTint="66"/>
            <w:vAlign w:val="center"/>
            <w:hideMark/>
          </w:tcPr>
          <w:p w14:paraId="006DE78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0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358AFE4"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02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C6082F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79" w:type="dxa"/>
            <w:tcBorders>
              <w:top w:val="single" w:sz="4" w:space="0" w:color="auto"/>
              <w:left w:val="nil"/>
              <w:bottom w:val="single" w:sz="4" w:space="0" w:color="auto"/>
              <w:right w:val="single" w:sz="4" w:space="0" w:color="auto"/>
            </w:tcBorders>
            <w:vAlign w:val="center"/>
            <w:hideMark/>
          </w:tcPr>
          <w:p w14:paraId="2D8DFBF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79" w:type="dxa"/>
            <w:tcBorders>
              <w:top w:val="single" w:sz="4" w:space="0" w:color="auto"/>
              <w:left w:val="nil"/>
              <w:bottom w:val="single" w:sz="4" w:space="0" w:color="auto"/>
              <w:right w:val="single" w:sz="4" w:space="0" w:color="auto"/>
            </w:tcBorders>
            <w:vAlign w:val="center"/>
            <w:hideMark/>
          </w:tcPr>
          <w:p w14:paraId="3B08F36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r>
      <w:tr w:rsidR="003910C1" w:rsidRPr="003910C1" w14:paraId="26697E63" w14:textId="77777777" w:rsidTr="003910C1">
        <w:trPr>
          <w:trHeight w:val="305"/>
        </w:trPr>
        <w:tc>
          <w:tcPr>
            <w:tcW w:w="1752"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8CC9EA5" w14:textId="77777777" w:rsidR="003910C1" w:rsidRPr="003910C1" w:rsidRDefault="003910C1" w:rsidP="003910C1">
            <w:pPr>
              <w:spacing w:after="0" w:line="240" w:lineRule="auto"/>
              <w:jc w:val="left"/>
              <w:rPr>
                <w:rFonts w:eastAsia="Times New Roman" w:cstheme="minorHAnsi"/>
                <w:color w:val="000000"/>
                <w:sz w:val="20"/>
                <w:szCs w:val="20"/>
              </w:rPr>
            </w:pPr>
          </w:p>
        </w:tc>
        <w:tc>
          <w:tcPr>
            <w:tcW w:w="3856"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2CEECB2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absolute (N)</w:t>
            </w:r>
          </w:p>
        </w:tc>
        <w:tc>
          <w:tcPr>
            <w:tcW w:w="29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FF54FC4"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3812"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1020AE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relative (%)</w:t>
            </w:r>
          </w:p>
        </w:tc>
      </w:tr>
      <w:tr w:rsidR="003910C1" w:rsidRPr="003910C1" w14:paraId="7843C5B5"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38226B77"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Female</w:t>
            </w:r>
          </w:p>
        </w:tc>
        <w:tc>
          <w:tcPr>
            <w:tcW w:w="872" w:type="dxa"/>
            <w:tcBorders>
              <w:top w:val="nil"/>
              <w:left w:val="nil"/>
              <w:bottom w:val="nil"/>
              <w:right w:val="nil"/>
            </w:tcBorders>
            <w:shd w:val="clear" w:color="auto" w:fill="BDD6EE" w:themeFill="accent1" w:themeFillTint="66"/>
            <w:vAlign w:val="center"/>
            <w:hideMark/>
          </w:tcPr>
          <w:p w14:paraId="1B81835B"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015" w:type="dxa"/>
            <w:tcBorders>
              <w:top w:val="nil"/>
              <w:left w:val="single" w:sz="4" w:space="0" w:color="auto"/>
              <w:bottom w:val="nil"/>
              <w:right w:val="single" w:sz="4" w:space="0" w:color="auto"/>
            </w:tcBorders>
            <w:vAlign w:val="center"/>
            <w:hideMark/>
          </w:tcPr>
          <w:p w14:paraId="52990CB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1" w:type="dxa"/>
            <w:tcBorders>
              <w:top w:val="nil"/>
              <w:left w:val="nil"/>
              <w:bottom w:val="nil"/>
              <w:right w:val="single" w:sz="4" w:space="0" w:color="auto"/>
            </w:tcBorders>
            <w:vAlign w:val="center"/>
            <w:hideMark/>
          </w:tcPr>
          <w:p w14:paraId="54893CA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vAlign w:val="center"/>
            <w:hideMark/>
          </w:tcPr>
          <w:p w14:paraId="2FE844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vAlign w:val="center"/>
            <w:hideMark/>
          </w:tcPr>
          <w:p w14:paraId="7CAA3BA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293" w:type="dxa"/>
            <w:tcBorders>
              <w:top w:val="nil"/>
              <w:left w:val="nil"/>
              <w:bottom w:val="nil"/>
              <w:right w:val="single" w:sz="4" w:space="0" w:color="auto"/>
            </w:tcBorders>
            <w:shd w:val="clear" w:color="auto" w:fill="BDD6EE" w:themeFill="accent1" w:themeFillTint="66"/>
            <w:vAlign w:val="center"/>
            <w:hideMark/>
          </w:tcPr>
          <w:p w14:paraId="29BE540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vAlign w:val="center"/>
            <w:hideMark/>
          </w:tcPr>
          <w:p w14:paraId="05AB31F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bottom"/>
            <w:hideMark/>
          </w:tcPr>
          <w:p w14:paraId="13A9AAC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bottom"/>
            <w:hideMark/>
          </w:tcPr>
          <w:p w14:paraId="6F085A8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bottom"/>
            <w:hideMark/>
          </w:tcPr>
          <w:p w14:paraId="2E867BA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769515D3" w14:textId="77777777" w:rsidTr="003910C1">
        <w:trPr>
          <w:trHeight w:val="293"/>
        </w:trPr>
        <w:tc>
          <w:tcPr>
            <w:tcW w:w="879" w:type="dxa"/>
            <w:tcBorders>
              <w:top w:val="nil"/>
              <w:left w:val="single" w:sz="4" w:space="0" w:color="auto"/>
              <w:bottom w:val="nil"/>
              <w:right w:val="nil"/>
            </w:tcBorders>
            <w:shd w:val="clear" w:color="auto" w:fill="BDD6EE" w:themeFill="accent1" w:themeFillTint="66"/>
            <w:noWrap/>
            <w:vAlign w:val="bottom"/>
            <w:hideMark/>
          </w:tcPr>
          <w:p w14:paraId="5B04A87D"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5CC0A770"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0-14***</w:t>
            </w:r>
          </w:p>
        </w:tc>
        <w:tc>
          <w:tcPr>
            <w:tcW w:w="1015" w:type="dxa"/>
            <w:tcBorders>
              <w:top w:val="nil"/>
              <w:left w:val="single" w:sz="4" w:space="0" w:color="auto"/>
              <w:bottom w:val="nil"/>
              <w:right w:val="single" w:sz="4" w:space="0" w:color="auto"/>
            </w:tcBorders>
            <w:noWrap/>
            <w:vAlign w:val="center"/>
            <w:hideMark/>
          </w:tcPr>
          <w:p w14:paraId="65E4605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1081" w:type="dxa"/>
            <w:tcBorders>
              <w:top w:val="nil"/>
              <w:left w:val="nil"/>
              <w:bottom w:val="nil"/>
              <w:right w:val="single" w:sz="4" w:space="0" w:color="auto"/>
            </w:tcBorders>
            <w:noWrap/>
            <w:vAlign w:val="center"/>
            <w:hideMark/>
          </w:tcPr>
          <w:p w14:paraId="0550854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79" w:type="dxa"/>
            <w:tcBorders>
              <w:top w:val="nil"/>
              <w:left w:val="nil"/>
              <w:bottom w:val="nil"/>
              <w:right w:val="single" w:sz="4" w:space="0" w:color="auto"/>
            </w:tcBorders>
            <w:noWrap/>
            <w:vAlign w:val="center"/>
            <w:hideMark/>
          </w:tcPr>
          <w:p w14:paraId="7D14E96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10904</w:t>
            </w:r>
          </w:p>
        </w:tc>
        <w:tc>
          <w:tcPr>
            <w:tcW w:w="879" w:type="dxa"/>
            <w:tcBorders>
              <w:top w:val="nil"/>
              <w:left w:val="nil"/>
              <w:bottom w:val="nil"/>
              <w:right w:val="single" w:sz="4" w:space="0" w:color="auto"/>
            </w:tcBorders>
            <w:noWrap/>
            <w:vAlign w:val="center"/>
            <w:hideMark/>
          </w:tcPr>
          <w:p w14:paraId="264BDA2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10904</w:t>
            </w:r>
          </w:p>
        </w:tc>
        <w:tc>
          <w:tcPr>
            <w:tcW w:w="293" w:type="dxa"/>
            <w:tcBorders>
              <w:top w:val="nil"/>
              <w:left w:val="nil"/>
              <w:bottom w:val="nil"/>
              <w:right w:val="single" w:sz="4" w:space="0" w:color="auto"/>
            </w:tcBorders>
            <w:shd w:val="clear" w:color="auto" w:fill="BDD6EE" w:themeFill="accent1" w:themeFillTint="66"/>
            <w:noWrap/>
            <w:vAlign w:val="center"/>
            <w:hideMark/>
          </w:tcPr>
          <w:p w14:paraId="46FC14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4FAF58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26" w:type="dxa"/>
            <w:tcBorders>
              <w:top w:val="nil"/>
              <w:left w:val="nil"/>
              <w:bottom w:val="nil"/>
              <w:right w:val="single" w:sz="4" w:space="0" w:color="auto"/>
            </w:tcBorders>
            <w:noWrap/>
            <w:vAlign w:val="bottom"/>
            <w:hideMark/>
          </w:tcPr>
          <w:p w14:paraId="14DE1B1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9" w:type="dxa"/>
            <w:tcBorders>
              <w:top w:val="nil"/>
              <w:left w:val="nil"/>
              <w:bottom w:val="nil"/>
              <w:right w:val="single" w:sz="4" w:space="0" w:color="auto"/>
            </w:tcBorders>
            <w:noWrap/>
            <w:vAlign w:val="bottom"/>
            <w:hideMark/>
          </w:tcPr>
          <w:p w14:paraId="27C20E6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c>
          <w:tcPr>
            <w:tcW w:w="879" w:type="dxa"/>
            <w:tcBorders>
              <w:top w:val="nil"/>
              <w:left w:val="nil"/>
              <w:bottom w:val="nil"/>
              <w:right w:val="single" w:sz="4" w:space="0" w:color="auto"/>
            </w:tcBorders>
            <w:noWrap/>
            <w:vAlign w:val="bottom"/>
            <w:hideMark/>
          </w:tcPr>
          <w:p w14:paraId="5AAE94F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F3758D0"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507340E7"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708DC47E"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15-24</w:t>
            </w:r>
          </w:p>
        </w:tc>
        <w:tc>
          <w:tcPr>
            <w:tcW w:w="1015" w:type="dxa"/>
            <w:tcBorders>
              <w:top w:val="nil"/>
              <w:left w:val="single" w:sz="4" w:space="0" w:color="auto"/>
              <w:bottom w:val="nil"/>
              <w:right w:val="single" w:sz="4" w:space="0" w:color="auto"/>
            </w:tcBorders>
            <w:noWrap/>
            <w:vAlign w:val="center"/>
            <w:hideMark/>
          </w:tcPr>
          <w:p w14:paraId="09B8092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7128</w:t>
            </w:r>
          </w:p>
        </w:tc>
        <w:tc>
          <w:tcPr>
            <w:tcW w:w="1081" w:type="dxa"/>
            <w:tcBorders>
              <w:top w:val="nil"/>
              <w:left w:val="nil"/>
              <w:bottom w:val="nil"/>
              <w:right w:val="single" w:sz="4" w:space="0" w:color="auto"/>
            </w:tcBorders>
            <w:noWrap/>
            <w:vAlign w:val="center"/>
            <w:hideMark/>
          </w:tcPr>
          <w:p w14:paraId="74445F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147</w:t>
            </w:r>
          </w:p>
        </w:tc>
        <w:tc>
          <w:tcPr>
            <w:tcW w:w="879" w:type="dxa"/>
            <w:tcBorders>
              <w:top w:val="nil"/>
              <w:left w:val="nil"/>
              <w:bottom w:val="nil"/>
              <w:right w:val="single" w:sz="4" w:space="0" w:color="auto"/>
            </w:tcBorders>
            <w:noWrap/>
            <w:vAlign w:val="center"/>
            <w:hideMark/>
          </w:tcPr>
          <w:p w14:paraId="7E14A4D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241</w:t>
            </w:r>
          </w:p>
        </w:tc>
        <w:tc>
          <w:tcPr>
            <w:tcW w:w="879" w:type="dxa"/>
            <w:tcBorders>
              <w:top w:val="nil"/>
              <w:left w:val="nil"/>
              <w:bottom w:val="nil"/>
              <w:right w:val="single" w:sz="4" w:space="0" w:color="auto"/>
            </w:tcBorders>
            <w:noWrap/>
            <w:vAlign w:val="center"/>
            <w:hideMark/>
          </w:tcPr>
          <w:p w14:paraId="790566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7515</w:t>
            </w:r>
          </w:p>
        </w:tc>
        <w:tc>
          <w:tcPr>
            <w:tcW w:w="293" w:type="dxa"/>
            <w:tcBorders>
              <w:top w:val="nil"/>
              <w:left w:val="nil"/>
              <w:bottom w:val="nil"/>
              <w:right w:val="single" w:sz="4" w:space="0" w:color="auto"/>
            </w:tcBorders>
            <w:shd w:val="clear" w:color="auto" w:fill="BDD6EE" w:themeFill="accent1" w:themeFillTint="66"/>
            <w:noWrap/>
            <w:vAlign w:val="center"/>
            <w:hideMark/>
          </w:tcPr>
          <w:p w14:paraId="5F4BB98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7718E82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94.8%</w:t>
            </w:r>
          </w:p>
        </w:tc>
        <w:tc>
          <w:tcPr>
            <w:tcW w:w="1026" w:type="dxa"/>
            <w:tcBorders>
              <w:top w:val="nil"/>
              <w:left w:val="nil"/>
              <w:bottom w:val="nil"/>
              <w:right w:val="single" w:sz="4" w:space="0" w:color="auto"/>
            </w:tcBorders>
            <w:noWrap/>
            <w:vAlign w:val="bottom"/>
            <w:hideMark/>
          </w:tcPr>
          <w:p w14:paraId="118FDD6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w:t>
            </w:r>
          </w:p>
        </w:tc>
        <w:tc>
          <w:tcPr>
            <w:tcW w:w="879" w:type="dxa"/>
            <w:tcBorders>
              <w:top w:val="nil"/>
              <w:left w:val="nil"/>
              <w:bottom w:val="nil"/>
              <w:right w:val="single" w:sz="4" w:space="0" w:color="auto"/>
            </w:tcBorders>
            <w:noWrap/>
            <w:vAlign w:val="bottom"/>
            <w:hideMark/>
          </w:tcPr>
          <w:p w14:paraId="572E080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3.2%</w:t>
            </w:r>
          </w:p>
        </w:tc>
        <w:tc>
          <w:tcPr>
            <w:tcW w:w="879" w:type="dxa"/>
            <w:tcBorders>
              <w:top w:val="nil"/>
              <w:left w:val="nil"/>
              <w:bottom w:val="nil"/>
              <w:right w:val="single" w:sz="4" w:space="0" w:color="auto"/>
            </w:tcBorders>
            <w:noWrap/>
            <w:vAlign w:val="bottom"/>
            <w:hideMark/>
          </w:tcPr>
          <w:p w14:paraId="1BF7745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BA77589"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095725A4"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6F4BC4A4"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25-44</w:t>
            </w:r>
          </w:p>
        </w:tc>
        <w:tc>
          <w:tcPr>
            <w:tcW w:w="1015" w:type="dxa"/>
            <w:tcBorders>
              <w:top w:val="nil"/>
              <w:left w:val="single" w:sz="4" w:space="0" w:color="auto"/>
              <w:bottom w:val="nil"/>
              <w:right w:val="single" w:sz="4" w:space="0" w:color="auto"/>
            </w:tcBorders>
            <w:noWrap/>
            <w:vAlign w:val="center"/>
            <w:hideMark/>
          </w:tcPr>
          <w:p w14:paraId="48C3AD0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17478</w:t>
            </w:r>
          </w:p>
        </w:tc>
        <w:tc>
          <w:tcPr>
            <w:tcW w:w="1081" w:type="dxa"/>
            <w:tcBorders>
              <w:top w:val="nil"/>
              <w:left w:val="nil"/>
              <w:bottom w:val="nil"/>
              <w:right w:val="single" w:sz="4" w:space="0" w:color="auto"/>
            </w:tcBorders>
            <w:noWrap/>
            <w:vAlign w:val="center"/>
            <w:hideMark/>
          </w:tcPr>
          <w:p w14:paraId="15D1E3A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429</w:t>
            </w:r>
          </w:p>
        </w:tc>
        <w:tc>
          <w:tcPr>
            <w:tcW w:w="879" w:type="dxa"/>
            <w:tcBorders>
              <w:top w:val="nil"/>
              <w:left w:val="nil"/>
              <w:bottom w:val="nil"/>
              <w:right w:val="single" w:sz="4" w:space="0" w:color="auto"/>
            </w:tcBorders>
            <w:noWrap/>
            <w:vAlign w:val="center"/>
            <w:hideMark/>
          </w:tcPr>
          <w:p w14:paraId="301725A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373</w:t>
            </w:r>
          </w:p>
        </w:tc>
        <w:tc>
          <w:tcPr>
            <w:tcW w:w="879" w:type="dxa"/>
            <w:tcBorders>
              <w:top w:val="nil"/>
              <w:left w:val="nil"/>
              <w:bottom w:val="nil"/>
              <w:right w:val="single" w:sz="4" w:space="0" w:color="auto"/>
            </w:tcBorders>
            <w:noWrap/>
            <w:vAlign w:val="center"/>
            <w:hideMark/>
          </w:tcPr>
          <w:p w14:paraId="030D5DE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18280</w:t>
            </w:r>
          </w:p>
        </w:tc>
        <w:tc>
          <w:tcPr>
            <w:tcW w:w="293" w:type="dxa"/>
            <w:tcBorders>
              <w:top w:val="nil"/>
              <w:left w:val="nil"/>
              <w:bottom w:val="nil"/>
              <w:right w:val="single" w:sz="4" w:space="0" w:color="auto"/>
            </w:tcBorders>
            <w:shd w:val="clear" w:color="auto" w:fill="BDD6EE" w:themeFill="accent1" w:themeFillTint="66"/>
            <w:noWrap/>
            <w:vAlign w:val="center"/>
            <w:hideMark/>
          </w:tcPr>
          <w:p w14:paraId="32D82A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29E92A4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95.6%</w:t>
            </w:r>
          </w:p>
        </w:tc>
        <w:tc>
          <w:tcPr>
            <w:tcW w:w="1026" w:type="dxa"/>
            <w:tcBorders>
              <w:top w:val="nil"/>
              <w:left w:val="nil"/>
              <w:bottom w:val="nil"/>
              <w:right w:val="single" w:sz="4" w:space="0" w:color="auto"/>
            </w:tcBorders>
            <w:noWrap/>
            <w:vAlign w:val="bottom"/>
            <w:hideMark/>
          </w:tcPr>
          <w:p w14:paraId="7108B07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2.3%</w:t>
            </w:r>
          </w:p>
        </w:tc>
        <w:tc>
          <w:tcPr>
            <w:tcW w:w="879" w:type="dxa"/>
            <w:tcBorders>
              <w:top w:val="nil"/>
              <w:left w:val="nil"/>
              <w:bottom w:val="nil"/>
              <w:right w:val="single" w:sz="4" w:space="0" w:color="auto"/>
            </w:tcBorders>
            <w:noWrap/>
            <w:vAlign w:val="bottom"/>
            <w:hideMark/>
          </w:tcPr>
          <w:p w14:paraId="75661BD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2.0%</w:t>
            </w:r>
          </w:p>
        </w:tc>
        <w:tc>
          <w:tcPr>
            <w:tcW w:w="879" w:type="dxa"/>
            <w:tcBorders>
              <w:top w:val="nil"/>
              <w:left w:val="nil"/>
              <w:bottom w:val="nil"/>
              <w:right w:val="single" w:sz="4" w:space="0" w:color="auto"/>
            </w:tcBorders>
            <w:noWrap/>
            <w:vAlign w:val="bottom"/>
            <w:hideMark/>
          </w:tcPr>
          <w:p w14:paraId="694809A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C55E384"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3254B3C8"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7681BD2B"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45-64</w:t>
            </w:r>
          </w:p>
        </w:tc>
        <w:tc>
          <w:tcPr>
            <w:tcW w:w="1015" w:type="dxa"/>
            <w:tcBorders>
              <w:top w:val="nil"/>
              <w:left w:val="single" w:sz="4" w:space="0" w:color="auto"/>
              <w:bottom w:val="nil"/>
              <w:right w:val="single" w:sz="4" w:space="0" w:color="auto"/>
            </w:tcBorders>
            <w:noWrap/>
            <w:vAlign w:val="center"/>
            <w:hideMark/>
          </w:tcPr>
          <w:p w14:paraId="6A431F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24295</w:t>
            </w:r>
          </w:p>
        </w:tc>
        <w:tc>
          <w:tcPr>
            <w:tcW w:w="1081" w:type="dxa"/>
            <w:tcBorders>
              <w:top w:val="nil"/>
              <w:left w:val="nil"/>
              <w:bottom w:val="nil"/>
              <w:right w:val="single" w:sz="4" w:space="0" w:color="auto"/>
            </w:tcBorders>
            <w:noWrap/>
            <w:vAlign w:val="center"/>
            <w:hideMark/>
          </w:tcPr>
          <w:p w14:paraId="2C23B9E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1828</w:t>
            </w:r>
          </w:p>
        </w:tc>
        <w:tc>
          <w:tcPr>
            <w:tcW w:w="879" w:type="dxa"/>
            <w:tcBorders>
              <w:top w:val="nil"/>
              <w:left w:val="nil"/>
              <w:bottom w:val="nil"/>
              <w:right w:val="single" w:sz="4" w:space="0" w:color="auto"/>
            </w:tcBorders>
            <w:noWrap/>
            <w:vAlign w:val="center"/>
            <w:hideMark/>
          </w:tcPr>
          <w:p w14:paraId="71A0466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328</w:t>
            </w:r>
          </w:p>
        </w:tc>
        <w:tc>
          <w:tcPr>
            <w:tcW w:w="879" w:type="dxa"/>
            <w:tcBorders>
              <w:top w:val="nil"/>
              <w:left w:val="nil"/>
              <w:bottom w:val="nil"/>
              <w:right w:val="single" w:sz="4" w:space="0" w:color="auto"/>
            </w:tcBorders>
            <w:noWrap/>
            <w:vAlign w:val="center"/>
            <w:hideMark/>
          </w:tcPr>
          <w:p w14:paraId="2CBAF6E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26452</w:t>
            </w:r>
          </w:p>
        </w:tc>
        <w:tc>
          <w:tcPr>
            <w:tcW w:w="293" w:type="dxa"/>
            <w:tcBorders>
              <w:top w:val="nil"/>
              <w:left w:val="nil"/>
              <w:bottom w:val="nil"/>
              <w:right w:val="single" w:sz="4" w:space="0" w:color="auto"/>
            </w:tcBorders>
            <w:shd w:val="clear" w:color="auto" w:fill="BDD6EE" w:themeFill="accent1" w:themeFillTint="66"/>
            <w:noWrap/>
            <w:vAlign w:val="center"/>
            <w:hideMark/>
          </w:tcPr>
          <w:p w14:paraId="1B9EC90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35929B2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91.8%</w:t>
            </w:r>
          </w:p>
        </w:tc>
        <w:tc>
          <w:tcPr>
            <w:tcW w:w="1026" w:type="dxa"/>
            <w:tcBorders>
              <w:top w:val="nil"/>
              <w:left w:val="nil"/>
              <w:bottom w:val="nil"/>
              <w:right w:val="single" w:sz="4" w:space="0" w:color="auto"/>
            </w:tcBorders>
            <w:noWrap/>
            <w:vAlign w:val="bottom"/>
            <w:hideMark/>
          </w:tcPr>
          <w:p w14:paraId="54564AC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6.9%</w:t>
            </w:r>
          </w:p>
        </w:tc>
        <w:tc>
          <w:tcPr>
            <w:tcW w:w="879" w:type="dxa"/>
            <w:tcBorders>
              <w:top w:val="nil"/>
              <w:left w:val="nil"/>
              <w:bottom w:val="nil"/>
              <w:right w:val="single" w:sz="4" w:space="0" w:color="auto"/>
            </w:tcBorders>
            <w:noWrap/>
            <w:vAlign w:val="bottom"/>
            <w:hideMark/>
          </w:tcPr>
          <w:p w14:paraId="0D7FB5E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w:t>
            </w:r>
          </w:p>
        </w:tc>
        <w:tc>
          <w:tcPr>
            <w:tcW w:w="879" w:type="dxa"/>
            <w:tcBorders>
              <w:top w:val="nil"/>
              <w:left w:val="nil"/>
              <w:bottom w:val="nil"/>
              <w:right w:val="single" w:sz="4" w:space="0" w:color="auto"/>
            </w:tcBorders>
            <w:noWrap/>
            <w:vAlign w:val="bottom"/>
            <w:hideMark/>
          </w:tcPr>
          <w:p w14:paraId="7772DB5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F0561FA"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5605EDEF"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3C85BF65"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65+</w:t>
            </w:r>
          </w:p>
        </w:tc>
        <w:tc>
          <w:tcPr>
            <w:tcW w:w="1015" w:type="dxa"/>
            <w:tcBorders>
              <w:top w:val="nil"/>
              <w:left w:val="single" w:sz="4" w:space="0" w:color="auto"/>
              <w:bottom w:val="nil"/>
              <w:right w:val="single" w:sz="4" w:space="0" w:color="auto"/>
            </w:tcBorders>
            <w:noWrap/>
            <w:vAlign w:val="center"/>
            <w:hideMark/>
          </w:tcPr>
          <w:p w14:paraId="720C49C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16742</w:t>
            </w:r>
          </w:p>
        </w:tc>
        <w:tc>
          <w:tcPr>
            <w:tcW w:w="1081" w:type="dxa"/>
            <w:tcBorders>
              <w:top w:val="nil"/>
              <w:left w:val="nil"/>
              <w:bottom w:val="nil"/>
              <w:right w:val="single" w:sz="4" w:space="0" w:color="auto"/>
            </w:tcBorders>
            <w:noWrap/>
            <w:vAlign w:val="center"/>
            <w:hideMark/>
          </w:tcPr>
          <w:p w14:paraId="5C781B9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5508</w:t>
            </w:r>
          </w:p>
        </w:tc>
        <w:tc>
          <w:tcPr>
            <w:tcW w:w="879" w:type="dxa"/>
            <w:tcBorders>
              <w:top w:val="nil"/>
              <w:left w:val="nil"/>
              <w:bottom w:val="nil"/>
              <w:right w:val="single" w:sz="4" w:space="0" w:color="auto"/>
            </w:tcBorders>
            <w:noWrap/>
            <w:vAlign w:val="center"/>
            <w:hideMark/>
          </w:tcPr>
          <w:p w14:paraId="06C7025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264</w:t>
            </w:r>
          </w:p>
        </w:tc>
        <w:tc>
          <w:tcPr>
            <w:tcW w:w="879" w:type="dxa"/>
            <w:tcBorders>
              <w:top w:val="nil"/>
              <w:left w:val="nil"/>
              <w:bottom w:val="nil"/>
              <w:right w:val="single" w:sz="4" w:space="0" w:color="auto"/>
            </w:tcBorders>
            <w:noWrap/>
            <w:vAlign w:val="center"/>
            <w:hideMark/>
          </w:tcPr>
          <w:p w14:paraId="1BB27E7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22514</w:t>
            </w:r>
          </w:p>
        </w:tc>
        <w:tc>
          <w:tcPr>
            <w:tcW w:w="293" w:type="dxa"/>
            <w:tcBorders>
              <w:top w:val="nil"/>
              <w:left w:val="nil"/>
              <w:bottom w:val="nil"/>
              <w:right w:val="single" w:sz="4" w:space="0" w:color="auto"/>
            </w:tcBorders>
            <w:shd w:val="clear" w:color="auto" w:fill="BDD6EE" w:themeFill="accent1" w:themeFillTint="66"/>
            <w:noWrap/>
            <w:vAlign w:val="center"/>
            <w:hideMark/>
          </w:tcPr>
          <w:p w14:paraId="29AA0BB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7B907B0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74.4%</w:t>
            </w:r>
          </w:p>
        </w:tc>
        <w:tc>
          <w:tcPr>
            <w:tcW w:w="1026" w:type="dxa"/>
            <w:tcBorders>
              <w:top w:val="nil"/>
              <w:left w:val="nil"/>
              <w:bottom w:val="nil"/>
              <w:right w:val="single" w:sz="4" w:space="0" w:color="auto"/>
            </w:tcBorders>
            <w:noWrap/>
            <w:vAlign w:val="bottom"/>
            <w:hideMark/>
          </w:tcPr>
          <w:p w14:paraId="70CD2FB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w:t>
            </w:r>
          </w:p>
        </w:tc>
        <w:tc>
          <w:tcPr>
            <w:tcW w:w="879" w:type="dxa"/>
            <w:tcBorders>
              <w:top w:val="nil"/>
              <w:left w:val="nil"/>
              <w:bottom w:val="nil"/>
              <w:right w:val="single" w:sz="4" w:space="0" w:color="auto"/>
            </w:tcBorders>
            <w:noWrap/>
            <w:vAlign w:val="bottom"/>
            <w:hideMark/>
          </w:tcPr>
          <w:p w14:paraId="0AAD17F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w:t>
            </w:r>
          </w:p>
        </w:tc>
        <w:tc>
          <w:tcPr>
            <w:tcW w:w="879" w:type="dxa"/>
            <w:tcBorders>
              <w:top w:val="nil"/>
              <w:left w:val="nil"/>
              <w:bottom w:val="nil"/>
              <w:right w:val="single" w:sz="4" w:space="0" w:color="auto"/>
            </w:tcBorders>
            <w:noWrap/>
            <w:vAlign w:val="bottom"/>
            <w:hideMark/>
          </w:tcPr>
          <w:p w14:paraId="2D7C278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E988124"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5C8C77EE"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13E1C393"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1015" w:type="dxa"/>
            <w:tcBorders>
              <w:top w:val="nil"/>
              <w:left w:val="single" w:sz="4" w:space="0" w:color="auto"/>
              <w:bottom w:val="nil"/>
              <w:right w:val="single" w:sz="4" w:space="0" w:color="auto"/>
            </w:tcBorders>
            <w:noWrap/>
            <w:vAlign w:val="center"/>
            <w:hideMark/>
          </w:tcPr>
          <w:p w14:paraId="5718974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65642</w:t>
            </w:r>
          </w:p>
        </w:tc>
        <w:tc>
          <w:tcPr>
            <w:tcW w:w="1081" w:type="dxa"/>
            <w:tcBorders>
              <w:top w:val="nil"/>
              <w:left w:val="nil"/>
              <w:bottom w:val="nil"/>
              <w:right w:val="single" w:sz="4" w:space="0" w:color="auto"/>
            </w:tcBorders>
            <w:noWrap/>
            <w:vAlign w:val="center"/>
            <w:hideMark/>
          </w:tcPr>
          <w:p w14:paraId="65702D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7912</w:t>
            </w:r>
          </w:p>
        </w:tc>
        <w:tc>
          <w:tcPr>
            <w:tcW w:w="879" w:type="dxa"/>
            <w:tcBorders>
              <w:top w:val="nil"/>
              <w:left w:val="nil"/>
              <w:bottom w:val="nil"/>
              <w:right w:val="single" w:sz="4" w:space="0" w:color="auto"/>
            </w:tcBorders>
            <w:noWrap/>
            <w:vAlign w:val="center"/>
            <w:hideMark/>
          </w:tcPr>
          <w:p w14:paraId="1B7EFBA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12111</w:t>
            </w:r>
          </w:p>
        </w:tc>
        <w:tc>
          <w:tcPr>
            <w:tcW w:w="879" w:type="dxa"/>
            <w:tcBorders>
              <w:top w:val="nil"/>
              <w:left w:val="nil"/>
              <w:bottom w:val="nil"/>
              <w:right w:val="single" w:sz="4" w:space="0" w:color="auto"/>
            </w:tcBorders>
            <w:noWrap/>
            <w:vAlign w:val="center"/>
            <w:hideMark/>
          </w:tcPr>
          <w:p w14:paraId="71896B9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85665</w:t>
            </w:r>
          </w:p>
        </w:tc>
        <w:tc>
          <w:tcPr>
            <w:tcW w:w="293" w:type="dxa"/>
            <w:tcBorders>
              <w:top w:val="nil"/>
              <w:left w:val="nil"/>
              <w:bottom w:val="nil"/>
              <w:right w:val="single" w:sz="4" w:space="0" w:color="auto"/>
            </w:tcBorders>
            <w:shd w:val="clear" w:color="auto" w:fill="BDD6EE" w:themeFill="accent1" w:themeFillTint="66"/>
            <w:noWrap/>
            <w:vAlign w:val="center"/>
            <w:hideMark/>
          </w:tcPr>
          <w:p w14:paraId="3FF180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2EED0F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76.6%</w:t>
            </w:r>
          </w:p>
        </w:tc>
        <w:tc>
          <w:tcPr>
            <w:tcW w:w="1026" w:type="dxa"/>
            <w:tcBorders>
              <w:top w:val="nil"/>
              <w:left w:val="nil"/>
              <w:bottom w:val="nil"/>
              <w:right w:val="single" w:sz="4" w:space="0" w:color="auto"/>
            </w:tcBorders>
            <w:noWrap/>
            <w:vAlign w:val="bottom"/>
            <w:hideMark/>
          </w:tcPr>
          <w:p w14:paraId="577E023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w:t>
            </w:r>
          </w:p>
        </w:tc>
        <w:tc>
          <w:tcPr>
            <w:tcW w:w="879" w:type="dxa"/>
            <w:tcBorders>
              <w:top w:val="nil"/>
              <w:left w:val="nil"/>
              <w:bottom w:val="nil"/>
              <w:right w:val="single" w:sz="4" w:space="0" w:color="auto"/>
            </w:tcBorders>
            <w:noWrap/>
            <w:vAlign w:val="bottom"/>
            <w:hideMark/>
          </w:tcPr>
          <w:p w14:paraId="1827A03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14.1%</w:t>
            </w:r>
          </w:p>
        </w:tc>
        <w:tc>
          <w:tcPr>
            <w:tcW w:w="879" w:type="dxa"/>
            <w:tcBorders>
              <w:top w:val="nil"/>
              <w:left w:val="nil"/>
              <w:bottom w:val="nil"/>
              <w:right w:val="single" w:sz="4" w:space="0" w:color="auto"/>
            </w:tcBorders>
            <w:noWrap/>
            <w:vAlign w:val="bottom"/>
            <w:hideMark/>
          </w:tcPr>
          <w:p w14:paraId="433A4C9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C3907F1"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2B9EFE79"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Male</w:t>
            </w:r>
          </w:p>
        </w:tc>
        <w:tc>
          <w:tcPr>
            <w:tcW w:w="872" w:type="dxa"/>
            <w:tcBorders>
              <w:top w:val="nil"/>
              <w:left w:val="nil"/>
              <w:bottom w:val="nil"/>
              <w:right w:val="nil"/>
            </w:tcBorders>
            <w:shd w:val="clear" w:color="auto" w:fill="BDD6EE" w:themeFill="accent1" w:themeFillTint="66"/>
            <w:vAlign w:val="center"/>
            <w:hideMark/>
          </w:tcPr>
          <w:p w14:paraId="0D952ADF"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015" w:type="dxa"/>
            <w:tcBorders>
              <w:top w:val="nil"/>
              <w:left w:val="single" w:sz="4" w:space="0" w:color="auto"/>
              <w:bottom w:val="nil"/>
              <w:right w:val="single" w:sz="4" w:space="0" w:color="auto"/>
            </w:tcBorders>
            <w:noWrap/>
            <w:vAlign w:val="center"/>
            <w:hideMark/>
          </w:tcPr>
          <w:p w14:paraId="2E9A685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1" w:type="dxa"/>
            <w:tcBorders>
              <w:top w:val="nil"/>
              <w:left w:val="nil"/>
              <w:bottom w:val="nil"/>
              <w:right w:val="single" w:sz="4" w:space="0" w:color="auto"/>
            </w:tcBorders>
            <w:noWrap/>
            <w:vAlign w:val="center"/>
            <w:hideMark/>
          </w:tcPr>
          <w:p w14:paraId="74A23F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center"/>
            <w:hideMark/>
          </w:tcPr>
          <w:p w14:paraId="0F6B068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center"/>
            <w:hideMark/>
          </w:tcPr>
          <w:p w14:paraId="17E6AB7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293" w:type="dxa"/>
            <w:tcBorders>
              <w:top w:val="nil"/>
              <w:left w:val="nil"/>
              <w:bottom w:val="nil"/>
              <w:right w:val="single" w:sz="4" w:space="0" w:color="auto"/>
            </w:tcBorders>
            <w:shd w:val="clear" w:color="auto" w:fill="BDD6EE" w:themeFill="accent1" w:themeFillTint="66"/>
            <w:noWrap/>
            <w:vAlign w:val="center"/>
            <w:hideMark/>
          </w:tcPr>
          <w:p w14:paraId="074D75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419759A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bottom"/>
            <w:hideMark/>
          </w:tcPr>
          <w:p w14:paraId="665875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bottom"/>
            <w:hideMark/>
          </w:tcPr>
          <w:p w14:paraId="6A90465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bottom"/>
            <w:hideMark/>
          </w:tcPr>
          <w:p w14:paraId="3BE6B19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7495EC87" w14:textId="77777777" w:rsidTr="003910C1">
        <w:trPr>
          <w:trHeight w:val="293"/>
        </w:trPr>
        <w:tc>
          <w:tcPr>
            <w:tcW w:w="879" w:type="dxa"/>
            <w:tcBorders>
              <w:top w:val="nil"/>
              <w:left w:val="single" w:sz="4" w:space="0" w:color="auto"/>
              <w:bottom w:val="nil"/>
              <w:right w:val="nil"/>
            </w:tcBorders>
            <w:shd w:val="clear" w:color="auto" w:fill="BDD6EE" w:themeFill="accent1" w:themeFillTint="66"/>
            <w:noWrap/>
            <w:vAlign w:val="bottom"/>
            <w:hideMark/>
          </w:tcPr>
          <w:p w14:paraId="52F26099"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3770A254"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0-14***</w:t>
            </w:r>
          </w:p>
        </w:tc>
        <w:tc>
          <w:tcPr>
            <w:tcW w:w="1015" w:type="dxa"/>
            <w:tcBorders>
              <w:top w:val="nil"/>
              <w:left w:val="single" w:sz="4" w:space="0" w:color="auto"/>
              <w:bottom w:val="nil"/>
              <w:right w:val="single" w:sz="4" w:space="0" w:color="auto"/>
            </w:tcBorders>
            <w:noWrap/>
            <w:vAlign w:val="center"/>
            <w:hideMark/>
          </w:tcPr>
          <w:p w14:paraId="771034B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1081" w:type="dxa"/>
            <w:tcBorders>
              <w:top w:val="nil"/>
              <w:left w:val="nil"/>
              <w:bottom w:val="nil"/>
              <w:right w:val="single" w:sz="4" w:space="0" w:color="auto"/>
            </w:tcBorders>
            <w:noWrap/>
            <w:vAlign w:val="center"/>
            <w:hideMark/>
          </w:tcPr>
          <w:p w14:paraId="43C29C1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79" w:type="dxa"/>
            <w:tcBorders>
              <w:top w:val="nil"/>
              <w:left w:val="nil"/>
              <w:bottom w:val="nil"/>
              <w:right w:val="single" w:sz="4" w:space="0" w:color="auto"/>
            </w:tcBorders>
            <w:noWrap/>
            <w:vAlign w:val="center"/>
            <w:hideMark/>
          </w:tcPr>
          <w:p w14:paraId="1BEB930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11097</w:t>
            </w:r>
          </w:p>
        </w:tc>
        <w:tc>
          <w:tcPr>
            <w:tcW w:w="879" w:type="dxa"/>
            <w:tcBorders>
              <w:top w:val="nil"/>
              <w:left w:val="nil"/>
              <w:bottom w:val="nil"/>
              <w:right w:val="single" w:sz="4" w:space="0" w:color="auto"/>
            </w:tcBorders>
            <w:noWrap/>
            <w:vAlign w:val="center"/>
            <w:hideMark/>
          </w:tcPr>
          <w:p w14:paraId="37731CA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11097</w:t>
            </w:r>
          </w:p>
        </w:tc>
        <w:tc>
          <w:tcPr>
            <w:tcW w:w="293" w:type="dxa"/>
            <w:tcBorders>
              <w:top w:val="nil"/>
              <w:left w:val="nil"/>
              <w:bottom w:val="nil"/>
              <w:right w:val="single" w:sz="4" w:space="0" w:color="auto"/>
            </w:tcBorders>
            <w:shd w:val="clear" w:color="auto" w:fill="BDD6EE" w:themeFill="accent1" w:themeFillTint="66"/>
            <w:noWrap/>
            <w:vAlign w:val="center"/>
            <w:hideMark/>
          </w:tcPr>
          <w:p w14:paraId="561EE83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7AC0677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26" w:type="dxa"/>
            <w:tcBorders>
              <w:top w:val="nil"/>
              <w:left w:val="nil"/>
              <w:bottom w:val="nil"/>
              <w:right w:val="single" w:sz="4" w:space="0" w:color="auto"/>
            </w:tcBorders>
            <w:noWrap/>
            <w:vAlign w:val="bottom"/>
            <w:hideMark/>
          </w:tcPr>
          <w:p w14:paraId="424F25D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9" w:type="dxa"/>
            <w:tcBorders>
              <w:top w:val="nil"/>
              <w:left w:val="nil"/>
              <w:bottom w:val="nil"/>
              <w:right w:val="single" w:sz="4" w:space="0" w:color="auto"/>
            </w:tcBorders>
            <w:noWrap/>
            <w:vAlign w:val="bottom"/>
            <w:hideMark/>
          </w:tcPr>
          <w:p w14:paraId="716C68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c>
          <w:tcPr>
            <w:tcW w:w="879" w:type="dxa"/>
            <w:tcBorders>
              <w:top w:val="nil"/>
              <w:left w:val="nil"/>
              <w:bottom w:val="nil"/>
              <w:right w:val="single" w:sz="4" w:space="0" w:color="auto"/>
            </w:tcBorders>
            <w:noWrap/>
            <w:vAlign w:val="bottom"/>
            <w:hideMark/>
          </w:tcPr>
          <w:p w14:paraId="66E1841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7F74614"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369FE663"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2F563ACF"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15-24</w:t>
            </w:r>
          </w:p>
        </w:tc>
        <w:tc>
          <w:tcPr>
            <w:tcW w:w="1015" w:type="dxa"/>
            <w:tcBorders>
              <w:top w:val="nil"/>
              <w:left w:val="single" w:sz="4" w:space="0" w:color="auto"/>
              <w:bottom w:val="nil"/>
              <w:right w:val="single" w:sz="4" w:space="0" w:color="auto"/>
            </w:tcBorders>
            <w:noWrap/>
            <w:vAlign w:val="center"/>
            <w:hideMark/>
          </w:tcPr>
          <w:p w14:paraId="1A1ADEA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7392</w:t>
            </w:r>
          </w:p>
        </w:tc>
        <w:tc>
          <w:tcPr>
            <w:tcW w:w="1081" w:type="dxa"/>
            <w:tcBorders>
              <w:top w:val="nil"/>
              <w:left w:val="nil"/>
              <w:bottom w:val="nil"/>
              <w:right w:val="single" w:sz="4" w:space="0" w:color="auto"/>
            </w:tcBorders>
            <w:noWrap/>
            <w:vAlign w:val="center"/>
            <w:hideMark/>
          </w:tcPr>
          <w:p w14:paraId="13DD9DF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150</w:t>
            </w:r>
          </w:p>
        </w:tc>
        <w:tc>
          <w:tcPr>
            <w:tcW w:w="879" w:type="dxa"/>
            <w:tcBorders>
              <w:top w:val="nil"/>
              <w:left w:val="nil"/>
              <w:bottom w:val="nil"/>
              <w:right w:val="single" w:sz="4" w:space="0" w:color="auto"/>
            </w:tcBorders>
            <w:noWrap/>
            <w:vAlign w:val="center"/>
            <w:hideMark/>
          </w:tcPr>
          <w:p w14:paraId="3802D88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304</w:t>
            </w:r>
          </w:p>
        </w:tc>
        <w:tc>
          <w:tcPr>
            <w:tcW w:w="879" w:type="dxa"/>
            <w:tcBorders>
              <w:top w:val="nil"/>
              <w:left w:val="nil"/>
              <w:bottom w:val="nil"/>
              <w:right w:val="single" w:sz="4" w:space="0" w:color="auto"/>
            </w:tcBorders>
            <w:noWrap/>
            <w:vAlign w:val="center"/>
            <w:hideMark/>
          </w:tcPr>
          <w:p w14:paraId="6038FF1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7846</w:t>
            </w:r>
          </w:p>
        </w:tc>
        <w:tc>
          <w:tcPr>
            <w:tcW w:w="293" w:type="dxa"/>
            <w:tcBorders>
              <w:top w:val="nil"/>
              <w:left w:val="nil"/>
              <w:bottom w:val="nil"/>
              <w:right w:val="single" w:sz="4" w:space="0" w:color="auto"/>
            </w:tcBorders>
            <w:shd w:val="clear" w:color="auto" w:fill="BDD6EE" w:themeFill="accent1" w:themeFillTint="66"/>
            <w:noWrap/>
            <w:vAlign w:val="center"/>
            <w:hideMark/>
          </w:tcPr>
          <w:p w14:paraId="05A0007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663E6B2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94.2%</w:t>
            </w:r>
          </w:p>
        </w:tc>
        <w:tc>
          <w:tcPr>
            <w:tcW w:w="1026" w:type="dxa"/>
            <w:tcBorders>
              <w:top w:val="nil"/>
              <w:left w:val="nil"/>
              <w:bottom w:val="nil"/>
              <w:right w:val="single" w:sz="4" w:space="0" w:color="auto"/>
            </w:tcBorders>
            <w:noWrap/>
            <w:vAlign w:val="bottom"/>
            <w:hideMark/>
          </w:tcPr>
          <w:p w14:paraId="03A2CC6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w:t>
            </w:r>
          </w:p>
        </w:tc>
        <w:tc>
          <w:tcPr>
            <w:tcW w:w="879" w:type="dxa"/>
            <w:tcBorders>
              <w:top w:val="nil"/>
              <w:left w:val="nil"/>
              <w:bottom w:val="nil"/>
              <w:right w:val="single" w:sz="4" w:space="0" w:color="auto"/>
            </w:tcBorders>
            <w:noWrap/>
            <w:vAlign w:val="bottom"/>
            <w:hideMark/>
          </w:tcPr>
          <w:p w14:paraId="17878B1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3.9%</w:t>
            </w:r>
          </w:p>
        </w:tc>
        <w:tc>
          <w:tcPr>
            <w:tcW w:w="879" w:type="dxa"/>
            <w:tcBorders>
              <w:top w:val="nil"/>
              <w:left w:val="nil"/>
              <w:bottom w:val="nil"/>
              <w:right w:val="single" w:sz="4" w:space="0" w:color="auto"/>
            </w:tcBorders>
            <w:noWrap/>
            <w:vAlign w:val="bottom"/>
            <w:hideMark/>
          </w:tcPr>
          <w:p w14:paraId="45EEDF3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3C78CE5"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6448776E"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4B1AB511"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25-44</w:t>
            </w:r>
          </w:p>
        </w:tc>
        <w:tc>
          <w:tcPr>
            <w:tcW w:w="1015" w:type="dxa"/>
            <w:tcBorders>
              <w:top w:val="nil"/>
              <w:left w:val="single" w:sz="4" w:space="0" w:color="auto"/>
              <w:bottom w:val="nil"/>
              <w:right w:val="single" w:sz="4" w:space="0" w:color="auto"/>
            </w:tcBorders>
            <w:noWrap/>
            <w:vAlign w:val="center"/>
            <w:hideMark/>
          </w:tcPr>
          <w:p w14:paraId="5AA11B8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14039</w:t>
            </w:r>
          </w:p>
        </w:tc>
        <w:tc>
          <w:tcPr>
            <w:tcW w:w="1081" w:type="dxa"/>
            <w:tcBorders>
              <w:top w:val="nil"/>
              <w:left w:val="nil"/>
              <w:bottom w:val="nil"/>
              <w:right w:val="single" w:sz="4" w:space="0" w:color="auto"/>
            </w:tcBorders>
            <w:noWrap/>
            <w:vAlign w:val="center"/>
            <w:hideMark/>
          </w:tcPr>
          <w:p w14:paraId="71AAC9E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423</w:t>
            </w:r>
          </w:p>
        </w:tc>
        <w:tc>
          <w:tcPr>
            <w:tcW w:w="879" w:type="dxa"/>
            <w:tcBorders>
              <w:top w:val="nil"/>
              <w:left w:val="nil"/>
              <w:bottom w:val="nil"/>
              <w:right w:val="single" w:sz="4" w:space="0" w:color="auto"/>
            </w:tcBorders>
            <w:noWrap/>
            <w:vAlign w:val="center"/>
            <w:hideMark/>
          </w:tcPr>
          <w:p w14:paraId="4010D9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394</w:t>
            </w:r>
          </w:p>
        </w:tc>
        <w:tc>
          <w:tcPr>
            <w:tcW w:w="879" w:type="dxa"/>
            <w:tcBorders>
              <w:top w:val="nil"/>
              <w:left w:val="nil"/>
              <w:bottom w:val="nil"/>
              <w:right w:val="single" w:sz="4" w:space="0" w:color="auto"/>
            </w:tcBorders>
            <w:noWrap/>
            <w:vAlign w:val="center"/>
            <w:hideMark/>
          </w:tcPr>
          <w:p w14:paraId="617E2F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14856</w:t>
            </w:r>
          </w:p>
        </w:tc>
        <w:tc>
          <w:tcPr>
            <w:tcW w:w="293" w:type="dxa"/>
            <w:tcBorders>
              <w:top w:val="nil"/>
              <w:left w:val="nil"/>
              <w:bottom w:val="nil"/>
              <w:right w:val="single" w:sz="4" w:space="0" w:color="auto"/>
            </w:tcBorders>
            <w:shd w:val="clear" w:color="auto" w:fill="BDD6EE" w:themeFill="accent1" w:themeFillTint="66"/>
            <w:noWrap/>
            <w:vAlign w:val="center"/>
            <w:hideMark/>
          </w:tcPr>
          <w:p w14:paraId="40F70D8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60CE070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94.5%</w:t>
            </w:r>
          </w:p>
        </w:tc>
        <w:tc>
          <w:tcPr>
            <w:tcW w:w="1026" w:type="dxa"/>
            <w:tcBorders>
              <w:top w:val="nil"/>
              <w:left w:val="nil"/>
              <w:bottom w:val="nil"/>
              <w:right w:val="single" w:sz="4" w:space="0" w:color="auto"/>
            </w:tcBorders>
            <w:noWrap/>
            <w:vAlign w:val="bottom"/>
            <w:hideMark/>
          </w:tcPr>
          <w:p w14:paraId="5AF040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2.8%</w:t>
            </w:r>
          </w:p>
        </w:tc>
        <w:tc>
          <w:tcPr>
            <w:tcW w:w="879" w:type="dxa"/>
            <w:tcBorders>
              <w:top w:val="nil"/>
              <w:left w:val="nil"/>
              <w:bottom w:val="nil"/>
              <w:right w:val="single" w:sz="4" w:space="0" w:color="auto"/>
            </w:tcBorders>
            <w:noWrap/>
            <w:vAlign w:val="bottom"/>
            <w:hideMark/>
          </w:tcPr>
          <w:p w14:paraId="4DD443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2.7%</w:t>
            </w:r>
          </w:p>
        </w:tc>
        <w:tc>
          <w:tcPr>
            <w:tcW w:w="879" w:type="dxa"/>
            <w:tcBorders>
              <w:top w:val="nil"/>
              <w:left w:val="nil"/>
              <w:bottom w:val="nil"/>
              <w:right w:val="single" w:sz="4" w:space="0" w:color="auto"/>
            </w:tcBorders>
            <w:noWrap/>
            <w:vAlign w:val="bottom"/>
            <w:hideMark/>
          </w:tcPr>
          <w:p w14:paraId="632E56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92932AF"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1974E58A"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3496A963"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45-64</w:t>
            </w:r>
          </w:p>
        </w:tc>
        <w:tc>
          <w:tcPr>
            <w:tcW w:w="1015" w:type="dxa"/>
            <w:tcBorders>
              <w:top w:val="nil"/>
              <w:left w:val="single" w:sz="4" w:space="0" w:color="auto"/>
              <w:bottom w:val="nil"/>
              <w:right w:val="single" w:sz="4" w:space="0" w:color="auto"/>
            </w:tcBorders>
            <w:noWrap/>
            <w:vAlign w:val="center"/>
            <w:hideMark/>
          </w:tcPr>
          <w:p w14:paraId="12ED150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18656</w:t>
            </w:r>
          </w:p>
        </w:tc>
        <w:tc>
          <w:tcPr>
            <w:tcW w:w="1081" w:type="dxa"/>
            <w:tcBorders>
              <w:top w:val="nil"/>
              <w:left w:val="nil"/>
              <w:bottom w:val="nil"/>
              <w:right w:val="single" w:sz="4" w:space="0" w:color="auto"/>
            </w:tcBorders>
            <w:noWrap/>
            <w:vAlign w:val="center"/>
            <w:hideMark/>
          </w:tcPr>
          <w:p w14:paraId="2C4C941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1265</w:t>
            </w:r>
          </w:p>
        </w:tc>
        <w:tc>
          <w:tcPr>
            <w:tcW w:w="879" w:type="dxa"/>
            <w:tcBorders>
              <w:top w:val="nil"/>
              <w:left w:val="nil"/>
              <w:bottom w:val="nil"/>
              <w:right w:val="single" w:sz="4" w:space="0" w:color="auto"/>
            </w:tcBorders>
            <w:noWrap/>
            <w:vAlign w:val="center"/>
            <w:hideMark/>
          </w:tcPr>
          <w:p w14:paraId="10DB364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424</w:t>
            </w:r>
          </w:p>
        </w:tc>
        <w:tc>
          <w:tcPr>
            <w:tcW w:w="879" w:type="dxa"/>
            <w:tcBorders>
              <w:top w:val="nil"/>
              <w:left w:val="nil"/>
              <w:bottom w:val="nil"/>
              <w:right w:val="single" w:sz="4" w:space="0" w:color="auto"/>
            </w:tcBorders>
            <w:noWrap/>
            <w:vAlign w:val="center"/>
            <w:hideMark/>
          </w:tcPr>
          <w:p w14:paraId="44BE843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20345</w:t>
            </w:r>
          </w:p>
        </w:tc>
        <w:tc>
          <w:tcPr>
            <w:tcW w:w="293" w:type="dxa"/>
            <w:tcBorders>
              <w:top w:val="nil"/>
              <w:left w:val="nil"/>
              <w:bottom w:val="nil"/>
              <w:right w:val="single" w:sz="4" w:space="0" w:color="auto"/>
            </w:tcBorders>
            <w:shd w:val="clear" w:color="auto" w:fill="BDD6EE" w:themeFill="accent1" w:themeFillTint="66"/>
            <w:noWrap/>
            <w:vAlign w:val="center"/>
            <w:hideMark/>
          </w:tcPr>
          <w:p w14:paraId="5BE3B2F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4956486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91.7%</w:t>
            </w:r>
          </w:p>
        </w:tc>
        <w:tc>
          <w:tcPr>
            <w:tcW w:w="1026" w:type="dxa"/>
            <w:tcBorders>
              <w:top w:val="nil"/>
              <w:left w:val="nil"/>
              <w:bottom w:val="nil"/>
              <w:right w:val="single" w:sz="4" w:space="0" w:color="auto"/>
            </w:tcBorders>
            <w:noWrap/>
            <w:vAlign w:val="bottom"/>
            <w:hideMark/>
          </w:tcPr>
          <w:p w14:paraId="0E25B0D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6.2%</w:t>
            </w:r>
          </w:p>
        </w:tc>
        <w:tc>
          <w:tcPr>
            <w:tcW w:w="879" w:type="dxa"/>
            <w:tcBorders>
              <w:top w:val="nil"/>
              <w:left w:val="nil"/>
              <w:bottom w:val="nil"/>
              <w:right w:val="single" w:sz="4" w:space="0" w:color="auto"/>
            </w:tcBorders>
            <w:noWrap/>
            <w:vAlign w:val="bottom"/>
            <w:hideMark/>
          </w:tcPr>
          <w:p w14:paraId="56FD7B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2.1%</w:t>
            </w:r>
          </w:p>
        </w:tc>
        <w:tc>
          <w:tcPr>
            <w:tcW w:w="879" w:type="dxa"/>
            <w:tcBorders>
              <w:top w:val="nil"/>
              <w:left w:val="nil"/>
              <w:bottom w:val="nil"/>
              <w:right w:val="single" w:sz="4" w:space="0" w:color="auto"/>
            </w:tcBorders>
            <w:noWrap/>
            <w:vAlign w:val="bottom"/>
            <w:hideMark/>
          </w:tcPr>
          <w:p w14:paraId="55675B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9D03478"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3C8A6859"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24D1F314"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65+</w:t>
            </w:r>
          </w:p>
        </w:tc>
        <w:tc>
          <w:tcPr>
            <w:tcW w:w="1015" w:type="dxa"/>
            <w:tcBorders>
              <w:top w:val="nil"/>
              <w:left w:val="single" w:sz="4" w:space="0" w:color="auto"/>
              <w:bottom w:val="nil"/>
              <w:right w:val="single" w:sz="4" w:space="0" w:color="auto"/>
            </w:tcBorders>
            <w:noWrap/>
            <w:vAlign w:val="center"/>
            <w:hideMark/>
          </w:tcPr>
          <w:p w14:paraId="25670A7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12708</w:t>
            </w:r>
          </w:p>
        </w:tc>
        <w:tc>
          <w:tcPr>
            <w:tcW w:w="1081" w:type="dxa"/>
            <w:tcBorders>
              <w:top w:val="nil"/>
              <w:left w:val="nil"/>
              <w:bottom w:val="nil"/>
              <w:right w:val="single" w:sz="4" w:space="0" w:color="auto"/>
            </w:tcBorders>
            <w:noWrap/>
            <w:vAlign w:val="center"/>
            <w:hideMark/>
          </w:tcPr>
          <w:p w14:paraId="7D08C2D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3088</w:t>
            </w:r>
          </w:p>
        </w:tc>
        <w:tc>
          <w:tcPr>
            <w:tcW w:w="879" w:type="dxa"/>
            <w:tcBorders>
              <w:top w:val="nil"/>
              <w:left w:val="nil"/>
              <w:bottom w:val="nil"/>
              <w:right w:val="single" w:sz="4" w:space="0" w:color="auto"/>
            </w:tcBorders>
            <w:noWrap/>
            <w:vAlign w:val="center"/>
            <w:hideMark/>
          </w:tcPr>
          <w:p w14:paraId="542826A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215</w:t>
            </w:r>
          </w:p>
        </w:tc>
        <w:tc>
          <w:tcPr>
            <w:tcW w:w="879" w:type="dxa"/>
            <w:tcBorders>
              <w:top w:val="nil"/>
              <w:left w:val="nil"/>
              <w:bottom w:val="nil"/>
              <w:right w:val="single" w:sz="4" w:space="0" w:color="auto"/>
            </w:tcBorders>
            <w:noWrap/>
            <w:vAlign w:val="center"/>
            <w:hideMark/>
          </w:tcPr>
          <w:p w14:paraId="2360698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16012</w:t>
            </w:r>
          </w:p>
        </w:tc>
        <w:tc>
          <w:tcPr>
            <w:tcW w:w="293" w:type="dxa"/>
            <w:tcBorders>
              <w:top w:val="nil"/>
              <w:left w:val="nil"/>
              <w:bottom w:val="nil"/>
              <w:right w:val="single" w:sz="4" w:space="0" w:color="auto"/>
            </w:tcBorders>
            <w:shd w:val="clear" w:color="auto" w:fill="BDD6EE" w:themeFill="accent1" w:themeFillTint="66"/>
            <w:noWrap/>
            <w:vAlign w:val="center"/>
            <w:hideMark/>
          </w:tcPr>
          <w:p w14:paraId="44BD401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2B50FA0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79.4%</w:t>
            </w:r>
          </w:p>
        </w:tc>
        <w:tc>
          <w:tcPr>
            <w:tcW w:w="1026" w:type="dxa"/>
            <w:tcBorders>
              <w:top w:val="nil"/>
              <w:left w:val="nil"/>
              <w:bottom w:val="nil"/>
              <w:right w:val="single" w:sz="4" w:space="0" w:color="auto"/>
            </w:tcBorders>
            <w:noWrap/>
            <w:vAlign w:val="bottom"/>
            <w:hideMark/>
          </w:tcPr>
          <w:p w14:paraId="5C952E3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19.3%</w:t>
            </w:r>
          </w:p>
        </w:tc>
        <w:tc>
          <w:tcPr>
            <w:tcW w:w="879" w:type="dxa"/>
            <w:tcBorders>
              <w:top w:val="nil"/>
              <w:left w:val="nil"/>
              <w:bottom w:val="nil"/>
              <w:right w:val="single" w:sz="4" w:space="0" w:color="auto"/>
            </w:tcBorders>
            <w:noWrap/>
            <w:vAlign w:val="bottom"/>
            <w:hideMark/>
          </w:tcPr>
          <w:p w14:paraId="621BEDD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w:t>
            </w:r>
          </w:p>
        </w:tc>
        <w:tc>
          <w:tcPr>
            <w:tcW w:w="879" w:type="dxa"/>
            <w:tcBorders>
              <w:top w:val="nil"/>
              <w:left w:val="nil"/>
              <w:bottom w:val="nil"/>
              <w:right w:val="single" w:sz="4" w:space="0" w:color="auto"/>
            </w:tcBorders>
            <w:noWrap/>
            <w:vAlign w:val="bottom"/>
            <w:hideMark/>
          </w:tcPr>
          <w:p w14:paraId="648051D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003FA58"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33799C23"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5B67BB90"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1015" w:type="dxa"/>
            <w:tcBorders>
              <w:top w:val="nil"/>
              <w:left w:val="single" w:sz="4" w:space="0" w:color="auto"/>
              <w:bottom w:val="nil"/>
              <w:right w:val="single" w:sz="4" w:space="0" w:color="auto"/>
            </w:tcBorders>
            <w:noWrap/>
            <w:vAlign w:val="center"/>
            <w:hideMark/>
          </w:tcPr>
          <w:p w14:paraId="35935CC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52796</w:t>
            </w:r>
          </w:p>
        </w:tc>
        <w:tc>
          <w:tcPr>
            <w:tcW w:w="1081" w:type="dxa"/>
            <w:tcBorders>
              <w:top w:val="nil"/>
              <w:left w:val="nil"/>
              <w:bottom w:val="nil"/>
              <w:right w:val="single" w:sz="4" w:space="0" w:color="auto"/>
            </w:tcBorders>
            <w:noWrap/>
            <w:vAlign w:val="center"/>
            <w:hideMark/>
          </w:tcPr>
          <w:p w14:paraId="715B137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4927</w:t>
            </w:r>
          </w:p>
        </w:tc>
        <w:tc>
          <w:tcPr>
            <w:tcW w:w="879" w:type="dxa"/>
            <w:tcBorders>
              <w:top w:val="nil"/>
              <w:left w:val="nil"/>
              <w:bottom w:val="nil"/>
              <w:right w:val="single" w:sz="4" w:space="0" w:color="auto"/>
            </w:tcBorders>
            <w:noWrap/>
            <w:vAlign w:val="center"/>
            <w:hideMark/>
          </w:tcPr>
          <w:p w14:paraId="4E076A0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12435</w:t>
            </w:r>
          </w:p>
        </w:tc>
        <w:tc>
          <w:tcPr>
            <w:tcW w:w="879" w:type="dxa"/>
            <w:tcBorders>
              <w:top w:val="nil"/>
              <w:left w:val="nil"/>
              <w:bottom w:val="nil"/>
              <w:right w:val="single" w:sz="4" w:space="0" w:color="auto"/>
            </w:tcBorders>
            <w:noWrap/>
            <w:vAlign w:val="center"/>
            <w:hideMark/>
          </w:tcPr>
          <w:p w14:paraId="0D7BF45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70157</w:t>
            </w:r>
          </w:p>
        </w:tc>
        <w:tc>
          <w:tcPr>
            <w:tcW w:w="293" w:type="dxa"/>
            <w:tcBorders>
              <w:top w:val="nil"/>
              <w:left w:val="nil"/>
              <w:bottom w:val="nil"/>
              <w:right w:val="single" w:sz="4" w:space="0" w:color="auto"/>
            </w:tcBorders>
            <w:shd w:val="clear" w:color="auto" w:fill="BDD6EE" w:themeFill="accent1" w:themeFillTint="66"/>
            <w:noWrap/>
            <w:vAlign w:val="center"/>
            <w:hideMark/>
          </w:tcPr>
          <w:p w14:paraId="6759D7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7CB4879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75.3%</w:t>
            </w:r>
          </w:p>
        </w:tc>
        <w:tc>
          <w:tcPr>
            <w:tcW w:w="1026" w:type="dxa"/>
            <w:tcBorders>
              <w:top w:val="nil"/>
              <w:left w:val="nil"/>
              <w:bottom w:val="nil"/>
              <w:right w:val="single" w:sz="4" w:space="0" w:color="auto"/>
            </w:tcBorders>
            <w:noWrap/>
            <w:vAlign w:val="bottom"/>
            <w:hideMark/>
          </w:tcPr>
          <w:p w14:paraId="34C2104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w:t>
            </w:r>
          </w:p>
        </w:tc>
        <w:tc>
          <w:tcPr>
            <w:tcW w:w="879" w:type="dxa"/>
            <w:tcBorders>
              <w:top w:val="nil"/>
              <w:left w:val="nil"/>
              <w:bottom w:val="nil"/>
              <w:right w:val="single" w:sz="4" w:space="0" w:color="auto"/>
            </w:tcBorders>
            <w:noWrap/>
            <w:vAlign w:val="bottom"/>
            <w:hideMark/>
          </w:tcPr>
          <w:p w14:paraId="13F779F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17.7%</w:t>
            </w:r>
          </w:p>
        </w:tc>
        <w:tc>
          <w:tcPr>
            <w:tcW w:w="879" w:type="dxa"/>
            <w:tcBorders>
              <w:top w:val="nil"/>
              <w:left w:val="nil"/>
              <w:bottom w:val="nil"/>
              <w:right w:val="single" w:sz="4" w:space="0" w:color="auto"/>
            </w:tcBorders>
            <w:noWrap/>
            <w:vAlign w:val="bottom"/>
            <w:hideMark/>
          </w:tcPr>
          <w:p w14:paraId="180FC4F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3E24127"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23A7C7CE"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872" w:type="dxa"/>
            <w:tcBorders>
              <w:top w:val="nil"/>
              <w:left w:val="nil"/>
              <w:bottom w:val="nil"/>
              <w:right w:val="nil"/>
            </w:tcBorders>
            <w:shd w:val="clear" w:color="auto" w:fill="BDD6EE" w:themeFill="accent1" w:themeFillTint="66"/>
            <w:vAlign w:val="center"/>
            <w:hideMark/>
          </w:tcPr>
          <w:p w14:paraId="76A8E866"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015" w:type="dxa"/>
            <w:tcBorders>
              <w:top w:val="nil"/>
              <w:left w:val="single" w:sz="4" w:space="0" w:color="auto"/>
              <w:bottom w:val="nil"/>
              <w:right w:val="single" w:sz="4" w:space="0" w:color="auto"/>
            </w:tcBorders>
            <w:noWrap/>
            <w:vAlign w:val="center"/>
            <w:hideMark/>
          </w:tcPr>
          <w:p w14:paraId="48E8849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1" w:type="dxa"/>
            <w:tcBorders>
              <w:top w:val="nil"/>
              <w:left w:val="nil"/>
              <w:bottom w:val="nil"/>
              <w:right w:val="single" w:sz="4" w:space="0" w:color="auto"/>
            </w:tcBorders>
            <w:noWrap/>
            <w:vAlign w:val="center"/>
            <w:hideMark/>
          </w:tcPr>
          <w:p w14:paraId="1B3398A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center"/>
            <w:hideMark/>
          </w:tcPr>
          <w:p w14:paraId="25742BE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center"/>
            <w:hideMark/>
          </w:tcPr>
          <w:p w14:paraId="74C5836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293" w:type="dxa"/>
            <w:tcBorders>
              <w:top w:val="nil"/>
              <w:left w:val="nil"/>
              <w:bottom w:val="nil"/>
              <w:right w:val="single" w:sz="4" w:space="0" w:color="auto"/>
            </w:tcBorders>
            <w:shd w:val="clear" w:color="auto" w:fill="BDD6EE" w:themeFill="accent1" w:themeFillTint="66"/>
            <w:noWrap/>
            <w:vAlign w:val="center"/>
            <w:hideMark/>
          </w:tcPr>
          <w:p w14:paraId="584EE6A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65F26A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bottom"/>
            <w:hideMark/>
          </w:tcPr>
          <w:p w14:paraId="1FF2836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bottom"/>
            <w:hideMark/>
          </w:tcPr>
          <w:p w14:paraId="35A7CE2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9" w:type="dxa"/>
            <w:tcBorders>
              <w:top w:val="nil"/>
              <w:left w:val="nil"/>
              <w:bottom w:val="nil"/>
              <w:right w:val="single" w:sz="4" w:space="0" w:color="auto"/>
            </w:tcBorders>
            <w:noWrap/>
            <w:vAlign w:val="bottom"/>
            <w:hideMark/>
          </w:tcPr>
          <w:p w14:paraId="019B74F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5B010214" w14:textId="77777777" w:rsidTr="003910C1">
        <w:trPr>
          <w:trHeight w:val="293"/>
        </w:trPr>
        <w:tc>
          <w:tcPr>
            <w:tcW w:w="879" w:type="dxa"/>
            <w:tcBorders>
              <w:top w:val="nil"/>
              <w:left w:val="single" w:sz="4" w:space="0" w:color="auto"/>
              <w:bottom w:val="nil"/>
              <w:right w:val="nil"/>
            </w:tcBorders>
            <w:shd w:val="clear" w:color="auto" w:fill="BDD6EE" w:themeFill="accent1" w:themeFillTint="66"/>
            <w:noWrap/>
            <w:vAlign w:val="bottom"/>
            <w:hideMark/>
          </w:tcPr>
          <w:p w14:paraId="59EA5BD2"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0ED166C0"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0-14***</w:t>
            </w:r>
          </w:p>
        </w:tc>
        <w:tc>
          <w:tcPr>
            <w:tcW w:w="1015" w:type="dxa"/>
            <w:tcBorders>
              <w:top w:val="nil"/>
              <w:left w:val="single" w:sz="4" w:space="0" w:color="auto"/>
              <w:bottom w:val="nil"/>
              <w:right w:val="single" w:sz="4" w:space="0" w:color="auto"/>
            </w:tcBorders>
            <w:noWrap/>
            <w:vAlign w:val="center"/>
            <w:hideMark/>
          </w:tcPr>
          <w:p w14:paraId="125F96F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1081" w:type="dxa"/>
            <w:tcBorders>
              <w:top w:val="nil"/>
              <w:left w:val="nil"/>
              <w:bottom w:val="nil"/>
              <w:right w:val="single" w:sz="4" w:space="0" w:color="auto"/>
            </w:tcBorders>
            <w:noWrap/>
            <w:vAlign w:val="center"/>
            <w:hideMark/>
          </w:tcPr>
          <w:p w14:paraId="782F329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79" w:type="dxa"/>
            <w:tcBorders>
              <w:top w:val="nil"/>
              <w:left w:val="nil"/>
              <w:bottom w:val="nil"/>
              <w:right w:val="single" w:sz="4" w:space="0" w:color="auto"/>
            </w:tcBorders>
            <w:noWrap/>
            <w:vAlign w:val="center"/>
            <w:hideMark/>
          </w:tcPr>
          <w:p w14:paraId="45B4687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22001</w:t>
            </w:r>
          </w:p>
        </w:tc>
        <w:tc>
          <w:tcPr>
            <w:tcW w:w="879" w:type="dxa"/>
            <w:tcBorders>
              <w:top w:val="nil"/>
              <w:left w:val="nil"/>
              <w:bottom w:val="nil"/>
              <w:right w:val="single" w:sz="4" w:space="0" w:color="auto"/>
            </w:tcBorders>
            <w:noWrap/>
            <w:vAlign w:val="center"/>
            <w:hideMark/>
          </w:tcPr>
          <w:p w14:paraId="3517FA6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22001</w:t>
            </w:r>
          </w:p>
        </w:tc>
        <w:tc>
          <w:tcPr>
            <w:tcW w:w="293" w:type="dxa"/>
            <w:tcBorders>
              <w:top w:val="nil"/>
              <w:left w:val="nil"/>
              <w:bottom w:val="nil"/>
              <w:right w:val="single" w:sz="4" w:space="0" w:color="auto"/>
            </w:tcBorders>
            <w:shd w:val="clear" w:color="auto" w:fill="BDD6EE" w:themeFill="accent1" w:themeFillTint="66"/>
            <w:noWrap/>
            <w:vAlign w:val="center"/>
            <w:hideMark/>
          </w:tcPr>
          <w:p w14:paraId="73ED966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7CB009F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26" w:type="dxa"/>
            <w:tcBorders>
              <w:top w:val="nil"/>
              <w:left w:val="nil"/>
              <w:bottom w:val="nil"/>
              <w:right w:val="single" w:sz="4" w:space="0" w:color="auto"/>
            </w:tcBorders>
            <w:noWrap/>
            <w:vAlign w:val="bottom"/>
            <w:hideMark/>
          </w:tcPr>
          <w:p w14:paraId="087A4DA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9" w:type="dxa"/>
            <w:tcBorders>
              <w:top w:val="nil"/>
              <w:left w:val="nil"/>
              <w:bottom w:val="nil"/>
              <w:right w:val="single" w:sz="4" w:space="0" w:color="auto"/>
            </w:tcBorders>
            <w:noWrap/>
            <w:vAlign w:val="bottom"/>
            <w:hideMark/>
          </w:tcPr>
          <w:p w14:paraId="5700BC5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c>
          <w:tcPr>
            <w:tcW w:w="879" w:type="dxa"/>
            <w:tcBorders>
              <w:top w:val="nil"/>
              <w:left w:val="nil"/>
              <w:bottom w:val="nil"/>
              <w:right w:val="single" w:sz="4" w:space="0" w:color="auto"/>
            </w:tcBorders>
            <w:noWrap/>
            <w:vAlign w:val="bottom"/>
            <w:hideMark/>
          </w:tcPr>
          <w:p w14:paraId="5245CE1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05C1C1B"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50B9A769"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7D58416E"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15-24</w:t>
            </w:r>
          </w:p>
        </w:tc>
        <w:tc>
          <w:tcPr>
            <w:tcW w:w="1015" w:type="dxa"/>
            <w:tcBorders>
              <w:top w:val="nil"/>
              <w:left w:val="single" w:sz="4" w:space="0" w:color="auto"/>
              <w:bottom w:val="nil"/>
              <w:right w:val="single" w:sz="4" w:space="0" w:color="auto"/>
            </w:tcBorders>
            <w:noWrap/>
            <w:vAlign w:val="center"/>
            <w:hideMark/>
          </w:tcPr>
          <w:p w14:paraId="3DD314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14520</w:t>
            </w:r>
          </w:p>
        </w:tc>
        <w:tc>
          <w:tcPr>
            <w:tcW w:w="1081" w:type="dxa"/>
            <w:tcBorders>
              <w:top w:val="nil"/>
              <w:left w:val="nil"/>
              <w:bottom w:val="nil"/>
              <w:right w:val="single" w:sz="4" w:space="0" w:color="auto"/>
            </w:tcBorders>
            <w:noWrap/>
            <w:vAlign w:val="center"/>
            <w:hideMark/>
          </w:tcPr>
          <w:p w14:paraId="65C41A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297</w:t>
            </w:r>
          </w:p>
        </w:tc>
        <w:tc>
          <w:tcPr>
            <w:tcW w:w="879" w:type="dxa"/>
            <w:tcBorders>
              <w:top w:val="nil"/>
              <w:left w:val="nil"/>
              <w:bottom w:val="nil"/>
              <w:right w:val="single" w:sz="4" w:space="0" w:color="auto"/>
            </w:tcBorders>
            <w:noWrap/>
            <w:vAlign w:val="center"/>
            <w:hideMark/>
          </w:tcPr>
          <w:p w14:paraId="2F2941B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545</w:t>
            </w:r>
          </w:p>
        </w:tc>
        <w:tc>
          <w:tcPr>
            <w:tcW w:w="879" w:type="dxa"/>
            <w:tcBorders>
              <w:top w:val="nil"/>
              <w:left w:val="nil"/>
              <w:bottom w:val="nil"/>
              <w:right w:val="single" w:sz="4" w:space="0" w:color="auto"/>
            </w:tcBorders>
            <w:noWrap/>
            <w:vAlign w:val="center"/>
            <w:hideMark/>
          </w:tcPr>
          <w:p w14:paraId="5CCBCC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15362</w:t>
            </w:r>
          </w:p>
        </w:tc>
        <w:tc>
          <w:tcPr>
            <w:tcW w:w="293" w:type="dxa"/>
            <w:tcBorders>
              <w:top w:val="nil"/>
              <w:left w:val="nil"/>
              <w:bottom w:val="nil"/>
              <w:right w:val="single" w:sz="4" w:space="0" w:color="auto"/>
            </w:tcBorders>
            <w:shd w:val="clear" w:color="auto" w:fill="BDD6EE" w:themeFill="accent1" w:themeFillTint="66"/>
            <w:noWrap/>
            <w:vAlign w:val="center"/>
            <w:hideMark/>
          </w:tcPr>
          <w:p w14:paraId="1176BF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13A6A1C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94.5%</w:t>
            </w:r>
          </w:p>
        </w:tc>
        <w:tc>
          <w:tcPr>
            <w:tcW w:w="1026" w:type="dxa"/>
            <w:tcBorders>
              <w:top w:val="nil"/>
              <w:left w:val="nil"/>
              <w:bottom w:val="nil"/>
              <w:right w:val="single" w:sz="4" w:space="0" w:color="auto"/>
            </w:tcBorders>
            <w:noWrap/>
            <w:vAlign w:val="bottom"/>
            <w:hideMark/>
          </w:tcPr>
          <w:p w14:paraId="7A99539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w:t>
            </w:r>
          </w:p>
        </w:tc>
        <w:tc>
          <w:tcPr>
            <w:tcW w:w="879" w:type="dxa"/>
            <w:tcBorders>
              <w:top w:val="nil"/>
              <w:left w:val="nil"/>
              <w:bottom w:val="nil"/>
              <w:right w:val="single" w:sz="4" w:space="0" w:color="auto"/>
            </w:tcBorders>
            <w:noWrap/>
            <w:vAlign w:val="bottom"/>
            <w:hideMark/>
          </w:tcPr>
          <w:p w14:paraId="6729A5B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3.5%</w:t>
            </w:r>
          </w:p>
        </w:tc>
        <w:tc>
          <w:tcPr>
            <w:tcW w:w="879" w:type="dxa"/>
            <w:tcBorders>
              <w:top w:val="nil"/>
              <w:left w:val="nil"/>
              <w:bottom w:val="nil"/>
              <w:right w:val="single" w:sz="4" w:space="0" w:color="auto"/>
            </w:tcBorders>
            <w:noWrap/>
            <w:vAlign w:val="bottom"/>
            <w:hideMark/>
          </w:tcPr>
          <w:p w14:paraId="43C67AA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DBB9B34"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58AEFD91"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4C4281A3"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25-44</w:t>
            </w:r>
          </w:p>
        </w:tc>
        <w:tc>
          <w:tcPr>
            <w:tcW w:w="1015" w:type="dxa"/>
            <w:tcBorders>
              <w:top w:val="nil"/>
              <w:left w:val="single" w:sz="4" w:space="0" w:color="auto"/>
              <w:bottom w:val="nil"/>
              <w:right w:val="single" w:sz="4" w:space="0" w:color="auto"/>
            </w:tcBorders>
            <w:noWrap/>
            <w:vAlign w:val="center"/>
            <w:hideMark/>
          </w:tcPr>
          <w:p w14:paraId="2E741B8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31517</w:t>
            </w:r>
          </w:p>
        </w:tc>
        <w:tc>
          <w:tcPr>
            <w:tcW w:w="1081" w:type="dxa"/>
            <w:tcBorders>
              <w:top w:val="nil"/>
              <w:left w:val="nil"/>
              <w:bottom w:val="nil"/>
              <w:right w:val="single" w:sz="4" w:space="0" w:color="auto"/>
            </w:tcBorders>
            <w:noWrap/>
            <w:vAlign w:val="center"/>
            <w:hideMark/>
          </w:tcPr>
          <w:p w14:paraId="37504D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852</w:t>
            </w:r>
          </w:p>
        </w:tc>
        <w:tc>
          <w:tcPr>
            <w:tcW w:w="879" w:type="dxa"/>
            <w:tcBorders>
              <w:top w:val="nil"/>
              <w:left w:val="nil"/>
              <w:bottom w:val="nil"/>
              <w:right w:val="single" w:sz="4" w:space="0" w:color="auto"/>
            </w:tcBorders>
            <w:noWrap/>
            <w:vAlign w:val="center"/>
            <w:hideMark/>
          </w:tcPr>
          <w:p w14:paraId="1EBA0A5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768</w:t>
            </w:r>
          </w:p>
        </w:tc>
        <w:tc>
          <w:tcPr>
            <w:tcW w:w="879" w:type="dxa"/>
            <w:tcBorders>
              <w:top w:val="nil"/>
              <w:left w:val="nil"/>
              <w:bottom w:val="nil"/>
              <w:right w:val="single" w:sz="4" w:space="0" w:color="auto"/>
            </w:tcBorders>
            <w:noWrap/>
            <w:vAlign w:val="center"/>
            <w:hideMark/>
          </w:tcPr>
          <w:p w14:paraId="622B28C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33136</w:t>
            </w:r>
          </w:p>
        </w:tc>
        <w:tc>
          <w:tcPr>
            <w:tcW w:w="293" w:type="dxa"/>
            <w:tcBorders>
              <w:top w:val="nil"/>
              <w:left w:val="nil"/>
              <w:bottom w:val="nil"/>
              <w:right w:val="single" w:sz="4" w:space="0" w:color="auto"/>
            </w:tcBorders>
            <w:shd w:val="clear" w:color="auto" w:fill="BDD6EE" w:themeFill="accent1" w:themeFillTint="66"/>
            <w:noWrap/>
            <w:vAlign w:val="center"/>
            <w:hideMark/>
          </w:tcPr>
          <w:p w14:paraId="2CC7781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7B55D2A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95.1%</w:t>
            </w:r>
          </w:p>
        </w:tc>
        <w:tc>
          <w:tcPr>
            <w:tcW w:w="1026" w:type="dxa"/>
            <w:tcBorders>
              <w:top w:val="nil"/>
              <w:left w:val="nil"/>
              <w:bottom w:val="nil"/>
              <w:right w:val="single" w:sz="4" w:space="0" w:color="auto"/>
            </w:tcBorders>
            <w:noWrap/>
            <w:vAlign w:val="bottom"/>
            <w:hideMark/>
          </w:tcPr>
          <w:p w14:paraId="267E5C0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w:t>
            </w:r>
          </w:p>
        </w:tc>
        <w:tc>
          <w:tcPr>
            <w:tcW w:w="879" w:type="dxa"/>
            <w:tcBorders>
              <w:top w:val="nil"/>
              <w:left w:val="nil"/>
              <w:bottom w:val="nil"/>
              <w:right w:val="single" w:sz="4" w:space="0" w:color="auto"/>
            </w:tcBorders>
            <w:noWrap/>
            <w:vAlign w:val="bottom"/>
            <w:hideMark/>
          </w:tcPr>
          <w:p w14:paraId="589C736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2.3%</w:t>
            </w:r>
          </w:p>
        </w:tc>
        <w:tc>
          <w:tcPr>
            <w:tcW w:w="879" w:type="dxa"/>
            <w:tcBorders>
              <w:top w:val="nil"/>
              <w:left w:val="nil"/>
              <w:bottom w:val="nil"/>
              <w:right w:val="single" w:sz="4" w:space="0" w:color="auto"/>
            </w:tcBorders>
            <w:noWrap/>
            <w:vAlign w:val="bottom"/>
            <w:hideMark/>
          </w:tcPr>
          <w:p w14:paraId="0503CC2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EFFFD66"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213E0C15"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64625493"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45-64</w:t>
            </w:r>
          </w:p>
        </w:tc>
        <w:tc>
          <w:tcPr>
            <w:tcW w:w="1015" w:type="dxa"/>
            <w:tcBorders>
              <w:top w:val="nil"/>
              <w:left w:val="single" w:sz="4" w:space="0" w:color="auto"/>
              <w:bottom w:val="nil"/>
              <w:right w:val="single" w:sz="4" w:space="0" w:color="auto"/>
            </w:tcBorders>
            <w:noWrap/>
            <w:vAlign w:val="center"/>
            <w:hideMark/>
          </w:tcPr>
          <w:p w14:paraId="2B53682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42951</w:t>
            </w:r>
          </w:p>
        </w:tc>
        <w:tc>
          <w:tcPr>
            <w:tcW w:w="1081" w:type="dxa"/>
            <w:tcBorders>
              <w:top w:val="nil"/>
              <w:left w:val="nil"/>
              <w:bottom w:val="nil"/>
              <w:right w:val="single" w:sz="4" w:space="0" w:color="auto"/>
            </w:tcBorders>
            <w:noWrap/>
            <w:vAlign w:val="center"/>
            <w:hideMark/>
          </w:tcPr>
          <w:p w14:paraId="39CFE82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3093</w:t>
            </w:r>
          </w:p>
        </w:tc>
        <w:tc>
          <w:tcPr>
            <w:tcW w:w="879" w:type="dxa"/>
            <w:tcBorders>
              <w:top w:val="nil"/>
              <w:left w:val="nil"/>
              <w:bottom w:val="nil"/>
              <w:right w:val="single" w:sz="4" w:space="0" w:color="auto"/>
            </w:tcBorders>
            <w:noWrap/>
            <w:vAlign w:val="center"/>
            <w:hideMark/>
          </w:tcPr>
          <w:p w14:paraId="7809F24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752</w:t>
            </w:r>
          </w:p>
        </w:tc>
        <w:tc>
          <w:tcPr>
            <w:tcW w:w="879" w:type="dxa"/>
            <w:tcBorders>
              <w:top w:val="nil"/>
              <w:left w:val="nil"/>
              <w:bottom w:val="nil"/>
              <w:right w:val="single" w:sz="4" w:space="0" w:color="auto"/>
            </w:tcBorders>
            <w:noWrap/>
            <w:vAlign w:val="center"/>
            <w:hideMark/>
          </w:tcPr>
          <w:p w14:paraId="30A0DDB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46797</w:t>
            </w:r>
          </w:p>
        </w:tc>
        <w:tc>
          <w:tcPr>
            <w:tcW w:w="293" w:type="dxa"/>
            <w:tcBorders>
              <w:top w:val="nil"/>
              <w:left w:val="nil"/>
              <w:bottom w:val="nil"/>
              <w:right w:val="single" w:sz="4" w:space="0" w:color="auto"/>
            </w:tcBorders>
            <w:shd w:val="clear" w:color="auto" w:fill="BDD6EE" w:themeFill="accent1" w:themeFillTint="66"/>
            <w:noWrap/>
            <w:vAlign w:val="center"/>
            <w:hideMark/>
          </w:tcPr>
          <w:p w14:paraId="2666B7C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4DA548A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91.8%</w:t>
            </w:r>
          </w:p>
        </w:tc>
        <w:tc>
          <w:tcPr>
            <w:tcW w:w="1026" w:type="dxa"/>
            <w:tcBorders>
              <w:top w:val="nil"/>
              <w:left w:val="nil"/>
              <w:bottom w:val="nil"/>
              <w:right w:val="single" w:sz="4" w:space="0" w:color="auto"/>
            </w:tcBorders>
            <w:noWrap/>
            <w:vAlign w:val="bottom"/>
            <w:hideMark/>
          </w:tcPr>
          <w:p w14:paraId="58DFFB3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6.6%</w:t>
            </w:r>
          </w:p>
        </w:tc>
        <w:tc>
          <w:tcPr>
            <w:tcW w:w="879" w:type="dxa"/>
            <w:tcBorders>
              <w:top w:val="nil"/>
              <w:left w:val="nil"/>
              <w:bottom w:val="nil"/>
              <w:right w:val="single" w:sz="4" w:space="0" w:color="auto"/>
            </w:tcBorders>
            <w:noWrap/>
            <w:vAlign w:val="bottom"/>
            <w:hideMark/>
          </w:tcPr>
          <w:p w14:paraId="23B545B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w:t>
            </w:r>
          </w:p>
        </w:tc>
        <w:tc>
          <w:tcPr>
            <w:tcW w:w="879" w:type="dxa"/>
            <w:tcBorders>
              <w:top w:val="nil"/>
              <w:left w:val="nil"/>
              <w:bottom w:val="nil"/>
              <w:right w:val="single" w:sz="4" w:space="0" w:color="auto"/>
            </w:tcBorders>
            <w:noWrap/>
            <w:vAlign w:val="bottom"/>
            <w:hideMark/>
          </w:tcPr>
          <w:p w14:paraId="7C3F99E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2BE53EC" w14:textId="77777777" w:rsidTr="003910C1">
        <w:trPr>
          <w:trHeight w:val="293"/>
        </w:trPr>
        <w:tc>
          <w:tcPr>
            <w:tcW w:w="879" w:type="dxa"/>
            <w:tcBorders>
              <w:top w:val="nil"/>
              <w:left w:val="single" w:sz="4" w:space="0" w:color="auto"/>
              <w:bottom w:val="nil"/>
              <w:right w:val="nil"/>
            </w:tcBorders>
            <w:shd w:val="clear" w:color="auto" w:fill="BDD6EE" w:themeFill="accent1" w:themeFillTint="66"/>
            <w:vAlign w:val="center"/>
            <w:hideMark/>
          </w:tcPr>
          <w:p w14:paraId="2DA8FAD0"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nil"/>
              <w:right w:val="nil"/>
            </w:tcBorders>
            <w:shd w:val="clear" w:color="auto" w:fill="BDD6EE" w:themeFill="accent1" w:themeFillTint="66"/>
            <w:vAlign w:val="center"/>
            <w:hideMark/>
          </w:tcPr>
          <w:p w14:paraId="46AABF59"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65+</w:t>
            </w:r>
          </w:p>
        </w:tc>
        <w:tc>
          <w:tcPr>
            <w:tcW w:w="1015" w:type="dxa"/>
            <w:tcBorders>
              <w:top w:val="nil"/>
              <w:left w:val="single" w:sz="4" w:space="0" w:color="auto"/>
              <w:bottom w:val="nil"/>
              <w:right w:val="single" w:sz="4" w:space="0" w:color="auto"/>
            </w:tcBorders>
            <w:noWrap/>
            <w:vAlign w:val="center"/>
            <w:hideMark/>
          </w:tcPr>
          <w:p w14:paraId="1F7BA5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29450</w:t>
            </w:r>
          </w:p>
        </w:tc>
        <w:tc>
          <w:tcPr>
            <w:tcW w:w="1081" w:type="dxa"/>
            <w:tcBorders>
              <w:top w:val="nil"/>
              <w:left w:val="nil"/>
              <w:bottom w:val="nil"/>
              <w:right w:val="single" w:sz="4" w:space="0" w:color="auto"/>
            </w:tcBorders>
            <w:noWrap/>
            <w:vAlign w:val="center"/>
            <w:hideMark/>
          </w:tcPr>
          <w:p w14:paraId="658CF0D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8596</w:t>
            </w:r>
          </w:p>
        </w:tc>
        <w:tc>
          <w:tcPr>
            <w:tcW w:w="879" w:type="dxa"/>
            <w:tcBorders>
              <w:top w:val="nil"/>
              <w:left w:val="nil"/>
              <w:bottom w:val="nil"/>
              <w:right w:val="single" w:sz="4" w:space="0" w:color="auto"/>
            </w:tcBorders>
            <w:noWrap/>
            <w:vAlign w:val="center"/>
            <w:hideMark/>
          </w:tcPr>
          <w:p w14:paraId="6B00578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479</w:t>
            </w:r>
          </w:p>
        </w:tc>
        <w:tc>
          <w:tcPr>
            <w:tcW w:w="879" w:type="dxa"/>
            <w:tcBorders>
              <w:top w:val="nil"/>
              <w:left w:val="nil"/>
              <w:bottom w:val="nil"/>
              <w:right w:val="single" w:sz="4" w:space="0" w:color="auto"/>
            </w:tcBorders>
            <w:noWrap/>
            <w:vAlign w:val="center"/>
            <w:hideMark/>
          </w:tcPr>
          <w:p w14:paraId="072A8D5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38526</w:t>
            </w:r>
          </w:p>
        </w:tc>
        <w:tc>
          <w:tcPr>
            <w:tcW w:w="293" w:type="dxa"/>
            <w:tcBorders>
              <w:top w:val="nil"/>
              <w:left w:val="nil"/>
              <w:bottom w:val="nil"/>
              <w:right w:val="single" w:sz="4" w:space="0" w:color="auto"/>
            </w:tcBorders>
            <w:shd w:val="clear" w:color="auto" w:fill="BDD6EE" w:themeFill="accent1" w:themeFillTint="66"/>
            <w:noWrap/>
            <w:vAlign w:val="center"/>
            <w:hideMark/>
          </w:tcPr>
          <w:p w14:paraId="067D1E8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nil"/>
              <w:right w:val="single" w:sz="4" w:space="0" w:color="auto"/>
            </w:tcBorders>
            <w:noWrap/>
            <w:vAlign w:val="center"/>
            <w:hideMark/>
          </w:tcPr>
          <w:p w14:paraId="09098F7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76.4%</w:t>
            </w:r>
          </w:p>
        </w:tc>
        <w:tc>
          <w:tcPr>
            <w:tcW w:w="1026" w:type="dxa"/>
            <w:tcBorders>
              <w:top w:val="nil"/>
              <w:left w:val="nil"/>
              <w:bottom w:val="nil"/>
              <w:right w:val="single" w:sz="4" w:space="0" w:color="auto"/>
            </w:tcBorders>
            <w:noWrap/>
            <w:vAlign w:val="bottom"/>
            <w:hideMark/>
          </w:tcPr>
          <w:p w14:paraId="4ED1A15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22.3%</w:t>
            </w:r>
          </w:p>
        </w:tc>
        <w:tc>
          <w:tcPr>
            <w:tcW w:w="879" w:type="dxa"/>
            <w:tcBorders>
              <w:top w:val="nil"/>
              <w:left w:val="nil"/>
              <w:bottom w:val="nil"/>
              <w:right w:val="single" w:sz="4" w:space="0" w:color="auto"/>
            </w:tcBorders>
            <w:noWrap/>
            <w:vAlign w:val="bottom"/>
            <w:hideMark/>
          </w:tcPr>
          <w:p w14:paraId="5B269F8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w:t>
            </w:r>
          </w:p>
        </w:tc>
        <w:tc>
          <w:tcPr>
            <w:tcW w:w="879" w:type="dxa"/>
            <w:tcBorders>
              <w:top w:val="nil"/>
              <w:left w:val="nil"/>
              <w:bottom w:val="nil"/>
              <w:right w:val="single" w:sz="4" w:space="0" w:color="auto"/>
            </w:tcBorders>
            <w:noWrap/>
            <w:vAlign w:val="bottom"/>
            <w:hideMark/>
          </w:tcPr>
          <w:p w14:paraId="73C1F4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1252261" w14:textId="77777777" w:rsidTr="003910C1">
        <w:trPr>
          <w:trHeight w:val="293"/>
        </w:trPr>
        <w:tc>
          <w:tcPr>
            <w:tcW w:w="879" w:type="dxa"/>
            <w:tcBorders>
              <w:top w:val="nil"/>
              <w:left w:val="single" w:sz="4" w:space="0" w:color="auto"/>
              <w:bottom w:val="single" w:sz="4" w:space="0" w:color="auto"/>
              <w:right w:val="nil"/>
            </w:tcBorders>
            <w:shd w:val="clear" w:color="auto" w:fill="BDD6EE" w:themeFill="accent1" w:themeFillTint="66"/>
            <w:vAlign w:val="center"/>
            <w:hideMark/>
          </w:tcPr>
          <w:p w14:paraId="0AA673DB" w14:textId="77777777" w:rsidR="003910C1" w:rsidRPr="003910C1" w:rsidRDefault="003910C1" w:rsidP="003910C1">
            <w:pPr>
              <w:spacing w:after="0" w:line="240" w:lineRule="auto"/>
              <w:jc w:val="left"/>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872" w:type="dxa"/>
            <w:tcBorders>
              <w:top w:val="nil"/>
              <w:left w:val="nil"/>
              <w:bottom w:val="single" w:sz="4" w:space="0" w:color="auto"/>
              <w:right w:val="nil"/>
            </w:tcBorders>
            <w:shd w:val="clear" w:color="auto" w:fill="BDD6EE" w:themeFill="accent1" w:themeFillTint="66"/>
            <w:vAlign w:val="center"/>
            <w:hideMark/>
          </w:tcPr>
          <w:p w14:paraId="2EB75A6C" w14:textId="77777777" w:rsidR="003910C1" w:rsidRPr="003910C1" w:rsidRDefault="003910C1" w:rsidP="003910C1">
            <w:pPr>
              <w:spacing w:after="0" w:line="240" w:lineRule="auto"/>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1015" w:type="dxa"/>
            <w:tcBorders>
              <w:top w:val="nil"/>
              <w:left w:val="single" w:sz="4" w:space="0" w:color="auto"/>
              <w:bottom w:val="single" w:sz="4" w:space="0" w:color="auto"/>
              <w:right w:val="single" w:sz="4" w:space="0" w:color="auto"/>
            </w:tcBorders>
            <w:noWrap/>
            <w:vAlign w:val="center"/>
            <w:hideMark/>
          </w:tcPr>
          <w:p w14:paraId="4B14AE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118438</w:t>
            </w:r>
          </w:p>
        </w:tc>
        <w:tc>
          <w:tcPr>
            <w:tcW w:w="1081" w:type="dxa"/>
            <w:tcBorders>
              <w:top w:val="nil"/>
              <w:left w:val="nil"/>
              <w:bottom w:val="single" w:sz="4" w:space="0" w:color="auto"/>
              <w:right w:val="single" w:sz="4" w:space="0" w:color="auto"/>
            </w:tcBorders>
            <w:noWrap/>
            <w:vAlign w:val="center"/>
            <w:hideMark/>
          </w:tcPr>
          <w:p w14:paraId="73684FF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12838</w:t>
            </w:r>
          </w:p>
        </w:tc>
        <w:tc>
          <w:tcPr>
            <w:tcW w:w="879" w:type="dxa"/>
            <w:tcBorders>
              <w:top w:val="nil"/>
              <w:left w:val="nil"/>
              <w:bottom w:val="single" w:sz="4" w:space="0" w:color="auto"/>
              <w:right w:val="single" w:sz="4" w:space="0" w:color="auto"/>
            </w:tcBorders>
            <w:noWrap/>
            <w:vAlign w:val="center"/>
            <w:hideMark/>
          </w:tcPr>
          <w:p w14:paraId="03CFE6B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24545</w:t>
            </w:r>
          </w:p>
        </w:tc>
        <w:tc>
          <w:tcPr>
            <w:tcW w:w="879" w:type="dxa"/>
            <w:tcBorders>
              <w:top w:val="nil"/>
              <w:left w:val="nil"/>
              <w:bottom w:val="single" w:sz="4" w:space="0" w:color="auto"/>
              <w:right w:val="single" w:sz="4" w:space="0" w:color="auto"/>
            </w:tcBorders>
            <w:noWrap/>
            <w:vAlign w:val="center"/>
            <w:hideMark/>
          </w:tcPr>
          <w:p w14:paraId="59D287E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155822</w:t>
            </w:r>
          </w:p>
        </w:tc>
        <w:tc>
          <w:tcPr>
            <w:tcW w:w="293" w:type="dxa"/>
            <w:tcBorders>
              <w:top w:val="nil"/>
              <w:left w:val="nil"/>
              <w:bottom w:val="single" w:sz="4" w:space="0" w:color="auto"/>
              <w:right w:val="single" w:sz="4" w:space="0" w:color="auto"/>
            </w:tcBorders>
            <w:shd w:val="clear" w:color="auto" w:fill="BDD6EE" w:themeFill="accent1" w:themeFillTint="66"/>
            <w:noWrap/>
            <w:vAlign w:val="center"/>
            <w:hideMark/>
          </w:tcPr>
          <w:p w14:paraId="7CB423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26" w:type="dxa"/>
            <w:tcBorders>
              <w:top w:val="nil"/>
              <w:left w:val="nil"/>
              <w:bottom w:val="single" w:sz="4" w:space="0" w:color="auto"/>
              <w:right w:val="single" w:sz="4" w:space="0" w:color="auto"/>
            </w:tcBorders>
            <w:noWrap/>
            <w:vAlign w:val="center"/>
            <w:hideMark/>
          </w:tcPr>
          <w:p w14:paraId="25BDE2C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76.0%</w:t>
            </w:r>
          </w:p>
        </w:tc>
        <w:tc>
          <w:tcPr>
            <w:tcW w:w="1026" w:type="dxa"/>
            <w:tcBorders>
              <w:top w:val="nil"/>
              <w:left w:val="nil"/>
              <w:bottom w:val="single" w:sz="4" w:space="0" w:color="auto"/>
              <w:right w:val="single" w:sz="4" w:space="0" w:color="auto"/>
            </w:tcBorders>
            <w:noWrap/>
            <w:vAlign w:val="bottom"/>
            <w:hideMark/>
          </w:tcPr>
          <w:p w14:paraId="00B1E27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79" w:type="dxa"/>
            <w:tcBorders>
              <w:top w:val="nil"/>
              <w:left w:val="nil"/>
              <w:bottom w:val="single" w:sz="4" w:space="0" w:color="auto"/>
              <w:right w:val="single" w:sz="4" w:space="0" w:color="auto"/>
            </w:tcBorders>
            <w:noWrap/>
            <w:vAlign w:val="bottom"/>
            <w:hideMark/>
          </w:tcPr>
          <w:p w14:paraId="4349672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15.8%</w:t>
            </w:r>
          </w:p>
        </w:tc>
        <w:tc>
          <w:tcPr>
            <w:tcW w:w="879" w:type="dxa"/>
            <w:tcBorders>
              <w:top w:val="nil"/>
              <w:left w:val="nil"/>
              <w:bottom w:val="single" w:sz="4" w:space="0" w:color="auto"/>
              <w:right w:val="single" w:sz="4" w:space="0" w:color="auto"/>
            </w:tcBorders>
            <w:noWrap/>
            <w:vAlign w:val="bottom"/>
            <w:hideMark/>
          </w:tcPr>
          <w:p w14:paraId="720692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BA44E43" w14:textId="77777777" w:rsidTr="003910C1">
        <w:trPr>
          <w:trHeight w:val="293"/>
        </w:trPr>
        <w:tc>
          <w:tcPr>
            <w:tcW w:w="9715" w:type="dxa"/>
            <w:gridSpan w:val="11"/>
            <w:tcBorders>
              <w:top w:val="single" w:sz="4" w:space="0" w:color="auto"/>
              <w:left w:val="single" w:sz="4" w:space="0" w:color="auto"/>
              <w:bottom w:val="nil"/>
              <w:right w:val="single" w:sz="4" w:space="0" w:color="000000"/>
            </w:tcBorders>
            <w:shd w:val="clear" w:color="000000" w:fill="FFFFFF"/>
            <w:vAlign w:val="bottom"/>
            <w:hideMark/>
          </w:tcPr>
          <w:p w14:paraId="08A48C3A"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Total value (</w:t>
            </w:r>
            <w:proofErr w:type="gramStart"/>
            <w:r w:rsidRPr="003910C1">
              <w:rPr>
                <w:rFonts w:eastAsia="Times New Roman" w:cstheme="minorHAnsi"/>
                <w:i/>
                <w:iCs/>
                <w:sz w:val="20"/>
                <w:szCs w:val="20"/>
              </w:rPr>
              <w:t>N)  may</w:t>
            </w:r>
            <w:proofErr w:type="gramEnd"/>
            <w:r w:rsidRPr="003910C1">
              <w:rPr>
                <w:rFonts w:eastAsia="Times New Roman" w:cstheme="minorHAnsi"/>
                <w:i/>
                <w:iCs/>
                <w:sz w:val="20"/>
                <w:szCs w:val="20"/>
              </w:rPr>
              <w:t xml:space="preserve"> differ due to rounding and use of adjustment factor </w:t>
            </w:r>
          </w:p>
        </w:tc>
      </w:tr>
      <w:tr w:rsidR="003910C1" w:rsidRPr="003910C1" w14:paraId="17F584F0" w14:textId="77777777" w:rsidTr="003910C1">
        <w:trPr>
          <w:trHeight w:val="293"/>
        </w:trPr>
        <w:tc>
          <w:tcPr>
            <w:tcW w:w="9715" w:type="dxa"/>
            <w:gridSpan w:val="11"/>
            <w:tcBorders>
              <w:top w:val="nil"/>
              <w:left w:val="single" w:sz="4" w:space="0" w:color="auto"/>
              <w:bottom w:val="nil"/>
              <w:right w:val="single" w:sz="4" w:space="0" w:color="000000"/>
            </w:tcBorders>
            <w:shd w:val="clear" w:color="000000" w:fill="FFFFFF"/>
            <w:noWrap/>
            <w:vAlign w:val="bottom"/>
            <w:hideMark/>
          </w:tcPr>
          <w:p w14:paraId="595B205D"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NR (</w:t>
            </w:r>
            <w:proofErr w:type="gramStart"/>
            <w:r w:rsidRPr="003910C1">
              <w:rPr>
                <w:rFonts w:eastAsia="Times New Roman" w:cstheme="minorHAnsi"/>
                <w:i/>
                <w:iCs/>
                <w:sz w:val="20"/>
                <w:szCs w:val="20"/>
              </w:rPr>
              <w:t>None</w:t>
            </w:r>
            <w:proofErr w:type="gramEnd"/>
            <w:r w:rsidRPr="003910C1">
              <w:rPr>
                <w:rFonts w:eastAsia="Times New Roman" w:cstheme="minorHAnsi"/>
                <w:i/>
                <w:iCs/>
                <w:sz w:val="20"/>
                <w:szCs w:val="20"/>
              </w:rPr>
              <w:t xml:space="preserve"> Response) </w:t>
            </w:r>
          </w:p>
        </w:tc>
      </w:tr>
      <w:tr w:rsidR="003910C1" w:rsidRPr="003910C1" w14:paraId="3BD01831" w14:textId="77777777" w:rsidTr="003910C1">
        <w:trPr>
          <w:trHeight w:val="293"/>
        </w:trPr>
        <w:tc>
          <w:tcPr>
            <w:tcW w:w="3849" w:type="dxa"/>
            <w:gridSpan w:val="4"/>
            <w:tcBorders>
              <w:top w:val="nil"/>
              <w:left w:val="single" w:sz="4" w:space="0" w:color="auto"/>
              <w:bottom w:val="single" w:sz="4" w:space="0" w:color="auto"/>
              <w:right w:val="nil"/>
            </w:tcBorders>
            <w:shd w:val="clear" w:color="000000" w:fill="FFFFFF"/>
            <w:noWrap/>
            <w:vAlign w:val="bottom"/>
            <w:hideMark/>
          </w:tcPr>
          <w:p w14:paraId="40F9B19F"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Not all limitations reported in age 0-14</w:t>
            </w:r>
          </w:p>
        </w:tc>
        <w:tc>
          <w:tcPr>
            <w:tcW w:w="879" w:type="dxa"/>
            <w:tcBorders>
              <w:top w:val="nil"/>
              <w:left w:val="nil"/>
              <w:bottom w:val="single" w:sz="4" w:space="0" w:color="auto"/>
              <w:right w:val="nil"/>
            </w:tcBorders>
            <w:shd w:val="clear" w:color="000000" w:fill="FFFFFF"/>
            <w:noWrap/>
            <w:vAlign w:val="bottom"/>
            <w:hideMark/>
          </w:tcPr>
          <w:p w14:paraId="461FF0B6"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c>
          <w:tcPr>
            <w:tcW w:w="879" w:type="dxa"/>
            <w:tcBorders>
              <w:top w:val="nil"/>
              <w:left w:val="nil"/>
              <w:bottom w:val="single" w:sz="4" w:space="0" w:color="auto"/>
              <w:right w:val="nil"/>
            </w:tcBorders>
            <w:shd w:val="clear" w:color="000000" w:fill="FFFFFF"/>
            <w:noWrap/>
            <w:vAlign w:val="bottom"/>
            <w:hideMark/>
          </w:tcPr>
          <w:p w14:paraId="526248B0"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c>
          <w:tcPr>
            <w:tcW w:w="293" w:type="dxa"/>
            <w:tcBorders>
              <w:top w:val="nil"/>
              <w:left w:val="nil"/>
              <w:bottom w:val="single" w:sz="4" w:space="0" w:color="auto"/>
              <w:right w:val="nil"/>
            </w:tcBorders>
            <w:shd w:val="clear" w:color="000000" w:fill="FFFFFF"/>
            <w:noWrap/>
            <w:vAlign w:val="bottom"/>
            <w:hideMark/>
          </w:tcPr>
          <w:p w14:paraId="1F8B6839"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c>
          <w:tcPr>
            <w:tcW w:w="1026" w:type="dxa"/>
            <w:tcBorders>
              <w:top w:val="nil"/>
              <w:left w:val="nil"/>
              <w:bottom w:val="single" w:sz="4" w:space="0" w:color="auto"/>
              <w:right w:val="nil"/>
            </w:tcBorders>
            <w:shd w:val="clear" w:color="000000" w:fill="FFFFFF"/>
            <w:noWrap/>
            <w:vAlign w:val="bottom"/>
            <w:hideMark/>
          </w:tcPr>
          <w:p w14:paraId="422A15D8"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c>
          <w:tcPr>
            <w:tcW w:w="1026" w:type="dxa"/>
            <w:tcBorders>
              <w:top w:val="nil"/>
              <w:left w:val="nil"/>
              <w:bottom w:val="single" w:sz="4" w:space="0" w:color="auto"/>
              <w:right w:val="nil"/>
            </w:tcBorders>
            <w:shd w:val="clear" w:color="000000" w:fill="FFFFFF"/>
            <w:noWrap/>
            <w:vAlign w:val="bottom"/>
            <w:hideMark/>
          </w:tcPr>
          <w:p w14:paraId="6394CFB7"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c>
          <w:tcPr>
            <w:tcW w:w="879" w:type="dxa"/>
            <w:tcBorders>
              <w:top w:val="nil"/>
              <w:left w:val="nil"/>
              <w:bottom w:val="single" w:sz="4" w:space="0" w:color="auto"/>
              <w:right w:val="nil"/>
            </w:tcBorders>
            <w:shd w:val="clear" w:color="000000" w:fill="FFFFFF"/>
            <w:noWrap/>
            <w:vAlign w:val="bottom"/>
            <w:hideMark/>
          </w:tcPr>
          <w:p w14:paraId="5EF18DEC"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c>
          <w:tcPr>
            <w:tcW w:w="879" w:type="dxa"/>
            <w:tcBorders>
              <w:top w:val="nil"/>
              <w:left w:val="nil"/>
              <w:bottom w:val="single" w:sz="4" w:space="0" w:color="auto"/>
              <w:right w:val="single" w:sz="4" w:space="0" w:color="auto"/>
            </w:tcBorders>
            <w:shd w:val="clear" w:color="000000" w:fill="FFFFFF"/>
            <w:noWrap/>
            <w:vAlign w:val="bottom"/>
            <w:hideMark/>
          </w:tcPr>
          <w:p w14:paraId="73DE8CE5" w14:textId="77777777" w:rsidR="003910C1" w:rsidRPr="003910C1" w:rsidRDefault="003910C1" w:rsidP="003910C1">
            <w:pPr>
              <w:spacing w:after="0" w:line="240" w:lineRule="auto"/>
              <w:jc w:val="left"/>
              <w:rPr>
                <w:rFonts w:eastAsia="Times New Roman" w:cstheme="minorHAnsi"/>
                <w:i/>
                <w:iCs/>
                <w:color w:val="000000"/>
                <w:sz w:val="20"/>
                <w:szCs w:val="20"/>
              </w:rPr>
            </w:pPr>
            <w:r w:rsidRPr="003910C1">
              <w:rPr>
                <w:rFonts w:eastAsia="Times New Roman" w:cstheme="minorHAnsi"/>
                <w:i/>
                <w:iCs/>
                <w:color w:val="000000"/>
                <w:sz w:val="20"/>
                <w:szCs w:val="20"/>
              </w:rPr>
              <w:t> </w:t>
            </w:r>
          </w:p>
        </w:tc>
      </w:tr>
    </w:tbl>
    <w:p w14:paraId="56706F80" w14:textId="77777777" w:rsidR="003910C1" w:rsidRDefault="003910C1" w:rsidP="008471D7">
      <w:pPr>
        <w:jc w:val="left"/>
      </w:pPr>
    </w:p>
    <w:p w14:paraId="65DB766E" w14:textId="3E872FBC" w:rsidR="00795C9D" w:rsidRDefault="00795C9D" w:rsidP="008471D7">
      <w:pPr>
        <w:jc w:val="left"/>
      </w:pPr>
    </w:p>
    <w:p w14:paraId="2AD0A537" w14:textId="77777777" w:rsidR="00DF5B48" w:rsidRDefault="00DF5B48" w:rsidP="008471D7">
      <w:pPr>
        <w:jc w:val="left"/>
      </w:pPr>
    </w:p>
    <w:p w14:paraId="04910AD6" w14:textId="77777777" w:rsidR="003910C1" w:rsidRDefault="003910C1">
      <w:r>
        <w:br w:type="page"/>
      </w:r>
    </w:p>
    <w:p w14:paraId="7ECE52BF" w14:textId="77777777" w:rsidR="003910C1" w:rsidRDefault="003910C1"/>
    <w:tbl>
      <w:tblPr>
        <w:tblW w:w="9721" w:type="dxa"/>
        <w:tblLook w:val="04A0" w:firstRow="1" w:lastRow="0" w:firstColumn="1" w:lastColumn="0" w:noHBand="0" w:noVBand="1"/>
      </w:tblPr>
      <w:tblGrid>
        <w:gridCol w:w="809"/>
        <w:gridCol w:w="880"/>
        <w:gridCol w:w="1108"/>
        <w:gridCol w:w="1108"/>
        <w:gridCol w:w="870"/>
        <w:gridCol w:w="870"/>
        <w:gridCol w:w="344"/>
        <w:gridCol w:w="1108"/>
        <w:gridCol w:w="1108"/>
        <w:gridCol w:w="870"/>
        <w:gridCol w:w="875"/>
      </w:tblGrid>
      <w:tr w:rsidR="003910C1" w:rsidRPr="003910C1" w14:paraId="3F96140E" w14:textId="77777777" w:rsidTr="003910C1">
        <w:trPr>
          <w:trHeight w:val="426"/>
        </w:trPr>
        <w:tc>
          <w:tcPr>
            <w:tcW w:w="9721" w:type="dxa"/>
            <w:gridSpan w:val="11"/>
            <w:tcBorders>
              <w:top w:val="nil"/>
              <w:left w:val="nil"/>
              <w:bottom w:val="nil"/>
              <w:right w:val="nil"/>
            </w:tcBorders>
            <w:shd w:val="clear" w:color="auto" w:fill="2E74B5" w:themeFill="accent1" w:themeFillShade="BF"/>
            <w:vAlign w:val="center"/>
            <w:hideMark/>
          </w:tcPr>
          <w:p w14:paraId="4B596575" w14:textId="77777777" w:rsidR="003910C1" w:rsidRPr="003910C1" w:rsidRDefault="003910C1" w:rsidP="003910C1">
            <w:pPr>
              <w:spacing w:after="0" w:line="240" w:lineRule="auto"/>
              <w:jc w:val="left"/>
              <w:rPr>
                <w:rFonts w:eastAsia="Times New Roman" w:cstheme="minorHAnsi"/>
                <w:b/>
                <w:bCs/>
                <w:color w:val="FFFFFF"/>
                <w:sz w:val="20"/>
                <w:szCs w:val="20"/>
              </w:rPr>
            </w:pPr>
            <w:r w:rsidRPr="003910C1">
              <w:rPr>
                <w:rFonts w:eastAsia="Times New Roman" w:cstheme="minorHAnsi"/>
                <w:b/>
                <w:bCs/>
                <w:color w:val="FFFFFF"/>
                <w:sz w:val="20"/>
                <w:szCs w:val="20"/>
              </w:rPr>
              <w:t xml:space="preserve">Appendix 3-3: Functional limitations due </w:t>
            </w:r>
            <w:proofErr w:type="gramStart"/>
            <w:r w:rsidRPr="003910C1">
              <w:rPr>
                <w:rFonts w:eastAsia="Times New Roman" w:cstheme="minorHAnsi"/>
                <w:b/>
                <w:bCs/>
                <w:color w:val="FFFFFF"/>
                <w:sz w:val="20"/>
                <w:szCs w:val="20"/>
              </w:rPr>
              <w:t>to  disability</w:t>
            </w:r>
            <w:proofErr w:type="gramEnd"/>
            <w:r w:rsidRPr="003910C1">
              <w:rPr>
                <w:rFonts w:eastAsia="Times New Roman" w:cstheme="minorHAnsi"/>
                <w:b/>
                <w:bCs/>
                <w:color w:val="FFFFFF"/>
                <w:sz w:val="20"/>
                <w:szCs w:val="20"/>
              </w:rPr>
              <w:t xml:space="preserve"> by gender and birth country (absolute 'N' and relative '%') </w:t>
            </w:r>
          </w:p>
        </w:tc>
      </w:tr>
      <w:tr w:rsidR="003910C1" w:rsidRPr="003910C1" w14:paraId="53C534E3" w14:textId="77777777" w:rsidTr="003910C1">
        <w:trPr>
          <w:trHeight w:val="569"/>
        </w:trPr>
        <w:tc>
          <w:tcPr>
            <w:tcW w:w="1697"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B8C377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7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D3812D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0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B388B43"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7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3438785"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7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0B2CEAA"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344" w:type="dxa"/>
            <w:tcBorders>
              <w:top w:val="nil"/>
              <w:left w:val="nil"/>
              <w:bottom w:val="nil"/>
              <w:right w:val="nil"/>
            </w:tcBorders>
            <w:shd w:val="clear" w:color="auto" w:fill="BDD6EE" w:themeFill="accent1" w:themeFillTint="66"/>
            <w:vAlign w:val="center"/>
            <w:hideMark/>
          </w:tcPr>
          <w:p w14:paraId="36AEFEF7"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04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2780DD6"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0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2B7CF38"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7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0955036"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7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B3322A7"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r>
      <w:tr w:rsidR="003910C1" w:rsidRPr="003910C1" w14:paraId="5250FD5F" w14:textId="77777777" w:rsidTr="003910C1">
        <w:trPr>
          <w:trHeight w:val="355"/>
        </w:trPr>
        <w:tc>
          <w:tcPr>
            <w:tcW w:w="1697"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F8AC899" w14:textId="77777777" w:rsidR="003910C1" w:rsidRPr="003910C1" w:rsidRDefault="003910C1" w:rsidP="003910C1">
            <w:pPr>
              <w:spacing w:after="0" w:line="240" w:lineRule="auto"/>
              <w:jc w:val="left"/>
              <w:rPr>
                <w:rFonts w:eastAsia="Times New Roman" w:cstheme="minorHAnsi"/>
                <w:color w:val="000000"/>
                <w:sz w:val="20"/>
                <w:szCs w:val="20"/>
              </w:rPr>
            </w:pPr>
          </w:p>
        </w:tc>
        <w:tc>
          <w:tcPr>
            <w:tcW w:w="3852"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1A3E712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absolute (N)</w:t>
            </w:r>
          </w:p>
        </w:tc>
        <w:tc>
          <w:tcPr>
            <w:tcW w:w="344" w:type="dxa"/>
            <w:tcBorders>
              <w:top w:val="single" w:sz="4" w:space="0" w:color="auto"/>
              <w:left w:val="nil"/>
              <w:bottom w:val="single" w:sz="4" w:space="0" w:color="auto"/>
              <w:right w:val="nil"/>
            </w:tcBorders>
            <w:shd w:val="clear" w:color="auto" w:fill="BDD6EE" w:themeFill="accent1" w:themeFillTint="66"/>
            <w:vAlign w:val="center"/>
            <w:hideMark/>
          </w:tcPr>
          <w:p w14:paraId="688770E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826"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2F04482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relative (%)</w:t>
            </w:r>
          </w:p>
        </w:tc>
      </w:tr>
      <w:tr w:rsidR="003910C1" w:rsidRPr="003910C1" w14:paraId="783C05FD"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0815135C"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Female</w:t>
            </w:r>
          </w:p>
        </w:tc>
        <w:tc>
          <w:tcPr>
            <w:tcW w:w="936" w:type="dxa"/>
            <w:tcBorders>
              <w:top w:val="nil"/>
              <w:left w:val="nil"/>
              <w:bottom w:val="nil"/>
              <w:right w:val="nil"/>
            </w:tcBorders>
            <w:shd w:val="clear" w:color="auto" w:fill="BDD6EE" w:themeFill="accent1" w:themeFillTint="66"/>
            <w:vAlign w:val="center"/>
            <w:hideMark/>
          </w:tcPr>
          <w:p w14:paraId="2B946ED7"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 </w:t>
            </w:r>
          </w:p>
        </w:tc>
        <w:tc>
          <w:tcPr>
            <w:tcW w:w="1070" w:type="dxa"/>
            <w:tcBorders>
              <w:top w:val="nil"/>
              <w:left w:val="single" w:sz="4" w:space="0" w:color="auto"/>
              <w:bottom w:val="nil"/>
              <w:right w:val="single" w:sz="4" w:space="0" w:color="auto"/>
            </w:tcBorders>
            <w:vAlign w:val="center"/>
            <w:hideMark/>
          </w:tcPr>
          <w:p w14:paraId="786CED5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vAlign w:val="center"/>
            <w:hideMark/>
          </w:tcPr>
          <w:p w14:paraId="05DA2E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vAlign w:val="center"/>
            <w:hideMark/>
          </w:tcPr>
          <w:p w14:paraId="1E369CC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vAlign w:val="center"/>
            <w:hideMark/>
          </w:tcPr>
          <w:p w14:paraId="30291B3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44" w:type="dxa"/>
            <w:tcBorders>
              <w:top w:val="nil"/>
              <w:left w:val="nil"/>
              <w:bottom w:val="nil"/>
              <w:right w:val="single" w:sz="4" w:space="0" w:color="auto"/>
            </w:tcBorders>
            <w:shd w:val="clear" w:color="auto" w:fill="BDD6EE" w:themeFill="accent1" w:themeFillTint="66"/>
            <w:vAlign w:val="center"/>
            <w:hideMark/>
          </w:tcPr>
          <w:p w14:paraId="3405EB2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vAlign w:val="center"/>
            <w:hideMark/>
          </w:tcPr>
          <w:p w14:paraId="621B907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bottom"/>
            <w:hideMark/>
          </w:tcPr>
          <w:p w14:paraId="5681CF6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bottom"/>
            <w:hideMark/>
          </w:tcPr>
          <w:p w14:paraId="4CFEF97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875" w:type="dxa"/>
            <w:tcBorders>
              <w:top w:val="nil"/>
              <w:left w:val="nil"/>
              <w:bottom w:val="nil"/>
              <w:right w:val="single" w:sz="4" w:space="0" w:color="auto"/>
            </w:tcBorders>
            <w:noWrap/>
            <w:vAlign w:val="bottom"/>
            <w:hideMark/>
          </w:tcPr>
          <w:p w14:paraId="6CB5098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4CB6B531" w14:textId="77777777" w:rsidTr="003910C1">
        <w:trPr>
          <w:trHeight w:val="341"/>
        </w:trPr>
        <w:tc>
          <w:tcPr>
            <w:tcW w:w="760" w:type="dxa"/>
            <w:tcBorders>
              <w:top w:val="nil"/>
              <w:left w:val="single" w:sz="4" w:space="0" w:color="auto"/>
              <w:bottom w:val="nil"/>
              <w:right w:val="nil"/>
            </w:tcBorders>
            <w:shd w:val="clear" w:color="auto" w:fill="BDD6EE" w:themeFill="accent1" w:themeFillTint="66"/>
            <w:noWrap/>
            <w:vAlign w:val="bottom"/>
            <w:hideMark/>
          </w:tcPr>
          <w:p w14:paraId="31BEBBB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7D34183E"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Curaçao</w:t>
            </w:r>
          </w:p>
        </w:tc>
        <w:tc>
          <w:tcPr>
            <w:tcW w:w="1070" w:type="dxa"/>
            <w:tcBorders>
              <w:top w:val="nil"/>
              <w:left w:val="single" w:sz="4" w:space="0" w:color="auto"/>
              <w:bottom w:val="nil"/>
              <w:right w:val="single" w:sz="4" w:space="0" w:color="auto"/>
            </w:tcBorders>
            <w:noWrap/>
            <w:vAlign w:val="center"/>
            <w:hideMark/>
          </w:tcPr>
          <w:p w14:paraId="52930EA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46633</w:t>
            </w:r>
          </w:p>
        </w:tc>
        <w:tc>
          <w:tcPr>
            <w:tcW w:w="1040" w:type="dxa"/>
            <w:tcBorders>
              <w:top w:val="nil"/>
              <w:left w:val="nil"/>
              <w:bottom w:val="nil"/>
              <w:right w:val="single" w:sz="4" w:space="0" w:color="auto"/>
            </w:tcBorders>
            <w:noWrap/>
            <w:vAlign w:val="center"/>
            <w:hideMark/>
          </w:tcPr>
          <w:p w14:paraId="6EA576D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6166</w:t>
            </w:r>
          </w:p>
        </w:tc>
        <w:tc>
          <w:tcPr>
            <w:tcW w:w="870" w:type="dxa"/>
            <w:tcBorders>
              <w:top w:val="nil"/>
              <w:left w:val="nil"/>
              <w:bottom w:val="nil"/>
              <w:right w:val="single" w:sz="4" w:space="0" w:color="auto"/>
            </w:tcBorders>
            <w:noWrap/>
            <w:vAlign w:val="center"/>
            <w:hideMark/>
          </w:tcPr>
          <w:p w14:paraId="5CCC874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10283</w:t>
            </w:r>
          </w:p>
        </w:tc>
        <w:tc>
          <w:tcPr>
            <w:tcW w:w="870" w:type="dxa"/>
            <w:tcBorders>
              <w:top w:val="nil"/>
              <w:left w:val="nil"/>
              <w:bottom w:val="nil"/>
              <w:right w:val="single" w:sz="4" w:space="0" w:color="auto"/>
            </w:tcBorders>
            <w:noWrap/>
            <w:vAlign w:val="center"/>
            <w:hideMark/>
          </w:tcPr>
          <w:p w14:paraId="2D6E3D6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63082</w:t>
            </w:r>
          </w:p>
        </w:tc>
        <w:tc>
          <w:tcPr>
            <w:tcW w:w="344" w:type="dxa"/>
            <w:tcBorders>
              <w:top w:val="nil"/>
              <w:left w:val="nil"/>
              <w:bottom w:val="nil"/>
              <w:right w:val="single" w:sz="4" w:space="0" w:color="auto"/>
            </w:tcBorders>
            <w:shd w:val="clear" w:color="auto" w:fill="BDD6EE" w:themeFill="accent1" w:themeFillTint="66"/>
            <w:noWrap/>
            <w:vAlign w:val="center"/>
            <w:hideMark/>
          </w:tcPr>
          <w:p w14:paraId="7936825D"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3B3423D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73.9%</w:t>
            </w:r>
          </w:p>
        </w:tc>
        <w:tc>
          <w:tcPr>
            <w:tcW w:w="1040" w:type="dxa"/>
            <w:tcBorders>
              <w:top w:val="nil"/>
              <w:left w:val="nil"/>
              <w:bottom w:val="nil"/>
              <w:right w:val="single" w:sz="4" w:space="0" w:color="auto"/>
            </w:tcBorders>
            <w:noWrap/>
            <w:vAlign w:val="bottom"/>
            <w:hideMark/>
          </w:tcPr>
          <w:p w14:paraId="5A4FEB4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9.8%</w:t>
            </w:r>
          </w:p>
        </w:tc>
        <w:tc>
          <w:tcPr>
            <w:tcW w:w="870" w:type="dxa"/>
            <w:tcBorders>
              <w:top w:val="nil"/>
              <w:left w:val="nil"/>
              <w:bottom w:val="nil"/>
              <w:right w:val="single" w:sz="4" w:space="0" w:color="auto"/>
            </w:tcBorders>
            <w:noWrap/>
            <w:vAlign w:val="bottom"/>
            <w:hideMark/>
          </w:tcPr>
          <w:p w14:paraId="4701425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16.3%</w:t>
            </w:r>
          </w:p>
        </w:tc>
        <w:tc>
          <w:tcPr>
            <w:tcW w:w="875" w:type="dxa"/>
            <w:tcBorders>
              <w:top w:val="nil"/>
              <w:left w:val="nil"/>
              <w:bottom w:val="nil"/>
              <w:right w:val="single" w:sz="4" w:space="0" w:color="auto"/>
            </w:tcBorders>
            <w:noWrap/>
            <w:vAlign w:val="bottom"/>
            <w:hideMark/>
          </w:tcPr>
          <w:p w14:paraId="165B6EC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4943EF2"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18520945"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1E3A6832"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Other</w:t>
            </w:r>
          </w:p>
        </w:tc>
        <w:tc>
          <w:tcPr>
            <w:tcW w:w="1070" w:type="dxa"/>
            <w:tcBorders>
              <w:top w:val="nil"/>
              <w:left w:val="single" w:sz="4" w:space="0" w:color="auto"/>
              <w:bottom w:val="nil"/>
              <w:right w:val="single" w:sz="4" w:space="0" w:color="auto"/>
            </w:tcBorders>
            <w:noWrap/>
            <w:vAlign w:val="center"/>
            <w:hideMark/>
          </w:tcPr>
          <w:p w14:paraId="41BC0E9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19000</w:t>
            </w:r>
          </w:p>
        </w:tc>
        <w:tc>
          <w:tcPr>
            <w:tcW w:w="1040" w:type="dxa"/>
            <w:tcBorders>
              <w:top w:val="nil"/>
              <w:left w:val="nil"/>
              <w:bottom w:val="nil"/>
              <w:right w:val="single" w:sz="4" w:space="0" w:color="auto"/>
            </w:tcBorders>
            <w:noWrap/>
            <w:vAlign w:val="center"/>
            <w:hideMark/>
          </w:tcPr>
          <w:p w14:paraId="6689B60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1741</w:t>
            </w:r>
          </w:p>
        </w:tc>
        <w:tc>
          <w:tcPr>
            <w:tcW w:w="870" w:type="dxa"/>
            <w:tcBorders>
              <w:top w:val="nil"/>
              <w:left w:val="nil"/>
              <w:bottom w:val="nil"/>
              <w:right w:val="single" w:sz="4" w:space="0" w:color="auto"/>
            </w:tcBorders>
            <w:noWrap/>
            <w:vAlign w:val="center"/>
            <w:hideMark/>
          </w:tcPr>
          <w:p w14:paraId="4C19740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1813</w:t>
            </w:r>
          </w:p>
        </w:tc>
        <w:tc>
          <w:tcPr>
            <w:tcW w:w="870" w:type="dxa"/>
            <w:tcBorders>
              <w:top w:val="nil"/>
              <w:left w:val="nil"/>
              <w:bottom w:val="nil"/>
              <w:right w:val="single" w:sz="4" w:space="0" w:color="auto"/>
            </w:tcBorders>
            <w:noWrap/>
            <w:vAlign w:val="center"/>
            <w:hideMark/>
          </w:tcPr>
          <w:p w14:paraId="0784F49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22554</w:t>
            </w:r>
          </w:p>
        </w:tc>
        <w:tc>
          <w:tcPr>
            <w:tcW w:w="344" w:type="dxa"/>
            <w:tcBorders>
              <w:top w:val="nil"/>
              <w:left w:val="nil"/>
              <w:bottom w:val="nil"/>
              <w:right w:val="single" w:sz="4" w:space="0" w:color="auto"/>
            </w:tcBorders>
            <w:shd w:val="clear" w:color="auto" w:fill="BDD6EE" w:themeFill="accent1" w:themeFillTint="66"/>
            <w:noWrap/>
            <w:vAlign w:val="center"/>
            <w:hideMark/>
          </w:tcPr>
          <w:p w14:paraId="12A7A8E9"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4507AFA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84.2%</w:t>
            </w:r>
          </w:p>
        </w:tc>
        <w:tc>
          <w:tcPr>
            <w:tcW w:w="1040" w:type="dxa"/>
            <w:tcBorders>
              <w:top w:val="nil"/>
              <w:left w:val="nil"/>
              <w:bottom w:val="nil"/>
              <w:right w:val="single" w:sz="4" w:space="0" w:color="auto"/>
            </w:tcBorders>
            <w:noWrap/>
            <w:vAlign w:val="bottom"/>
            <w:hideMark/>
          </w:tcPr>
          <w:p w14:paraId="52E9D48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7.7%</w:t>
            </w:r>
          </w:p>
        </w:tc>
        <w:tc>
          <w:tcPr>
            <w:tcW w:w="870" w:type="dxa"/>
            <w:tcBorders>
              <w:top w:val="nil"/>
              <w:left w:val="nil"/>
              <w:bottom w:val="nil"/>
              <w:right w:val="single" w:sz="4" w:space="0" w:color="auto"/>
            </w:tcBorders>
            <w:noWrap/>
            <w:vAlign w:val="bottom"/>
            <w:hideMark/>
          </w:tcPr>
          <w:p w14:paraId="6F8A665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8.0%</w:t>
            </w:r>
          </w:p>
        </w:tc>
        <w:tc>
          <w:tcPr>
            <w:tcW w:w="875" w:type="dxa"/>
            <w:tcBorders>
              <w:top w:val="nil"/>
              <w:left w:val="nil"/>
              <w:bottom w:val="nil"/>
              <w:right w:val="single" w:sz="4" w:space="0" w:color="auto"/>
            </w:tcBorders>
            <w:noWrap/>
            <w:vAlign w:val="bottom"/>
            <w:hideMark/>
          </w:tcPr>
          <w:p w14:paraId="2B847B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DD3A879"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163F94B2"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20382EC8"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NR**</w:t>
            </w:r>
          </w:p>
        </w:tc>
        <w:tc>
          <w:tcPr>
            <w:tcW w:w="1070" w:type="dxa"/>
            <w:tcBorders>
              <w:top w:val="nil"/>
              <w:left w:val="single" w:sz="4" w:space="0" w:color="auto"/>
              <w:bottom w:val="nil"/>
              <w:right w:val="single" w:sz="4" w:space="0" w:color="auto"/>
            </w:tcBorders>
            <w:noWrap/>
            <w:vAlign w:val="center"/>
            <w:hideMark/>
          </w:tcPr>
          <w:p w14:paraId="2667786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w:t>
            </w:r>
          </w:p>
        </w:tc>
        <w:tc>
          <w:tcPr>
            <w:tcW w:w="1040" w:type="dxa"/>
            <w:tcBorders>
              <w:top w:val="nil"/>
              <w:left w:val="nil"/>
              <w:bottom w:val="nil"/>
              <w:right w:val="single" w:sz="4" w:space="0" w:color="auto"/>
            </w:tcBorders>
            <w:noWrap/>
            <w:vAlign w:val="center"/>
            <w:hideMark/>
          </w:tcPr>
          <w:p w14:paraId="6A823D9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w:t>
            </w:r>
          </w:p>
        </w:tc>
        <w:tc>
          <w:tcPr>
            <w:tcW w:w="870" w:type="dxa"/>
            <w:tcBorders>
              <w:top w:val="nil"/>
              <w:left w:val="nil"/>
              <w:bottom w:val="nil"/>
              <w:right w:val="single" w:sz="4" w:space="0" w:color="auto"/>
            </w:tcBorders>
            <w:noWrap/>
            <w:vAlign w:val="center"/>
            <w:hideMark/>
          </w:tcPr>
          <w:p w14:paraId="21828D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w:t>
            </w:r>
          </w:p>
        </w:tc>
        <w:tc>
          <w:tcPr>
            <w:tcW w:w="870" w:type="dxa"/>
            <w:tcBorders>
              <w:top w:val="nil"/>
              <w:left w:val="nil"/>
              <w:bottom w:val="nil"/>
              <w:right w:val="single" w:sz="4" w:space="0" w:color="auto"/>
            </w:tcBorders>
            <w:noWrap/>
            <w:vAlign w:val="center"/>
            <w:hideMark/>
          </w:tcPr>
          <w:p w14:paraId="286BC27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w:t>
            </w:r>
          </w:p>
        </w:tc>
        <w:tc>
          <w:tcPr>
            <w:tcW w:w="344" w:type="dxa"/>
            <w:tcBorders>
              <w:top w:val="nil"/>
              <w:left w:val="nil"/>
              <w:bottom w:val="nil"/>
              <w:right w:val="single" w:sz="4" w:space="0" w:color="auto"/>
            </w:tcBorders>
            <w:shd w:val="clear" w:color="auto" w:fill="BDD6EE" w:themeFill="accent1" w:themeFillTint="66"/>
            <w:noWrap/>
            <w:vAlign w:val="center"/>
            <w:hideMark/>
          </w:tcPr>
          <w:p w14:paraId="4910F70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2AE265B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30.4%</w:t>
            </w:r>
          </w:p>
        </w:tc>
        <w:tc>
          <w:tcPr>
            <w:tcW w:w="1040" w:type="dxa"/>
            <w:tcBorders>
              <w:top w:val="nil"/>
              <w:left w:val="nil"/>
              <w:bottom w:val="nil"/>
              <w:right w:val="single" w:sz="4" w:space="0" w:color="auto"/>
            </w:tcBorders>
            <w:noWrap/>
            <w:vAlign w:val="bottom"/>
            <w:hideMark/>
          </w:tcPr>
          <w:p w14:paraId="4A642B7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19.5%</w:t>
            </w:r>
          </w:p>
        </w:tc>
        <w:tc>
          <w:tcPr>
            <w:tcW w:w="870" w:type="dxa"/>
            <w:tcBorders>
              <w:top w:val="nil"/>
              <w:left w:val="nil"/>
              <w:bottom w:val="nil"/>
              <w:right w:val="single" w:sz="4" w:space="0" w:color="auto"/>
            </w:tcBorders>
            <w:noWrap/>
            <w:vAlign w:val="bottom"/>
            <w:hideMark/>
          </w:tcPr>
          <w:p w14:paraId="7FE3565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50.2%</w:t>
            </w:r>
          </w:p>
        </w:tc>
        <w:tc>
          <w:tcPr>
            <w:tcW w:w="875" w:type="dxa"/>
            <w:tcBorders>
              <w:top w:val="nil"/>
              <w:left w:val="nil"/>
              <w:bottom w:val="nil"/>
              <w:right w:val="single" w:sz="4" w:space="0" w:color="auto"/>
            </w:tcBorders>
            <w:noWrap/>
            <w:vAlign w:val="bottom"/>
            <w:hideMark/>
          </w:tcPr>
          <w:p w14:paraId="4F74C5C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C8F0213"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4BF3139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4743FF7E"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Total*</w:t>
            </w:r>
          </w:p>
        </w:tc>
        <w:tc>
          <w:tcPr>
            <w:tcW w:w="1070" w:type="dxa"/>
            <w:tcBorders>
              <w:top w:val="nil"/>
              <w:left w:val="single" w:sz="4" w:space="0" w:color="auto"/>
              <w:bottom w:val="nil"/>
              <w:right w:val="single" w:sz="4" w:space="0" w:color="auto"/>
            </w:tcBorders>
            <w:noWrap/>
            <w:vAlign w:val="center"/>
            <w:hideMark/>
          </w:tcPr>
          <w:p w14:paraId="16AD6AF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65642</w:t>
            </w:r>
          </w:p>
        </w:tc>
        <w:tc>
          <w:tcPr>
            <w:tcW w:w="1040" w:type="dxa"/>
            <w:tcBorders>
              <w:top w:val="nil"/>
              <w:left w:val="nil"/>
              <w:bottom w:val="nil"/>
              <w:right w:val="single" w:sz="4" w:space="0" w:color="auto"/>
            </w:tcBorders>
            <w:noWrap/>
            <w:vAlign w:val="center"/>
            <w:hideMark/>
          </w:tcPr>
          <w:p w14:paraId="15EDC9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7912</w:t>
            </w:r>
          </w:p>
        </w:tc>
        <w:tc>
          <w:tcPr>
            <w:tcW w:w="870" w:type="dxa"/>
            <w:tcBorders>
              <w:top w:val="nil"/>
              <w:left w:val="nil"/>
              <w:bottom w:val="nil"/>
              <w:right w:val="single" w:sz="4" w:space="0" w:color="auto"/>
            </w:tcBorders>
            <w:noWrap/>
            <w:vAlign w:val="center"/>
            <w:hideMark/>
          </w:tcPr>
          <w:p w14:paraId="5E52FF1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12111</w:t>
            </w:r>
          </w:p>
        </w:tc>
        <w:tc>
          <w:tcPr>
            <w:tcW w:w="870" w:type="dxa"/>
            <w:tcBorders>
              <w:top w:val="nil"/>
              <w:left w:val="nil"/>
              <w:bottom w:val="nil"/>
              <w:right w:val="single" w:sz="4" w:space="0" w:color="auto"/>
            </w:tcBorders>
            <w:noWrap/>
            <w:vAlign w:val="center"/>
            <w:hideMark/>
          </w:tcPr>
          <w:p w14:paraId="31116E2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85665</w:t>
            </w:r>
          </w:p>
        </w:tc>
        <w:tc>
          <w:tcPr>
            <w:tcW w:w="344" w:type="dxa"/>
            <w:tcBorders>
              <w:top w:val="nil"/>
              <w:left w:val="nil"/>
              <w:bottom w:val="nil"/>
              <w:right w:val="single" w:sz="4" w:space="0" w:color="auto"/>
            </w:tcBorders>
            <w:shd w:val="clear" w:color="auto" w:fill="BDD6EE" w:themeFill="accent1" w:themeFillTint="66"/>
            <w:noWrap/>
            <w:vAlign w:val="center"/>
            <w:hideMark/>
          </w:tcPr>
          <w:p w14:paraId="04BA87C3"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02F6F7E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76.6%</w:t>
            </w:r>
          </w:p>
        </w:tc>
        <w:tc>
          <w:tcPr>
            <w:tcW w:w="1040" w:type="dxa"/>
            <w:tcBorders>
              <w:top w:val="nil"/>
              <w:left w:val="nil"/>
              <w:bottom w:val="nil"/>
              <w:right w:val="single" w:sz="4" w:space="0" w:color="auto"/>
            </w:tcBorders>
            <w:noWrap/>
            <w:vAlign w:val="bottom"/>
            <w:hideMark/>
          </w:tcPr>
          <w:p w14:paraId="5791AF1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w:t>
            </w:r>
          </w:p>
        </w:tc>
        <w:tc>
          <w:tcPr>
            <w:tcW w:w="870" w:type="dxa"/>
            <w:tcBorders>
              <w:top w:val="nil"/>
              <w:left w:val="nil"/>
              <w:bottom w:val="nil"/>
              <w:right w:val="single" w:sz="4" w:space="0" w:color="auto"/>
            </w:tcBorders>
            <w:noWrap/>
            <w:vAlign w:val="bottom"/>
            <w:hideMark/>
          </w:tcPr>
          <w:p w14:paraId="0AF5D79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14.1%</w:t>
            </w:r>
          </w:p>
        </w:tc>
        <w:tc>
          <w:tcPr>
            <w:tcW w:w="875" w:type="dxa"/>
            <w:tcBorders>
              <w:top w:val="nil"/>
              <w:left w:val="nil"/>
              <w:bottom w:val="nil"/>
              <w:right w:val="single" w:sz="4" w:space="0" w:color="auto"/>
            </w:tcBorders>
            <w:noWrap/>
            <w:vAlign w:val="bottom"/>
            <w:hideMark/>
          </w:tcPr>
          <w:p w14:paraId="145CF0C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3B03F9F"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254F7AAE"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Male</w:t>
            </w:r>
          </w:p>
        </w:tc>
        <w:tc>
          <w:tcPr>
            <w:tcW w:w="936" w:type="dxa"/>
            <w:tcBorders>
              <w:top w:val="nil"/>
              <w:left w:val="nil"/>
              <w:bottom w:val="nil"/>
              <w:right w:val="nil"/>
            </w:tcBorders>
            <w:shd w:val="clear" w:color="auto" w:fill="BDD6EE" w:themeFill="accent1" w:themeFillTint="66"/>
            <w:vAlign w:val="center"/>
            <w:hideMark/>
          </w:tcPr>
          <w:p w14:paraId="75222EA3"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 </w:t>
            </w:r>
          </w:p>
        </w:tc>
        <w:tc>
          <w:tcPr>
            <w:tcW w:w="1070" w:type="dxa"/>
            <w:tcBorders>
              <w:top w:val="nil"/>
              <w:left w:val="single" w:sz="4" w:space="0" w:color="auto"/>
              <w:bottom w:val="nil"/>
              <w:right w:val="single" w:sz="4" w:space="0" w:color="auto"/>
            </w:tcBorders>
            <w:noWrap/>
            <w:vAlign w:val="center"/>
            <w:hideMark/>
          </w:tcPr>
          <w:p w14:paraId="3B6423B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0BBB111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center"/>
            <w:hideMark/>
          </w:tcPr>
          <w:p w14:paraId="228BE25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center"/>
            <w:hideMark/>
          </w:tcPr>
          <w:p w14:paraId="6B762F6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44" w:type="dxa"/>
            <w:tcBorders>
              <w:top w:val="nil"/>
              <w:left w:val="nil"/>
              <w:bottom w:val="nil"/>
              <w:right w:val="single" w:sz="4" w:space="0" w:color="auto"/>
            </w:tcBorders>
            <w:shd w:val="clear" w:color="auto" w:fill="BDD6EE" w:themeFill="accent1" w:themeFillTint="66"/>
            <w:noWrap/>
            <w:vAlign w:val="center"/>
            <w:hideMark/>
          </w:tcPr>
          <w:p w14:paraId="3004F3B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4907360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bottom"/>
            <w:hideMark/>
          </w:tcPr>
          <w:p w14:paraId="34B1B13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bottom"/>
            <w:hideMark/>
          </w:tcPr>
          <w:p w14:paraId="1FE88E0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5" w:type="dxa"/>
            <w:tcBorders>
              <w:top w:val="nil"/>
              <w:left w:val="nil"/>
              <w:bottom w:val="nil"/>
              <w:right w:val="single" w:sz="4" w:space="0" w:color="auto"/>
            </w:tcBorders>
            <w:noWrap/>
            <w:vAlign w:val="bottom"/>
            <w:hideMark/>
          </w:tcPr>
          <w:p w14:paraId="379D96D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364E4FDC" w14:textId="77777777" w:rsidTr="003910C1">
        <w:trPr>
          <w:trHeight w:val="341"/>
        </w:trPr>
        <w:tc>
          <w:tcPr>
            <w:tcW w:w="760" w:type="dxa"/>
            <w:tcBorders>
              <w:top w:val="nil"/>
              <w:left w:val="single" w:sz="4" w:space="0" w:color="auto"/>
              <w:bottom w:val="nil"/>
              <w:right w:val="nil"/>
            </w:tcBorders>
            <w:shd w:val="clear" w:color="auto" w:fill="BDD6EE" w:themeFill="accent1" w:themeFillTint="66"/>
            <w:noWrap/>
            <w:vAlign w:val="bottom"/>
            <w:hideMark/>
          </w:tcPr>
          <w:p w14:paraId="0B85933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1E6DD118"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Curaçao</w:t>
            </w:r>
          </w:p>
        </w:tc>
        <w:tc>
          <w:tcPr>
            <w:tcW w:w="1070" w:type="dxa"/>
            <w:tcBorders>
              <w:top w:val="nil"/>
              <w:left w:val="single" w:sz="4" w:space="0" w:color="auto"/>
              <w:bottom w:val="nil"/>
              <w:right w:val="single" w:sz="4" w:space="0" w:color="auto"/>
            </w:tcBorders>
            <w:noWrap/>
            <w:vAlign w:val="center"/>
            <w:hideMark/>
          </w:tcPr>
          <w:p w14:paraId="75FB41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39509</w:t>
            </w:r>
          </w:p>
        </w:tc>
        <w:tc>
          <w:tcPr>
            <w:tcW w:w="1040" w:type="dxa"/>
            <w:tcBorders>
              <w:top w:val="nil"/>
              <w:left w:val="nil"/>
              <w:bottom w:val="nil"/>
              <w:right w:val="single" w:sz="4" w:space="0" w:color="auto"/>
            </w:tcBorders>
            <w:noWrap/>
            <w:vAlign w:val="center"/>
            <w:hideMark/>
          </w:tcPr>
          <w:p w14:paraId="431E55B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4170</w:t>
            </w:r>
          </w:p>
        </w:tc>
        <w:tc>
          <w:tcPr>
            <w:tcW w:w="870" w:type="dxa"/>
            <w:tcBorders>
              <w:top w:val="nil"/>
              <w:left w:val="nil"/>
              <w:bottom w:val="nil"/>
              <w:right w:val="single" w:sz="4" w:space="0" w:color="auto"/>
            </w:tcBorders>
            <w:noWrap/>
            <w:vAlign w:val="center"/>
            <w:hideMark/>
          </w:tcPr>
          <w:p w14:paraId="7DCAC46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10703</w:t>
            </w:r>
          </w:p>
        </w:tc>
        <w:tc>
          <w:tcPr>
            <w:tcW w:w="870" w:type="dxa"/>
            <w:tcBorders>
              <w:top w:val="nil"/>
              <w:left w:val="nil"/>
              <w:bottom w:val="nil"/>
              <w:right w:val="single" w:sz="4" w:space="0" w:color="auto"/>
            </w:tcBorders>
            <w:noWrap/>
            <w:vAlign w:val="center"/>
            <w:hideMark/>
          </w:tcPr>
          <w:p w14:paraId="66DDF12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54382</w:t>
            </w:r>
          </w:p>
        </w:tc>
        <w:tc>
          <w:tcPr>
            <w:tcW w:w="344" w:type="dxa"/>
            <w:tcBorders>
              <w:top w:val="nil"/>
              <w:left w:val="nil"/>
              <w:bottom w:val="nil"/>
              <w:right w:val="single" w:sz="4" w:space="0" w:color="auto"/>
            </w:tcBorders>
            <w:shd w:val="clear" w:color="auto" w:fill="BDD6EE" w:themeFill="accent1" w:themeFillTint="66"/>
            <w:noWrap/>
            <w:vAlign w:val="center"/>
            <w:hideMark/>
          </w:tcPr>
          <w:p w14:paraId="6B79F6BB"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40FB444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72.7%</w:t>
            </w:r>
          </w:p>
        </w:tc>
        <w:tc>
          <w:tcPr>
            <w:tcW w:w="1040" w:type="dxa"/>
            <w:tcBorders>
              <w:top w:val="nil"/>
              <w:left w:val="nil"/>
              <w:bottom w:val="nil"/>
              <w:right w:val="single" w:sz="4" w:space="0" w:color="auto"/>
            </w:tcBorders>
            <w:noWrap/>
            <w:vAlign w:val="bottom"/>
            <w:hideMark/>
          </w:tcPr>
          <w:p w14:paraId="0277BB8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7.7%</w:t>
            </w:r>
          </w:p>
        </w:tc>
        <w:tc>
          <w:tcPr>
            <w:tcW w:w="870" w:type="dxa"/>
            <w:tcBorders>
              <w:top w:val="nil"/>
              <w:left w:val="nil"/>
              <w:bottom w:val="nil"/>
              <w:right w:val="single" w:sz="4" w:space="0" w:color="auto"/>
            </w:tcBorders>
            <w:noWrap/>
            <w:vAlign w:val="bottom"/>
            <w:hideMark/>
          </w:tcPr>
          <w:p w14:paraId="4660F79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19.7%</w:t>
            </w:r>
          </w:p>
        </w:tc>
        <w:tc>
          <w:tcPr>
            <w:tcW w:w="875" w:type="dxa"/>
            <w:tcBorders>
              <w:top w:val="nil"/>
              <w:left w:val="nil"/>
              <w:bottom w:val="nil"/>
              <w:right w:val="single" w:sz="4" w:space="0" w:color="auto"/>
            </w:tcBorders>
            <w:noWrap/>
            <w:vAlign w:val="bottom"/>
            <w:hideMark/>
          </w:tcPr>
          <w:p w14:paraId="110635E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34BC893"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755A7134"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29B5C044"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Other</w:t>
            </w:r>
          </w:p>
        </w:tc>
        <w:tc>
          <w:tcPr>
            <w:tcW w:w="1070" w:type="dxa"/>
            <w:tcBorders>
              <w:top w:val="nil"/>
              <w:left w:val="single" w:sz="4" w:space="0" w:color="auto"/>
              <w:bottom w:val="nil"/>
              <w:right w:val="single" w:sz="4" w:space="0" w:color="auto"/>
            </w:tcBorders>
            <w:noWrap/>
            <w:vAlign w:val="center"/>
            <w:hideMark/>
          </w:tcPr>
          <w:p w14:paraId="3C9DCB9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13278</w:t>
            </w:r>
          </w:p>
        </w:tc>
        <w:tc>
          <w:tcPr>
            <w:tcW w:w="1040" w:type="dxa"/>
            <w:tcBorders>
              <w:top w:val="nil"/>
              <w:left w:val="nil"/>
              <w:bottom w:val="nil"/>
              <w:right w:val="single" w:sz="4" w:space="0" w:color="auto"/>
            </w:tcBorders>
            <w:noWrap/>
            <w:vAlign w:val="center"/>
            <w:hideMark/>
          </w:tcPr>
          <w:p w14:paraId="0C98465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757</w:t>
            </w:r>
          </w:p>
        </w:tc>
        <w:tc>
          <w:tcPr>
            <w:tcW w:w="870" w:type="dxa"/>
            <w:tcBorders>
              <w:top w:val="nil"/>
              <w:left w:val="nil"/>
              <w:bottom w:val="nil"/>
              <w:right w:val="single" w:sz="4" w:space="0" w:color="auto"/>
            </w:tcBorders>
            <w:noWrap/>
            <w:vAlign w:val="center"/>
            <w:hideMark/>
          </w:tcPr>
          <w:p w14:paraId="48CFFD7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1728</w:t>
            </w:r>
          </w:p>
        </w:tc>
        <w:tc>
          <w:tcPr>
            <w:tcW w:w="870" w:type="dxa"/>
            <w:tcBorders>
              <w:top w:val="nil"/>
              <w:left w:val="nil"/>
              <w:bottom w:val="nil"/>
              <w:right w:val="single" w:sz="4" w:space="0" w:color="auto"/>
            </w:tcBorders>
            <w:noWrap/>
            <w:vAlign w:val="center"/>
            <w:hideMark/>
          </w:tcPr>
          <w:p w14:paraId="6E3C2B2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15763</w:t>
            </w:r>
          </w:p>
        </w:tc>
        <w:tc>
          <w:tcPr>
            <w:tcW w:w="344" w:type="dxa"/>
            <w:tcBorders>
              <w:top w:val="nil"/>
              <w:left w:val="nil"/>
              <w:bottom w:val="nil"/>
              <w:right w:val="single" w:sz="4" w:space="0" w:color="auto"/>
            </w:tcBorders>
            <w:shd w:val="clear" w:color="auto" w:fill="BDD6EE" w:themeFill="accent1" w:themeFillTint="66"/>
            <w:noWrap/>
            <w:vAlign w:val="center"/>
            <w:hideMark/>
          </w:tcPr>
          <w:p w14:paraId="15505E59"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4740347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84.2%</w:t>
            </w:r>
          </w:p>
        </w:tc>
        <w:tc>
          <w:tcPr>
            <w:tcW w:w="1040" w:type="dxa"/>
            <w:tcBorders>
              <w:top w:val="nil"/>
              <w:left w:val="nil"/>
              <w:bottom w:val="nil"/>
              <w:right w:val="single" w:sz="4" w:space="0" w:color="auto"/>
            </w:tcBorders>
            <w:noWrap/>
            <w:vAlign w:val="bottom"/>
            <w:hideMark/>
          </w:tcPr>
          <w:p w14:paraId="052921D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4.8%</w:t>
            </w:r>
          </w:p>
        </w:tc>
        <w:tc>
          <w:tcPr>
            <w:tcW w:w="870" w:type="dxa"/>
            <w:tcBorders>
              <w:top w:val="nil"/>
              <w:left w:val="nil"/>
              <w:bottom w:val="nil"/>
              <w:right w:val="single" w:sz="4" w:space="0" w:color="auto"/>
            </w:tcBorders>
            <w:noWrap/>
            <w:vAlign w:val="bottom"/>
            <w:hideMark/>
          </w:tcPr>
          <w:p w14:paraId="16048EA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11.0%</w:t>
            </w:r>
          </w:p>
        </w:tc>
        <w:tc>
          <w:tcPr>
            <w:tcW w:w="875" w:type="dxa"/>
            <w:tcBorders>
              <w:top w:val="nil"/>
              <w:left w:val="nil"/>
              <w:bottom w:val="nil"/>
              <w:right w:val="single" w:sz="4" w:space="0" w:color="auto"/>
            </w:tcBorders>
            <w:noWrap/>
            <w:vAlign w:val="bottom"/>
            <w:hideMark/>
          </w:tcPr>
          <w:p w14:paraId="47E04F3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36E3126"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0D5A6FD8"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61816D0A"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NR**</w:t>
            </w:r>
          </w:p>
        </w:tc>
        <w:tc>
          <w:tcPr>
            <w:tcW w:w="1070" w:type="dxa"/>
            <w:tcBorders>
              <w:top w:val="nil"/>
              <w:left w:val="single" w:sz="4" w:space="0" w:color="auto"/>
              <w:bottom w:val="nil"/>
              <w:right w:val="single" w:sz="4" w:space="0" w:color="auto"/>
            </w:tcBorders>
            <w:noWrap/>
            <w:vAlign w:val="center"/>
            <w:hideMark/>
          </w:tcPr>
          <w:p w14:paraId="3D40F29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w:t>
            </w:r>
          </w:p>
        </w:tc>
        <w:tc>
          <w:tcPr>
            <w:tcW w:w="1040" w:type="dxa"/>
            <w:tcBorders>
              <w:top w:val="nil"/>
              <w:left w:val="nil"/>
              <w:bottom w:val="nil"/>
              <w:right w:val="single" w:sz="4" w:space="0" w:color="auto"/>
            </w:tcBorders>
            <w:noWrap/>
            <w:vAlign w:val="center"/>
            <w:hideMark/>
          </w:tcPr>
          <w:p w14:paraId="7FA89D5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70" w:type="dxa"/>
            <w:tcBorders>
              <w:top w:val="nil"/>
              <w:left w:val="nil"/>
              <w:bottom w:val="nil"/>
              <w:right w:val="single" w:sz="4" w:space="0" w:color="auto"/>
            </w:tcBorders>
            <w:noWrap/>
            <w:vAlign w:val="center"/>
            <w:hideMark/>
          </w:tcPr>
          <w:p w14:paraId="02AA16A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w:t>
            </w:r>
          </w:p>
        </w:tc>
        <w:tc>
          <w:tcPr>
            <w:tcW w:w="870" w:type="dxa"/>
            <w:tcBorders>
              <w:top w:val="nil"/>
              <w:left w:val="nil"/>
              <w:bottom w:val="nil"/>
              <w:right w:val="single" w:sz="4" w:space="0" w:color="auto"/>
            </w:tcBorders>
            <w:noWrap/>
            <w:vAlign w:val="center"/>
            <w:hideMark/>
          </w:tcPr>
          <w:p w14:paraId="523420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w:t>
            </w:r>
          </w:p>
        </w:tc>
        <w:tc>
          <w:tcPr>
            <w:tcW w:w="344" w:type="dxa"/>
            <w:tcBorders>
              <w:top w:val="nil"/>
              <w:left w:val="nil"/>
              <w:bottom w:val="nil"/>
              <w:right w:val="single" w:sz="4" w:space="0" w:color="auto"/>
            </w:tcBorders>
            <w:shd w:val="clear" w:color="auto" w:fill="BDD6EE" w:themeFill="accent1" w:themeFillTint="66"/>
            <w:noWrap/>
            <w:vAlign w:val="center"/>
            <w:hideMark/>
          </w:tcPr>
          <w:p w14:paraId="34CD811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4ADE51B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66.7%</w:t>
            </w:r>
          </w:p>
        </w:tc>
        <w:tc>
          <w:tcPr>
            <w:tcW w:w="1040" w:type="dxa"/>
            <w:tcBorders>
              <w:top w:val="nil"/>
              <w:left w:val="nil"/>
              <w:bottom w:val="nil"/>
              <w:right w:val="single" w:sz="4" w:space="0" w:color="auto"/>
            </w:tcBorders>
            <w:noWrap/>
            <w:vAlign w:val="bottom"/>
            <w:hideMark/>
          </w:tcPr>
          <w:p w14:paraId="4DF24E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bottom"/>
            <w:hideMark/>
          </w:tcPr>
          <w:p w14:paraId="63C895F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33.3%</w:t>
            </w:r>
          </w:p>
        </w:tc>
        <w:tc>
          <w:tcPr>
            <w:tcW w:w="875" w:type="dxa"/>
            <w:tcBorders>
              <w:top w:val="nil"/>
              <w:left w:val="nil"/>
              <w:bottom w:val="nil"/>
              <w:right w:val="single" w:sz="4" w:space="0" w:color="auto"/>
            </w:tcBorders>
            <w:noWrap/>
            <w:vAlign w:val="bottom"/>
            <w:hideMark/>
          </w:tcPr>
          <w:p w14:paraId="212E974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F5BF148"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056034AF"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56D1C1B0"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Total*</w:t>
            </w:r>
          </w:p>
        </w:tc>
        <w:tc>
          <w:tcPr>
            <w:tcW w:w="1070" w:type="dxa"/>
            <w:tcBorders>
              <w:top w:val="nil"/>
              <w:left w:val="single" w:sz="4" w:space="0" w:color="auto"/>
              <w:bottom w:val="nil"/>
              <w:right w:val="single" w:sz="4" w:space="0" w:color="auto"/>
            </w:tcBorders>
            <w:noWrap/>
            <w:vAlign w:val="center"/>
            <w:hideMark/>
          </w:tcPr>
          <w:p w14:paraId="48006BE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52796</w:t>
            </w:r>
          </w:p>
        </w:tc>
        <w:tc>
          <w:tcPr>
            <w:tcW w:w="1040" w:type="dxa"/>
            <w:tcBorders>
              <w:top w:val="nil"/>
              <w:left w:val="nil"/>
              <w:bottom w:val="nil"/>
              <w:right w:val="single" w:sz="4" w:space="0" w:color="auto"/>
            </w:tcBorders>
            <w:noWrap/>
            <w:vAlign w:val="center"/>
            <w:hideMark/>
          </w:tcPr>
          <w:p w14:paraId="53387D7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4927</w:t>
            </w:r>
          </w:p>
        </w:tc>
        <w:tc>
          <w:tcPr>
            <w:tcW w:w="870" w:type="dxa"/>
            <w:tcBorders>
              <w:top w:val="nil"/>
              <w:left w:val="nil"/>
              <w:bottom w:val="nil"/>
              <w:right w:val="single" w:sz="4" w:space="0" w:color="auto"/>
            </w:tcBorders>
            <w:noWrap/>
            <w:vAlign w:val="center"/>
            <w:hideMark/>
          </w:tcPr>
          <w:p w14:paraId="39333F4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12435</w:t>
            </w:r>
          </w:p>
        </w:tc>
        <w:tc>
          <w:tcPr>
            <w:tcW w:w="870" w:type="dxa"/>
            <w:tcBorders>
              <w:top w:val="nil"/>
              <w:left w:val="nil"/>
              <w:bottom w:val="nil"/>
              <w:right w:val="single" w:sz="4" w:space="0" w:color="auto"/>
            </w:tcBorders>
            <w:noWrap/>
            <w:vAlign w:val="center"/>
            <w:hideMark/>
          </w:tcPr>
          <w:p w14:paraId="7E0FBEA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70157</w:t>
            </w:r>
          </w:p>
        </w:tc>
        <w:tc>
          <w:tcPr>
            <w:tcW w:w="344" w:type="dxa"/>
            <w:tcBorders>
              <w:top w:val="nil"/>
              <w:left w:val="nil"/>
              <w:bottom w:val="nil"/>
              <w:right w:val="single" w:sz="4" w:space="0" w:color="auto"/>
            </w:tcBorders>
            <w:shd w:val="clear" w:color="auto" w:fill="BDD6EE" w:themeFill="accent1" w:themeFillTint="66"/>
            <w:noWrap/>
            <w:vAlign w:val="center"/>
            <w:hideMark/>
          </w:tcPr>
          <w:p w14:paraId="3D12763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084E22E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75.3%</w:t>
            </w:r>
          </w:p>
        </w:tc>
        <w:tc>
          <w:tcPr>
            <w:tcW w:w="1040" w:type="dxa"/>
            <w:tcBorders>
              <w:top w:val="nil"/>
              <w:left w:val="nil"/>
              <w:bottom w:val="nil"/>
              <w:right w:val="single" w:sz="4" w:space="0" w:color="auto"/>
            </w:tcBorders>
            <w:noWrap/>
            <w:vAlign w:val="bottom"/>
            <w:hideMark/>
          </w:tcPr>
          <w:p w14:paraId="389EBD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w:t>
            </w:r>
          </w:p>
        </w:tc>
        <w:tc>
          <w:tcPr>
            <w:tcW w:w="870" w:type="dxa"/>
            <w:tcBorders>
              <w:top w:val="nil"/>
              <w:left w:val="nil"/>
              <w:bottom w:val="nil"/>
              <w:right w:val="single" w:sz="4" w:space="0" w:color="auto"/>
            </w:tcBorders>
            <w:noWrap/>
            <w:vAlign w:val="bottom"/>
            <w:hideMark/>
          </w:tcPr>
          <w:p w14:paraId="3CC99AF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17.7%</w:t>
            </w:r>
          </w:p>
        </w:tc>
        <w:tc>
          <w:tcPr>
            <w:tcW w:w="875" w:type="dxa"/>
            <w:tcBorders>
              <w:top w:val="nil"/>
              <w:left w:val="nil"/>
              <w:bottom w:val="nil"/>
              <w:right w:val="single" w:sz="4" w:space="0" w:color="auto"/>
            </w:tcBorders>
            <w:noWrap/>
            <w:vAlign w:val="bottom"/>
            <w:hideMark/>
          </w:tcPr>
          <w:p w14:paraId="1D49B2C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35BE8C8"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75441618"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Total</w:t>
            </w:r>
          </w:p>
        </w:tc>
        <w:tc>
          <w:tcPr>
            <w:tcW w:w="936" w:type="dxa"/>
            <w:tcBorders>
              <w:top w:val="nil"/>
              <w:left w:val="nil"/>
              <w:bottom w:val="nil"/>
              <w:right w:val="nil"/>
            </w:tcBorders>
            <w:shd w:val="clear" w:color="auto" w:fill="BDD6EE" w:themeFill="accent1" w:themeFillTint="66"/>
            <w:vAlign w:val="center"/>
            <w:hideMark/>
          </w:tcPr>
          <w:p w14:paraId="501086BC"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 </w:t>
            </w:r>
          </w:p>
        </w:tc>
        <w:tc>
          <w:tcPr>
            <w:tcW w:w="1070" w:type="dxa"/>
            <w:tcBorders>
              <w:top w:val="nil"/>
              <w:left w:val="single" w:sz="4" w:space="0" w:color="auto"/>
              <w:bottom w:val="nil"/>
              <w:right w:val="single" w:sz="4" w:space="0" w:color="auto"/>
            </w:tcBorders>
            <w:noWrap/>
            <w:vAlign w:val="center"/>
            <w:hideMark/>
          </w:tcPr>
          <w:p w14:paraId="250DC96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1CF4CFA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center"/>
            <w:hideMark/>
          </w:tcPr>
          <w:p w14:paraId="76CF4C4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center"/>
            <w:hideMark/>
          </w:tcPr>
          <w:p w14:paraId="09AF11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44" w:type="dxa"/>
            <w:tcBorders>
              <w:top w:val="nil"/>
              <w:left w:val="nil"/>
              <w:bottom w:val="nil"/>
              <w:right w:val="single" w:sz="4" w:space="0" w:color="auto"/>
            </w:tcBorders>
            <w:shd w:val="clear" w:color="auto" w:fill="BDD6EE" w:themeFill="accent1" w:themeFillTint="66"/>
            <w:noWrap/>
            <w:vAlign w:val="center"/>
            <w:hideMark/>
          </w:tcPr>
          <w:p w14:paraId="1C4D6112"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5F91A6D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bottom"/>
            <w:hideMark/>
          </w:tcPr>
          <w:p w14:paraId="71BA3B8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bottom"/>
            <w:hideMark/>
          </w:tcPr>
          <w:p w14:paraId="108A97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5" w:type="dxa"/>
            <w:tcBorders>
              <w:top w:val="nil"/>
              <w:left w:val="nil"/>
              <w:bottom w:val="nil"/>
              <w:right w:val="single" w:sz="4" w:space="0" w:color="auto"/>
            </w:tcBorders>
            <w:noWrap/>
            <w:vAlign w:val="bottom"/>
            <w:hideMark/>
          </w:tcPr>
          <w:p w14:paraId="2FE0850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5B467ADB" w14:textId="77777777" w:rsidTr="003910C1">
        <w:trPr>
          <w:trHeight w:val="341"/>
        </w:trPr>
        <w:tc>
          <w:tcPr>
            <w:tcW w:w="760" w:type="dxa"/>
            <w:tcBorders>
              <w:top w:val="nil"/>
              <w:left w:val="single" w:sz="4" w:space="0" w:color="auto"/>
              <w:bottom w:val="nil"/>
              <w:right w:val="nil"/>
            </w:tcBorders>
            <w:shd w:val="clear" w:color="auto" w:fill="BDD6EE" w:themeFill="accent1" w:themeFillTint="66"/>
            <w:noWrap/>
            <w:vAlign w:val="bottom"/>
            <w:hideMark/>
          </w:tcPr>
          <w:p w14:paraId="07FE23F1"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3BB57B84"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Curaçao</w:t>
            </w:r>
          </w:p>
        </w:tc>
        <w:tc>
          <w:tcPr>
            <w:tcW w:w="1070" w:type="dxa"/>
            <w:tcBorders>
              <w:top w:val="nil"/>
              <w:left w:val="single" w:sz="4" w:space="0" w:color="auto"/>
              <w:bottom w:val="nil"/>
              <w:right w:val="single" w:sz="4" w:space="0" w:color="auto"/>
            </w:tcBorders>
            <w:noWrap/>
            <w:vAlign w:val="center"/>
            <w:hideMark/>
          </w:tcPr>
          <w:p w14:paraId="3C503BD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86142</w:t>
            </w:r>
          </w:p>
        </w:tc>
        <w:tc>
          <w:tcPr>
            <w:tcW w:w="1040" w:type="dxa"/>
            <w:tcBorders>
              <w:top w:val="nil"/>
              <w:left w:val="nil"/>
              <w:bottom w:val="nil"/>
              <w:right w:val="single" w:sz="4" w:space="0" w:color="auto"/>
            </w:tcBorders>
            <w:noWrap/>
            <w:vAlign w:val="center"/>
            <w:hideMark/>
          </w:tcPr>
          <w:p w14:paraId="6D1371A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10335</w:t>
            </w:r>
          </w:p>
        </w:tc>
        <w:tc>
          <w:tcPr>
            <w:tcW w:w="870" w:type="dxa"/>
            <w:tcBorders>
              <w:top w:val="nil"/>
              <w:left w:val="nil"/>
              <w:bottom w:val="nil"/>
              <w:right w:val="single" w:sz="4" w:space="0" w:color="auto"/>
            </w:tcBorders>
            <w:noWrap/>
            <w:vAlign w:val="center"/>
            <w:hideMark/>
          </w:tcPr>
          <w:p w14:paraId="1DFB09E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20986</w:t>
            </w:r>
          </w:p>
        </w:tc>
        <w:tc>
          <w:tcPr>
            <w:tcW w:w="870" w:type="dxa"/>
            <w:tcBorders>
              <w:top w:val="nil"/>
              <w:left w:val="nil"/>
              <w:bottom w:val="nil"/>
              <w:right w:val="single" w:sz="4" w:space="0" w:color="auto"/>
            </w:tcBorders>
            <w:noWrap/>
            <w:vAlign w:val="center"/>
            <w:hideMark/>
          </w:tcPr>
          <w:p w14:paraId="42B6AED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117464</w:t>
            </w:r>
          </w:p>
        </w:tc>
        <w:tc>
          <w:tcPr>
            <w:tcW w:w="344" w:type="dxa"/>
            <w:tcBorders>
              <w:top w:val="nil"/>
              <w:left w:val="nil"/>
              <w:bottom w:val="nil"/>
              <w:right w:val="single" w:sz="4" w:space="0" w:color="auto"/>
            </w:tcBorders>
            <w:shd w:val="clear" w:color="auto" w:fill="BDD6EE" w:themeFill="accent1" w:themeFillTint="66"/>
            <w:noWrap/>
            <w:vAlign w:val="center"/>
            <w:hideMark/>
          </w:tcPr>
          <w:p w14:paraId="755F41FA"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6273110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73.3%</w:t>
            </w:r>
          </w:p>
        </w:tc>
        <w:tc>
          <w:tcPr>
            <w:tcW w:w="1040" w:type="dxa"/>
            <w:tcBorders>
              <w:top w:val="nil"/>
              <w:left w:val="nil"/>
              <w:bottom w:val="nil"/>
              <w:right w:val="single" w:sz="4" w:space="0" w:color="auto"/>
            </w:tcBorders>
            <w:noWrap/>
            <w:vAlign w:val="bottom"/>
            <w:hideMark/>
          </w:tcPr>
          <w:p w14:paraId="736101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8.8%</w:t>
            </w:r>
          </w:p>
        </w:tc>
        <w:tc>
          <w:tcPr>
            <w:tcW w:w="870" w:type="dxa"/>
            <w:tcBorders>
              <w:top w:val="nil"/>
              <w:left w:val="nil"/>
              <w:bottom w:val="nil"/>
              <w:right w:val="single" w:sz="4" w:space="0" w:color="auto"/>
            </w:tcBorders>
            <w:noWrap/>
            <w:vAlign w:val="bottom"/>
            <w:hideMark/>
          </w:tcPr>
          <w:p w14:paraId="6B7407D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17.9%</w:t>
            </w:r>
          </w:p>
        </w:tc>
        <w:tc>
          <w:tcPr>
            <w:tcW w:w="875" w:type="dxa"/>
            <w:tcBorders>
              <w:top w:val="nil"/>
              <w:left w:val="nil"/>
              <w:bottom w:val="nil"/>
              <w:right w:val="single" w:sz="4" w:space="0" w:color="auto"/>
            </w:tcBorders>
            <w:noWrap/>
            <w:vAlign w:val="bottom"/>
            <w:hideMark/>
          </w:tcPr>
          <w:p w14:paraId="5D5D31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17513C8"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39E3FD53"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7A7A23DA"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Other</w:t>
            </w:r>
          </w:p>
        </w:tc>
        <w:tc>
          <w:tcPr>
            <w:tcW w:w="1070" w:type="dxa"/>
            <w:tcBorders>
              <w:top w:val="nil"/>
              <w:left w:val="single" w:sz="4" w:space="0" w:color="auto"/>
              <w:bottom w:val="nil"/>
              <w:right w:val="single" w:sz="4" w:space="0" w:color="auto"/>
            </w:tcBorders>
            <w:noWrap/>
            <w:vAlign w:val="center"/>
            <w:hideMark/>
          </w:tcPr>
          <w:p w14:paraId="3ABE661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32278</w:t>
            </w:r>
          </w:p>
        </w:tc>
        <w:tc>
          <w:tcPr>
            <w:tcW w:w="1040" w:type="dxa"/>
            <w:tcBorders>
              <w:top w:val="nil"/>
              <w:left w:val="nil"/>
              <w:bottom w:val="nil"/>
              <w:right w:val="single" w:sz="4" w:space="0" w:color="auto"/>
            </w:tcBorders>
            <w:noWrap/>
            <w:vAlign w:val="center"/>
            <w:hideMark/>
          </w:tcPr>
          <w:p w14:paraId="355E8E6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2497</w:t>
            </w:r>
          </w:p>
        </w:tc>
        <w:tc>
          <w:tcPr>
            <w:tcW w:w="870" w:type="dxa"/>
            <w:tcBorders>
              <w:top w:val="nil"/>
              <w:left w:val="nil"/>
              <w:bottom w:val="nil"/>
              <w:right w:val="single" w:sz="4" w:space="0" w:color="auto"/>
            </w:tcBorders>
            <w:noWrap/>
            <w:vAlign w:val="center"/>
            <w:hideMark/>
          </w:tcPr>
          <w:p w14:paraId="078961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3541</w:t>
            </w:r>
          </w:p>
        </w:tc>
        <w:tc>
          <w:tcPr>
            <w:tcW w:w="870" w:type="dxa"/>
            <w:tcBorders>
              <w:top w:val="nil"/>
              <w:left w:val="nil"/>
              <w:bottom w:val="nil"/>
              <w:right w:val="single" w:sz="4" w:space="0" w:color="auto"/>
            </w:tcBorders>
            <w:noWrap/>
            <w:vAlign w:val="center"/>
            <w:hideMark/>
          </w:tcPr>
          <w:p w14:paraId="3C72318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38316</w:t>
            </w:r>
          </w:p>
        </w:tc>
        <w:tc>
          <w:tcPr>
            <w:tcW w:w="344" w:type="dxa"/>
            <w:tcBorders>
              <w:top w:val="nil"/>
              <w:left w:val="nil"/>
              <w:bottom w:val="nil"/>
              <w:right w:val="single" w:sz="4" w:space="0" w:color="auto"/>
            </w:tcBorders>
            <w:shd w:val="clear" w:color="auto" w:fill="BDD6EE" w:themeFill="accent1" w:themeFillTint="66"/>
            <w:noWrap/>
            <w:vAlign w:val="center"/>
            <w:hideMark/>
          </w:tcPr>
          <w:p w14:paraId="03E2E70E"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32C6C3D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84.2%</w:t>
            </w:r>
          </w:p>
        </w:tc>
        <w:tc>
          <w:tcPr>
            <w:tcW w:w="1040" w:type="dxa"/>
            <w:tcBorders>
              <w:top w:val="nil"/>
              <w:left w:val="nil"/>
              <w:bottom w:val="nil"/>
              <w:right w:val="single" w:sz="4" w:space="0" w:color="auto"/>
            </w:tcBorders>
            <w:noWrap/>
            <w:vAlign w:val="bottom"/>
            <w:hideMark/>
          </w:tcPr>
          <w:p w14:paraId="0E544BC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w:t>
            </w:r>
          </w:p>
        </w:tc>
        <w:tc>
          <w:tcPr>
            <w:tcW w:w="870" w:type="dxa"/>
            <w:tcBorders>
              <w:top w:val="nil"/>
              <w:left w:val="nil"/>
              <w:bottom w:val="nil"/>
              <w:right w:val="single" w:sz="4" w:space="0" w:color="auto"/>
            </w:tcBorders>
            <w:noWrap/>
            <w:vAlign w:val="bottom"/>
            <w:hideMark/>
          </w:tcPr>
          <w:p w14:paraId="52EBD3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w:t>
            </w:r>
          </w:p>
        </w:tc>
        <w:tc>
          <w:tcPr>
            <w:tcW w:w="875" w:type="dxa"/>
            <w:tcBorders>
              <w:top w:val="nil"/>
              <w:left w:val="nil"/>
              <w:bottom w:val="nil"/>
              <w:right w:val="single" w:sz="4" w:space="0" w:color="auto"/>
            </w:tcBorders>
            <w:noWrap/>
            <w:vAlign w:val="bottom"/>
            <w:hideMark/>
          </w:tcPr>
          <w:p w14:paraId="3C0AB2A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7BE37CD" w14:textId="77777777" w:rsidTr="003910C1">
        <w:trPr>
          <w:trHeight w:val="341"/>
        </w:trPr>
        <w:tc>
          <w:tcPr>
            <w:tcW w:w="760" w:type="dxa"/>
            <w:tcBorders>
              <w:top w:val="nil"/>
              <w:left w:val="single" w:sz="4" w:space="0" w:color="auto"/>
              <w:bottom w:val="nil"/>
              <w:right w:val="nil"/>
            </w:tcBorders>
            <w:shd w:val="clear" w:color="auto" w:fill="BDD6EE" w:themeFill="accent1" w:themeFillTint="66"/>
            <w:vAlign w:val="center"/>
            <w:hideMark/>
          </w:tcPr>
          <w:p w14:paraId="038481F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nil"/>
              <w:right w:val="nil"/>
            </w:tcBorders>
            <w:shd w:val="clear" w:color="auto" w:fill="BDD6EE" w:themeFill="accent1" w:themeFillTint="66"/>
            <w:vAlign w:val="center"/>
            <w:hideMark/>
          </w:tcPr>
          <w:p w14:paraId="0D7B0EA5"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NR**</w:t>
            </w:r>
          </w:p>
        </w:tc>
        <w:tc>
          <w:tcPr>
            <w:tcW w:w="1070" w:type="dxa"/>
            <w:tcBorders>
              <w:top w:val="nil"/>
              <w:left w:val="single" w:sz="4" w:space="0" w:color="auto"/>
              <w:bottom w:val="nil"/>
              <w:right w:val="single" w:sz="4" w:space="0" w:color="auto"/>
            </w:tcBorders>
            <w:noWrap/>
            <w:vAlign w:val="center"/>
            <w:hideMark/>
          </w:tcPr>
          <w:p w14:paraId="44ED7F1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w:t>
            </w:r>
          </w:p>
        </w:tc>
        <w:tc>
          <w:tcPr>
            <w:tcW w:w="1040" w:type="dxa"/>
            <w:tcBorders>
              <w:top w:val="nil"/>
              <w:left w:val="nil"/>
              <w:bottom w:val="nil"/>
              <w:right w:val="single" w:sz="4" w:space="0" w:color="auto"/>
            </w:tcBorders>
            <w:noWrap/>
            <w:vAlign w:val="center"/>
            <w:hideMark/>
          </w:tcPr>
          <w:p w14:paraId="6631FAF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w:t>
            </w:r>
          </w:p>
        </w:tc>
        <w:tc>
          <w:tcPr>
            <w:tcW w:w="870" w:type="dxa"/>
            <w:tcBorders>
              <w:top w:val="nil"/>
              <w:left w:val="nil"/>
              <w:bottom w:val="nil"/>
              <w:right w:val="single" w:sz="4" w:space="0" w:color="auto"/>
            </w:tcBorders>
            <w:noWrap/>
            <w:vAlign w:val="center"/>
            <w:hideMark/>
          </w:tcPr>
          <w:p w14:paraId="2676B99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w:t>
            </w:r>
          </w:p>
        </w:tc>
        <w:tc>
          <w:tcPr>
            <w:tcW w:w="870" w:type="dxa"/>
            <w:tcBorders>
              <w:top w:val="nil"/>
              <w:left w:val="nil"/>
              <w:bottom w:val="nil"/>
              <w:right w:val="single" w:sz="4" w:space="0" w:color="auto"/>
            </w:tcBorders>
            <w:noWrap/>
            <w:vAlign w:val="center"/>
            <w:hideMark/>
          </w:tcPr>
          <w:p w14:paraId="33B9BA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41</w:t>
            </w:r>
          </w:p>
        </w:tc>
        <w:tc>
          <w:tcPr>
            <w:tcW w:w="344" w:type="dxa"/>
            <w:tcBorders>
              <w:top w:val="nil"/>
              <w:left w:val="nil"/>
              <w:bottom w:val="nil"/>
              <w:right w:val="single" w:sz="4" w:space="0" w:color="auto"/>
            </w:tcBorders>
            <w:shd w:val="clear" w:color="auto" w:fill="BDD6EE" w:themeFill="accent1" w:themeFillTint="66"/>
            <w:noWrap/>
            <w:vAlign w:val="center"/>
            <w:hideMark/>
          </w:tcPr>
          <w:p w14:paraId="7738985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nil"/>
              <w:right w:val="single" w:sz="4" w:space="0" w:color="auto"/>
            </w:tcBorders>
            <w:noWrap/>
            <w:vAlign w:val="center"/>
            <w:hideMark/>
          </w:tcPr>
          <w:p w14:paraId="5139E94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41.4%</w:t>
            </w:r>
          </w:p>
        </w:tc>
        <w:tc>
          <w:tcPr>
            <w:tcW w:w="1040" w:type="dxa"/>
            <w:tcBorders>
              <w:top w:val="nil"/>
              <w:left w:val="nil"/>
              <w:bottom w:val="nil"/>
              <w:right w:val="single" w:sz="4" w:space="0" w:color="auto"/>
            </w:tcBorders>
            <w:noWrap/>
            <w:vAlign w:val="bottom"/>
            <w:hideMark/>
          </w:tcPr>
          <w:p w14:paraId="35B6F2F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13.5%</w:t>
            </w:r>
          </w:p>
        </w:tc>
        <w:tc>
          <w:tcPr>
            <w:tcW w:w="870" w:type="dxa"/>
            <w:tcBorders>
              <w:top w:val="nil"/>
              <w:left w:val="nil"/>
              <w:bottom w:val="nil"/>
              <w:right w:val="single" w:sz="4" w:space="0" w:color="auto"/>
            </w:tcBorders>
            <w:noWrap/>
            <w:vAlign w:val="bottom"/>
            <w:hideMark/>
          </w:tcPr>
          <w:p w14:paraId="469444C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45.0%</w:t>
            </w:r>
          </w:p>
        </w:tc>
        <w:tc>
          <w:tcPr>
            <w:tcW w:w="875" w:type="dxa"/>
            <w:tcBorders>
              <w:top w:val="nil"/>
              <w:left w:val="nil"/>
              <w:bottom w:val="nil"/>
              <w:right w:val="single" w:sz="4" w:space="0" w:color="auto"/>
            </w:tcBorders>
            <w:noWrap/>
            <w:vAlign w:val="bottom"/>
            <w:hideMark/>
          </w:tcPr>
          <w:p w14:paraId="411F459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4F15CE5" w14:textId="77777777" w:rsidTr="003910C1">
        <w:trPr>
          <w:trHeight w:val="341"/>
        </w:trPr>
        <w:tc>
          <w:tcPr>
            <w:tcW w:w="760" w:type="dxa"/>
            <w:tcBorders>
              <w:top w:val="nil"/>
              <w:left w:val="single" w:sz="4" w:space="0" w:color="auto"/>
              <w:bottom w:val="single" w:sz="4" w:space="0" w:color="auto"/>
              <w:right w:val="nil"/>
            </w:tcBorders>
            <w:shd w:val="clear" w:color="auto" w:fill="BDD6EE" w:themeFill="accent1" w:themeFillTint="66"/>
            <w:vAlign w:val="center"/>
            <w:hideMark/>
          </w:tcPr>
          <w:p w14:paraId="076FB44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936" w:type="dxa"/>
            <w:tcBorders>
              <w:top w:val="nil"/>
              <w:left w:val="nil"/>
              <w:bottom w:val="single" w:sz="4" w:space="0" w:color="auto"/>
              <w:right w:val="nil"/>
            </w:tcBorders>
            <w:shd w:val="clear" w:color="auto" w:fill="BDD6EE" w:themeFill="accent1" w:themeFillTint="66"/>
            <w:vAlign w:val="center"/>
            <w:hideMark/>
          </w:tcPr>
          <w:p w14:paraId="6363C47C"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Total*</w:t>
            </w:r>
          </w:p>
        </w:tc>
        <w:tc>
          <w:tcPr>
            <w:tcW w:w="1070" w:type="dxa"/>
            <w:tcBorders>
              <w:top w:val="nil"/>
              <w:left w:val="single" w:sz="4" w:space="0" w:color="auto"/>
              <w:bottom w:val="single" w:sz="4" w:space="0" w:color="auto"/>
              <w:right w:val="single" w:sz="4" w:space="0" w:color="auto"/>
            </w:tcBorders>
            <w:noWrap/>
            <w:vAlign w:val="center"/>
            <w:hideMark/>
          </w:tcPr>
          <w:p w14:paraId="0575A7D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118438</w:t>
            </w:r>
          </w:p>
        </w:tc>
        <w:tc>
          <w:tcPr>
            <w:tcW w:w="1040" w:type="dxa"/>
            <w:tcBorders>
              <w:top w:val="nil"/>
              <w:left w:val="nil"/>
              <w:bottom w:val="single" w:sz="4" w:space="0" w:color="auto"/>
              <w:right w:val="single" w:sz="4" w:space="0" w:color="auto"/>
            </w:tcBorders>
            <w:noWrap/>
            <w:vAlign w:val="center"/>
            <w:hideMark/>
          </w:tcPr>
          <w:p w14:paraId="0DB467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12838</w:t>
            </w:r>
          </w:p>
        </w:tc>
        <w:tc>
          <w:tcPr>
            <w:tcW w:w="870" w:type="dxa"/>
            <w:tcBorders>
              <w:top w:val="nil"/>
              <w:left w:val="nil"/>
              <w:bottom w:val="single" w:sz="4" w:space="0" w:color="auto"/>
              <w:right w:val="single" w:sz="4" w:space="0" w:color="auto"/>
            </w:tcBorders>
            <w:noWrap/>
            <w:vAlign w:val="center"/>
            <w:hideMark/>
          </w:tcPr>
          <w:p w14:paraId="5CF754E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24545</w:t>
            </w:r>
          </w:p>
        </w:tc>
        <w:tc>
          <w:tcPr>
            <w:tcW w:w="870" w:type="dxa"/>
            <w:tcBorders>
              <w:top w:val="nil"/>
              <w:left w:val="nil"/>
              <w:bottom w:val="single" w:sz="4" w:space="0" w:color="auto"/>
              <w:right w:val="single" w:sz="4" w:space="0" w:color="auto"/>
            </w:tcBorders>
            <w:noWrap/>
            <w:vAlign w:val="center"/>
            <w:hideMark/>
          </w:tcPr>
          <w:p w14:paraId="17806F6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155822</w:t>
            </w:r>
          </w:p>
        </w:tc>
        <w:tc>
          <w:tcPr>
            <w:tcW w:w="344" w:type="dxa"/>
            <w:tcBorders>
              <w:top w:val="nil"/>
              <w:left w:val="nil"/>
              <w:bottom w:val="single" w:sz="4" w:space="0" w:color="auto"/>
              <w:right w:val="single" w:sz="4" w:space="0" w:color="auto"/>
            </w:tcBorders>
            <w:shd w:val="clear" w:color="auto" w:fill="BDD6EE" w:themeFill="accent1" w:themeFillTint="66"/>
            <w:noWrap/>
            <w:vAlign w:val="center"/>
            <w:hideMark/>
          </w:tcPr>
          <w:p w14:paraId="353F2560"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40" w:type="dxa"/>
            <w:tcBorders>
              <w:top w:val="nil"/>
              <w:left w:val="nil"/>
              <w:bottom w:val="single" w:sz="4" w:space="0" w:color="auto"/>
              <w:right w:val="single" w:sz="4" w:space="0" w:color="auto"/>
            </w:tcBorders>
            <w:noWrap/>
            <w:vAlign w:val="center"/>
            <w:hideMark/>
          </w:tcPr>
          <w:p w14:paraId="5289B4F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76.0%</w:t>
            </w:r>
          </w:p>
        </w:tc>
        <w:tc>
          <w:tcPr>
            <w:tcW w:w="1040" w:type="dxa"/>
            <w:tcBorders>
              <w:top w:val="nil"/>
              <w:left w:val="nil"/>
              <w:bottom w:val="single" w:sz="4" w:space="0" w:color="auto"/>
              <w:right w:val="single" w:sz="4" w:space="0" w:color="auto"/>
            </w:tcBorders>
            <w:noWrap/>
            <w:vAlign w:val="bottom"/>
            <w:hideMark/>
          </w:tcPr>
          <w:p w14:paraId="07F0EA9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70" w:type="dxa"/>
            <w:tcBorders>
              <w:top w:val="nil"/>
              <w:left w:val="nil"/>
              <w:bottom w:val="single" w:sz="4" w:space="0" w:color="auto"/>
              <w:right w:val="single" w:sz="4" w:space="0" w:color="auto"/>
            </w:tcBorders>
            <w:noWrap/>
            <w:vAlign w:val="bottom"/>
            <w:hideMark/>
          </w:tcPr>
          <w:p w14:paraId="40652BF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15.8%</w:t>
            </w:r>
          </w:p>
        </w:tc>
        <w:tc>
          <w:tcPr>
            <w:tcW w:w="875" w:type="dxa"/>
            <w:tcBorders>
              <w:top w:val="nil"/>
              <w:left w:val="nil"/>
              <w:bottom w:val="single" w:sz="4" w:space="0" w:color="auto"/>
              <w:right w:val="single" w:sz="4" w:space="0" w:color="auto"/>
            </w:tcBorders>
            <w:noWrap/>
            <w:vAlign w:val="bottom"/>
            <w:hideMark/>
          </w:tcPr>
          <w:p w14:paraId="0453FBD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F597E19" w14:textId="77777777" w:rsidTr="003910C1">
        <w:trPr>
          <w:trHeight w:val="341"/>
        </w:trPr>
        <w:tc>
          <w:tcPr>
            <w:tcW w:w="9721" w:type="dxa"/>
            <w:gridSpan w:val="11"/>
            <w:tcBorders>
              <w:top w:val="single" w:sz="4" w:space="0" w:color="auto"/>
              <w:left w:val="single" w:sz="4" w:space="0" w:color="auto"/>
              <w:bottom w:val="nil"/>
              <w:right w:val="single" w:sz="4" w:space="0" w:color="000000"/>
            </w:tcBorders>
            <w:shd w:val="clear" w:color="000000" w:fill="FFFFFF"/>
            <w:vAlign w:val="bottom"/>
            <w:hideMark/>
          </w:tcPr>
          <w:p w14:paraId="5A858559"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Total value (</w:t>
            </w:r>
            <w:proofErr w:type="gramStart"/>
            <w:r w:rsidRPr="003910C1">
              <w:rPr>
                <w:rFonts w:eastAsia="Times New Roman" w:cstheme="minorHAnsi"/>
                <w:i/>
                <w:iCs/>
                <w:sz w:val="20"/>
                <w:szCs w:val="20"/>
              </w:rPr>
              <w:t>N)  may</w:t>
            </w:r>
            <w:proofErr w:type="gramEnd"/>
            <w:r w:rsidRPr="003910C1">
              <w:rPr>
                <w:rFonts w:eastAsia="Times New Roman" w:cstheme="minorHAnsi"/>
                <w:i/>
                <w:iCs/>
                <w:sz w:val="20"/>
                <w:szCs w:val="20"/>
              </w:rPr>
              <w:t xml:space="preserve"> differ due to rounding and use of adjustment factor </w:t>
            </w:r>
          </w:p>
        </w:tc>
      </w:tr>
      <w:tr w:rsidR="003910C1" w:rsidRPr="003910C1" w14:paraId="4A057EE7" w14:textId="77777777" w:rsidTr="003910C1">
        <w:trPr>
          <w:trHeight w:val="341"/>
        </w:trPr>
        <w:tc>
          <w:tcPr>
            <w:tcW w:w="9721"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37476BF6"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NR (</w:t>
            </w:r>
            <w:proofErr w:type="gramStart"/>
            <w:r w:rsidRPr="003910C1">
              <w:rPr>
                <w:rFonts w:eastAsia="Times New Roman" w:cstheme="minorHAnsi"/>
                <w:i/>
                <w:iCs/>
                <w:sz w:val="20"/>
                <w:szCs w:val="20"/>
              </w:rPr>
              <w:t>None</w:t>
            </w:r>
            <w:proofErr w:type="gramEnd"/>
            <w:r w:rsidRPr="003910C1">
              <w:rPr>
                <w:rFonts w:eastAsia="Times New Roman" w:cstheme="minorHAnsi"/>
                <w:i/>
                <w:iCs/>
                <w:sz w:val="20"/>
                <w:szCs w:val="20"/>
              </w:rPr>
              <w:t xml:space="preserve"> Response) </w:t>
            </w:r>
          </w:p>
        </w:tc>
      </w:tr>
    </w:tbl>
    <w:p w14:paraId="23E73BAB" w14:textId="77777777" w:rsidR="003910C1" w:rsidRDefault="003910C1"/>
    <w:p w14:paraId="14BA968A" w14:textId="77777777" w:rsidR="003910C1" w:rsidRDefault="003910C1"/>
    <w:p w14:paraId="602104B7" w14:textId="77777777" w:rsidR="003910C1" w:rsidRDefault="003910C1"/>
    <w:p w14:paraId="4C6E45E3" w14:textId="77777777" w:rsidR="003910C1" w:rsidRDefault="003910C1"/>
    <w:p w14:paraId="5744CD3F" w14:textId="77777777" w:rsidR="003910C1" w:rsidRDefault="003910C1"/>
    <w:p w14:paraId="07BAA44B" w14:textId="77777777" w:rsidR="003910C1" w:rsidRDefault="003910C1"/>
    <w:p w14:paraId="39D1769A" w14:textId="77777777" w:rsidR="003910C1" w:rsidRDefault="003910C1"/>
    <w:p w14:paraId="60A06830" w14:textId="77777777" w:rsidR="003910C1" w:rsidRDefault="003910C1"/>
    <w:p w14:paraId="52166A49" w14:textId="77777777" w:rsidR="003910C1" w:rsidRDefault="003910C1"/>
    <w:p w14:paraId="125C62AA" w14:textId="77777777" w:rsidR="003910C1" w:rsidRDefault="003910C1"/>
    <w:p w14:paraId="69F48E19" w14:textId="77777777" w:rsidR="003910C1" w:rsidRDefault="003910C1"/>
    <w:p w14:paraId="1952C65F" w14:textId="77777777" w:rsidR="003910C1" w:rsidRDefault="003910C1"/>
    <w:p w14:paraId="2CD1B6E0" w14:textId="77777777" w:rsidR="003910C1" w:rsidRDefault="003910C1"/>
    <w:p w14:paraId="5F9C196F" w14:textId="77777777" w:rsidR="003910C1" w:rsidRDefault="003910C1"/>
    <w:p w14:paraId="4CF94123" w14:textId="77777777" w:rsidR="003910C1" w:rsidRDefault="003910C1"/>
    <w:p w14:paraId="03E2A5DA" w14:textId="1144A96C" w:rsidR="003910C1" w:rsidRDefault="003910C1"/>
    <w:p w14:paraId="14A66561" w14:textId="77777777" w:rsidR="003910C1" w:rsidRDefault="003910C1"/>
    <w:p w14:paraId="32126E64" w14:textId="77777777" w:rsidR="003910C1" w:rsidRDefault="003910C1"/>
    <w:tbl>
      <w:tblPr>
        <w:tblpPr w:leftFromText="180" w:rightFromText="180" w:vertAnchor="page" w:horzAnchor="margin" w:tblpY="2416"/>
        <w:tblW w:w="10136" w:type="dxa"/>
        <w:tblLook w:val="04A0" w:firstRow="1" w:lastRow="0" w:firstColumn="1" w:lastColumn="0" w:noHBand="0" w:noVBand="1"/>
      </w:tblPr>
      <w:tblGrid>
        <w:gridCol w:w="841"/>
        <w:gridCol w:w="1018"/>
        <w:gridCol w:w="1108"/>
        <w:gridCol w:w="1108"/>
        <w:gridCol w:w="841"/>
        <w:gridCol w:w="843"/>
        <w:gridCol w:w="332"/>
        <w:gridCol w:w="1108"/>
        <w:gridCol w:w="1108"/>
        <w:gridCol w:w="841"/>
        <w:gridCol w:w="1017"/>
      </w:tblGrid>
      <w:tr w:rsidR="003910C1" w:rsidRPr="003910C1" w14:paraId="731DA19B" w14:textId="77777777" w:rsidTr="003910C1">
        <w:trPr>
          <w:trHeight w:val="433"/>
        </w:trPr>
        <w:tc>
          <w:tcPr>
            <w:tcW w:w="10136" w:type="dxa"/>
            <w:gridSpan w:val="11"/>
            <w:tcBorders>
              <w:top w:val="nil"/>
              <w:left w:val="nil"/>
              <w:bottom w:val="nil"/>
              <w:right w:val="nil"/>
            </w:tcBorders>
            <w:shd w:val="clear" w:color="auto" w:fill="2E74B5" w:themeFill="accent1" w:themeFillShade="BF"/>
            <w:vAlign w:val="center"/>
            <w:hideMark/>
          </w:tcPr>
          <w:p w14:paraId="0C1740CD" w14:textId="77777777" w:rsidR="003910C1" w:rsidRPr="003910C1" w:rsidRDefault="003910C1" w:rsidP="003910C1">
            <w:pPr>
              <w:spacing w:after="0" w:line="240" w:lineRule="auto"/>
              <w:jc w:val="left"/>
              <w:rPr>
                <w:rFonts w:eastAsia="Times New Roman" w:cstheme="minorHAnsi"/>
                <w:b/>
                <w:bCs/>
                <w:color w:val="FFFFFF"/>
                <w:sz w:val="20"/>
                <w:szCs w:val="20"/>
              </w:rPr>
            </w:pPr>
            <w:r w:rsidRPr="003910C1">
              <w:rPr>
                <w:rFonts w:eastAsia="Times New Roman" w:cstheme="minorHAnsi"/>
                <w:b/>
                <w:bCs/>
                <w:color w:val="FFFFFF"/>
                <w:sz w:val="20"/>
                <w:szCs w:val="20"/>
              </w:rPr>
              <w:t xml:space="preserve">Appendix 3-4: Functional limitations due </w:t>
            </w:r>
            <w:proofErr w:type="gramStart"/>
            <w:r w:rsidRPr="003910C1">
              <w:rPr>
                <w:rFonts w:eastAsia="Times New Roman" w:cstheme="minorHAnsi"/>
                <w:b/>
                <w:bCs/>
                <w:color w:val="FFFFFF"/>
                <w:sz w:val="20"/>
                <w:szCs w:val="20"/>
              </w:rPr>
              <w:t>to  disability</w:t>
            </w:r>
            <w:proofErr w:type="gramEnd"/>
            <w:r w:rsidRPr="003910C1">
              <w:rPr>
                <w:rFonts w:eastAsia="Times New Roman" w:cstheme="minorHAnsi"/>
                <w:b/>
                <w:bCs/>
                <w:color w:val="FFFFFF"/>
                <w:sz w:val="20"/>
                <w:szCs w:val="20"/>
              </w:rPr>
              <w:t xml:space="preserve"> by gender and education level (absolute 'N' and relative '%') </w:t>
            </w:r>
          </w:p>
        </w:tc>
      </w:tr>
      <w:tr w:rsidR="003910C1" w:rsidRPr="003910C1" w14:paraId="4D4E30B0" w14:textId="77777777" w:rsidTr="003910C1">
        <w:trPr>
          <w:trHeight w:val="770"/>
        </w:trPr>
        <w:tc>
          <w:tcPr>
            <w:tcW w:w="185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2CDACC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76AE0C2"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1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A3D335E"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8E85C2A"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4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52487E1"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332" w:type="dxa"/>
            <w:tcBorders>
              <w:top w:val="nil"/>
              <w:left w:val="nil"/>
              <w:bottom w:val="nil"/>
              <w:right w:val="nil"/>
            </w:tcBorders>
            <w:shd w:val="clear" w:color="auto" w:fill="BDD6EE" w:themeFill="accent1" w:themeFillTint="66"/>
            <w:vAlign w:val="center"/>
            <w:hideMark/>
          </w:tcPr>
          <w:p w14:paraId="257DADAA"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10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17C0DF3"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1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F301025"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1E858B9"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101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9A07FA8"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r>
      <w:tr w:rsidR="003910C1" w:rsidRPr="003910C1" w14:paraId="266444F1" w14:textId="77777777" w:rsidTr="003910C1">
        <w:trPr>
          <w:trHeight w:val="320"/>
        </w:trPr>
        <w:tc>
          <w:tcPr>
            <w:tcW w:w="185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BAEB5EA" w14:textId="77777777" w:rsidR="003910C1" w:rsidRPr="003910C1" w:rsidRDefault="003910C1" w:rsidP="003910C1">
            <w:pPr>
              <w:spacing w:after="0" w:line="240" w:lineRule="auto"/>
              <w:jc w:val="left"/>
              <w:rPr>
                <w:rFonts w:eastAsia="Times New Roman" w:cstheme="minorHAnsi"/>
                <w:color w:val="000000"/>
                <w:sz w:val="20"/>
                <w:szCs w:val="20"/>
              </w:rPr>
            </w:pPr>
          </w:p>
        </w:tc>
        <w:tc>
          <w:tcPr>
            <w:tcW w:w="3886"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0885B40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absolute (N)</w:t>
            </w:r>
          </w:p>
        </w:tc>
        <w:tc>
          <w:tcPr>
            <w:tcW w:w="332" w:type="dxa"/>
            <w:tcBorders>
              <w:top w:val="single" w:sz="4" w:space="0" w:color="auto"/>
              <w:left w:val="nil"/>
              <w:bottom w:val="single" w:sz="4" w:space="0" w:color="auto"/>
              <w:right w:val="nil"/>
            </w:tcBorders>
            <w:shd w:val="clear" w:color="auto" w:fill="BDD6EE" w:themeFill="accent1" w:themeFillTint="66"/>
            <w:vAlign w:val="center"/>
            <w:hideMark/>
          </w:tcPr>
          <w:p w14:paraId="0C57C76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4067"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1E89C55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relative (%)</w:t>
            </w:r>
          </w:p>
        </w:tc>
      </w:tr>
      <w:tr w:rsidR="003910C1" w:rsidRPr="003910C1" w14:paraId="7B77997C"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6FB59D13"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Female</w:t>
            </w:r>
          </w:p>
        </w:tc>
        <w:tc>
          <w:tcPr>
            <w:tcW w:w="1009" w:type="dxa"/>
            <w:tcBorders>
              <w:top w:val="nil"/>
              <w:left w:val="nil"/>
              <w:bottom w:val="nil"/>
              <w:right w:val="single" w:sz="4" w:space="0" w:color="auto"/>
            </w:tcBorders>
            <w:shd w:val="clear" w:color="auto" w:fill="BDD6EE" w:themeFill="accent1" w:themeFillTint="66"/>
            <w:vAlign w:val="center"/>
            <w:hideMark/>
          </w:tcPr>
          <w:p w14:paraId="2557E5B4"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vAlign w:val="center"/>
            <w:hideMark/>
          </w:tcPr>
          <w:p w14:paraId="3813F15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vAlign w:val="center"/>
            <w:hideMark/>
          </w:tcPr>
          <w:p w14:paraId="701EBD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1" w:type="dxa"/>
            <w:tcBorders>
              <w:top w:val="nil"/>
              <w:left w:val="nil"/>
              <w:bottom w:val="nil"/>
              <w:right w:val="single" w:sz="4" w:space="0" w:color="auto"/>
            </w:tcBorders>
            <w:vAlign w:val="center"/>
            <w:hideMark/>
          </w:tcPr>
          <w:p w14:paraId="666031C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3" w:type="dxa"/>
            <w:tcBorders>
              <w:top w:val="nil"/>
              <w:left w:val="nil"/>
              <w:bottom w:val="nil"/>
              <w:right w:val="single" w:sz="4" w:space="0" w:color="auto"/>
            </w:tcBorders>
            <w:vAlign w:val="center"/>
            <w:hideMark/>
          </w:tcPr>
          <w:p w14:paraId="136175B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32" w:type="dxa"/>
            <w:tcBorders>
              <w:top w:val="nil"/>
              <w:left w:val="nil"/>
              <w:bottom w:val="nil"/>
              <w:right w:val="single" w:sz="4" w:space="0" w:color="auto"/>
            </w:tcBorders>
            <w:shd w:val="clear" w:color="auto" w:fill="BDD6EE" w:themeFill="accent1" w:themeFillTint="66"/>
            <w:vAlign w:val="center"/>
            <w:hideMark/>
          </w:tcPr>
          <w:p w14:paraId="1CEE5EC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vAlign w:val="center"/>
            <w:hideMark/>
          </w:tcPr>
          <w:p w14:paraId="7FB5C11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bottom"/>
            <w:hideMark/>
          </w:tcPr>
          <w:p w14:paraId="7ABD8B4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1" w:type="dxa"/>
            <w:tcBorders>
              <w:top w:val="nil"/>
              <w:left w:val="nil"/>
              <w:bottom w:val="nil"/>
              <w:right w:val="single" w:sz="4" w:space="0" w:color="auto"/>
            </w:tcBorders>
            <w:noWrap/>
            <w:vAlign w:val="bottom"/>
            <w:hideMark/>
          </w:tcPr>
          <w:p w14:paraId="54955A2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17" w:type="dxa"/>
            <w:tcBorders>
              <w:top w:val="nil"/>
              <w:left w:val="nil"/>
              <w:bottom w:val="nil"/>
              <w:right w:val="single" w:sz="4" w:space="0" w:color="auto"/>
            </w:tcBorders>
            <w:noWrap/>
            <w:vAlign w:val="bottom"/>
            <w:hideMark/>
          </w:tcPr>
          <w:p w14:paraId="00B0033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3ABA1F4B" w14:textId="77777777" w:rsidTr="003910C1">
        <w:trPr>
          <w:trHeight w:val="307"/>
        </w:trPr>
        <w:tc>
          <w:tcPr>
            <w:tcW w:w="841" w:type="dxa"/>
            <w:tcBorders>
              <w:top w:val="nil"/>
              <w:left w:val="single" w:sz="4" w:space="0" w:color="auto"/>
              <w:bottom w:val="nil"/>
              <w:right w:val="nil"/>
            </w:tcBorders>
            <w:shd w:val="clear" w:color="auto" w:fill="BDD6EE" w:themeFill="accent1" w:themeFillTint="66"/>
            <w:noWrap/>
            <w:vAlign w:val="bottom"/>
            <w:hideMark/>
          </w:tcPr>
          <w:p w14:paraId="364821B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08420548"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very low</w:t>
            </w:r>
          </w:p>
        </w:tc>
        <w:tc>
          <w:tcPr>
            <w:tcW w:w="1100" w:type="dxa"/>
            <w:tcBorders>
              <w:top w:val="nil"/>
              <w:left w:val="nil"/>
              <w:bottom w:val="nil"/>
              <w:right w:val="single" w:sz="4" w:space="0" w:color="auto"/>
            </w:tcBorders>
            <w:noWrap/>
            <w:vAlign w:val="center"/>
            <w:hideMark/>
          </w:tcPr>
          <w:p w14:paraId="67D15D8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12761</w:t>
            </w:r>
          </w:p>
        </w:tc>
        <w:tc>
          <w:tcPr>
            <w:tcW w:w="1100" w:type="dxa"/>
            <w:tcBorders>
              <w:top w:val="nil"/>
              <w:left w:val="nil"/>
              <w:bottom w:val="nil"/>
              <w:right w:val="single" w:sz="4" w:space="0" w:color="auto"/>
            </w:tcBorders>
            <w:noWrap/>
            <w:vAlign w:val="center"/>
            <w:hideMark/>
          </w:tcPr>
          <w:p w14:paraId="65FE74C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2979</w:t>
            </w:r>
          </w:p>
        </w:tc>
        <w:tc>
          <w:tcPr>
            <w:tcW w:w="841" w:type="dxa"/>
            <w:tcBorders>
              <w:top w:val="nil"/>
              <w:left w:val="nil"/>
              <w:bottom w:val="nil"/>
              <w:right w:val="single" w:sz="4" w:space="0" w:color="auto"/>
            </w:tcBorders>
            <w:noWrap/>
            <w:vAlign w:val="center"/>
            <w:hideMark/>
          </w:tcPr>
          <w:p w14:paraId="6DD3344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w:t>
            </w:r>
          </w:p>
        </w:tc>
        <w:tc>
          <w:tcPr>
            <w:tcW w:w="843" w:type="dxa"/>
            <w:tcBorders>
              <w:top w:val="nil"/>
              <w:left w:val="nil"/>
              <w:bottom w:val="nil"/>
              <w:right w:val="single" w:sz="4" w:space="0" w:color="auto"/>
            </w:tcBorders>
            <w:noWrap/>
            <w:vAlign w:val="center"/>
            <w:hideMark/>
          </w:tcPr>
          <w:p w14:paraId="5A8AAD1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15747</w:t>
            </w:r>
          </w:p>
        </w:tc>
        <w:tc>
          <w:tcPr>
            <w:tcW w:w="332" w:type="dxa"/>
            <w:tcBorders>
              <w:top w:val="nil"/>
              <w:left w:val="nil"/>
              <w:bottom w:val="nil"/>
              <w:right w:val="single" w:sz="4" w:space="0" w:color="auto"/>
            </w:tcBorders>
            <w:shd w:val="clear" w:color="auto" w:fill="BDD6EE" w:themeFill="accent1" w:themeFillTint="66"/>
            <w:noWrap/>
            <w:vAlign w:val="center"/>
            <w:hideMark/>
          </w:tcPr>
          <w:p w14:paraId="15201977"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0B7D9B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81.0%</w:t>
            </w:r>
          </w:p>
        </w:tc>
        <w:tc>
          <w:tcPr>
            <w:tcW w:w="1100" w:type="dxa"/>
            <w:tcBorders>
              <w:top w:val="nil"/>
              <w:left w:val="nil"/>
              <w:bottom w:val="nil"/>
              <w:right w:val="single" w:sz="4" w:space="0" w:color="auto"/>
            </w:tcBorders>
            <w:noWrap/>
            <w:vAlign w:val="bottom"/>
            <w:hideMark/>
          </w:tcPr>
          <w:p w14:paraId="6CB91E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18.9%</w:t>
            </w:r>
          </w:p>
        </w:tc>
        <w:tc>
          <w:tcPr>
            <w:tcW w:w="841" w:type="dxa"/>
            <w:tcBorders>
              <w:top w:val="nil"/>
              <w:left w:val="nil"/>
              <w:bottom w:val="nil"/>
              <w:right w:val="single" w:sz="4" w:space="0" w:color="auto"/>
            </w:tcBorders>
            <w:noWrap/>
            <w:vAlign w:val="bottom"/>
            <w:hideMark/>
          </w:tcPr>
          <w:p w14:paraId="14DB5A9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3E2F617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9BEAD96"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114F41A9"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2896B9D3"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low</w:t>
            </w:r>
          </w:p>
        </w:tc>
        <w:tc>
          <w:tcPr>
            <w:tcW w:w="1100" w:type="dxa"/>
            <w:tcBorders>
              <w:top w:val="nil"/>
              <w:left w:val="nil"/>
              <w:bottom w:val="nil"/>
              <w:right w:val="single" w:sz="4" w:space="0" w:color="auto"/>
            </w:tcBorders>
            <w:noWrap/>
            <w:vAlign w:val="center"/>
            <w:hideMark/>
          </w:tcPr>
          <w:p w14:paraId="3963ADC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22421</w:t>
            </w:r>
          </w:p>
        </w:tc>
        <w:tc>
          <w:tcPr>
            <w:tcW w:w="1100" w:type="dxa"/>
            <w:tcBorders>
              <w:top w:val="nil"/>
              <w:left w:val="nil"/>
              <w:bottom w:val="nil"/>
              <w:right w:val="single" w:sz="4" w:space="0" w:color="auto"/>
            </w:tcBorders>
            <w:noWrap/>
            <w:vAlign w:val="center"/>
            <w:hideMark/>
          </w:tcPr>
          <w:p w14:paraId="400F0BE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2647</w:t>
            </w:r>
          </w:p>
        </w:tc>
        <w:tc>
          <w:tcPr>
            <w:tcW w:w="841" w:type="dxa"/>
            <w:tcBorders>
              <w:top w:val="nil"/>
              <w:left w:val="nil"/>
              <w:bottom w:val="nil"/>
              <w:right w:val="single" w:sz="4" w:space="0" w:color="auto"/>
            </w:tcBorders>
            <w:noWrap/>
            <w:vAlign w:val="center"/>
            <w:hideMark/>
          </w:tcPr>
          <w:p w14:paraId="1C49725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w:t>
            </w:r>
          </w:p>
        </w:tc>
        <w:tc>
          <w:tcPr>
            <w:tcW w:w="843" w:type="dxa"/>
            <w:tcBorders>
              <w:top w:val="nil"/>
              <w:left w:val="nil"/>
              <w:bottom w:val="nil"/>
              <w:right w:val="single" w:sz="4" w:space="0" w:color="auto"/>
            </w:tcBorders>
            <w:noWrap/>
            <w:vAlign w:val="center"/>
            <w:hideMark/>
          </w:tcPr>
          <w:p w14:paraId="48B54F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25073</w:t>
            </w:r>
          </w:p>
        </w:tc>
        <w:tc>
          <w:tcPr>
            <w:tcW w:w="332" w:type="dxa"/>
            <w:tcBorders>
              <w:top w:val="nil"/>
              <w:left w:val="nil"/>
              <w:bottom w:val="nil"/>
              <w:right w:val="single" w:sz="4" w:space="0" w:color="auto"/>
            </w:tcBorders>
            <w:shd w:val="clear" w:color="auto" w:fill="BDD6EE" w:themeFill="accent1" w:themeFillTint="66"/>
            <w:noWrap/>
            <w:vAlign w:val="center"/>
            <w:hideMark/>
          </w:tcPr>
          <w:p w14:paraId="6EC6020A"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3D49264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89.4%</w:t>
            </w:r>
          </w:p>
        </w:tc>
        <w:tc>
          <w:tcPr>
            <w:tcW w:w="1100" w:type="dxa"/>
            <w:tcBorders>
              <w:top w:val="nil"/>
              <w:left w:val="nil"/>
              <w:bottom w:val="nil"/>
              <w:right w:val="single" w:sz="4" w:space="0" w:color="auto"/>
            </w:tcBorders>
            <w:noWrap/>
            <w:vAlign w:val="bottom"/>
            <w:hideMark/>
          </w:tcPr>
          <w:p w14:paraId="3A4E5A5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10.6%</w:t>
            </w:r>
          </w:p>
        </w:tc>
        <w:tc>
          <w:tcPr>
            <w:tcW w:w="841" w:type="dxa"/>
            <w:tcBorders>
              <w:top w:val="nil"/>
              <w:left w:val="nil"/>
              <w:bottom w:val="nil"/>
              <w:right w:val="single" w:sz="4" w:space="0" w:color="auto"/>
            </w:tcBorders>
            <w:noWrap/>
            <w:vAlign w:val="bottom"/>
            <w:hideMark/>
          </w:tcPr>
          <w:p w14:paraId="6AEBBE2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70EB9BA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4901087"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43160039"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3E137568"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moderate</w:t>
            </w:r>
          </w:p>
        </w:tc>
        <w:tc>
          <w:tcPr>
            <w:tcW w:w="1100" w:type="dxa"/>
            <w:tcBorders>
              <w:top w:val="nil"/>
              <w:left w:val="nil"/>
              <w:bottom w:val="nil"/>
              <w:right w:val="single" w:sz="4" w:space="0" w:color="auto"/>
            </w:tcBorders>
            <w:noWrap/>
            <w:vAlign w:val="center"/>
            <w:hideMark/>
          </w:tcPr>
          <w:p w14:paraId="0B8BE37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15462</w:t>
            </w:r>
          </w:p>
        </w:tc>
        <w:tc>
          <w:tcPr>
            <w:tcW w:w="1100" w:type="dxa"/>
            <w:tcBorders>
              <w:top w:val="nil"/>
              <w:left w:val="nil"/>
              <w:bottom w:val="nil"/>
              <w:right w:val="single" w:sz="4" w:space="0" w:color="auto"/>
            </w:tcBorders>
            <w:noWrap/>
            <w:vAlign w:val="center"/>
            <w:hideMark/>
          </w:tcPr>
          <w:p w14:paraId="10A0EC3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756</w:t>
            </w:r>
          </w:p>
        </w:tc>
        <w:tc>
          <w:tcPr>
            <w:tcW w:w="841" w:type="dxa"/>
            <w:tcBorders>
              <w:top w:val="nil"/>
              <w:left w:val="nil"/>
              <w:bottom w:val="nil"/>
              <w:right w:val="single" w:sz="4" w:space="0" w:color="auto"/>
            </w:tcBorders>
            <w:noWrap/>
            <w:vAlign w:val="center"/>
            <w:hideMark/>
          </w:tcPr>
          <w:p w14:paraId="08920FF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w:t>
            </w:r>
          </w:p>
        </w:tc>
        <w:tc>
          <w:tcPr>
            <w:tcW w:w="843" w:type="dxa"/>
            <w:tcBorders>
              <w:top w:val="nil"/>
              <w:left w:val="nil"/>
              <w:bottom w:val="nil"/>
              <w:right w:val="single" w:sz="4" w:space="0" w:color="auto"/>
            </w:tcBorders>
            <w:noWrap/>
            <w:vAlign w:val="center"/>
            <w:hideMark/>
          </w:tcPr>
          <w:p w14:paraId="667B030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16219</w:t>
            </w:r>
          </w:p>
        </w:tc>
        <w:tc>
          <w:tcPr>
            <w:tcW w:w="332" w:type="dxa"/>
            <w:tcBorders>
              <w:top w:val="nil"/>
              <w:left w:val="nil"/>
              <w:bottom w:val="nil"/>
              <w:right w:val="single" w:sz="4" w:space="0" w:color="auto"/>
            </w:tcBorders>
            <w:shd w:val="clear" w:color="auto" w:fill="BDD6EE" w:themeFill="accent1" w:themeFillTint="66"/>
            <w:noWrap/>
            <w:vAlign w:val="center"/>
            <w:hideMark/>
          </w:tcPr>
          <w:p w14:paraId="182FA891"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77627CA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95.3%</w:t>
            </w:r>
          </w:p>
        </w:tc>
        <w:tc>
          <w:tcPr>
            <w:tcW w:w="1100" w:type="dxa"/>
            <w:tcBorders>
              <w:top w:val="nil"/>
              <w:left w:val="nil"/>
              <w:bottom w:val="nil"/>
              <w:right w:val="single" w:sz="4" w:space="0" w:color="auto"/>
            </w:tcBorders>
            <w:noWrap/>
            <w:vAlign w:val="bottom"/>
            <w:hideMark/>
          </w:tcPr>
          <w:p w14:paraId="18559C9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4.7%</w:t>
            </w:r>
          </w:p>
        </w:tc>
        <w:tc>
          <w:tcPr>
            <w:tcW w:w="841" w:type="dxa"/>
            <w:tcBorders>
              <w:top w:val="nil"/>
              <w:left w:val="nil"/>
              <w:bottom w:val="nil"/>
              <w:right w:val="single" w:sz="4" w:space="0" w:color="auto"/>
            </w:tcBorders>
            <w:noWrap/>
            <w:vAlign w:val="bottom"/>
            <w:hideMark/>
          </w:tcPr>
          <w:p w14:paraId="2765190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6C7F23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5E07BC4"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05D70841"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256446BC"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high</w:t>
            </w:r>
          </w:p>
        </w:tc>
        <w:tc>
          <w:tcPr>
            <w:tcW w:w="1100" w:type="dxa"/>
            <w:tcBorders>
              <w:top w:val="nil"/>
              <w:left w:val="nil"/>
              <w:bottom w:val="nil"/>
              <w:right w:val="single" w:sz="4" w:space="0" w:color="auto"/>
            </w:tcBorders>
            <w:noWrap/>
            <w:vAlign w:val="center"/>
            <w:hideMark/>
          </w:tcPr>
          <w:p w14:paraId="12FA58B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4795</w:t>
            </w:r>
          </w:p>
        </w:tc>
        <w:tc>
          <w:tcPr>
            <w:tcW w:w="1100" w:type="dxa"/>
            <w:tcBorders>
              <w:top w:val="nil"/>
              <w:left w:val="nil"/>
              <w:bottom w:val="nil"/>
              <w:right w:val="single" w:sz="4" w:space="0" w:color="auto"/>
            </w:tcBorders>
            <w:noWrap/>
            <w:vAlign w:val="center"/>
            <w:hideMark/>
          </w:tcPr>
          <w:p w14:paraId="292A23B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139</w:t>
            </w:r>
          </w:p>
        </w:tc>
        <w:tc>
          <w:tcPr>
            <w:tcW w:w="841" w:type="dxa"/>
            <w:tcBorders>
              <w:top w:val="nil"/>
              <w:left w:val="nil"/>
              <w:bottom w:val="nil"/>
              <w:right w:val="single" w:sz="4" w:space="0" w:color="auto"/>
            </w:tcBorders>
            <w:noWrap/>
            <w:vAlign w:val="center"/>
            <w:hideMark/>
          </w:tcPr>
          <w:p w14:paraId="50A92F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058B2E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4934</w:t>
            </w:r>
          </w:p>
        </w:tc>
        <w:tc>
          <w:tcPr>
            <w:tcW w:w="332" w:type="dxa"/>
            <w:tcBorders>
              <w:top w:val="nil"/>
              <w:left w:val="nil"/>
              <w:bottom w:val="nil"/>
              <w:right w:val="single" w:sz="4" w:space="0" w:color="auto"/>
            </w:tcBorders>
            <w:shd w:val="clear" w:color="auto" w:fill="BDD6EE" w:themeFill="accent1" w:themeFillTint="66"/>
            <w:noWrap/>
            <w:vAlign w:val="center"/>
            <w:hideMark/>
          </w:tcPr>
          <w:p w14:paraId="47734B3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D1985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97.2%</w:t>
            </w:r>
          </w:p>
        </w:tc>
        <w:tc>
          <w:tcPr>
            <w:tcW w:w="1100" w:type="dxa"/>
            <w:tcBorders>
              <w:top w:val="nil"/>
              <w:left w:val="nil"/>
              <w:bottom w:val="nil"/>
              <w:right w:val="single" w:sz="4" w:space="0" w:color="auto"/>
            </w:tcBorders>
            <w:noWrap/>
            <w:vAlign w:val="bottom"/>
            <w:hideMark/>
          </w:tcPr>
          <w:p w14:paraId="4729172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2.8%</w:t>
            </w:r>
          </w:p>
        </w:tc>
        <w:tc>
          <w:tcPr>
            <w:tcW w:w="841" w:type="dxa"/>
            <w:tcBorders>
              <w:top w:val="nil"/>
              <w:left w:val="nil"/>
              <w:bottom w:val="nil"/>
              <w:right w:val="single" w:sz="4" w:space="0" w:color="auto"/>
            </w:tcBorders>
            <w:noWrap/>
            <w:vAlign w:val="bottom"/>
            <w:hideMark/>
          </w:tcPr>
          <w:p w14:paraId="0E69476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77E5CC6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A969910"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4FF8E5F2"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1A9A434B"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NR**</w:t>
            </w:r>
          </w:p>
        </w:tc>
        <w:tc>
          <w:tcPr>
            <w:tcW w:w="1100" w:type="dxa"/>
            <w:tcBorders>
              <w:top w:val="nil"/>
              <w:left w:val="nil"/>
              <w:bottom w:val="nil"/>
              <w:right w:val="single" w:sz="4" w:space="0" w:color="auto"/>
            </w:tcBorders>
            <w:noWrap/>
            <w:vAlign w:val="center"/>
            <w:hideMark/>
          </w:tcPr>
          <w:p w14:paraId="2B14479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1280</w:t>
            </w:r>
          </w:p>
        </w:tc>
        <w:tc>
          <w:tcPr>
            <w:tcW w:w="1100" w:type="dxa"/>
            <w:tcBorders>
              <w:top w:val="nil"/>
              <w:left w:val="nil"/>
              <w:bottom w:val="nil"/>
              <w:right w:val="single" w:sz="4" w:space="0" w:color="auto"/>
            </w:tcBorders>
            <w:noWrap/>
            <w:vAlign w:val="center"/>
            <w:hideMark/>
          </w:tcPr>
          <w:p w14:paraId="440A962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178</w:t>
            </w:r>
          </w:p>
        </w:tc>
        <w:tc>
          <w:tcPr>
            <w:tcW w:w="841" w:type="dxa"/>
            <w:tcBorders>
              <w:top w:val="nil"/>
              <w:left w:val="nil"/>
              <w:bottom w:val="nil"/>
              <w:right w:val="single" w:sz="4" w:space="0" w:color="auto"/>
            </w:tcBorders>
            <w:noWrap/>
            <w:vAlign w:val="center"/>
            <w:hideMark/>
          </w:tcPr>
          <w:p w14:paraId="652E9E5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487D89C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1458</w:t>
            </w:r>
          </w:p>
        </w:tc>
        <w:tc>
          <w:tcPr>
            <w:tcW w:w="332" w:type="dxa"/>
            <w:tcBorders>
              <w:top w:val="nil"/>
              <w:left w:val="nil"/>
              <w:bottom w:val="nil"/>
              <w:right w:val="single" w:sz="4" w:space="0" w:color="auto"/>
            </w:tcBorders>
            <w:shd w:val="clear" w:color="auto" w:fill="BDD6EE" w:themeFill="accent1" w:themeFillTint="66"/>
            <w:noWrap/>
            <w:vAlign w:val="center"/>
            <w:hideMark/>
          </w:tcPr>
          <w:p w14:paraId="131C9D00"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4BBFB17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87.8%</w:t>
            </w:r>
          </w:p>
        </w:tc>
        <w:tc>
          <w:tcPr>
            <w:tcW w:w="1100" w:type="dxa"/>
            <w:tcBorders>
              <w:top w:val="nil"/>
              <w:left w:val="nil"/>
              <w:bottom w:val="nil"/>
              <w:right w:val="single" w:sz="4" w:space="0" w:color="auto"/>
            </w:tcBorders>
            <w:noWrap/>
            <w:vAlign w:val="bottom"/>
            <w:hideMark/>
          </w:tcPr>
          <w:p w14:paraId="1407D90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12.2%</w:t>
            </w:r>
          </w:p>
        </w:tc>
        <w:tc>
          <w:tcPr>
            <w:tcW w:w="841" w:type="dxa"/>
            <w:tcBorders>
              <w:top w:val="nil"/>
              <w:left w:val="nil"/>
              <w:bottom w:val="nil"/>
              <w:right w:val="single" w:sz="4" w:space="0" w:color="auto"/>
            </w:tcBorders>
            <w:noWrap/>
            <w:vAlign w:val="bottom"/>
            <w:hideMark/>
          </w:tcPr>
          <w:p w14:paraId="0C1CCCB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47E72C2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EAED00D"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4E7A9EB4"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51273974"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Total*</w:t>
            </w:r>
          </w:p>
        </w:tc>
        <w:tc>
          <w:tcPr>
            <w:tcW w:w="1100" w:type="dxa"/>
            <w:tcBorders>
              <w:top w:val="nil"/>
              <w:left w:val="nil"/>
              <w:bottom w:val="nil"/>
              <w:right w:val="single" w:sz="4" w:space="0" w:color="auto"/>
            </w:tcBorders>
            <w:noWrap/>
            <w:vAlign w:val="center"/>
            <w:hideMark/>
          </w:tcPr>
          <w:p w14:paraId="68D3FDB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56719</w:t>
            </w:r>
          </w:p>
        </w:tc>
        <w:tc>
          <w:tcPr>
            <w:tcW w:w="1100" w:type="dxa"/>
            <w:tcBorders>
              <w:top w:val="nil"/>
              <w:left w:val="nil"/>
              <w:bottom w:val="nil"/>
              <w:right w:val="single" w:sz="4" w:space="0" w:color="auto"/>
            </w:tcBorders>
            <w:noWrap/>
            <w:vAlign w:val="center"/>
            <w:hideMark/>
          </w:tcPr>
          <w:p w14:paraId="27B948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6698</w:t>
            </w:r>
          </w:p>
        </w:tc>
        <w:tc>
          <w:tcPr>
            <w:tcW w:w="841" w:type="dxa"/>
            <w:tcBorders>
              <w:top w:val="nil"/>
              <w:left w:val="nil"/>
              <w:bottom w:val="nil"/>
              <w:right w:val="single" w:sz="4" w:space="0" w:color="auto"/>
            </w:tcBorders>
            <w:noWrap/>
            <w:vAlign w:val="center"/>
            <w:hideMark/>
          </w:tcPr>
          <w:p w14:paraId="0A2D625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w:t>
            </w:r>
          </w:p>
        </w:tc>
        <w:tc>
          <w:tcPr>
            <w:tcW w:w="843" w:type="dxa"/>
            <w:tcBorders>
              <w:top w:val="nil"/>
              <w:left w:val="nil"/>
              <w:bottom w:val="nil"/>
              <w:right w:val="single" w:sz="4" w:space="0" w:color="auto"/>
            </w:tcBorders>
            <w:noWrap/>
            <w:vAlign w:val="center"/>
            <w:hideMark/>
          </w:tcPr>
          <w:p w14:paraId="0A234AF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63431</w:t>
            </w:r>
          </w:p>
        </w:tc>
        <w:tc>
          <w:tcPr>
            <w:tcW w:w="332" w:type="dxa"/>
            <w:tcBorders>
              <w:top w:val="nil"/>
              <w:left w:val="nil"/>
              <w:bottom w:val="nil"/>
              <w:right w:val="single" w:sz="4" w:space="0" w:color="auto"/>
            </w:tcBorders>
            <w:shd w:val="clear" w:color="auto" w:fill="BDD6EE" w:themeFill="accent1" w:themeFillTint="66"/>
            <w:noWrap/>
            <w:vAlign w:val="center"/>
            <w:hideMark/>
          </w:tcPr>
          <w:p w14:paraId="07000D59"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80CCF7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89.4%</w:t>
            </w:r>
          </w:p>
        </w:tc>
        <w:tc>
          <w:tcPr>
            <w:tcW w:w="1100" w:type="dxa"/>
            <w:tcBorders>
              <w:top w:val="nil"/>
              <w:left w:val="nil"/>
              <w:bottom w:val="nil"/>
              <w:right w:val="single" w:sz="4" w:space="0" w:color="auto"/>
            </w:tcBorders>
            <w:noWrap/>
            <w:vAlign w:val="bottom"/>
            <w:hideMark/>
          </w:tcPr>
          <w:p w14:paraId="0E801B0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10.6%</w:t>
            </w:r>
          </w:p>
        </w:tc>
        <w:tc>
          <w:tcPr>
            <w:tcW w:w="841" w:type="dxa"/>
            <w:tcBorders>
              <w:top w:val="nil"/>
              <w:left w:val="nil"/>
              <w:bottom w:val="nil"/>
              <w:right w:val="single" w:sz="4" w:space="0" w:color="auto"/>
            </w:tcBorders>
            <w:noWrap/>
            <w:vAlign w:val="bottom"/>
            <w:hideMark/>
          </w:tcPr>
          <w:p w14:paraId="63993BE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089CB3E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3F7450E"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13707DD5"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Male</w:t>
            </w:r>
          </w:p>
        </w:tc>
        <w:tc>
          <w:tcPr>
            <w:tcW w:w="1009" w:type="dxa"/>
            <w:tcBorders>
              <w:top w:val="nil"/>
              <w:left w:val="nil"/>
              <w:bottom w:val="nil"/>
              <w:right w:val="single" w:sz="4" w:space="0" w:color="auto"/>
            </w:tcBorders>
            <w:shd w:val="clear" w:color="auto" w:fill="BDD6EE" w:themeFill="accent1" w:themeFillTint="66"/>
            <w:vAlign w:val="center"/>
            <w:hideMark/>
          </w:tcPr>
          <w:p w14:paraId="5D9818A3"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EF6114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31010E5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1" w:type="dxa"/>
            <w:tcBorders>
              <w:top w:val="nil"/>
              <w:left w:val="nil"/>
              <w:bottom w:val="nil"/>
              <w:right w:val="single" w:sz="4" w:space="0" w:color="auto"/>
            </w:tcBorders>
            <w:noWrap/>
            <w:vAlign w:val="center"/>
            <w:hideMark/>
          </w:tcPr>
          <w:p w14:paraId="108FA84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3" w:type="dxa"/>
            <w:tcBorders>
              <w:top w:val="nil"/>
              <w:left w:val="nil"/>
              <w:bottom w:val="nil"/>
              <w:right w:val="single" w:sz="4" w:space="0" w:color="auto"/>
            </w:tcBorders>
            <w:noWrap/>
            <w:vAlign w:val="center"/>
            <w:hideMark/>
          </w:tcPr>
          <w:p w14:paraId="7238482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32" w:type="dxa"/>
            <w:tcBorders>
              <w:top w:val="nil"/>
              <w:left w:val="nil"/>
              <w:bottom w:val="nil"/>
              <w:right w:val="single" w:sz="4" w:space="0" w:color="auto"/>
            </w:tcBorders>
            <w:shd w:val="clear" w:color="auto" w:fill="BDD6EE" w:themeFill="accent1" w:themeFillTint="66"/>
            <w:noWrap/>
            <w:vAlign w:val="center"/>
            <w:hideMark/>
          </w:tcPr>
          <w:p w14:paraId="743499CA"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0FCDF6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bottom"/>
            <w:hideMark/>
          </w:tcPr>
          <w:p w14:paraId="201275F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1" w:type="dxa"/>
            <w:tcBorders>
              <w:top w:val="nil"/>
              <w:left w:val="nil"/>
              <w:bottom w:val="nil"/>
              <w:right w:val="single" w:sz="4" w:space="0" w:color="auto"/>
            </w:tcBorders>
            <w:noWrap/>
            <w:vAlign w:val="bottom"/>
            <w:hideMark/>
          </w:tcPr>
          <w:p w14:paraId="7F44438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17" w:type="dxa"/>
            <w:tcBorders>
              <w:top w:val="nil"/>
              <w:left w:val="nil"/>
              <w:bottom w:val="nil"/>
              <w:right w:val="single" w:sz="4" w:space="0" w:color="auto"/>
            </w:tcBorders>
            <w:noWrap/>
            <w:vAlign w:val="bottom"/>
            <w:hideMark/>
          </w:tcPr>
          <w:p w14:paraId="78DF276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3A78D8E8" w14:textId="77777777" w:rsidTr="003910C1">
        <w:trPr>
          <w:trHeight w:val="307"/>
        </w:trPr>
        <w:tc>
          <w:tcPr>
            <w:tcW w:w="841" w:type="dxa"/>
            <w:tcBorders>
              <w:top w:val="nil"/>
              <w:left w:val="single" w:sz="4" w:space="0" w:color="auto"/>
              <w:bottom w:val="nil"/>
              <w:right w:val="nil"/>
            </w:tcBorders>
            <w:shd w:val="clear" w:color="auto" w:fill="BDD6EE" w:themeFill="accent1" w:themeFillTint="66"/>
            <w:noWrap/>
            <w:vAlign w:val="bottom"/>
            <w:hideMark/>
          </w:tcPr>
          <w:p w14:paraId="6020EB32"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69EBD772"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very low</w:t>
            </w:r>
          </w:p>
        </w:tc>
        <w:tc>
          <w:tcPr>
            <w:tcW w:w="1100" w:type="dxa"/>
            <w:tcBorders>
              <w:top w:val="nil"/>
              <w:left w:val="nil"/>
              <w:bottom w:val="nil"/>
              <w:right w:val="single" w:sz="4" w:space="0" w:color="auto"/>
            </w:tcBorders>
            <w:noWrap/>
            <w:vAlign w:val="center"/>
            <w:hideMark/>
          </w:tcPr>
          <w:p w14:paraId="17B51B0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9666</w:t>
            </w:r>
          </w:p>
        </w:tc>
        <w:tc>
          <w:tcPr>
            <w:tcW w:w="1100" w:type="dxa"/>
            <w:tcBorders>
              <w:top w:val="nil"/>
              <w:left w:val="nil"/>
              <w:bottom w:val="nil"/>
              <w:right w:val="single" w:sz="4" w:space="0" w:color="auto"/>
            </w:tcBorders>
            <w:noWrap/>
            <w:vAlign w:val="center"/>
            <w:hideMark/>
          </w:tcPr>
          <w:p w14:paraId="19DB145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1486</w:t>
            </w:r>
          </w:p>
        </w:tc>
        <w:tc>
          <w:tcPr>
            <w:tcW w:w="841" w:type="dxa"/>
            <w:tcBorders>
              <w:top w:val="nil"/>
              <w:left w:val="nil"/>
              <w:bottom w:val="nil"/>
              <w:right w:val="single" w:sz="4" w:space="0" w:color="auto"/>
            </w:tcBorders>
            <w:noWrap/>
            <w:vAlign w:val="center"/>
            <w:hideMark/>
          </w:tcPr>
          <w:p w14:paraId="04A73E6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1F12644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11152</w:t>
            </w:r>
          </w:p>
        </w:tc>
        <w:tc>
          <w:tcPr>
            <w:tcW w:w="332" w:type="dxa"/>
            <w:tcBorders>
              <w:top w:val="nil"/>
              <w:left w:val="nil"/>
              <w:bottom w:val="nil"/>
              <w:right w:val="single" w:sz="4" w:space="0" w:color="auto"/>
            </w:tcBorders>
            <w:shd w:val="clear" w:color="auto" w:fill="BDD6EE" w:themeFill="accent1" w:themeFillTint="66"/>
            <w:noWrap/>
            <w:vAlign w:val="center"/>
            <w:hideMark/>
          </w:tcPr>
          <w:p w14:paraId="1F9E476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1626BA3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86.7%</w:t>
            </w:r>
          </w:p>
        </w:tc>
        <w:tc>
          <w:tcPr>
            <w:tcW w:w="1100" w:type="dxa"/>
            <w:tcBorders>
              <w:top w:val="nil"/>
              <w:left w:val="nil"/>
              <w:bottom w:val="nil"/>
              <w:right w:val="single" w:sz="4" w:space="0" w:color="auto"/>
            </w:tcBorders>
            <w:noWrap/>
            <w:vAlign w:val="bottom"/>
            <w:hideMark/>
          </w:tcPr>
          <w:p w14:paraId="66C2FB3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13.3%</w:t>
            </w:r>
          </w:p>
        </w:tc>
        <w:tc>
          <w:tcPr>
            <w:tcW w:w="841" w:type="dxa"/>
            <w:tcBorders>
              <w:top w:val="nil"/>
              <w:left w:val="nil"/>
              <w:bottom w:val="nil"/>
              <w:right w:val="single" w:sz="4" w:space="0" w:color="auto"/>
            </w:tcBorders>
            <w:noWrap/>
            <w:vAlign w:val="bottom"/>
            <w:hideMark/>
          </w:tcPr>
          <w:p w14:paraId="612B628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586F220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47632AE"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492613DF"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54D538D0"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low</w:t>
            </w:r>
          </w:p>
        </w:tc>
        <w:tc>
          <w:tcPr>
            <w:tcW w:w="1100" w:type="dxa"/>
            <w:tcBorders>
              <w:top w:val="nil"/>
              <w:left w:val="nil"/>
              <w:bottom w:val="nil"/>
              <w:right w:val="single" w:sz="4" w:space="0" w:color="auto"/>
            </w:tcBorders>
            <w:noWrap/>
            <w:vAlign w:val="center"/>
            <w:hideMark/>
          </w:tcPr>
          <w:p w14:paraId="12F1657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19767</w:t>
            </w:r>
          </w:p>
        </w:tc>
        <w:tc>
          <w:tcPr>
            <w:tcW w:w="1100" w:type="dxa"/>
            <w:tcBorders>
              <w:top w:val="nil"/>
              <w:left w:val="nil"/>
              <w:bottom w:val="nil"/>
              <w:right w:val="single" w:sz="4" w:space="0" w:color="auto"/>
            </w:tcBorders>
            <w:noWrap/>
            <w:vAlign w:val="center"/>
            <w:hideMark/>
          </w:tcPr>
          <w:p w14:paraId="51CF7C1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1592</w:t>
            </w:r>
          </w:p>
        </w:tc>
        <w:tc>
          <w:tcPr>
            <w:tcW w:w="841" w:type="dxa"/>
            <w:tcBorders>
              <w:top w:val="nil"/>
              <w:left w:val="nil"/>
              <w:bottom w:val="nil"/>
              <w:right w:val="single" w:sz="4" w:space="0" w:color="auto"/>
            </w:tcBorders>
            <w:noWrap/>
            <w:vAlign w:val="center"/>
            <w:hideMark/>
          </w:tcPr>
          <w:p w14:paraId="1FD999F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w:t>
            </w:r>
          </w:p>
        </w:tc>
        <w:tc>
          <w:tcPr>
            <w:tcW w:w="843" w:type="dxa"/>
            <w:tcBorders>
              <w:top w:val="nil"/>
              <w:left w:val="nil"/>
              <w:bottom w:val="nil"/>
              <w:right w:val="single" w:sz="4" w:space="0" w:color="auto"/>
            </w:tcBorders>
            <w:noWrap/>
            <w:vAlign w:val="center"/>
            <w:hideMark/>
          </w:tcPr>
          <w:p w14:paraId="79F35C8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21364</w:t>
            </w:r>
          </w:p>
        </w:tc>
        <w:tc>
          <w:tcPr>
            <w:tcW w:w="332" w:type="dxa"/>
            <w:tcBorders>
              <w:top w:val="nil"/>
              <w:left w:val="nil"/>
              <w:bottom w:val="nil"/>
              <w:right w:val="single" w:sz="4" w:space="0" w:color="auto"/>
            </w:tcBorders>
            <w:shd w:val="clear" w:color="auto" w:fill="BDD6EE" w:themeFill="accent1" w:themeFillTint="66"/>
            <w:noWrap/>
            <w:vAlign w:val="center"/>
            <w:hideMark/>
          </w:tcPr>
          <w:p w14:paraId="0830DCA5"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558D4B5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92.5%</w:t>
            </w:r>
          </w:p>
        </w:tc>
        <w:tc>
          <w:tcPr>
            <w:tcW w:w="1100" w:type="dxa"/>
            <w:tcBorders>
              <w:top w:val="nil"/>
              <w:left w:val="nil"/>
              <w:bottom w:val="nil"/>
              <w:right w:val="single" w:sz="4" w:space="0" w:color="auto"/>
            </w:tcBorders>
            <w:noWrap/>
            <w:vAlign w:val="bottom"/>
            <w:hideMark/>
          </w:tcPr>
          <w:p w14:paraId="288FC7D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w:t>
            </w:r>
          </w:p>
        </w:tc>
        <w:tc>
          <w:tcPr>
            <w:tcW w:w="841" w:type="dxa"/>
            <w:tcBorders>
              <w:top w:val="nil"/>
              <w:left w:val="nil"/>
              <w:bottom w:val="nil"/>
              <w:right w:val="single" w:sz="4" w:space="0" w:color="auto"/>
            </w:tcBorders>
            <w:noWrap/>
            <w:vAlign w:val="bottom"/>
            <w:hideMark/>
          </w:tcPr>
          <w:p w14:paraId="2EF2FD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3AF1AC9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E5E1E2B"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25832EA8"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34A196A8"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moderate</w:t>
            </w:r>
          </w:p>
        </w:tc>
        <w:tc>
          <w:tcPr>
            <w:tcW w:w="1100" w:type="dxa"/>
            <w:tcBorders>
              <w:top w:val="nil"/>
              <w:left w:val="nil"/>
              <w:bottom w:val="nil"/>
              <w:right w:val="single" w:sz="4" w:space="0" w:color="auto"/>
            </w:tcBorders>
            <w:noWrap/>
            <w:vAlign w:val="center"/>
            <w:hideMark/>
          </w:tcPr>
          <w:p w14:paraId="361D8AA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12075</w:t>
            </w:r>
          </w:p>
        </w:tc>
        <w:tc>
          <w:tcPr>
            <w:tcW w:w="1100" w:type="dxa"/>
            <w:tcBorders>
              <w:top w:val="nil"/>
              <w:left w:val="nil"/>
              <w:bottom w:val="nil"/>
              <w:right w:val="single" w:sz="4" w:space="0" w:color="auto"/>
            </w:tcBorders>
            <w:noWrap/>
            <w:vAlign w:val="center"/>
            <w:hideMark/>
          </w:tcPr>
          <w:p w14:paraId="265C86B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535</w:t>
            </w:r>
          </w:p>
        </w:tc>
        <w:tc>
          <w:tcPr>
            <w:tcW w:w="841" w:type="dxa"/>
            <w:tcBorders>
              <w:top w:val="nil"/>
              <w:left w:val="nil"/>
              <w:bottom w:val="nil"/>
              <w:right w:val="single" w:sz="4" w:space="0" w:color="auto"/>
            </w:tcBorders>
            <w:noWrap/>
            <w:vAlign w:val="center"/>
            <w:hideMark/>
          </w:tcPr>
          <w:p w14:paraId="46A95C8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6A502B9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12610</w:t>
            </w:r>
          </w:p>
        </w:tc>
        <w:tc>
          <w:tcPr>
            <w:tcW w:w="332" w:type="dxa"/>
            <w:tcBorders>
              <w:top w:val="nil"/>
              <w:left w:val="nil"/>
              <w:bottom w:val="nil"/>
              <w:right w:val="single" w:sz="4" w:space="0" w:color="auto"/>
            </w:tcBorders>
            <w:shd w:val="clear" w:color="auto" w:fill="BDD6EE" w:themeFill="accent1" w:themeFillTint="66"/>
            <w:noWrap/>
            <w:vAlign w:val="center"/>
            <w:hideMark/>
          </w:tcPr>
          <w:p w14:paraId="20A4492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5997DB4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95.8%</w:t>
            </w:r>
          </w:p>
        </w:tc>
        <w:tc>
          <w:tcPr>
            <w:tcW w:w="1100" w:type="dxa"/>
            <w:tcBorders>
              <w:top w:val="nil"/>
              <w:left w:val="nil"/>
              <w:bottom w:val="nil"/>
              <w:right w:val="single" w:sz="4" w:space="0" w:color="auto"/>
            </w:tcBorders>
            <w:noWrap/>
            <w:vAlign w:val="bottom"/>
            <w:hideMark/>
          </w:tcPr>
          <w:p w14:paraId="31C2FDE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w:t>
            </w:r>
          </w:p>
        </w:tc>
        <w:tc>
          <w:tcPr>
            <w:tcW w:w="841" w:type="dxa"/>
            <w:tcBorders>
              <w:top w:val="nil"/>
              <w:left w:val="nil"/>
              <w:bottom w:val="nil"/>
              <w:right w:val="single" w:sz="4" w:space="0" w:color="auto"/>
            </w:tcBorders>
            <w:noWrap/>
            <w:vAlign w:val="bottom"/>
            <w:hideMark/>
          </w:tcPr>
          <w:p w14:paraId="2093E7C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652F9B1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75FC345"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2BB83CC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56005A29"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high</w:t>
            </w:r>
          </w:p>
        </w:tc>
        <w:tc>
          <w:tcPr>
            <w:tcW w:w="1100" w:type="dxa"/>
            <w:tcBorders>
              <w:top w:val="nil"/>
              <w:left w:val="nil"/>
              <w:bottom w:val="nil"/>
              <w:right w:val="single" w:sz="4" w:space="0" w:color="auto"/>
            </w:tcBorders>
            <w:noWrap/>
            <w:vAlign w:val="center"/>
            <w:hideMark/>
          </w:tcPr>
          <w:p w14:paraId="668FB5C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3709</w:t>
            </w:r>
          </w:p>
        </w:tc>
        <w:tc>
          <w:tcPr>
            <w:tcW w:w="1100" w:type="dxa"/>
            <w:tcBorders>
              <w:top w:val="nil"/>
              <w:left w:val="nil"/>
              <w:bottom w:val="nil"/>
              <w:right w:val="single" w:sz="4" w:space="0" w:color="auto"/>
            </w:tcBorders>
            <w:noWrap/>
            <w:vAlign w:val="center"/>
            <w:hideMark/>
          </w:tcPr>
          <w:p w14:paraId="323C854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171</w:t>
            </w:r>
          </w:p>
        </w:tc>
        <w:tc>
          <w:tcPr>
            <w:tcW w:w="841" w:type="dxa"/>
            <w:tcBorders>
              <w:top w:val="nil"/>
              <w:left w:val="nil"/>
              <w:bottom w:val="nil"/>
              <w:right w:val="single" w:sz="4" w:space="0" w:color="auto"/>
            </w:tcBorders>
            <w:noWrap/>
            <w:vAlign w:val="center"/>
            <w:hideMark/>
          </w:tcPr>
          <w:p w14:paraId="56D2D32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70FB8CD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3880</w:t>
            </w:r>
          </w:p>
        </w:tc>
        <w:tc>
          <w:tcPr>
            <w:tcW w:w="332" w:type="dxa"/>
            <w:tcBorders>
              <w:top w:val="nil"/>
              <w:left w:val="nil"/>
              <w:bottom w:val="nil"/>
              <w:right w:val="single" w:sz="4" w:space="0" w:color="auto"/>
            </w:tcBorders>
            <w:shd w:val="clear" w:color="auto" w:fill="BDD6EE" w:themeFill="accent1" w:themeFillTint="66"/>
            <w:noWrap/>
            <w:vAlign w:val="center"/>
            <w:hideMark/>
          </w:tcPr>
          <w:p w14:paraId="7D5799E7"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4B825E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95.6%</w:t>
            </w:r>
          </w:p>
        </w:tc>
        <w:tc>
          <w:tcPr>
            <w:tcW w:w="1100" w:type="dxa"/>
            <w:tcBorders>
              <w:top w:val="nil"/>
              <w:left w:val="nil"/>
              <w:bottom w:val="nil"/>
              <w:right w:val="single" w:sz="4" w:space="0" w:color="auto"/>
            </w:tcBorders>
            <w:noWrap/>
            <w:vAlign w:val="bottom"/>
            <w:hideMark/>
          </w:tcPr>
          <w:p w14:paraId="479414C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4.4%</w:t>
            </w:r>
          </w:p>
        </w:tc>
        <w:tc>
          <w:tcPr>
            <w:tcW w:w="841" w:type="dxa"/>
            <w:tcBorders>
              <w:top w:val="nil"/>
              <w:left w:val="nil"/>
              <w:bottom w:val="nil"/>
              <w:right w:val="single" w:sz="4" w:space="0" w:color="auto"/>
            </w:tcBorders>
            <w:noWrap/>
            <w:vAlign w:val="bottom"/>
            <w:hideMark/>
          </w:tcPr>
          <w:p w14:paraId="16EDA65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3612B96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07A5199"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7FD2E489"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58965DFE"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NR**</w:t>
            </w:r>
          </w:p>
        </w:tc>
        <w:tc>
          <w:tcPr>
            <w:tcW w:w="1100" w:type="dxa"/>
            <w:tcBorders>
              <w:top w:val="nil"/>
              <w:left w:val="nil"/>
              <w:bottom w:val="nil"/>
              <w:right w:val="single" w:sz="4" w:space="0" w:color="auto"/>
            </w:tcBorders>
            <w:noWrap/>
            <w:vAlign w:val="center"/>
            <w:hideMark/>
          </w:tcPr>
          <w:p w14:paraId="1BA0CDC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947</w:t>
            </w:r>
          </w:p>
        </w:tc>
        <w:tc>
          <w:tcPr>
            <w:tcW w:w="1100" w:type="dxa"/>
            <w:tcBorders>
              <w:top w:val="nil"/>
              <w:left w:val="nil"/>
              <w:bottom w:val="nil"/>
              <w:right w:val="single" w:sz="4" w:space="0" w:color="auto"/>
            </w:tcBorders>
            <w:noWrap/>
            <w:vAlign w:val="center"/>
            <w:hideMark/>
          </w:tcPr>
          <w:p w14:paraId="0303832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109</w:t>
            </w:r>
          </w:p>
        </w:tc>
        <w:tc>
          <w:tcPr>
            <w:tcW w:w="841" w:type="dxa"/>
            <w:tcBorders>
              <w:top w:val="nil"/>
              <w:left w:val="nil"/>
              <w:bottom w:val="nil"/>
              <w:right w:val="single" w:sz="4" w:space="0" w:color="auto"/>
            </w:tcBorders>
            <w:noWrap/>
            <w:vAlign w:val="center"/>
            <w:hideMark/>
          </w:tcPr>
          <w:p w14:paraId="38CBD8B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7F45EB5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1057</w:t>
            </w:r>
          </w:p>
        </w:tc>
        <w:tc>
          <w:tcPr>
            <w:tcW w:w="332" w:type="dxa"/>
            <w:tcBorders>
              <w:top w:val="nil"/>
              <w:left w:val="nil"/>
              <w:bottom w:val="nil"/>
              <w:right w:val="single" w:sz="4" w:space="0" w:color="auto"/>
            </w:tcBorders>
            <w:shd w:val="clear" w:color="auto" w:fill="BDD6EE" w:themeFill="accent1" w:themeFillTint="66"/>
            <w:noWrap/>
            <w:vAlign w:val="center"/>
            <w:hideMark/>
          </w:tcPr>
          <w:p w14:paraId="3862CABD"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410895F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89.6%</w:t>
            </w:r>
          </w:p>
        </w:tc>
        <w:tc>
          <w:tcPr>
            <w:tcW w:w="1100" w:type="dxa"/>
            <w:tcBorders>
              <w:top w:val="nil"/>
              <w:left w:val="nil"/>
              <w:bottom w:val="nil"/>
              <w:right w:val="single" w:sz="4" w:space="0" w:color="auto"/>
            </w:tcBorders>
            <w:noWrap/>
            <w:vAlign w:val="bottom"/>
            <w:hideMark/>
          </w:tcPr>
          <w:p w14:paraId="016F093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10.4%</w:t>
            </w:r>
          </w:p>
        </w:tc>
        <w:tc>
          <w:tcPr>
            <w:tcW w:w="841" w:type="dxa"/>
            <w:tcBorders>
              <w:top w:val="nil"/>
              <w:left w:val="nil"/>
              <w:bottom w:val="nil"/>
              <w:right w:val="single" w:sz="4" w:space="0" w:color="auto"/>
            </w:tcBorders>
            <w:noWrap/>
            <w:vAlign w:val="bottom"/>
            <w:hideMark/>
          </w:tcPr>
          <w:p w14:paraId="1BC24C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07FB586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AA11032"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7F99404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3544805F"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Total*</w:t>
            </w:r>
          </w:p>
        </w:tc>
        <w:tc>
          <w:tcPr>
            <w:tcW w:w="1100" w:type="dxa"/>
            <w:tcBorders>
              <w:top w:val="nil"/>
              <w:left w:val="nil"/>
              <w:bottom w:val="nil"/>
              <w:right w:val="single" w:sz="4" w:space="0" w:color="auto"/>
            </w:tcBorders>
            <w:noWrap/>
            <w:vAlign w:val="center"/>
            <w:hideMark/>
          </w:tcPr>
          <w:p w14:paraId="1FFD918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46165</w:t>
            </w:r>
          </w:p>
        </w:tc>
        <w:tc>
          <w:tcPr>
            <w:tcW w:w="1100" w:type="dxa"/>
            <w:tcBorders>
              <w:top w:val="nil"/>
              <w:left w:val="nil"/>
              <w:bottom w:val="nil"/>
              <w:right w:val="single" w:sz="4" w:space="0" w:color="auto"/>
            </w:tcBorders>
            <w:noWrap/>
            <w:vAlign w:val="center"/>
            <w:hideMark/>
          </w:tcPr>
          <w:p w14:paraId="5DC5D4A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3893</w:t>
            </w:r>
          </w:p>
        </w:tc>
        <w:tc>
          <w:tcPr>
            <w:tcW w:w="841" w:type="dxa"/>
            <w:tcBorders>
              <w:top w:val="nil"/>
              <w:left w:val="nil"/>
              <w:bottom w:val="nil"/>
              <w:right w:val="single" w:sz="4" w:space="0" w:color="auto"/>
            </w:tcBorders>
            <w:noWrap/>
            <w:vAlign w:val="center"/>
            <w:hideMark/>
          </w:tcPr>
          <w:p w14:paraId="097B928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w:t>
            </w:r>
          </w:p>
        </w:tc>
        <w:tc>
          <w:tcPr>
            <w:tcW w:w="843" w:type="dxa"/>
            <w:tcBorders>
              <w:top w:val="nil"/>
              <w:left w:val="nil"/>
              <w:bottom w:val="nil"/>
              <w:right w:val="single" w:sz="4" w:space="0" w:color="auto"/>
            </w:tcBorders>
            <w:noWrap/>
            <w:vAlign w:val="center"/>
            <w:hideMark/>
          </w:tcPr>
          <w:p w14:paraId="64B16E6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50063</w:t>
            </w:r>
          </w:p>
        </w:tc>
        <w:tc>
          <w:tcPr>
            <w:tcW w:w="332" w:type="dxa"/>
            <w:tcBorders>
              <w:top w:val="nil"/>
              <w:left w:val="nil"/>
              <w:bottom w:val="nil"/>
              <w:right w:val="single" w:sz="4" w:space="0" w:color="auto"/>
            </w:tcBorders>
            <w:shd w:val="clear" w:color="auto" w:fill="BDD6EE" w:themeFill="accent1" w:themeFillTint="66"/>
            <w:noWrap/>
            <w:vAlign w:val="center"/>
            <w:hideMark/>
          </w:tcPr>
          <w:p w14:paraId="05E46C90"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725845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92.2%</w:t>
            </w:r>
          </w:p>
        </w:tc>
        <w:tc>
          <w:tcPr>
            <w:tcW w:w="1100" w:type="dxa"/>
            <w:tcBorders>
              <w:top w:val="nil"/>
              <w:left w:val="nil"/>
              <w:bottom w:val="nil"/>
              <w:right w:val="single" w:sz="4" w:space="0" w:color="auto"/>
            </w:tcBorders>
            <w:noWrap/>
            <w:vAlign w:val="bottom"/>
            <w:hideMark/>
          </w:tcPr>
          <w:p w14:paraId="6551CD2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7.8%</w:t>
            </w:r>
          </w:p>
        </w:tc>
        <w:tc>
          <w:tcPr>
            <w:tcW w:w="841" w:type="dxa"/>
            <w:tcBorders>
              <w:top w:val="nil"/>
              <w:left w:val="nil"/>
              <w:bottom w:val="nil"/>
              <w:right w:val="single" w:sz="4" w:space="0" w:color="auto"/>
            </w:tcBorders>
            <w:noWrap/>
            <w:vAlign w:val="bottom"/>
            <w:hideMark/>
          </w:tcPr>
          <w:p w14:paraId="0E380DB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1772CFF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2D3C6AC"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7FF7235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Total</w:t>
            </w:r>
          </w:p>
        </w:tc>
        <w:tc>
          <w:tcPr>
            <w:tcW w:w="1009" w:type="dxa"/>
            <w:tcBorders>
              <w:top w:val="nil"/>
              <w:left w:val="nil"/>
              <w:bottom w:val="nil"/>
              <w:right w:val="single" w:sz="4" w:space="0" w:color="auto"/>
            </w:tcBorders>
            <w:shd w:val="clear" w:color="auto" w:fill="BDD6EE" w:themeFill="accent1" w:themeFillTint="66"/>
            <w:vAlign w:val="center"/>
            <w:hideMark/>
          </w:tcPr>
          <w:p w14:paraId="4714480E"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701D0D6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5995F0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1" w:type="dxa"/>
            <w:tcBorders>
              <w:top w:val="nil"/>
              <w:left w:val="nil"/>
              <w:bottom w:val="nil"/>
              <w:right w:val="single" w:sz="4" w:space="0" w:color="auto"/>
            </w:tcBorders>
            <w:noWrap/>
            <w:vAlign w:val="center"/>
            <w:hideMark/>
          </w:tcPr>
          <w:p w14:paraId="07E035C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3" w:type="dxa"/>
            <w:tcBorders>
              <w:top w:val="nil"/>
              <w:left w:val="nil"/>
              <w:bottom w:val="nil"/>
              <w:right w:val="single" w:sz="4" w:space="0" w:color="auto"/>
            </w:tcBorders>
            <w:noWrap/>
            <w:vAlign w:val="center"/>
            <w:hideMark/>
          </w:tcPr>
          <w:p w14:paraId="3F7C457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32" w:type="dxa"/>
            <w:tcBorders>
              <w:top w:val="nil"/>
              <w:left w:val="nil"/>
              <w:bottom w:val="nil"/>
              <w:right w:val="single" w:sz="4" w:space="0" w:color="auto"/>
            </w:tcBorders>
            <w:shd w:val="clear" w:color="auto" w:fill="BDD6EE" w:themeFill="accent1" w:themeFillTint="66"/>
            <w:noWrap/>
            <w:vAlign w:val="center"/>
            <w:hideMark/>
          </w:tcPr>
          <w:p w14:paraId="1D820A8D"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0DB83A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bottom"/>
            <w:hideMark/>
          </w:tcPr>
          <w:p w14:paraId="2056CC5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1" w:type="dxa"/>
            <w:tcBorders>
              <w:top w:val="nil"/>
              <w:left w:val="nil"/>
              <w:bottom w:val="nil"/>
              <w:right w:val="single" w:sz="4" w:space="0" w:color="auto"/>
            </w:tcBorders>
            <w:noWrap/>
            <w:vAlign w:val="bottom"/>
            <w:hideMark/>
          </w:tcPr>
          <w:p w14:paraId="3CE9758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17" w:type="dxa"/>
            <w:tcBorders>
              <w:top w:val="nil"/>
              <w:left w:val="nil"/>
              <w:bottom w:val="nil"/>
              <w:right w:val="single" w:sz="4" w:space="0" w:color="auto"/>
            </w:tcBorders>
            <w:noWrap/>
            <w:vAlign w:val="bottom"/>
            <w:hideMark/>
          </w:tcPr>
          <w:p w14:paraId="634D982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654F290B" w14:textId="77777777" w:rsidTr="003910C1">
        <w:trPr>
          <w:trHeight w:val="307"/>
        </w:trPr>
        <w:tc>
          <w:tcPr>
            <w:tcW w:w="841" w:type="dxa"/>
            <w:tcBorders>
              <w:top w:val="nil"/>
              <w:left w:val="single" w:sz="4" w:space="0" w:color="auto"/>
              <w:bottom w:val="nil"/>
              <w:right w:val="nil"/>
            </w:tcBorders>
            <w:shd w:val="clear" w:color="auto" w:fill="BDD6EE" w:themeFill="accent1" w:themeFillTint="66"/>
            <w:noWrap/>
            <w:vAlign w:val="bottom"/>
            <w:hideMark/>
          </w:tcPr>
          <w:p w14:paraId="0179838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2DB7EA73"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very low</w:t>
            </w:r>
          </w:p>
        </w:tc>
        <w:tc>
          <w:tcPr>
            <w:tcW w:w="1100" w:type="dxa"/>
            <w:tcBorders>
              <w:top w:val="nil"/>
              <w:left w:val="nil"/>
              <w:bottom w:val="nil"/>
              <w:right w:val="single" w:sz="4" w:space="0" w:color="auto"/>
            </w:tcBorders>
            <w:noWrap/>
            <w:vAlign w:val="center"/>
            <w:hideMark/>
          </w:tcPr>
          <w:p w14:paraId="03AA02C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22427</w:t>
            </w:r>
          </w:p>
        </w:tc>
        <w:tc>
          <w:tcPr>
            <w:tcW w:w="1100" w:type="dxa"/>
            <w:tcBorders>
              <w:top w:val="nil"/>
              <w:left w:val="nil"/>
              <w:bottom w:val="nil"/>
              <w:right w:val="single" w:sz="4" w:space="0" w:color="auto"/>
            </w:tcBorders>
            <w:noWrap/>
            <w:vAlign w:val="center"/>
            <w:hideMark/>
          </w:tcPr>
          <w:p w14:paraId="2C39C98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4465</w:t>
            </w:r>
          </w:p>
        </w:tc>
        <w:tc>
          <w:tcPr>
            <w:tcW w:w="841" w:type="dxa"/>
            <w:tcBorders>
              <w:top w:val="nil"/>
              <w:left w:val="nil"/>
              <w:bottom w:val="nil"/>
              <w:right w:val="single" w:sz="4" w:space="0" w:color="auto"/>
            </w:tcBorders>
            <w:noWrap/>
            <w:vAlign w:val="center"/>
            <w:hideMark/>
          </w:tcPr>
          <w:p w14:paraId="3FF4FC7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w:t>
            </w:r>
          </w:p>
        </w:tc>
        <w:tc>
          <w:tcPr>
            <w:tcW w:w="843" w:type="dxa"/>
            <w:tcBorders>
              <w:top w:val="nil"/>
              <w:left w:val="nil"/>
              <w:bottom w:val="nil"/>
              <w:right w:val="single" w:sz="4" w:space="0" w:color="auto"/>
            </w:tcBorders>
            <w:noWrap/>
            <w:vAlign w:val="center"/>
            <w:hideMark/>
          </w:tcPr>
          <w:p w14:paraId="3486878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26899</w:t>
            </w:r>
          </w:p>
        </w:tc>
        <w:tc>
          <w:tcPr>
            <w:tcW w:w="332" w:type="dxa"/>
            <w:tcBorders>
              <w:top w:val="nil"/>
              <w:left w:val="nil"/>
              <w:bottom w:val="nil"/>
              <w:right w:val="single" w:sz="4" w:space="0" w:color="auto"/>
            </w:tcBorders>
            <w:shd w:val="clear" w:color="auto" w:fill="BDD6EE" w:themeFill="accent1" w:themeFillTint="66"/>
            <w:noWrap/>
            <w:vAlign w:val="center"/>
            <w:hideMark/>
          </w:tcPr>
          <w:p w14:paraId="280A5F33"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30F2E57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83.4%</w:t>
            </w:r>
          </w:p>
        </w:tc>
        <w:tc>
          <w:tcPr>
            <w:tcW w:w="1100" w:type="dxa"/>
            <w:tcBorders>
              <w:top w:val="nil"/>
              <w:left w:val="nil"/>
              <w:bottom w:val="nil"/>
              <w:right w:val="single" w:sz="4" w:space="0" w:color="auto"/>
            </w:tcBorders>
            <w:noWrap/>
            <w:vAlign w:val="bottom"/>
            <w:hideMark/>
          </w:tcPr>
          <w:p w14:paraId="715AF4E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16.6%</w:t>
            </w:r>
          </w:p>
        </w:tc>
        <w:tc>
          <w:tcPr>
            <w:tcW w:w="841" w:type="dxa"/>
            <w:tcBorders>
              <w:top w:val="nil"/>
              <w:left w:val="nil"/>
              <w:bottom w:val="nil"/>
              <w:right w:val="single" w:sz="4" w:space="0" w:color="auto"/>
            </w:tcBorders>
            <w:noWrap/>
            <w:vAlign w:val="bottom"/>
            <w:hideMark/>
          </w:tcPr>
          <w:p w14:paraId="4973265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6193271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D4249F1"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28E671B9"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2BA5A12C"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low</w:t>
            </w:r>
          </w:p>
        </w:tc>
        <w:tc>
          <w:tcPr>
            <w:tcW w:w="1100" w:type="dxa"/>
            <w:tcBorders>
              <w:top w:val="nil"/>
              <w:left w:val="nil"/>
              <w:bottom w:val="nil"/>
              <w:right w:val="single" w:sz="4" w:space="0" w:color="auto"/>
            </w:tcBorders>
            <w:noWrap/>
            <w:vAlign w:val="center"/>
            <w:hideMark/>
          </w:tcPr>
          <w:p w14:paraId="0C24DC1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42188</w:t>
            </w:r>
          </w:p>
        </w:tc>
        <w:tc>
          <w:tcPr>
            <w:tcW w:w="1100" w:type="dxa"/>
            <w:tcBorders>
              <w:top w:val="nil"/>
              <w:left w:val="nil"/>
              <w:bottom w:val="nil"/>
              <w:right w:val="single" w:sz="4" w:space="0" w:color="auto"/>
            </w:tcBorders>
            <w:noWrap/>
            <w:vAlign w:val="center"/>
            <w:hideMark/>
          </w:tcPr>
          <w:p w14:paraId="7D1C46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4239</w:t>
            </w:r>
          </w:p>
        </w:tc>
        <w:tc>
          <w:tcPr>
            <w:tcW w:w="841" w:type="dxa"/>
            <w:tcBorders>
              <w:top w:val="nil"/>
              <w:left w:val="nil"/>
              <w:bottom w:val="nil"/>
              <w:right w:val="single" w:sz="4" w:space="0" w:color="auto"/>
            </w:tcBorders>
            <w:noWrap/>
            <w:vAlign w:val="center"/>
            <w:hideMark/>
          </w:tcPr>
          <w:p w14:paraId="40CF6EE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w:t>
            </w:r>
          </w:p>
        </w:tc>
        <w:tc>
          <w:tcPr>
            <w:tcW w:w="843" w:type="dxa"/>
            <w:tcBorders>
              <w:top w:val="nil"/>
              <w:left w:val="nil"/>
              <w:bottom w:val="nil"/>
              <w:right w:val="single" w:sz="4" w:space="0" w:color="auto"/>
            </w:tcBorders>
            <w:noWrap/>
            <w:vAlign w:val="center"/>
            <w:hideMark/>
          </w:tcPr>
          <w:p w14:paraId="70DD6B1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46437</w:t>
            </w:r>
          </w:p>
        </w:tc>
        <w:tc>
          <w:tcPr>
            <w:tcW w:w="332" w:type="dxa"/>
            <w:tcBorders>
              <w:top w:val="nil"/>
              <w:left w:val="nil"/>
              <w:bottom w:val="nil"/>
              <w:right w:val="single" w:sz="4" w:space="0" w:color="auto"/>
            </w:tcBorders>
            <w:shd w:val="clear" w:color="auto" w:fill="BDD6EE" w:themeFill="accent1" w:themeFillTint="66"/>
            <w:noWrap/>
            <w:vAlign w:val="center"/>
            <w:hideMark/>
          </w:tcPr>
          <w:p w14:paraId="7962BB94"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5BC315C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90.8%</w:t>
            </w:r>
          </w:p>
        </w:tc>
        <w:tc>
          <w:tcPr>
            <w:tcW w:w="1100" w:type="dxa"/>
            <w:tcBorders>
              <w:top w:val="nil"/>
              <w:left w:val="nil"/>
              <w:bottom w:val="nil"/>
              <w:right w:val="single" w:sz="4" w:space="0" w:color="auto"/>
            </w:tcBorders>
            <w:noWrap/>
            <w:vAlign w:val="bottom"/>
            <w:hideMark/>
          </w:tcPr>
          <w:p w14:paraId="6627344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w:t>
            </w:r>
          </w:p>
        </w:tc>
        <w:tc>
          <w:tcPr>
            <w:tcW w:w="841" w:type="dxa"/>
            <w:tcBorders>
              <w:top w:val="nil"/>
              <w:left w:val="nil"/>
              <w:bottom w:val="nil"/>
              <w:right w:val="single" w:sz="4" w:space="0" w:color="auto"/>
            </w:tcBorders>
            <w:noWrap/>
            <w:vAlign w:val="bottom"/>
            <w:hideMark/>
          </w:tcPr>
          <w:p w14:paraId="090C8DF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41AEE2D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8ABF8EB"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231BA6F3"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76E0909D"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moderate</w:t>
            </w:r>
          </w:p>
        </w:tc>
        <w:tc>
          <w:tcPr>
            <w:tcW w:w="1100" w:type="dxa"/>
            <w:tcBorders>
              <w:top w:val="nil"/>
              <w:left w:val="nil"/>
              <w:bottom w:val="nil"/>
              <w:right w:val="single" w:sz="4" w:space="0" w:color="auto"/>
            </w:tcBorders>
            <w:noWrap/>
            <w:vAlign w:val="center"/>
            <w:hideMark/>
          </w:tcPr>
          <w:p w14:paraId="2018DD2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27537</w:t>
            </w:r>
          </w:p>
        </w:tc>
        <w:tc>
          <w:tcPr>
            <w:tcW w:w="1100" w:type="dxa"/>
            <w:tcBorders>
              <w:top w:val="nil"/>
              <w:left w:val="nil"/>
              <w:bottom w:val="nil"/>
              <w:right w:val="single" w:sz="4" w:space="0" w:color="auto"/>
            </w:tcBorders>
            <w:noWrap/>
            <w:vAlign w:val="center"/>
            <w:hideMark/>
          </w:tcPr>
          <w:p w14:paraId="74E926C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1291</w:t>
            </w:r>
          </w:p>
        </w:tc>
        <w:tc>
          <w:tcPr>
            <w:tcW w:w="841" w:type="dxa"/>
            <w:tcBorders>
              <w:top w:val="nil"/>
              <w:left w:val="nil"/>
              <w:bottom w:val="nil"/>
              <w:right w:val="single" w:sz="4" w:space="0" w:color="auto"/>
            </w:tcBorders>
            <w:noWrap/>
            <w:vAlign w:val="center"/>
            <w:hideMark/>
          </w:tcPr>
          <w:p w14:paraId="2F8101E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w:t>
            </w:r>
          </w:p>
        </w:tc>
        <w:tc>
          <w:tcPr>
            <w:tcW w:w="843" w:type="dxa"/>
            <w:tcBorders>
              <w:top w:val="nil"/>
              <w:left w:val="nil"/>
              <w:bottom w:val="nil"/>
              <w:right w:val="single" w:sz="4" w:space="0" w:color="auto"/>
            </w:tcBorders>
            <w:noWrap/>
            <w:vAlign w:val="center"/>
            <w:hideMark/>
          </w:tcPr>
          <w:p w14:paraId="0331ABB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28829</w:t>
            </w:r>
          </w:p>
        </w:tc>
        <w:tc>
          <w:tcPr>
            <w:tcW w:w="332" w:type="dxa"/>
            <w:tcBorders>
              <w:top w:val="nil"/>
              <w:left w:val="nil"/>
              <w:bottom w:val="nil"/>
              <w:right w:val="single" w:sz="4" w:space="0" w:color="auto"/>
            </w:tcBorders>
            <w:shd w:val="clear" w:color="auto" w:fill="BDD6EE" w:themeFill="accent1" w:themeFillTint="66"/>
            <w:noWrap/>
            <w:vAlign w:val="center"/>
            <w:hideMark/>
          </w:tcPr>
          <w:p w14:paraId="239668C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5C3F2C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95.5%</w:t>
            </w:r>
          </w:p>
        </w:tc>
        <w:tc>
          <w:tcPr>
            <w:tcW w:w="1100" w:type="dxa"/>
            <w:tcBorders>
              <w:top w:val="nil"/>
              <w:left w:val="nil"/>
              <w:bottom w:val="nil"/>
              <w:right w:val="single" w:sz="4" w:space="0" w:color="auto"/>
            </w:tcBorders>
            <w:noWrap/>
            <w:vAlign w:val="bottom"/>
            <w:hideMark/>
          </w:tcPr>
          <w:p w14:paraId="7E9F269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4.5%</w:t>
            </w:r>
          </w:p>
        </w:tc>
        <w:tc>
          <w:tcPr>
            <w:tcW w:w="841" w:type="dxa"/>
            <w:tcBorders>
              <w:top w:val="nil"/>
              <w:left w:val="nil"/>
              <w:bottom w:val="nil"/>
              <w:right w:val="single" w:sz="4" w:space="0" w:color="auto"/>
            </w:tcBorders>
            <w:noWrap/>
            <w:vAlign w:val="bottom"/>
            <w:hideMark/>
          </w:tcPr>
          <w:p w14:paraId="3A99ACA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3482600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2421539"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4878FE33"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64BCD885"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high</w:t>
            </w:r>
          </w:p>
        </w:tc>
        <w:tc>
          <w:tcPr>
            <w:tcW w:w="1100" w:type="dxa"/>
            <w:tcBorders>
              <w:top w:val="nil"/>
              <w:left w:val="nil"/>
              <w:bottom w:val="nil"/>
              <w:right w:val="single" w:sz="4" w:space="0" w:color="auto"/>
            </w:tcBorders>
            <w:noWrap/>
            <w:vAlign w:val="center"/>
            <w:hideMark/>
          </w:tcPr>
          <w:p w14:paraId="3BCB590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8504</w:t>
            </w:r>
          </w:p>
        </w:tc>
        <w:tc>
          <w:tcPr>
            <w:tcW w:w="1100" w:type="dxa"/>
            <w:tcBorders>
              <w:top w:val="nil"/>
              <w:left w:val="nil"/>
              <w:bottom w:val="nil"/>
              <w:right w:val="single" w:sz="4" w:space="0" w:color="auto"/>
            </w:tcBorders>
            <w:noWrap/>
            <w:vAlign w:val="center"/>
            <w:hideMark/>
          </w:tcPr>
          <w:p w14:paraId="0323654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310</w:t>
            </w:r>
          </w:p>
        </w:tc>
        <w:tc>
          <w:tcPr>
            <w:tcW w:w="841" w:type="dxa"/>
            <w:tcBorders>
              <w:top w:val="nil"/>
              <w:left w:val="nil"/>
              <w:bottom w:val="nil"/>
              <w:right w:val="single" w:sz="4" w:space="0" w:color="auto"/>
            </w:tcBorders>
            <w:noWrap/>
            <w:vAlign w:val="center"/>
            <w:hideMark/>
          </w:tcPr>
          <w:p w14:paraId="7FF0C7F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5334BFB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8814</w:t>
            </w:r>
          </w:p>
        </w:tc>
        <w:tc>
          <w:tcPr>
            <w:tcW w:w="332" w:type="dxa"/>
            <w:tcBorders>
              <w:top w:val="nil"/>
              <w:left w:val="nil"/>
              <w:bottom w:val="nil"/>
              <w:right w:val="single" w:sz="4" w:space="0" w:color="auto"/>
            </w:tcBorders>
            <w:shd w:val="clear" w:color="auto" w:fill="BDD6EE" w:themeFill="accent1" w:themeFillTint="66"/>
            <w:noWrap/>
            <w:vAlign w:val="center"/>
            <w:hideMark/>
          </w:tcPr>
          <w:p w14:paraId="29AB2CF1"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26E7D72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96.5%</w:t>
            </w:r>
          </w:p>
        </w:tc>
        <w:tc>
          <w:tcPr>
            <w:tcW w:w="1100" w:type="dxa"/>
            <w:tcBorders>
              <w:top w:val="nil"/>
              <w:left w:val="nil"/>
              <w:bottom w:val="nil"/>
              <w:right w:val="single" w:sz="4" w:space="0" w:color="auto"/>
            </w:tcBorders>
            <w:noWrap/>
            <w:vAlign w:val="bottom"/>
            <w:hideMark/>
          </w:tcPr>
          <w:p w14:paraId="273565C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3.5%</w:t>
            </w:r>
          </w:p>
        </w:tc>
        <w:tc>
          <w:tcPr>
            <w:tcW w:w="841" w:type="dxa"/>
            <w:tcBorders>
              <w:top w:val="nil"/>
              <w:left w:val="nil"/>
              <w:bottom w:val="nil"/>
              <w:right w:val="single" w:sz="4" w:space="0" w:color="auto"/>
            </w:tcBorders>
            <w:noWrap/>
            <w:vAlign w:val="bottom"/>
            <w:hideMark/>
          </w:tcPr>
          <w:p w14:paraId="468D899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3EE500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CDE8385" w14:textId="77777777" w:rsidTr="003910C1">
        <w:trPr>
          <w:trHeight w:val="307"/>
        </w:trPr>
        <w:tc>
          <w:tcPr>
            <w:tcW w:w="841" w:type="dxa"/>
            <w:tcBorders>
              <w:top w:val="nil"/>
              <w:left w:val="single" w:sz="4" w:space="0" w:color="auto"/>
              <w:bottom w:val="nil"/>
              <w:right w:val="nil"/>
            </w:tcBorders>
            <w:shd w:val="clear" w:color="auto" w:fill="BDD6EE" w:themeFill="accent1" w:themeFillTint="66"/>
            <w:vAlign w:val="center"/>
            <w:hideMark/>
          </w:tcPr>
          <w:p w14:paraId="6C3530D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nil"/>
              <w:right w:val="single" w:sz="4" w:space="0" w:color="auto"/>
            </w:tcBorders>
            <w:shd w:val="clear" w:color="auto" w:fill="BDD6EE" w:themeFill="accent1" w:themeFillTint="66"/>
            <w:vAlign w:val="center"/>
            <w:hideMark/>
          </w:tcPr>
          <w:p w14:paraId="4FA012DB"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NR**</w:t>
            </w:r>
          </w:p>
        </w:tc>
        <w:tc>
          <w:tcPr>
            <w:tcW w:w="1100" w:type="dxa"/>
            <w:tcBorders>
              <w:top w:val="nil"/>
              <w:left w:val="nil"/>
              <w:bottom w:val="nil"/>
              <w:right w:val="single" w:sz="4" w:space="0" w:color="auto"/>
            </w:tcBorders>
            <w:noWrap/>
            <w:vAlign w:val="center"/>
            <w:hideMark/>
          </w:tcPr>
          <w:p w14:paraId="4B00388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2227</w:t>
            </w:r>
          </w:p>
        </w:tc>
        <w:tc>
          <w:tcPr>
            <w:tcW w:w="1100" w:type="dxa"/>
            <w:tcBorders>
              <w:top w:val="nil"/>
              <w:left w:val="nil"/>
              <w:bottom w:val="nil"/>
              <w:right w:val="single" w:sz="4" w:space="0" w:color="auto"/>
            </w:tcBorders>
            <w:noWrap/>
            <w:vAlign w:val="center"/>
            <w:hideMark/>
          </w:tcPr>
          <w:p w14:paraId="6286164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287</w:t>
            </w:r>
          </w:p>
        </w:tc>
        <w:tc>
          <w:tcPr>
            <w:tcW w:w="841" w:type="dxa"/>
            <w:tcBorders>
              <w:top w:val="nil"/>
              <w:left w:val="nil"/>
              <w:bottom w:val="nil"/>
              <w:right w:val="single" w:sz="4" w:space="0" w:color="auto"/>
            </w:tcBorders>
            <w:noWrap/>
            <w:vAlign w:val="center"/>
            <w:hideMark/>
          </w:tcPr>
          <w:p w14:paraId="4D12275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3" w:type="dxa"/>
            <w:tcBorders>
              <w:top w:val="nil"/>
              <w:left w:val="nil"/>
              <w:bottom w:val="nil"/>
              <w:right w:val="single" w:sz="4" w:space="0" w:color="auto"/>
            </w:tcBorders>
            <w:noWrap/>
            <w:vAlign w:val="center"/>
            <w:hideMark/>
          </w:tcPr>
          <w:p w14:paraId="4C7D1F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2515</w:t>
            </w:r>
          </w:p>
        </w:tc>
        <w:tc>
          <w:tcPr>
            <w:tcW w:w="332" w:type="dxa"/>
            <w:tcBorders>
              <w:top w:val="nil"/>
              <w:left w:val="nil"/>
              <w:bottom w:val="nil"/>
              <w:right w:val="single" w:sz="4" w:space="0" w:color="auto"/>
            </w:tcBorders>
            <w:shd w:val="clear" w:color="auto" w:fill="BDD6EE" w:themeFill="accent1" w:themeFillTint="66"/>
            <w:noWrap/>
            <w:vAlign w:val="center"/>
            <w:hideMark/>
          </w:tcPr>
          <w:p w14:paraId="771F4677"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nil"/>
              <w:right w:val="single" w:sz="4" w:space="0" w:color="auto"/>
            </w:tcBorders>
            <w:noWrap/>
            <w:vAlign w:val="center"/>
            <w:hideMark/>
          </w:tcPr>
          <w:p w14:paraId="05DF468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88.6%</w:t>
            </w:r>
          </w:p>
        </w:tc>
        <w:tc>
          <w:tcPr>
            <w:tcW w:w="1100" w:type="dxa"/>
            <w:tcBorders>
              <w:top w:val="nil"/>
              <w:left w:val="nil"/>
              <w:bottom w:val="nil"/>
              <w:right w:val="single" w:sz="4" w:space="0" w:color="auto"/>
            </w:tcBorders>
            <w:noWrap/>
            <w:vAlign w:val="bottom"/>
            <w:hideMark/>
          </w:tcPr>
          <w:p w14:paraId="61A0A5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11.4%</w:t>
            </w:r>
          </w:p>
        </w:tc>
        <w:tc>
          <w:tcPr>
            <w:tcW w:w="841" w:type="dxa"/>
            <w:tcBorders>
              <w:top w:val="nil"/>
              <w:left w:val="nil"/>
              <w:bottom w:val="nil"/>
              <w:right w:val="single" w:sz="4" w:space="0" w:color="auto"/>
            </w:tcBorders>
            <w:noWrap/>
            <w:vAlign w:val="bottom"/>
            <w:hideMark/>
          </w:tcPr>
          <w:p w14:paraId="6B01678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nil"/>
              <w:right w:val="single" w:sz="4" w:space="0" w:color="auto"/>
            </w:tcBorders>
            <w:noWrap/>
            <w:vAlign w:val="bottom"/>
            <w:hideMark/>
          </w:tcPr>
          <w:p w14:paraId="2FEE1D1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A7B36E4" w14:textId="77777777" w:rsidTr="003910C1">
        <w:trPr>
          <w:trHeight w:val="307"/>
        </w:trPr>
        <w:tc>
          <w:tcPr>
            <w:tcW w:w="841" w:type="dxa"/>
            <w:tcBorders>
              <w:top w:val="nil"/>
              <w:left w:val="single" w:sz="4" w:space="0" w:color="auto"/>
              <w:bottom w:val="single" w:sz="4" w:space="0" w:color="auto"/>
              <w:right w:val="nil"/>
            </w:tcBorders>
            <w:shd w:val="clear" w:color="auto" w:fill="BDD6EE" w:themeFill="accent1" w:themeFillTint="66"/>
            <w:vAlign w:val="center"/>
            <w:hideMark/>
          </w:tcPr>
          <w:p w14:paraId="5F687DCD"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09" w:type="dxa"/>
            <w:tcBorders>
              <w:top w:val="nil"/>
              <w:left w:val="nil"/>
              <w:bottom w:val="single" w:sz="4" w:space="0" w:color="auto"/>
              <w:right w:val="single" w:sz="4" w:space="0" w:color="auto"/>
            </w:tcBorders>
            <w:shd w:val="clear" w:color="auto" w:fill="BDD6EE" w:themeFill="accent1" w:themeFillTint="66"/>
            <w:vAlign w:val="center"/>
            <w:hideMark/>
          </w:tcPr>
          <w:p w14:paraId="46AEFE4F" w14:textId="77777777" w:rsidR="003910C1" w:rsidRPr="003910C1" w:rsidRDefault="003910C1" w:rsidP="003910C1">
            <w:pPr>
              <w:spacing w:after="0" w:line="240" w:lineRule="auto"/>
              <w:rPr>
                <w:rFonts w:eastAsia="Times New Roman" w:cstheme="minorHAnsi"/>
                <w:color w:val="000000"/>
                <w:sz w:val="20"/>
                <w:szCs w:val="20"/>
              </w:rPr>
            </w:pPr>
            <w:r w:rsidRPr="003910C1">
              <w:rPr>
                <w:rFonts w:eastAsia="Times New Roman" w:cstheme="minorHAnsi"/>
                <w:color w:val="000000"/>
                <w:sz w:val="20"/>
                <w:szCs w:val="20"/>
              </w:rPr>
              <w:t>Total*</w:t>
            </w:r>
          </w:p>
        </w:tc>
        <w:tc>
          <w:tcPr>
            <w:tcW w:w="1100" w:type="dxa"/>
            <w:tcBorders>
              <w:top w:val="nil"/>
              <w:left w:val="nil"/>
              <w:bottom w:val="single" w:sz="4" w:space="0" w:color="auto"/>
              <w:right w:val="single" w:sz="4" w:space="0" w:color="auto"/>
            </w:tcBorders>
            <w:noWrap/>
            <w:vAlign w:val="center"/>
            <w:hideMark/>
          </w:tcPr>
          <w:p w14:paraId="425EF89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102884</w:t>
            </w:r>
          </w:p>
        </w:tc>
        <w:tc>
          <w:tcPr>
            <w:tcW w:w="1100" w:type="dxa"/>
            <w:tcBorders>
              <w:top w:val="nil"/>
              <w:left w:val="nil"/>
              <w:bottom w:val="single" w:sz="4" w:space="0" w:color="auto"/>
              <w:right w:val="single" w:sz="4" w:space="0" w:color="auto"/>
            </w:tcBorders>
            <w:noWrap/>
            <w:vAlign w:val="center"/>
            <w:hideMark/>
          </w:tcPr>
          <w:p w14:paraId="50727A5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10591</w:t>
            </w:r>
          </w:p>
        </w:tc>
        <w:tc>
          <w:tcPr>
            <w:tcW w:w="841" w:type="dxa"/>
            <w:tcBorders>
              <w:top w:val="nil"/>
              <w:left w:val="nil"/>
              <w:bottom w:val="single" w:sz="4" w:space="0" w:color="auto"/>
              <w:right w:val="single" w:sz="4" w:space="0" w:color="auto"/>
            </w:tcBorders>
            <w:noWrap/>
            <w:vAlign w:val="center"/>
            <w:hideMark/>
          </w:tcPr>
          <w:p w14:paraId="52CB2C4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w:t>
            </w:r>
          </w:p>
        </w:tc>
        <w:tc>
          <w:tcPr>
            <w:tcW w:w="843" w:type="dxa"/>
            <w:tcBorders>
              <w:top w:val="nil"/>
              <w:left w:val="nil"/>
              <w:bottom w:val="single" w:sz="4" w:space="0" w:color="auto"/>
              <w:right w:val="single" w:sz="4" w:space="0" w:color="auto"/>
            </w:tcBorders>
            <w:noWrap/>
            <w:vAlign w:val="center"/>
            <w:hideMark/>
          </w:tcPr>
          <w:p w14:paraId="576E51C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113494</w:t>
            </w:r>
          </w:p>
        </w:tc>
        <w:tc>
          <w:tcPr>
            <w:tcW w:w="332" w:type="dxa"/>
            <w:tcBorders>
              <w:top w:val="nil"/>
              <w:left w:val="nil"/>
              <w:bottom w:val="single" w:sz="4" w:space="0" w:color="auto"/>
              <w:right w:val="single" w:sz="4" w:space="0" w:color="auto"/>
            </w:tcBorders>
            <w:shd w:val="clear" w:color="auto" w:fill="BDD6EE" w:themeFill="accent1" w:themeFillTint="66"/>
            <w:noWrap/>
            <w:vAlign w:val="center"/>
            <w:hideMark/>
          </w:tcPr>
          <w:p w14:paraId="3E43D253"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00" w:type="dxa"/>
            <w:tcBorders>
              <w:top w:val="nil"/>
              <w:left w:val="nil"/>
              <w:bottom w:val="single" w:sz="4" w:space="0" w:color="auto"/>
              <w:right w:val="single" w:sz="4" w:space="0" w:color="auto"/>
            </w:tcBorders>
            <w:noWrap/>
            <w:vAlign w:val="center"/>
            <w:hideMark/>
          </w:tcPr>
          <w:p w14:paraId="4AE8993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90.7%</w:t>
            </w:r>
          </w:p>
        </w:tc>
        <w:tc>
          <w:tcPr>
            <w:tcW w:w="1100" w:type="dxa"/>
            <w:tcBorders>
              <w:top w:val="nil"/>
              <w:left w:val="nil"/>
              <w:bottom w:val="single" w:sz="4" w:space="0" w:color="auto"/>
              <w:right w:val="single" w:sz="4" w:space="0" w:color="auto"/>
            </w:tcBorders>
            <w:noWrap/>
            <w:vAlign w:val="bottom"/>
            <w:hideMark/>
          </w:tcPr>
          <w:p w14:paraId="584B7FE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w:t>
            </w:r>
          </w:p>
        </w:tc>
        <w:tc>
          <w:tcPr>
            <w:tcW w:w="841" w:type="dxa"/>
            <w:tcBorders>
              <w:top w:val="nil"/>
              <w:left w:val="nil"/>
              <w:bottom w:val="single" w:sz="4" w:space="0" w:color="auto"/>
              <w:right w:val="single" w:sz="4" w:space="0" w:color="auto"/>
            </w:tcBorders>
            <w:noWrap/>
            <w:vAlign w:val="bottom"/>
            <w:hideMark/>
          </w:tcPr>
          <w:p w14:paraId="637639A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1017" w:type="dxa"/>
            <w:tcBorders>
              <w:top w:val="nil"/>
              <w:left w:val="nil"/>
              <w:bottom w:val="single" w:sz="4" w:space="0" w:color="auto"/>
              <w:right w:val="single" w:sz="4" w:space="0" w:color="auto"/>
            </w:tcBorders>
            <w:noWrap/>
            <w:vAlign w:val="bottom"/>
            <w:hideMark/>
          </w:tcPr>
          <w:p w14:paraId="498E7DC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76A66DC" w14:textId="77777777" w:rsidTr="003910C1">
        <w:trPr>
          <w:trHeight w:val="307"/>
        </w:trPr>
        <w:tc>
          <w:tcPr>
            <w:tcW w:w="10136" w:type="dxa"/>
            <w:gridSpan w:val="11"/>
            <w:tcBorders>
              <w:top w:val="single" w:sz="4" w:space="0" w:color="auto"/>
              <w:left w:val="single" w:sz="4" w:space="0" w:color="auto"/>
              <w:bottom w:val="nil"/>
              <w:right w:val="single" w:sz="4" w:space="0" w:color="000000"/>
            </w:tcBorders>
            <w:shd w:val="clear" w:color="000000" w:fill="FFFFFF"/>
            <w:vAlign w:val="bottom"/>
            <w:hideMark/>
          </w:tcPr>
          <w:p w14:paraId="63F5CA9A"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Total value (</w:t>
            </w:r>
            <w:proofErr w:type="gramStart"/>
            <w:r w:rsidRPr="003910C1">
              <w:rPr>
                <w:rFonts w:eastAsia="Times New Roman" w:cstheme="minorHAnsi"/>
                <w:i/>
                <w:iCs/>
                <w:sz w:val="20"/>
                <w:szCs w:val="20"/>
              </w:rPr>
              <w:t>N)  may</w:t>
            </w:r>
            <w:proofErr w:type="gramEnd"/>
            <w:r w:rsidRPr="003910C1">
              <w:rPr>
                <w:rFonts w:eastAsia="Times New Roman" w:cstheme="minorHAnsi"/>
                <w:i/>
                <w:iCs/>
                <w:sz w:val="20"/>
                <w:szCs w:val="20"/>
              </w:rPr>
              <w:t xml:space="preserve"> differ due to rounding and use of adjustment factor </w:t>
            </w:r>
          </w:p>
        </w:tc>
      </w:tr>
      <w:tr w:rsidR="003910C1" w:rsidRPr="003910C1" w14:paraId="25E2FD04" w14:textId="77777777" w:rsidTr="003910C1">
        <w:trPr>
          <w:trHeight w:val="307"/>
        </w:trPr>
        <w:tc>
          <w:tcPr>
            <w:tcW w:w="10136"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77F8FBDB"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NR (</w:t>
            </w:r>
            <w:proofErr w:type="gramStart"/>
            <w:r w:rsidRPr="003910C1">
              <w:rPr>
                <w:rFonts w:eastAsia="Times New Roman" w:cstheme="minorHAnsi"/>
                <w:i/>
                <w:iCs/>
                <w:sz w:val="20"/>
                <w:szCs w:val="20"/>
              </w:rPr>
              <w:t>None</w:t>
            </w:r>
            <w:proofErr w:type="gramEnd"/>
            <w:r w:rsidRPr="003910C1">
              <w:rPr>
                <w:rFonts w:eastAsia="Times New Roman" w:cstheme="minorHAnsi"/>
                <w:i/>
                <w:iCs/>
                <w:sz w:val="20"/>
                <w:szCs w:val="20"/>
              </w:rPr>
              <w:t xml:space="preserve"> Response) </w:t>
            </w:r>
          </w:p>
        </w:tc>
      </w:tr>
    </w:tbl>
    <w:p w14:paraId="5332CF68" w14:textId="5B5B38E1" w:rsidR="00EC471E" w:rsidRDefault="00EC471E" w:rsidP="008471D7">
      <w:pPr>
        <w:jc w:val="left"/>
      </w:pPr>
    </w:p>
    <w:p w14:paraId="58480FEA" w14:textId="77777777" w:rsidR="00DF5B48" w:rsidRDefault="00DF5B48" w:rsidP="008471D7">
      <w:pPr>
        <w:jc w:val="left"/>
      </w:pPr>
    </w:p>
    <w:tbl>
      <w:tblPr>
        <w:tblW w:w="10260" w:type="dxa"/>
        <w:tblLook w:val="04A0" w:firstRow="1" w:lastRow="0" w:firstColumn="1" w:lastColumn="0" w:noHBand="0" w:noVBand="1"/>
      </w:tblPr>
      <w:tblGrid>
        <w:gridCol w:w="868"/>
        <w:gridCol w:w="1163"/>
        <w:gridCol w:w="1108"/>
        <w:gridCol w:w="1108"/>
        <w:gridCol w:w="868"/>
        <w:gridCol w:w="868"/>
        <w:gridCol w:w="379"/>
        <w:gridCol w:w="1108"/>
        <w:gridCol w:w="1108"/>
        <w:gridCol w:w="868"/>
        <w:gridCol w:w="870"/>
      </w:tblGrid>
      <w:tr w:rsidR="003910C1" w:rsidRPr="003910C1" w14:paraId="210B2553" w14:textId="77777777" w:rsidTr="003910C1">
        <w:trPr>
          <w:trHeight w:val="379"/>
        </w:trPr>
        <w:tc>
          <w:tcPr>
            <w:tcW w:w="10260" w:type="dxa"/>
            <w:gridSpan w:val="11"/>
            <w:tcBorders>
              <w:top w:val="nil"/>
              <w:left w:val="nil"/>
              <w:bottom w:val="nil"/>
              <w:right w:val="nil"/>
            </w:tcBorders>
            <w:shd w:val="clear" w:color="auto" w:fill="2E74B5" w:themeFill="accent1" w:themeFillShade="BF"/>
            <w:vAlign w:val="center"/>
            <w:hideMark/>
          </w:tcPr>
          <w:p w14:paraId="15D82B8B" w14:textId="77777777" w:rsidR="003910C1" w:rsidRPr="003910C1" w:rsidRDefault="003910C1" w:rsidP="003910C1">
            <w:pPr>
              <w:spacing w:after="0" w:line="240" w:lineRule="auto"/>
              <w:jc w:val="left"/>
              <w:rPr>
                <w:rFonts w:eastAsia="Times New Roman" w:cstheme="minorHAnsi"/>
                <w:b/>
                <w:bCs/>
                <w:color w:val="FFFFFF"/>
                <w:sz w:val="20"/>
                <w:szCs w:val="20"/>
              </w:rPr>
            </w:pPr>
            <w:r w:rsidRPr="003910C1">
              <w:rPr>
                <w:rFonts w:eastAsia="Times New Roman" w:cstheme="minorHAnsi"/>
                <w:b/>
                <w:bCs/>
                <w:color w:val="FFFFFF"/>
                <w:sz w:val="20"/>
                <w:szCs w:val="20"/>
              </w:rPr>
              <w:t xml:space="preserve">Appendix 3-5: Functional limitations due </w:t>
            </w:r>
            <w:proofErr w:type="gramStart"/>
            <w:r w:rsidRPr="003910C1">
              <w:rPr>
                <w:rFonts w:eastAsia="Times New Roman" w:cstheme="minorHAnsi"/>
                <w:b/>
                <w:bCs/>
                <w:color w:val="FFFFFF"/>
                <w:sz w:val="20"/>
                <w:szCs w:val="20"/>
              </w:rPr>
              <w:t>to  disability</w:t>
            </w:r>
            <w:proofErr w:type="gramEnd"/>
            <w:r w:rsidRPr="003910C1">
              <w:rPr>
                <w:rFonts w:eastAsia="Times New Roman" w:cstheme="minorHAnsi"/>
                <w:b/>
                <w:bCs/>
                <w:color w:val="FFFFFF"/>
                <w:sz w:val="20"/>
                <w:szCs w:val="20"/>
              </w:rPr>
              <w:t xml:space="preserve"> by gender and marital status (absolute 'N' and relative '%') </w:t>
            </w:r>
          </w:p>
        </w:tc>
      </w:tr>
      <w:tr w:rsidR="003910C1" w:rsidRPr="003910C1" w14:paraId="4009A719" w14:textId="77777777" w:rsidTr="003910C1">
        <w:trPr>
          <w:trHeight w:val="702"/>
        </w:trPr>
        <w:tc>
          <w:tcPr>
            <w:tcW w:w="2062"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3A3B2F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A15E1C8"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0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483A201"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6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8EACD04"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6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2C7E553"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379" w:type="dxa"/>
            <w:tcBorders>
              <w:top w:val="nil"/>
              <w:left w:val="nil"/>
              <w:bottom w:val="nil"/>
              <w:right w:val="nil"/>
            </w:tcBorders>
            <w:shd w:val="clear" w:color="auto" w:fill="BDD6EE" w:themeFill="accent1" w:themeFillTint="66"/>
            <w:vAlign w:val="center"/>
            <w:hideMark/>
          </w:tcPr>
          <w:p w14:paraId="69B576F1"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08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1A0FAE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0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C74E35"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6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41027B0"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7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ACF5C03"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r>
      <w:tr w:rsidR="003910C1" w:rsidRPr="003910C1" w14:paraId="1ADCBD9C" w14:textId="77777777" w:rsidTr="003910C1">
        <w:trPr>
          <w:trHeight w:val="291"/>
        </w:trPr>
        <w:tc>
          <w:tcPr>
            <w:tcW w:w="2062"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D5C32E9" w14:textId="77777777" w:rsidR="003910C1" w:rsidRPr="003910C1" w:rsidRDefault="003910C1" w:rsidP="003910C1">
            <w:pPr>
              <w:spacing w:after="0" w:line="240" w:lineRule="auto"/>
              <w:jc w:val="left"/>
              <w:rPr>
                <w:rFonts w:eastAsia="Times New Roman" w:cstheme="minorHAnsi"/>
                <w:color w:val="000000"/>
                <w:sz w:val="20"/>
                <w:szCs w:val="20"/>
              </w:rPr>
            </w:pPr>
          </w:p>
        </w:tc>
        <w:tc>
          <w:tcPr>
            <w:tcW w:w="3908"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51A03C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absolute (N)</w:t>
            </w:r>
          </w:p>
        </w:tc>
        <w:tc>
          <w:tcPr>
            <w:tcW w:w="379" w:type="dxa"/>
            <w:tcBorders>
              <w:top w:val="single" w:sz="4" w:space="0" w:color="auto"/>
              <w:left w:val="nil"/>
              <w:bottom w:val="single" w:sz="4" w:space="0" w:color="auto"/>
              <w:right w:val="nil"/>
            </w:tcBorders>
            <w:shd w:val="clear" w:color="auto" w:fill="BDD6EE" w:themeFill="accent1" w:themeFillTint="66"/>
            <w:vAlign w:val="center"/>
            <w:hideMark/>
          </w:tcPr>
          <w:p w14:paraId="320F37F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909"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0CE3D12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relative (%)</w:t>
            </w:r>
          </w:p>
        </w:tc>
      </w:tr>
      <w:tr w:rsidR="003910C1" w:rsidRPr="003910C1" w14:paraId="2347FA0D"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2162D2B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Female</w:t>
            </w:r>
          </w:p>
        </w:tc>
        <w:tc>
          <w:tcPr>
            <w:tcW w:w="1194" w:type="dxa"/>
            <w:tcBorders>
              <w:top w:val="nil"/>
              <w:left w:val="nil"/>
              <w:bottom w:val="nil"/>
              <w:right w:val="single" w:sz="4" w:space="0" w:color="auto"/>
            </w:tcBorders>
            <w:shd w:val="clear" w:color="auto" w:fill="BDD6EE" w:themeFill="accent1" w:themeFillTint="66"/>
            <w:vAlign w:val="center"/>
            <w:hideMark/>
          </w:tcPr>
          <w:p w14:paraId="673B073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vAlign w:val="center"/>
            <w:hideMark/>
          </w:tcPr>
          <w:p w14:paraId="5E913E3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vAlign w:val="center"/>
            <w:hideMark/>
          </w:tcPr>
          <w:p w14:paraId="050CD7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vAlign w:val="center"/>
            <w:hideMark/>
          </w:tcPr>
          <w:p w14:paraId="58BD4EF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vAlign w:val="center"/>
            <w:hideMark/>
          </w:tcPr>
          <w:p w14:paraId="718C3E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79" w:type="dxa"/>
            <w:tcBorders>
              <w:top w:val="nil"/>
              <w:left w:val="nil"/>
              <w:bottom w:val="nil"/>
              <w:right w:val="single" w:sz="4" w:space="0" w:color="auto"/>
            </w:tcBorders>
            <w:shd w:val="clear" w:color="auto" w:fill="BDD6EE" w:themeFill="accent1" w:themeFillTint="66"/>
            <w:vAlign w:val="center"/>
            <w:hideMark/>
          </w:tcPr>
          <w:p w14:paraId="2C3C8D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vAlign w:val="center"/>
            <w:hideMark/>
          </w:tcPr>
          <w:p w14:paraId="2A0AF57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bottom"/>
            <w:hideMark/>
          </w:tcPr>
          <w:p w14:paraId="01772EF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bottom"/>
            <w:hideMark/>
          </w:tcPr>
          <w:p w14:paraId="5451B30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bottom"/>
            <w:hideMark/>
          </w:tcPr>
          <w:p w14:paraId="5D4E636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39C8CC42" w14:textId="77777777" w:rsidTr="003910C1">
        <w:trPr>
          <w:trHeight w:val="280"/>
        </w:trPr>
        <w:tc>
          <w:tcPr>
            <w:tcW w:w="868" w:type="dxa"/>
            <w:tcBorders>
              <w:top w:val="nil"/>
              <w:left w:val="single" w:sz="4" w:space="0" w:color="auto"/>
              <w:bottom w:val="nil"/>
              <w:right w:val="nil"/>
            </w:tcBorders>
            <w:shd w:val="clear" w:color="auto" w:fill="BDD6EE" w:themeFill="accent1" w:themeFillTint="66"/>
            <w:noWrap/>
            <w:vAlign w:val="bottom"/>
            <w:hideMark/>
          </w:tcPr>
          <w:p w14:paraId="1B508ED4"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7C842724"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single</w:t>
            </w:r>
          </w:p>
        </w:tc>
        <w:tc>
          <w:tcPr>
            <w:tcW w:w="1085" w:type="dxa"/>
            <w:tcBorders>
              <w:top w:val="nil"/>
              <w:left w:val="nil"/>
              <w:bottom w:val="nil"/>
              <w:right w:val="single" w:sz="4" w:space="0" w:color="auto"/>
            </w:tcBorders>
            <w:noWrap/>
            <w:vAlign w:val="center"/>
            <w:hideMark/>
          </w:tcPr>
          <w:p w14:paraId="74DE7EE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33239</w:t>
            </w:r>
          </w:p>
        </w:tc>
        <w:tc>
          <w:tcPr>
            <w:tcW w:w="1085" w:type="dxa"/>
            <w:tcBorders>
              <w:top w:val="nil"/>
              <w:left w:val="nil"/>
              <w:bottom w:val="nil"/>
              <w:right w:val="single" w:sz="4" w:space="0" w:color="auto"/>
            </w:tcBorders>
            <w:noWrap/>
            <w:vAlign w:val="center"/>
            <w:hideMark/>
          </w:tcPr>
          <w:p w14:paraId="16B709E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2981</w:t>
            </w:r>
          </w:p>
        </w:tc>
        <w:tc>
          <w:tcPr>
            <w:tcW w:w="868" w:type="dxa"/>
            <w:tcBorders>
              <w:top w:val="nil"/>
              <w:left w:val="nil"/>
              <w:bottom w:val="nil"/>
              <w:right w:val="single" w:sz="4" w:space="0" w:color="auto"/>
            </w:tcBorders>
            <w:noWrap/>
            <w:vAlign w:val="center"/>
            <w:hideMark/>
          </w:tcPr>
          <w:p w14:paraId="0703E6B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3BB6E7B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36220</w:t>
            </w:r>
          </w:p>
        </w:tc>
        <w:tc>
          <w:tcPr>
            <w:tcW w:w="379" w:type="dxa"/>
            <w:tcBorders>
              <w:top w:val="nil"/>
              <w:left w:val="nil"/>
              <w:bottom w:val="nil"/>
              <w:right w:val="single" w:sz="4" w:space="0" w:color="auto"/>
            </w:tcBorders>
            <w:shd w:val="clear" w:color="auto" w:fill="BDD6EE" w:themeFill="accent1" w:themeFillTint="66"/>
            <w:noWrap/>
            <w:vAlign w:val="center"/>
            <w:hideMark/>
          </w:tcPr>
          <w:p w14:paraId="72E49DF6"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478CECF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91.8%</w:t>
            </w:r>
          </w:p>
        </w:tc>
        <w:tc>
          <w:tcPr>
            <w:tcW w:w="1085" w:type="dxa"/>
            <w:tcBorders>
              <w:top w:val="nil"/>
              <w:left w:val="nil"/>
              <w:bottom w:val="nil"/>
              <w:right w:val="single" w:sz="4" w:space="0" w:color="auto"/>
            </w:tcBorders>
            <w:noWrap/>
            <w:vAlign w:val="center"/>
            <w:hideMark/>
          </w:tcPr>
          <w:p w14:paraId="046A95B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68" w:type="dxa"/>
            <w:tcBorders>
              <w:top w:val="nil"/>
              <w:left w:val="nil"/>
              <w:bottom w:val="nil"/>
              <w:right w:val="single" w:sz="4" w:space="0" w:color="auto"/>
            </w:tcBorders>
            <w:noWrap/>
            <w:vAlign w:val="center"/>
            <w:hideMark/>
          </w:tcPr>
          <w:p w14:paraId="07FE883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4ABC6DB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31D3705" w14:textId="77777777" w:rsidTr="003910C1">
        <w:trPr>
          <w:trHeight w:val="842"/>
        </w:trPr>
        <w:tc>
          <w:tcPr>
            <w:tcW w:w="868" w:type="dxa"/>
            <w:tcBorders>
              <w:top w:val="nil"/>
              <w:left w:val="single" w:sz="4" w:space="0" w:color="auto"/>
              <w:bottom w:val="nil"/>
              <w:right w:val="nil"/>
            </w:tcBorders>
            <w:shd w:val="clear" w:color="auto" w:fill="BDD6EE" w:themeFill="accent1" w:themeFillTint="66"/>
            <w:vAlign w:val="center"/>
            <w:hideMark/>
          </w:tcPr>
          <w:p w14:paraId="6750D93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23A9F9A2"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married / registered partnership</w:t>
            </w:r>
          </w:p>
        </w:tc>
        <w:tc>
          <w:tcPr>
            <w:tcW w:w="1085" w:type="dxa"/>
            <w:tcBorders>
              <w:top w:val="nil"/>
              <w:left w:val="nil"/>
              <w:bottom w:val="nil"/>
              <w:right w:val="single" w:sz="4" w:space="0" w:color="auto"/>
            </w:tcBorders>
            <w:noWrap/>
            <w:vAlign w:val="center"/>
            <w:hideMark/>
          </w:tcPr>
          <w:p w14:paraId="4ADA8FD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21295</w:t>
            </w:r>
          </w:p>
        </w:tc>
        <w:tc>
          <w:tcPr>
            <w:tcW w:w="1085" w:type="dxa"/>
            <w:tcBorders>
              <w:top w:val="nil"/>
              <w:left w:val="nil"/>
              <w:bottom w:val="nil"/>
              <w:right w:val="single" w:sz="4" w:space="0" w:color="auto"/>
            </w:tcBorders>
            <w:noWrap/>
            <w:vAlign w:val="center"/>
            <w:hideMark/>
          </w:tcPr>
          <w:p w14:paraId="3DCD430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1874</w:t>
            </w:r>
          </w:p>
        </w:tc>
        <w:tc>
          <w:tcPr>
            <w:tcW w:w="868" w:type="dxa"/>
            <w:tcBorders>
              <w:top w:val="nil"/>
              <w:left w:val="nil"/>
              <w:bottom w:val="nil"/>
              <w:right w:val="single" w:sz="4" w:space="0" w:color="auto"/>
            </w:tcBorders>
            <w:noWrap/>
            <w:vAlign w:val="center"/>
            <w:hideMark/>
          </w:tcPr>
          <w:p w14:paraId="06927E6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3D07003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23169</w:t>
            </w:r>
          </w:p>
        </w:tc>
        <w:tc>
          <w:tcPr>
            <w:tcW w:w="379" w:type="dxa"/>
            <w:tcBorders>
              <w:top w:val="nil"/>
              <w:left w:val="nil"/>
              <w:bottom w:val="nil"/>
              <w:right w:val="single" w:sz="4" w:space="0" w:color="auto"/>
            </w:tcBorders>
            <w:shd w:val="clear" w:color="auto" w:fill="BDD6EE" w:themeFill="accent1" w:themeFillTint="66"/>
            <w:noWrap/>
            <w:vAlign w:val="center"/>
            <w:hideMark/>
          </w:tcPr>
          <w:p w14:paraId="50A11C6B"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4FCC232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91.9%</w:t>
            </w:r>
          </w:p>
        </w:tc>
        <w:tc>
          <w:tcPr>
            <w:tcW w:w="1085" w:type="dxa"/>
            <w:tcBorders>
              <w:top w:val="nil"/>
              <w:left w:val="nil"/>
              <w:bottom w:val="nil"/>
              <w:right w:val="single" w:sz="4" w:space="0" w:color="auto"/>
            </w:tcBorders>
            <w:noWrap/>
            <w:vAlign w:val="center"/>
            <w:hideMark/>
          </w:tcPr>
          <w:p w14:paraId="656DEA7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8.1%</w:t>
            </w:r>
          </w:p>
        </w:tc>
        <w:tc>
          <w:tcPr>
            <w:tcW w:w="868" w:type="dxa"/>
            <w:tcBorders>
              <w:top w:val="nil"/>
              <w:left w:val="nil"/>
              <w:bottom w:val="nil"/>
              <w:right w:val="single" w:sz="4" w:space="0" w:color="auto"/>
            </w:tcBorders>
            <w:noWrap/>
            <w:vAlign w:val="center"/>
            <w:hideMark/>
          </w:tcPr>
          <w:p w14:paraId="44C963E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7D0B3C8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3C48DEA"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02D494F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30634230"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widow / widower</w:t>
            </w:r>
          </w:p>
        </w:tc>
        <w:tc>
          <w:tcPr>
            <w:tcW w:w="1085" w:type="dxa"/>
            <w:tcBorders>
              <w:top w:val="nil"/>
              <w:left w:val="nil"/>
              <w:bottom w:val="nil"/>
              <w:right w:val="single" w:sz="4" w:space="0" w:color="auto"/>
            </w:tcBorders>
            <w:noWrap/>
            <w:vAlign w:val="center"/>
            <w:hideMark/>
          </w:tcPr>
          <w:p w14:paraId="6AEEF45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4608</w:t>
            </w:r>
          </w:p>
        </w:tc>
        <w:tc>
          <w:tcPr>
            <w:tcW w:w="1085" w:type="dxa"/>
            <w:tcBorders>
              <w:top w:val="nil"/>
              <w:left w:val="nil"/>
              <w:bottom w:val="nil"/>
              <w:right w:val="single" w:sz="4" w:space="0" w:color="auto"/>
            </w:tcBorders>
            <w:noWrap/>
            <w:vAlign w:val="center"/>
            <w:hideMark/>
          </w:tcPr>
          <w:p w14:paraId="6C20BA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2129</w:t>
            </w:r>
          </w:p>
        </w:tc>
        <w:tc>
          <w:tcPr>
            <w:tcW w:w="868" w:type="dxa"/>
            <w:tcBorders>
              <w:top w:val="nil"/>
              <w:left w:val="nil"/>
              <w:bottom w:val="nil"/>
              <w:right w:val="single" w:sz="4" w:space="0" w:color="auto"/>
            </w:tcBorders>
            <w:noWrap/>
            <w:vAlign w:val="center"/>
            <w:hideMark/>
          </w:tcPr>
          <w:p w14:paraId="3EA719B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2B91DC8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6737</w:t>
            </w:r>
          </w:p>
        </w:tc>
        <w:tc>
          <w:tcPr>
            <w:tcW w:w="379" w:type="dxa"/>
            <w:tcBorders>
              <w:top w:val="nil"/>
              <w:left w:val="nil"/>
              <w:bottom w:val="nil"/>
              <w:right w:val="single" w:sz="4" w:space="0" w:color="auto"/>
            </w:tcBorders>
            <w:shd w:val="clear" w:color="auto" w:fill="BDD6EE" w:themeFill="accent1" w:themeFillTint="66"/>
            <w:noWrap/>
            <w:vAlign w:val="center"/>
            <w:hideMark/>
          </w:tcPr>
          <w:p w14:paraId="15C6854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7BF3EB4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68.4%</w:t>
            </w:r>
          </w:p>
        </w:tc>
        <w:tc>
          <w:tcPr>
            <w:tcW w:w="1085" w:type="dxa"/>
            <w:tcBorders>
              <w:top w:val="nil"/>
              <w:left w:val="nil"/>
              <w:bottom w:val="nil"/>
              <w:right w:val="single" w:sz="4" w:space="0" w:color="auto"/>
            </w:tcBorders>
            <w:noWrap/>
            <w:vAlign w:val="center"/>
            <w:hideMark/>
          </w:tcPr>
          <w:p w14:paraId="5794FD1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31.6%</w:t>
            </w:r>
          </w:p>
        </w:tc>
        <w:tc>
          <w:tcPr>
            <w:tcW w:w="868" w:type="dxa"/>
            <w:tcBorders>
              <w:top w:val="nil"/>
              <w:left w:val="nil"/>
              <w:bottom w:val="nil"/>
              <w:right w:val="single" w:sz="4" w:space="0" w:color="auto"/>
            </w:tcBorders>
            <w:noWrap/>
            <w:vAlign w:val="center"/>
            <w:hideMark/>
          </w:tcPr>
          <w:p w14:paraId="09BF664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0EC4823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1BD3E10"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46850F3E"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79A69111"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divorced</w:t>
            </w:r>
          </w:p>
        </w:tc>
        <w:tc>
          <w:tcPr>
            <w:tcW w:w="1085" w:type="dxa"/>
            <w:tcBorders>
              <w:top w:val="nil"/>
              <w:left w:val="nil"/>
              <w:bottom w:val="nil"/>
              <w:right w:val="single" w:sz="4" w:space="0" w:color="auto"/>
            </w:tcBorders>
            <w:noWrap/>
            <w:vAlign w:val="center"/>
            <w:hideMark/>
          </w:tcPr>
          <w:p w14:paraId="0618275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5613</w:t>
            </w:r>
          </w:p>
        </w:tc>
        <w:tc>
          <w:tcPr>
            <w:tcW w:w="1085" w:type="dxa"/>
            <w:tcBorders>
              <w:top w:val="nil"/>
              <w:left w:val="nil"/>
              <w:bottom w:val="nil"/>
              <w:right w:val="single" w:sz="4" w:space="0" w:color="auto"/>
            </w:tcBorders>
            <w:noWrap/>
            <w:vAlign w:val="center"/>
            <w:hideMark/>
          </w:tcPr>
          <w:p w14:paraId="67A94F3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904</w:t>
            </w:r>
          </w:p>
        </w:tc>
        <w:tc>
          <w:tcPr>
            <w:tcW w:w="868" w:type="dxa"/>
            <w:tcBorders>
              <w:top w:val="nil"/>
              <w:left w:val="nil"/>
              <w:bottom w:val="nil"/>
              <w:right w:val="single" w:sz="4" w:space="0" w:color="auto"/>
            </w:tcBorders>
            <w:noWrap/>
            <w:vAlign w:val="center"/>
            <w:hideMark/>
          </w:tcPr>
          <w:p w14:paraId="6551472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7A22756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6517</w:t>
            </w:r>
          </w:p>
        </w:tc>
        <w:tc>
          <w:tcPr>
            <w:tcW w:w="379" w:type="dxa"/>
            <w:tcBorders>
              <w:top w:val="nil"/>
              <w:left w:val="nil"/>
              <w:bottom w:val="nil"/>
              <w:right w:val="single" w:sz="4" w:space="0" w:color="auto"/>
            </w:tcBorders>
            <w:shd w:val="clear" w:color="auto" w:fill="BDD6EE" w:themeFill="accent1" w:themeFillTint="66"/>
            <w:noWrap/>
            <w:vAlign w:val="center"/>
            <w:hideMark/>
          </w:tcPr>
          <w:p w14:paraId="16FF0E5F"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51D7021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86.1%</w:t>
            </w:r>
          </w:p>
        </w:tc>
        <w:tc>
          <w:tcPr>
            <w:tcW w:w="1085" w:type="dxa"/>
            <w:tcBorders>
              <w:top w:val="nil"/>
              <w:left w:val="nil"/>
              <w:bottom w:val="nil"/>
              <w:right w:val="single" w:sz="4" w:space="0" w:color="auto"/>
            </w:tcBorders>
            <w:noWrap/>
            <w:vAlign w:val="center"/>
            <w:hideMark/>
          </w:tcPr>
          <w:p w14:paraId="4078134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13.9%</w:t>
            </w:r>
          </w:p>
        </w:tc>
        <w:tc>
          <w:tcPr>
            <w:tcW w:w="868" w:type="dxa"/>
            <w:tcBorders>
              <w:top w:val="nil"/>
              <w:left w:val="nil"/>
              <w:bottom w:val="nil"/>
              <w:right w:val="single" w:sz="4" w:space="0" w:color="auto"/>
            </w:tcBorders>
            <w:noWrap/>
            <w:vAlign w:val="center"/>
            <w:hideMark/>
          </w:tcPr>
          <w:p w14:paraId="5989873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0C14B70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A9CA076"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2402B518"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16EA25EC"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NR**</w:t>
            </w:r>
          </w:p>
        </w:tc>
        <w:tc>
          <w:tcPr>
            <w:tcW w:w="1085" w:type="dxa"/>
            <w:tcBorders>
              <w:top w:val="nil"/>
              <w:left w:val="nil"/>
              <w:bottom w:val="nil"/>
              <w:right w:val="single" w:sz="4" w:space="0" w:color="auto"/>
            </w:tcBorders>
            <w:noWrap/>
            <w:vAlign w:val="center"/>
            <w:hideMark/>
          </w:tcPr>
          <w:p w14:paraId="2FBD9E2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888</w:t>
            </w:r>
          </w:p>
        </w:tc>
        <w:tc>
          <w:tcPr>
            <w:tcW w:w="1085" w:type="dxa"/>
            <w:tcBorders>
              <w:top w:val="nil"/>
              <w:left w:val="nil"/>
              <w:bottom w:val="nil"/>
              <w:right w:val="single" w:sz="4" w:space="0" w:color="auto"/>
            </w:tcBorders>
            <w:noWrap/>
            <w:vAlign w:val="center"/>
            <w:hideMark/>
          </w:tcPr>
          <w:p w14:paraId="1869530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w:t>
            </w:r>
          </w:p>
        </w:tc>
        <w:tc>
          <w:tcPr>
            <w:tcW w:w="868" w:type="dxa"/>
            <w:tcBorders>
              <w:top w:val="nil"/>
              <w:left w:val="nil"/>
              <w:bottom w:val="nil"/>
              <w:right w:val="single" w:sz="4" w:space="0" w:color="auto"/>
            </w:tcBorders>
            <w:noWrap/>
            <w:vAlign w:val="center"/>
            <w:hideMark/>
          </w:tcPr>
          <w:p w14:paraId="1BA3F07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12111</w:t>
            </w:r>
          </w:p>
        </w:tc>
        <w:tc>
          <w:tcPr>
            <w:tcW w:w="868" w:type="dxa"/>
            <w:tcBorders>
              <w:top w:val="nil"/>
              <w:left w:val="nil"/>
              <w:bottom w:val="nil"/>
              <w:right w:val="single" w:sz="4" w:space="0" w:color="auto"/>
            </w:tcBorders>
            <w:noWrap/>
            <w:vAlign w:val="center"/>
            <w:hideMark/>
          </w:tcPr>
          <w:p w14:paraId="7B4DD24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13022</w:t>
            </w:r>
          </w:p>
        </w:tc>
        <w:tc>
          <w:tcPr>
            <w:tcW w:w="379" w:type="dxa"/>
            <w:tcBorders>
              <w:top w:val="nil"/>
              <w:left w:val="nil"/>
              <w:bottom w:val="nil"/>
              <w:right w:val="single" w:sz="4" w:space="0" w:color="auto"/>
            </w:tcBorders>
            <w:shd w:val="clear" w:color="auto" w:fill="BDD6EE" w:themeFill="accent1" w:themeFillTint="66"/>
            <w:noWrap/>
            <w:vAlign w:val="center"/>
            <w:hideMark/>
          </w:tcPr>
          <w:p w14:paraId="7389236B"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6F20A5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6.8%</w:t>
            </w:r>
          </w:p>
        </w:tc>
        <w:tc>
          <w:tcPr>
            <w:tcW w:w="1085" w:type="dxa"/>
            <w:tcBorders>
              <w:top w:val="nil"/>
              <w:left w:val="nil"/>
              <w:bottom w:val="nil"/>
              <w:right w:val="single" w:sz="4" w:space="0" w:color="auto"/>
            </w:tcBorders>
            <w:noWrap/>
            <w:vAlign w:val="center"/>
            <w:hideMark/>
          </w:tcPr>
          <w:p w14:paraId="526A993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0.2%</w:t>
            </w:r>
          </w:p>
        </w:tc>
        <w:tc>
          <w:tcPr>
            <w:tcW w:w="868" w:type="dxa"/>
            <w:tcBorders>
              <w:top w:val="nil"/>
              <w:left w:val="nil"/>
              <w:bottom w:val="nil"/>
              <w:right w:val="single" w:sz="4" w:space="0" w:color="auto"/>
            </w:tcBorders>
            <w:noWrap/>
            <w:vAlign w:val="center"/>
            <w:hideMark/>
          </w:tcPr>
          <w:p w14:paraId="5E845A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93.0%</w:t>
            </w:r>
          </w:p>
        </w:tc>
        <w:tc>
          <w:tcPr>
            <w:tcW w:w="870" w:type="dxa"/>
            <w:tcBorders>
              <w:top w:val="nil"/>
              <w:left w:val="nil"/>
              <w:bottom w:val="nil"/>
              <w:right w:val="single" w:sz="4" w:space="0" w:color="auto"/>
            </w:tcBorders>
            <w:noWrap/>
            <w:vAlign w:val="center"/>
            <w:hideMark/>
          </w:tcPr>
          <w:p w14:paraId="168154B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0A68E50"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65C4CBD8"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49CD1CC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Total*</w:t>
            </w:r>
          </w:p>
        </w:tc>
        <w:tc>
          <w:tcPr>
            <w:tcW w:w="1085" w:type="dxa"/>
            <w:tcBorders>
              <w:top w:val="nil"/>
              <w:left w:val="nil"/>
              <w:bottom w:val="nil"/>
              <w:right w:val="single" w:sz="4" w:space="0" w:color="auto"/>
            </w:tcBorders>
            <w:noWrap/>
            <w:vAlign w:val="center"/>
            <w:hideMark/>
          </w:tcPr>
          <w:p w14:paraId="5CD5A2B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65642</w:t>
            </w:r>
          </w:p>
        </w:tc>
        <w:tc>
          <w:tcPr>
            <w:tcW w:w="1085" w:type="dxa"/>
            <w:tcBorders>
              <w:top w:val="nil"/>
              <w:left w:val="nil"/>
              <w:bottom w:val="nil"/>
              <w:right w:val="single" w:sz="4" w:space="0" w:color="auto"/>
            </w:tcBorders>
            <w:noWrap/>
            <w:vAlign w:val="center"/>
            <w:hideMark/>
          </w:tcPr>
          <w:p w14:paraId="0ACFDE3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7912</w:t>
            </w:r>
          </w:p>
        </w:tc>
        <w:tc>
          <w:tcPr>
            <w:tcW w:w="868" w:type="dxa"/>
            <w:tcBorders>
              <w:top w:val="nil"/>
              <w:left w:val="nil"/>
              <w:bottom w:val="nil"/>
              <w:right w:val="single" w:sz="4" w:space="0" w:color="auto"/>
            </w:tcBorders>
            <w:noWrap/>
            <w:vAlign w:val="center"/>
            <w:hideMark/>
          </w:tcPr>
          <w:p w14:paraId="638D6D8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12111</w:t>
            </w:r>
          </w:p>
        </w:tc>
        <w:tc>
          <w:tcPr>
            <w:tcW w:w="868" w:type="dxa"/>
            <w:tcBorders>
              <w:top w:val="nil"/>
              <w:left w:val="nil"/>
              <w:bottom w:val="nil"/>
              <w:right w:val="single" w:sz="4" w:space="0" w:color="auto"/>
            </w:tcBorders>
            <w:noWrap/>
            <w:vAlign w:val="center"/>
            <w:hideMark/>
          </w:tcPr>
          <w:p w14:paraId="43AFA3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85665</w:t>
            </w:r>
          </w:p>
        </w:tc>
        <w:tc>
          <w:tcPr>
            <w:tcW w:w="379" w:type="dxa"/>
            <w:tcBorders>
              <w:top w:val="nil"/>
              <w:left w:val="nil"/>
              <w:bottom w:val="nil"/>
              <w:right w:val="single" w:sz="4" w:space="0" w:color="auto"/>
            </w:tcBorders>
            <w:shd w:val="clear" w:color="auto" w:fill="BDD6EE" w:themeFill="accent1" w:themeFillTint="66"/>
            <w:noWrap/>
            <w:vAlign w:val="center"/>
            <w:hideMark/>
          </w:tcPr>
          <w:p w14:paraId="44279A5D"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3E59AC3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76.6%</w:t>
            </w:r>
          </w:p>
        </w:tc>
        <w:tc>
          <w:tcPr>
            <w:tcW w:w="1085" w:type="dxa"/>
            <w:tcBorders>
              <w:top w:val="nil"/>
              <w:left w:val="nil"/>
              <w:bottom w:val="nil"/>
              <w:right w:val="single" w:sz="4" w:space="0" w:color="auto"/>
            </w:tcBorders>
            <w:noWrap/>
            <w:vAlign w:val="center"/>
            <w:hideMark/>
          </w:tcPr>
          <w:p w14:paraId="112F957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w:t>
            </w:r>
          </w:p>
        </w:tc>
        <w:tc>
          <w:tcPr>
            <w:tcW w:w="868" w:type="dxa"/>
            <w:tcBorders>
              <w:top w:val="nil"/>
              <w:left w:val="nil"/>
              <w:bottom w:val="nil"/>
              <w:right w:val="single" w:sz="4" w:space="0" w:color="auto"/>
            </w:tcBorders>
            <w:noWrap/>
            <w:vAlign w:val="center"/>
            <w:hideMark/>
          </w:tcPr>
          <w:p w14:paraId="6984C80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14.1%</w:t>
            </w:r>
          </w:p>
        </w:tc>
        <w:tc>
          <w:tcPr>
            <w:tcW w:w="870" w:type="dxa"/>
            <w:tcBorders>
              <w:top w:val="nil"/>
              <w:left w:val="nil"/>
              <w:bottom w:val="nil"/>
              <w:right w:val="single" w:sz="4" w:space="0" w:color="auto"/>
            </w:tcBorders>
            <w:noWrap/>
            <w:vAlign w:val="center"/>
            <w:hideMark/>
          </w:tcPr>
          <w:p w14:paraId="25FA5B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B9E9F18"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60AE516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Male</w:t>
            </w:r>
          </w:p>
        </w:tc>
        <w:tc>
          <w:tcPr>
            <w:tcW w:w="1194" w:type="dxa"/>
            <w:tcBorders>
              <w:top w:val="nil"/>
              <w:left w:val="nil"/>
              <w:bottom w:val="nil"/>
              <w:right w:val="single" w:sz="4" w:space="0" w:color="auto"/>
            </w:tcBorders>
            <w:shd w:val="clear" w:color="auto" w:fill="BDD6EE" w:themeFill="accent1" w:themeFillTint="66"/>
            <w:vAlign w:val="center"/>
            <w:hideMark/>
          </w:tcPr>
          <w:p w14:paraId="1A75BB0E"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3195CB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5AA7D9B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center"/>
            <w:hideMark/>
          </w:tcPr>
          <w:p w14:paraId="745767D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center"/>
            <w:hideMark/>
          </w:tcPr>
          <w:p w14:paraId="5838803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79" w:type="dxa"/>
            <w:tcBorders>
              <w:top w:val="nil"/>
              <w:left w:val="nil"/>
              <w:bottom w:val="nil"/>
              <w:right w:val="single" w:sz="4" w:space="0" w:color="auto"/>
            </w:tcBorders>
            <w:shd w:val="clear" w:color="auto" w:fill="BDD6EE" w:themeFill="accent1" w:themeFillTint="66"/>
            <w:noWrap/>
            <w:vAlign w:val="center"/>
            <w:hideMark/>
          </w:tcPr>
          <w:p w14:paraId="0A9AE232"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72E45E7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3E0823C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center"/>
            <w:hideMark/>
          </w:tcPr>
          <w:p w14:paraId="5951D74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center"/>
            <w:hideMark/>
          </w:tcPr>
          <w:p w14:paraId="33BC589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34B06D0B" w14:textId="77777777" w:rsidTr="003910C1">
        <w:trPr>
          <w:trHeight w:val="280"/>
        </w:trPr>
        <w:tc>
          <w:tcPr>
            <w:tcW w:w="868" w:type="dxa"/>
            <w:tcBorders>
              <w:top w:val="nil"/>
              <w:left w:val="single" w:sz="4" w:space="0" w:color="auto"/>
              <w:bottom w:val="nil"/>
              <w:right w:val="nil"/>
            </w:tcBorders>
            <w:shd w:val="clear" w:color="auto" w:fill="BDD6EE" w:themeFill="accent1" w:themeFillTint="66"/>
            <w:noWrap/>
            <w:vAlign w:val="bottom"/>
            <w:hideMark/>
          </w:tcPr>
          <w:p w14:paraId="6F4A558D"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11C0E96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single</w:t>
            </w:r>
          </w:p>
        </w:tc>
        <w:tc>
          <w:tcPr>
            <w:tcW w:w="1085" w:type="dxa"/>
            <w:tcBorders>
              <w:top w:val="nil"/>
              <w:left w:val="nil"/>
              <w:bottom w:val="nil"/>
              <w:right w:val="single" w:sz="4" w:space="0" w:color="auto"/>
            </w:tcBorders>
            <w:noWrap/>
            <w:vAlign w:val="center"/>
            <w:hideMark/>
          </w:tcPr>
          <w:p w14:paraId="30C6CC8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25891</w:t>
            </w:r>
          </w:p>
        </w:tc>
        <w:tc>
          <w:tcPr>
            <w:tcW w:w="1085" w:type="dxa"/>
            <w:tcBorders>
              <w:top w:val="nil"/>
              <w:left w:val="nil"/>
              <w:bottom w:val="nil"/>
              <w:right w:val="single" w:sz="4" w:space="0" w:color="auto"/>
            </w:tcBorders>
            <w:noWrap/>
            <w:vAlign w:val="center"/>
            <w:hideMark/>
          </w:tcPr>
          <w:p w14:paraId="55A1A5D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2022</w:t>
            </w:r>
          </w:p>
        </w:tc>
        <w:tc>
          <w:tcPr>
            <w:tcW w:w="868" w:type="dxa"/>
            <w:tcBorders>
              <w:top w:val="nil"/>
              <w:left w:val="nil"/>
              <w:bottom w:val="nil"/>
              <w:right w:val="single" w:sz="4" w:space="0" w:color="auto"/>
            </w:tcBorders>
            <w:noWrap/>
            <w:vAlign w:val="center"/>
            <w:hideMark/>
          </w:tcPr>
          <w:p w14:paraId="356435E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607477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27913</w:t>
            </w:r>
          </w:p>
        </w:tc>
        <w:tc>
          <w:tcPr>
            <w:tcW w:w="379" w:type="dxa"/>
            <w:tcBorders>
              <w:top w:val="nil"/>
              <w:left w:val="nil"/>
              <w:bottom w:val="nil"/>
              <w:right w:val="single" w:sz="4" w:space="0" w:color="auto"/>
            </w:tcBorders>
            <w:shd w:val="clear" w:color="auto" w:fill="BDD6EE" w:themeFill="accent1" w:themeFillTint="66"/>
            <w:noWrap/>
            <w:vAlign w:val="center"/>
            <w:hideMark/>
          </w:tcPr>
          <w:p w14:paraId="6F1ECC8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0B99643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92.8%</w:t>
            </w:r>
          </w:p>
        </w:tc>
        <w:tc>
          <w:tcPr>
            <w:tcW w:w="1085" w:type="dxa"/>
            <w:tcBorders>
              <w:top w:val="nil"/>
              <w:left w:val="nil"/>
              <w:bottom w:val="nil"/>
              <w:right w:val="single" w:sz="4" w:space="0" w:color="auto"/>
            </w:tcBorders>
            <w:noWrap/>
            <w:vAlign w:val="center"/>
            <w:hideMark/>
          </w:tcPr>
          <w:p w14:paraId="16A6273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7.2%</w:t>
            </w:r>
          </w:p>
        </w:tc>
        <w:tc>
          <w:tcPr>
            <w:tcW w:w="868" w:type="dxa"/>
            <w:tcBorders>
              <w:top w:val="nil"/>
              <w:left w:val="nil"/>
              <w:bottom w:val="nil"/>
              <w:right w:val="single" w:sz="4" w:space="0" w:color="auto"/>
            </w:tcBorders>
            <w:noWrap/>
            <w:vAlign w:val="center"/>
            <w:hideMark/>
          </w:tcPr>
          <w:p w14:paraId="7F3A1F6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73D45AE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8B9ED8E" w14:textId="77777777" w:rsidTr="003910C1">
        <w:trPr>
          <w:trHeight w:val="842"/>
        </w:trPr>
        <w:tc>
          <w:tcPr>
            <w:tcW w:w="868" w:type="dxa"/>
            <w:tcBorders>
              <w:top w:val="nil"/>
              <w:left w:val="single" w:sz="4" w:space="0" w:color="auto"/>
              <w:bottom w:val="nil"/>
              <w:right w:val="nil"/>
            </w:tcBorders>
            <w:shd w:val="clear" w:color="auto" w:fill="BDD6EE" w:themeFill="accent1" w:themeFillTint="66"/>
            <w:vAlign w:val="center"/>
            <w:hideMark/>
          </w:tcPr>
          <w:p w14:paraId="6F54151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07B9E1E2"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married / registered partnership</w:t>
            </w:r>
          </w:p>
        </w:tc>
        <w:tc>
          <w:tcPr>
            <w:tcW w:w="1085" w:type="dxa"/>
            <w:tcBorders>
              <w:top w:val="nil"/>
              <w:left w:val="nil"/>
              <w:bottom w:val="nil"/>
              <w:right w:val="single" w:sz="4" w:space="0" w:color="auto"/>
            </w:tcBorders>
            <w:noWrap/>
            <w:vAlign w:val="center"/>
            <w:hideMark/>
          </w:tcPr>
          <w:p w14:paraId="011B5C5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21706</w:t>
            </w:r>
          </w:p>
        </w:tc>
        <w:tc>
          <w:tcPr>
            <w:tcW w:w="1085" w:type="dxa"/>
            <w:tcBorders>
              <w:top w:val="nil"/>
              <w:left w:val="nil"/>
              <w:bottom w:val="nil"/>
              <w:right w:val="single" w:sz="4" w:space="0" w:color="auto"/>
            </w:tcBorders>
            <w:noWrap/>
            <w:vAlign w:val="center"/>
            <w:hideMark/>
          </w:tcPr>
          <w:p w14:paraId="11B33D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1948</w:t>
            </w:r>
          </w:p>
        </w:tc>
        <w:tc>
          <w:tcPr>
            <w:tcW w:w="868" w:type="dxa"/>
            <w:tcBorders>
              <w:top w:val="nil"/>
              <w:left w:val="nil"/>
              <w:bottom w:val="nil"/>
              <w:right w:val="single" w:sz="4" w:space="0" w:color="auto"/>
            </w:tcBorders>
            <w:noWrap/>
            <w:vAlign w:val="center"/>
            <w:hideMark/>
          </w:tcPr>
          <w:p w14:paraId="24509EF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43EF154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23654</w:t>
            </w:r>
          </w:p>
        </w:tc>
        <w:tc>
          <w:tcPr>
            <w:tcW w:w="379" w:type="dxa"/>
            <w:tcBorders>
              <w:top w:val="nil"/>
              <w:left w:val="nil"/>
              <w:bottom w:val="nil"/>
              <w:right w:val="single" w:sz="4" w:space="0" w:color="auto"/>
            </w:tcBorders>
            <w:shd w:val="clear" w:color="auto" w:fill="BDD6EE" w:themeFill="accent1" w:themeFillTint="66"/>
            <w:noWrap/>
            <w:vAlign w:val="center"/>
            <w:hideMark/>
          </w:tcPr>
          <w:p w14:paraId="46110992"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16A8F91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91.8%</w:t>
            </w:r>
          </w:p>
        </w:tc>
        <w:tc>
          <w:tcPr>
            <w:tcW w:w="1085" w:type="dxa"/>
            <w:tcBorders>
              <w:top w:val="nil"/>
              <w:left w:val="nil"/>
              <w:bottom w:val="nil"/>
              <w:right w:val="single" w:sz="4" w:space="0" w:color="auto"/>
            </w:tcBorders>
            <w:noWrap/>
            <w:vAlign w:val="center"/>
            <w:hideMark/>
          </w:tcPr>
          <w:p w14:paraId="6B67982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68" w:type="dxa"/>
            <w:tcBorders>
              <w:top w:val="nil"/>
              <w:left w:val="nil"/>
              <w:bottom w:val="nil"/>
              <w:right w:val="single" w:sz="4" w:space="0" w:color="auto"/>
            </w:tcBorders>
            <w:noWrap/>
            <w:vAlign w:val="center"/>
            <w:hideMark/>
          </w:tcPr>
          <w:p w14:paraId="0045ED7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15B480B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2FDBFCB"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1FDB2DF8"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367F56C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widow / widower</w:t>
            </w:r>
          </w:p>
        </w:tc>
        <w:tc>
          <w:tcPr>
            <w:tcW w:w="1085" w:type="dxa"/>
            <w:tcBorders>
              <w:top w:val="nil"/>
              <w:left w:val="nil"/>
              <w:bottom w:val="nil"/>
              <w:right w:val="single" w:sz="4" w:space="0" w:color="auto"/>
            </w:tcBorders>
            <w:noWrap/>
            <w:vAlign w:val="center"/>
            <w:hideMark/>
          </w:tcPr>
          <w:p w14:paraId="4E31591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1442</w:t>
            </w:r>
          </w:p>
        </w:tc>
        <w:tc>
          <w:tcPr>
            <w:tcW w:w="1085" w:type="dxa"/>
            <w:tcBorders>
              <w:top w:val="nil"/>
              <w:left w:val="nil"/>
              <w:bottom w:val="nil"/>
              <w:right w:val="single" w:sz="4" w:space="0" w:color="auto"/>
            </w:tcBorders>
            <w:noWrap/>
            <w:vAlign w:val="center"/>
            <w:hideMark/>
          </w:tcPr>
          <w:p w14:paraId="56340C7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503</w:t>
            </w:r>
          </w:p>
        </w:tc>
        <w:tc>
          <w:tcPr>
            <w:tcW w:w="868" w:type="dxa"/>
            <w:tcBorders>
              <w:top w:val="nil"/>
              <w:left w:val="nil"/>
              <w:bottom w:val="nil"/>
              <w:right w:val="single" w:sz="4" w:space="0" w:color="auto"/>
            </w:tcBorders>
            <w:noWrap/>
            <w:vAlign w:val="center"/>
            <w:hideMark/>
          </w:tcPr>
          <w:p w14:paraId="25D013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3A8E5A9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1945</w:t>
            </w:r>
          </w:p>
        </w:tc>
        <w:tc>
          <w:tcPr>
            <w:tcW w:w="379" w:type="dxa"/>
            <w:tcBorders>
              <w:top w:val="nil"/>
              <w:left w:val="nil"/>
              <w:bottom w:val="nil"/>
              <w:right w:val="single" w:sz="4" w:space="0" w:color="auto"/>
            </w:tcBorders>
            <w:shd w:val="clear" w:color="auto" w:fill="BDD6EE" w:themeFill="accent1" w:themeFillTint="66"/>
            <w:noWrap/>
            <w:vAlign w:val="center"/>
            <w:hideMark/>
          </w:tcPr>
          <w:p w14:paraId="023513F1"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494ABEE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74.2%</w:t>
            </w:r>
          </w:p>
        </w:tc>
        <w:tc>
          <w:tcPr>
            <w:tcW w:w="1085" w:type="dxa"/>
            <w:tcBorders>
              <w:top w:val="nil"/>
              <w:left w:val="nil"/>
              <w:bottom w:val="nil"/>
              <w:right w:val="single" w:sz="4" w:space="0" w:color="auto"/>
            </w:tcBorders>
            <w:noWrap/>
            <w:vAlign w:val="center"/>
            <w:hideMark/>
          </w:tcPr>
          <w:p w14:paraId="538B2A5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25.8%</w:t>
            </w:r>
          </w:p>
        </w:tc>
        <w:tc>
          <w:tcPr>
            <w:tcW w:w="868" w:type="dxa"/>
            <w:tcBorders>
              <w:top w:val="nil"/>
              <w:left w:val="nil"/>
              <w:bottom w:val="nil"/>
              <w:right w:val="single" w:sz="4" w:space="0" w:color="auto"/>
            </w:tcBorders>
            <w:noWrap/>
            <w:vAlign w:val="center"/>
            <w:hideMark/>
          </w:tcPr>
          <w:p w14:paraId="1CE35A5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590C96B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9038092"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6BB3B120"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679F056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divorced</w:t>
            </w:r>
          </w:p>
        </w:tc>
        <w:tc>
          <w:tcPr>
            <w:tcW w:w="1085" w:type="dxa"/>
            <w:tcBorders>
              <w:top w:val="nil"/>
              <w:left w:val="nil"/>
              <w:bottom w:val="nil"/>
              <w:right w:val="single" w:sz="4" w:space="0" w:color="auto"/>
            </w:tcBorders>
            <w:noWrap/>
            <w:vAlign w:val="center"/>
            <w:hideMark/>
          </w:tcPr>
          <w:p w14:paraId="5A9FD02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2933</w:t>
            </w:r>
          </w:p>
        </w:tc>
        <w:tc>
          <w:tcPr>
            <w:tcW w:w="1085" w:type="dxa"/>
            <w:tcBorders>
              <w:top w:val="nil"/>
              <w:left w:val="nil"/>
              <w:bottom w:val="nil"/>
              <w:right w:val="single" w:sz="4" w:space="0" w:color="auto"/>
            </w:tcBorders>
            <w:noWrap/>
            <w:vAlign w:val="center"/>
            <w:hideMark/>
          </w:tcPr>
          <w:p w14:paraId="40026D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425</w:t>
            </w:r>
          </w:p>
        </w:tc>
        <w:tc>
          <w:tcPr>
            <w:tcW w:w="868" w:type="dxa"/>
            <w:tcBorders>
              <w:top w:val="nil"/>
              <w:left w:val="nil"/>
              <w:bottom w:val="nil"/>
              <w:right w:val="single" w:sz="4" w:space="0" w:color="auto"/>
            </w:tcBorders>
            <w:noWrap/>
            <w:vAlign w:val="center"/>
            <w:hideMark/>
          </w:tcPr>
          <w:p w14:paraId="3835333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6BFAFB3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3358</w:t>
            </w:r>
          </w:p>
        </w:tc>
        <w:tc>
          <w:tcPr>
            <w:tcW w:w="379" w:type="dxa"/>
            <w:tcBorders>
              <w:top w:val="nil"/>
              <w:left w:val="nil"/>
              <w:bottom w:val="nil"/>
              <w:right w:val="single" w:sz="4" w:space="0" w:color="auto"/>
            </w:tcBorders>
            <w:shd w:val="clear" w:color="auto" w:fill="BDD6EE" w:themeFill="accent1" w:themeFillTint="66"/>
            <w:noWrap/>
            <w:vAlign w:val="center"/>
            <w:hideMark/>
          </w:tcPr>
          <w:p w14:paraId="1683F081"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5EAE4D0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87.4%</w:t>
            </w:r>
          </w:p>
        </w:tc>
        <w:tc>
          <w:tcPr>
            <w:tcW w:w="1085" w:type="dxa"/>
            <w:tcBorders>
              <w:top w:val="nil"/>
              <w:left w:val="nil"/>
              <w:bottom w:val="nil"/>
              <w:right w:val="single" w:sz="4" w:space="0" w:color="auto"/>
            </w:tcBorders>
            <w:noWrap/>
            <w:vAlign w:val="center"/>
            <w:hideMark/>
          </w:tcPr>
          <w:p w14:paraId="5FCD8F9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12.6%</w:t>
            </w:r>
          </w:p>
        </w:tc>
        <w:tc>
          <w:tcPr>
            <w:tcW w:w="868" w:type="dxa"/>
            <w:tcBorders>
              <w:top w:val="nil"/>
              <w:left w:val="nil"/>
              <w:bottom w:val="nil"/>
              <w:right w:val="single" w:sz="4" w:space="0" w:color="auto"/>
            </w:tcBorders>
            <w:noWrap/>
            <w:vAlign w:val="center"/>
            <w:hideMark/>
          </w:tcPr>
          <w:p w14:paraId="6C0A2E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5D93C54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43D91D7"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666823B9"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442F635F"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NR**</w:t>
            </w:r>
          </w:p>
        </w:tc>
        <w:tc>
          <w:tcPr>
            <w:tcW w:w="1085" w:type="dxa"/>
            <w:tcBorders>
              <w:top w:val="nil"/>
              <w:left w:val="nil"/>
              <w:bottom w:val="nil"/>
              <w:right w:val="single" w:sz="4" w:space="0" w:color="auto"/>
            </w:tcBorders>
            <w:noWrap/>
            <w:vAlign w:val="center"/>
            <w:hideMark/>
          </w:tcPr>
          <w:p w14:paraId="6904145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823</w:t>
            </w:r>
          </w:p>
        </w:tc>
        <w:tc>
          <w:tcPr>
            <w:tcW w:w="1085" w:type="dxa"/>
            <w:tcBorders>
              <w:top w:val="nil"/>
              <w:left w:val="nil"/>
              <w:bottom w:val="nil"/>
              <w:right w:val="single" w:sz="4" w:space="0" w:color="auto"/>
            </w:tcBorders>
            <w:noWrap/>
            <w:vAlign w:val="center"/>
            <w:hideMark/>
          </w:tcPr>
          <w:p w14:paraId="5C8C5B5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w:t>
            </w:r>
          </w:p>
        </w:tc>
        <w:tc>
          <w:tcPr>
            <w:tcW w:w="868" w:type="dxa"/>
            <w:tcBorders>
              <w:top w:val="nil"/>
              <w:left w:val="nil"/>
              <w:bottom w:val="nil"/>
              <w:right w:val="single" w:sz="4" w:space="0" w:color="auto"/>
            </w:tcBorders>
            <w:noWrap/>
            <w:vAlign w:val="center"/>
            <w:hideMark/>
          </w:tcPr>
          <w:p w14:paraId="0F98F2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12435</w:t>
            </w:r>
          </w:p>
        </w:tc>
        <w:tc>
          <w:tcPr>
            <w:tcW w:w="868" w:type="dxa"/>
            <w:tcBorders>
              <w:top w:val="nil"/>
              <w:left w:val="nil"/>
              <w:bottom w:val="nil"/>
              <w:right w:val="single" w:sz="4" w:space="0" w:color="auto"/>
            </w:tcBorders>
            <w:noWrap/>
            <w:vAlign w:val="center"/>
            <w:hideMark/>
          </w:tcPr>
          <w:p w14:paraId="7996F13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13287</w:t>
            </w:r>
          </w:p>
        </w:tc>
        <w:tc>
          <w:tcPr>
            <w:tcW w:w="379" w:type="dxa"/>
            <w:tcBorders>
              <w:top w:val="nil"/>
              <w:left w:val="nil"/>
              <w:bottom w:val="nil"/>
              <w:right w:val="single" w:sz="4" w:space="0" w:color="auto"/>
            </w:tcBorders>
            <w:shd w:val="clear" w:color="auto" w:fill="BDD6EE" w:themeFill="accent1" w:themeFillTint="66"/>
            <w:noWrap/>
            <w:vAlign w:val="center"/>
            <w:hideMark/>
          </w:tcPr>
          <w:p w14:paraId="2EB0A87E"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4A3CB7A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6.2%</w:t>
            </w:r>
          </w:p>
        </w:tc>
        <w:tc>
          <w:tcPr>
            <w:tcW w:w="1085" w:type="dxa"/>
            <w:tcBorders>
              <w:top w:val="nil"/>
              <w:left w:val="nil"/>
              <w:bottom w:val="nil"/>
              <w:right w:val="single" w:sz="4" w:space="0" w:color="auto"/>
            </w:tcBorders>
            <w:noWrap/>
            <w:vAlign w:val="center"/>
            <w:hideMark/>
          </w:tcPr>
          <w:p w14:paraId="165D446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0.2%</w:t>
            </w:r>
          </w:p>
        </w:tc>
        <w:tc>
          <w:tcPr>
            <w:tcW w:w="868" w:type="dxa"/>
            <w:tcBorders>
              <w:top w:val="nil"/>
              <w:left w:val="nil"/>
              <w:bottom w:val="nil"/>
              <w:right w:val="single" w:sz="4" w:space="0" w:color="auto"/>
            </w:tcBorders>
            <w:noWrap/>
            <w:vAlign w:val="center"/>
            <w:hideMark/>
          </w:tcPr>
          <w:p w14:paraId="1315DDA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93.6%</w:t>
            </w:r>
          </w:p>
        </w:tc>
        <w:tc>
          <w:tcPr>
            <w:tcW w:w="870" w:type="dxa"/>
            <w:tcBorders>
              <w:top w:val="nil"/>
              <w:left w:val="nil"/>
              <w:bottom w:val="nil"/>
              <w:right w:val="single" w:sz="4" w:space="0" w:color="auto"/>
            </w:tcBorders>
            <w:noWrap/>
            <w:vAlign w:val="center"/>
            <w:hideMark/>
          </w:tcPr>
          <w:p w14:paraId="48E4953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0072C47"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49108852"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1A4A99DE"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Total*</w:t>
            </w:r>
          </w:p>
        </w:tc>
        <w:tc>
          <w:tcPr>
            <w:tcW w:w="1085" w:type="dxa"/>
            <w:tcBorders>
              <w:top w:val="nil"/>
              <w:left w:val="nil"/>
              <w:bottom w:val="nil"/>
              <w:right w:val="single" w:sz="4" w:space="0" w:color="auto"/>
            </w:tcBorders>
            <w:noWrap/>
            <w:vAlign w:val="center"/>
            <w:hideMark/>
          </w:tcPr>
          <w:p w14:paraId="3AFD989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52796</w:t>
            </w:r>
          </w:p>
        </w:tc>
        <w:tc>
          <w:tcPr>
            <w:tcW w:w="1085" w:type="dxa"/>
            <w:tcBorders>
              <w:top w:val="nil"/>
              <w:left w:val="nil"/>
              <w:bottom w:val="nil"/>
              <w:right w:val="single" w:sz="4" w:space="0" w:color="auto"/>
            </w:tcBorders>
            <w:noWrap/>
            <w:vAlign w:val="center"/>
            <w:hideMark/>
          </w:tcPr>
          <w:p w14:paraId="2DD3A28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4927</w:t>
            </w:r>
          </w:p>
        </w:tc>
        <w:tc>
          <w:tcPr>
            <w:tcW w:w="868" w:type="dxa"/>
            <w:tcBorders>
              <w:top w:val="nil"/>
              <w:left w:val="nil"/>
              <w:bottom w:val="nil"/>
              <w:right w:val="single" w:sz="4" w:space="0" w:color="auto"/>
            </w:tcBorders>
            <w:noWrap/>
            <w:vAlign w:val="center"/>
            <w:hideMark/>
          </w:tcPr>
          <w:p w14:paraId="2B0E444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12435</w:t>
            </w:r>
          </w:p>
        </w:tc>
        <w:tc>
          <w:tcPr>
            <w:tcW w:w="868" w:type="dxa"/>
            <w:tcBorders>
              <w:top w:val="nil"/>
              <w:left w:val="nil"/>
              <w:bottom w:val="nil"/>
              <w:right w:val="single" w:sz="4" w:space="0" w:color="auto"/>
            </w:tcBorders>
            <w:noWrap/>
            <w:vAlign w:val="center"/>
            <w:hideMark/>
          </w:tcPr>
          <w:p w14:paraId="5D5DEC3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70157</w:t>
            </w:r>
          </w:p>
        </w:tc>
        <w:tc>
          <w:tcPr>
            <w:tcW w:w="379" w:type="dxa"/>
            <w:tcBorders>
              <w:top w:val="nil"/>
              <w:left w:val="nil"/>
              <w:bottom w:val="nil"/>
              <w:right w:val="single" w:sz="4" w:space="0" w:color="auto"/>
            </w:tcBorders>
            <w:shd w:val="clear" w:color="auto" w:fill="BDD6EE" w:themeFill="accent1" w:themeFillTint="66"/>
            <w:noWrap/>
            <w:vAlign w:val="center"/>
            <w:hideMark/>
          </w:tcPr>
          <w:p w14:paraId="773D1D47"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7E99185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75.3%</w:t>
            </w:r>
          </w:p>
        </w:tc>
        <w:tc>
          <w:tcPr>
            <w:tcW w:w="1085" w:type="dxa"/>
            <w:tcBorders>
              <w:top w:val="nil"/>
              <w:left w:val="nil"/>
              <w:bottom w:val="nil"/>
              <w:right w:val="single" w:sz="4" w:space="0" w:color="auto"/>
            </w:tcBorders>
            <w:noWrap/>
            <w:vAlign w:val="center"/>
            <w:hideMark/>
          </w:tcPr>
          <w:p w14:paraId="5246A81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w:t>
            </w:r>
          </w:p>
        </w:tc>
        <w:tc>
          <w:tcPr>
            <w:tcW w:w="868" w:type="dxa"/>
            <w:tcBorders>
              <w:top w:val="nil"/>
              <w:left w:val="nil"/>
              <w:bottom w:val="nil"/>
              <w:right w:val="single" w:sz="4" w:space="0" w:color="auto"/>
            </w:tcBorders>
            <w:noWrap/>
            <w:vAlign w:val="center"/>
            <w:hideMark/>
          </w:tcPr>
          <w:p w14:paraId="7BAADA3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17.7%</w:t>
            </w:r>
          </w:p>
        </w:tc>
        <w:tc>
          <w:tcPr>
            <w:tcW w:w="870" w:type="dxa"/>
            <w:tcBorders>
              <w:top w:val="nil"/>
              <w:left w:val="nil"/>
              <w:bottom w:val="nil"/>
              <w:right w:val="single" w:sz="4" w:space="0" w:color="auto"/>
            </w:tcBorders>
            <w:noWrap/>
            <w:vAlign w:val="center"/>
            <w:hideMark/>
          </w:tcPr>
          <w:p w14:paraId="6482266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15EBFB4"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5E3AA63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Total</w:t>
            </w:r>
          </w:p>
        </w:tc>
        <w:tc>
          <w:tcPr>
            <w:tcW w:w="1194" w:type="dxa"/>
            <w:tcBorders>
              <w:top w:val="nil"/>
              <w:left w:val="nil"/>
              <w:bottom w:val="nil"/>
              <w:right w:val="single" w:sz="4" w:space="0" w:color="auto"/>
            </w:tcBorders>
            <w:shd w:val="clear" w:color="auto" w:fill="BDD6EE" w:themeFill="accent1" w:themeFillTint="66"/>
            <w:vAlign w:val="center"/>
            <w:hideMark/>
          </w:tcPr>
          <w:p w14:paraId="0B0760BA"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351683C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3BC9683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center"/>
            <w:hideMark/>
          </w:tcPr>
          <w:p w14:paraId="38AEFAE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center"/>
            <w:hideMark/>
          </w:tcPr>
          <w:p w14:paraId="2BDCB80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79" w:type="dxa"/>
            <w:tcBorders>
              <w:top w:val="nil"/>
              <w:left w:val="nil"/>
              <w:bottom w:val="nil"/>
              <w:right w:val="single" w:sz="4" w:space="0" w:color="auto"/>
            </w:tcBorders>
            <w:shd w:val="clear" w:color="auto" w:fill="BDD6EE" w:themeFill="accent1" w:themeFillTint="66"/>
            <w:noWrap/>
            <w:vAlign w:val="center"/>
            <w:hideMark/>
          </w:tcPr>
          <w:p w14:paraId="4D8DAAC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4EDD8F4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24CD66D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68" w:type="dxa"/>
            <w:tcBorders>
              <w:top w:val="nil"/>
              <w:left w:val="nil"/>
              <w:bottom w:val="nil"/>
              <w:right w:val="single" w:sz="4" w:space="0" w:color="auto"/>
            </w:tcBorders>
            <w:noWrap/>
            <w:vAlign w:val="center"/>
            <w:hideMark/>
          </w:tcPr>
          <w:p w14:paraId="76EFF3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70" w:type="dxa"/>
            <w:tcBorders>
              <w:top w:val="nil"/>
              <w:left w:val="nil"/>
              <w:bottom w:val="nil"/>
              <w:right w:val="single" w:sz="4" w:space="0" w:color="auto"/>
            </w:tcBorders>
            <w:noWrap/>
            <w:vAlign w:val="center"/>
            <w:hideMark/>
          </w:tcPr>
          <w:p w14:paraId="6E536BE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70F8272D" w14:textId="77777777" w:rsidTr="003910C1">
        <w:trPr>
          <w:trHeight w:val="280"/>
        </w:trPr>
        <w:tc>
          <w:tcPr>
            <w:tcW w:w="868" w:type="dxa"/>
            <w:tcBorders>
              <w:top w:val="nil"/>
              <w:left w:val="single" w:sz="4" w:space="0" w:color="auto"/>
              <w:bottom w:val="nil"/>
              <w:right w:val="nil"/>
            </w:tcBorders>
            <w:shd w:val="clear" w:color="auto" w:fill="BDD6EE" w:themeFill="accent1" w:themeFillTint="66"/>
            <w:noWrap/>
            <w:vAlign w:val="bottom"/>
            <w:hideMark/>
          </w:tcPr>
          <w:p w14:paraId="7AED26F1"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76FBE17C"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single</w:t>
            </w:r>
          </w:p>
        </w:tc>
        <w:tc>
          <w:tcPr>
            <w:tcW w:w="1085" w:type="dxa"/>
            <w:tcBorders>
              <w:top w:val="nil"/>
              <w:left w:val="nil"/>
              <w:bottom w:val="nil"/>
              <w:right w:val="single" w:sz="4" w:space="0" w:color="auto"/>
            </w:tcBorders>
            <w:noWrap/>
            <w:vAlign w:val="center"/>
            <w:hideMark/>
          </w:tcPr>
          <w:p w14:paraId="38064E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59130</w:t>
            </w:r>
          </w:p>
        </w:tc>
        <w:tc>
          <w:tcPr>
            <w:tcW w:w="1085" w:type="dxa"/>
            <w:tcBorders>
              <w:top w:val="nil"/>
              <w:left w:val="nil"/>
              <w:bottom w:val="nil"/>
              <w:right w:val="single" w:sz="4" w:space="0" w:color="auto"/>
            </w:tcBorders>
            <w:noWrap/>
            <w:vAlign w:val="center"/>
            <w:hideMark/>
          </w:tcPr>
          <w:p w14:paraId="6504393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5003</w:t>
            </w:r>
          </w:p>
        </w:tc>
        <w:tc>
          <w:tcPr>
            <w:tcW w:w="868" w:type="dxa"/>
            <w:tcBorders>
              <w:top w:val="nil"/>
              <w:left w:val="nil"/>
              <w:bottom w:val="nil"/>
              <w:right w:val="single" w:sz="4" w:space="0" w:color="auto"/>
            </w:tcBorders>
            <w:noWrap/>
            <w:vAlign w:val="center"/>
            <w:hideMark/>
          </w:tcPr>
          <w:p w14:paraId="6E1366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794637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64134</w:t>
            </w:r>
          </w:p>
        </w:tc>
        <w:tc>
          <w:tcPr>
            <w:tcW w:w="379" w:type="dxa"/>
            <w:tcBorders>
              <w:top w:val="nil"/>
              <w:left w:val="nil"/>
              <w:bottom w:val="nil"/>
              <w:right w:val="single" w:sz="4" w:space="0" w:color="auto"/>
            </w:tcBorders>
            <w:shd w:val="clear" w:color="auto" w:fill="BDD6EE" w:themeFill="accent1" w:themeFillTint="66"/>
            <w:noWrap/>
            <w:vAlign w:val="center"/>
            <w:hideMark/>
          </w:tcPr>
          <w:p w14:paraId="15B92384"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7A94460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92.2%</w:t>
            </w:r>
          </w:p>
        </w:tc>
        <w:tc>
          <w:tcPr>
            <w:tcW w:w="1085" w:type="dxa"/>
            <w:tcBorders>
              <w:top w:val="nil"/>
              <w:left w:val="nil"/>
              <w:bottom w:val="nil"/>
              <w:right w:val="single" w:sz="4" w:space="0" w:color="auto"/>
            </w:tcBorders>
            <w:noWrap/>
            <w:vAlign w:val="center"/>
            <w:hideMark/>
          </w:tcPr>
          <w:p w14:paraId="255095C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7.8%</w:t>
            </w:r>
          </w:p>
        </w:tc>
        <w:tc>
          <w:tcPr>
            <w:tcW w:w="868" w:type="dxa"/>
            <w:tcBorders>
              <w:top w:val="nil"/>
              <w:left w:val="nil"/>
              <w:bottom w:val="nil"/>
              <w:right w:val="single" w:sz="4" w:space="0" w:color="auto"/>
            </w:tcBorders>
            <w:noWrap/>
            <w:vAlign w:val="center"/>
            <w:hideMark/>
          </w:tcPr>
          <w:p w14:paraId="1F8DBA9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1B3C3CE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F769FA3" w14:textId="77777777" w:rsidTr="003910C1">
        <w:trPr>
          <w:trHeight w:val="842"/>
        </w:trPr>
        <w:tc>
          <w:tcPr>
            <w:tcW w:w="868" w:type="dxa"/>
            <w:tcBorders>
              <w:top w:val="nil"/>
              <w:left w:val="single" w:sz="4" w:space="0" w:color="auto"/>
              <w:bottom w:val="nil"/>
              <w:right w:val="nil"/>
            </w:tcBorders>
            <w:shd w:val="clear" w:color="auto" w:fill="BDD6EE" w:themeFill="accent1" w:themeFillTint="66"/>
            <w:vAlign w:val="center"/>
            <w:hideMark/>
          </w:tcPr>
          <w:p w14:paraId="7B03E653"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5FA7FD74"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married / registered partnership</w:t>
            </w:r>
          </w:p>
        </w:tc>
        <w:tc>
          <w:tcPr>
            <w:tcW w:w="1085" w:type="dxa"/>
            <w:tcBorders>
              <w:top w:val="nil"/>
              <w:left w:val="nil"/>
              <w:bottom w:val="nil"/>
              <w:right w:val="single" w:sz="4" w:space="0" w:color="auto"/>
            </w:tcBorders>
            <w:noWrap/>
            <w:vAlign w:val="center"/>
            <w:hideMark/>
          </w:tcPr>
          <w:p w14:paraId="4AB33C5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43000</w:t>
            </w:r>
          </w:p>
        </w:tc>
        <w:tc>
          <w:tcPr>
            <w:tcW w:w="1085" w:type="dxa"/>
            <w:tcBorders>
              <w:top w:val="nil"/>
              <w:left w:val="nil"/>
              <w:bottom w:val="nil"/>
              <w:right w:val="single" w:sz="4" w:space="0" w:color="auto"/>
            </w:tcBorders>
            <w:noWrap/>
            <w:vAlign w:val="center"/>
            <w:hideMark/>
          </w:tcPr>
          <w:p w14:paraId="591F5A8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3823</w:t>
            </w:r>
          </w:p>
        </w:tc>
        <w:tc>
          <w:tcPr>
            <w:tcW w:w="868" w:type="dxa"/>
            <w:tcBorders>
              <w:top w:val="nil"/>
              <w:left w:val="nil"/>
              <w:bottom w:val="nil"/>
              <w:right w:val="single" w:sz="4" w:space="0" w:color="auto"/>
            </w:tcBorders>
            <w:noWrap/>
            <w:vAlign w:val="center"/>
            <w:hideMark/>
          </w:tcPr>
          <w:p w14:paraId="22DFF2D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0473CBC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46823</w:t>
            </w:r>
          </w:p>
        </w:tc>
        <w:tc>
          <w:tcPr>
            <w:tcW w:w="379" w:type="dxa"/>
            <w:tcBorders>
              <w:top w:val="nil"/>
              <w:left w:val="nil"/>
              <w:bottom w:val="nil"/>
              <w:right w:val="single" w:sz="4" w:space="0" w:color="auto"/>
            </w:tcBorders>
            <w:shd w:val="clear" w:color="auto" w:fill="BDD6EE" w:themeFill="accent1" w:themeFillTint="66"/>
            <w:noWrap/>
            <w:vAlign w:val="center"/>
            <w:hideMark/>
          </w:tcPr>
          <w:p w14:paraId="695CF7BE"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2E99103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91.8%</w:t>
            </w:r>
          </w:p>
        </w:tc>
        <w:tc>
          <w:tcPr>
            <w:tcW w:w="1085" w:type="dxa"/>
            <w:tcBorders>
              <w:top w:val="nil"/>
              <w:left w:val="nil"/>
              <w:bottom w:val="nil"/>
              <w:right w:val="single" w:sz="4" w:space="0" w:color="auto"/>
            </w:tcBorders>
            <w:noWrap/>
            <w:vAlign w:val="center"/>
            <w:hideMark/>
          </w:tcPr>
          <w:p w14:paraId="410EC4F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68" w:type="dxa"/>
            <w:tcBorders>
              <w:top w:val="nil"/>
              <w:left w:val="nil"/>
              <w:bottom w:val="nil"/>
              <w:right w:val="single" w:sz="4" w:space="0" w:color="auto"/>
            </w:tcBorders>
            <w:noWrap/>
            <w:vAlign w:val="center"/>
            <w:hideMark/>
          </w:tcPr>
          <w:p w14:paraId="6EA66B0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0163DF3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D995EEC"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34D71093"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39A3AD0C"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widow / widower</w:t>
            </w:r>
          </w:p>
        </w:tc>
        <w:tc>
          <w:tcPr>
            <w:tcW w:w="1085" w:type="dxa"/>
            <w:tcBorders>
              <w:top w:val="nil"/>
              <w:left w:val="nil"/>
              <w:bottom w:val="nil"/>
              <w:right w:val="single" w:sz="4" w:space="0" w:color="auto"/>
            </w:tcBorders>
            <w:noWrap/>
            <w:vAlign w:val="center"/>
            <w:hideMark/>
          </w:tcPr>
          <w:p w14:paraId="5732707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6050</w:t>
            </w:r>
          </w:p>
        </w:tc>
        <w:tc>
          <w:tcPr>
            <w:tcW w:w="1085" w:type="dxa"/>
            <w:tcBorders>
              <w:top w:val="nil"/>
              <w:left w:val="nil"/>
              <w:bottom w:val="nil"/>
              <w:right w:val="single" w:sz="4" w:space="0" w:color="auto"/>
            </w:tcBorders>
            <w:noWrap/>
            <w:vAlign w:val="center"/>
            <w:hideMark/>
          </w:tcPr>
          <w:p w14:paraId="451052A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2631</w:t>
            </w:r>
          </w:p>
        </w:tc>
        <w:tc>
          <w:tcPr>
            <w:tcW w:w="868" w:type="dxa"/>
            <w:tcBorders>
              <w:top w:val="nil"/>
              <w:left w:val="nil"/>
              <w:bottom w:val="nil"/>
              <w:right w:val="single" w:sz="4" w:space="0" w:color="auto"/>
            </w:tcBorders>
            <w:noWrap/>
            <w:vAlign w:val="center"/>
            <w:hideMark/>
          </w:tcPr>
          <w:p w14:paraId="1E40967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2ED8D7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8681</w:t>
            </w:r>
          </w:p>
        </w:tc>
        <w:tc>
          <w:tcPr>
            <w:tcW w:w="379" w:type="dxa"/>
            <w:tcBorders>
              <w:top w:val="nil"/>
              <w:left w:val="nil"/>
              <w:bottom w:val="nil"/>
              <w:right w:val="single" w:sz="4" w:space="0" w:color="auto"/>
            </w:tcBorders>
            <w:shd w:val="clear" w:color="auto" w:fill="BDD6EE" w:themeFill="accent1" w:themeFillTint="66"/>
            <w:noWrap/>
            <w:vAlign w:val="center"/>
            <w:hideMark/>
          </w:tcPr>
          <w:p w14:paraId="4FD5F0A4"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5D7DAEA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69.7%</w:t>
            </w:r>
          </w:p>
        </w:tc>
        <w:tc>
          <w:tcPr>
            <w:tcW w:w="1085" w:type="dxa"/>
            <w:tcBorders>
              <w:top w:val="nil"/>
              <w:left w:val="nil"/>
              <w:bottom w:val="nil"/>
              <w:right w:val="single" w:sz="4" w:space="0" w:color="auto"/>
            </w:tcBorders>
            <w:noWrap/>
            <w:vAlign w:val="center"/>
            <w:hideMark/>
          </w:tcPr>
          <w:p w14:paraId="39A205C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30.3%</w:t>
            </w:r>
          </w:p>
        </w:tc>
        <w:tc>
          <w:tcPr>
            <w:tcW w:w="868" w:type="dxa"/>
            <w:tcBorders>
              <w:top w:val="nil"/>
              <w:left w:val="nil"/>
              <w:bottom w:val="nil"/>
              <w:right w:val="single" w:sz="4" w:space="0" w:color="auto"/>
            </w:tcBorders>
            <w:noWrap/>
            <w:vAlign w:val="center"/>
            <w:hideMark/>
          </w:tcPr>
          <w:p w14:paraId="17C547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065DF55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916F401"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5FDB618B"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7E39FB37"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divorced</w:t>
            </w:r>
          </w:p>
        </w:tc>
        <w:tc>
          <w:tcPr>
            <w:tcW w:w="1085" w:type="dxa"/>
            <w:tcBorders>
              <w:top w:val="nil"/>
              <w:left w:val="nil"/>
              <w:bottom w:val="nil"/>
              <w:right w:val="single" w:sz="4" w:space="0" w:color="auto"/>
            </w:tcBorders>
            <w:noWrap/>
            <w:vAlign w:val="center"/>
            <w:hideMark/>
          </w:tcPr>
          <w:p w14:paraId="116778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8546</w:t>
            </w:r>
          </w:p>
        </w:tc>
        <w:tc>
          <w:tcPr>
            <w:tcW w:w="1085" w:type="dxa"/>
            <w:tcBorders>
              <w:top w:val="nil"/>
              <w:left w:val="nil"/>
              <w:bottom w:val="nil"/>
              <w:right w:val="single" w:sz="4" w:space="0" w:color="auto"/>
            </w:tcBorders>
            <w:noWrap/>
            <w:vAlign w:val="center"/>
            <w:hideMark/>
          </w:tcPr>
          <w:p w14:paraId="4986825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1328</w:t>
            </w:r>
          </w:p>
        </w:tc>
        <w:tc>
          <w:tcPr>
            <w:tcW w:w="868" w:type="dxa"/>
            <w:tcBorders>
              <w:top w:val="nil"/>
              <w:left w:val="nil"/>
              <w:bottom w:val="nil"/>
              <w:right w:val="single" w:sz="4" w:space="0" w:color="auto"/>
            </w:tcBorders>
            <w:noWrap/>
            <w:vAlign w:val="center"/>
            <w:hideMark/>
          </w:tcPr>
          <w:p w14:paraId="48442F0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68" w:type="dxa"/>
            <w:tcBorders>
              <w:top w:val="nil"/>
              <w:left w:val="nil"/>
              <w:bottom w:val="nil"/>
              <w:right w:val="single" w:sz="4" w:space="0" w:color="auto"/>
            </w:tcBorders>
            <w:noWrap/>
            <w:vAlign w:val="center"/>
            <w:hideMark/>
          </w:tcPr>
          <w:p w14:paraId="7ACC37E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9875</w:t>
            </w:r>
          </w:p>
        </w:tc>
        <w:tc>
          <w:tcPr>
            <w:tcW w:w="379" w:type="dxa"/>
            <w:tcBorders>
              <w:top w:val="nil"/>
              <w:left w:val="nil"/>
              <w:bottom w:val="nil"/>
              <w:right w:val="single" w:sz="4" w:space="0" w:color="auto"/>
            </w:tcBorders>
            <w:shd w:val="clear" w:color="auto" w:fill="BDD6EE" w:themeFill="accent1" w:themeFillTint="66"/>
            <w:noWrap/>
            <w:vAlign w:val="center"/>
            <w:hideMark/>
          </w:tcPr>
          <w:p w14:paraId="078A0432"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54CFB32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86.5%</w:t>
            </w:r>
          </w:p>
        </w:tc>
        <w:tc>
          <w:tcPr>
            <w:tcW w:w="1085" w:type="dxa"/>
            <w:tcBorders>
              <w:top w:val="nil"/>
              <w:left w:val="nil"/>
              <w:bottom w:val="nil"/>
              <w:right w:val="single" w:sz="4" w:space="0" w:color="auto"/>
            </w:tcBorders>
            <w:noWrap/>
            <w:vAlign w:val="center"/>
            <w:hideMark/>
          </w:tcPr>
          <w:p w14:paraId="3F17BEF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13.5%</w:t>
            </w:r>
          </w:p>
        </w:tc>
        <w:tc>
          <w:tcPr>
            <w:tcW w:w="868" w:type="dxa"/>
            <w:tcBorders>
              <w:top w:val="nil"/>
              <w:left w:val="nil"/>
              <w:bottom w:val="nil"/>
              <w:right w:val="single" w:sz="4" w:space="0" w:color="auto"/>
            </w:tcBorders>
            <w:noWrap/>
            <w:vAlign w:val="center"/>
            <w:hideMark/>
          </w:tcPr>
          <w:p w14:paraId="0D0622F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870" w:type="dxa"/>
            <w:tcBorders>
              <w:top w:val="nil"/>
              <w:left w:val="nil"/>
              <w:bottom w:val="nil"/>
              <w:right w:val="single" w:sz="4" w:space="0" w:color="auto"/>
            </w:tcBorders>
            <w:noWrap/>
            <w:vAlign w:val="center"/>
            <w:hideMark/>
          </w:tcPr>
          <w:p w14:paraId="3F77FC4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8B3136E" w14:textId="77777777" w:rsidTr="003910C1">
        <w:trPr>
          <w:trHeight w:val="280"/>
        </w:trPr>
        <w:tc>
          <w:tcPr>
            <w:tcW w:w="868" w:type="dxa"/>
            <w:tcBorders>
              <w:top w:val="nil"/>
              <w:left w:val="single" w:sz="4" w:space="0" w:color="auto"/>
              <w:bottom w:val="nil"/>
              <w:right w:val="nil"/>
            </w:tcBorders>
            <w:shd w:val="clear" w:color="auto" w:fill="BDD6EE" w:themeFill="accent1" w:themeFillTint="66"/>
            <w:vAlign w:val="center"/>
            <w:hideMark/>
          </w:tcPr>
          <w:p w14:paraId="009BC8FF"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nil"/>
              <w:right w:val="single" w:sz="4" w:space="0" w:color="auto"/>
            </w:tcBorders>
            <w:shd w:val="clear" w:color="auto" w:fill="BDD6EE" w:themeFill="accent1" w:themeFillTint="66"/>
            <w:vAlign w:val="center"/>
            <w:hideMark/>
          </w:tcPr>
          <w:p w14:paraId="737A9136"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NR**</w:t>
            </w:r>
          </w:p>
        </w:tc>
        <w:tc>
          <w:tcPr>
            <w:tcW w:w="1085" w:type="dxa"/>
            <w:tcBorders>
              <w:top w:val="nil"/>
              <w:left w:val="nil"/>
              <w:bottom w:val="nil"/>
              <w:right w:val="single" w:sz="4" w:space="0" w:color="auto"/>
            </w:tcBorders>
            <w:noWrap/>
            <w:vAlign w:val="center"/>
            <w:hideMark/>
          </w:tcPr>
          <w:p w14:paraId="4021B5C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1711</w:t>
            </w:r>
          </w:p>
        </w:tc>
        <w:tc>
          <w:tcPr>
            <w:tcW w:w="1085" w:type="dxa"/>
            <w:tcBorders>
              <w:top w:val="nil"/>
              <w:left w:val="nil"/>
              <w:bottom w:val="nil"/>
              <w:right w:val="single" w:sz="4" w:space="0" w:color="auto"/>
            </w:tcBorders>
            <w:noWrap/>
            <w:vAlign w:val="center"/>
            <w:hideMark/>
          </w:tcPr>
          <w:p w14:paraId="6846C37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53</w:t>
            </w:r>
          </w:p>
        </w:tc>
        <w:tc>
          <w:tcPr>
            <w:tcW w:w="868" w:type="dxa"/>
            <w:tcBorders>
              <w:top w:val="nil"/>
              <w:left w:val="nil"/>
              <w:bottom w:val="nil"/>
              <w:right w:val="single" w:sz="4" w:space="0" w:color="auto"/>
            </w:tcBorders>
            <w:noWrap/>
            <w:vAlign w:val="center"/>
            <w:hideMark/>
          </w:tcPr>
          <w:p w14:paraId="7DC6A7D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24545</w:t>
            </w:r>
          </w:p>
        </w:tc>
        <w:tc>
          <w:tcPr>
            <w:tcW w:w="868" w:type="dxa"/>
            <w:tcBorders>
              <w:top w:val="nil"/>
              <w:left w:val="nil"/>
              <w:bottom w:val="nil"/>
              <w:right w:val="single" w:sz="4" w:space="0" w:color="auto"/>
            </w:tcBorders>
            <w:noWrap/>
            <w:vAlign w:val="center"/>
            <w:hideMark/>
          </w:tcPr>
          <w:p w14:paraId="4920DE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26309</w:t>
            </w:r>
          </w:p>
        </w:tc>
        <w:tc>
          <w:tcPr>
            <w:tcW w:w="379" w:type="dxa"/>
            <w:tcBorders>
              <w:top w:val="nil"/>
              <w:left w:val="nil"/>
              <w:bottom w:val="nil"/>
              <w:right w:val="single" w:sz="4" w:space="0" w:color="auto"/>
            </w:tcBorders>
            <w:shd w:val="clear" w:color="auto" w:fill="BDD6EE" w:themeFill="accent1" w:themeFillTint="66"/>
            <w:noWrap/>
            <w:vAlign w:val="center"/>
            <w:hideMark/>
          </w:tcPr>
          <w:p w14:paraId="0CF5A24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nil"/>
              <w:right w:val="single" w:sz="4" w:space="0" w:color="auto"/>
            </w:tcBorders>
            <w:noWrap/>
            <w:vAlign w:val="center"/>
            <w:hideMark/>
          </w:tcPr>
          <w:p w14:paraId="465F49E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w:t>
            </w:r>
          </w:p>
        </w:tc>
        <w:tc>
          <w:tcPr>
            <w:tcW w:w="1085" w:type="dxa"/>
            <w:tcBorders>
              <w:top w:val="nil"/>
              <w:left w:val="nil"/>
              <w:bottom w:val="nil"/>
              <w:right w:val="single" w:sz="4" w:space="0" w:color="auto"/>
            </w:tcBorders>
            <w:noWrap/>
            <w:vAlign w:val="center"/>
            <w:hideMark/>
          </w:tcPr>
          <w:p w14:paraId="50A3AB3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0.2%</w:t>
            </w:r>
          </w:p>
        </w:tc>
        <w:tc>
          <w:tcPr>
            <w:tcW w:w="868" w:type="dxa"/>
            <w:tcBorders>
              <w:top w:val="nil"/>
              <w:left w:val="nil"/>
              <w:bottom w:val="nil"/>
              <w:right w:val="single" w:sz="4" w:space="0" w:color="auto"/>
            </w:tcBorders>
            <w:noWrap/>
            <w:vAlign w:val="center"/>
            <w:hideMark/>
          </w:tcPr>
          <w:p w14:paraId="31EB431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93.3%</w:t>
            </w:r>
          </w:p>
        </w:tc>
        <w:tc>
          <w:tcPr>
            <w:tcW w:w="870" w:type="dxa"/>
            <w:tcBorders>
              <w:top w:val="nil"/>
              <w:left w:val="nil"/>
              <w:bottom w:val="nil"/>
              <w:right w:val="single" w:sz="4" w:space="0" w:color="auto"/>
            </w:tcBorders>
            <w:noWrap/>
            <w:vAlign w:val="center"/>
            <w:hideMark/>
          </w:tcPr>
          <w:p w14:paraId="29792CA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77CCDEB" w14:textId="77777777" w:rsidTr="003910C1">
        <w:trPr>
          <w:trHeight w:val="280"/>
        </w:trPr>
        <w:tc>
          <w:tcPr>
            <w:tcW w:w="868" w:type="dxa"/>
            <w:tcBorders>
              <w:top w:val="nil"/>
              <w:left w:val="single" w:sz="4" w:space="0" w:color="auto"/>
              <w:bottom w:val="single" w:sz="4" w:space="0" w:color="auto"/>
              <w:right w:val="nil"/>
            </w:tcBorders>
            <w:shd w:val="clear" w:color="auto" w:fill="BDD6EE" w:themeFill="accent1" w:themeFillTint="66"/>
            <w:vAlign w:val="center"/>
            <w:hideMark/>
          </w:tcPr>
          <w:p w14:paraId="78FD3A19"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 </w:t>
            </w:r>
          </w:p>
        </w:tc>
        <w:tc>
          <w:tcPr>
            <w:tcW w:w="1194" w:type="dxa"/>
            <w:tcBorders>
              <w:top w:val="nil"/>
              <w:left w:val="nil"/>
              <w:bottom w:val="single" w:sz="4" w:space="0" w:color="auto"/>
              <w:right w:val="single" w:sz="4" w:space="0" w:color="auto"/>
            </w:tcBorders>
            <w:shd w:val="clear" w:color="auto" w:fill="BDD6EE" w:themeFill="accent1" w:themeFillTint="66"/>
            <w:vAlign w:val="center"/>
            <w:hideMark/>
          </w:tcPr>
          <w:p w14:paraId="25AADACD" w14:textId="77777777" w:rsidR="003910C1" w:rsidRPr="003910C1" w:rsidRDefault="003910C1" w:rsidP="003910C1">
            <w:pPr>
              <w:spacing w:after="0" w:line="240" w:lineRule="auto"/>
              <w:jc w:val="left"/>
              <w:rPr>
                <w:rFonts w:eastAsia="Times New Roman" w:cstheme="minorHAnsi"/>
                <w:color w:val="000000"/>
                <w:sz w:val="20"/>
                <w:szCs w:val="20"/>
              </w:rPr>
            </w:pPr>
            <w:r w:rsidRPr="003910C1">
              <w:rPr>
                <w:rFonts w:eastAsia="Times New Roman" w:cstheme="minorHAnsi"/>
                <w:color w:val="000000"/>
                <w:sz w:val="20"/>
                <w:szCs w:val="20"/>
              </w:rPr>
              <w:t>Total*</w:t>
            </w:r>
          </w:p>
        </w:tc>
        <w:tc>
          <w:tcPr>
            <w:tcW w:w="1085" w:type="dxa"/>
            <w:tcBorders>
              <w:top w:val="nil"/>
              <w:left w:val="nil"/>
              <w:bottom w:val="single" w:sz="4" w:space="0" w:color="auto"/>
              <w:right w:val="single" w:sz="4" w:space="0" w:color="auto"/>
            </w:tcBorders>
            <w:noWrap/>
            <w:vAlign w:val="center"/>
            <w:hideMark/>
          </w:tcPr>
          <w:p w14:paraId="2698BEE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118438</w:t>
            </w:r>
          </w:p>
        </w:tc>
        <w:tc>
          <w:tcPr>
            <w:tcW w:w="1085" w:type="dxa"/>
            <w:tcBorders>
              <w:top w:val="nil"/>
              <w:left w:val="nil"/>
              <w:bottom w:val="single" w:sz="4" w:space="0" w:color="auto"/>
              <w:right w:val="single" w:sz="4" w:space="0" w:color="auto"/>
            </w:tcBorders>
            <w:noWrap/>
            <w:vAlign w:val="center"/>
            <w:hideMark/>
          </w:tcPr>
          <w:p w14:paraId="4CE10C0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12838</w:t>
            </w:r>
          </w:p>
        </w:tc>
        <w:tc>
          <w:tcPr>
            <w:tcW w:w="868" w:type="dxa"/>
            <w:tcBorders>
              <w:top w:val="nil"/>
              <w:left w:val="nil"/>
              <w:bottom w:val="single" w:sz="4" w:space="0" w:color="auto"/>
              <w:right w:val="single" w:sz="4" w:space="0" w:color="auto"/>
            </w:tcBorders>
            <w:noWrap/>
            <w:vAlign w:val="center"/>
            <w:hideMark/>
          </w:tcPr>
          <w:p w14:paraId="7097F78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24545</w:t>
            </w:r>
          </w:p>
        </w:tc>
        <w:tc>
          <w:tcPr>
            <w:tcW w:w="868" w:type="dxa"/>
            <w:tcBorders>
              <w:top w:val="nil"/>
              <w:left w:val="nil"/>
              <w:bottom w:val="single" w:sz="4" w:space="0" w:color="auto"/>
              <w:right w:val="single" w:sz="4" w:space="0" w:color="auto"/>
            </w:tcBorders>
            <w:noWrap/>
            <w:vAlign w:val="center"/>
            <w:hideMark/>
          </w:tcPr>
          <w:p w14:paraId="1101029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155822</w:t>
            </w:r>
          </w:p>
        </w:tc>
        <w:tc>
          <w:tcPr>
            <w:tcW w:w="379" w:type="dxa"/>
            <w:tcBorders>
              <w:top w:val="nil"/>
              <w:left w:val="nil"/>
              <w:bottom w:val="single" w:sz="4" w:space="0" w:color="auto"/>
              <w:right w:val="single" w:sz="4" w:space="0" w:color="auto"/>
            </w:tcBorders>
            <w:shd w:val="clear" w:color="auto" w:fill="BDD6EE" w:themeFill="accent1" w:themeFillTint="66"/>
            <w:noWrap/>
            <w:vAlign w:val="center"/>
            <w:hideMark/>
          </w:tcPr>
          <w:p w14:paraId="6ECC3171"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085" w:type="dxa"/>
            <w:tcBorders>
              <w:top w:val="nil"/>
              <w:left w:val="nil"/>
              <w:bottom w:val="single" w:sz="4" w:space="0" w:color="auto"/>
              <w:right w:val="single" w:sz="4" w:space="0" w:color="auto"/>
            </w:tcBorders>
            <w:noWrap/>
            <w:vAlign w:val="center"/>
            <w:hideMark/>
          </w:tcPr>
          <w:p w14:paraId="2A91A1C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76.0%</w:t>
            </w:r>
          </w:p>
        </w:tc>
        <w:tc>
          <w:tcPr>
            <w:tcW w:w="1085" w:type="dxa"/>
            <w:tcBorders>
              <w:top w:val="nil"/>
              <w:left w:val="nil"/>
              <w:bottom w:val="single" w:sz="4" w:space="0" w:color="auto"/>
              <w:right w:val="single" w:sz="4" w:space="0" w:color="auto"/>
            </w:tcBorders>
            <w:noWrap/>
            <w:vAlign w:val="center"/>
            <w:hideMark/>
          </w:tcPr>
          <w:p w14:paraId="2FF9291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68" w:type="dxa"/>
            <w:tcBorders>
              <w:top w:val="nil"/>
              <w:left w:val="nil"/>
              <w:bottom w:val="single" w:sz="4" w:space="0" w:color="auto"/>
              <w:right w:val="single" w:sz="4" w:space="0" w:color="auto"/>
            </w:tcBorders>
            <w:noWrap/>
            <w:vAlign w:val="center"/>
            <w:hideMark/>
          </w:tcPr>
          <w:p w14:paraId="04AA154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15.8%</w:t>
            </w:r>
          </w:p>
        </w:tc>
        <w:tc>
          <w:tcPr>
            <w:tcW w:w="870" w:type="dxa"/>
            <w:tcBorders>
              <w:top w:val="nil"/>
              <w:left w:val="nil"/>
              <w:bottom w:val="single" w:sz="4" w:space="0" w:color="auto"/>
              <w:right w:val="single" w:sz="4" w:space="0" w:color="auto"/>
            </w:tcBorders>
            <w:noWrap/>
            <w:vAlign w:val="center"/>
            <w:hideMark/>
          </w:tcPr>
          <w:p w14:paraId="0BFDED1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2FF7C9E2" w14:textId="77777777" w:rsidTr="003910C1">
        <w:trPr>
          <w:trHeight w:val="280"/>
        </w:trPr>
        <w:tc>
          <w:tcPr>
            <w:tcW w:w="10260" w:type="dxa"/>
            <w:gridSpan w:val="11"/>
            <w:tcBorders>
              <w:top w:val="single" w:sz="4" w:space="0" w:color="auto"/>
              <w:left w:val="single" w:sz="4" w:space="0" w:color="auto"/>
              <w:bottom w:val="nil"/>
              <w:right w:val="single" w:sz="4" w:space="0" w:color="000000"/>
            </w:tcBorders>
            <w:shd w:val="clear" w:color="000000" w:fill="FFFFFF"/>
            <w:vAlign w:val="bottom"/>
            <w:hideMark/>
          </w:tcPr>
          <w:p w14:paraId="79F465F1"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Total value (</w:t>
            </w:r>
            <w:proofErr w:type="gramStart"/>
            <w:r w:rsidRPr="003910C1">
              <w:rPr>
                <w:rFonts w:eastAsia="Times New Roman" w:cstheme="minorHAnsi"/>
                <w:i/>
                <w:iCs/>
                <w:sz w:val="20"/>
                <w:szCs w:val="20"/>
              </w:rPr>
              <w:t>N)  may</w:t>
            </w:r>
            <w:proofErr w:type="gramEnd"/>
            <w:r w:rsidRPr="003910C1">
              <w:rPr>
                <w:rFonts w:eastAsia="Times New Roman" w:cstheme="minorHAnsi"/>
                <w:i/>
                <w:iCs/>
                <w:sz w:val="20"/>
                <w:szCs w:val="20"/>
              </w:rPr>
              <w:t xml:space="preserve"> differ due to rounding and use of adjustment factor </w:t>
            </w:r>
          </w:p>
        </w:tc>
      </w:tr>
      <w:tr w:rsidR="003910C1" w:rsidRPr="003910C1" w14:paraId="7A2E3C41" w14:textId="77777777" w:rsidTr="003910C1">
        <w:trPr>
          <w:trHeight w:val="280"/>
        </w:trPr>
        <w:tc>
          <w:tcPr>
            <w:tcW w:w="10260"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5008BC57"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NR (</w:t>
            </w:r>
            <w:proofErr w:type="gramStart"/>
            <w:r w:rsidRPr="003910C1">
              <w:rPr>
                <w:rFonts w:eastAsia="Times New Roman" w:cstheme="minorHAnsi"/>
                <w:i/>
                <w:iCs/>
                <w:sz w:val="20"/>
                <w:szCs w:val="20"/>
              </w:rPr>
              <w:t>None</w:t>
            </w:r>
            <w:proofErr w:type="gramEnd"/>
            <w:r w:rsidRPr="003910C1">
              <w:rPr>
                <w:rFonts w:eastAsia="Times New Roman" w:cstheme="minorHAnsi"/>
                <w:i/>
                <w:iCs/>
                <w:sz w:val="20"/>
                <w:szCs w:val="20"/>
              </w:rPr>
              <w:t xml:space="preserve"> Response) </w:t>
            </w:r>
          </w:p>
        </w:tc>
      </w:tr>
    </w:tbl>
    <w:p w14:paraId="4068AAB0" w14:textId="046179EF" w:rsidR="007A6E68" w:rsidRDefault="007A6E68" w:rsidP="008471D7">
      <w:pPr>
        <w:jc w:val="left"/>
      </w:pPr>
    </w:p>
    <w:p w14:paraId="7134C48C" w14:textId="42A1674A" w:rsidR="007A6E68" w:rsidRDefault="007A6E68" w:rsidP="008471D7">
      <w:pPr>
        <w:jc w:val="left"/>
        <w:rPr>
          <w:noProof/>
        </w:rPr>
      </w:pPr>
    </w:p>
    <w:p w14:paraId="502EDD2F" w14:textId="77777777" w:rsidR="003910C1" w:rsidRDefault="003910C1" w:rsidP="008471D7">
      <w:pPr>
        <w:jc w:val="left"/>
        <w:rPr>
          <w:noProof/>
        </w:rPr>
      </w:pPr>
    </w:p>
    <w:p w14:paraId="2702E839" w14:textId="77777777" w:rsidR="003910C1" w:rsidRDefault="003910C1" w:rsidP="008471D7">
      <w:pPr>
        <w:jc w:val="left"/>
        <w:rPr>
          <w:noProof/>
        </w:rPr>
      </w:pPr>
    </w:p>
    <w:p w14:paraId="02ACA686" w14:textId="77777777" w:rsidR="00DB3B42" w:rsidRDefault="00DB3B42" w:rsidP="008471D7">
      <w:pPr>
        <w:jc w:val="left"/>
        <w:rPr>
          <w:noProof/>
        </w:rPr>
      </w:pPr>
    </w:p>
    <w:tbl>
      <w:tblPr>
        <w:tblW w:w="10267" w:type="dxa"/>
        <w:tblLook w:val="04A0" w:firstRow="1" w:lastRow="0" w:firstColumn="1" w:lastColumn="0" w:noHBand="0" w:noVBand="1"/>
      </w:tblPr>
      <w:tblGrid>
        <w:gridCol w:w="750"/>
        <w:gridCol w:w="1231"/>
        <w:gridCol w:w="1108"/>
        <w:gridCol w:w="1108"/>
        <w:gridCol w:w="831"/>
        <w:gridCol w:w="840"/>
        <w:gridCol w:w="345"/>
        <w:gridCol w:w="1126"/>
        <w:gridCol w:w="1126"/>
        <w:gridCol w:w="831"/>
        <w:gridCol w:w="971"/>
      </w:tblGrid>
      <w:tr w:rsidR="003910C1" w:rsidRPr="003910C1" w14:paraId="494EC2A5" w14:textId="77777777" w:rsidTr="003910C1">
        <w:trPr>
          <w:trHeight w:val="452"/>
        </w:trPr>
        <w:tc>
          <w:tcPr>
            <w:tcW w:w="10267" w:type="dxa"/>
            <w:gridSpan w:val="11"/>
            <w:tcBorders>
              <w:top w:val="single" w:sz="4" w:space="0" w:color="auto"/>
              <w:left w:val="single" w:sz="4" w:space="0" w:color="auto"/>
              <w:bottom w:val="nil"/>
              <w:right w:val="single" w:sz="4" w:space="0" w:color="000000"/>
            </w:tcBorders>
            <w:shd w:val="clear" w:color="000000" w:fill="000000"/>
            <w:vAlign w:val="center"/>
            <w:hideMark/>
          </w:tcPr>
          <w:p w14:paraId="1C0D67AB" w14:textId="77777777" w:rsidR="003910C1" w:rsidRPr="003910C1" w:rsidRDefault="003910C1" w:rsidP="003910C1">
            <w:pPr>
              <w:spacing w:after="0" w:line="240" w:lineRule="auto"/>
              <w:jc w:val="left"/>
              <w:rPr>
                <w:rFonts w:eastAsia="Times New Roman" w:cstheme="minorHAnsi"/>
                <w:b/>
                <w:bCs/>
                <w:color w:val="FFFFFF"/>
                <w:sz w:val="20"/>
                <w:szCs w:val="20"/>
              </w:rPr>
            </w:pPr>
            <w:r w:rsidRPr="003910C1">
              <w:rPr>
                <w:rFonts w:eastAsia="Times New Roman" w:cstheme="minorHAnsi"/>
                <w:b/>
                <w:bCs/>
                <w:color w:val="FFFFFF"/>
                <w:sz w:val="20"/>
                <w:szCs w:val="20"/>
              </w:rPr>
              <w:t xml:space="preserve">Appendix 3-6: Functional limitations due </w:t>
            </w:r>
            <w:proofErr w:type="gramStart"/>
            <w:r w:rsidRPr="003910C1">
              <w:rPr>
                <w:rFonts w:eastAsia="Times New Roman" w:cstheme="minorHAnsi"/>
                <w:b/>
                <w:bCs/>
                <w:color w:val="FFFFFF"/>
                <w:sz w:val="20"/>
                <w:szCs w:val="20"/>
              </w:rPr>
              <w:t>to  disability</w:t>
            </w:r>
            <w:proofErr w:type="gramEnd"/>
            <w:r w:rsidRPr="003910C1">
              <w:rPr>
                <w:rFonts w:eastAsia="Times New Roman" w:cstheme="minorHAnsi"/>
                <w:b/>
                <w:bCs/>
                <w:color w:val="FFFFFF"/>
                <w:sz w:val="20"/>
                <w:szCs w:val="20"/>
              </w:rPr>
              <w:t xml:space="preserve">  by gender and cohabitation status (absolute 'N' and relative '%') </w:t>
            </w:r>
          </w:p>
        </w:tc>
      </w:tr>
      <w:tr w:rsidR="003910C1" w:rsidRPr="003910C1" w14:paraId="7AA36450" w14:textId="77777777" w:rsidTr="00DB3B42">
        <w:trPr>
          <w:trHeight w:val="873"/>
        </w:trPr>
        <w:tc>
          <w:tcPr>
            <w:tcW w:w="1981"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D8DFE4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B607E18"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1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FD2679D"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3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5DDC67C"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8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8142B5C"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c>
          <w:tcPr>
            <w:tcW w:w="345" w:type="dxa"/>
            <w:tcBorders>
              <w:top w:val="nil"/>
              <w:left w:val="nil"/>
              <w:bottom w:val="nil"/>
              <w:right w:val="nil"/>
            </w:tcBorders>
            <w:shd w:val="clear" w:color="auto" w:fill="BDD6EE" w:themeFill="accent1" w:themeFillTint="66"/>
            <w:vAlign w:val="center"/>
            <w:hideMark/>
          </w:tcPr>
          <w:p w14:paraId="28D0379F"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w:t>
            </w:r>
          </w:p>
        </w:tc>
        <w:tc>
          <w:tcPr>
            <w:tcW w:w="1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6F2A860"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 xml:space="preserve">No limitations </w:t>
            </w:r>
          </w:p>
        </w:tc>
        <w:tc>
          <w:tcPr>
            <w:tcW w:w="112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6324E02"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one or more limitations</w:t>
            </w:r>
          </w:p>
        </w:tc>
        <w:tc>
          <w:tcPr>
            <w:tcW w:w="83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2E7621E"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NR**</w:t>
            </w:r>
          </w:p>
        </w:tc>
        <w:tc>
          <w:tcPr>
            <w:tcW w:w="97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1ABE600" w14:textId="77777777" w:rsidR="003910C1" w:rsidRPr="003910C1" w:rsidRDefault="003910C1" w:rsidP="003910C1">
            <w:pPr>
              <w:spacing w:after="0" w:line="240" w:lineRule="auto"/>
              <w:jc w:val="center"/>
              <w:rPr>
                <w:rFonts w:eastAsia="Times New Roman" w:cstheme="minorHAnsi"/>
                <w:b/>
                <w:bCs/>
                <w:color w:val="000000"/>
                <w:sz w:val="20"/>
                <w:szCs w:val="20"/>
              </w:rPr>
            </w:pPr>
            <w:r w:rsidRPr="003910C1">
              <w:rPr>
                <w:rFonts w:eastAsia="Times New Roman" w:cstheme="minorHAnsi"/>
                <w:b/>
                <w:bCs/>
                <w:color w:val="000000"/>
                <w:sz w:val="20"/>
                <w:szCs w:val="20"/>
              </w:rPr>
              <w:t>total*</w:t>
            </w:r>
          </w:p>
        </w:tc>
      </w:tr>
      <w:tr w:rsidR="003910C1" w:rsidRPr="003910C1" w14:paraId="4A8D02B9" w14:textId="77777777" w:rsidTr="00DB3B42">
        <w:trPr>
          <w:trHeight w:val="323"/>
        </w:trPr>
        <w:tc>
          <w:tcPr>
            <w:tcW w:w="1981"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94C5ADA" w14:textId="77777777" w:rsidR="003910C1" w:rsidRPr="003910C1" w:rsidRDefault="003910C1" w:rsidP="003910C1">
            <w:pPr>
              <w:spacing w:after="0" w:line="240" w:lineRule="auto"/>
              <w:jc w:val="left"/>
              <w:rPr>
                <w:rFonts w:eastAsia="Times New Roman" w:cstheme="minorHAnsi"/>
                <w:color w:val="000000"/>
                <w:sz w:val="20"/>
                <w:szCs w:val="20"/>
              </w:rPr>
            </w:pPr>
          </w:p>
        </w:tc>
        <w:tc>
          <w:tcPr>
            <w:tcW w:w="3887"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31465EE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absolute (N)</w:t>
            </w:r>
          </w:p>
        </w:tc>
        <w:tc>
          <w:tcPr>
            <w:tcW w:w="345" w:type="dxa"/>
            <w:tcBorders>
              <w:top w:val="single" w:sz="4" w:space="0" w:color="auto"/>
              <w:left w:val="nil"/>
              <w:bottom w:val="single" w:sz="4" w:space="0" w:color="auto"/>
              <w:right w:val="nil"/>
            </w:tcBorders>
            <w:shd w:val="clear" w:color="auto" w:fill="BDD6EE" w:themeFill="accent1" w:themeFillTint="66"/>
            <w:vAlign w:val="center"/>
            <w:hideMark/>
          </w:tcPr>
          <w:p w14:paraId="73B3612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4054"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43A275C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relative (%)</w:t>
            </w:r>
          </w:p>
        </w:tc>
      </w:tr>
      <w:tr w:rsidR="003910C1" w:rsidRPr="003910C1" w14:paraId="5668BB77"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1EAE4C39"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Female</w:t>
            </w:r>
          </w:p>
        </w:tc>
        <w:tc>
          <w:tcPr>
            <w:tcW w:w="1356" w:type="dxa"/>
            <w:tcBorders>
              <w:top w:val="nil"/>
              <w:left w:val="nil"/>
              <w:bottom w:val="nil"/>
              <w:right w:val="single" w:sz="4" w:space="0" w:color="auto"/>
            </w:tcBorders>
            <w:shd w:val="clear" w:color="auto" w:fill="BDD6EE" w:themeFill="accent1" w:themeFillTint="66"/>
            <w:vAlign w:val="center"/>
            <w:hideMark/>
          </w:tcPr>
          <w:p w14:paraId="1FAEF875"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108" w:type="dxa"/>
            <w:tcBorders>
              <w:top w:val="nil"/>
              <w:left w:val="nil"/>
              <w:bottom w:val="nil"/>
              <w:right w:val="single" w:sz="4" w:space="0" w:color="auto"/>
            </w:tcBorders>
            <w:vAlign w:val="center"/>
            <w:hideMark/>
          </w:tcPr>
          <w:p w14:paraId="167E5A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8" w:type="dxa"/>
            <w:tcBorders>
              <w:top w:val="nil"/>
              <w:left w:val="nil"/>
              <w:bottom w:val="nil"/>
              <w:right w:val="single" w:sz="4" w:space="0" w:color="auto"/>
            </w:tcBorders>
            <w:vAlign w:val="center"/>
            <w:hideMark/>
          </w:tcPr>
          <w:p w14:paraId="0862AA9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31" w:type="dxa"/>
            <w:tcBorders>
              <w:top w:val="nil"/>
              <w:left w:val="nil"/>
              <w:bottom w:val="nil"/>
              <w:right w:val="single" w:sz="4" w:space="0" w:color="auto"/>
            </w:tcBorders>
            <w:vAlign w:val="center"/>
            <w:hideMark/>
          </w:tcPr>
          <w:p w14:paraId="4C37C86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0" w:type="dxa"/>
            <w:tcBorders>
              <w:top w:val="nil"/>
              <w:left w:val="nil"/>
              <w:bottom w:val="nil"/>
              <w:right w:val="single" w:sz="4" w:space="0" w:color="auto"/>
            </w:tcBorders>
            <w:vAlign w:val="center"/>
            <w:hideMark/>
          </w:tcPr>
          <w:p w14:paraId="1311392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45" w:type="dxa"/>
            <w:tcBorders>
              <w:top w:val="nil"/>
              <w:left w:val="nil"/>
              <w:bottom w:val="nil"/>
              <w:right w:val="single" w:sz="4" w:space="0" w:color="auto"/>
            </w:tcBorders>
            <w:shd w:val="clear" w:color="auto" w:fill="BDD6EE" w:themeFill="accent1" w:themeFillTint="66"/>
            <w:vAlign w:val="center"/>
            <w:hideMark/>
          </w:tcPr>
          <w:p w14:paraId="16CA0CB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vAlign w:val="center"/>
            <w:hideMark/>
          </w:tcPr>
          <w:p w14:paraId="6056C53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7BD9793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31" w:type="dxa"/>
            <w:tcBorders>
              <w:top w:val="nil"/>
              <w:left w:val="nil"/>
              <w:bottom w:val="nil"/>
              <w:right w:val="single" w:sz="4" w:space="0" w:color="auto"/>
            </w:tcBorders>
            <w:noWrap/>
            <w:vAlign w:val="center"/>
            <w:hideMark/>
          </w:tcPr>
          <w:p w14:paraId="610B4A4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971" w:type="dxa"/>
            <w:tcBorders>
              <w:top w:val="nil"/>
              <w:left w:val="nil"/>
              <w:bottom w:val="nil"/>
              <w:right w:val="single" w:sz="4" w:space="0" w:color="auto"/>
            </w:tcBorders>
            <w:noWrap/>
            <w:vAlign w:val="center"/>
            <w:hideMark/>
          </w:tcPr>
          <w:p w14:paraId="092E75C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3408E666" w14:textId="77777777" w:rsidTr="00DB3B42">
        <w:trPr>
          <w:trHeight w:val="620"/>
        </w:trPr>
        <w:tc>
          <w:tcPr>
            <w:tcW w:w="625" w:type="dxa"/>
            <w:tcBorders>
              <w:top w:val="nil"/>
              <w:left w:val="single" w:sz="4" w:space="0" w:color="auto"/>
              <w:bottom w:val="nil"/>
              <w:right w:val="nil"/>
            </w:tcBorders>
            <w:shd w:val="clear" w:color="auto" w:fill="BDD6EE" w:themeFill="accent1" w:themeFillTint="66"/>
            <w:noWrap/>
            <w:vAlign w:val="bottom"/>
            <w:hideMark/>
          </w:tcPr>
          <w:p w14:paraId="0AECA737"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33D79A6F"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living together /married</w:t>
            </w:r>
          </w:p>
        </w:tc>
        <w:tc>
          <w:tcPr>
            <w:tcW w:w="1108" w:type="dxa"/>
            <w:tcBorders>
              <w:top w:val="nil"/>
              <w:left w:val="single" w:sz="4" w:space="0" w:color="auto"/>
              <w:bottom w:val="nil"/>
              <w:right w:val="single" w:sz="4" w:space="0" w:color="auto"/>
            </w:tcBorders>
            <w:noWrap/>
            <w:vAlign w:val="center"/>
            <w:hideMark/>
          </w:tcPr>
          <w:p w14:paraId="714C69A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18162</w:t>
            </w:r>
          </w:p>
        </w:tc>
        <w:tc>
          <w:tcPr>
            <w:tcW w:w="1108" w:type="dxa"/>
            <w:tcBorders>
              <w:top w:val="nil"/>
              <w:left w:val="nil"/>
              <w:bottom w:val="nil"/>
              <w:right w:val="single" w:sz="4" w:space="0" w:color="auto"/>
            </w:tcBorders>
            <w:noWrap/>
            <w:vAlign w:val="center"/>
            <w:hideMark/>
          </w:tcPr>
          <w:p w14:paraId="1B7E9AB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1506</w:t>
            </w:r>
          </w:p>
        </w:tc>
        <w:tc>
          <w:tcPr>
            <w:tcW w:w="831" w:type="dxa"/>
            <w:tcBorders>
              <w:top w:val="nil"/>
              <w:left w:val="nil"/>
              <w:bottom w:val="nil"/>
              <w:right w:val="single" w:sz="4" w:space="0" w:color="auto"/>
            </w:tcBorders>
            <w:noWrap/>
            <w:vAlign w:val="center"/>
            <w:hideMark/>
          </w:tcPr>
          <w:p w14:paraId="63013C8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417D25F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19668</w:t>
            </w:r>
          </w:p>
        </w:tc>
        <w:tc>
          <w:tcPr>
            <w:tcW w:w="345" w:type="dxa"/>
            <w:tcBorders>
              <w:top w:val="nil"/>
              <w:left w:val="nil"/>
              <w:bottom w:val="nil"/>
              <w:right w:val="single" w:sz="4" w:space="0" w:color="auto"/>
            </w:tcBorders>
            <w:shd w:val="clear" w:color="auto" w:fill="BDD6EE" w:themeFill="accent1" w:themeFillTint="66"/>
            <w:noWrap/>
            <w:vAlign w:val="bottom"/>
            <w:hideMark/>
          </w:tcPr>
          <w:p w14:paraId="79277EA0"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7B31BBE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92.3%</w:t>
            </w:r>
          </w:p>
        </w:tc>
        <w:tc>
          <w:tcPr>
            <w:tcW w:w="1126" w:type="dxa"/>
            <w:tcBorders>
              <w:top w:val="nil"/>
              <w:left w:val="nil"/>
              <w:bottom w:val="nil"/>
              <w:right w:val="single" w:sz="4" w:space="0" w:color="auto"/>
            </w:tcBorders>
            <w:noWrap/>
            <w:vAlign w:val="center"/>
            <w:hideMark/>
          </w:tcPr>
          <w:p w14:paraId="3E028FD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7.7%</w:t>
            </w:r>
          </w:p>
        </w:tc>
        <w:tc>
          <w:tcPr>
            <w:tcW w:w="831" w:type="dxa"/>
            <w:tcBorders>
              <w:top w:val="nil"/>
              <w:left w:val="nil"/>
              <w:bottom w:val="nil"/>
              <w:right w:val="single" w:sz="4" w:space="0" w:color="auto"/>
            </w:tcBorders>
            <w:noWrap/>
            <w:vAlign w:val="center"/>
            <w:hideMark/>
          </w:tcPr>
          <w:p w14:paraId="03542B5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4F10012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9F5E94C" w14:textId="77777777" w:rsidTr="00DB3B42">
        <w:trPr>
          <w:trHeight w:val="620"/>
        </w:trPr>
        <w:tc>
          <w:tcPr>
            <w:tcW w:w="625" w:type="dxa"/>
            <w:tcBorders>
              <w:top w:val="nil"/>
              <w:left w:val="single" w:sz="4" w:space="0" w:color="auto"/>
              <w:bottom w:val="nil"/>
              <w:right w:val="nil"/>
            </w:tcBorders>
            <w:shd w:val="clear" w:color="auto" w:fill="BDD6EE" w:themeFill="accent1" w:themeFillTint="66"/>
            <w:vAlign w:val="center"/>
            <w:hideMark/>
          </w:tcPr>
          <w:p w14:paraId="547BAE7F"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27E21701"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living together / not married</w:t>
            </w:r>
          </w:p>
        </w:tc>
        <w:tc>
          <w:tcPr>
            <w:tcW w:w="1108" w:type="dxa"/>
            <w:tcBorders>
              <w:top w:val="nil"/>
              <w:left w:val="single" w:sz="4" w:space="0" w:color="auto"/>
              <w:bottom w:val="nil"/>
              <w:right w:val="single" w:sz="4" w:space="0" w:color="auto"/>
            </w:tcBorders>
            <w:noWrap/>
            <w:vAlign w:val="center"/>
            <w:hideMark/>
          </w:tcPr>
          <w:p w14:paraId="2799452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7211</w:t>
            </w:r>
          </w:p>
        </w:tc>
        <w:tc>
          <w:tcPr>
            <w:tcW w:w="1108" w:type="dxa"/>
            <w:tcBorders>
              <w:top w:val="nil"/>
              <w:left w:val="nil"/>
              <w:bottom w:val="nil"/>
              <w:right w:val="single" w:sz="4" w:space="0" w:color="auto"/>
            </w:tcBorders>
            <w:noWrap/>
            <w:vAlign w:val="center"/>
            <w:hideMark/>
          </w:tcPr>
          <w:p w14:paraId="3DFF919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358</w:t>
            </w:r>
          </w:p>
        </w:tc>
        <w:tc>
          <w:tcPr>
            <w:tcW w:w="831" w:type="dxa"/>
            <w:tcBorders>
              <w:top w:val="nil"/>
              <w:left w:val="nil"/>
              <w:bottom w:val="nil"/>
              <w:right w:val="single" w:sz="4" w:space="0" w:color="auto"/>
            </w:tcBorders>
            <w:noWrap/>
            <w:vAlign w:val="center"/>
            <w:hideMark/>
          </w:tcPr>
          <w:p w14:paraId="1080F0D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3DA488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7570</w:t>
            </w:r>
          </w:p>
        </w:tc>
        <w:tc>
          <w:tcPr>
            <w:tcW w:w="345" w:type="dxa"/>
            <w:tcBorders>
              <w:top w:val="nil"/>
              <w:left w:val="nil"/>
              <w:bottom w:val="nil"/>
              <w:right w:val="single" w:sz="4" w:space="0" w:color="auto"/>
            </w:tcBorders>
            <w:shd w:val="clear" w:color="auto" w:fill="BDD6EE" w:themeFill="accent1" w:themeFillTint="66"/>
            <w:noWrap/>
            <w:vAlign w:val="bottom"/>
            <w:hideMark/>
          </w:tcPr>
          <w:p w14:paraId="6C0259AA"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3136BDA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95.3%</w:t>
            </w:r>
          </w:p>
        </w:tc>
        <w:tc>
          <w:tcPr>
            <w:tcW w:w="1126" w:type="dxa"/>
            <w:tcBorders>
              <w:top w:val="nil"/>
              <w:left w:val="nil"/>
              <w:bottom w:val="nil"/>
              <w:right w:val="single" w:sz="4" w:space="0" w:color="auto"/>
            </w:tcBorders>
            <w:noWrap/>
            <w:vAlign w:val="center"/>
            <w:hideMark/>
          </w:tcPr>
          <w:p w14:paraId="1C1682E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4.7%</w:t>
            </w:r>
          </w:p>
        </w:tc>
        <w:tc>
          <w:tcPr>
            <w:tcW w:w="831" w:type="dxa"/>
            <w:tcBorders>
              <w:top w:val="nil"/>
              <w:left w:val="nil"/>
              <w:bottom w:val="nil"/>
              <w:right w:val="single" w:sz="4" w:space="0" w:color="auto"/>
            </w:tcBorders>
            <w:noWrap/>
            <w:vAlign w:val="center"/>
            <w:hideMark/>
          </w:tcPr>
          <w:p w14:paraId="26A91D4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40D5179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5DACE571"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7A03D75B"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0069BA98" w14:textId="77777777" w:rsidR="003910C1" w:rsidRPr="003910C1" w:rsidRDefault="003910C1" w:rsidP="003910C1">
            <w:pPr>
              <w:spacing w:after="0" w:line="240" w:lineRule="auto"/>
              <w:rPr>
                <w:rFonts w:eastAsia="Times New Roman" w:cstheme="minorHAnsi"/>
                <w:color w:val="000000"/>
                <w:sz w:val="18"/>
                <w:szCs w:val="18"/>
              </w:rPr>
            </w:pPr>
            <w:proofErr w:type="gramStart"/>
            <w:r w:rsidRPr="003910C1">
              <w:rPr>
                <w:rFonts w:eastAsia="Times New Roman" w:cstheme="minorHAnsi"/>
                <w:color w:val="000000"/>
                <w:sz w:val="18"/>
                <w:szCs w:val="18"/>
              </w:rPr>
              <w:t>living</w:t>
            </w:r>
            <w:proofErr w:type="gramEnd"/>
            <w:r w:rsidRPr="003910C1">
              <w:rPr>
                <w:rFonts w:eastAsia="Times New Roman" w:cstheme="minorHAnsi"/>
                <w:color w:val="000000"/>
                <w:sz w:val="18"/>
                <w:szCs w:val="18"/>
              </w:rPr>
              <w:t xml:space="preserve"> alone</w:t>
            </w:r>
          </w:p>
        </w:tc>
        <w:tc>
          <w:tcPr>
            <w:tcW w:w="1108" w:type="dxa"/>
            <w:tcBorders>
              <w:top w:val="nil"/>
              <w:left w:val="single" w:sz="4" w:space="0" w:color="auto"/>
              <w:bottom w:val="nil"/>
              <w:right w:val="single" w:sz="4" w:space="0" w:color="auto"/>
            </w:tcBorders>
            <w:noWrap/>
            <w:vAlign w:val="center"/>
            <w:hideMark/>
          </w:tcPr>
          <w:p w14:paraId="7328087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39381</w:t>
            </w:r>
          </w:p>
        </w:tc>
        <w:tc>
          <w:tcPr>
            <w:tcW w:w="1108" w:type="dxa"/>
            <w:tcBorders>
              <w:top w:val="nil"/>
              <w:left w:val="nil"/>
              <w:bottom w:val="nil"/>
              <w:right w:val="single" w:sz="4" w:space="0" w:color="auto"/>
            </w:tcBorders>
            <w:noWrap/>
            <w:vAlign w:val="center"/>
            <w:hideMark/>
          </w:tcPr>
          <w:p w14:paraId="61DAE19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6024</w:t>
            </w:r>
          </w:p>
        </w:tc>
        <w:tc>
          <w:tcPr>
            <w:tcW w:w="831" w:type="dxa"/>
            <w:tcBorders>
              <w:top w:val="nil"/>
              <w:left w:val="nil"/>
              <w:bottom w:val="nil"/>
              <w:right w:val="single" w:sz="4" w:space="0" w:color="auto"/>
            </w:tcBorders>
            <w:noWrap/>
            <w:vAlign w:val="center"/>
            <w:hideMark/>
          </w:tcPr>
          <w:p w14:paraId="250CD32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780CE6E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45405</w:t>
            </w:r>
          </w:p>
        </w:tc>
        <w:tc>
          <w:tcPr>
            <w:tcW w:w="345" w:type="dxa"/>
            <w:tcBorders>
              <w:top w:val="nil"/>
              <w:left w:val="nil"/>
              <w:bottom w:val="nil"/>
              <w:right w:val="single" w:sz="4" w:space="0" w:color="auto"/>
            </w:tcBorders>
            <w:shd w:val="clear" w:color="auto" w:fill="BDD6EE" w:themeFill="accent1" w:themeFillTint="66"/>
            <w:noWrap/>
            <w:vAlign w:val="bottom"/>
            <w:hideMark/>
          </w:tcPr>
          <w:p w14:paraId="2202985D"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589BF20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86.7%</w:t>
            </w:r>
          </w:p>
        </w:tc>
        <w:tc>
          <w:tcPr>
            <w:tcW w:w="1126" w:type="dxa"/>
            <w:tcBorders>
              <w:top w:val="nil"/>
              <w:left w:val="nil"/>
              <w:bottom w:val="nil"/>
              <w:right w:val="single" w:sz="4" w:space="0" w:color="auto"/>
            </w:tcBorders>
            <w:noWrap/>
            <w:vAlign w:val="center"/>
            <w:hideMark/>
          </w:tcPr>
          <w:p w14:paraId="71A143B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13.3%</w:t>
            </w:r>
          </w:p>
        </w:tc>
        <w:tc>
          <w:tcPr>
            <w:tcW w:w="831" w:type="dxa"/>
            <w:tcBorders>
              <w:top w:val="nil"/>
              <w:left w:val="nil"/>
              <w:bottom w:val="nil"/>
              <w:right w:val="single" w:sz="4" w:space="0" w:color="auto"/>
            </w:tcBorders>
            <w:noWrap/>
            <w:vAlign w:val="center"/>
            <w:hideMark/>
          </w:tcPr>
          <w:p w14:paraId="52AEEA3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1B5D19A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84E42D6"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4CEB037B"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6EF160F2"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NR**</w:t>
            </w:r>
          </w:p>
        </w:tc>
        <w:tc>
          <w:tcPr>
            <w:tcW w:w="1108" w:type="dxa"/>
            <w:tcBorders>
              <w:top w:val="nil"/>
              <w:left w:val="single" w:sz="4" w:space="0" w:color="auto"/>
              <w:bottom w:val="nil"/>
              <w:right w:val="single" w:sz="4" w:space="0" w:color="auto"/>
            </w:tcBorders>
            <w:noWrap/>
            <w:vAlign w:val="center"/>
            <w:hideMark/>
          </w:tcPr>
          <w:p w14:paraId="3D2106E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888</w:t>
            </w:r>
          </w:p>
        </w:tc>
        <w:tc>
          <w:tcPr>
            <w:tcW w:w="1108" w:type="dxa"/>
            <w:tcBorders>
              <w:top w:val="nil"/>
              <w:left w:val="nil"/>
              <w:bottom w:val="nil"/>
              <w:right w:val="single" w:sz="4" w:space="0" w:color="auto"/>
            </w:tcBorders>
            <w:noWrap/>
            <w:vAlign w:val="center"/>
            <w:hideMark/>
          </w:tcPr>
          <w:p w14:paraId="3712571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w:t>
            </w:r>
          </w:p>
        </w:tc>
        <w:tc>
          <w:tcPr>
            <w:tcW w:w="831" w:type="dxa"/>
            <w:tcBorders>
              <w:top w:val="nil"/>
              <w:left w:val="nil"/>
              <w:bottom w:val="nil"/>
              <w:right w:val="single" w:sz="4" w:space="0" w:color="auto"/>
            </w:tcBorders>
            <w:noWrap/>
            <w:vAlign w:val="center"/>
            <w:hideMark/>
          </w:tcPr>
          <w:p w14:paraId="55A39CF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12111</w:t>
            </w:r>
          </w:p>
        </w:tc>
        <w:tc>
          <w:tcPr>
            <w:tcW w:w="840" w:type="dxa"/>
            <w:tcBorders>
              <w:top w:val="nil"/>
              <w:left w:val="nil"/>
              <w:bottom w:val="nil"/>
              <w:right w:val="single" w:sz="4" w:space="0" w:color="auto"/>
            </w:tcBorders>
            <w:noWrap/>
            <w:vAlign w:val="center"/>
            <w:hideMark/>
          </w:tcPr>
          <w:p w14:paraId="00C89B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13022</w:t>
            </w:r>
          </w:p>
        </w:tc>
        <w:tc>
          <w:tcPr>
            <w:tcW w:w="345" w:type="dxa"/>
            <w:tcBorders>
              <w:top w:val="nil"/>
              <w:left w:val="nil"/>
              <w:bottom w:val="nil"/>
              <w:right w:val="single" w:sz="4" w:space="0" w:color="auto"/>
            </w:tcBorders>
            <w:shd w:val="clear" w:color="auto" w:fill="BDD6EE" w:themeFill="accent1" w:themeFillTint="66"/>
            <w:noWrap/>
            <w:vAlign w:val="bottom"/>
            <w:hideMark/>
          </w:tcPr>
          <w:p w14:paraId="2AEF137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30CB56A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6.8%</w:t>
            </w:r>
          </w:p>
        </w:tc>
        <w:tc>
          <w:tcPr>
            <w:tcW w:w="1126" w:type="dxa"/>
            <w:tcBorders>
              <w:top w:val="nil"/>
              <w:left w:val="nil"/>
              <w:bottom w:val="nil"/>
              <w:right w:val="single" w:sz="4" w:space="0" w:color="auto"/>
            </w:tcBorders>
            <w:noWrap/>
            <w:vAlign w:val="center"/>
            <w:hideMark/>
          </w:tcPr>
          <w:p w14:paraId="03C7815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0.2%</w:t>
            </w:r>
          </w:p>
        </w:tc>
        <w:tc>
          <w:tcPr>
            <w:tcW w:w="831" w:type="dxa"/>
            <w:tcBorders>
              <w:top w:val="nil"/>
              <w:left w:val="nil"/>
              <w:bottom w:val="nil"/>
              <w:right w:val="single" w:sz="4" w:space="0" w:color="auto"/>
            </w:tcBorders>
            <w:noWrap/>
            <w:vAlign w:val="center"/>
            <w:hideMark/>
          </w:tcPr>
          <w:p w14:paraId="17B9F22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93.0%</w:t>
            </w:r>
          </w:p>
        </w:tc>
        <w:tc>
          <w:tcPr>
            <w:tcW w:w="971" w:type="dxa"/>
            <w:tcBorders>
              <w:top w:val="nil"/>
              <w:left w:val="nil"/>
              <w:bottom w:val="nil"/>
              <w:right w:val="single" w:sz="4" w:space="0" w:color="auto"/>
            </w:tcBorders>
            <w:noWrap/>
            <w:vAlign w:val="center"/>
            <w:hideMark/>
          </w:tcPr>
          <w:p w14:paraId="538BE14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FDD3958"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2D66EC67"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6087EB08"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Total*</w:t>
            </w:r>
          </w:p>
        </w:tc>
        <w:tc>
          <w:tcPr>
            <w:tcW w:w="1108" w:type="dxa"/>
            <w:tcBorders>
              <w:top w:val="nil"/>
              <w:left w:val="single" w:sz="4" w:space="0" w:color="auto"/>
              <w:bottom w:val="nil"/>
              <w:right w:val="single" w:sz="4" w:space="0" w:color="auto"/>
            </w:tcBorders>
            <w:noWrap/>
            <w:vAlign w:val="center"/>
            <w:hideMark/>
          </w:tcPr>
          <w:p w14:paraId="595073E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65642</w:t>
            </w:r>
          </w:p>
        </w:tc>
        <w:tc>
          <w:tcPr>
            <w:tcW w:w="1108" w:type="dxa"/>
            <w:tcBorders>
              <w:top w:val="nil"/>
              <w:left w:val="nil"/>
              <w:bottom w:val="nil"/>
              <w:right w:val="single" w:sz="4" w:space="0" w:color="auto"/>
            </w:tcBorders>
            <w:noWrap/>
            <w:vAlign w:val="center"/>
            <w:hideMark/>
          </w:tcPr>
          <w:p w14:paraId="7E7BA1F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7912</w:t>
            </w:r>
          </w:p>
        </w:tc>
        <w:tc>
          <w:tcPr>
            <w:tcW w:w="831" w:type="dxa"/>
            <w:tcBorders>
              <w:top w:val="nil"/>
              <w:left w:val="nil"/>
              <w:bottom w:val="nil"/>
              <w:right w:val="single" w:sz="4" w:space="0" w:color="auto"/>
            </w:tcBorders>
            <w:noWrap/>
            <w:vAlign w:val="center"/>
            <w:hideMark/>
          </w:tcPr>
          <w:p w14:paraId="68013EE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12111</w:t>
            </w:r>
          </w:p>
        </w:tc>
        <w:tc>
          <w:tcPr>
            <w:tcW w:w="840" w:type="dxa"/>
            <w:tcBorders>
              <w:top w:val="nil"/>
              <w:left w:val="nil"/>
              <w:bottom w:val="nil"/>
              <w:right w:val="single" w:sz="4" w:space="0" w:color="auto"/>
            </w:tcBorders>
            <w:noWrap/>
            <w:vAlign w:val="center"/>
            <w:hideMark/>
          </w:tcPr>
          <w:p w14:paraId="12D7B49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85665</w:t>
            </w:r>
          </w:p>
        </w:tc>
        <w:tc>
          <w:tcPr>
            <w:tcW w:w="345" w:type="dxa"/>
            <w:tcBorders>
              <w:top w:val="nil"/>
              <w:left w:val="nil"/>
              <w:bottom w:val="nil"/>
              <w:right w:val="single" w:sz="4" w:space="0" w:color="auto"/>
            </w:tcBorders>
            <w:shd w:val="clear" w:color="auto" w:fill="BDD6EE" w:themeFill="accent1" w:themeFillTint="66"/>
            <w:noWrap/>
            <w:vAlign w:val="bottom"/>
            <w:hideMark/>
          </w:tcPr>
          <w:p w14:paraId="78379197"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06D9496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76.6%</w:t>
            </w:r>
          </w:p>
        </w:tc>
        <w:tc>
          <w:tcPr>
            <w:tcW w:w="1126" w:type="dxa"/>
            <w:tcBorders>
              <w:top w:val="nil"/>
              <w:left w:val="nil"/>
              <w:bottom w:val="nil"/>
              <w:right w:val="single" w:sz="4" w:space="0" w:color="auto"/>
            </w:tcBorders>
            <w:noWrap/>
            <w:vAlign w:val="center"/>
            <w:hideMark/>
          </w:tcPr>
          <w:p w14:paraId="58E22F3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w:t>
            </w:r>
          </w:p>
        </w:tc>
        <w:tc>
          <w:tcPr>
            <w:tcW w:w="831" w:type="dxa"/>
            <w:tcBorders>
              <w:top w:val="nil"/>
              <w:left w:val="nil"/>
              <w:bottom w:val="nil"/>
              <w:right w:val="single" w:sz="4" w:space="0" w:color="auto"/>
            </w:tcBorders>
            <w:noWrap/>
            <w:vAlign w:val="center"/>
            <w:hideMark/>
          </w:tcPr>
          <w:p w14:paraId="783A244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14.1%</w:t>
            </w:r>
          </w:p>
        </w:tc>
        <w:tc>
          <w:tcPr>
            <w:tcW w:w="971" w:type="dxa"/>
            <w:tcBorders>
              <w:top w:val="nil"/>
              <w:left w:val="nil"/>
              <w:bottom w:val="nil"/>
              <w:right w:val="single" w:sz="4" w:space="0" w:color="auto"/>
            </w:tcBorders>
            <w:noWrap/>
            <w:vAlign w:val="center"/>
            <w:hideMark/>
          </w:tcPr>
          <w:p w14:paraId="698F773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748D1B51"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24EDBFEF"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Male</w:t>
            </w:r>
          </w:p>
        </w:tc>
        <w:tc>
          <w:tcPr>
            <w:tcW w:w="1356" w:type="dxa"/>
            <w:tcBorders>
              <w:top w:val="nil"/>
              <w:left w:val="nil"/>
              <w:bottom w:val="nil"/>
              <w:right w:val="single" w:sz="4" w:space="0" w:color="auto"/>
            </w:tcBorders>
            <w:shd w:val="clear" w:color="auto" w:fill="BDD6EE" w:themeFill="accent1" w:themeFillTint="66"/>
            <w:vAlign w:val="center"/>
            <w:hideMark/>
          </w:tcPr>
          <w:p w14:paraId="4FE8FAEE"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108" w:type="dxa"/>
            <w:tcBorders>
              <w:top w:val="nil"/>
              <w:left w:val="nil"/>
              <w:bottom w:val="nil"/>
              <w:right w:val="single" w:sz="4" w:space="0" w:color="auto"/>
            </w:tcBorders>
            <w:noWrap/>
            <w:vAlign w:val="center"/>
            <w:hideMark/>
          </w:tcPr>
          <w:p w14:paraId="37EF64C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75F960A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31" w:type="dxa"/>
            <w:tcBorders>
              <w:top w:val="nil"/>
              <w:left w:val="nil"/>
              <w:bottom w:val="nil"/>
              <w:right w:val="single" w:sz="4" w:space="0" w:color="auto"/>
            </w:tcBorders>
            <w:noWrap/>
            <w:vAlign w:val="center"/>
            <w:hideMark/>
          </w:tcPr>
          <w:p w14:paraId="7AFEFD3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0" w:type="dxa"/>
            <w:tcBorders>
              <w:top w:val="nil"/>
              <w:left w:val="nil"/>
              <w:bottom w:val="nil"/>
              <w:right w:val="single" w:sz="4" w:space="0" w:color="auto"/>
            </w:tcBorders>
            <w:noWrap/>
            <w:vAlign w:val="center"/>
            <w:hideMark/>
          </w:tcPr>
          <w:p w14:paraId="23458A6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45" w:type="dxa"/>
            <w:tcBorders>
              <w:top w:val="nil"/>
              <w:left w:val="nil"/>
              <w:bottom w:val="nil"/>
              <w:right w:val="single" w:sz="4" w:space="0" w:color="auto"/>
            </w:tcBorders>
            <w:shd w:val="clear" w:color="auto" w:fill="BDD6EE" w:themeFill="accent1" w:themeFillTint="66"/>
            <w:noWrap/>
            <w:vAlign w:val="bottom"/>
            <w:hideMark/>
          </w:tcPr>
          <w:p w14:paraId="3DDADC9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104D8AE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09D5EDE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31" w:type="dxa"/>
            <w:tcBorders>
              <w:top w:val="nil"/>
              <w:left w:val="nil"/>
              <w:bottom w:val="nil"/>
              <w:right w:val="single" w:sz="4" w:space="0" w:color="auto"/>
            </w:tcBorders>
            <w:noWrap/>
            <w:vAlign w:val="center"/>
            <w:hideMark/>
          </w:tcPr>
          <w:p w14:paraId="6F1361D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971" w:type="dxa"/>
            <w:tcBorders>
              <w:top w:val="nil"/>
              <w:left w:val="nil"/>
              <w:bottom w:val="nil"/>
              <w:right w:val="single" w:sz="4" w:space="0" w:color="auto"/>
            </w:tcBorders>
            <w:noWrap/>
            <w:vAlign w:val="center"/>
            <w:hideMark/>
          </w:tcPr>
          <w:p w14:paraId="559C9F0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5C88DE31" w14:textId="77777777" w:rsidTr="00DB3B42">
        <w:trPr>
          <w:trHeight w:val="620"/>
        </w:trPr>
        <w:tc>
          <w:tcPr>
            <w:tcW w:w="625" w:type="dxa"/>
            <w:tcBorders>
              <w:top w:val="nil"/>
              <w:left w:val="single" w:sz="4" w:space="0" w:color="auto"/>
              <w:bottom w:val="nil"/>
              <w:right w:val="nil"/>
            </w:tcBorders>
            <w:shd w:val="clear" w:color="auto" w:fill="BDD6EE" w:themeFill="accent1" w:themeFillTint="66"/>
            <w:noWrap/>
            <w:vAlign w:val="bottom"/>
            <w:hideMark/>
          </w:tcPr>
          <w:p w14:paraId="645DDB79"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7FB9A445"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living together /married</w:t>
            </w:r>
          </w:p>
        </w:tc>
        <w:tc>
          <w:tcPr>
            <w:tcW w:w="1108" w:type="dxa"/>
            <w:tcBorders>
              <w:top w:val="nil"/>
              <w:left w:val="single" w:sz="4" w:space="0" w:color="auto"/>
              <w:bottom w:val="nil"/>
              <w:right w:val="single" w:sz="4" w:space="0" w:color="auto"/>
            </w:tcBorders>
            <w:noWrap/>
            <w:vAlign w:val="center"/>
            <w:hideMark/>
          </w:tcPr>
          <w:p w14:paraId="0FDFD9D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18350</w:t>
            </w:r>
          </w:p>
        </w:tc>
        <w:tc>
          <w:tcPr>
            <w:tcW w:w="1108" w:type="dxa"/>
            <w:tcBorders>
              <w:top w:val="nil"/>
              <w:left w:val="nil"/>
              <w:bottom w:val="nil"/>
              <w:right w:val="single" w:sz="4" w:space="0" w:color="auto"/>
            </w:tcBorders>
            <w:noWrap/>
            <w:vAlign w:val="center"/>
            <w:hideMark/>
          </w:tcPr>
          <w:p w14:paraId="19B3C60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1646</w:t>
            </w:r>
          </w:p>
        </w:tc>
        <w:tc>
          <w:tcPr>
            <w:tcW w:w="831" w:type="dxa"/>
            <w:tcBorders>
              <w:top w:val="nil"/>
              <w:left w:val="nil"/>
              <w:bottom w:val="nil"/>
              <w:right w:val="single" w:sz="4" w:space="0" w:color="auto"/>
            </w:tcBorders>
            <w:noWrap/>
            <w:vAlign w:val="center"/>
            <w:hideMark/>
          </w:tcPr>
          <w:p w14:paraId="20C0964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1751907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19996</w:t>
            </w:r>
          </w:p>
        </w:tc>
        <w:tc>
          <w:tcPr>
            <w:tcW w:w="345" w:type="dxa"/>
            <w:tcBorders>
              <w:top w:val="nil"/>
              <w:left w:val="nil"/>
              <w:bottom w:val="nil"/>
              <w:right w:val="single" w:sz="4" w:space="0" w:color="auto"/>
            </w:tcBorders>
            <w:shd w:val="clear" w:color="auto" w:fill="BDD6EE" w:themeFill="accent1" w:themeFillTint="66"/>
            <w:noWrap/>
            <w:vAlign w:val="bottom"/>
            <w:hideMark/>
          </w:tcPr>
          <w:p w14:paraId="2F20C076"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1684396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91.8%</w:t>
            </w:r>
          </w:p>
        </w:tc>
        <w:tc>
          <w:tcPr>
            <w:tcW w:w="1126" w:type="dxa"/>
            <w:tcBorders>
              <w:top w:val="nil"/>
              <w:left w:val="nil"/>
              <w:bottom w:val="nil"/>
              <w:right w:val="single" w:sz="4" w:space="0" w:color="auto"/>
            </w:tcBorders>
            <w:noWrap/>
            <w:vAlign w:val="center"/>
            <w:hideMark/>
          </w:tcPr>
          <w:p w14:paraId="699BB3C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31" w:type="dxa"/>
            <w:tcBorders>
              <w:top w:val="nil"/>
              <w:left w:val="nil"/>
              <w:bottom w:val="nil"/>
              <w:right w:val="single" w:sz="4" w:space="0" w:color="auto"/>
            </w:tcBorders>
            <w:noWrap/>
            <w:vAlign w:val="center"/>
            <w:hideMark/>
          </w:tcPr>
          <w:p w14:paraId="154DE24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67EF25C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8829025" w14:textId="77777777" w:rsidTr="00DB3B42">
        <w:trPr>
          <w:trHeight w:val="620"/>
        </w:trPr>
        <w:tc>
          <w:tcPr>
            <w:tcW w:w="625" w:type="dxa"/>
            <w:tcBorders>
              <w:top w:val="nil"/>
              <w:left w:val="single" w:sz="4" w:space="0" w:color="auto"/>
              <w:bottom w:val="nil"/>
              <w:right w:val="nil"/>
            </w:tcBorders>
            <w:shd w:val="clear" w:color="auto" w:fill="BDD6EE" w:themeFill="accent1" w:themeFillTint="66"/>
            <w:vAlign w:val="center"/>
            <w:hideMark/>
          </w:tcPr>
          <w:p w14:paraId="09C0DFA9"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47511269"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living together / not married</w:t>
            </w:r>
          </w:p>
        </w:tc>
        <w:tc>
          <w:tcPr>
            <w:tcW w:w="1108" w:type="dxa"/>
            <w:tcBorders>
              <w:top w:val="nil"/>
              <w:left w:val="single" w:sz="4" w:space="0" w:color="auto"/>
              <w:bottom w:val="nil"/>
              <w:right w:val="single" w:sz="4" w:space="0" w:color="auto"/>
            </w:tcBorders>
            <w:noWrap/>
            <w:vAlign w:val="center"/>
            <w:hideMark/>
          </w:tcPr>
          <w:p w14:paraId="0C3C32F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7352</w:t>
            </w:r>
          </w:p>
        </w:tc>
        <w:tc>
          <w:tcPr>
            <w:tcW w:w="1108" w:type="dxa"/>
            <w:tcBorders>
              <w:top w:val="nil"/>
              <w:left w:val="nil"/>
              <w:bottom w:val="nil"/>
              <w:right w:val="single" w:sz="4" w:space="0" w:color="auto"/>
            </w:tcBorders>
            <w:noWrap/>
            <w:vAlign w:val="center"/>
            <w:hideMark/>
          </w:tcPr>
          <w:p w14:paraId="7C7B177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357</w:t>
            </w:r>
          </w:p>
        </w:tc>
        <w:tc>
          <w:tcPr>
            <w:tcW w:w="831" w:type="dxa"/>
            <w:tcBorders>
              <w:top w:val="nil"/>
              <w:left w:val="nil"/>
              <w:bottom w:val="nil"/>
              <w:right w:val="single" w:sz="4" w:space="0" w:color="auto"/>
            </w:tcBorders>
            <w:noWrap/>
            <w:vAlign w:val="center"/>
            <w:hideMark/>
          </w:tcPr>
          <w:p w14:paraId="19415C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7B75FEF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7708</w:t>
            </w:r>
          </w:p>
        </w:tc>
        <w:tc>
          <w:tcPr>
            <w:tcW w:w="345" w:type="dxa"/>
            <w:tcBorders>
              <w:top w:val="nil"/>
              <w:left w:val="nil"/>
              <w:bottom w:val="nil"/>
              <w:right w:val="single" w:sz="4" w:space="0" w:color="auto"/>
            </w:tcBorders>
            <w:shd w:val="clear" w:color="auto" w:fill="BDD6EE" w:themeFill="accent1" w:themeFillTint="66"/>
            <w:noWrap/>
            <w:vAlign w:val="bottom"/>
            <w:hideMark/>
          </w:tcPr>
          <w:p w14:paraId="78C36787"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7B67948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95.4%</w:t>
            </w:r>
          </w:p>
        </w:tc>
        <w:tc>
          <w:tcPr>
            <w:tcW w:w="1126" w:type="dxa"/>
            <w:tcBorders>
              <w:top w:val="nil"/>
              <w:left w:val="nil"/>
              <w:bottom w:val="nil"/>
              <w:right w:val="single" w:sz="4" w:space="0" w:color="auto"/>
            </w:tcBorders>
            <w:noWrap/>
            <w:vAlign w:val="center"/>
            <w:hideMark/>
          </w:tcPr>
          <w:p w14:paraId="4FBB2F2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4.6%</w:t>
            </w:r>
          </w:p>
        </w:tc>
        <w:tc>
          <w:tcPr>
            <w:tcW w:w="831" w:type="dxa"/>
            <w:tcBorders>
              <w:top w:val="nil"/>
              <w:left w:val="nil"/>
              <w:bottom w:val="nil"/>
              <w:right w:val="single" w:sz="4" w:space="0" w:color="auto"/>
            </w:tcBorders>
            <w:noWrap/>
            <w:vAlign w:val="center"/>
            <w:hideMark/>
          </w:tcPr>
          <w:p w14:paraId="5B0CD91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16F10C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CA6F09A"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03E09AFC"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5AA66A38" w14:textId="77777777" w:rsidR="003910C1" w:rsidRPr="003910C1" w:rsidRDefault="003910C1" w:rsidP="003910C1">
            <w:pPr>
              <w:spacing w:after="0" w:line="240" w:lineRule="auto"/>
              <w:rPr>
                <w:rFonts w:eastAsia="Times New Roman" w:cstheme="minorHAnsi"/>
                <w:color w:val="000000"/>
                <w:sz w:val="18"/>
                <w:szCs w:val="18"/>
              </w:rPr>
            </w:pPr>
            <w:proofErr w:type="gramStart"/>
            <w:r w:rsidRPr="003910C1">
              <w:rPr>
                <w:rFonts w:eastAsia="Times New Roman" w:cstheme="minorHAnsi"/>
                <w:color w:val="000000"/>
                <w:sz w:val="18"/>
                <w:szCs w:val="18"/>
              </w:rPr>
              <w:t>living</w:t>
            </w:r>
            <w:proofErr w:type="gramEnd"/>
            <w:r w:rsidRPr="003910C1">
              <w:rPr>
                <w:rFonts w:eastAsia="Times New Roman" w:cstheme="minorHAnsi"/>
                <w:color w:val="000000"/>
                <w:sz w:val="18"/>
                <w:szCs w:val="18"/>
              </w:rPr>
              <w:t xml:space="preserve"> alone</w:t>
            </w:r>
          </w:p>
        </w:tc>
        <w:tc>
          <w:tcPr>
            <w:tcW w:w="1108" w:type="dxa"/>
            <w:tcBorders>
              <w:top w:val="nil"/>
              <w:left w:val="single" w:sz="4" w:space="0" w:color="auto"/>
              <w:bottom w:val="nil"/>
              <w:right w:val="single" w:sz="4" w:space="0" w:color="auto"/>
            </w:tcBorders>
            <w:noWrap/>
            <w:vAlign w:val="center"/>
            <w:hideMark/>
          </w:tcPr>
          <w:p w14:paraId="3D45DAC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26271</w:t>
            </w:r>
          </w:p>
        </w:tc>
        <w:tc>
          <w:tcPr>
            <w:tcW w:w="1108" w:type="dxa"/>
            <w:tcBorders>
              <w:top w:val="nil"/>
              <w:left w:val="nil"/>
              <w:bottom w:val="nil"/>
              <w:right w:val="single" w:sz="4" w:space="0" w:color="auto"/>
            </w:tcBorders>
            <w:noWrap/>
            <w:vAlign w:val="center"/>
            <w:hideMark/>
          </w:tcPr>
          <w:p w14:paraId="3BE70ED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2895</w:t>
            </w:r>
          </w:p>
        </w:tc>
        <w:tc>
          <w:tcPr>
            <w:tcW w:w="831" w:type="dxa"/>
            <w:tcBorders>
              <w:top w:val="nil"/>
              <w:left w:val="nil"/>
              <w:bottom w:val="nil"/>
              <w:right w:val="single" w:sz="4" w:space="0" w:color="auto"/>
            </w:tcBorders>
            <w:noWrap/>
            <w:vAlign w:val="center"/>
            <w:hideMark/>
          </w:tcPr>
          <w:p w14:paraId="2A30FBF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343EEC8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29166</w:t>
            </w:r>
          </w:p>
        </w:tc>
        <w:tc>
          <w:tcPr>
            <w:tcW w:w="345" w:type="dxa"/>
            <w:tcBorders>
              <w:top w:val="nil"/>
              <w:left w:val="nil"/>
              <w:bottom w:val="nil"/>
              <w:right w:val="single" w:sz="4" w:space="0" w:color="auto"/>
            </w:tcBorders>
            <w:shd w:val="clear" w:color="auto" w:fill="BDD6EE" w:themeFill="accent1" w:themeFillTint="66"/>
            <w:noWrap/>
            <w:vAlign w:val="bottom"/>
            <w:hideMark/>
          </w:tcPr>
          <w:p w14:paraId="6D03C60F"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44D22C4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90.1%</w:t>
            </w:r>
          </w:p>
        </w:tc>
        <w:tc>
          <w:tcPr>
            <w:tcW w:w="1126" w:type="dxa"/>
            <w:tcBorders>
              <w:top w:val="nil"/>
              <w:left w:val="nil"/>
              <w:bottom w:val="nil"/>
              <w:right w:val="single" w:sz="4" w:space="0" w:color="auto"/>
            </w:tcBorders>
            <w:noWrap/>
            <w:vAlign w:val="center"/>
            <w:hideMark/>
          </w:tcPr>
          <w:p w14:paraId="4DFA73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9.9%</w:t>
            </w:r>
          </w:p>
        </w:tc>
        <w:tc>
          <w:tcPr>
            <w:tcW w:w="831" w:type="dxa"/>
            <w:tcBorders>
              <w:top w:val="nil"/>
              <w:left w:val="nil"/>
              <w:bottom w:val="nil"/>
              <w:right w:val="single" w:sz="4" w:space="0" w:color="auto"/>
            </w:tcBorders>
            <w:noWrap/>
            <w:vAlign w:val="center"/>
            <w:hideMark/>
          </w:tcPr>
          <w:p w14:paraId="1C371DD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09805E1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F7D021A"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4B68FFAA"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1624EDAF"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NR**</w:t>
            </w:r>
          </w:p>
        </w:tc>
        <w:tc>
          <w:tcPr>
            <w:tcW w:w="1108" w:type="dxa"/>
            <w:tcBorders>
              <w:top w:val="nil"/>
              <w:left w:val="single" w:sz="4" w:space="0" w:color="auto"/>
              <w:bottom w:val="nil"/>
              <w:right w:val="single" w:sz="4" w:space="0" w:color="auto"/>
            </w:tcBorders>
            <w:noWrap/>
            <w:vAlign w:val="center"/>
            <w:hideMark/>
          </w:tcPr>
          <w:p w14:paraId="21BF0CA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823</w:t>
            </w:r>
          </w:p>
        </w:tc>
        <w:tc>
          <w:tcPr>
            <w:tcW w:w="1108" w:type="dxa"/>
            <w:tcBorders>
              <w:top w:val="nil"/>
              <w:left w:val="nil"/>
              <w:bottom w:val="nil"/>
              <w:right w:val="single" w:sz="4" w:space="0" w:color="auto"/>
            </w:tcBorders>
            <w:noWrap/>
            <w:vAlign w:val="center"/>
            <w:hideMark/>
          </w:tcPr>
          <w:p w14:paraId="3954E70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29</w:t>
            </w:r>
          </w:p>
        </w:tc>
        <w:tc>
          <w:tcPr>
            <w:tcW w:w="831" w:type="dxa"/>
            <w:tcBorders>
              <w:top w:val="nil"/>
              <w:left w:val="nil"/>
              <w:bottom w:val="nil"/>
              <w:right w:val="single" w:sz="4" w:space="0" w:color="auto"/>
            </w:tcBorders>
            <w:noWrap/>
            <w:vAlign w:val="center"/>
            <w:hideMark/>
          </w:tcPr>
          <w:p w14:paraId="092F4C7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12435</w:t>
            </w:r>
          </w:p>
        </w:tc>
        <w:tc>
          <w:tcPr>
            <w:tcW w:w="840" w:type="dxa"/>
            <w:tcBorders>
              <w:top w:val="nil"/>
              <w:left w:val="nil"/>
              <w:bottom w:val="nil"/>
              <w:right w:val="single" w:sz="4" w:space="0" w:color="auto"/>
            </w:tcBorders>
            <w:noWrap/>
            <w:vAlign w:val="center"/>
            <w:hideMark/>
          </w:tcPr>
          <w:p w14:paraId="769513B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13287</w:t>
            </w:r>
          </w:p>
        </w:tc>
        <w:tc>
          <w:tcPr>
            <w:tcW w:w="345" w:type="dxa"/>
            <w:tcBorders>
              <w:top w:val="nil"/>
              <w:left w:val="nil"/>
              <w:bottom w:val="nil"/>
              <w:right w:val="single" w:sz="4" w:space="0" w:color="auto"/>
            </w:tcBorders>
            <w:shd w:val="clear" w:color="auto" w:fill="BDD6EE" w:themeFill="accent1" w:themeFillTint="66"/>
            <w:noWrap/>
            <w:vAlign w:val="bottom"/>
            <w:hideMark/>
          </w:tcPr>
          <w:p w14:paraId="502182C8"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30A31AE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6.2%</w:t>
            </w:r>
          </w:p>
        </w:tc>
        <w:tc>
          <w:tcPr>
            <w:tcW w:w="1126" w:type="dxa"/>
            <w:tcBorders>
              <w:top w:val="nil"/>
              <w:left w:val="nil"/>
              <w:bottom w:val="nil"/>
              <w:right w:val="single" w:sz="4" w:space="0" w:color="auto"/>
            </w:tcBorders>
            <w:noWrap/>
            <w:vAlign w:val="center"/>
            <w:hideMark/>
          </w:tcPr>
          <w:p w14:paraId="7C4B1CFA"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0.2%</w:t>
            </w:r>
          </w:p>
        </w:tc>
        <w:tc>
          <w:tcPr>
            <w:tcW w:w="831" w:type="dxa"/>
            <w:tcBorders>
              <w:top w:val="nil"/>
              <w:left w:val="nil"/>
              <w:bottom w:val="nil"/>
              <w:right w:val="single" w:sz="4" w:space="0" w:color="auto"/>
            </w:tcBorders>
            <w:noWrap/>
            <w:vAlign w:val="center"/>
            <w:hideMark/>
          </w:tcPr>
          <w:p w14:paraId="68A38A9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93.6%</w:t>
            </w:r>
          </w:p>
        </w:tc>
        <w:tc>
          <w:tcPr>
            <w:tcW w:w="971" w:type="dxa"/>
            <w:tcBorders>
              <w:top w:val="nil"/>
              <w:left w:val="nil"/>
              <w:bottom w:val="nil"/>
              <w:right w:val="single" w:sz="4" w:space="0" w:color="auto"/>
            </w:tcBorders>
            <w:noWrap/>
            <w:vAlign w:val="center"/>
            <w:hideMark/>
          </w:tcPr>
          <w:p w14:paraId="6508D91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3A28CD06"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19C66282"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6ABDDE81"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Total*</w:t>
            </w:r>
          </w:p>
        </w:tc>
        <w:tc>
          <w:tcPr>
            <w:tcW w:w="1108" w:type="dxa"/>
            <w:tcBorders>
              <w:top w:val="nil"/>
              <w:left w:val="single" w:sz="4" w:space="0" w:color="auto"/>
              <w:bottom w:val="nil"/>
              <w:right w:val="single" w:sz="4" w:space="0" w:color="auto"/>
            </w:tcBorders>
            <w:noWrap/>
            <w:vAlign w:val="center"/>
            <w:hideMark/>
          </w:tcPr>
          <w:p w14:paraId="110DED6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52796</w:t>
            </w:r>
          </w:p>
        </w:tc>
        <w:tc>
          <w:tcPr>
            <w:tcW w:w="1108" w:type="dxa"/>
            <w:tcBorders>
              <w:top w:val="nil"/>
              <w:left w:val="nil"/>
              <w:bottom w:val="nil"/>
              <w:right w:val="single" w:sz="4" w:space="0" w:color="auto"/>
            </w:tcBorders>
            <w:noWrap/>
            <w:vAlign w:val="center"/>
            <w:hideMark/>
          </w:tcPr>
          <w:p w14:paraId="5E5A646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4927</w:t>
            </w:r>
          </w:p>
        </w:tc>
        <w:tc>
          <w:tcPr>
            <w:tcW w:w="831" w:type="dxa"/>
            <w:tcBorders>
              <w:top w:val="nil"/>
              <w:left w:val="nil"/>
              <w:bottom w:val="nil"/>
              <w:right w:val="single" w:sz="4" w:space="0" w:color="auto"/>
            </w:tcBorders>
            <w:noWrap/>
            <w:vAlign w:val="center"/>
            <w:hideMark/>
          </w:tcPr>
          <w:p w14:paraId="4CC9F21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12435</w:t>
            </w:r>
          </w:p>
        </w:tc>
        <w:tc>
          <w:tcPr>
            <w:tcW w:w="840" w:type="dxa"/>
            <w:tcBorders>
              <w:top w:val="nil"/>
              <w:left w:val="nil"/>
              <w:bottom w:val="nil"/>
              <w:right w:val="single" w:sz="4" w:space="0" w:color="auto"/>
            </w:tcBorders>
            <w:noWrap/>
            <w:vAlign w:val="center"/>
            <w:hideMark/>
          </w:tcPr>
          <w:p w14:paraId="7A5A660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70157</w:t>
            </w:r>
          </w:p>
        </w:tc>
        <w:tc>
          <w:tcPr>
            <w:tcW w:w="345" w:type="dxa"/>
            <w:tcBorders>
              <w:top w:val="nil"/>
              <w:left w:val="nil"/>
              <w:bottom w:val="nil"/>
              <w:right w:val="single" w:sz="4" w:space="0" w:color="auto"/>
            </w:tcBorders>
            <w:shd w:val="clear" w:color="auto" w:fill="BDD6EE" w:themeFill="accent1" w:themeFillTint="66"/>
            <w:noWrap/>
            <w:vAlign w:val="bottom"/>
            <w:hideMark/>
          </w:tcPr>
          <w:p w14:paraId="7909016B"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69884ED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75.3%</w:t>
            </w:r>
          </w:p>
        </w:tc>
        <w:tc>
          <w:tcPr>
            <w:tcW w:w="1126" w:type="dxa"/>
            <w:tcBorders>
              <w:top w:val="nil"/>
              <w:left w:val="nil"/>
              <w:bottom w:val="nil"/>
              <w:right w:val="single" w:sz="4" w:space="0" w:color="auto"/>
            </w:tcBorders>
            <w:noWrap/>
            <w:vAlign w:val="center"/>
            <w:hideMark/>
          </w:tcPr>
          <w:p w14:paraId="2D45A0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7.0%</w:t>
            </w:r>
          </w:p>
        </w:tc>
        <w:tc>
          <w:tcPr>
            <w:tcW w:w="831" w:type="dxa"/>
            <w:tcBorders>
              <w:top w:val="nil"/>
              <w:left w:val="nil"/>
              <w:bottom w:val="nil"/>
              <w:right w:val="single" w:sz="4" w:space="0" w:color="auto"/>
            </w:tcBorders>
            <w:noWrap/>
            <w:vAlign w:val="center"/>
            <w:hideMark/>
          </w:tcPr>
          <w:p w14:paraId="63345E8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17.7%</w:t>
            </w:r>
          </w:p>
        </w:tc>
        <w:tc>
          <w:tcPr>
            <w:tcW w:w="971" w:type="dxa"/>
            <w:tcBorders>
              <w:top w:val="nil"/>
              <w:left w:val="nil"/>
              <w:bottom w:val="nil"/>
              <w:right w:val="single" w:sz="4" w:space="0" w:color="auto"/>
            </w:tcBorders>
            <w:noWrap/>
            <w:vAlign w:val="center"/>
            <w:hideMark/>
          </w:tcPr>
          <w:p w14:paraId="6B1C5D0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E3EC51C"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4A4E3B1E"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Total</w:t>
            </w:r>
          </w:p>
        </w:tc>
        <w:tc>
          <w:tcPr>
            <w:tcW w:w="1356" w:type="dxa"/>
            <w:tcBorders>
              <w:top w:val="nil"/>
              <w:left w:val="nil"/>
              <w:bottom w:val="nil"/>
              <w:right w:val="single" w:sz="4" w:space="0" w:color="auto"/>
            </w:tcBorders>
            <w:shd w:val="clear" w:color="auto" w:fill="BDD6EE" w:themeFill="accent1" w:themeFillTint="66"/>
            <w:vAlign w:val="center"/>
            <w:hideMark/>
          </w:tcPr>
          <w:p w14:paraId="363EC2DE"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108" w:type="dxa"/>
            <w:tcBorders>
              <w:top w:val="nil"/>
              <w:left w:val="nil"/>
              <w:bottom w:val="nil"/>
              <w:right w:val="single" w:sz="4" w:space="0" w:color="auto"/>
            </w:tcBorders>
            <w:noWrap/>
            <w:vAlign w:val="center"/>
            <w:hideMark/>
          </w:tcPr>
          <w:p w14:paraId="20C697B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08" w:type="dxa"/>
            <w:tcBorders>
              <w:top w:val="nil"/>
              <w:left w:val="nil"/>
              <w:bottom w:val="nil"/>
              <w:right w:val="single" w:sz="4" w:space="0" w:color="auto"/>
            </w:tcBorders>
            <w:noWrap/>
            <w:vAlign w:val="center"/>
            <w:hideMark/>
          </w:tcPr>
          <w:p w14:paraId="7DB8065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31" w:type="dxa"/>
            <w:tcBorders>
              <w:top w:val="nil"/>
              <w:left w:val="nil"/>
              <w:bottom w:val="nil"/>
              <w:right w:val="single" w:sz="4" w:space="0" w:color="auto"/>
            </w:tcBorders>
            <w:noWrap/>
            <w:vAlign w:val="center"/>
            <w:hideMark/>
          </w:tcPr>
          <w:p w14:paraId="17D96D1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40" w:type="dxa"/>
            <w:tcBorders>
              <w:top w:val="nil"/>
              <w:left w:val="nil"/>
              <w:bottom w:val="nil"/>
              <w:right w:val="single" w:sz="4" w:space="0" w:color="auto"/>
            </w:tcBorders>
            <w:noWrap/>
            <w:vAlign w:val="center"/>
            <w:hideMark/>
          </w:tcPr>
          <w:p w14:paraId="0B3BBC1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345" w:type="dxa"/>
            <w:tcBorders>
              <w:top w:val="nil"/>
              <w:left w:val="nil"/>
              <w:bottom w:val="nil"/>
              <w:right w:val="single" w:sz="4" w:space="0" w:color="auto"/>
            </w:tcBorders>
            <w:shd w:val="clear" w:color="auto" w:fill="BDD6EE" w:themeFill="accent1" w:themeFillTint="66"/>
            <w:noWrap/>
            <w:vAlign w:val="bottom"/>
            <w:hideMark/>
          </w:tcPr>
          <w:p w14:paraId="0DAB8DEF"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0970B98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448B4B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831" w:type="dxa"/>
            <w:tcBorders>
              <w:top w:val="nil"/>
              <w:left w:val="nil"/>
              <w:bottom w:val="nil"/>
              <w:right w:val="single" w:sz="4" w:space="0" w:color="auto"/>
            </w:tcBorders>
            <w:noWrap/>
            <w:vAlign w:val="center"/>
            <w:hideMark/>
          </w:tcPr>
          <w:p w14:paraId="2ECD58C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c>
          <w:tcPr>
            <w:tcW w:w="971" w:type="dxa"/>
            <w:tcBorders>
              <w:top w:val="nil"/>
              <w:left w:val="nil"/>
              <w:bottom w:val="nil"/>
              <w:right w:val="single" w:sz="4" w:space="0" w:color="auto"/>
            </w:tcBorders>
            <w:noWrap/>
            <w:vAlign w:val="center"/>
            <w:hideMark/>
          </w:tcPr>
          <w:p w14:paraId="16D46BF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 </w:t>
            </w:r>
          </w:p>
        </w:tc>
      </w:tr>
      <w:tr w:rsidR="003910C1" w:rsidRPr="003910C1" w14:paraId="1F5EF788" w14:textId="77777777" w:rsidTr="00DB3B42">
        <w:trPr>
          <w:trHeight w:val="620"/>
        </w:trPr>
        <w:tc>
          <w:tcPr>
            <w:tcW w:w="625" w:type="dxa"/>
            <w:tcBorders>
              <w:top w:val="nil"/>
              <w:left w:val="single" w:sz="4" w:space="0" w:color="auto"/>
              <w:bottom w:val="nil"/>
              <w:right w:val="nil"/>
            </w:tcBorders>
            <w:shd w:val="clear" w:color="auto" w:fill="BDD6EE" w:themeFill="accent1" w:themeFillTint="66"/>
            <w:noWrap/>
            <w:vAlign w:val="bottom"/>
            <w:hideMark/>
          </w:tcPr>
          <w:p w14:paraId="791CAFF7"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5C978D0A"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living together /married</w:t>
            </w:r>
          </w:p>
        </w:tc>
        <w:tc>
          <w:tcPr>
            <w:tcW w:w="1108" w:type="dxa"/>
            <w:tcBorders>
              <w:top w:val="nil"/>
              <w:left w:val="single" w:sz="4" w:space="0" w:color="auto"/>
              <w:bottom w:val="nil"/>
              <w:right w:val="single" w:sz="4" w:space="0" w:color="auto"/>
            </w:tcBorders>
            <w:noWrap/>
            <w:vAlign w:val="center"/>
            <w:hideMark/>
          </w:tcPr>
          <w:p w14:paraId="3D0AB1A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36512</w:t>
            </w:r>
          </w:p>
        </w:tc>
        <w:tc>
          <w:tcPr>
            <w:tcW w:w="1108" w:type="dxa"/>
            <w:tcBorders>
              <w:top w:val="nil"/>
              <w:left w:val="nil"/>
              <w:bottom w:val="nil"/>
              <w:right w:val="single" w:sz="4" w:space="0" w:color="auto"/>
            </w:tcBorders>
            <w:noWrap/>
            <w:vAlign w:val="center"/>
            <w:hideMark/>
          </w:tcPr>
          <w:p w14:paraId="5E4DC7D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3151</w:t>
            </w:r>
          </w:p>
        </w:tc>
        <w:tc>
          <w:tcPr>
            <w:tcW w:w="831" w:type="dxa"/>
            <w:tcBorders>
              <w:top w:val="nil"/>
              <w:left w:val="nil"/>
              <w:bottom w:val="nil"/>
              <w:right w:val="single" w:sz="4" w:space="0" w:color="auto"/>
            </w:tcBorders>
            <w:noWrap/>
            <w:vAlign w:val="center"/>
            <w:hideMark/>
          </w:tcPr>
          <w:p w14:paraId="68F7F56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0B8DF45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39663</w:t>
            </w:r>
          </w:p>
        </w:tc>
        <w:tc>
          <w:tcPr>
            <w:tcW w:w="345" w:type="dxa"/>
            <w:tcBorders>
              <w:top w:val="nil"/>
              <w:left w:val="nil"/>
              <w:bottom w:val="nil"/>
              <w:right w:val="single" w:sz="4" w:space="0" w:color="auto"/>
            </w:tcBorders>
            <w:shd w:val="clear" w:color="auto" w:fill="BDD6EE" w:themeFill="accent1" w:themeFillTint="66"/>
            <w:noWrap/>
            <w:vAlign w:val="bottom"/>
            <w:hideMark/>
          </w:tcPr>
          <w:p w14:paraId="5FE28BFC"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1121241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92.1%</w:t>
            </w:r>
          </w:p>
        </w:tc>
        <w:tc>
          <w:tcPr>
            <w:tcW w:w="1126" w:type="dxa"/>
            <w:tcBorders>
              <w:top w:val="nil"/>
              <w:left w:val="nil"/>
              <w:bottom w:val="nil"/>
              <w:right w:val="single" w:sz="4" w:space="0" w:color="auto"/>
            </w:tcBorders>
            <w:noWrap/>
            <w:vAlign w:val="center"/>
            <w:hideMark/>
          </w:tcPr>
          <w:p w14:paraId="3F72E65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7.9%</w:t>
            </w:r>
          </w:p>
        </w:tc>
        <w:tc>
          <w:tcPr>
            <w:tcW w:w="831" w:type="dxa"/>
            <w:tcBorders>
              <w:top w:val="nil"/>
              <w:left w:val="nil"/>
              <w:bottom w:val="nil"/>
              <w:right w:val="single" w:sz="4" w:space="0" w:color="auto"/>
            </w:tcBorders>
            <w:noWrap/>
            <w:vAlign w:val="center"/>
            <w:hideMark/>
          </w:tcPr>
          <w:p w14:paraId="35FA885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674D666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3147A69" w14:textId="77777777" w:rsidTr="00DB3B42">
        <w:trPr>
          <w:trHeight w:val="620"/>
        </w:trPr>
        <w:tc>
          <w:tcPr>
            <w:tcW w:w="625" w:type="dxa"/>
            <w:tcBorders>
              <w:top w:val="nil"/>
              <w:left w:val="single" w:sz="4" w:space="0" w:color="auto"/>
              <w:bottom w:val="nil"/>
              <w:right w:val="nil"/>
            </w:tcBorders>
            <w:shd w:val="clear" w:color="auto" w:fill="BDD6EE" w:themeFill="accent1" w:themeFillTint="66"/>
            <w:vAlign w:val="center"/>
            <w:hideMark/>
          </w:tcPr>
          <w:p w14:paraId="194ADC06"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67E78DD2"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living together / not married</w:t>
            </w:r>
          </w:p>
        </w:tc>
        <w:tc>
          <w:tcPr>
            <w:tcW w:w="1108" w:type="dxa"/>
            <w:tcBorders>
              <w:top w:val="nil"/>
              <w:left w:val="single" w:sz="4" w:space="0" w:color="auto"/>
              <w:bottom w:val="nil"/>
              <w:right w:val="single" w:sz="4" w:space="0" w:color="auto"/>
            </w:tcBorders>
            <w:noWrap/>
            <w:vAlign w:val="center"/>
            <w:hideMark/>
          </w:tcPr>
          <w:p w14:paraId="3938A19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14563</w:t>
            </w:r>
          </w:p>
        </w:tc>
        <w:tc>
          <w:tcPr>
            <w:tcW w:w="1108" w:type="dxa"/>
            <w:tcBorders>
              <w:top w:val="nil"/>
              <w:left w:val="nil"/>
              <w:bottom w:val="nil"/>
              <w:right w:val="single" w:sz="4" w:space="0" w:color="auto"/>
            </w:tcBorders>
            <w:noWrap/>
            <w:vAlign w:val="center"/>
            <w:hideMark/>
          </w:tcPr>
          <w:p w14:paraId="4C9C9BD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715</w:t>
            </w:r>
          </w:p>
        </w:tc>
        <w:tc>
          <w:tcPr>
            <w:tcW w:w="831" w:type="dxa"/>
            <w:tcBorders>
              <w:top w:val="nil"/>
              <w:left w:val="nil"/>
              <w:bottom w:val="nil"/>
              <w:right w:val="single" w:sz="4" w:space="0" w:color="auto"/>
            </w:tcBorders>
            <w:noWrap/>
            <w:vAlign w:val="center"/>
            <w:hideMark/>
          </w:tcPr>
          <w:p w14:paraId="2F143DF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369AB813"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15278</w:t>
            </w:r>
          </w:p>
        </w:tc>
        <w:tc>
          <w:tcPr>
            <w:tcW w:w="345" w:type="dxa"/>
            <w:tcBorders>
              <w:top w:val="nil"/>
              <w:left w:val="nil"/>
              <w:bottom w:val="nil"/>
              <w:right w:val="single" w:sz="4" w:space="0" w:color="auto"/>
            </w:tcBorders>
            <w:shd w:val="clear" w:color="auto" w:fill="BDD6EE" w:themeFill="accent1" w:themeFillTint="66"/>
            <w:noWrap/>
            <w:vAlign w:val="bottom"/>
            <w:hideMark/>
          </w:tcPr>
          <w:p w14:paraId="68948E56"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2625667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95.3%</w:t>
            </w:r>
          </w:p>
        </w:tc>
        <w:tc>
          <w:tcPr>
            <w:tcW w:w="1126" w:type="dxa"/>
            <w:tcBorders>
              <w:top w:val="nil"/>
              <w:left w:val="nil"/>
              <w:bottom w:val="nil"/>
              <w:right w:val="single" w:sz="4" w:space="0" w:color="auto"/>
            </w:tcBorders>
            <w:noWrap/>
            <w:vAlign w:val="center"/>
            <w:hideMark/>
          </w:tcPr>
          <w:p w14:paraId="03D99CC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4.7%</w:t>
            </w:r>
          </w:p>
        </w:tc>
        <w:tc>
          <w:tcPr>
            <w:tcW w:w="831" w:type="dxa"/>
            <w:tcBorders>
              <w:top w:val="nil"/>
              <w:left w:val="nil"/>
              <w:bottom w:val="nil"/>
              <w:right w:val="single" w:sz="4" w:space="0" w:color="auto"/>
            </w:tcBorders>
            <w:noWrap/>
            <w:vAlign w:val="center"/>
            <w:hideMark/>
          </w:tcPr>
          <w:p w14:paraId="4E616B0B"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0A54678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43985297"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23A8FC37"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24E09D4D" w14:textId="77777777" w:rsidR="003910C1" w:rsidRPr="003910C1" w:rsidRDefault="003910C1" w:rsidP="003910C1">
            <w:pPr>
              <w:spacing w:after="0" w:line="240" w:lineRule="auto"/>
              <w:rPr>
                <w:rFonts w:eastAsia="Times New Roman" w:cstheme="minorHAnsi"/>
                <w:color w:val="000000"/>
                <w:sz w:val="18"/>
                <w:szCs w:val="18"/>
              </w:rPr>
            </w:pPr>
            <w:proofErr w:type="gramStart"/>
            <w:r w:rsidRPr="003910C1">
              <w:rPr>
                <w:rFonts w:eastAsia="Times New Roman" w:cstheme="minorHAnsi"/>
                <w:color w:val="000000"/>
                <w:sz w:val="18"/>
                <w:szCs w:val="18"/>
              </w:rPr>
              <w:t>living</w:t>
            </w:r>
            <w:proofErr w:type="gramEnd"/>
            <w:r w:rsidRPr="003910C1">
              <w:rPr>
                <w:rFonts w:eastAsia="Times New Roman" w:cstheme="minorHAnsi"/>
                <w:color w:val="000000"/>
                <w:sz w:val="18"/>
                <w:szCs w:val="18"/>
              </w:rPr>
              <w:t xml:space="preserve"> alone</w:t>
            </w:r>
          </w:p>
        </w:tc>
        <w:tc>
          <w:tcPr>
            <w:tcW w:w="1108" w:type="dxa"/>
            <w:tcBorders>
              <w:top w:val="nil"/>
              <w:left w:val="single" w:sz="4" w:space="0" w:color="auto"/>
              <w:bottom w:val="nil"/>
              <w:right w:val="single" w:sz="4" w:space="0" w:color="auto"/>
            </w:tcBorders>
            <w:noWrap/>
            <w:vAlign w:val="center"/>
            <w:hideMark/>
          </w:tcPr>
          <w:p w14:paraId="57FF6C3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65652</w:t>
            </w:r>
          </w:p>
        </w:tc>
        <w:tc>
          <w:tcPr>
            <w:tcW w:w="1108" w:type="dxa"/>
            <w:tcBorders>
              <w:top w:val="nil"/>
              <w:left w:val="nil"/>
              <w:bottom w:val="nil"/>
              <w:right w:val="single" w:sz="4" w:space="0" w:color="auto"/>
            </w:tcBorders>
            <w:noWrap/>
            <w:vAlign w:val="center"/>
            <w:hideMark/>
          </w:tcPr>
          <w:p w14:paraId="7CE73A4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8919</w:t>
            </w:r>
          </w:p>
        </w:tc>
        <w:tc>
          <w:tcPr>
            <w:tcW w:w="831" w:type="dxa"/>
            <w:tcBorders>
              <w:top w:val="nil"/>
              <w:left w:val="nil"/>
              <w:bottom w:val="nil"/>
              <w:right w:val="single" w:sz="4" w:space="0" w:color="auto"/>
            </w:tcBorders>
            <w:noWrap/>
            <w:vAlign w:val="center"/>
            <w:hideMark/>
          </w:tcPr>
          <w:p w14:paraId="4DB33D0F"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w:t>
            </w:r>
          </w:p>
        </w:tc>
        <w:tc>
          <w:tcPr>
            <w:tcW w:w="840" w:type="dxa"/>
            <w:tcBorders>
              <w:top w:val="nil"/>
              <w:left w:val="nil"/>
              <w:bottom w:val="nil"/>
              <w:right w:val="single" w:sz="4" w:space="0" w:color="auto"/>
            </w:tcBorders>
            <w:noWrap/>
            <w:vAlign w:val="center"/>
            <w:hideMark/>
          </w:tcPr>
          <w:p w14:paraId="703A5A1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74571</w:t>
            </w:r>
          </w:p>
        </w:tc>
        <w:tc>
          <w:tcPr>
            <w:tcW w:w="345" w:type="dxa"/>
            <w:tcBorders>
              <w:top w:val="nil"/>
              <w:left w:val="nil"/>
              <w:bottom w:val="nil"/>
              <w:right w:val="single" w:sz="4" w:space="0" w:color="auto"/>
            </w:tcBorders>
            <w:shd w:val="clear" w:color="auto" w:fill="BDD6EE" w:themeFill="accent1" w:themeFillTint="66"/>
            <w:noWrap/>
            <w:vAlign w:val="bottom"/>
            <w:hideMark/>
          </w:tcPr>
          <w:p w14:paraId="099FF96F"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5930C43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88.0%</w:t>
            </w:r>
          </w:p>
        </w:tc>
        <w:tc>
          <w:tcPr>
            <w:tcW w:w="1126" w:type="dxa"/>
            <w:tcBorders>
              <w:top w:val="nil"/>
              <w:left w:val="nil"/>
              <w:bottom w:val="nil"/>
              <w:right w:val="single" w:sz="4" w:space="0" w:color="auto"/>
            </w:tcBorders>
            <w:noWrap/>
            <w:vAlign w:val="center"/>
            <w:hideMark/>
          </w:tcPr>
          <w:p w14:paraId="3EE3F78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12.0%</w:t>
            </w:r>
          </w:p>
        </w:tc>
        <w:tc>
          <w:tcPr>
            <w:tcW w:w="831" w:type="dxa"/>
            <w:tcBorders>
              <w:top w:val="nil"/>
              <w:left w:val="nil"/>
              <w:bottom w:val="nil"/>
              <w:right w:val="single" w:sz="4" w:space="0" w:color="auto"/>
            </w:tcBorders>
            <w:noWrap/>
            <w:vAlign w:val="center"/>
            <w:hideMark/>
          </w:tcPr>
          <w:p w14:paraId="4A9BBA74"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0.0%</w:t>
            </w:r>
          </w:p>
        </w:tc>
        <w:tc>
          <w:tcPr>
            <w:tcW w:w="971" w:type="dxa"/>
            <w:tcBorders>
              <w:top w:val="nil"/>
              <w:left w:val="nil"/>
              <w:bottom w:val="nil"/>
              <w:right w:val="single" w:sz="4" w:space="0" w:color="auto"/>
            </w:tcBorders>
            <w:noWrap/>
            <w:vAlign w:val="center"/>
            <w:hideMark/>
          </w:tcPr>
          <w:p w14:paraId="534CC7C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6989E666" w14:textId="77777777" w:rsidTr="00DB3B42">
        <w:trPr>
          <w:trHeight w:val="310"/>
        </w:trPr>
        <w:tc>
          <w:tcPr>
            <w:tcW w:w="625" w:type="dxa"/>
            <w:tcBorders>
              <w:top w:val="nil"/>
              <w:left w:val="single" w:sz="4" w:space="0" w:color="auto"/>
              <w:bottom w:val="nil"/>
              <w:right w:val="nil"/>
            </w:tcBorders>
            <w:shd w:val="clear" w:color="auto" w:fill="BDD6EE" w:themeFill="accent1" w:themeFillTint="66"/>
            <w:vAlign w:val="center"/>
            <w:hideMark/>
          </w:tcPr>
          <w:p w14:paraId="45A54106"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nil"/>
              <w:right w:val="nil"/>
            </w:tcBorders>
            <w:shd w:val="clear" w:color="auto" w:fill="BDD6EE" w:themeFill="accent1" w:themeFillTint="66"/>
            <w:vAlign w:val="center"/>
            <w:hideMark/>
          </w:tcPr>
          <w:p w14:paraId="6FBC58AC"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NR**</w:t>
            </w:r>
          </w:p>
        </w:tc>
        <w:tc>
          <w:tcPr>
            <w:tcW w:w="1108" w:type="dxa"/>
            <w:tcBorders>
              <w:top w:val="nil"/>
              <w:left w:val="single" w:sz="4" w:space="0" w:color="auto"/>
              <w:bottom w:val="nil"/>
              <w:right w:val="single" w:sz="4" w:space="0" w:color="auto"/>
            </w:tcBorders>
            <w:noWrap/>
            <w:vAlign w:val="center"/>
            <w:hideMark/>
          </w:tcPr>
          <w:p w14:paraId="27A2A1F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1711</w:t>
            </w:r>
          </w:p>
        </w:tc>
        <w:tc>
          <w:tcPr>
            <w:tcW w:w="1108" w:type="dxa"/>
            <w:tcBorders>
              <w:top w:val="nil"/>
              <w:left w:val="nil"/>
              <w:bottom w:val="nil"/>
              <w:right w:val="single" w:sz="4" w:space="0" w:color="auto"/>
            </w:tcBorders>
            <w:noWrap/>
            <w:vAlign w:val="center"/>
            <w:hideMark/>
          </w:tcPr>
          <w:p w14:paraId="252D492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53</w:t>
            </w:r>
          </w:p>
        </w:tc>
        <w:tc>
          <w:tcPr>
            <w:tcW w:w="831" w:type="dxa"/>
            <w:tcBorders>
              <w:top w:val="nil"/>
              <w:left w:val="nil"/>
              <w:bottom w:val="nil"/>
              <w:right w:val="single" w:sz="4" w:space="0" w:color="auto"/>
            </w:tcBorders>
            <w:noWrap/>
            <w:vAlign w:val="center"/>
            <w:hideMark/>
          </w:tcPr>
          <w:p w14:paraId="555BC8F0"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24545</w:t>
            </w:r>
          </w:p>
        </w:tc>
        <w:tc>
          <w:tcPr>
            <w:tcW w:w="840" w:type="dxa"/>
            <w:tcBorders>
              <w:top w:val="nil"/>
              <w:left w:val="nil"/>
              <w:bottom w:val="nil"/>
              <w:right w:val="single" w:sz="4" w:space="0" w:color="auto"/>
            </w:tcBorders>
            <w:noWrap/>
            <w:vAlign w:val="center"/>
            <w:hideMark/>
          </w:tcPr>
          <w:p w14:paraId="3D387761"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26309</w:t>
            </w:r>
          </w:p>
        </w:tc>
        <w:tc>
          <w:tcPr>
            <w:tcW w:w="345" w:type="dxa"/>
            <w:tcBorders>
              <w:top w:val="nil"/>
              <w:left w:val="nil"/>
              <w:bottom w:val="nil"/>
              <w:right w:val="single" w:sz="4" w:space="0" w:color="auto"/>
            </w:tcBorders>
            <w:shd w:val="clear" w:color="auto" w:fill="BDD6EE" w:themeFill="accent1" w:themeFillTint="66"/>
            <w:noWrap/>
            <w:vAlign w:val="bottom"/>
            <w:hideMark/>
          </w:tcPr>
          <w:p w14:paraId="3A489610"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nil"/>
              <w:right w:val="single" w:sz="4" w:space="0" w:color="auto"/>
            </w:tcBorders>
            <w:noWrap/>
            <w:vAlign w:val="center"/>
            <w:hideMark/>
          </w:tcPr>
          <w:p w14:paraId="0DB1A4C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6.5%</w:t>
            </w:r>
          </w:p>
        </w:tc>
        <w:tc>
          <w:tcPr>
            <w:tcW w:w="1126" w:type="dxa"/>
            <w:tcBorders>
              <w:top w:val="nil"/>
              <w:left w:val="nil"/>
              <w:bottom w:val="nil"/>
              <w:right w:val="single" w:sz="4" w:space="0" w:color="auto"/>
            </w:tcBorders>
            <w:noWrap/>
            <w:vAlign w:val="center"/>
            <w:hideMark/>
          </w:tcPr>
          <w:p w14:paraId="730B2C46"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0.2%</w:t>
            </w:r>
          </w:p>
        </w:tc>
        <w:tc>
          <w:tcPr>
            <w:tcW w:w="831" w:type="dxa"/>
            <w:tcBorders>
              <w:top w:val="nil"/>
              <w:left w:val="nil"/>
              <w:bottom w:val="nil"/>
              <w:right w:val="single" w:sz="4" w:space="0" w:color="auto"/>
            </w:tcBorders>
            <w:noWrap/>
            <w:vAlign w:val="center"/>
            <w:hideMark/>
          </w:tcPr>
          <w:p w14:paraId="0EAE6C4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93.3%</w:t>
            </w:r>
          </w:p>
        </w:tc>
        <w:tc>
          <w:tcPr>
            <w:tcW w:w="971" w:type="dxa"/>
            <w:tcBorders>
              <w:top w:val="nil"/>
              <w:left w:val="nil"/>
              <w:bottom w:val="nil"/>
              <w:right w:val="single" w:sz="4" w:space="0" w:color="auto"/>
            </w:tcBorders>
            <w:noWrap/>
            <w:vAlign w:val="center"/>
            <w:hideMark/>
          </w:tcPr>
          <w:p w14:paraId="547D649E"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1DFE2460" w14:textId="77777777" w:rsidTr="00DB3B42">
        <w:trPr>
          <w:trHeight w:val="310"/>
        </w:trPr>
        <w:tc>
          <w:tcPr>
            <w:tcW w:w="625" w:type="dxa"/>
            <w:tcBorders>
              <w:top w:val="nil"/>
              <w:left w:val="single" w:sz="4" w:space="0" w:color="auto"/>
              <w:bottom w:val="single" w:sz="4" w:space="0" w:color="auto"/>
              <w:right w:val="nil"/>
            </w:tcBorders>
            <w:shd w:val="clear" w:color="auto" w:fill="BDD6EE" w:themeFill="accent1" w:themeFillTint="66"/>
            <w:vAlign w:val="center"/>
            <w:hideMark/>
          </w:tcPr>
          <w:p w14:paraId="6A58D18F" w14:textId="77777777" w:rsidR="003910C1" w:rsidRPr="003910C1" w:rsidRDefault="003910C1" w:rsidP="003910C1">
            <w:pPr>
              <w:spacing w:after="0" w:line="240" w:lineRule="auto"/>
              <w:jc w:val="left"/>
              <w:rPr>
                <w:rFonts w:eastAsia="Times New Roman" w:cstheme="minorHAnsi"/>
                <w:color w:val="000000"/>
                <w:sz w:val="18"/>
                <w:szCs w:val="18"/>
              </w:rPr>
            </w:pPr>
            <w:r w:rsidRPr="003910C1">
              <w:rPr>
                <w:rFonts w:eastAsia="Times New Roman" w:cstheme="minorHAnsi"/>
                <w:color w:val="000000"/>
                <w:sz w:val="18"/>
                <w:szCs w:val="18"/>
              </w:rPr>
              <w:t> </w:t>
            </w:r>
          </w:p>
        </w:tc>
        <w:tc>
          <w:tcPr>
            <w:tcW w:w="1356" w:type="dxa"/>
            <w:tcBorders>
              <w:top w:val="nil"/>
              <w:left w:val="nil"/>
              <w:bottom w:val="single" w:sz="4" w:space="0" w:color="auto"/>
              <w:right w:val="nil"/>
            </w:tcBorders>
            <w:shd w:val="clear" w:color="auto" w:fill="BDD6EE" w:themeFill="accent1" w:themeFillTint="66"/>
            <w:vAlign w:val="center"/>
            <w:hideMark/>
          </w:tcPr>
          <w:p w14:paraId="6C6C5A7A" w14:textId="77777777" w:rsidR="003910C1" w:rsidRPr="003910C1" w:rsidRDefault="003910C1" w:rsidP="003910C1">
            <w:pPr>
              <w:spacing w:after="0" w:line="240" w:lineRule="auto"/>
              <w:rPr>
                <w:rFonts w:eastAsia="Times New Roman" w:cstheme="minorHAnsi"/>
                <w:color w:val="000000"/>
                <w:sz w:val="18"/>
                <w:szCs w:val="18"/>
              </w:rPr>
            </w:pPr>
            <w:r w:rsidRPr="003910C1">
              <w:rPr>
                <w:rFonts w:eastAsia="Times New Roman" w:cstheme="minorHAnsi"/>
                <w:color w:val="000000"/>
                <w:sz w:val="18"/>
                <w:szCs w:val="18"/>
              </w:rPr>
              <w:t>Total*</w:t>
            </w:r>
          </w:p>
        </w:tc>
        <w:tc>
          <w:tcPr>
            <w:tcW w:w="1108" w:type="dxa"/>
            <w:tcBorders>
              <w:top w:val="nil"/>
              <w:left w:val="single" w:sz="4" w:space="0" w:color="auto"/>
              <w:bottom w:val="single" w:sz="4" w:space="0" w:color="auto"/>
              <w:right w:val="single" w:sz="4" w:space="0" w:color="auto"/>
            </w:tcBorders>
            <w:noWrap/>
            <w:vAlign w:val="center"/>
            <w:hideMark/>
          </w:tcPr>
          <w:p w14:paraId="13D7DA02"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118438</w:t>
            </w:r>
          </w:p>
        </w:tc>
        <w:tc>
          <w:tcPr>
            <w:tcW w:w="1108" w:type="dxa"/>
            <w:tcBorders>
              <w:top w:val="nil"/>
              <w:left w:val="nil"/>
              <w:bottom w:val="single" w:sz="4" w:space="0" w:color="auto"/>
              <w:right w:val="single" w:sz="4" w:space="0" w:color="auto"/>
            </w:tcBorders>
            <w:noWrap/>
            <w:vAlign w:val="center"/>
            <w:hideMark/>
          </w:tcPr>
          <w:p w14:paraId="5AD3308D"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12838</w:t>
            </w:r>
          </w:p>
        </w:tc>
        <w:tc>
          <w:tcPr>
            <w:tcW w:w="831" w:type="dxa"/>
            <w:tcBorders>
              <w:top w:val="nil"/>
              <w:left w:val="nil"/>
              <w:bottom w:val="single" w:sz="4" w:space="0" w:color="auto"/>
              <w:right w:val="single" w:sz="4" w:space="0" w:color="auto"/>
            </w:tcBorders>
            <w:noWrap/>
            <w:vAlign w:val="center"/>
            <w:hideMark/>
          </w:tcPr>
          <w:p w14:paraId="72FA8968"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24545</w:t>
            </w:r>
          </w:p>
        </w:tc>
        <w:tc>
          <w:tcPr>
            <w:tcW w:w="840" w:type="dxa"/>
            <w:tcBorders>
              <w:top w:val="nil"/>
              <w:left w:val="nil"/>
              <w:bottom w:val="single" w:sz="4" w:space="0" w:color="auto"/>
              <w:right w:val="single" w:sz="4" w:space="0" w:color="auto"/>
            </w:tcBorders>
            <w:noWrap/>
            <w:vAlign w:val="center"/>
            <w:hideMark/>
          </w:tcPr>
          <w:p w14:paraId="1076421C"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155822</w:t>
            </w:r>
          </w:p>
        </w:tc>
        <w:tc>
          <w:tcPr>
            <w:tcW w:w="345" w:type="dxa"/>
            <w:tcBorders>
              <w:top w:val="nil"/>
              <w:left w:val="nil"/>
              <w:bottom w:val="single" w:sz="4" w:space="0" w:color="auto"/>
              <w:right w:val="single" w:sz="4" w:space="0" w:color="auto"/>
            </w:tcBorders>
            <w:shd w:val="clear" w:color="auto" w:fill="BDD6EE" w:themeFill="accent1" w:themeFillTint="66"/>
            <w:noWrap/>
            <w:vAlign w:val="bottom"/>
            <w:hideMark/>
          </w:tcPr>
          <w:p w14:paraId="23D2F23B" w14:textId="77777777" w:rsidR="003910C1" w:rsidRPr="003910C1" w:rsidRDefault="003910C1" w:rsidP="003910C1">
            <w:pPr>
              <w:spacing w:after="0" w:line="240" w:lineRule="auto"/>
              <w:jc w:val="right"/>
              <w:rPr>
                <w:rFonts w:eastAsia="Times New Roman" w:cstheme="minorHAnsi"/>
                <w:color w:val="000000"/>
                <w:sz w:val="20"/>
                <w:szCs w:val="20"/>
              </w:rPr>
            </w:pPr>
            <w:r w:rsidRPr="003910C1">
              <w:rPr>
                <w:rFonts w:eastAsia="Times New Roman" w:cstheme="minorHAnsi"/>
                <w:color w:val="000000"/>
                <w:sz w:val="20"/>
                <w:szCs w:val="20"/>
              </w:rPr>
              <w:t> </w:t>
            </w:r>
          </w:p>
        </w:tc>
        <w:tc>
          <w:tcPr>
            <w:tcW w:w="1126" w:type="dxa"/>
            <w:tcBorders>
              <w:top w:val="nil"/>
              <w:left w:val="nil"/>
              <w:bottom w:val="single" w:sz="4" w:space="0" w:color="auto"/>
              <w:right w:val="single" w:sz="4" w:space="0" w:color="auto"/>
            </w:tcBorders>
            <w:noWrap/>
            <w:vAlign w:val="center"/>
            <w:hideMark/>
          </w:tcPr>
          <w:p w14:paraId="6EA394E7"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76.0%</w:t>
            </w:r>
          </w:p>
        </w:tc>
        <w:tc>
          <w:tcPr>
            <w:tcW w:w="1126" w:type="dxa"/>
            <w:tcBorders>
              <w:top w:val="nil"/>
              <w:left w:val="nil"/>
              <w:bottom w:val="single" w:sz="4" w:space="0" w:color="auto"/>
              <w:right w:val="single" w:sz="4" w:space="0" w:color="auto"/>
            </w:tcBorders>
            <w:noWrap/>
            <w:vAlign w:val="center"/>
            <w:hideMark/>
          </w:tcPr>
          <w:p w14:paraId="1494491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8.2%</w:t>
            </w:r>
          </w:p>
        </w:tc>
        <w:tc>
          <w:tcPr>
            <w:tcW w:w="831" w:type="dxa"/>
            <w:tcBorders>
              <w:top w:val="nil"/>
              <w:left w:val="nil"/>
              <w:bottom w:val="single" w:sz="4" w:space="0" w:color="auto"/>
              <w:right w:val="single" w:sz="4" w:space="0" w:color="auto"/>
            </w:tcBorders>
            <w:noWrap/>
            <w:vAlign w:val="center"/>
            <w:hideMark/>
          </w:tcPr>
          <w:p w14:paraId="17C4FC35"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15.8%</w:t>
            </w:r>
          </w:p>
        </w:tc>
        <w:tc>
          <w:tcPr>
            <w:tcW w:w="971" w:type="dxa"/>
            <w:tcBorders>
              <w:top w:val="nil"/>
              <w:left w:val="nil"/>
              <w:bottom w:val="single" w:sz="4" w:space="0" w:color="auto"/>
              <w:right w:val="single" w:sz="4" w:space="0" w:color="auto"/>
            </w:tcBorders>
            <w:noWrap/>
            <w:vAlign w:val="center"/>
            <w:hideMark/>
          </w:tcPr>
          <w:p w14:paraId="7B0C3299" w14:textId="77777777" w:rsidR="003910C1" w:rsidRPr="003910C1" w:rsidRDefault="003910C1" w:rsidP="003910C1">
            <w:pPr>
              <w:spacing w:after="0" w:line="240" w:lineRule="auto"/>
              <w:jc w:val="center"/>
              <w:rPr>
                <w:rFonts w:eastAsia="Times New Roman" w:cstheme="minorHAnsi"/>
                <w:color w:val="000000"/>
                <w:sz w:val="20"/>
                <w:szCs w:val="20"/>
              </w:rPr>
            </w:pPr>
            <w:r w:rsidRPr="003910C1">
              <w:rPr>
                <w:rFonts w:eastAsia="Times New Roman" w:cstheme="minorHAnsi"/>
                <w:color w:val="000000"/>
                <w:sz w:val="20"/>
                <w:szCs w:val="20"/>
              </w:rPr>
              <w:t>100.0%</w:t>
            </w:r>
          </w:p>
        </w:tc>
      </w:tr>
      <w:tr w:rsidR="003910C1" w:rsidRPr="003910C1" w14:paraId="0413FC32" w14:textId="77777777" w:rsidTr="003910C1">
        <w:trPr>
          <w:trHeight w:val="310"/>
        </w:trPr>
        <w:tc>
          <w:tcPr>
            <w:tcW w:w="10267" w:type="dxa"/>
            <w:gridSpan w:val="11"/>
            <w:tcBorders>
              <w:top w:val="single" w:sz="4" w:space="0" w:color="auto"/>
              <w:left w:val="single" w:sz="4" w:space="0" w:color="auto"/>
              <w:bottom w:val="nil"/>
              <w:right w:val="single" w:sz="4" w:space="0" w:color="000000"/>
            </w:tcBorders>
            <w:shd w:val="clear" w:color="000000" w:fill="FFFFFF"/>
            <w:vAlign w:val="bottom"/>
            <w:hideMark/>
          </w:tcPr>
          <w:p w14:paraId="39C6360A"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Total value (</w:t>
            </w:r>
            <w:proofErr w:type="gramStart"/>
            <w:r w:rsidRPr="003910C1">
              <w:rPr>
                <w:rFonts w:eastAsia="Times New Roman" w:cstheme="minorHAnsi"/>
                <w:i/>
                <w:iCs/>
                <w:sz w:val="20"/>
                <w:szCs w:val="20"/>
              </w:rPr>
              <w:t>N)  may</w:t>
            </w:r>
            <w:proofErr w:type="gramEnd"/>
            <w:r w:rsidRPr="003910C1">
              <w:rPr>
                <w:rFonts w:eastAsia="Times New Roman" w:cstheme="minorHAnsi"/>
                <w:i/>
                <w:iCs/>
                <w:sz w:val="20"/>
                <w:szCs w:val="20"/>
              </w:rPr>
              <w:t xml:space="preserve"> differ due to rounding and use of adjustment factor </w:t>
            </w:r>
          </w:p>
        </w:tc>
      </w:tr>
      <w:tr w:rsidR="003910C1" w:rsidRPr="003910C1" w14:paraId="6AD13EFD" w14:textId="77777777" w:rsidTr="003910C1">
        <w:trPr>
          <w:trHeight w:val="310"/>
        </w:trPr>
        <w:tc>
          <w:tcPr>
            <w:tcW w:w="10267"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0DBEC67C" w14:textId="77777777" w:rsidR="003910C1" w:rsidRPr="003910C1" w:rsidRDefault="003910C1" w:rsidP="003910C1">
            <w:pPr>
              <w:spacing w:after="0" w:line="240" w:lineRule="auto"/>
              <w:jc w:val="left"/>
              <w:rPr>
                <w:rFonts w:eastAsia="Times New Roman" w:cstheme="minorHAnsi"/>
                <w:i/>
                <w:iCs/>
                <w:sz w:val="20"/>
                <w:szCs w:val="20"/>
              </w:rPr>
            </w:pPr>
            <w:r w:rsidRPr="003910C1">
              <w:rPr>
                <w:rFonts w:eastAsia="Times New Roman" w:cstheme="minorHAnsi"/>
                <w:i/>
                <w:iCs/>
                <w:sz w:val="20"/>
                <w:szCs w:val="20"/>
              </w:rPr>
              <w:t>** NR (</w:t>
            </w:r>
            <w:proofErr w:type="gramStart"/>
            <w:r w:rsidRPr="003910C1">
              <w:rPr>
                <w:rFonts w:eastAsia="Times New Roman" w:cstheme="minorHAnsi"/>
                <w:i/>
                <w:iCs/>
                <w:sz w:val="20"/>
                <w:szCs w:val="20"/>
              </w:rPr>
              <w:t>None</w:t>
            </w:r>
            <w:proofErr w:type="gramEnd"/>
            <w:r w:rsidRPr="003910C1">
              <w:rPr>
                <w:rFonts w:eastAsia="Times New Roman" w:cstheme="minorHAnsi"/>
                <w:i/>
                <w:iCs/>
                <w:sz w:val="20"/>
                <w:szCs w:val="20"/>
              </w:rPr>
              <w:t xml:space="preserve"> Response) </w:t>
            </w:r>
          </w:p>
        </w:tc>
      </w:tr>
    </w:tbl>
    <w:p w14:paraId="7A894879" w14:textId="77777777" w:rsidR="003910C1" w:rsidRDefault="003910C1" w:rsidP="008471D7">
      <w:pPr>
        <w:jc w:val="left"/>
      </w:pPr>
    </w:p>
    <w:p w14:paraId="329BF42C" w14:textId="4914700B" w:rsidR="00DB3B42" w:rsidRDefault="00DB3B42">
      <w:pPr>
        <w:rPr>
          <w:noProof/>
        </w:rPr>
      </w:pPr>
      <w:r>
        <w:rPr>
          <w:noProof/>
        </w:rPr>
        <w:br w:type="page"/>
      </w:r>
    </w:p>
    <w:p w14:paraId="1F4EA7AC" w14:textId="77777777" w:rsidR="00DB3B42" w:rsidRDefault="00DB3B42">
      <w:pPr>
        <w:rPr>
          <w:noProof/>
        </w:rPr>
      </w:pPr>
    </w:p>
    <w:tbl>
      <w:tblPr>
        <w:tblW w:w="10129" w:type="dxa"/>
        <w:tblLook w:val="04A0" w:firstRow="1" w:lastRow="0" w:firstColumn="1" w:lastColumn="0" w:noHBand="0" w:noVBand="1"/>
      </w:tblPr>
      <w:tblGrid>
        <w:gridCol w:w="809"/>
        <w:gridCol w:w="1285"/>
        <w:gridCol w:w="1108"/>
        <w:gridCol w:w="1108"/>
        <w:gridCol w:w="838"/>
        <w:gridCol w:w="838"/>
        <w:gridCol w:w="366"/>
        <w:gridCol w:w="1108"/>
        <w:gridCol w:w="1108"/>
        <w:gridCol w:w="838"/>
        <w:gridCol w:w="839"/>
      </w:tblGrid>
      <w:tr w:rsidR="00DB3B42" w:rsidRPr="00DB3B42" w14:paraId="29ED1DF8" w14:textId="77777777" w:rsidTr="00DB3B42">
        <w:trPr>
          <w:trHeight w:val="378"/>
        </w:trPr>
        <w:tc>
          <w:tcPr>
            <w:tcW w:w="10129"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7831CF5D" w14:textId="77777777" w:rsidR="00DB3B42" w:rsidRPr="00DB3B42" w:rsidRDefault="00DB3B42" w:rsidP="00DB3B42">
            <w:pPr>
              <w:spacing w:after="0" w:line="240" w:lineRule="auto"/>
              <w:jc w:val="left"/>
              <w:rPr>
                <w:rFonts w:eastAsia="Times New Roman" w:cstheme="minorHAnsi"/>
                <w:b/>
                <w:bCs/>
                <w:color w:val="FFFFFF"/>
                <w:sz w:val="20"/>
                <w:szCs w:val="20"/>
              </w:rPr>
            </w:pPr>
            <w:r w:rsidRPr="00DB3B42">
              <w:rPr>
                <w:rFonts w:eastAsia="Times New Roman" w:cstheme="minorHAnsi"/>
                <w:b/>
                <w:bCs/>
                <w:color w:val="FFFFFF"/>
                <w:sz w:val="20"/>
                <w:szCs w:val="20"/>
              </w:rPr>
              <w:t xml:space="preserve">Appendix 3-7: Functional limitations due </w:t>
            </w:r>
            <w:proofErr w:type="gramStart"/>
            <w:r w:rsidRPr="00DB3B42">
              <w:rPr>
                <w:rFonts w:eastAsia="Times New Roman" w:cstheme="minorHAnsi"/>
                <w:b/>
                <w:bCs/>
                <w:color w:val="FFFFFF"/>
                <w:sz w:val="20"/>
                <w:szCs w:val="20"/>
              </w:rPr>
              <w:t>to  disability</w:t>
            </w:r>
            <w:proofErr w:type="gramEnd"/>
            <w:r w:rsidRPr="00DB3B42">
              <w:rPr>
                <w:rFonts w:eastAsia="Times New Roman" w:cstheme="minorHAnsi"/>
                <w:b/>
                <w:bCs/>
                <w:color w:val="FFFFFF"/>
                <w:sz w:val="20"/>
                <w:szCs w:val="20"/>
              </w:rPr>
              <w:t xml:space="preserve"> by gender and employment status (absolute 'N' and relative '%') </w:t>
            </w:r>
          </w:p>
        </w:tc>
      </w:tr>
      <w:tr w:rsidR="00DB3B42" w:rsidRPr="00DB3B42" w14:paraId="43F94014" w14:textId="77777777" w:rsidTr="00DB3B42">
        <w:trPr>
          <w:trHeight w:val="448"/>
        </w:trPr>
        <w:tc>
          <w:tcPr>
            <w:tcW w:w="2227"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8A37E40"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32F17D9"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 xml:space="preserve">No limitations </w:t>
            </w:r>
          </w:p>
        </w:tc>
        <w:tc>
          <w:tcPr>
            <w:tcW w:w="106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0B294F5"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one or more limitations</w:t>
            </w:r>
          </w:p>
        </w:tc>
        <w:tc>
          <w:tcPr>
            <w:tcW w:w="83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E094C88"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NR**</w:t>
            </w:r>
          </w:p>
        </w:tc>
        <w:tc>
          <w:tcPr>
            <w:tcW w:w="83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5C9B97F"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total*</w:t>
            </w:r>
          </w:p>
        </w:tc>
        <w:tc>
          <w:tcPr>
            <w:tcW w:w="366" w:type="dxa"/>
            <w:tcBorders>
              <w:top w:val="nil"/>
              <w:left w:val="nil"/>
              <w:bottom w:val="nil"/>
              <w:right w:val="nil"/>
            </w:tcBorders>
            <w:shd w:val="clear" w:color="auto" w:fill="BDD6EE" w:themeFill="accent1" w:themeFillTint="66"/>
            <w:vAlign w:val="center"/>
            <w:hideMark/>
          </w:tcPr>
          <w:p w14:paraId="06DE30E8"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 </w:t>
            </w:r>
          </w:p>
        </w:tc>
        <w:tc>
          <w:tcPr>
            <w:tcW w:w="103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506D9C0"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 xml:space="preserve">No limitations </w:t>
            </w:r>
          </w:p>
        </w:tc>
        <w:tc>
          <w:tcPr>
            <w:tcW w:w="1038" w:type="dxa"/>
            <w:tcBorders>
              <w:top w:val="single" w:sz="4" w:space="0" w:color="auto"/>
              <w:left w:val="nil"/>
              <w:bottom w:val="single" w:sz="4" w:space="0" w:color="auto"/>
              <w:right w:val="single" w:sz="4" w:space="0" w:color="auto"/>
            </w:tcBorders>
            <w:vAlign w:val="center"/>
            <w:hideMark/>
          </w:tcPr>
          <w:p w14:paraId="42DC4755"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one or more limitations</w:t>
            </w:r>
          </w:p>
        </w:tc>
        <w:tc>
          <w:tcPr>
            <w:tcW w:w="838" w:type="dxa"/>
            <w:tcBorders>
              <w:top w:val="single" w:sz="4" w:space="0" w:color="auto"/>
              <w:left w:val="nil"/>
              <w:bottom w:val="single" w:sz="4" w:space="0" w:color="auto"/>
              <w:right w:val="single" w:sz="4" w:space="0" w:color="auto"/>
            </w:tcBorders>
            <w:vAlign w:val="center"/>
            <w:hideMark/>
          </w:tcPr>
          <w:p w14:paraId="17A964A5"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NR**</w:t>
            </w:r>
          </w:p>
        </w:tc>
        <w:tc>
          <w:tcPr>
            <w:tcW w:w="839" w:type="dxa"/>
            <w:tcBorders>
              <w:top w:val="single" w:sz="4" w:space="0" w:color="auto"/>
              <w:left w:val="nil"/>
              <w:bottom w:val="single" w:sz="4" w:space="0" w:color="auto"/>
              <w:right w:val="single" w:sz="4" w:space="0" w:color="auto"/>
            </w:tcBorders>
            <w:vAlign w:val="center"/>
            <w:hideMark/>
          </w:tcPr>
          <w:p w14:paraId="5886BC79" w14:textId="77777777" w:rsidR="00DB3B42" w:rsidRPr="00DB3B42" w:rsidRDefault="00DB3B42" w:rsidP="00DB3B42">
            <w:pPr>
              <w:spacing w:after="0" w:line="240" w:lineRule="auto"/>
              <w:jc w:val="center"/>
              <w:rPr>
                <w:rFonts w:eastAsia="Times New Roman" w:cstheme="minorHAnsi"/>
                <w:b/>
                <w:bCs/>
                <w:color w:val="000000"/>
                <w:sz w:val="20"/>
                <w:szCs w:val="20"/>
              </w:rPr>
            </w:pPr>
            <w:r w:rsidRPr="00DB3B42">
              <w:rPr>
                <w:rFonts w:eastAsia="Times New Roman" w:cstheme="minorHAnsi"/>
                <w:b/>
                <w:bCs/>
                <w:color w:val="000000"/>
                <w:sz w:val="20"/>
                <w:szCs w:val="20"/>
              </w:rPr>
              <w:t>total*</w:t>
            </w:r>
          </w:p>
        </w:tc>
      </w:tr>
      <w:tr w:rsidR="00DB3B42" w:rsidRPr="00DB3B42" w14:paraId="5363315F" w14:textId="77777777" w:rsidTr="00DB3B42">
        <w:trPr>
          <w:trHeight w:val="279"/>
        </w:trPr>
        <w:tc>
          <w:tcPr>
            <w:tcW w:w="2227"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C1C1C1A" w14:textId="77777777" w:rsidR="00DB3B42" w:rsidRPr="00DB3B42" w:rsidRDefault="00DB3B42" w:rsidP="00DB3B42">
            <w:pPr>
              <w:spacing w:after="0" w:line="240" w:lineRule="auto"/>
              <w:jc w:val="left"/>
              <w:rPr>
                <w:rFonts w:eastAsia="Times New Roman" w:cstheme="minorHAnsi"/>
                <w:color w:val="000000"/>
                <w:sz w:val="20"/>
                <w:szCs w:val="20"/>
              </w:rPr>
            </w:pPr>
          </w:p>
        </w:tc>
        <w:tc>
          <w:tcPr>
            <w:tcW w:w="3780"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D6EED4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absolute (N)</w:t>
            </w:r>
          </w:p>
        </w:tc>
        <w:tc>
          <w:tcPr>
            <w:tcW w:w="366" w:type="dxa"/>
            <w:tcBorders>
              <w:top w:val="single" w:sz="4" w:space="0" w:color="auto"/>
              <w:left w:val="nil"/>
              <w:bottom w:val="single" w:sz="4" w:space="0" w:color="auto"/>
              <w:right w:val="nil"/>
            </w:tcBorders>
            <w:shd w:val="clear" w:color="auto" w:fill="BDD6EE" w:themeFill="accent1" w:themeFillTint="66"/>
            <w:vAlign w:val="center"/>
            <w:hideMark/>
          </w:tcPr>
          <w:p w14:paraId="5392BDB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3755"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3F845950"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relative (%)</w:t>
            </w:r>
          </w:p>
        </w:tc>
      </w:tr>
      <w:tr w:rsidR="00DB3B42" w:rsidRPr="00DB3B42" w14:paraId="6CCC5CF8"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1F69E527"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Female</w:t>
            </w:r>
          </w:p>
        </w:tc>
        <w:tc>
          <w:tcPr>
            <w:tcW w:w="1469" w:type="dxa"/>
            <w:tcBorders>
              <w:top w:val="nil"/>
              <w:left w:val="nil"/>
              <w:bottom w:val="nil"/>
              <w:right w:val="single" w:sz="4" w:space="0" w:color="auto"/>
            </w:tcBorders>
            <w:shd w:val="clear" w:color="auto" w:fill="BDD6EE" w:themeFill="accent1" w:themeFillTint="66"/>
            <w:hideMark/>
          </w:tcPr>
          <w:p w14:paraId="3C88C244"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vAlign w:val="center"/>
            <w:hideMark/>
          </w:tcPr>
          <w:p w14:paraId="65916DE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65" w:type="dxa"/>
            <w:tcBorders>
              <w:top w:val="nil"/>
              <w:left w:val="nil"/>
              <w:bottom w:val="nil"/>
              <w:right w:val="single" w:sz="4" w:space="0" w:color="auto"/>
            </w:tcBorders>
            <w:vAlign w:val="center"/>
            <w:hideMark/>
          </w:tcPr>
          <w:p w14:paraId="1732813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vAlign w:val="center"/>
            <w:hideMark/>
          </w:tcPr>
          <w:p w14:paraId="0794520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vAlign w:val="center"/>
            <w:hideMark/>
          </w:tcPr>
          <w:p w14:paraId="601BCD1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366" w:type="dxa"/>
            <w:tcBorders>
              <w:top w:val="nil"/>
              <w:left w:val="nil"/>
              <w:bottom w:val="nil"/>
              <w:right w:val="single" w:sz="4" w:space="0" w:color="auto"/>
            </w:tcBorders>
            <w:shd w:val="clear" w:color="auto" w:fill="BDD6EE" w:themeFill="accent1" w:themeFillTint="66"/>
            <w:vAlign w:val="center"/>
            <w:hideMark/>
          </w:tcPr>
          <w:p w14:paraId="25975FB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vAlign w:val="center"/>
            <w:hideMark/>
          </w:tcPr>
          <w:p w14:paraId="3B40CFF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40763B2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12C8F30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22050E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r>
      <w:tr w:rsidR="00DB3B42" w:rsidRPr="00DB3B42" w14:paraId="7757992C" w14:textId="77777777" w:rsidTr="00DB3B42">
        <w:trPr>
          <w:trHeight w:val="268"/>
        </w:trPr>
        <w:tc>
          <w:tcPr>
            <w:tcW w:w="758" w:type="dxa"/>
            <w:tcBorders>
              <w:top w:val="nil"/>
              <w:left w:val="single" w:sz="4" w:space="0" w:color="auto"/>
              <w:bottom w:val="nil"/>
              <w:right w:val="nil"/>
            </w:tcBorders>
            <w:shd w:val="clear" w:color="auto" w:fill="BDD6EE" w:themeFill="accent1" w:themeFillTint="66"/>
            <w:noWrap/>
            <w:vAlign w:val="bottom"/>
            <w:hideMark/>
          </w:tcPr>
          <w:p w14:paraId="771798FE"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5F552EB3"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employed</w:t>
            </w:r>
          </w:p>
        </w:tc>
        <w:tc>
          <w:tcPr>
            <w:tcW w:w="1038" w:type="dxa"/>
            <w:tcBorders>
              <w:top w:val="nil"/>
              <w:left w:val="nil"/>
              <w:bottom w:val="nil"/>
              <w:right w:val="single" w:sz="4" w:space="0" w:color="auto"/>
            </w:tcBorders>
            <w:noWrap/>
            <w:vAlign w:val="bottom"/>
            <w:hideMark/>
          </w:tcPr>
          <w:p w14:paraId="61ED6E8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30066</w:t>
            </w:r>
          </w:p>
        </w:tc>
        <w:tc>
          <w:tcPr>
            <w:tcW w:w="1065" w:type="dxa"/>
            <w:tcBorders>
              <w:top w:val="nil"/>
              <w:left w:val="nil"/>
              <w:bottom w:val="nil"/>
              <w:right w:val="single" w:sz="4" w:space="0" w:color="auto"/>
            </w:tcBorders>
            <w:noWrap/>
            <w:vAlign w:val="bottom"/>
            <w:hideMark/>
          </w:tcPr>
          <w:p w14:paraId="6CB71C2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675</w:t>
            </w:r>
          </w:p>
        </w:tc>
        <w:tc>
          <w:tcPr>
            <w:tcW w:w="838" w:type="dxa"/>
            <w:tcBorders>
              <w:top w:val="nil"/>
              <w:left w:val="nil"/>
              <w:bottom w:val="nil"/>
              <w:right w:val="single" w:sz="4" w:space="0" w:color="auto"/>
            </w:tcBorders>
            <w:noWrap/>
            <w:vAlign w:val="bottom"/>
            <w:hideMark/>
          </w:tcPr>
          <w:p w14:paraId="47BF9A1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1C8879A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30741</w:t>
            </w:r>
          </w:p>
        </w:tc>
        <w:tc>
          <w:tcPr>
            <w:tcW w:w="366" w:type="dxa"/>
            <w:tcBorders>
              <w:top w:val="nil"/>
              <w:left w:val="nil"/>
              <w:bottom w:val="nil"/>
              <w:right w:val="single" w:sz="4" w:space="0" w:color="auto"/>
            </w:tcBorders>
            <w:shd w:val="clear" w:color="auto" w:fill="BDD6EE" w:themeFill="accent1" w:themeFillTint="66"/>
            <w:noWrap/>
            <w:vAlign w:val="bottom"/>
            <w:hideMark/>
          </w:tcPr>
          <w:p w14:paraId="3AAF7560"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7836B3D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97.8%</w:t>
            </w:r>
          </w:p>
        </w:tc>
        <w:tc>
          <w:tcPr>
            <w:tcW w:w="1038" w:type="dxa"/>
            <w:tcBorders>
              <w:top w:val="nil"/>
              <w:left w:val="nil"/>
              <w:bottom w:val="nil"/>
              <w:right w:val="single" w:sz="4" w:space="0" w:color="auto"/>
            </w:tcBorders>
            <w:noWrap/>
            <w:vAlign w:val="bottom"/>
            <w:hideMark/>
          </w:tcPr>
          <w:p w14:paraId="659D783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2.2%</w:t>
            </w:r>
          </w:p>
        </w:tc>
        <w:tc>
          <w:tcPr>
            <w:tcW w:w="838" w:type="dxa"/>
            <w:tcBorders>
              <w:top w:val="nil"/>
              <w:left w:val="nil"/>
              <w:bottom w:val="nil"/>
              <w:right w:val="single" w:sz="4" w:space="0" w:color="auto"/>
            </w:tcBorders>
            <w:noWrap/>
            <w:vAlign w:val="bottom"/>
            <w:hideMark/>
          </w:tcPr>
          <w:p w14:paraId="651A032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31F74D2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4F58DCBE" w14:textId="77777777" w:rsidTr="00DB3B42">
        <w:trPr>
          <w:trHeight w:val="537"/>
        </w:trPr>
        <w:tc>
          <w:tcPr>
            <w:tcW w:w="758" w:type="dxa"/>
            <w:tcBorders>
              <w:top w:val="nil"/>
              <w:left w:val="single" w:sz="4" w:space="0" w:color="auto"/>
              <w:bottom w:val="nil"/>
              <w:right w:val="nil"/>
            </w:tcBorders>
            <w:shd w:val="clear" w:color="auto" w:fill="BDD6EE" w:themeFill="accent1" w:themeFillTint="66"/>
            <w:vAlign w:val="center"/>
            <w:hideMark/>
          </w:tcPr>
          <w:p w14:paraId="769C1C2D"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5DF1D977"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employer (own business)</w:t>
            </w:r>
          </w:p>
        </w:tc>
        <w:tc>
          <w:tcPr>
            <w:tcW w:w="1038" w:type="dxa"/>
            <w:tcBorders>
              <w:top w:val="nil"/>
              <w:left w:val="nil"/>
              <w:bottom w:val="nil"/>
              <w:right w:val="single" w:sz="4" w:space="0" w:color="auto"/>
            </w:tcBorders>
            <w:noWrap/>
            <w:vAlign w:val="bottom"/>
            <w:hideMark/>
          </w:tcPr>
          <w:p w14:paraId="2230927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2733</w:t>
            </w:r>
          </w:p>
        </w:tc>
        <w:tc>
          <w:tcPr>
            <w:tcW w:w="1065" w:type="dxa"/>
            <w:tcBorders>
              <w:top w:val="nil"/>
              <w:left w:val="nil"/>
              <w:bottom w:val="nil"/>
              <w:right w:val="single" w:sz="4" w:space="0" w:color="auto"/>
            </w:tcBorders>
            <w:noWrap/>
            <w:vAlign w:val="bottom"/>
            <w:hideMark/>
          </w:tcPr>
          <w:p w14:paraId="3C6F5F6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86</w:t>
            </w:r>
          </w:p>
        </w:tc>
        <w:tc>
          <w:tcPr>
            <w:tcW w:w="838" w:type="dxa"/>
            <w:tcBorders>
              <w:top w:val="nil"/>
              <w:left w:val="nil"/>
              <w:bottom w:val="nil"/>
              <w:right w:val="single" w:sz="4" w:space="0" w:color="auto"/>
            </w:tcBorders>
            <w:noWrap/>
            <w:vAlign w:val="bottom"/>
            <w:hideMark/>
          </w:tcPr>
          <w:p w14:paraId="17AAF40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146006E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2819</w:t>
            </w:r>
          </w:p>
        </w:tc>
        <w:tc>
          <w:tcPr>
            <w:tcW w:w="366" w:type="dxa"/>
            <w:tcBorders>
              <w:top w:val="nil"/>
              <w:left w:val="nil"/>
              <w:bottom w:val="nil"/>
              <w:right w:val="single" w:sz="4" w:space="0" w:color="auto"/>
            </w:tcBorders>
            <w:shd w:val="clear" w:color="auto" w:fill="BDD6EE" w:themeFill="accent1" w:themeFillTint="66"/>
            <w:noWrap/>
            <w:vAlign w:val="bottom"/>
            <w:hideMark/>
          </w:tcPr>
          <w:p w14:paraId="42F4E63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48319FB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96.9%</w:t>
            </w:r>
          </w:p>
        </w:tc>
        <w:tc>
          <w:tcPr>
            <w:tcW w:w="1038" w:type="dxa"/>
            <w:tcBorders>
              <w:top w:val="nil"/>
              <w:left w:val="nil"/>
              <w:bottom w:val="nil"/>
              <w:right w:val="single" w:sz="4" w:space="0" w:color="auto"/>
            </w:tcBorders>
            <w:noWrap/>
            <w:vAlign w:val="bottom"/>
            <w:hideMark/>
          </w:tcPr>
          <w:p w14:paraId="32C8ABA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3.1%</w:t>
            </w:r>
          </w:p>
        </w:tc>
        <w:tc>
          <w:tcPr>
            <w:tcW w:w="838" w:type="dxa"/>
            <w:tcBorders>
              <w:top w:val="nil"/>
              <w:left w:val="nil"/>
              <w:bottom w:val="nil"/>
              <w:right w:val="single" w:sz="4" w:space="0" w:color="auto"/>
            </w:tcBorders>
            <w:noWrap/>
            <w:vAlign w:val="bottom"/>
            <w:hideMark/>
          </w:tcPr>
          <w:p w14:paraId="576E421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3BEB5CE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6D6F9FD7" w14:textId="77777777" w:rsidTr="00DB3B42">
        <w:trPr>
          <w:trHeight w:val="537"/>
        </w:trPr>
        <w:tc>
          <w:tcPr>
            <w:tcW w:w="758" w:type="dxa"/>
            <w:tcBorders>
              <w:top w:val="nil"/>
              <w:left w:val="single" w:sz="4" w:space="0" w:color="auto"/>
              <w:bottom w:val="nil"/>
              <w:right w:val="nil"/>
            </w:tcBorders>
            <w:shd w:val="clear" w:color="auto" w:fill="BDD6EE" w:themeFill="accent1" w:themeFillTint="66"/>
            <w:vAlign w:val="center"/>
            <w:hideMark/>
          </w:tcPr>
          <w:p w14:paraId="1F194D67"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28BB1CDF"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not active economically</w:t>
            </w:r>
          </w:p>
        </w:tc>
        <w:tc>
          <w:tcPr>
            <w:tcW w:w="1038" w:type="dxa"/>
            <w:tcBorders>
              <w:top w:val="nil"/>
              <w:left w:val="nil"/>
              <w:bottom w:val="nil"/>
              <w:right w:val="single" w:sz="4" w:space="0" w:color="auto"/>
            </w:tcBorders>
            <w:noWrap/>
            <w:vAlign w:val="bottom"/>
            <w:hideMark/>
          </w:tcPr>
          <w:p w14:paraId="2D4F502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32842</w:t>
            </w:r>
          </w:p>
        </w:tc>
        <w:tc>
          <w:tcPr>
            <w:tcW w:w="1065" w:type="dxa"/>
            <w:tcBorders>
              <w:top w:val="nil"/>
              <w:left w:val="nil"/>
              <w:bottom w:val="nil"/>
              <w:right w:val="single" w:sz="4" w:space="0" w:color="auto"/>
            </w:tcBorders>
            <w:noWrap/>
            <w:vAlign w:val="bottom"/>
            <w:hideMark/>
          </w:tcPr>
          <w:p w14:paraId="56C3E54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7150</w:t>
            </w:r>
          </w:p>
        </w:tc>
        <w:tc>
          <w:tcPr>
            <w:tcW w:w="838" w:type="dxa"/>
            <w:tcBorders>
              <w:top w:val="nil"/>
              <w:left w:val="nil"/>
              <w:bottom w:val="nil"/>
              <w:right w:val="single" w:sz="4" w:space="0" w:color="auto"/>
            </w:tcBorders>
            <w:noWrap/>
            <w:vAlign w:val="bottom"/>
            <w:hideMark/>
          </w:tcPr>
          <w:p w14:paraId="343EC1B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w:t>
            </w:r>
          </w:p>
        </w:tc>
        <w:tc>
          <w:tcPr>
            <w:tcW w:w="838" w:type="dxa"/>
            <w:tcBorders>
              <w:top w:val="nil"/>
              <w:left w:val="nil"/>
              <w:bottom w:val="nil"/>
              <w:right w:val="single" w:sz="4" w:space="0" w:color="auto"/>
            </w:tcBorders>
            <w:noWrap/>
            <w:vAlign w:val="bottom"/>
            <w:hideMark/>
          </w:tcPr>
          <w:p w14:paraId="669A277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39995</w:t>
            </w:r>
          </w:p>
        </w:tc>
        <w:tc>
          <w:tcPr>
            <w:tcW w:w="366" w:type="dxa"/>
            <w:tcBorders>
              <w:top w:val="nil"/>
              <w:left w:val="nil"/>
              <w:bottom w:val="nil"/>
              <w:right w:val="single" w:sz="4" w:space="0" w:color="auto"/>
            </w:tcBorders>
            <w:shd w:val="clear" w:color="auto" w:fill="BDD6EE" w:themeFill="accent1" w:themeFillTint="66"/>
            <w:noWrap/>
            <w:vAlign w:val="bottom"/>
            <w:hideMark/>
          </w:tcPr>
          <w:p w14:paraId="42E859C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66C9939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82.1%</w:t>
            </w:r>
          </w:p>
        </w:tc>
        <w:tc>
          <w:tcPr>
            <w:tcW w:w="1038" w:type="dxa"/>
            <w:tcBorders>
              <w:top w:val="nil"/>
              <w:left w:val="nil"/>
              <w:bottom w:val="nil"/>
              <w:right w:val="single" w:sz="4" w:space="0" w:color="auto"/>
            </w:tcBorders>
            <w:noWrap/>
            <w:vAlign w:val="bottom"/>
            <w:hideMark/>
          </w:tcPr>
          <w:p w14:paraId="5E30EA3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17.9%</w:t>
            </w:r>
          </w:p>
        </w:tc>
        <w:tc>
          <w:tcPr>
            <w:tcW w:w="838" w:type="dxa"/>
            <w:tcBorders>
              <w:top w:val="nil"/>
              <w:left w:val="nil"/>
              <w:bottom w:val="nil"/>
              <w:right w:val="single" w:sz="4" w:space="0" w:color="auto"/>
            </w:tcBorders>
            <w:noWrap/>
            <w:vAlign w:val="bottom"/>
            <w:hideMark/>
          </w:tcPr>
          <w:p w14:paraId="159532D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17CB4DA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52988970"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6E53EB92"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2481329B"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NR**</w:t>
            </w:r>
          </w:p>
        </w:tc>
        <w:tc>
          <w:tcPr>
            <w:tcW w:w="1038" w:type="dxa"/>
            <w:tcBorders>
              <w:top w:val="nil"/>
              <w:left w:val="nil"/>
              <w:bottom w:val="nil"/>
              <w:right w:val="single" w:sz="4" w:space="0" w:color="auto"/>
            </w:tcBorders>
            <w:noWrap/>
            <w:vAlign w:val="bottom"/>
            <w:hideMark/>
          </w:tcPr>
          <w:p w14:paraId="0B7F33D0"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w:t>
            </w:r>
          </w:p>
        </w:tc>
        <w:tc>
          <w:tcPr>
            <w:tcW w:w="1065" w:type="dxa"/>
            <w:tcBorders>
              <w:top w:val="nil"/>
              <w:left w:val="nil"/>
              <w:bottom w:val="nil"/>
              <w:right w:val="single" w:sz="4" w:space="0" w:color="auto"/>
            </w:tcBorders>
            <w:noWrap/>
            <w:vAlign w:val="bottom"/>
            <w:hideMark/>
          </w:tcPr>
          <w:p w14:paraId="29F35B5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780351C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12108</w:t>
            </w:r>
          </w:p>
        </w:tc>
        <w:tc>
          <w:tcPr>
            <w:tcW w:w="838" w:type="dxa"/>
            <w:tcBorders>
              <w:top w:val="nil"/>
              <w:left w:val="nil"/>
              <w:bottom w:val="nil"/>
              <w:right w:val="single" w:sz="4" w:space="0" w:color="auto"/>
            </w:tcBorders>
            <w:noWrap/>
            <w:vAlign w:val="bottom"/>
            <w:hideMark/>
          </w:tcPr>
          <w:p w14:paraId="3265E65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12109</w:t>
            </w:r>
          </w:p>
        </w:tc>
        <w:tc>
          <w:tcPr>
            <w:tcW w:w="366" w:type="dxa"/>
            <w:tcBorders>
              <w:top w:val="nil"/>
              <w:left w:val="nil"/>
              <w:bottom w:val="nil"/>
              <w:right w:val="single" w:sz="4" w:space="0" w:color="auto"/>
            </w:tcBorders>
            <w:shd w:val="clear" w:color="auto" w:fill="BDD6EE" w:themeFill="accent1" w:themeFillTint="66"/>
            <w:noWrap/>
            <w:vAlign w:val="bottom"/>
            <w:hideMark/>
          </w:tcPr>
          <w:p w14:paraId="0A433CF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508614D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1038" w:type="dxa"/>
            <w:tcBorders>
              <w:top w:val="nil"/>
              <w:left w:val="nil"/>
              <w:bottom w:val="nil"/>
              <w:right w:val="single" w:sz="4" w:space="0" w:color="auto"/>
            </w:tcBorders>
            <w:noWrap/>
            <w:vAlign w:val="bottom"/>
            <w:hideMark/>
          </w:tcPr>
          <w:p w14:paraId="42DA386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8" w:type="dxa"/>
            <w:tcBorders>
              <w:top w:val="nil"/>
              <w:left w:val="nil"/>
              <w:bottom w:val="nil"/>
              <w:right w:val="single" w:sz="4" w:space="0" w:color="auto"/>
            </w:tcBorders>
            <w:noWrap/>
            <w:vAlign w:val="bottom"/>
            <w:hideMark/>
          </w:tcPr>
          <w:p w14:paraId="48B3698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c>
          <w:tcPr>
            <w:tcW w:w="839" w:type="dxa"/>
            <w:tcBorders>
              <w:top w:val="nil"/>
              <w:left w:val="nil"/>
              <w:bottom w:val="nil"/>
              <w:right w:val="single" w:sz="4" w:space="0" w:color="auto"/>
            </w:tcBorders>
            <w:noWrap/>
            <w:vAlign w:val="bottom"/>
            <w:hideMark/>
          </w:tcPr>
          <w:p w14:paraId="25E4B8F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385C38A8"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40DD5FE2"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07B444E9"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Total*</w:t>
            </w:r>
          </w:p>
        </w:tc>
        <w:tc>
          <w:tcPr>
            <w:tcW w:w="1038" w:type="dxa"/>
            <w:tcBorders>
              <w:top w:val="nil"/>
              <w:left w:val="nil"/>
              <w:bottom w:val="nil"/>
              <w:right w:val="single" w:sz="4" w:space="0" w:color="auto"/>
            </w:tcBorders>
            <w:noWrap/>
            <w:vAlign w:val="bottom"/>
            <w:hideMark/>
          </w:tcPr>
          <w:p w14:paraId="29C4500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65642</w:t>
            </w:r>
          </w:p>
        </w:tc>
        <w:tc>
          <w:tcPr>
            <w:tcW w:w="1065" w:type="dxa"/>
            <w:tcBorders>
              <w:top w:val="nil"/>
              <w:left w:val="nil"/>
              <w:bottom w:val="nil"/>
              <w:right w:val="single" w:sz="4" w:space="0" w:color="auto"/>
            </w:tcBorders>
            <w:noWrap/>
            <w:vAlign w:val="bottom"/>
            <w:hideMark/>
          </w:tcPr>
          <w:p w14:paraId="6B3EC48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7912</w:t>
            </w:r>
          </w:p>
        </w:tc>
        <w:tc>
          <w:tcPr>
            <w:tcW w:w="838" w:type="dxa"/>
            <w:tcBorders>
              <w:top w:val="nil"/>
              <w:left w:val="nil"/>
              <w:bottom w:val="nil"/>
              <w:right w:val="single" w:sz="4" w:space="0" w:color="auto"/>
            </w:tcBorders>
            <w:noWrap/>
            <w:vAlign w:val="bottom"/>
            <w:hideMark/>
          </w:tcPr>
          <w:p w14:paraId="6207554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12111</w:t>
            </w:r>
          </w:p>
        </w:tc>
        <w:tc>
          <w:tcPr>
            <w:tcW w:w="838" w:type="dxa"/>
            <w:tcBorders>
              <w:top w:val="nil"/>
              <w:left w:val="nil"/>
              <w:bottom w:val="nil"/>
              <w:right w:val="single" w:sz="4" w:space="0" w:color="auto"/>
            </w:tcBorders>
            <w:noWrap/>
            <w:vAlign w:val="bottom"/>
            <w:hideMark/>
          </w:tcPr>
          <w:p w14:paraId="4E5F489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85665</w:t>
            </w:r>
          </w:p>
        </w:tc>
        <w:tc>
          <w:tcPr>
            <w:tcW w:w="366" w:type="dxa"/>
            <w:tcBorders>
              <w:top w:val="nil"/>
              <w:left w:val="nil"/>
              <w:bottom w:val="nil"/>
              <w:right w:val="single" w:sz="4" w:space="0" w:color="auto"/>
            </w:tcBorders>
            <w:shd w:val="clear" w:color="auto" w:fill="BDD6EE" w:themeFill="accent1" w:themeFillTint="66"/>
            <w:noWrap/>
            <w:vAlign w:val="bottom"/>
            <w:hideMark/>
          </w:tcPr>
          <w:p w14:paraId="3871248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6793D83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76.6%</w:t>
            </w:r>
          </w:p>
        </w:tc>
        <w:tc>
          <w:tcPr>
            <w:tcW w:w="1038" w:type="dxa"/>
            <w:tcBorders>
              <w:top w:val="nil"/>
              <w:left w:val="nil"/>
              <w:bottom w:val="nil"/>
              <w:right w:val="single" w:sz="4" w:space="0" w:color="auto"/>
            </w:tcBorders>
            <w:noWrap/>
            <w:vAlign w:val="bottom"/>
            <w:hideMark/>
          </w:tcPr>
          <w:p w14:paraId="2DDA892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9.2%</w:t>
            </w:r>
          </w:p>
        </w:tc>
        <w:tc>
          <w:tcPr>
            <w:tcW w:w="838" w:type="dxa"/>
            <w:tcBorders>
              <w:top w:val="nil"/>
              <w:left w:val="nil"/>
              <w:bottom w:val="nil"/>
              <w:right w:val="single" w:sz="4" w:space="0" w:color="auto"/>
            </w:tcBorders>
            <w:noWrap/>
            <w:vAlign w:val="bottom"/>
            <w:hideMark/>
          </w:tcPr>
          <w:p w14:paraId="33CC687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14.1%</w:t>
            </w:r>
          </w:p>
        </w:tc>
        <w:tc>
          <w:tcPr>
            <w:tcW w:w="839" w:type="dxa"/>
            <w:tcBorders>
              <w:top w:val="nil"/>
              <w:left w:val="nil"/>
              <w:bottom w:val="nil"/>
              <w:right w:val="single" w:sz="4" w:space="0" w:color="auto"/>
            </w:tcBorders>
            <w:noWrap/>
            <w:vAlign w:val="bottom"/>
            <w:hideMark/>
          </w:tcPr>
          <w:p w14:paraId="43D0B27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0225CD03"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44F6574D"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Male</w:t>
            </w:r>
          </w:p>
        </w:tc>
        <w:tc>
          <w:tcPr>
            <w:tcW w:w="1469" w:type="dxa"/>
            <w:tcBorders>
              <w:top w:val="nil"/>
              <w:left w:val="nil"/>
              <w:bottom w:val="nil"/>
              <w:right w:val="single" w:sz="4" w:space="0" w:color="auto"/>
            </w:tcBorders>
            <w:shd w:val="clear" w:color="auto" w:fill="BDD6EE" w:themeFill="accent1" w:themeFillTint="66"/>
            <w:hideMark/>
          </w:tcPr>
          <w:p w14:paraId="39800FBF"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00E8E60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65" w:type="dxa"/>
            <w:tcBorders>
              <w:top w:val="nil"/>
              <w:left w:val="nil"/>
              <w:bottom w:val="nil"/>
              <w:right w:val="single" w:sz="4" w:space="0" w:color="auto"/>
            </w:tcBorders>
            <w:noWrap/>
            <w:vAlign w:val="bottom"/>
            <w:hideMark/>
          </w:tcPr>
          <w:p w14:paraId="01CCA97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238E837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2D57336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366" w:type="dxa"/>
            <w:tcBorders>
              <w:top w:val="nil"/>
              <w:left w:val="nil"/>
              <w:bottom w:val="nil"/>
              <w:right w:val="single" w:sz="4" w:space="0" w:color="auto"/>
            </w:tcBorders>
            <w:shd w:val="clear" w:color="auto" w:fill="BDD6EE" w:themeFill="accent1" w:themeFillTint="66"/>
            <w:noWrap/>
            <w:vAlign w:val="bottom"/>
            <w:hideMark/>
          </w:tcPr>
          <w:p w14:paraId="055BD19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2E83936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08BA07C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63C95870"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3E529B8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r>
      <w:tr w:rsidR="00DB3B42" w:rsidRPr="00DB3B42" w14:paraId="0F6DA441" w14:textId="77777777" w:rsidTr="00DB3B42">
        <w:trPr>
          <w:trHeight w:val="268"/>
        </w:trPr>
        <w:tc>
          <w:tcPr>
            <w:tcW w:w="758" w:type="dxa"/>
            <w:tcBorders>
              <w:top w:val="nil"/>
              <w:left w:val="single" w:sz="4" w:space="0" w:color="auto"/>
              <w:bottom w:val="nil"/>
              <w:right w:val="nil"/>
            </w:tcBorders>
            <w:shd w:val="clear" w:color="auto" w:fill="BDD6EE" w:themeFill="accent1" w:themeFillTint="66"/>
            <w:noWrap/>
            <w:vAlign w:val="bottom"/>
            <w:hideMark/>
          </w:tcPr>
          <w:p w14:paraId="7F369153"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6B7227EB"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employed</w:t>
            </w:r>
          </w:p>
        </w:tc>
        <w:tc>
          <w:tcPr>
            <w:tcW w:w="1038" w:type="dxa"/>
            <w:tcBorders>
              <w:top w:val="nil"/>
              <w:left w:val="nil"/>
              <w:bottom w:val="nil"/>
              <w:right w:val="single" w:sz="4" w:space="0" w:color="auto"/>
            </w:tcBorders>
            <w:noWrap/>
            <w:vAlign w:val="bottom"/>
            <w:hideMark/>
          </w:tcPr>
          <w:p w14:paraId="1572629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23131</w:t>
            </w:r>
          </w:p>
        </w:tc>
        <w:tc>
          <w:tcPr>
            <w:tcW w:w="1065" w:type="dxa"/>
            <w:tcBorders>
              <w:top w:val="nil"/>
              <w:left w:val="nil"/>
              <w:bottom w:val="nil"/>
              <w:right w:val="single" w:sz="4" w:space="0" w:color="auto"/>
            </w:tcBorders>
            <w:noWrap/>
            <w:vAlign w:val="bottom"/>
            <w:hideMark/>
          </w:tcPr>
          <w:p w14:paraId="603C732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357</w:t>
            </w:r>
          </w:p>
        </w:tc>
        <w:tc>
          <w:tcPr>
            <w:tcW w:w="838" w:type="dxa"/>
            <w:tcBorders>
              <w:top w:val="nil"/>
              <w:left w:val="nil"/>
              <w:bottom w:val="nil"/>
              <w:right w:val="single" w:sz="4" w:space="0" w:color="auto"/>
            </w:tcBorders>
            <w:noWrap/>
            <w:vAlign w:val="bottom"/>
            <w:hideMark/>
          </w:tcPr>
          <w:p w14:paraId="0A1A592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2FDB6A5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23488</w:t>
            </w:r>
          </w:p>
        </w:tc>
        <w:tc>
          <w:tcPr>
            <w:tcW w:w="366" w:type="dxa"/>
            <w:tcBorders>
              <w:top w:val="nil"/>
              <w:left w:val="nil"/>
              <w:bottom w:val="nil"/>
              <w:right w:val="single" w:sz="4" w:space="0" w:color="auto"/>
            </w:tcBorders>
            <w:shd w:val="clear" w:color="auto" w:fill="BDD6EE" w:themeFill="accent1" w:themeFillTint="66"/>
            <w:noWrap/>
            <w:vAlign w:val="bottom"/>
            <w:hideMark/>
          </w:tcPr>
          <w:p w14:paraId="0F8C3DE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1230027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98.5%</w:t>
            </w:r>
          </w:p>
        </w:tc>
        <w:tc>
          <w:tcPr>
            <w:tcW w:w="1038" w:type="dxa"/>
            <w:tcBorders>
              <w:top w:val="nil"/>
              <w:left w:val="nil"/>
              <w:bottom w:val="nil"/>
              <w:right w:val="single" w:sz="4" w:space="0" w:color="auto"/>
            </w:tcBorders>
            <w:noWrap/>
            <w:vAlign w:val="bottom"/>
            <w:hideMark/>
          </w:tcPr>
          <w:p w14:paraId="56DB5B8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1.5%</w:t>
            </w:r>
          </w:p>
        </w:tc>
        <w:tc>
          <w:tcPr>
            <w:tcW w:w="838" w:type="dxa"/>
            <w:tcBorders>
              <w:top w:val="nil"/>
              <w:left w:val="nil"/>
              <w:bottom w:val="nil"/>
              <w:right w:val="single" w:sz="4" w:space="0" w:color="auto"/>
            </w:tcBorders>
            <w:noWrap/>
            <w:vAlign w:val="bottom"/>
            <w:hideMark/>
          </w:tcPr>
          <w:p w14:paraId="3852609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4B5177C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16452256" w14:textId="77777777" w:rsidTr="00DB3B42">
        <w:trPr>
          <w:trHeight w:val="537"/>
        </w:trPr>
        <w:tc>
          <w:tcPr>
            <w:tcW w:w="758" w:type="dxa"/>
            <w:tcBorders>
              <w:top w:val="nil"/>
              <w:left w:val="single" w:sz="4" w:space="0" w:color="auto"/>
              <w:bottom w:val="nil"/>
              <w:right w:val="nil"/>
            </w:tcBorders>
            <w:shd w:val="clear" w:color="auto" w:fill="BDD6EE" w:themeFill="accent1" w:themeFillTint="66"/>
            <w:vAlign w:val="center"/>
            <w:hideMark/>
          </w:tcPr>
          <w:p w14:paraId="7C430E9A"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3394249B"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employer (own business)</w:t>
            </w:r>
          </w:p>
        </w:tc>
        <w:tc>
          <w:tcPr>
            <w:tcW w:w="1038" w:type="dxa"/>
            <w:tcBorders>
              <w:top w:val="nil"/>
              <w:left w:val="nil"/>
              <w:bottom w:val="nil"/>
              <w:right w:val="single" w:sz="4" w:space="0" w:color="auto"/>
            </w:tcBorders>
            <w:noWrap/>
            <w:vAlign w:val="bottom"/>
            <w:hideMark/>
          </w:tcPr>
          <w:p w14:paraId="554D0F1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4407</w:t>
            </w:r>
          </w:p>
        </w:tc>
        <w:tc>
          <w:tcPr>
            <w:tcW w:w="1065" w:type="dxa"/>
            <w:tcBorders>
              <w:top w:val="nil"/>
              <w:left w:val="nil"/>
              <w:bottom w:val="nil"/>
              <w:right w:val="single" w:sz="4" w:space="0" w:color="auto"/>
            </w:tcBorders>
            <w:noWrap/>
            <w:vAlign w:val="bottom"/>
            <w:hideMark/>
          </w:tcPr>
          <w:p w14:paraId="0849F6A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104</w:t>
            </w:r>
          </w:p>
        </w:tc>
        <w:tc>
          <w:tcPr>
            <w:tcW w:w="838" w:type="dxa"/>
            <w:tcBorders>
              <w:top w:val="nil"/>
              <w:left w:val="nil"/>
              <w:bottom w:val="nil"/>
              <w:right w:val="single" w:sz="4" w:space="0" w:color="auto"/>
            </w:tcBorders>
            <w:noWrap/>
            <w:vAlign w:val="bottom"/>
            <w:hideMark/>
          </w:tcPr>
          <w:p w14:paraId="1888F93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59CE109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4511</w:t>
            </w:r>
          </w:p>
        </w:tc>
        <w:tc>
          <w:tcPr>
            <w:tcW w:w="366" w:type="dxa"/>
            <w:tcBorders>
              <w:top w:val="nil"/>
              <w:left w:val="nil"/>
              <w:bottom w:val="nil"/>
              <w:right w:val="single" w:sz="4" w:space="0" w:color="auto"/>
            </w:tcBorders>
            <w:shd w:val="clear" w:color="auto" w:fill="BDD6EE" w:themeFill="accent1" w:themeFillTint="66"/>
            <w:noWrap/>
            <w:vAlign w:val="bottom"/>
            <w:hideMark/>
          </w:tcPr>
          <w:p w14:paraId="5160627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79AEBD6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97.7%</w:t>
            </w:r>
          </w:p>
        </w:tc>
        <w:tc>
          <w:tcPr>
            <w:tcW w:w="1038" w:type="dxa"/>
            <w:tcBorders>
              <w:top w:val="nil"/>
              <w:left w:val="nil"/>
              <w:bottom w:val="nil"/>
              <w:right w:val="single" w:sz="4" w:space="0" w:color="auto"/>
            </w:tcBorders>
            <w:noWrap/>
            <w:vAlign w:val="bottom"/>
            <w:hideMark/>
          </w:tcPr>
          <w:p w14:paraId="3FA6205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2.3%</w:t>
            </w:r>
          </w:p>
        </w:tc>
        <w:tc>
          <w:tcPr>
            <w:tcW w:w="838" w:type="dxa"/>
            <w:tcBorders>
              <w:top w:val="nil"/>
              <w:left w:val="nil"/>
              <w:bottom w:val="nil"/>
              <w:right w:val="single" w:sz="4" w:space="0" w:color="auto"/>
            </w:tcBorders>
            <w:noWrap/>
            <w:vAlign w:val="bottom"/>
            <w:hideMark/>
          </w:tcPr>
          <w:p w14:paraId="6334964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737623B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576C0E19" w14:textId="77777777" w:rsidTr="00DB3B42">
        <w:trPr>
          <w:trHeight w:val="537"/>
        </w:trPr>
        <w:tc>
          <w:tcPr>
            <w:tcW w:w="758" w:type="dxa"/>
            <w:tcBorders>
              <w:top w:val="nil"/>
              <w:left w:val="single" w:sz="4" w:space="0" w:color="auto"/>
              <w:bottom w:val="nil"/>
              <w:right w:val="nil"/>
            </w:tcBorders>
            <w:shd w:val="clear" w:color="auto" w:fill="BDD6EE" w:themeFill="accent1" w:themeFillTint="66"/>
            <w:vAlign w:val="center"/>
            <w:hideMark/>
          </w:tcPr>
          <w:p w14:paraId="754304A5"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2716321E"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not active economically</w:t>
            </w:r>
          </w:p>
        </w:tc>
        <w:tc>
          <w:tcPr>
            <w:tcW w:w="1038" w:type="dxa"/>
            <w:tcBorders>
              <w:top w:val="nil"/>
              <w:left w:val="nil"/>
              <w:bottom w:val="nil"/>
              <w:right w:val="single" w:sz="4" w:space="0" w:color="auto"/>
            </w:tcBorders>
            <w:noWrap/>
            <w:vAlign w:val="bottom"/>
            <w:hideMark/>
          </w:tcPr>
          <w:p w14:paraId="198D6C4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25256</w:t>
            </w:r>
          </w:p>
        </w:tc>
        <w:tc>
          <w:tcPr>
            <w:tcW w:w="1065" w:type="dxa"/>
            <w:tcBorders>
              <w:top w:val="nil"/>
              <w:left w:val="nil"/>
              <w:bottom w:val="nil"/>
              <w:right w:val="single" w:sz="4" w:space="0" w:color="auto"/>
            </w:tcBorders>
            <w:noWrap/>
            <w:vAlign w:val="bottom"/>
            <w:hideMark/>
          </w:tcPr>
          <w:p w14:paraId="617F052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4465</w:t>
            </w:r>
          </w:p>
        </w:tc>
        <w:tc>
          <w:tcPr>
            <w:tcW w:w="838" w:type="dxa"/>
            <w:tcBorders>
              <w:top w:val="nil"/>
              <w:left w:val="nil"/>
              <w:bottom w:val="nil"/>
              <w:right w:val="single" w:sz="4" w:space="0" w:color="auto"/>
            </w:tcBorders>
            <w:noWrap/>
            <w:vAlign w:val="bottom"/>
            <w:hideMark/>
          </w:tcPr>
          <w:p w14:paraId="60F4A51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w:t>
            </w:r>
          </w:p>
        </w:tc>
        <w:tc>
          <w:tcPr>
            <w:tcW w:w="838" w:type="dxa"/>
            <w:tcBorders>
              <w:top w:val="nil"/>
              <w:left w:val="nil"/>
              <w:bottom w:val="nil"/>
              <w:right w:val="single" w:sz="4" w:space="0" w:color="auto"/>
            </w:tcBorders>
            <w:noWrap/>
            <w:vAlign w:val="bottom"/>
            <w:hideMark/>
          </w:tcPr>
          <w:p w14:paraId="246D747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29725</w:t>
            </w:r>
          </w:p>
        </w:tc>
        <w:tc>
          <w:tcPr>
            <w:tcW w:w="366" w:type="dxa"/>
            <w:tcBorders>
              <w:top w:val="nil"/>
              <w:left w:val="nil"/>
              <w:bottom w:val="nil"/>
              <w:right w:val="single" w:sz="4" w:space="0" w:color="auto"/>
            </w:tcBorders>
            <w:shd w:val="clear" w:color="auto" w:fill="BDD6EE" w:themeFill="accent1" w:themeFillTint="66"/>
            <w:noWrap/>
            <w:vAlign w:val="bottom"/>
            <w:hideMark/>
          </w:tcPr>
          <w:p w14:paraId="1619B34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7300620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85.0%</w:t>
            </w:r>
          </w:p>
        </w:tc>
        <w:tc>
          <w:tcPr>
            <w:tcW w:w="1038" w:type="dxa"/>
            <w:tcBorders>
              <w:top w:val="nil"/>
              <w:left w:val="nil"/>
              <w:bottom w:val="nil"/>
              <w:right w:val="single" w:sz="4" w:space="0" w:color="auto"/>
            </w:tcBorders>
            <w:noWrap/>
            <w:vAlign w:val="bottom"/>
            <w:hideMark/>
          </w:tcPr>
          <w:p w14:paraId="70BE2E5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15.0%</w:t>
            </w:r>
          </w:p>
        </w:tc>
        <w:tc>
          <w:tcPr>
            <w:tcW w:w="838" w:type="dxa"/>
            <w:tcBorders>
              <w:top w:val="nil"/>
              <w:left w:val="nil"/>
              <w:bottom w:val="nil"/>
              <w:right w:val="single" w:sz="4" w:space="0" w:color="auto"/>
            </w:tcBorders>
            <w:noWrap/>
            <w:vAlign w:val="bottom"/>
            <w:hideMark/>
          </w:tcPr>
          <w:p w14:paraId="4B05950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303409E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546D5D6B"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6765BD9B"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4527CC0F"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NR**</w:t>
            </w:r>
          </w:p>
        </w:tc>
        <w:tc>
          <w:tcPr>
            <w:tcW w:w="1038" w:type="dxa"/>
            <w:tcBorders>
              <w:top w:val="nil"/>
              <w:left w:val="nil"/>
              <w:bottom w:val="nil"/>
              <w:right w:val="single" w:sz="4" w:space="0" w:color="auto"/>
            </w:tcBorders>
            <w:noWrap/>
            <w:vAlign w:val="bottom"/>
            <w:hideMark/>
          </w:tcPr>
          <w:p w14:paraId="22CC32B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w:t>
            </w:r>
          </w:p>
        </w:tc>
        <w:tc>
          <w:tcPr>
            <w:tcW w:w="1065" w:type="dxa"/>
            <w:tcBorders>
              <w:top w:val="nil"/>
              <w:left w:val="nil"/>
              <w:bottom w:val="nil"/>
              <w:right w:val="single" w:sz="4" w:space="0" w:color="auto"/>
            </w:tcBorders>
            <w:noWrap/>
            <w:vAlign w:val="bottom"/>
            <w:hideMark/>
          </w:tcPr>
          <w:p w14:paraId="0EC36DF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7A5DF5B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12432</w:t>
            </w:r>
          </w:p>
        </w:tc>
        <w:tc>
          <w:tcPr>
            <w:tcW w:w="838" w:type="dxa"/>
            <w:tcBorders>
              <w:top w:val="nil"/>
              <w:left w:val="nil"/>
              <w:bottom w:val="nil"/>
              <w:right w:val="single" w:sz="4" w:space="0" w:color="auto"/>
            </w:tcBorders>
            <w:noWrap/>
            <w:vAlign w:val="bottom"/>
            <w:hideMark/>
          </w:tcPr>
          <w:p w14:paraId="01A76F2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12433</w:t>
            </w:r>
          </w:p>
        </w:tc>
        <w:tc>
          <w:tcPr>
            <w:tcW w:w="366" w:type="dxa"/>
            <w:tcBorders>
              <w:top w:val="nil"/>
              <w:left w:val="nil"/>
              <w:bottom w:val="nil"/>
              <w:right w:val="single" w:sz="4" w:space="0" w:color="auto"/>
            </w:tcBorders>
            <w:shd w:val="clear" w:color="auto" w:fill="BDD6EE" w:themeFill="accent1" w:themeFillTint="66"/>
            <w:noWrap/>
            <w:vAlign w:val="bottom"/>
            <w:hideMark/>
          </w:tcPr>
          <w:p w14:paraId="0F5FFBB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70487F6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1038" w:type="dxa"/>
            <w:tcBorders>
              <w:top w:val="nil"/>
              <w:left w:val="nil"/>
              <w:bottom w:val="nil"/>
              <w:right w:val="single" w:sz="4" w:space="0" w:color="auto"/>
            </w:tcBorders>
            <w:noWrap/>
            <w:vAlign w:val="bottom"/>
            <w:hideMark/>
          </w:tcPr>
          <w:p w14:paraId="284DB68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8" w:type="dxa"/>
            <w:tcBorders>
              <w:top w:val="nil"/>
              <w:left w:val="nil"/>
              <w:bottom w:val="nil"/>
              <w:right w:val="single" w:sz="4" w:space="0" w:color="auto"/>
            </w:tcBorders>
            <w:noWrap/>
            <w:vAlign w:val="bottom"/>
            <w:hideMark/>
          </w:tcPr>
          <w:p w14:paraId="485F47C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c>
          <w:tcPr>
            <w:tcW w:w="839" w:type="dxa"/>
            <w:tcBorders>
              <w:top w:val="nil"/>
              <w:left w:val="nil"/>
              <w:bottom w:val="nil"/>
              <w:right w:val="single" w:sz="4" w:space="0" w:color="auto"/>
            </w:tcBorders>
            <w:noWrap/>
            <w:vAlign w:val="bottom"/>
            <w:hideMark/>
          </w:tcPr>
          <w:p w14:paraId="0A50AF9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3DC1C529"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02A5ADBD"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2906D34D"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Total*</w:t>
            </w:r>
          </w:p>
        </w:tc>
        <w:tc>
          <w:tcPr>
            <w:tcW w:w="1038" w:type="dxa"/>
            <w:tcBorders>
              <w:top w:val="nil"/>
              <w:left w:val="nil"/>
              <w:bottom w:val="nil"/>
              <w:right w:val="single" w:sz="4" w:space="0" w:color="auto"/>
            </w:tcBorders>
            <w:noWrap/>
            <w:vAlign w:val="bottom"/>
            <w:hideMark/>
          </w:tcPr>
          <w:p w14:paraId="05E4E7D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52796</w:t>
            </w:r>
          </w:p>
        </w:tc>
        <w:tc>
          <w:tcPr>
            <w:tcW w:w="1065" w:type="dxa"/>
            <w:tcBorders>
              <w:top w:val="nil"/>
              <w:left w:val="nil"/>
              <w:bottom w:val="nil"/>
              <w:right w:val="single" w:sz="4" w:space="0" w:color="auto"/>
            </w:tcBorders>
            <w:noWrap/>
            <w:vAlign w:val="bottom"/>
            <w:hideMark/>
          </w:tcPr>
          <w:p w14:paraId="399E52A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4927</w:t>
            </w:r>
          </w:p>
        </w:tc>
        <w:tc>
          <w:tcPr>
            <w:tcW w:w="838" w:type="dxa"/>
            <w:tcBorders>
              <w:top w:val="nil"/>
              <w:left w:val="nil"/>
              <w:bottom w:val="nil"/>
              <w:right w:val="single" w:sz="4" w:space="0" w:color="auto"/>
            </w:tcBorders>
            <w:noWrap/>
            <w:vAlign w:val="bottom"/>
            <w:hideMark/>
          </w:tcPr>
          <w:p w14:paraId="09D4E78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12435</w:t>
            </w:r>
          </w:p>
        </w:tc>
        <w:tc>
          <w:tcPr>
            <w:tcW w:w="838" w:type="dxa"/>
            <w:tcBorders>
              <w:top w:val="nil"/>
              <w:left w:val="nil"/>
              <w:bottom w:val="nil"/>
              <w:right w:val="single" w:sz="4" w:space="0" w:color="auto"/>
            </w:tcBorders>
            <w:noWrap/>
            <w:vAlign w:val="bottom"/>
            <w:hideMark/>
          </w:tcPr>
          <w:p w14:paraId="47C39F6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70157</w:t>
            </w:r>
          </w:p>
        </w:tc>
        <w:tc>
          <w:tcPr>
            <w:tcW w:w="366" w:type="dxa"/>
            <w:tcBorders>
              <w:top w:val="nil"/>
              <w:left w:val="nil"/>
              <w:bottom w:val="nil"/>
              <w:right w:val="single" w:sz="4" w:space="0" w:color="auto"/>
            </w:tcBorders>
            <w:shd w:val="clear" w:color="auto" w:fill="BDD6EE" w:themeFill="accent1" w:themeFillTint="66"/>
            <w:noWrap/>
            <w:vAlign w:val="bottom"/>
            <w:hideMark/>
          </w:tcPr>
          <w:p w14:paraId="36C71F7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100DF08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75.3%</w:t>
            </w:r>
          </w:p>
        </w:tc>
        <w:tc>
          <w:tcPr>
            <w:tcW w:w="1038" w:type="dxa"/>
            <w:tcBorders>
              <w:top w:val="nil"/>
              <w:left w:val="nil"/>
              <w:bottom w:val="nil"/>
              <w:right w:val="single" w:sz="4" w:space="0" w:color="auto"/>
            </w:tcBorders>
            <w:noWrap/>
            <w:vAlign w:val="bottom"/>
            <w:hideMark/>
          </w:tcPr>
          <w:p w14:paraId="01D1CAB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7.0%</w:t>
            </w:r>
          </w:p>
        </w:tc>
        <w:tc>
          <w:tcPr>
            <w:tcW w:w="838" w:type="dxa"/>
            <w:tcBorders>
              <w:top w:val="nil"/>
              <w:left w:val="nil"/>
              <w:bottom w:val="nil"/>
              <w:right w:val="single" w:sz="4" w:space="0" w:color="auto"/>
            </w:tcBorders>
            <w:noWrap/>
            <w:vAlign w:val="bottom"/>
            <w:hideMark/>
          </w:tcPr>
          <w:p w14:paraId="685A3CC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17.7%</w:t>
            </w:r>
          </w:p>
        </w:tc>
        <w:tc>
          <w:tcPr>
            <w:tcW w:w="839" w:type="dxa"/>
            <w:tcBorders>
              <w:top w:val="nil"/>
              <w:left w:val="nil"/>
              <w:bottom w:val="nil"/>
              <w:right w:val="single" w:sz="4" w:space="0" w:color="auto"/>
            </w:tcBorders>
            <w:noWrap/>
            <w:vAlign w:val="bottom"/>
            <w:hideMark/>
          </w:tcPr>
          <w:p w14:paraId="68DB3D0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0B3028BD"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4DB57A87"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Total</w:t>
            </w:r>
          </w:p>
        </w:tc>
        <w:tc>
          <w:tcPr>
            <w:tcW w:w="1469" w:type="dxa"/>
            <w:tcBorders>
              <w:top w:val="nil"/>
              <w:left w:val="nil"/>
              <w:bottom w:val="nil"/>
              <w:right w:val="single" w:sz="4" w:space="0" w:color="auto"/>
            </w:tcBorders>
            <w:shd w:val="clear" w:color="auto" w:fill="BDD6EE" w:themeFill="accent1" w:themeFillTint="66"/>
            <w:hideMark/>
          </w:tcPr>
          <w:p w14:paraId="462A7591"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65ED246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65" w:type="dxa"/>
            <w:tcBorders>
              <w:top w:val="nil"/>
              <w:left w:val="nil"/>
              <w:bottom w:val="nil"/>
              <w:right w:val="single" w:sz="4" w:space="0" w:color="auto"/>
            </w:tcBorders>
            <w:noWrap/>
            <w:vAlign w:val="bottom"/>
            <w:hideMark/>
          </w:tcPr>
          <w:p w14:paraId="559B40E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401535C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08BC1F8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366" w:type="dxa"/>
            <w:tcBorders>
              <w:top w:val="nil"/>
              <w:left w:val="nil"/>
              <w:bottom w:val="nil"/>
              <w:right w:val="single" w:sz="4" w:space="0" w:color="auto"/>
            </w:tcBorders>
            <w:shd w:val="clear" w:color="auto" w:fill="BDD6EE" w:themeFill="accent1" w:themeFillTint="66"/>
            <w:noWrap/>
            <w:vAlign w:val="bottom"/>
            <w:hideMark/>
          </w:tcPr>
          <w:p w14:paraId="341265E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40DBD29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4C2AC0D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8" w:type="dxa"/>
            <w:tcBorders>
              <w:top w:val="nil"/>
              <w:left w:val="nil"/>
              <w:bottom w:val="nil"/>
              <w:right w:val="single" w:sz="4" w:space="0" w:color="auto"/>
            </w:tcBorders>
            <w:noWrap/>
            <w:vAlign w:val="bottom"/>
            <w:hideMark/>
          </w:tcPr>
          <w:p w14:paraId="1F3618E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79674E3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r>
      <w:tr w:rsidR="00DB3B42" w:rsidRPr="00DB3B42" w14:paraId="101CEB0F" w14:textId="77777777" w:rsidTr="00DB3B42">
        <w:trPr>
          <w:trHeight w:val="268"/>
        </w:trPr>
        <w:tc>
          <w:tcPr>
            <w:tcW w:w="758" w:type="dxa"/>
            <w:tcBorders>
              <w:top w:val="nil"/>
              <w:left w:val="single" w:sz="4" w:space="0" w:color="auto"/>
              <w:bottom w:val="nil"/>
              <w:right w:val="nil"/>
            </w:tcBorders>
            <w:shd w:val="clear" w:color="auto" w:fill="BDD6EE" w:themeFill="accent1" w:themeFillTint="66"/>
            <w:noWrap/>
            <w:vAlign w:val="bottom"/>
            <w:hideMark/>
          </w:tcPr>
          <w:p w14:paraId="51979A46"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40065170"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employed</w:t>
            </w:r>
          </w:p>
        </w:tc>
        <w:tc>
          <w:tcPr>
            <w:tcW w:w="1038" w:type="dxa"/>
            <w:tcBorders>
              <w:top w:val="nil"/>
              <w:left w:val="nil"/>
              <w:bottom w:val="nil"/>
              <w:right w:val="single" w:sz="4" w:space="0" w:color="auto"/>
            </w:tcBorders>
            <w:noWrap/>
            <w:vAlign w:val="bottom"/>
            <w:hideMark/>
          </w:tcPr>
          <w:p w14:paraId="4D6EFFA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53197</w:t>
            </w:r>
          </w:p>
        </w:tc>
        <w:tc>
          <w:tcPr>
            <w:tcW w:w="1065" w:type="dxa"/>
            <w:tcBorders>
              <w:top w:val="nil"/>
              <w:left w:val="nil"/>
              <w:bottom w:val="nil"/>
              <w:right w:val="single" w:sz="4" w:space="0" w:color="auto"/>
            </w:tcBorders>
            <w:noWrap/>
            <w:vAlign w:val="bottom"/>
            <w:hideMark/>
          </w:tcPr>
          <w:p w14:paraId="36521B2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1032</w:t>
            </w:r>
          </w:p>
        </w:tc>
        <w:tc>
          <w:tcPr>
            <w:tcW w:w="838" w:type="dxa"/>
            <w:tcBorders>
              <w:top w:val="nil"/>
              <w:left w:val="nil"/>
              <w:bottom w:val="nil"/>
              <w:right w:val="single" w:sz="4" w:space="0" w:color="auto"/>
            </w:tcBorders>
            <w:noWrap/>
            <w:vAlign w:val="bottom"/>
            <w:hideMark/>
          </w:tcPr>
          <w:p w14:paraId="06E7B80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028C964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54229</w:t>
            </w:r>
          </w:p>
        </w:tc>
        <w:tc>
          <w:tcPr>
            <w:tcW w:w="366" w:type="dxa"/>
            <w:tcBorders>
              <w:top w:val="nil"/>
              <w:left w:val="nil"/>
              <w:bottom w:val="nil"/>
              <w:right w:val="single" w:sz="4" w:space="0" w:color="auto"/>
            </w:tcBorders>
            <w:shd w:val="clear" w:color="auto" w:fill="BDD6EE" w:themeFill="accent1" w:themeFillTint="66"/>
            <w:noWrap/>
            <w:vAlign w:val="bottom"/>
            <w:hideMark/>
          </w:tcPr>
          <w:p w14:paraId="666CF2A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7CA710D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98.1%</w:t>
            </w:r>
          </w:p>
        </w:tc>
        <w:tc>
          <w:tcPr>
            <w:tcW w:w="1038" w:type="dxa"/>
            <w:tcBorders>
              <w:top w:val="nil"/>
              <w:left w:val="nil"/>
              <w:bottom w:val="nil"/>
              <w:right w:val="single" w:sz="4" w:space="0" w:color="auto"/>
            </w:tcBorders>
            <w:noWrap/>
            <w:vAlign w:val="bottom"/>
            <w:hideMark/>
          </w:tcPr>
          <w:p w14:paraId="303D32B0"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1.9%</w:t>
            </w:r>
          </w:p>
        </w:tc>
        <w:tc>
          <w:tcPr>
            <w:tcW w:w="838" w:type="dxa"/>
            <w:tcBorders>
              <w:top w:val="nil"/>
              <w:left w:val="nil"/>
              <w:bottom w:val="nil"/>
              <w:right w:val="single" w:sz="4" w:space="0" w:color="auto"/>
            </w:tcBorders>
            <w:noWrap/>
            <w:vAlign w:val="bottom"/>
            <w:hideMark/>
          </w:tcPr>
          <w:p w14:paraId="36CE611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266F1F9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71ABCD59" w14:textId="77777777" w:rsidTr="00DB3B42">
        <w:trPr>
          <w:trHeight w:val="537"/>
        </w:trPr>
        <w:tc>
          <w:tcPr>
            <w:tcW w:w="758" w:type="dxa"/>
            <w:tcBorders>
              <w:top w:val="nil"/>
              <w:left w:val="single" w:sz="4" w:space="0" w:color="auto"/>
              <w:bottom w:val="nil"/>
              <w:right w:val="nil"/>
            </w:tcBorders>
            <w:shd w:val="clear" w:color="auto" w:fill="BDD6EE" w:themeFill="accent1" w:themeFillTint="66"/>
            <w:vAlign w:val="center"/>
            <w:hideMark/>
          </w:tcPr>
          <w:p w14:paraId="40725F30"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7EBA8BE0"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employer (own business)</w:t>
            </w:r>
          </w:p>
        </w:tc>
        <w:tc>
          <w:tcPr>
            <w:tcW w:w="1038" w:type="dxa"/>
            <w:tcBorders>
              <w:top w:val="nil"/>
              <w:left w:val="nil"/>
              <w:bottom w:val="nil"/>
              <w:right w:val="single" w:sz="4" w:space="0" w:color="auto"/>
            </w:tcBorders>
            <w:noWrap/>
            <w:vAlign w:val="bottom"/>
            <w:hideMark/>
          </w:tcPr>
          <w:p w14:paraId="55950F9A"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7140</w:t>
            </w:r>
          </w:p>
        </w:tc>
        <w:tc>
          <w:tcPr>
            <w:tcW w:w="1065" w:type="dxa"/>
            <w:tcBorders>
              <w:top w:val="nil"/>
              <w:left w:val="nil"/>
              <w:bottom w:val="nil"/>
              <w:right w:val="single" w:sz="4" w:space="0" w:color="auto"/>
            </w:tcBorders>
            <w:noWrap/>
            <w:vAlign w:val="bottom"/>
            <w:hideMark/>
          </w:tcPr>
          <w:p w14:paraId="5284714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190</w:t>
            </w:r>
          </w:p>
        </w:tc>
        <w:tc>
          <w:tcPr>
            <w:tcW w:w="838" w:type="dxa"/>
            <w:tcBorders>
              <w:top w:val="nil"/>
              <w:left w:val="nil"/>
              <w:bottom w:val="nil"/>
              <w:right w:val="single" w:sz="4" w:space="0" w:color="auto"/>
            </w:tcBorders>
            <w:noWrap/>
            <w:vAlign w:val="bottom"/>
            <w:hideMark/>
          </w:tcPr>
          <w:p w14:paraId="3DFA343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42B2EFA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7330</w:t>
            </w:r>
          </w:p>
        </w:tc>
        <w:tc>
          <w:tcPr>
            <w:tcW w:w="366" w:type="dxa"/>
            <w:tcBorders>
              <w:top w:val="nil"/>
              <w:left w:val="nil"/>
              <w:bottom w:val="nil"/>
              <w:right w:val="single" w:sz="4" w:space="0" w:color="auto"/>
            </w:tcBorders>
            <w:shd w:val="clear" w:color="auto" w:fill="BDD6EE" w:themeFill="accent1" w:themeFillTint="66"/>
            <w:noWrap/>
            <w:vAlign w:val="bottom"/>
            <w:hideMark/>
          </w:tcPr>
          <w:p w14:paraId="65A0142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493146F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97.4%</w:t>
            </w:r>
          </w:p>
        </w:tc>
        <w:tc>
          <w:tcPr>
            <w:tcW w:w="1038" w:type="dxa"/>
            <w:tcBorders>
              <w:top w:val="nil"/>
              <w:left w:val="nil"/>
              <w:bottom w:val="nil"/>
              <w:right w:val="single" w:sz="4" w:space="0" w:color="auto"/>
            </w:tcBorders>
            <w:noWrap/>
            <w:vAlign w:val="bottom"/>
            <w:hideMark/>
          </w:tcPr>
          <w:p w14:paraId="027CAA8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2.6%</w:t>
            </w:r>
          </w:p>
        </w:tc>
        <w:tc>
          <w:tcPr>
            <w:tcW w:w="838" w:type="dxa"/>
            <w:tcBorders>
              <w:top w:val="nil"/>
              <w:left w:val="nil"/>
              <w:bottom w:val="nil"/>
              <w:right w:val="single" w:sz="4" w:space="0" w:color="auto"/>
            </w:tcBorders>
            <w:noWrap/>
            <w:vAlign w:val="bottom"/>
            <w:hideMark/>
          </w:tcPr>
          <w:p w14:paraId="03A5EDD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0FA2BFF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4A67322F" w14:textId="77777777" w:rsidTr="00DB3B42">
        <w:trPr>
          <w:trHeight w:val="537"/>
        </w:trPr>
        <w:tc>
          <w:tcPr>
            <w:tcW w:w="758" w:type="dxa"/>
            <w:tcBorders>
              <w:top w:val="nil"/>
              <w:left w:val="single" w:sz="4" w:space="0" w:color="auto"/>
              <w:bottom w:val="nil"/>
              <w:right w:val="nil"/>
            </w:tcBorders>
            <w:shd w:val="clear" w:color="auto" w:fill="BDD6EE" w:themeFill="accent1" w:themeFillTint="66"/>
            <w:vAlign w:val="center"/>
            <w:hideMark/>
          </w:tcPr>
          <w:p w14:paraId="66F1C3BB"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63EED0D9"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not active economically</w:t>
            </w:r>
          </w:p>
        </w:tc>
        <w:tc>
          <w:tcPr>
            <w:tcW w:w="1038" w:type="dxa"/>
            <w:tcBorders>
              <w:top w:val="nil"/>
              <w:left w:val="nil"/>
              <w:bottom w:val="nil"/>
              <w:right w:val="single" w:sz="4" w:space="0" w:color="auto"/>
            </w:tcBorders>
            <w:noWrap/>
            <w:vAlign w:val="bottom"/>
            <w:hideMark/>
          </w:tcPr>
          <w:p w14:paraId="5BCEEE9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58098</w:t>
            </w:r>
          </w:p>
        </w:tc>
        <w:tc>
          <w:tcPr>
            <w:tcW w:w="1065" w:type="dxa"/>
            <w:tcBorders>
              <w:top w:val="nil"/>
              <w:left w:val="nil"/>
              <w:bottom w:val="nil"/>
              <w:right w:val="single" w:sz="4" w:space="0" w:color="auto"/>
            </w:tcBorders>
            <w:noWrap/>
            <w:vAlign w:val="bottom"/>
            <w:hideMark/>
          </w:tcPr>
          <w:p w14:paraId="2CA42E49"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11616</w:t>
            </w:r>
          </w:p>
        </w:tc>
        <w:tc>
          <w:tcPr>
            <w:tcW w:w="838" w:type="dxa"/>
            <w:tcBorders>
              <w:top w:val="nil"/>
              <w:left w:val="nil"/>
              <w:bottom w:val="nil"/>
              <w:right w:val="single" w:sz="4" w:space="0" w:color="auto"/>
            </w:tcBorders>
            <w:noWrap/>
            <w:vAlign w:val="bottom"/>
            <w:hideMark/>
          </w:tcPr>
          <w:p w14:paraId="3190840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6</w:t>
            </w:r>
          </w:p>
        </w:tc>
        <w:tc>
          <w:tcPr>
            <w:tcW w:w="838" w:type="dxa"/>
            <w:tcBorders>
              <w:top w:val="nil"/>
              <w:left w:val="nil"/>
              <w:bottom w:val="nil"/>
              <w:right w:val="single" w:sz="4" w:space="0" w:color="auto"/>
            </w:tcBorders>
            <w:noWrap/>
            <w:vAlign w:val="bottom"/>
            <w:hideMark/>
          </w:tcPr>
          <w:p w14:paraId="1025F4C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69720</w:t>
            </w:r>
          </w:p>
        </w:tc>
        <w:tc>
          <w:tcPr>
            <w:tcW w:w="366" w:type="dxa"/>
            <w:tcBorders>
              <w:top w:val="nil"/>
              <w:left w:val="nil"/>
              <w:bottom w:val="nil"/>
              <w:right w:val="single" w:sz="4" w:space="0" w:color="auto"/>
            </w:tcBorders>
            <w:shd w:val="clear" w:color="auto" w:fill="BDD6EE" w:themeFill="accent1" w:themeFillTint="66"/>
            <w:noWrap/>
            <w:vAlign w:val="bottom"/>
            <w:hideMark/>
          </w:tcPr>
          <w:p w14:paraId="1B2B85C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6FB6F754"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83.3%</w:t>
            </w:r>
          </w:p>
        </w:tc>
        <w:tc>
          <w:tcPr>
            <w:tcW w:w="1038" w:type="dxa"/>
            <w:tcBorders>
              <w:top w:val="nil"/>
              <w:left w:val="nil"/>
              <w:bottom w:val="nil"/>
              <w:right w:val="single" w:sz="4" w:space="0" w:color="auto"/>
            </w:tcBorders>
            <w:noWrap/>
            <w:vAlign w:val="bottom"/>
            <w:hideMark/>
          </w:tcPr>
          <w:p w14:paraId="593B56E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16.7%</w:t>
            </w:r>
          </w:p>
        </w:tc>
        <w:tc>
          <w:tcPr>
            <w:tcW w:w="838" w:type="dxa"/>
            <w:tcBorders>
              <w:top w:val="nil"/>
              <w:left w:val="nil"/>
              <w:bottom w:val="nil"/>
              <w:right w:val="single" w:sz="4" w:space="0" w:color="auto"/>
            </w:tcBorders>
            <w:noWrap/>
            <w:vAlign w:val="bottom"/>
            <w:hideMark/>
          </w:tcPr>
          <w:p w14:paraId="54812897"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9" w:type="dxa"/>
            <w:tcBorders>
              <w:top w:val="nil"/>
              <w:left w:val="nil"/>
              <w:bottom w:val="nil"/>
              <w:right w:val="single" w:sz="4" w:space="0" w:color="auto"/>
            </w:tcBorders>
            <w:noWrap/>
            <w:vAlign w:val="bottom"/>
            <w:hideMark/>
          </w:tcPr>
          <w:p w14:paraId="79FF18CC"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32382408" w14:textId="77777777" w:rsidTr="00DB3B42">
        <w:trPr>
          <w:trHeight w:val="268"/>
        </w:trPr>
        <w:tc>
          <w:tcPr>
            <w:tcW w:w="758" w:type="dxa"/>
            <w:tcBorders>
              <w:top w:val="nil"/>
              <w:left w:val="single" w:sz="4" w:space="0" w:color="auto"/>
              <w:bottom w:val="nil"/>
              <w:right w:val="nil"/>
            </w:tcBorders>
            <w:shd w:val="clear" w:color="auto" w:fill="BDD6EE" w:themeFill="accent1" w:themeFillTint="66"/>
            <w:vAlign w:val="center"/>
            <w:hideMark/>
          </w:tcPr>
          <w:p w14:paraId="73FD1A73"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nil"/>
              <w:right w:val="single" w:sz="4" w:space="0" w:color="auto"/>
            </w:tcBorders>
            <w:shd w:val="clear" w:color="auto" w:fill="BDD6EE" w:themeFill="accent1" w:themeFillTint="66"/>
            <w:hideMark/>
          </w:tcPr>
          <w:p w14:paraId="4FECA4C3"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NR**</w:t>
            </w:r>
          </w:p>
        </w:tc>
        <w:tc>
          <w:tcPr>
            <w:tcW w:w="1038" w:type="dxa"/>
            <w:tcBorders>
              <w:top w:val="nil"/>
              <w:left w:val="nil"/>
              <w:bottom w:val="nil"/>
              <w:right w:val="single" w:sz="4" w:space="0" w:color="auto"/>
            </w:tcBorders>
            <w:noWrap/>
            <w:vAlign w:val="bottom"/>
            <w:hideMark/>
          </w:tcPr>
          <w:p w14:paraId="4479B7C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3</w:t>
            </w:r>
          </w:p>
        </w:tc>
        <w:tc>
          <w:tcPr>
            <w:tcW w:w="1065" w:type="dxa"/>
            <w:tcBorders>
              <w:top w:val="nil"/>
              <w:left w:val="nil"/>
              <w:bottom w:val="nil"/>
              <w:right w:val="single" w:sz="4" w:space="0" w:color="auto"/>
            </w:tcBorders>
            <w:noWrap/>
            <w:vAlign w:val="bottom"/>
            <w:hideMark/>
          </w:tcPr>
          <w:p w14:paraId="0C8B956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w:t>
            </w:r>
          </w:p>
        </w:tc>
        <w:tc>
          <w:tcPr>
            <w:tcW w:w="838" w:type="dxa"/>
            <w:tcBorders>
              <w:top w:val="nil"/>
              <w:left w:val="nil"/>
              <w:bottom w:val="nil"/>
              <w:right w:val="single" w:sz="4" w:space="0" w:color="auto"/>
            </w:tcBorders>
            <w:noWrap/>
            <w:vAlign w:val="bottom"/>
            <w:hideMark/>
          </w:tcPr>
          <w:p w14:paraId="61EF308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24540</w:t>
            </w:r>
          </w:p>
        </w:tc>
        <w:tc>
          <w:tcPr>
            <w:tcW w:w="838" w:type="dxa"/>
            <w:tcBorders>
              <w:top w:val="nil"/>
              <w:left w:val="nil"/>
              <w:bottom w:val="nil"/>
              <w:right w:val="single" w:sz="4" w:space="0" w:color="auto"/>
            </w:tcBorders>
            <w:noWrap/>
            <w:vAlign w:val="bottom"/>
            <w:hideMark/>
          </w:tcPr>
          <w:p w14:paraId="3026DB3B"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24543</w:t>
            </w:r>
          </w:p>
        </w:tc>
        <w:tc>
          <w:tcPr>
            <w:tcW w:w="366" w:type="dxa"/>
            <w:tcBorders>
              <w:top w:val="nil"/>
              <w:left w:val="nil"/>
              <w:bottom w:val="nil"/>
              <w:right w:val="single" w:sz="4" w:space="0" w:color="auto"/>
            </w:tcBorders>
            <w:shd w:val="clear" w:color="auto" w:fill="BDD6EE" w:themeFill="accent1" w:themeFillTint="66"/>
            <w:noWrap/>
            <w:vAlign w:val="bottom"/>
            <w:hideMark/>
          </w:tcPr>
          <w:p w14:paraId="5DB534E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nil"/>
              <w:right w:val="single" w:sz="4" w:space="0" w:color="auto"/>
            </w:tcBorders>
            <w:noWrap/>
            <w:vAlign w:val="bottom"/>
            <w:hideMark/>
          </w:tcPr>
          <w:p w14:paraId="0BBAA2C3"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1038" w:type="dxa"/>
            <w:tcBorders>
              <w:top w:val="nil"/>
              <w:left w:val="nil"/>
              <w:bottom w:val="nil"/>
              <w:right w:val="single" w:sz="4" w:space="0" w:color="auto"/>
            </w:tcBorders>
            <w:noWrap/>
            <w:vAlign w:val="bottom"/>
            <w:hideMark/>
          </w:tcPr>
          <w:p w14:paraId="1202D27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0.0%</w:t>
            </w:r>
          </w:p>
        </w:tc>
        <w:tc>
          <w:tcPr>
            <w:tcW w:w="838" w:type="dxa"/>
            <w:tcBorders>
              <w:top w:val="nil"/>
              <w:left w:val="nil"/>
              <w:bottom w:val="nil"/>
              <w:right w:val="single" w:sz="4" w:space="0" w:color="auto"/>
            </w:tcBorders>
            <w:noWrap/>
            <w:vAlign w:val="bottom"/>
            <w:hideMark/>
          </w:tcPr>
          <w:p w14:paraId="11508E2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c>
          <w:tcPr>
            <w:tcW w:w="839" w:type="dxa"/>
            <w:tcBorders>
              <w:top w:val="nil"/>
              <w:left w:val="nil"/>
              <w:bottom w:val="nil"/>
              <w:right w:val="single" w:sz="4" w:space="0" w:color="auto"/>
            </w:tcBorders>
            <w:noWrap/>
            <w:vAlign w:val="bottom"/>
            <w:hideMark/>
          </w:tcPr>
          <w:p w14:paraId="5A6A11C2"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416F8B40" w14:textId="77777777" w:rsidTr="00DB3B42">
        <w:trPr>
          <w:trHeight w:val="268"/>
        </w:trPr>
        <w:tc>
          <w:tcPr>
            <w:tcW w:w="758" w:type="dxa"/>
            <w:tcBorders>
              <w:top w:val="nil"/>
              <w:left w:val="single" w:sz="4" w:space="0" w:color="auto"/>
              <w:bottom w:val="single" w:sz="4" w:space="0" w:color="auto"/>
              <w:right w:val="nil"/>
            </w:tcBorders>
            <w:shd w:val="clear" w:color="auto" w:fill="BDD6EE" w:themeFill="accent1" w:themeFillTint="66"/>
            <w:vAlign w:val="center"/>
            <w:hideMark/>
          </w:tcPr>
          <w:p w14:paraId="2ECB179B"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 </w:t>
            </w:r>
          </w:p>
        </w:tc>
        <w:tc>
          <w:tcPr>
            <w:tcW w:w="1469" w:type="dxa"/>
            <w:tcBorders>
              <w:top w:val="nil"/>
              <w:left w:val="nil"/>
              <w:bottom w:val="single" w:sz="4" w:space="0" w:color="auto"/>
              <w:right w:val="single" w:sz="4" w:space="0" w:color="auto"/>
            </w:tcBorders>
            <w:shd w:val="clear" w:color="auto" w:fill="BDD6EE" w:themeFill="accent1" w:themeFillTint="66"/>
            <w:hideMark/>
          </w:tcPr>
          <w:p w14:paraId="405560D6" w14:textId="77777777" w:rsidR="00DB3B42" w:rsidRPr="00DB3B42" w:rsidRDefault="00DB3B42" w:rsidP="00DB3B42">
            <w:pPr>
              <w:spacing w:after="0" w:line="240" w:lineRule="auto"/>
              <w:jc w:val="left"/>
              <w:rPr>
                <w:rFonts w:eastAsia="Times New Roman" w:cstheme="minorHAnsi"/>
                <w:color w:val="000000"/>
                <w:sz w:val="20"/>
                <w:szCs w:val="20"/>
              </w:rPr>
            </w:pPr>
            <w:r w:rsidRPr="00DB3B42">
              <w:rPr>
                <w:rFonts w:eastAsia="Times New Roman" w:cstheme="minorHAnsi"/>
                <w:color w:val="000000"/>
                <w:sz w:val="20"/>
                <w:szCs w:val="20"/>
              </w:rPr>
              <w:t>Total*</w:t>
            </w:r>
          </w:p>
        </w:tc>
        <w:tc>
          <w:tcPr>
            <w:tcW w:w="1038" w:type="dxa"/>
            <w:tcBorders>
              <w:top w:val="nil"/>
              <w:left w:val="nil"/>
              <w:bottom w:val="single" w:sz="4" w:space="0" w:color="auto"/>
              <w:right w:val="single" w:sz="4" w:space="0" w:color="auto"/>
            </w:tcBorders>
            <w:noWrap/>
            <w:vAlign w:val="bottom"/>
            <w:hideMark/>
          </w:tcPr>
          <w:p w14:paraId="2670CF2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118438</w:t>
            </w:r>
          </w:p>
        </w:tc>
        <w:tc>
          <w:tcPr>
            <w:tcW w:w="1065" w:type="dxa"/>
            <w:tcBorders>
              <w:top w:val="nil"/>
              <w:left w:val="nil"/>
              <w:bottom w:val="single" w:sz="4" w:space="0" w:color="auto"/>
              <w:right w:val="single" w:sz="4" w:space="0" w:color="auto"/>
            </w:tcBorders>
            <w:noWrap/>
            <w:vAlign w:val="bottom"/>
            <w:hideMark/>
          </w:tcPr>
          <w:p w14:paraId="50C8DE98"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12838</w:t>
            </w:r>
          </w:p>
        </w:tc>
        <w:tc>
          <w:tcPr>
            <w:tcW w:w="838" w:type="dxa"/>
            <w:tcBorders>
              <w:top w:val="nil"/>
              <w:left w:val="nil"/>
              <w:bottom w:val="single" w:sz="4" w:space="0" w:color="auto"/>
              <w:right w:val="single" w:sz="4" w:space="0" w:color="auto"/>
            </w:tcBorders>
            <w:noWrap/>
            <w:vAlign w:val="bottom"/>
            <w:hideMark/>
          </w:tcPr>
          <w:p w14:paraId="4510409D"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24545</w:t>
            </w:r>
          </w:p>
        </w:tc>
        <w:tc>
          <w:tcPr>
            <w:tcW w:w="838" w:type="dxa"/>
            <w:tcBorders>
              <w:top w:val="nil"/>
              <w:left w:val="nil"/>
              <w:bottom w:val="single" w:sz="4" w:space="0" w:color="auto"/>
              <w:right w:val="single" w:sz="4" w:space="0" w:color="auto"/>
            </w:tcBorders>
            <w:noWrap/>
            <w:vAlign w:val="bottom"/>
            <w:hideMark/>
          </w:tcPr>
          <w:p w14:paraId="1B8BA73F"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155822</w:t>
            </w:r>
          </w:p>
        </w:tc>
        <w:tc>
          <w:tcPr>
            <w:tcW w:w="366" w:type="dxa"/>
            <w:tcBorders>
              <w:top w:val="nil"/>
              <w:left w:val="nil"/>
              <w:bottom w:val="single" w:sz="4" w:space="0" w:color="auto"/>
              <w:right w:val="single" w:sz="4" w:space="0" w:color="auto"/>
            </w:tcBorders>
            <w:shd w:val="clear" w:color="auto" w:fill="BDD6EE" w:themeFill="accent1" w:themeFillTint="66"/>
            <w:noWrap/>
            <w:vAlign w:val="bottom"/>
            <w:hideMark/>
          </w:tcPr>
          <w:p w14:paraId="579BD80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 </w:t>
            </w:r>
          </w:p>
        </w:tc>
        <w:tc>
          <w:tcPr>
            <w:tcW w:w="1038" w:type="dxa"/>
            <w:tcBorders>
              <w:top w:val="nil"/>
              <w:left w:val="nil"/>
              <w:bottom w:val="single" w:sz="4" w:space="0" w:color="auto"/>
              <w:right w:val="single" w:sz="4" w:space="0" w:color="auto"/>
            </w:tcBorders>
            <w:noWrap/>
            <w:vAlign w:val="bottom"/>
            <w:hideMark/>
          </w:tcPr>
          <w:p w14:paraId="10BC6575"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76.0%</w:t>
            </w:r>
          </w:p>
        </w:tc>
        <w:tc>
          <w:tcPr>
            <w:tcW w:w="1038" w:type="dxa"/>
            <w:tcBorders>
              <w:top w:val="nil"/>
              <w:left w:val="nil"/>
              <w:bottom w:val="single" w:sz="4" w:space="0" w:color="auto"/>
              <w:right w:val="single" w:sz="4" w:space="0" w:color="auto"/>
            </w:tcBorders>
            <w:noWrap/>
            <w:vAlign w:val="bottom"/>
            <w:hideMark/>
          </w:tcPr>
          <w:p w14:paraId="268D0136"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8.2%</w:t>
            </w:r>
          </w:p>
        </w:tc>
        <w:tc>
          <w:tcPr>
            <w:tcW w:w="838" w:type="dxa"/>
            <w:tcBorders>
              <w:top w:val="nil"/>
              <w:left w:val="nil"/>
              <w:bottom w:val="single" w:sz="4" w:space="0" w:color="auto"/>
              <w:right w:val="single" w:sz="4" w:space="0" w:color="auto"/>
            </w:tcBorders>
            <w:noWrap/>
            <w:vAlign w:val="bottom"/>
            <w:hideMark/>
          </w:tcPr>
          <w:p w14:paraId="0A7447F1"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15.8%</w:t>
            </w:r>
          </w:p>
        </w:tc>
        <w:tc>
          <w:tcPr>
            <w:tcW w:w="839" w:type="dxa"/>
            <w:tcBorders>
              <w:top w:val="nil"/>
              <w:left w:val="nil"/>
              <w:bottom w:val="single" w:sz="4" w:space="0" w:color="auto"/>
              <w:right w:val="single" w:sz="4" w:space="0" w:color="auto"/>
            </w:tcBorders>
            <w:noWrap/>
            <w:vAlign w:val="bottom"/>
            <w:hideMark/>
          </w:tcPr>
          <w:p w14:paraId="29F89B6E" w14:textId="77777777" w:rsidR="00DB3B42" w:rsidRPr="00DB3B42" w:rsidRDefault="00DB3B42" w:rsidP="00DB3B42">
            <w:pPr>
              <w:spacing w:after="0" w:line="240" w:lineRule="auto"/>
              <w:jc w:val="center"/>
              <w:rPr>
                <w:rFonts w:eastAsia="Times New Roman" w:cstheme="minorHAnsi"/>
                <w:color w:val="000000"/>
                <w:sz w:val="20"/>
                <w:szCs w:val="20"/>
              </w:rPr>
            </w:pPr>
            <w:r w:rsidRPr="00DB3B42">
              <w:rPr>
                <w:rFonts w:eastAsia="Times New Roman" w:cstheme="minorHAnsi"/>
                <w:color w:val="000000"/>
                <w:sz w:val="20"/>
                <w:szCs w:val="20"/>
              </w:rPr>
              <w:t>100.0%</w:t>
            </w:r>
          </w:p>
        </w:tc>
      </w:tr>
      <w:tr w:rsidR="00DB3B42" w:rsidRPr="00DB3B42" w14:paraId="35503E1E" w14:textId="77777777" w:rsidTr="00DB3B42">
        <w:trPr>
          <w:trHeight w:val="268"/>
        </w:trPr>
        <w:tc>
          <w:tcPr>
            <w:tcW w:w="10129" w:type="dxa"/>
            <w:gridSpan w:val="11"/>
            <w:tcBorders>
              <w:top w:val="single" w:sz="4" w:space="0" w:color="auto"/>
              <w:left w:val="single" w:sz="4" w:space="0" w:color="auto"/>
              <w:bottom w:val="nil"/>
              <w:right w:val="single" w:sz="4" w:space="0" w:color="000000"/>
            </w:tcBorders>
            <w:shd w:val="clear" w:color="000000" w:fill="FFFFFF"/>
            <w:vAlign w:val="bottom"/>
            <w:hideMark/>
          </w:tcPr>
          <w:p w14:paraId="6F3DEA3E" w14:textId="77777777" w:rsidR="00DB3B42" w:rsidRPr="00DB3B42" w:rsidRDefault="00DB3B42" w:rsidP="00DB3B42">
            <w:pPr>
              <w:spacing w:after="0" w:line="240" w:lineRule="auto"/>
              <w:jc w:val="left"/>
              <w:rPr>
                <w:rFonts w:eastAsia="Times New Roman" w:cstheme="minorHAnsi"/>
                <w:i/>
                <w:iCs/>
                <w:sz w:val="20"/>
                <w:szCs w:val="20"/>
              </w:rPr>
            </w:pPr>
            <w:r w:rsidRPr="00DB3B42">
              <w:rPr>
                <w:rFonts w:eastAsia="Times New Roman" w:cstheme="minorHAnsi"/>
                <w:i/>
                <w:iCs/>
                <w:sz w:val="20"/>
                <w:szCs w:val="20"/>
              </w:rPr>
              <w:t>* Total value (</w:t>
            </w:r>
            <w:proofErr w:type="gramStart"/>
            <w:r w:rsidRPr="00DB3B42">
              <w:rPr>
                <w:rFonts w:eastAsia="Times New Roman" w:cstheme="minorHAnsi"/>
                <w:i/>
                <w:iCs/>
                <w:sz w:val="20"/>
                <w:szCs w:val="20"/>
              </w:rPr>
              <w:t>N)  may</w:t>
            </w:r>
            <w:proofErr w:type="gramEnd"/>
            <w:r w:rsidRPr="00DB3B42">
              <w:rPr>
                <w:rFonts w:eastAsia="Times New Roman" w:cstheme="minorHAnsi"/>
                <w:i/>
                <w:iCs/>
                <w:sz w:val="20"/>
                <w:szCs w:val="20"/>
              </w:rPr>
              <w:t xml:space="preserve"> differ due to rounding and use of adjustment factor </w:t>
            </w:r>
          </w:p>
        </w:tc>
      </w:tr>
      <w:tr w:rsidR="00DB3B42" w:rsidRPr="00DB3B42" w14:paraId="5BA9743B" w14:textId="77777777" w:rsidTr="00DB3B42">
        <w:trPr>
          <w:trHeight w:val="268"/>
        </w:trPr>
        <w:tc>
          <w:tcPr>
            <w:tcW w:w="10129"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626BC675" w14:textId="77777777" w:rsidR="00DB3B42" w:rsidRPr="00DB3B42" w:rsidRDefault="00DB3B42" w:rsidP="00DB3B42">
            <w:pPr>
              <w:spacing w:after="0" w:line="240" w:lineRule="auto"/>
              <w:jc w:val="left"/>
              <w:rPr>
                <w:rFonts w:eastAsia="Times New Roman" w:cstheme="minorHAnsi"/>
                <w:i/>
                <w:iCs/>
                <w:sz w:val="20"/>
                <w:szCs w:val="20"/>
              </w:rPr>
            </w:pPr>
            <w:r w:rsidRPr="00DB3B42">
              <w:rPr>
                <w:rFonts w:eastAsia="Times New Roman" w:cstheme="minorHAnsi"/>
                <w:i/>
                <w:iCs/>
                <w:sz w:val="20"/>
                <w:szCs w:val="20"/>
              </w:rPr>
              <w:t>** NR (</w:t>
            </w:r>
            <w:proofErr w:type="gramStart"/>
            <w:r w:rsidRPr="00DB3B42">
              <w:rPr>
                <w:rFonts w:eastAsia="Times New Roman" w:cstheme="minorHAnsi"/>
                <w:i/>
                <w:iCs/>
                <w:sz w:val="20"/>
                <w:szCs w:val="20"/>
              </w:rPr>
              <w:t>None</w:t>
            </w:r>
            <w:proofErr w:type="gramEnd"/>
            <w:r w:rsidRPr="00DB3B42">
              <w:rPr>
                <w:rFonts w:eastAsia="Times New Roman" w:cstheme="minorHAnsi"/>
                <w:i/>
                <w:iCs/>
                <w:sz w:val="20"/>
                <w:szCs w:val="20"/>
              </w:rPr>
              <w:t xml:space="preserve"> Response) </w:t>
            </w:r>
          </w:p>
        </w:tc>
      </w:tr>
    </w:tbl>
    <w:p w14:paraId="177A654F" w14:textId="77777777" w:rsidR="007A6E68" w:rsidRDefault="007A6E68" w:rsidP="008471D7">
      <w:pPr>
        <w:jc w:val="left"/>
      </w:pPr>
    </w:p>
    <w:p w14:paraId="3D1CB682" w14:textId="34679083" w:rsidR="007A6E68" w:rsidRDefault="007A6E68" w:rsidP="008471D7">
      <w:pPr>
        <w:jc w:val="left"/>
      </w:pPr>
    </w:p>
    <w:p w14:paraId="041FB4E1" w14:textId="3CC56228" w:rsidR="007A6E68" w:rsidRDefault="007A6E68" w:rsidP="008471D7">
      <w:pPr>
        <w:jc w:val="left"/>
      </w:pPr>
    </w:p>
    <w:p w14:paraId="08170450" w14:textId="357CCC82" w:rsidR="00B576EA" w:rsidRDefault="00B576EA" w:rsidP="008471D7">
      <w:pPr>
        <w:jc w:val="left"/>
      </w:pPr>
    </w:p>
    <w:p w14:paraId="0FBE6F1F" w14:textId="05B3D5BA" w:rsidR="00B576EA" w:rsidRDefault="00B576EA" w:rsidP="008471D7">
      <w:pPr>
        <w:jc w:val="left"/>
      </w:pPr>
    </w:p>
    <w:p w14:paraId="4C76EB40" w14:textId="77777777" w:rsidR="00DB3B42" w:rsidRDefault="00DB3B42" w:rsidP="008471D7">
      <w:pPr>
        <w:jc w:val="left"/>
      </w:pPr>
    </w:p>
    <w:p w14:paraId="724AC379" w14:textId="77777777" w:rsidR="00DB3B42" w:rsidRDefault="00DB3B42" w:rsidP="00DB3B42">
      <w:pPr>
        <w:spacing w:after="0"/>
        <w:jc w:val="left"/>
      </w:pPr>
    </w:p>
    <w:tbl>
      <w:tblPr>
        <w:tblW w:w="10310" w:type="dxa"/>
        <w:tblLook w:val="04A0" w:firstRow="1" w:lastRow="0" w:firstColumn="1" w:lastColumn="0" w:noHBand="0" w:noVBand="1"/>
      </w:tblPr>
      <w:tblGrid>
        <w:gridCol w:w="259"/>
        <w:gridCol w:w="2034"/>
        <w:gridCol w:w="1073"/>
        <w:gridCol w:w="1073"/>
        <w:gridCol w:w="839"/>
        <w:gridCol w:w="840"/>
        <w:gridCol w:w="367"/>
        <w:gridCol w:w="1073"/>
        <w:gridCol w:w="1073"/>
        <w:gridCol w:w="839"/>
        <w:gridCol w:w="840"/>
      </w:tblGrid>
      <w:tr w:rsidR="00DB3B42" w:rsidRPr="00DB3B42" w14:paraId="46F63E02" w14:textId="77777777" w:rsidTr="00FD1185">
        <w:trPr>
          <w:trHeight w:val="537"/>
        </w:trPr>
        <w:tc>
          <w:tcPr>
            <w:tcW w:w="10310"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53DC56AE" w14:textId="77777777" w:rsidR="00DB3B42" w:rsidRPr="00DB3B42" w:rsidRDefault="00DB3B42" w:rsidP="00DB3B42">
            <w:pPr>
              <w:spacing w:after="0" w:line="240" w:lineRule="auto"/>
              <w:jc w:val="left"/>
              <w:rPr>
                <w:rFonts w:eastAsia="Times New Roman" w:cstheme="minorHAnsi"/>
                <w:b/>
                <w:bCs/>
                <w:color w:val="FFFFFF"/>
                <w:sz w:val="19"/>
                <w:szCs w:val="19"/>
              </w:rPr>
            </w:pPr>
            <w:r w:rsidRPr="00DB3B42">
              <w:rPr>
                <w:rFonts w:eastAsia="Times New Roman" w:cstheme="minorHAnsi"/>
                <w:b/>
                <w:bCs/>
                <w:color w:val="FFFFFF"/>
                <w:sz w:val="19"/>
                <w:szCs w:val="19"/>
              </w:rPr>
              <w:lastRenderedPageBreak/>
              <w:t xml:space="preserve">Appendix 3-8: Functional limitations due </w:t>
            </w:r>
            <w:proofErr w:type="gramStart"/>
            <w:r w:rsidRPr="00DB3B42">
              <w:rPr>
                <w:rFonts w:eastAsia="Times New Roman" w:cstheme="minorHAnsi"/>
                <w:b/>
                <w:bCs/>
                <w:color w:val="FFFFFF"/>
                <w:sz w:val="19"/>
                <w:szCs w:val="19"/>
              </w:rPr>
              <w:t>to  disability</w:t>
            </w:r>
            <w:proofErr w:type="gramEnd"/>
            <w:r w:rsidRPr="00DB3B42">
              <w:rPr>
                <w:rFonts w:eastAsia="Times New Roman" w:cstheme="minorHAnsi"/>
                <w:b/>
                <w:bCs/>
                <w:color w:val="FFFFFF"/>
                <w:sz w:val="19"/>
                <w:szCs w:val="19"/>
              </w:rPr>
              <w:t xml:space="preserve"> by gender and geographic </w:t>
            </w:r>
            <w:proofErr w:type="gramStart"/>
            <w:r w:rsidRPr="00DB3B42">
              <w:rPr>
                <w:rFonts w:eastAsia="Times New Roman" w:cstheme="minorHAnsi"/>
                <w:b/>
                <w:bCs/>
                <w:color w:val="FFFFFF"/>
                <w:sz w:val="19"/>
                <w:szCs w:val="19"/>
              </w:rPr>
              <w:t>location  (</w:t>
            </w:r>
            <w:proofErr w:type="gramEnd"/>
            <w:r w:rsidRPr="00DB3B42">
              <w:rPr>
                <w:rFonts w:eastAsia="Times New Roman" w:cstheme="minorHAnsi"/>
                <w:b/>
                <w:bCs/>
                <w:color w:val="FFFFFF"/>
                <w:sz w:val="19"/>
                <w:szCs w:val="19"/>
              </w:rPr>
              <w:t xml:space="preserve">absolute 'N' and relative '%') </w:t>
            </w:r>
          </w:p>
        </w:tc>
      </w:tr>
      <w:tr w:rsidR="00DB3B42" w:rsidRPr="00DB3B42" w14:paraId="0EAB2F35" w14:textId="77777777" w:rsidTr="00FD1185">
        <w:trPr>
          <w:trHeight w:val="806"/>
        </w:trPr>
        <w:tc>
          <w:tcPr>
            <w:tcW w:w="2293"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FB5A2A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62E996C"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 xml:space="preserve">No limitations </w:t>
            </w:r>
          </w:p>
        </w:tc>
        <w:tc>
          <w:tcPr>
            <w:tcW w:w="107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4C07E4D"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one or more limitations</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BA4769"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NR**</w:t>
            </w:r>
          </w:p>
        </w:tc>
        <w:tc>
          <w:tcPr>
            <w:tcW w:w="8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0524F26"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total*</w:t>
            </w:r>
          </w:p>
        </w:tc>
        <w:tc>
          <w:tcPr>
            <w:tcW w:w="367" w:type="dxa"/>
            <w:tcBorders>
              <w:top w:val="nil"/>
              <w:left w:val="nil"/>
              <w:bottom w:val="nil"/>
              <w:right w:val="nil"/>
            </w:tcBorders>
            <w:shd w:val="clear" w:color="auto" w:fill="BDD6EE" w:themeFill="accent1" w:themeFillTint="66"/>
            <w:vAlign w:val="center"/>
            <w:hideMark/>
          </w:tcPr>
          <w:p w14:paraId="00B35401"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 </w:t>
            </w:r>
          </w:p>
        </w:tc>
        <w:tc>
          <w:tcPr>
            <w:tcW w:w="107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AAA4CC1"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 xml:space="preserve">No limitations </w:t>
            </w:r>
          </w:p>
        </w:tc>
        <w:tc>
          <w:tcPr>
            <w:tcW w:w="107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24F7043"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one or more limitations</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C92B226"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NR**</w:t>
            </w:r>
          </w:p>
        </w:tc>
        <w:tc>
          <w:tcPr>
            <w:tcW w:w="8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2C946BA" w14:textId="77777777" w:rsidR="00DB3B42" w:rsidRPr="00DB3B42" w:rsidRDefault="00DB3B42" w:rsidP="00DB3B42">
            <w:pPr>
              <w:spacing w:after="0" w:line="240" w:lineRule="auto"/>
              <w:jc w:val="center"/>
              <w:rPr>
                <w:rFonts w:eastAsia="Times New Roman" w:cstheme="minorHAnsi"/>
                <w:b/>
                <w:bCs/>
                <w:color w:val="000000"/>
                <w:sz w:val="19"/>
                <w:szCs w:val="19"/>
              </w:rPr>
            </w:pPr>
            <w:r w:rsidRPr="00DB3B42">
              <w:rPr>
                <w:rFonts w:eastAsia="Times New Roman" w:cstheme="minorHAnsi"/>
                <w:b/>
                <w:bCs/>
                <w:color w:val="000000"/>
                <w:sz w:val="19"/>
                <w:szCs w:val="19"/>
              </w:rPr>
              <w:t>total*</w:t>
            </w:r>
          </w:p>
        </w:tc>
      </w:tr>
      <w:tr w:rsidR="00FD1185" w:rsidRPr="00DB3B42" w14:paraId="7EA9BB7A" w14:textId="77777777" w:rsidTr="00FD1185">
        <w:trPr>
          <w:trHeight w:val="335"/>
        </w:trPr>
        <w:tc>
          <w:tcPr>
            <w:tcW w:w="2293"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83EAB5E" w14:textId="77777777" w:rsidR="00DB3B42" w:rsidRPr="00DB3B42" w:rsidRDefault="00DB3B42" w:rsidP="00DB3B42">
            <w:pPr>
              <w:spacing w:after="0" w:line="240" w:lineRule="auto"/>
              <w:jc w:val="left"/>
              <w:rPr>
                <w:rFonts w:eastAsia="Times New Roman" w:cstheme="minorHAnsi"/>
                <w:color w:val="000000"/>
                <w:sz w:val="19"/>
                <w:szCs w:val="19"/>
              </w:rPr>
            </w:pPr>
          </w:p>
        </w:tc>
        <w:tc>
          <w:tcPr>
            <w:tcW w:w="3825"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774107F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absolute (N)</w:t>
            </w:r>
          </w:p>
        </w:tc>
        <w:tc>
          <w:tcPr>
            <w:tcW w:w="367" w:type="dxa"/>
            <w:tcBorders>
              <w:top w:val="single" w:sz="4" w:space="0" w:color="auto"/>
              <w:left w:val="nil"/>
              <w:bottom w:val="single" w:sz="4" w:space="0" w:color="auto"/>
              <w:right w:val="nil"/>
            </w:tcBorders>
            <w:shd w:val="clear" w:color="auto" w:fill="BDD6EE" w:themeFill="accent1" w:themeFillTint="66"/>
            <w:vAlign w:val="center"/>
            <w:hideMark/>
          </w:tcPr>
          <w:p w14:paraId="14DA9DB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 </w:t>
            </w:r>
          </w:p>
        </w:tc>
        <w:tc>
          <w:tcPr>
            <w:tcW w:w="3825"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21E238C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relative (%)</w:t>
            </w:r>
          </w:p>
        </w:tc>
      </w:tr>
      <w:tr w:rsidR="00DB3B42" w:rsidRPr="00DB3B42" w14:paraId="0474D53E"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508A4190"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63021018"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BARBER</w:t>
            </w:r>
          </w:p>
        </w:tc>
        <w:tc>
          <w:tcPr>
            <w:tcW w:w="1073" w:type="dxa"/>
            <w:tcBorders>
              <w:top w:val="nil"/>
              <w:left w:val="nil"/>
              <w:bottom w:val="nil"/>
              <w:right w:val="single" w:sz="4" w:space="0" w:color="auto"/>
            </w:tcBorders>
            <w:noWrap/>
            <w:vAlign w:val="bottom"/>
            <w:hideMark/>
          </w:tcPr>
          <w:p w14:paraId="6130604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1674</w:t>
            </w:r>
          </w:p>
        </w:tc>
        <w:tc>
          <w:tcPr>
            <w:tcW w:w="1073" w:type="dxa"/>
            <w:tcBorders>
              <w:top w:val="nil"/>
              <w:left w:val="nil"/>
              <w:bottom w:val="nil"/>
              <w:right w:val="single" w:sz="4" w:space="0" w:color="auto"/>
            </w:tcBorders>
            <w:noWrap/>
            <w:vAlign w:val="bottom"/>
            <w:hideMark/>
          </w:tcPr>
          <w:p w14:paraId="17EB664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189</w:t>
            </w:r>
          </w:p>
        </w:tc>
        <w:tc>
          <w:tcPr>
            <w:tcW w:w="839" w:type="dxa"/>
            <w:tcBorders>
              <w:top w:val="nil"/>
              <w:left w:val="nil"/>
              <w:bottom w:val="nil"/>
              <w:right w:val="single" w:sz="4" w:space="0" w:color="auto"/>
            </w:tcBorders>
            <w:noWrap/>
            <w:vAlign w:val="bottom"/>
            <w:hideMark/>
          </w:tcPr>
          <w:p w14:paraId="3CBF98B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360</w:t>
            </w:r>
          </w:p>
        </w:tc>
        <w:tc>
          <w:tcPr>
            <w:tcW w:w="840" w:type="dxa"/>
            <w:tcBorders>
              <w:top w:val="nil"/>
              <w:left w:val="nil"/>
              <w:bottom w:val="nil"/>
              <w:right w:val="nil"/>
            </w:tcBorders>
            <w:noWrap/>
            <w:vAlign w:val="bottom"/>
            <w:hideMark/>
          </w:tcPr>
          <w:p w14:paraId="1D53A0E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2223</w:t>
            </w:r>
          </w:p>
        </w:tc>
        <w:tc>
          <w:tcPr>
            <w:tcW w:w="367" w:type="dxa"/>
            <w:tcBorders>
              <w:top w:val="nil"/>
              <w:left w:val="single" w:sz="4" w:space="0" w:color="auto"/>
              <w:bottom w:val="nil"/>
              <w:right w:val="nil"/>
            </w:tcBorders>
            <w:shd w:val="clear" w:color="auto" w:fill="BDD6EE" w:themeFill="accent1" w:themeFillTint="66"/>
            <w:noWrap/>
            <w:vAlign w:val="bottom"/>
            <w:hideMark/>
          </w:tcPr>
          <w:p w14:paraId="2C502BF0"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1AB2594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75.3%</w:t>
            </w:r>
          </w:p>
        </w:tc>
        <w:tc>
          <w:tcPr>
            <w:tcW w:w="1073" w:type="dxa"/>
            <w:tcBorders>
              <w:top w:val="nil"/>
              <w:left w:val="single" w:sz="4" w:space="0" w:color="auto"/>
              <w:bottom w:val="nil"/>
              <w:right w:val="single" w:sz="4" w:space="0" w:color="auto"/>
            </w:tcBorders>
            <w:noWrap/>
            <w:vAlign w:val="bottom"/>
            <w:hideMark/>
          </w:tcPr>
          <w:p w14:paraId="4716B58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8.5%</w:t>
            </w:r>
          </w:p>
        </w:tc>
        <w:tc>
          <w:tcPr>
            <w:tcW w:w="839" w:type="dxa"/>
            <w:tcBorders>
              <w:top w:val="nil"/>
              <w:left w:val="nil"/>
              <w:bottom w:val="nil"/>
              <w:right w:val="single" w:sz="4" w:space="0" w:color="auto"/>
            </w:tcBorders>
            <w:noWrap/>
            <w:vAlign w:val="bottom"/>
            <w:hideMark/>
          </w:tcPr>
          <w:p w14:paraId="4D3EEE9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16.2%</w:t>
            </w:r>
          </w:p>
        </w:tc>
        <w:tc>
          <w:tcPr>
            <w:tcW w:w="840" w:type="dxa"/>
            <w:tcBorders>
              <w:top w:val="nil"/>
              <w:left w:val="nil"/>
              <w:bottom w:val="nil"/>
              <w:right w:val="single" w:sz="4" w:space="0" w:color="auto"/>
            </w:tcBorders>
            <w:noWrap/>
            <w:vAlign w:val="bottom"/>
            <w:hideMark/>
          </w:tcPr>
          <w:p w14:paraId="0254A61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5E7CA0C3"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11255BEF"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614490F7"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BERG ALTENA</w:t>
            </w:r>
          </w:p>
        </w:tc>
        <w:tc>
          <w:tcPr>
            <w:tcW w:w="1073" w:type="dxa"/>
            <w:tcBorders>
              <w:top w:val="nil"/>
              <w:left w:val="nil"/>
              <w:bottom w:val="nil"/>
              <w:right w:val="single" w:sz="4" w:space="0" w:color="auto"/>
            </w:tcBorders>
            <w:noWrap/>
            <w:vAlign w:val="bottom"/>
            <w:hideMark/>
          </w:tcPr>
          <w:p w14:paraId="1E7A4AA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2013</w:t>
            </w:r>
          </w:p>
        </w:tc>
        <w:tc>
          <w:tcPr>
            <w:tcW w:w="1073" w:type="dxa"/>
            <w:tcBorders>
              <w:top w:val="nil"/>
              <w:left w:val="nil"/>
              <w:bottom w:val="nil"/>
              <w:right w:val="single" w:sz="4" w:space="0" w:color="auto"/>
            </w:tcBorders>
            <w:noWrap/>
            <w:vAlign w:val="bottom"/>
            <w:hideMark/>
          </w:tcPr>
          <w:p w14:paraId="548FC96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212</w:t>
            </w:r>
          </w:p>
        </w:tc>
        <w:tc>
          <w:tcPr>
            <w:tcW w:w="839" w:type="dxa"/>
            <w:tcBorders>
              <w:top w:val="nil"/>
              <w:left w:val="nil"/>
              <w:bottom w:val="nil"/>
              <w:right w:val="single" w:sz="4" w:space="0" w:color="auto"/>
            </w:tcBorders>
            <w:noWrap/>
            <w:vAlign w:val="bottom"/>
            <w:hideMark/>
          </w:tcPr>
          <w:p w14:paraId="2B2F611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434</w:t>
            </w:r>
          </w:p>
        </w:tc>
        <w:tc>
          <w:tcPr>
            <w:tcW w:w="840" w:type="dxa"/>
            <w:tcBorders>
              <w:top w:val="nil"/>
              <w:left w:val="nil"/>
              <w:bottom w:val="nil"/>
              <w:right w:val="nil"/>
            </w:tcBorders>
            <w:noWrap/>
            <w:vAlign w:val="bottom"/>
            <w:hideMark/>
          </w:tcPr>
          <w:p w14:paraId="53ACB14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2660</w:t>
            </w:r>
          </w:p>
        </w:tc>
        <w:tc>
          <w:tcPr>
            <w:tcW w:w="367" w:type="dxa"/>
            <w:tcBorders>
              <w:top w:val="nil"/>
              <w:left w:val="single" w:sz="4" w:space="0" w:color="auto"/>
              <w:bottom w:val="nil"/>
              <w:right w:val="nil"/>
            </w:tcBorders>
            <w:shd w:val="clear" w:color="auto" w:fill="BDD6EE" w:themeFill="accent1" w:themeFillTint="66"/>
            <w:noWrap/>
            <w:vAlign w:val="bottom"/>
            <w:hideMark/>
          </w:tcPr>
          <w:p w14:paraId="2319EFA6"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350B7AA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75.7%</w:t>
            </w:r>
          </w:p>
        </w:tc>
        <w:tc>
          <w:tcPr>
            <w:tcW w:w="1073" w:type="dxa"/>
            <w:tcBorders>
              <w:top w:val="nil"/>
              <w:left w:val="single" w:sz="4" w:space="0" w:color="auto"/>
              <w:bottom w:val="nil"/>
              <w:right w:val="single" w:sz="4" w:space="0" w:color="auto"/>
            </w:tcBorders>
            <w:noWrap/>
            <w:vAlign w:val="bottom"/>
            <w:hideMark/>
          </w:tcPr>
          <w:p w14:paraId="146C960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8.0%</w:t>
            </w:r>
          </w:p>
        </w:tc>
        <w:tc>
          <w:tcPr>
            <w:tcW w:w="839" w:type="dxa"/>
            <w:tcBorders>
              <w:top w:val="nil"/>
              <w:left w:val="nil"/>
              <w:bottom w:val="nil"/>
              <w:right w:val="single" w:sz="4" w:space="0" w:color="auto"/>
            </w:tcBorders>
            <w:noWrap/>
            <w:vAlign w:val="bottom"/>
            <w:hideMark/>
          </w:tcPr>
          <w:p w14:paraId="24C584E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16.3%</w:t>
            </w:r>
          </w:p>
        </w:tc>
        <w:tc>
          <w:tcPr>
            <w:tcW w:w="840" w:type="dxa"/>
            <w:tcBorders>
              <w:top w:val="nil"/>
              <w:left w:val="nil"/>
              <w:bottom w:val="nil"/>
              <w:right w:val="single" w:sz="4" w:space="0" w:color="auto"/>
            </w:tcBorders>
            <w:noWrap/>
            <w:vAlign w:val="bottom"/>
            <w:hideMark/>
          </w:tcPr>
          <w:p w14:paraId="4889833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6CC25704"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6E303E5D"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4BD57AB5"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BONAM</w:t>
            </w:r>
          </w:p>
        </w:tc>
        <w:tc>
          <w:tcPr>
            <w:tcW w:w="1073" w:type="dxa"/>
            <w:tcBorders>
              <w:top w:val="nil"/>
              <w:left w:val="nil"/>
              <w:bottom w:val="nil"/>
              <w:right w:val="single" w:sz="4" w:space="0" w:color="auto"/>
            </w:tcBorders>
            <w:noWrap/>
            <w:vAlign w:val="bottom"/>
            <w:hideMark/>
          </w:tcPr>
          <w:p w14:paraId="57D1549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6255</w:t>
            </w:r>
          </w:p>
        </w:tc>
        <w:tc>
          <w:tcPr>
            <w:tcW w:w="1073" w:type="dxa"/>
            <w:tcBorders>
              <w:top w:val="nil"/>
              <w:left w:val="nil"/>
              <w:bottom w:val="nil"/>
              <w:right w:val="single" w:sz="4" w:space="0" w:color="auto"/>
            </w:tcBorders>
            <w:noWrap/>
            <w:vAlign w:val="bottom"/>
            <w:hideMark/>
          </w:tcPr>
          <w:p w14:paraId="14A6C86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698</w:t>
            </w:r>
          </w:p>
        </w:tc>
        <w:tc>
          <w:tcPr>
            <w:tcW w:w="839" w:type="dxa"/>
            <w:tcBorders>
              <w:top w:val="nil"/>
              <w:left w:val="nil"/>
              <w:bottom w:val="nil"/>
              <w:right w:val="single" w:sz="4" w:space="0" w:color="auto"/>
            </w:tcBorders>
            <w:noWrap/>
            <w:vAlign w:val="bottom"/>
            <w:hideMark/>
          </w:tcPr>
          <w:p w14:paraId="5D61C21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1405</w:t>
            </w:r>
          </w:p>
        </w:tc>
        <w:tc>
          <w:tcPr>
            <w:tcW w:w="840" w:type="dxa"/>
            <w:tcBorders>
              <w:top w:val="nil"/>
              <w:left w:val="nil"/>
              <w:bottom w:val="nil"/>
              <w:right w:val="nil"/>
            </w:tcBorders>
            <w:noWrap/>
            <w:vAlign w:val="bottom"/>
            <w:hideMark/>
          </w:tcPr>
          <w:p w14:paraId="0A600DE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8358</w:t>
            </w:r>
          </w:p>
        </w:tc>
        <w:tc>
          <w:tcPr>
            <w:tcW w:w="367" w:type="dxa"/>
            <w:tcBorders>
              <w:top w:val="nil"/>
              <w:left w:val="single" w:sz="4" w:space="0" w:color="auto"/>
              <w:bottom w:val="nil"/>
              <w:right w:val="nil"/>
            </w:tcBorders>
            <w:shd w:val="clear" w:color="auto" w:fill="BDD6EE" w:themeFill="accent1" w:themeFillTint="66"/>
            <w:noWrap/>
            <w:vAlign w:val="bottom"/>
            <w:hideMark/>
          </w:tcPr>
          <w:p w14:paraId="22022213"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6E1ED7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74.8%</w:t>
            </w:r>
          </w:p>
        </w:tc>
        <w:tc>
          <w:tcPr>
            <w:tcW w:w="1073" w:type="dxa"/>
            <w:tcBorders>
              <w:top w:val="nil"/>
              <w:left w:val="single" w:sz="4" w:space="0" w:color="auto"/>
              <w:bottom w:val="nil"/>
              <w:right w:val="single" w:sz="4" w:space="0" w:color="auto"/>
            </w:tcBorders>
            <w:noWrap/>
            <w:vAlign w:val="bottom"/>
            <w:hideMark/>
          </w:tcPr>
          <w:p w14:paraId="6460FC9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8.4%</w:t>
            </w:r>
          </w:p>
        </w:tc>
        <w:tc>
          <w:tcPr>
            <w:tcW w:w="839" w:type="dxa"/>
            <w:tcBorders>
              <w:top w:val="nil"/>
              <w:left w:val="nil"/>
              <w:bottom w:val="nil"/>
              <w:right w:val="single" w:sz="4" w:space="0" w:color="auto"/>
            </w:tcBorders>
            <w:noWrap/>
            <w:vAlign w:val="bottom"/>
            <w:hideMark/>
          </w:tcPr>
          <w:p w14:paraId="77C857A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16.8%</w:t>
            </w:r>
          </w:p>
        </w:tc>
        <w:tc>
          <w:tcPr>
            <w:tcW w:w="840" w:type="dxa"/>
            <w:tcBorders>
              <w:top w:val="nil"/>
              <w:left w:val="nil"/>
              <w:bottom w:val="nil"/>
              <w:right w:val="single" w:sz="4" w:space="0" w:color="auto"/>
            </w:tcBorders>
            <w:noWrap/>
            <w:vAlign w:val="bottom"/>
            <w:hideMark/>
          </w:tcPr>
          <w:p w14:paraId="5BD746C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5466A5A7"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76912CC9"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3A70106F"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BRIEVENGAT</w:t>
            </w:r>
          </w:p>
        </w:tc>
        <w:tc>
          <w:tcPr>
            <w:tcW w:w="1073" w:type="dxa"/>
            <w:tcBorders>
              <w:top w:val="nil"/>
              <w:left w:val="nil"/>
              <w:bottom w:val="nil"/>
              <w:right w:val="single" w:sz="4" w:space="0" w:color="auto"/>
            </w:tcBorders>
            <w:noWrap/>
            <w:vAlign w:val="bottom"/>
            <w:hideMark/>
          </w:tcPr>
          <w:p w14:paraId="78333E1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3405</w:t>
            </w:r>
          </w:p>
        </w:tc>
        <w:tc>
          <w:tcPr>
            <w:tcW w:w="1073" w:type="dxa"/>
            <w:tcBorders>
              <w:top w:val="nil"/>
              <w:left w:val="nil"/>
              <w:bottom w:val="nil"/>
              <w:right w:val="single" w:sz="4" w:space="0" w:color="auto"/>
            </w:tcBorders>
            <w:noWrap/>
            <w:vAlign w:val="bottom"/>
            <w:hideMark/>
          </w:tcPr>
          <w:p w14:paraId="60E1513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563</w:t>
            </w:r>
          </w:p>
        </w:tc>
        <w:tc>
          <w:tcPr>
            <w:tcW w:w="839" w:type="dxa"/>
            <w:tcBorders>
              <w:top w:val="nil"/>
              <w:left w:val="nil"/>
              <w:bottom w:val="nil"/>
              <w:right w:val="single" w:sz="4" w:space="0" w:color="auto"/>
            </w:tcBorders>
            <w:noWrap/>
            <w:vAlign w:val="bottom"/>
            <w:hideMark/>
          </w:tcPr>
          <w:p w14:paraId="3EF6988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711</w:t>
            </w:r>
          </w:p>
        </w:tc>
        <w:tc>
          <w:tcPr>
            <w:tcW w:w="840" w:type="dxa"/>
            <w:tcBorders>
              <w:top w:val="nil"/>
              <w:left w:val="nil"/>
              <w:bottom w:val="nil"/>
              <w:right w:val="nil"/>
            </w:tcBorders>
            <w:noWrap/>
            <w:vAlign w:val="bottom"/>
            <w:hideMark/>
          </w:tcPr>
          <w:p w14:paraId="1547620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4678</w:t>
            </w:r>
          </w:p>
        </w:tc>
        <w:tc>
          <w:tcPr>
            <w:tcW w:w="367" w:type="dxa"/>
            <w:tcBorders>
              <w:top w:val="nil"/>
              <w:left w:val="single" w:sz="4" w:space="0" w:color="auto"/>
              <w:bottom w:val="nil"/>
              <w:right w:val="nil"/>
            </w:tcBorders>
            <w:shd w:val="clear" w:color="auto" w:fill="BDD6EE" w:themeFill="accent1" w:themeFillTint="66"/>
            <w:noWrap/>
            <w:vAlign w:val="bottom"/>
            <w:hideMark/>
          </w:tcPr>
          <w:p w14:paraId="6E890D65"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1AD3CDE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72.8%</w:t>
            </w:r>
          </w:p>
        </w:tc>
        <w:tc>
          <w:tcPr>
            <w:tcW w:w="1073" w:type="dxa"/>
            <w:tcBorders>
              <w:top w:val="nil"/>
              <w:left w:val="single" w:sz="4" w:space="0" w:color="auto"/>
              <w:bottom w:val="nil"/>
              <w:right w:val="single" w:sz="4" w:space="0" w:color="auto"/>
            </w:tcBorders>
            <w:noWrap/>
            <w:vAlign w:val="bottom"/>
            <w:hideMark/>
          </w:tcPr>
          <w:p w14:paraId="4A8E2A0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12.0%</w:t>
            </w:r>
          </w:p>
        </w:tc>
        <w:tc>
          <w:tcPr>
            <w:tcW w:w="839" w:type="dxa"/>
            <w:tcBorders>
              <w:top w:val="nil"/>
              <w:left w:val="nil"/>
              <w:bottom w:val="nil"/>
              <w:right w:val="single" w:sz="4" w:space="0" w:color="auto"/>
            </w:tcBorders>
            <w:noWrap/>
            <w:vAlign w:val="bottom"/>
            <w:hideMark/>
          </w:tcPr>
          <w:p w14:paraId="4AEFEB1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15.2%</w:t>
            </w:r>
          </w:p>
        </w:tc>
        <w:tc>
          <w:tcPr>
            <w:tcW w:w="840" w:type="dxa"/>
            <w:tcBorders>
              <w:top w:val="nil"/>
              <w:left w:val="nil"/>
              <w:bottom w:val="nil"/>
              <w:right w:val="single" w:sz="4" w:space="0" w:color="auto"/>
            </w:tcBorders>
            <w:noWrap/>
            <w:vAlign w:val="bottom"/>
            <w:hideMark/>
          </w:tcPr>
          <w:p w14:paraId="711BD92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03185BA4"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00EDD482"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3EFE34BA"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BUENA VISTA</w:t>
            </w:r>
          </w:p>
        </w:tc>
        <w:tc>
          <w:tcPr>
            <w:tcW w:w="1073" w:type="dxa"/>
            <w:tcBorders>
              <w:top w:val="nil"/>
              <w:left w:val="nil"/>
              <w:bottom w:val="nil"/>
              <w:right w:val="single" w:sz="4" w:space="0" w:color="auto"/>
            </w:tcBorders>
            <w:noWrap/>
            <w:vAlign w:val="bottom"/>
            <w:hideMark/>
          </w:tcPr>
          <w:p w14:paraId="3939919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3252</w:t>
            </w:r>
          </w:p>
        </w:tc>
        <w:tc>
          <w:tcPr>
            <w:tcW w:w="1073" w:type="dxa"/>
            <w:tcBorders>
              <w:top w:val="nil"/>
              <w:left w:val="nil"/>
              <w:bottom w:val="nil"/>
              <w:right w:val="single" w:sz="4" w:space="0" w:color="auto"/>
            </w:tcBorders>
            <w:noWrap/>
            <w:vAlign w:val="bottom"/>
            <w:hideMark/>
          </w:tcPr>
          <w:p w14:paraId="709276B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369</w:t>
            </w:r>
          </w:p>
        </w:tc>
        <w:tc>
          <w:tcPr>
            <w:tcW w:w="839" w:type="dxa"/>
            <w:tcBorders>
              <w:top w:val="nil"/>
              <w:left w:val="nil"/>
              <w:bottom w:val="nil"/>
              <w:right w:val="single" w:sz="4" w:space="0" w:color="auto"/>
            </w:tcBorders>
            <w:noWrap/>
            <w:vAlign w:val="bottom"/>
            <w:hideMark/>
          </w:tcPr>
          <w:p w14:paraId="3DE11AC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666</w:t>
            </w:r>
          </w:p>
        </w:tc>
        <w:tc>
          <w:tcPr>
            <w:tcW w:w="840" w:type="dxa"/>
            <w:tcBorders>
              <w:top w:val="nil"/>
              <w:left w:val="nil"/>
              <w:bottom w:val="nil"/>
              <w:right w:val="nil"/>
            </w:tcBorders>
            <w:noWrap/>
            <w:vAlign w:val="bottom"/>
            <w:hideMark/>
          </w:tcPr>
          <w:p w14:paraId="7FCE1FE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4287</w:t>
            </w:r>
          </w:p>
        </w:tc>
        <w:tc>
          <w:tcPr>
            <w:tcW w:w="367" w:type="dxa"/>
            <w:tcBorders>
              <w:top w:val="nil"/>
              <w:left w:val="single" w:sz="4" w:space="0" w:color="auto"/>
              <w:bottom w:val="nil"/>
              <w:right w:val="nil"/>
            </w:tcBorders>
            <w:shd w:val="clear" w:color="auto" w:fill="BDD6EE" w:themeFill="accent1" w:themeFillTint="66"/>
            <w:noWrap/>
            <w:vAlign w:val="bottom"/>
            <w:hideMark/>
          </w:tcPr>
          <w:p w14:paraId="21AA1325"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14AD379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75.9%</w:t>
            </w:r>
          </w:p>
        </w:tc>
        <w:tc>
          <w:tcPr>
            <w:tcW w:w="1073" w:type="dxa"/>
            <w:tcBorders>
              <w:top w:val="nil"/>
              <w:left w:val="single" w:sz="4" w:space="0" w:color="auto"/>
              <w:bottom w:val="nil"/>
              <w:right w:val="single" w:sz="4" w:space="0" w:color="auto"/>
            </w:tcBorders>
            <w:noWrap/>
            <w:vAlign w:val="bottom"/>
            <w:hideMark/>
          </w:tcPr>
          <w:p w14:paraId="543ADB8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8.6%</w:t>
            </w:r>
          </w:p>
        </w:tc>
        <w:tc>
          <w:tcPr>
            <w:tcW w:w="839" w:type="dxa"/>
            <w:tcBorders>
              <w:top w:val="nil"/>
              <w:left w:val="nil"/>
              <w:bottom w:val="nil"/>
              <w:right w:val="single" w:sz="4" w:space="0" w:color="auto"/>
            </w:tcBorders>
            <w:noWrap/>
            <w:vAlign w:val="bottom"/>
            <w:hideMark/>
          </w:tcPr>
          <w:p w14:paraId="71046F9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15.5%</w:t>
            </w:r>
          </w:p>
        </w:tc>
        <w:tc>
          <w:tcPr>
            <w:tcW w:w="840" w:type="dxa"/>
            <w:tcBorders>
              <w:top w:val="nil"/>
              <w:left w:val="nil"/>
              <w:bottom w:val="nil"/>
              <w:right w:val="single" w:sz="4" w:space="0" w:color="auto"/>
            </w:tcBorders>
            <w:noWrap/>
            <w:vAlign w:val="bottom"/>
            <w:hideMark/>
          </w:tcPr>
          <w:p w14:paraId="5239810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02D66CDE"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5880517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hideMark/>
          </w:tcPr>
          <w:p w14:paraId="4DC2D0A6"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CHRISTOFFEL</w:t>
            </w:r>
          </w:p>
        </w:tc>
        <w:tc>
          <w:tcPr>
            <w:tcW w:w="1073" w:type="dxa"/>
            <w:tcBorders>
              <w:top w:val="nil"/>
              <w:left w:val="nil"/>
              <w:bottom w:val="nil"/>
              <w:right w:val="single" w:sz="4" w:space="0" w:color="auto"/>
            </w:tcBorders>
            <w:noWrap/>
            <w:vAlign w:val="bottom"/>
            <w:hideMark/>
          </w:tcPr>
          <w:p w14:paraId="45CB4F8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25</w:t>
            </w:r>
          </w:p>
        </w:tc>
        <w:tc>
          <w:tcPr>
            <w:tcW w:w="1073" w:type="dxa"/>
            <w:tcBorders>
              <w:top w:val="nil"/>
              <w:left w:val="nil"/>
              <w:bottom w:val="nil"/>
              <w:right w:val="single" w:sz="4" w:space="0" w:color="auto"/>
            </w:tcBorders>
            <w:noWrap/>
            <w:vAlign w:val="bottom"/>
            <w:hideMark/>
          </w:tcPr>
          <w:p w14:paraId="23B735C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w:t>
            </w:r>
          </w:p>
        </w:tc>
        <w:tc>
          <w:tcPr>
            <w:tcW w:w="839" w:type="dxa"/>
            <w:tcBorders>
              <w:top w:val="nil"/>
              <w:left w:val="nil"/>
              <w:bottom w:val="nil"/>
              <w:right w:val="single" w:sz="4" w:space="0" w:color="auto"/>
            </w:tcBorders>
            <w:noWrap/>
            <w:vAlign w:val="bottom"/>
            <w:hideMark/>
          </w:tcPr>
          <w:p w14:paraId="4697DD0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w:t>
            </w:r>
          </w:p>
        </w:tc>
        <w:tc>
          <w:tcPr>
            <w:tcW w:w="840" w:type="dxa"/>
            <w:tcBorders>
              <w:top w:val="nil"/>
              <w:left w:val="nil"/>
              <w:bottom w:val="nil"/>
              <w:right w:val="nil"/>
            </w:tcBorders>
            <w:noWrap/>
            <w:vAlign w:val="bottom"/>
            <w:hideMark/>
          </w:tcPr>
          <w:p w14:paraId="4B0824E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35</w:t>
            </w:r>
          </w:p>
        </w:tc>
        <w:tc>
          <w:tcPr>
            <w:tcW w:w="367" w:type="dxa"/>
            <w:tcBorders>
              <w:top w:val="nil"/>
              <w:left w:val="single" w:sz="4" w:space="0" w:color="auto"/>
              <w:bottom w:val="nil"/>
              <w:right w:val="nil"/>
            </w:tcBorders>
            <w:shd w:val="clear" w:color="auto" w:fill="BDD6EE" w:themeFill="accent1" w:themeFillTint="66"/>
            <w:noWrap/>
            <w:vAlign w:val="bottom"/>
            <w:hideMark/>
          </w:tcPr>
          <w:p w14:paraId="127D4C7A"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6BEB968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72.0%</w:t>
            </w:r>
          </w:p>
        </w:tc>
        <w:tc>
          <w:tcPr>
            <w:tcW w:w="1073" w:type="dxa"/>
            <w:tcBorders>
              <w:top w:val="nil"/>
              <w:left w:val="single" w:sz="4" w:space="0" w:color="auto"/>
              <w:bottom w:val="nil"/>
              <w:right w:val="single" w:sz="4" w:space="0" w:color="auto"/>
            </w:tcBorders>
            <w:noWrap/>
            <w:vAlign w:val="bottom"/>
            <w:hideMark/>
          </w:tcPr>
          <w:p w14:paraId="47FA60F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12.0%</w:t>
            </w:r>
          </w:p>
        </w:tc>
        <w:tc>
          <w:tcPr>
            <w:tcW w:w="839" w:type="dxa"/>
            <w:tcBorders>
              <w:top w:val="nil"/>
              <w:left w:val="nil"/>
              <w:bottom w:val="nil"/>
              <w:right w:val="single" w:sz="4" w:space="0" w:color="auto"/>
            </w:tcBorders>
            <w:noWrap/>
            <w:vAlign w:val="bottom"/>
            <w:hideMark/>
          </w:tcPr>
          <w:p w14:paraId="6B674FF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16.0%</w:t>
            </w:r>
          </w:p>
        </w:tc>
        <w:tc>
          <w:tcPr>
            <w:tcW w:w="840" w:type="dxa"/>
            <w:tcBorders>
              <w:top w:val="nil"/>
              <w:left w:val="nil"/>
              <w:bottom w:val="nil"/>
              <w:right w:val="single" w:sz="4" w:space="0" w:color="auto"/>
            </w:tcBorders>
            <w:noWrap/>
            <w:vAlign w:val="bottom"/>
            <w:hideMark/>
          </w:tcPr>
          <w:p w14:paraId="75741F0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121E99C3"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771B2BB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68698FC8"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DOMI</w:t>
            </w:r>
          </w:p>
        </w:tc>
        <w:tc>
          <w:tcPr>
            <w:tcW w:w="1073" w:type="dxa"/>
            <w:tcBorders>
              <w:top w:val="nil"/>
              <w:left w:val="nil"/>
              <w:bottom w:val="nil"/>
              <w:right w:val="single" w:sz="4" w:space="0" w:color="auto"/>
            </w:tcBorders>
            <w:noWrap/>
            <w:vAlign w:val="bottom"/>
            <w:hideMark/>
          </w:tcPr>
          <w:p w14:paraId="34BDDD5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1261</w:t>
            </w:r>
          </w:p>
        </w:tc>
        <w:tc>
          <w:tcPr>
            <w:tcW w:w="1073" w:type="dxa"/>
            <w:tcBorders>
              <w:top w:val="nil"/>
              <w:left w:val="nil"/>
              <w:bottom w:val="nil"/>
              <w:right w:val="single" w:sz="4" w:space="0" w:color="auto"/>
            </w:tcBorders>
            <w:noWrap/>
            <w:vAlign w:val="bottom"/>
            <w:hideMark/>
          </w:tcPr>
          <w:p w14:paraId="72E081A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203</w:t>
            </w:r>
          </w:p>
        </w:tc>
        <w:tc>
          <w:tcPr>
            <w:tcW w:w="839" w:type="dxa"/>
            <w:tcBorders>
              <w:top w:val="nil"/>
              <w:left w:val="nil"/>
              <w:bottom w:val="nil"/>
              <w:right w:val="single" w:sz="4" w:space="0" w:color="auto"/>
            </w:tcBorders>
            <w:noWrap/>
            <w:vAlign w:val="bottom"/>
            <w:hideMark/>
          </w:tcPr>
          <w:p w14:paraId="29DBE9D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204</w:t>
            </w:r>
          </w:p>
        </w:tc>
        <w:tc>
          <w:tcPr>
            <w:tcW w:w="840" w:type="dxa"/>
            <w:tcBorders>
              <w:top w:val="nil"/>
              <w:left w:val="nil"/>
              <w:bottom w:val="nil"/>
              <w:right w:val="nil"/>
            </w:tcBorders>
            <w:noWrap/>
            <w:vAlign w:val="bottom"/>
            <w:hideMark/>
          </w:tcPr>
          <w:p w14:paraId="74A5EFA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1667</w:t>
            </w:r>
          </w:p>
        </w:tc>
        <w:tc>
          <w:tcPr>
            <w:tcW w:w="367" w:type="dxa"/>
            <w:tcBorders>
              <w:top w:val="nil"/>
              <w:left w:val="single" w:sz="4" w:space="0" w:color="auto"/>
              <w:bottom w:val="nil"/>
              <w:right w:val="nil"/>
            </w:tcBorders>
            <w:shd w:val="clear" w:color="auto" w:fill="BDD6EE" w:themeFill="accent1" w:themeFillTint="66"/>
            <w:noWrap/>
            <w:vAlign w:val="bottom"/>
            <w:hideMark/>
          </w:tcPr>
          <w:p w14:paraId="1CE70B98"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66B495D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75.6%</w:t>
            </w:r>
          </w:p>
        </w:tc>
        <w:tc>
          <w:tcPr>
            <w:tcW w:w="1073" w:type="dxa"/>
            <w:tcBorders>
              <w:top w:val="nil"/>
              <w:left w:val="single" w:sz="4" w:space="0" w:color="auto"/>
              <w:bottom w:val="nil"/>
              <w:right w:val="single" w:sz="4" w:space="0" w:color="auto"/>
            </w:tcBorders>
            <w:noWrap/>
            <w:vAlign w:val="bottom"/>
            <w:hideMark/>
          </w:tcPr>
          <w:p w14:paraId="38E642B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12.1%</w:t>
            </w:r>
          </w:p>
        </w:tc>
        <w:tc>
          <w:tcPr>
            <w:tcW w:w="839" w:type="dxa"/>
            <w:tcBorders>
              <w:top w:val="nil"/>
              <w:left w:val="nil"/>
              <w:bottom w:val="nil"/>
              <w:right w:val="single" w:sz="4" w:space="0" w:color="auto"/>
            </w:tcBorders>
            <w:noWrap/>
            <w:vAlign w:val="bottom"/>
            <w:hideMark/>
          </w:tcPr>
          <w:p w14:paraId="749A0A8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12.2%</w:t>
            </w:r>
          </w:p>
        </w:tc>
        <w:tc>
          <w:tcPr>
            <w:tcW w:w="840" w:type="dxa"/>
            <w:tcBorders>
              <w:top w:val="nil"/>
              <w:left w:val="nil"/>
              <w:bottom w:val="nil"/>
              <w:right w:val="single" w:sz="4" w:space="0" w:color="auto"/>
            </w:tcBorders>
            <w:noWrap/>
            <w:vAlign w:val="bottom"/>
            <w:hideMark/>
          </w:tcPr>
          <w:p w14:paraId="5492785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78E835BA"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3AFD9B9E"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2E47C4B5"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DOMINGUITO</w:t>
            </w:r>
          </w:p>
        </w:tc>
        <w:tc>
          <w:tcPr>
            <w:tcW w:w="1073" w:type="dxa"/>
            <w:tcBorders>
              <w:top w:val="nil"/>
              <w:left w:val="nil"/>
              <w:bottom w:val="nil"/>
              <w:right w:val="single" w:sz="4" w:space="0" w:color="auto"/>
            </w:tcBorders>
            <w:noWrap/>
            <w:vAlign w:val="bottom"/>
            <w:hideMark/>
          </w:tcPr>
          <w:p w14:paraId="12521219"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2711</w:t>
            </w:r>
          </w:p>
        </w:tc>
        <w:tc>
          <w:tcPr>
            <w:tcW w:w="1073" w:type="dxa"/>
            <w:tcBorders>
              <w:top w:val="nil"/>
              <w:left w:val="nil"/>
              <w:bottom w:val="nil"/>
              <w:right w:val="single" w:sz="4" w:space="0" w:color="auto"/>
            </w:tcBorders>
            <w:noWrap/>
            <w:vAlign w:val="bottom"/>
            <w:hideMark/>
          </w:tcPr>
          <w:p w14:paraId="718D015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206</w:t>
            </w:r>
          </w:p>
        </w:tc>
        <w:tc>
          <w:tcPr>
            <w:tcW w:w="839" w:type="dxa"/>
            <w:tcBorders>
              <w:top w:val="nil"/>
              <w:left w:val="nil"/>
              <w:bottom w:val="nil"/>
              <w:right w:val="single" w:sz="4" w:space="0" w:color="auto"/>
            </w:tcBorders>
            <w:noWrap/>
            <w:vAlign w:val="bottom"/>
            <w:hideMark/>
          </w:tcPr>
          <w:p w14:paraId="4979C35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485</w:t>
            </w:r>
          </w:p>
        </w:tc>
        <w:tc>
          <w:tcPr>
            <w:tcW w:w="840" w:type="dxa"/>
            <w:tcBorders>
              <w:top w:val="nil"/>
              <w:left w:val="nil"/>
              <w:bottom w:val="nil"/>
              <w:right w:val="nil"/>
            </w:tcBorders>
            <w:noWrap/>
            <w:vAlign w:val="bottom"/>
            <w:hideMark/>
          </w:tcPr>
          <w:p w14:paraId="5F47E54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3402</w:t>
            </w:r>
          </w:p>
        </w:tc>
        <w:tc>
          <w:tcPr>
            <w:tcW w:w="367" w:type="dxa"/>
            <w:tcBorders>
              <w:top w:val="nil"/>
              <w:left w:val="single" w:sz="4" w:space="0" w:color="auto"/>
              <w:bottom w:val="nil"/>
              <w:right w:val="nil"/>
            </w:tcBorders>
            <w:shd w:val="clear" w:color="auto" w:fill="BDD6EE" w:themeFill="accent1" w:themeFillTint="66"/>
            <w:noWrap/>
            <w:vAlign w:val="bottom"/>
            <w:hideMark/>
          </w:tcPr>
          <w:p w14:paraId="6434AF1C"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542EB3D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79.7%</w:t>
            </w:r>
          </w:p>
        </w:tc>
        <w:tc>
          <w:tcPr>
            <w:tcW w:w="1073" w:type="dxa"/>
            <w:tcBorders>
              <w:top w:val="nil"/>
              <w:left w:val="single" w:sz="4" w:space="0" w:color="auto"/>
              <w:bottom w:val="nil"/>
              <w:right w:val="single" w:sz="4" w:space="0" w:color="auto"/>
            </w:tcBorders>
            <w:noWrap/>
            <w:vAlign w:val="bottom"/>
            <w:hideMark/>
          </w:tcPr>
          <w:p w14:paraId="1EB623D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6.0%</w:t>
            </w:r>
          </w:p>
        </w:tc>
        <w:tc>
          <w:tcPr>
            <w:tcW w:w="839" w:type="dxa"/>
            <w:tcBorders>
              <w:top w:val="nil"/>
              <w:left w:val="nil"/>
              <w:bottom w:val="nil"/>
              <w:right w:val="single" w:sz="4" w:space="0" w:color="auto"/>
            </w:tcBorders>
            <w:noWrap/>
            <w:vAlign w:val="bottom"/>
            <w:hideMark/>
          </w:tcPr>
          <w:p w14:paraId="4C889AD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14.3%</w:t>
            </w:r>
          </w:p>
        </w:tc>
        <w:tc>
          <w:tcPr>
            <w:tcW w:w="840" w:type="dxa"/>
            <w:tcBorders>
              <w:top w:val="nil"/>
              <w:left w:val="nil"/>
              <w:bottom w:val="nil"/>
              <w:right w:val="single" w:sz="4" w:space="0" w:color="auto"/>
            </w:tcBorders>
            <w:noWrap/>
            <w:vAlign w:val="bottom"/>
            <w:hideMark/>
          </w:tcPr>
          <w:p w14:paraId="2FA8C70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189F7B06"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7F6206C5"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6EAAAA7A"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FLIP</w:t>
            </w:r>
          </w:p>
        </w:tc>
        <w:tc>
          <w:tcPr>
            <w:tcW w:w="1073" w:type="dxa"/>
            <w:tcBorders>
              <w:top w:val="nil"/>
              <w:left w:val="nil"/>
              <w:bottom w:val="nil"/>
              <w:right w:val="single" w:sz="4" w:space="0" w:color="auto"/>
            </w:tcBorders>
            <w:noWrap/>
            <w:vAlign w:val="bottom"/>
            <w:hideMark/>
          </w:tcPr>
          <w:p w14:paraId="245AEE5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356</w:t>
            </w:r>
          </w:p>
        </w:tc>
        <w:tc>
          <w:tcPr>
            <w:tcW w:w="1073" w:type="dxa"/>
            <w:tcBorders>
              <w:top w:val="nil"/>
              <w:left w:val="nil"/>
              <w:bottom w:val="nil"/>
              <w:right w:val="single" w:sz="4" w:space="0" w:color="auto"/>
            </w:tcBorders>
            <w:noWrap/>
            <w:vAlign w:val="bottom"/>
            <w:hideMark/>
          </w:tcPr>
          <w:p w14:paraId="4F76B90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36</w:t>
            </w:r>
          </w:p>
        </w:tc>
        <w:tc>
          <w:tcPr>
            <w:tcW w:w="839" w:type="dxa"/>
            <w:tcBorders>
              <w:top w:val="nil"/>
              <w:left w:val="nil"/>
              <w:bottom w:val="nil"/>
              <w:right w:val="single" w:sz="4" w:space="0" w:color="auto"/>
            </w:tcBorders>
            <w:noWrap/>
            <w:vAlign w:val="bottom"/>
            <w:hideMark/>
          </w:tcPr>
          <w:p w14:paraId="18A6171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88</w:t>
            </w:r>
          </w:p>
        </w:tc>
        <w:tc>
          <w:tcPr>
            <w:tcW w:w="840" w:type="dxa"/>
            <w:tcBorders>
              <w:top w:val="nil"/>
              <w:left w:val="nil"/>
              <w:bottom w:val="nil"/>
              <w:right w:val="nil"/>
            </w:tcBorders>
            <w:noWrap/>
            <w:vAlign w:val="bottom"/>
            <w:hideMark/>
          </w:tcPr>
          <w:p w14:paraId="36CFBDD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480</w:t>
            </w:r>
          </w:p>
        </w:tc>
        <w:tc>
          <w:tcPr>
            <w:tcW w:w="367" w:type="dxa"/>
            <w:tcBorders>
              <w:top w:val="nil"/>
              <w:left w:val="single" w:sz="4" w:space="0" w:color="auto"/>
              <w:bottom w:val="nil"/>
              <w:right w:val="nil"/>
            </w:tcBorders>
            <w:shd w:val="clear" w:color="auto" w:fill="BDD6EE" w:themeFill="accent1" w:themeFillTint="66"/>
            <w:noWrap/>
            <w:vAlign w:val="bottom"/>
            <w:hideMark/>
          </w:tcPr>
          <w:p w14:paraId="5AB3CD8E"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3EE1AD9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74.1%</w:t>
            </w:r>
          </w:p>
        </w:tc>
        <w:tc>
          <w:tcPr>
            <w:tcW w:w="1073" w:type="dxa"/>
            <w:tcBorders>
              <w:top w:val="nil"/>
              <w:left w:val="single" w:sz="4" w:space="0" w:color="auto"/>
              <w:bottom w:val="nil"/>
              <w:right w:val="single" w:sz="4" w:space="0" w:color="auto"/>
            </w:tcBorders>
            <w:noWrap/>
            <w:vAlign w:val="bottom"/>
            <w:hideMark/>
          </w:tcPr>
          <w:p w14:paraId="72CDF829"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7.6%</w:t>
            </w:r>
          </w:p>
        </w:tc>
        <w:tc>
          <w:tcPr>
            <w:tcW w:w="839" w:type="dxa"/>
            <w:tcBorders>
              <w:top w:val="nil"/>
              <w:left w:val="nil"/>
              <w:bottom w:val="nil"/>
              <w:right w:val="single" w:sz="4" w:space="0" w:color="auto"/>
            </w:tcBorders>
            <w:noWrap/>
            <w:vAlign w:val="bottom"/>
            <w:hideMark/>
          </w:tcPr>
          <w:p w14:paraId="62B6297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18.3%</w:t>
            </w:r>
          </w:p>
        </w:tc>
        <w:tc>
          <w:tcPr>
            <w:tcW w:w="840" w:type="dxa"/>
            <w:tcBorders>
              <w:top w:val="nil"/>
              <w:left w:val="nil"/>
              <w:bottom w:val="nil"/>
              <w:right w:val="single" w:sz="4" w:space="0" w:color="auto"/>
            </w:tcBorders>
            <w:noWrap/>
            <w:vAlign w:val="bottom"/>
            <w:hideMark/>
          </w:tcPr>
          <w:p w14:paraId="01619BB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6BABB917"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393F49D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4C013023"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FORTUNA</w:t>
            </w:r>
          </w:p>
        </w:tc>
        <w:tc>
          <w:tcPr>
            <w:tcW w:w="1073" w:type="dxa"/>
            <w:tcBorders>
              <w:top w:val="nil"/>
              <w:left w:val="nil"/>
              <w:bottom w:val="nil"/>
              <w:right w:val="single" w:sz="4" w:space="0" w:color="auto"/>
            </w:tcBorders>
            <w:noWrap/>
            <w:vAlign w:val="bottom"/>
            <w:hideMark/>
          </w:tcPr>
          <w:p w14:paraId="64A07B2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2290</w:t>
            </w:r>
          </w:p>
        </w:tc>
        <w:tc>
          <w:tcPr>
            <w:tcW w:w="1073" w:type="dxa"/>
            <w:tcBorders>
              <w:top w:val="nil"/>
              <w:left w:val="nil"/>
              <w:bottom w:val="nil"/>
              <w:right w:val="single" w:sz="4" w:space="0" w:color="auto"/>
            </w:tcBorders>
            <w:noWrap/>
            <w:vAlign w:val="bottom"/>
            <w:hideMark/>
          </w:tcPr>
          <w:p w14:paraId="7BA0F86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320</w:t>
            </w:r>
          </w:p>
        </w:tc>
        <w:tc>
          <w:tcPr>
            <w:tcW w:w="839" w:type="dxa"/>
            <w:tcBorders>
              <w:top w:val="nil"/>
              <w:left w:val="nil"/>
              <w:bottom w:val="nil"/>
              <w:right w:val="single" w:sz="4" w:space="0" w:color="auto"/>
            </w:tcBorders>
            <w:noWrap/>
            <w:vAlign w:val="bottom"/>
            <w:hideMark/>
          </w:tcPr>
          <w:p w14:paraId="69668FE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627</w:t>
            </w:r>
          </w:p>
        </w:tc>
        <w:tc>
          <w:tcPr>
            <w:tcW w:w="840" w:type="dxa"/>
            <w:tcBorders>
              <w:top w:val="nil"/>
              <w:left w:val="nil"/>
              <w:bottom w:val="nil"/>
              <w:right w:val="nil"/>
            </w:tcBorders>
            <w:noWrap/>
            <w:vAlign w:val="bottom"/>
            <w:hideMark/>
          </w:tcPr>
          <w:p w14:paraId="1EACC23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3237</w:t>
            </w:r>
          </w:p>
        </w:tc>
        <w:tc>
          <w:tcPr>
            <w:tcW w:w="367" w:type="dxa"/>
            <w:tcBorders>
              <w:top w:val="nil"/>
              <w:left w:val="single" w:sz="4" w:space="0" w:color="auto"/>
              <w:bottom w:val="nil"/>
              <w:right w:val="nil"/>
            </w:tcBorders>
            <w:shd w:val="clear" w:color="auto" w:fill="BDD6EE" w:themeFill="accent1" w:themeFillTint="66"/>
            <w:noWrap/>
            <w:vAlign w:val="bottom"/>
            <w:hideMark/>
          </w:tcPr>
          <w:p w14:paraId="64A41551"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05D2B3F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70.8%</w:t>
            </w:r>
          </w:p>
        </w:tc>
        <w:tc>
          <w:tcPr>
            <w:tcW w:w="1073" w:type="dxa"/>
            <w:tcBorders>
              <w:top w:val="nil"/>
              <w:left w:val="single" w:sz="4" w:space="0" w:color="auto"/>
              <w:bottom w:val="nil"/>
              <w:right w:val="single" w:sz="4" w:space="0" w:color="auto"/>
            </w:tcBorders>
            <w:noWrap/>
            <w:vAlign w:val="bottom"/>
            <w:hideMark/>
          </w:tcPr>
          <w:p w14:paraId="7F5002D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9.9%</w:t>
            </w:r>
          </w:p>
        </w:tc>
        <w:tc>
          <w:tcPr>
            <w:tcW w:w="839" w:type="dxa"/>
            <w:tcBorders>
              <w:top w:val="nil"/>
              <w:left w:val="nil"/>
              <w:bottom w:val="nil"/>
              <w:right w:val="single" w:sz="4" w:space="0" w:color="auto"/>
            </w:tcBorders>
            <w:noWrap/>
            <w:vAlign w:val="bottom"/>
            <w:hideMark/>
          </w:tcPr>
          <w:p w14:paraId="3B8AF88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19.4%</w:t>
            </w:r>
          </w:p>
        </w:tc>
        <w:tc>
          <w:tcPr>
            <w:tcW w:w="840" w:type="dxa"/>
            <w:tcBorders>
              <w:top w:val="nil"/>
              <w:left w:val="nil"/>
              <w:bottom w:val="nil"/>
              <w:right w:val="single" w:sz="4" w:space="0" w:color="auto"/>
            </w:tcBorders>
            <w:noWrap/>
            <w:vAlign w:val="bottom"/>
            <w:hideMark/>
          </w:tcPr>
          <w:p w14:paraId="5D6E4DC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58921596"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35E89EB8"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381DB9F5"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GROOT KWARTIER</w:t>
            </w:r>
          </w:p>
        </w:tc>
        <w:tc>
          <w:tcPr>
            <w:tcW w:w="1073" w:type="dxa"/>
            <w:tcBorders>
              <w:top w:val="nil"/>
              <w:left w:val="nil"/>
              <w:bottom w:val="nil"/>
              <w:right w:val="single" w:sz="4" w:space="0" w:color="auto"/>
            </w:tcBorders>
            <w:noWrap/>
            <w:vAlign w:val="bottom"/>
            <w:hideMark/>
          </w:tcPr>
          <w:p w14:paraId="6773BFE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1521</w:t>
            </w:r>
          </w:p>
        </w:tc>
        <w:tc>
          <w:tcPr>
            <w:tcW w:w="1073" w:type="dxa"/>
            <w:tcBorders>
              <w:top w:val="nil"/>
              <w:left w:val="nil"/>
              <w:bottom w:val="nil"/>
              <w:right w:val="single" w:sz="4" w:space="0" w:color="auto"/>
            </w:tcBorders>
            <w:noWrap/>
            <w:vAlign w:val="bottom"/>
            <w:hideMark/>
          </w:tcPr>
          <w:p w14:paraId="5E96AB5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369</w:t>
            </w:r>
          </w:p>
        </w:tc>
        <w:tc>
          <w:tcPr>
            <w:tcW w:w="839" w:type="dxa"/>
            <w:tcBorders>
              <w:top w:val="nil"/>
              <w:left w:val="nil"/>
              <w:bottom w:val="nil"/>
              <w:right w:val="single" w:sz="4" w:space="0" w:color="auto"/>
            </w:tcBorders>
            <w:noWrap/>
            <w:vAlign w:val="bottom"/>
            <w:hideMark/>
          </w:tcPr>
          <w:p w14:paraId="5538AE1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582</w:t>
            </w:r>
          </w:p>
        </w:tc>
        <w:tc>
          <w:tcPr>
            <w:tcW w:w="840" w:type="dxa"/>
            <w:tcBorders>
              <w:top w:val="nil"/>
              <w:left w:val="nil"/>
              <w:bottom w:val="nil"/>
              <w:right w:val="nil"/>
            </w:tcBorders>
            <w:noWrap/>
            <w:vAlign w:val="bottom"/>
            <w:hideMark/>
          </w:tcPr>
          <w:p w14:paraId="7A7C18C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2471</w:t>
            </w:r>
          </w:p>
        </w:tc>
        <w:tc>
          <w:tcPr>
            <w:tcW w:w="367" w:type="dxa"/>
            <w:tcBorders>
              <w:top w:val="nil"/>
              <w:left w:val="single" w:sz="4" w:space="0" w:color="auto"/>
              <w:bottom w:val="nil"/>
              <w:right w:val="nil"/>
            </w:tcBorders>
            <w:shd w:val="clear" w:color="auto" w:fill="BDD6EE" w:themeFill="accent1" w:themeFillTint="66"/>
            <w:noWrap/>
            <w:vAlign w:val="bottom"/>
            <w:hideMark/>
          </w:tcPr>
          <w:p w14:paraId="05D045E5"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2216185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61.5%</w:t>
            </w:r>
          </w:p>
        </w:tc>
        <w:tc>
          <w:tcPr>
            <w:tcW w:w="1073" w:type="dxa"/>
            <w:tcBorders>
              <w:top w:val="nil"/>
              <w:left w:val="single" w:sz="4" w:space="0" w:color="auto"/>
              <w:bottom w:val="nil"/>
              <w:right w:val="single" w:sz="4" w:space="0" w:color="auto"/>
            </w:tcBorders>
            <w:noWrap/>
            <w:vAlign w:val="bottom"/>
            <w:hideMark/>
          </w:tcPr>
          <w:p w14:paraId="44B18E2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14.9%</w:t>
            </w:r>
          </w:p>
        </w:tc>
        <w:tc>
          <w:tcPr>
            <w:tcW w:w="839" w:type="dxa"/>
            <w:tcBorders>
              <w:top w:val="nil"/>
              <w:left w:val="nil"/>
              <w:bottom w:val="nil"/>
              <w:right w:val="single" w:sz="4" w:space="0" w:color="auto"/>
            </w:tcBorders>
            <w:noWrap/>
            <w:vAlign w:val="bottom"/>
            <w:hideMark/>
          </w:tcPr>
          <w:p w14:paraId="6AA6B33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23.6%</w:t>
            </w:r>
          </w:p>
        </w:tc>
        <w:tc>
          <w:tcPr>
            <w:tcW w:w="840" w:type="dxa"/>
            <w:tcBorders>
              <w:top w:val="nil"/>
              <w:left w:val="nil"/>
              <w:bottom w:val="nil"/>
              <w:right w:val="single" w:sz="4" w:space="0" w:color="auto"/>
            </w:tcBorders>
            <w:noWrap/>
            <w:vAlign w:val="bottom"/>
            <w:hideMark/>
          </w:tcPr>
          <w:p w14:paraId="1835873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126237DD"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775300F1"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hideMark/>
          </w:tcPr>
          <w:p w14:paraId="46581B81"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GROOT PISCADERA</w:t>
            </w:r>
          </w:p>
        </w:tc>
        <w:tc>
          <w:tcPr>
            <w:tcW w:w="1073" w:type="dxa"/>
            <w:tcBorders>
              <w:top w:val="nil"/>
              <w:left w:val="nil"/>
              <w:bottom w:val="nil"/>
              <w:right w:val="single" w:sz="4" w:space="0" w:color="auto"/>
            </w:tcBorders>
            <w:noWrap/>
            <w:vAlign w:val="bottom"/>
            <w:hideMark/>
          </w:tcPr>
          <w:p w14:paraId="3D240AB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1884</w:t>
            </w:r>
          </w:p>
        </w:tc>
        <w:tc>
          <w:tcPr>
            <w:tcW w:w="1073" w:type="dxa"/>
            <w:tcBorders>
              <w:top w:val="nil"/>
              <w:left w:val="nil"/>
              <w:bottom w:val="nil"/>
              <w:right w:val="single" w:sz="4" w:space="0" w:color="auto"/>
            </w:tcBorders>
            <w:noWrap/>
            <w:vAlign w:val="bottom"/>
            <w:hideMark/>
          </w:tcPr>
          <w:p w14:paraId="2ABCDD9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286</w:t>
            </w:r>
          </w:p>
        </w:tc>
        <w:tc>
          <w:tcPr>
            <w:tcW w:w="839" w:type="dxa"/>
            <w:tcBorders>
              <w:top w:val="nil"/>
              <w:left w:val="nil"/>
              <w:bottom w:val="nil"/>
              <w:right w:val="single" w:sz="4" w:space="0" w:color="auto"/>
            </w:tcBorders>
            <w:noWrap/>
            <w:vAlign w:val="bottom"/>
            <w:hideMark/>
          </w:tcPr>
          <w:p w14:paraId="2A8C9C2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444</w:t>
            </w:r>
          </w:p>
        </w:tc>
        <w:tc>
          <w:tcPr>
            <w:tcW w:w="840" w:type="dxa"/>
            <w:tcBorders>
              <w:top w:val="nil"/>
              <w:left w:val="nil"/>
              <w:bottom w:val="nil"/>
              <w:right w:val="nil"/>
            </w:tcBorders>
            <w:noWrap/>
            <w:vAlign w:val="bottom"/>
            <w:hideMark/>
          </w:tcPr>
          <w:p w14:paraId="6F50536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2614</w:t>
            </w:r>
          </w:p>
        </w:tc>
        <w:tc>
          <w:tcPr>
            <w:tcW w:w="367" w:type="dxa"/>
            <w:tcBorders>
              <w:top w:val="nil"/>
              <w:left w:val="single" w:sz="4" w:space="0" w:color="auto"/>
              <w:bottom w:val="nil"/>
              <w:right w:val="nil"/>
            </w:tcBorders>
            <w:shd w:val="clear" w:color="auto" w:fill="BDD6EE" w:themeFill="accent1" w:themeFillTint="66"/>
            <w:noWrap/>
            <w:vAlign w:val="bottom"/>
            <w:hideMark/>
          </w:tcPr>
          <w:p w14:paraId="779C3CDA"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3FD77E7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72.1%</w:t>
            </w:r>
          </w:p>
        </w:tc>
        <w:tc>
          <w:tcPr>
            <w:tcW w:w="1073" w:type="dxa"/>
            <w:tcBorders>
              <w:top w:val="nil"/>
              <w:left w:val="single" w:sz="4" w:space="0" w:color="auto"/>
              <w:bottom w:val="nil"/>
              <w:right w:val="single" w:sz="4" w:space="0" w:color="auto"/>
            </w:tcBorders>
            <w:noWrap/>
            <w:vAlign w:val="bottom"/>
            <w:hideMark/>
          </w:tcPr>
          <w:p w14:paraId="491A89A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11.0%</w:t>
            </w:r>
          </w:p>
        </w:tc>
        <w:tc>
          <w:tcPr>
            <w:tcW w:w="839" w:type="dxa"/>
            <w:tcBorders>
              <w:top w:val="nil"/>
              <w:left w:val="nil"/>
              <w:bottom w:val="nil"/>
              <w:right w:val="single" w:sz="4" w:space="0" w:color="auto"/>
            </w:tcBorders>
            <w:noWrap/>
            <w:vAlign w:val="bottom"/>
            <w:hideMark/>
          </w:tcPr>
          <w:p w14:paraId="1A1F5B8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17.0%</w:t>
            </w:r>
          </w:p>
        </w:tc>
        <w:tc>
          <w:tcPr>
            <w:tcW w:w="840" w:type="dxa"/>
            <w:tcBorders>
              <w:top w:val="nil"/>
              <w:left w:val="nil"/>
              <w:bottom w:val="nil"/>
              <w:right w:val="single" w:sz="4" w:space="0" w:color="auto"/>
            </w:tcBorders>
            <w:noWrap/>
            <w:vAlign w:val="bottom"/>
            <w:hideMark/>
          </w:tcPr>
          <w:p w14:paraId="40081D8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39C57EDB"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5D05CF02"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42E362A2"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HABAAI</w:t>
            </w:r>
          </w:p>
        </w:tc>
        <w:tc>
          <w:tcPr>
            <w:tcW w:w="1073" w:type="dxa"/>
            <w:tcBorders>
              <w:top w:val="nil"/>
              <w:left w:val="nil"/>
              <w:bottom w:val="nil"/>
              <w:right w:val="single" w:sz="4" w:space="0" w:color="auto"/>
            </w:tcBorders>
            <w:noWrap/>
            <w:vAlign w:val="bottom"/>
            <w:hideMark/>
          </w:tcPr>
          <w:p w14:paraId="284BB1B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761</w:t>
            </w:r>
          </w:p>
        </w:tc>
        <w:tc>
          <w:tcPr>
            <w:tcW w:w="1073" w:type="dxa"/>
            <w:tcBorders>
              <w:top w:val="nil"/>
              <w:left w:val="nil"/>
              <w:bottom w:val="nil"/>
              <w:right w:val="single" w:sz="4" w:space="0" w:color="auto"/>
            </w:tcBorders>
            <w:noWrap/>
            <w:vAlign w:val="bottom"/>
            <w:hideMark/>
          </w:tcPr>
          <w:p w14:paraId="7AECF97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297</w:t>
            </w:r>
          </w:p>
        </w:tc>
        <w:tc>
          <w:tcPr>
            <w:tcW w:w="839" w:type="dxa"/>
            <w:tcBorders>
              <w:top w:val="nil"/>
              <w:left w:val="nil"/>
              <w:bottom w:val="nil"/>
              <w:right w:val="single" w:sz="4" w:space="0" w:color="auto"/>
            </w:tcBorders>
            <w:noWrap/>
            <w:vAlign w:val="bottom"/>
            <w:hideMark/>
          </w:tcPr>
          <w:p w14:paraId="702C2BF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119</w:t>
            </w:r>
          </w:p>
        </w:tc>
        <w:tc>
          <w:tcPr>
            <w:tcW w:w="840" w:type="dxa"/>
            <w:tcBorders>
              <w:top w:val="nil"/>
              <w:left w:val="nil"/>
              <w:bottom w:val="nil"/>
              <w:right w:val="nil"/>
            </w:tcBorders>
            <w:noWrap/>
            <w:vAlign w:val="bottom"/>
            <w:hideMark/>
          </w:tcPr>
          <w:p w14:paraId="699F90C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1177</w:t>
            </w:r>
          </w:p>
        </w:tc>
        <w:tc>
          <w:tcPr>
            <w:tcW w:w="367" w:type="dxa"/>
            <w:tcBorders>
              <w:top w:val="nil"/>
              <w:left w:val="single" w:sz="4" w:space="0" w:color="auto"/>
              <w:bottom w:val="nil"/>
              <w:right w:val="nil"/>
            </w:tcBorders>
            <w:shd w:val="clear" w:color="auto" w:fill="BDD6EE" w:themeFill="accent1" w:themeFillTint="66"/>
            <w:noWrap/>
            <w:vAlign w:val="bottom"/>
            <w:hideMark/>
          </w:tcPr>
          <w:p w14:paraId="2982DBDF"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1C39B3D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64.7%</w:t>
            </w:r>
          </w:p>
        </w:tc>
        <w:tc>
          <w:tcPr>
            <w:tcW w:w="1073" w:type="dxa"/>
            <w:tcBorders>
              <w:top w:val="nil"/>
              <w:left w:val="single" w:sz="4" w:space="0" w:color="auto"/>
              <w:bottom w:val="nil"/>
              <w:right w:val="single" w:sz="4" w:space="0" w:color="auto"/>
            </w:tcBorders>
            <w:noWrap/>
            <w:vAlign w:val="bottom"/>
            <w:hideMark/>
          </w:tcPr>
          <w:p w14:paraId="6CB5BB1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25.3%</w:t>
            </w:r>
          </w:p>
        </w:tc>
        <w:tc>
          <w:tcPr>
            <w:tcW w:w="839" w:type="dxa"/>
            <w:tcBorders>
              <w:top w:val="nil"/>
              <w:left w:val="nil"/>
              <w:bottom w:val="nil"/>
              <w:right w:val="single" w:sz="4" w:space="0" w:color="auto"/>
            </w:tcBorders>
            <w:noWrap/>
            <w:vAlign w:val="bottom"/>
            <w:hideMark/>
          </w:tcPr>
          <w:p w14:paraId="12D735B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10.1%</w:t>
            </w:r>
          </w:p>
        </w:tc>
        <w:tc>
          <w:tcPr>
            <w:tcW w:w="840" w:type="dxa"/>
            <w:tcBorders>
              <w:top w:val="nil"/>
              <w:left w:val="nil"/>
              <w:bottom w:val="nil"/>
              <w:right w:val="single" w:sz="4" w:space="0" w:color="auto"/>
            </w:tcBorders>
            <w:noWrap/>
            <w:vAlign w:val="bottom"/>
            <w:hideMark/>
          </w:tcPr>
          <w:p w14:paraId="6534E86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05B716AC"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68A0688E"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6CD7F6FC"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HATO</w:t>
            </w:r>
          </w:p>
        </w:tc>
        <w:tc>
          <w:tcPr>
            <w:tcW w:w="1073" w:type="dxa"/>
            <w:tcBorders>
              <w:top w:val="nil"/>
              <w:left w:val="nil"/>
              <w:bottom w:val="nil"/>
              <w:right w:val="single" w:sz="4" w:space="0" w:color="auto"/>
            </w:tcBorders>
            <w:noWrap/>
            <w:vAlign w:val="bottom"/>
            <w:hideMark/>
          </w:tcPr>
          <w:p w14:paraId="342B14D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w:t>
            </w:r>
          </w:p>
        </w:tc>
        <w:tc>
          <w:tcPr>
            <w:tcW w:w="1073" w:type="dxa"/>
            <w:tcBorders>
              <w:top w:val="nil"/>
              <w:left w:val="nil"/>
              <w:bottom w:val="nil"/>
              <w:right w:val="single" w:sz="4" w:space="0" w:color="auto"/>
            </w:tcBorders>
            <w:noWrap/>
            <w:vAlign w:val="bottom"/>
            <w:hideMark/>
          </w:tcPr>
          <w:p w14:paraId="73CC2AB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0</w:t>
            </w:r>
          </w:p>
        </w:tc>
        <w:tc>
          <w:tcPr>
            <w:tcW w:w="839" w:type="dxa"/>
            <w:tcBorders>
              <w:top w:val="nil"/>
              <w:left w:val="nil"/>
              <w:bottom w:val="nil"/>
              <w:right w:val="single" w:sz="4" w:space="0" w:color="auto"/>
            </w:tcBorders>
            <w:noWrap/>
            <w:vAlign w:val="bottom"/>
            <w:hideMark/>
          </w:tcPr>
          <w:p w14:paraId="7A90874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w:t>
            </w:r>
          </w:p>
        </w:tc>
        <w:tc>
          <w:tcPr>
            <w:tcW w:w="840" w:type="dxa"/>
            <w:tcBorders>
              <w:top w:val="nil"/>
              <w:left w:val="nil"/>
              <w:bottom w:val="nil"/>
              <w:right w:val="nil"/>
            </w:tcBorders>
            <w:noWrap/>
            <w:vAlign w:val="bottom"/>
            <w:hideMark/>
          </w:tcPr>
          <w:p w14:paraId="15A36B8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38</w:t>
            </w:r>
          </w:p>
        </w:tc>
        <w:tc>
          <w:tcPr>
            <w:tcW w:w="367" w:type="dxa"/>
            <w:tcBorders>
              <w:top w:val="nil"/>
              <w:left w:val="single" w:sz="4" w:space="0" w:color="auto"/>
              <w:bottom w:val="nil"/>
              <w:right w:val="nil"/>
            </w:tcBorders>
            <w:shd w:val="clear" w:color="auto" w:fill="BDD6EE" w:themeFill="accent1" w:themeFillTint="66"/>
            <w:noWrap/>
            <w:vAlign w:val="bottom"/>
            <w:hideMark/>
          </w:tcPr>
          <w:p w14:paraId="39607900"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50ECAD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85.2%</w:t>
            </w:r>
          </w:p>
        </w:tc>
        <w:tc>
          <w:tcPr>
            <w:tcW w:w="1073" w:type="dxa"/>
            <w:tcBorders>
              <w:top w:val="nil"/>
              <w:left w:val="single" w:sz="4" w:space="0" w:color="auto"/>
              <w:bottom w:val="nil"/>
              <w:right w:val="single" w:sz="4" w:space="0" w:color="auto"/>
            </w:tcBorders>
            <w:noWrap/>
            <w:vAlign w:val="bottom"/>
            <w:hideMark/>
          </w:tcPr>
          <w:p w14:paraId="638986A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0.0%</w:t>
            </w:r>
          </w:p>
        </w:tc>
        <w:tc>
          <w:tcPr>
            <w:tcW w:w="839" w:type="dxa"/>
            <w:tcBorders>
              <w:top w:val="nil"/>
              <w:left w:val="nil"/>
              <w:bottom w:val="nil"/>
              <w:right w:val="single" w:sz="4" w:space="0" w:color="auto"/>
            </w:tcBorders>
            <w:noWrap/>
            <w:vAlign w:val="bottom"/>
            <w:hideMark/>
          </w:tcPr>
          <w:p w14:paraId="2DFEC27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14.8%</w:t>
            </w:r>
          </w:p>
        </w:tc>
        <w:tc>
          <w:tcPr>
            <w:tcW w:w="840" w:type="dxa"/>
            <w:tcBorders>
              <w:top w:val="nil"/>
              <w:left w:val="nil"/>
              <w:bottom w:val="nil"/>
              <w:right w:val="single" w:sz="4" w:space="0" w:color="auto"/>
            </w:tcBorders>
            <w:noWrap/>
            <w:vAlign w:val="bottom"/>
            <w:hideMark/>
          </w:tcPr>
          <w:p w14:paraId="2177A30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14FDB30A"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5BED7C01"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40BB230E"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KANGA/ DEIN</w:t>
            </w:r>
          </w:p>
        </w:tc>
        <w:tc>
          <w:tcPr>
            <w:tcW w:w="1073" w:type="dxa"/>
            <w:tcBorders>
              <w:top w:val="nil"/>
              <w:left w:val="nil"/>
              <w:bottom w:val="nil"/>
              <w:right w:val="single" w:sz="4" w:space="0" w:color="auto"/>
            </w:tcBorders>
            <w:noWrap/>
            <w:vAlign w:val="bottom"/>
            <w:hideMark/>
          </w:tcPr>
          <w:p w14:paraId="663CB11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1903</w:t>
            </w:r>
          </w:p>
        </w:tc>
        <w:tc>
          <w:tcPr>
            <w:tcW w:w="1073" w:type="dxa"/>
            <w:tcBorders>
              <w:top w:val="nil"/>
              <w:left w:val="nil"/>
              <w:bottom w:val="nil"/>
              <w:right w:val="single" w:sz="4" w:space="0" w:color="auto"/>
            </w:tcBorders>
            <w:noWrap/>
            <w:vAlign w:val="bottom"/>
            <w:hideMark/>
          </w:tcPr>
          <w:p w14:paraId="4163AE5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193</w:t>
            </w:r>
          </w:p>
        </w:tc>
        <w:tc>
          <w:tcPr>
            <w:tcW w:w="839" w:type="dxa"/>
            <w:tcBorders>
              <w:top w:val="nil"/>
              <w:left w:val="nil"/>
              <w:bottom w:val="nil"/>
              <w:right w:val="single" w:sz="4" w:space="0" w:color="auto"/>
            </w:tcBorders>
            <w:noWrap/>
            <w:vAlign w:val="bottom"/>
            <w:hideMark/>
          </w:tcPr>
          <w:p w14:paraId="2824A67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599</w:t>
            </w:r>
          </w:p>
        </w:tc>
        <w:tc>
          <w:tcPr>
            <w:tcW w:w="840" w:type="dxa"/>
            <w:tcBorders>
              <w:top w:val="nil"/>
              <w:left w:val="nil"/>
              <w:bottom w:val="nil"/>
              <w:right w:val="nil"/>
            </w:tcBorders>
            <w:noWrap/>
            <w:vAlign w:val="bottom"/>
            <w:hideMark/>
          </w:tcPr>
          <w:p w14:paraId="2112C8B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2695</w:t>
            </w:r>
          </w:p>
        </w:tc>
        <w:tc>
          <w:tcPr>
            <w:tcW w:w="367" w:type="dxa"/>
            <w:tcBorders>
              <w:top w:val="nil"/>
              <w:left w:val="single" w:sz="4" w:space="0" w:color="auto"/>
              <w:bottom w:val="nil"/>
              <w:right w:val="nil"/>
            </w:tcBorders>
            <w:shd w:val="clear" w:color="auto" w:fill="BDD6EE" w:themeFill="accent1" w:themeFillTint="66"/>
            <w:noWrap/>
            <w:vAlign w:val="bottom"/>
            <w:hideMark/>
          </w:tcPr>
          <w:p w14:paraId="68AA279C"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62BE686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70.6%</w:t>
            </w:r>
          </w:p>
        </w:tc>
        <w:tc>
          <w:tcPr>
            <w:tcW w:w="1073" w:type="dxa"/>
            <w:tcBorders>
              <w:top w:val="nil"/>
              <w:left w:val="single" w:sz="4" w:space="0" w:color="auto"/>
              <w:bottom w:val="nil"/>
              <w:right w:val="single" w:sz="4" w:space="0" w:color="auto"/>
            </w:tcBorders>
            <w:noWrap/>
            <w:vAlign w:val="bottom"/>
            <w:hideMark/>
          </w:tcPr>
          <w:p w14:paraId="3DB93F3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7.2%</w:t>
            </w:r>
          </w:p>
        </w:tc>
        <w:tc>
          <w:tcPr>
            <w:tcW w:w="839" w:type="dxa"/>
            <w:tcBorders>
              <w:top w:val="nil"/>
              <w:left w:val="nil"/>
              <w:bottom w:val="nil"/>
              <w:right w:val="single" w:sz="4" w:space="0" w:color="auto"/>
            </w:tcBorders>
            <w:noWrap/>
            <w:vAlign w:val="bottom"/>
            <w:hideMark/>
          </w:tcPr>
          <w:p w14:paraId="06BB197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22.2%</w:t>
            </w:r>
          </w:p>
        </w:tc>
        <w:tc>
          <w:tcPr>
            <w:tcW w:w="840" w:type="dxa"/>
            <w:tcBorders>
              <w:top w:val="nil"/>
              <w:left w:val="nil"/>
              <w:bottom w:val="nil"/>
              <w:right w:val="single" w:sz="4" w:space="0" w:color="auto"/>
            </w:tcBorders>
            <w:noWrap/>
            <w:vAlign w:val="bottom"/>
            <w:hideMark/>
          </w:tcPr>
          <w:p w14:paraId="52CCC71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4E2BA748"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63CA54A2"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641DA80F"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KORAAL PARTIER</w:t>
            </w:r>
          </w:p>
        </w:tc>
        <w:tc>
          <w:tcPr>
            <w:tcW w:w="1073" w:type="dxa"/>
            <w:tcBorders>
              <w:top w:val="nil"/>
              <w:left w:val="nil"/>
              <w:bottom w:val="nil"/>
              <w:right w:val="single" w:sz="4" w:space="0" w:color="auto"/>
            </w:tcBorders>
            <w:noWrap/>
            <w:vAlign w:val="bottom"/>
            <w:hideMark/>
          </w:tcPr>
          <w:p w14:paraId="60C5462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2991</w:t>
            </w:r>
          </w:p>
        </w:tc>
        <w:tc>
          <w:tcPr>
            <w:tcW w:w="1073" w:type="dxa"/>
            <w:tcBorders>
              <w:top w:val="nil"/>
              <w:left w:val="nil"/>
              <w:bottom w:val="nil"/>
              <w:right w:val="single" w:sz="4" w:space="0" w:color="auto"/>
            </w:tcBorders>
            <w:noWrap/>
            <w:vAlign w:val="bottom"/>
            <w:hideMark/>
          </w:tcPr>
          <w:p w14:paraId="0B2125E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261</w:t>
            </w:r>
          </w:p>
        </w:tc>
        <w:tc>
          <w:tcPr>
            <w:tcW w:w="839" w:type="dxa"/>
            <w:tcBorders>
              <w:top w:val="nil"/>
              <w:left w:val="nil"/>
              <w:bottom w:val="nil"/>
              <w:right w:val="single" w:sz="4" w:space="0" w:color="auto"/>
            </w:tcBorders>
            <w:noWrap/>
            <w:vAlign w:val="bottom"/>
            <w:hideMark/>
          </w:tcPr>
          <w:p w14:paraId="11B8D42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564</w:t>
            </w:r>
          </w:p>
        </w:tc>
        <w:tc>
          <w:tcPr>
            <w:tcW w:w="840" w:type="dxa"/>
            <w:tcBorders>
              <w:top w:val="nil"/>
              <w:left w:val="nil"/>
              <w:bottom w:val="nil"/>
              <w:right w:val="nil"/>
            </w:tcBorders>
            <w:noWrap/>
            <w:vAlign w:val="bottom"/>
            <w:hideMark/>
          </w:tcPr>
          <w:p w14:paraId="7AB0D5C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3817</w:t>
            </w:r>
          </w:p>
        </w:tc>
        <w:tc>
          <w:tcPr>
            <w:tcW w:w="367" w:type="dxa"/>
            <w:tcBorders>
              <w:top w:val="nil"/>
              <w:left w:val="single" w:sz="4" w:space="0" w:color="auto"/>
              <w:bottom w:val="nil"/>
              <w:right w:val="nil"/>
            </w:tcBorders>
            <w:shd w:val="clear" w:color="auto" w:fill="BDD6EE" w:themeFill="accent1" w:themeFillTint="66"/>
            <w:noWrap/>
            <w:vAlign w:val="bottom"/>
            <w:hideMark/>
          </w:tcPr>
          <w:p w14:paraId="6D072BA8"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722B48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78.4%</w:t>
            </w:r>
          </w:p>
        </w:tc>
        <w:tc>
          <w:tcPr>
            <w:tcW w:w="1073" w:type="dxa"/>
            <w:tcBorders>
              <w:top w:val="nil"/>
              <w:left w:val="single" w:sz="4" w:space="0" w:color="auto"/>
              <w:bottom w:val="nil"/>
              <w:right w:val="single" w:sz="4" w:space="0" w:color="auto"/>
            </w:tcBorders>
            <w:noWrap/>
            <w:vAlign w:val="bottom"/>
            <w:hideMark/>
          </w:tcPr>
          <w:p w14:paraId="1975946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6.8%</w:t>
            </w:r>
          </w:p>
        </w:tc>
        <w:tc>
          <w:tcPr>
            <w:tcW w:w="839" w:type="dxa"/>
            <w:tcBorders>
              <w:top w:val="nil"/>
              <w:left w:val="nil"/>
              <w:bottom w:val="nil"/>
              <w:right w:val="single" w:sz="4" w:space="0" w:color="auto"/>
            </w:tcBorders>
            <w:noWrap/>
            <w:vAlign w:val="bottom"/>
            <w:hideMark/>
          </w:tcPr>
          <w:p w14:paraId="4ECB5E6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14.8%</w:t>
            </w:r>
          </w:p>
        </w:tc>
        <w:tc>
          <w:tcPr>
            <w:tcW w:w="840" w:type="dxa"/>
            <w:tcBorders>
              <w:top w:val="nil"/>
              <w:left w:val="nil"/>
              <w:bottom w:val="nil"/>
              <w:right w:val="single" w:sz="4" w:space="0" w:color="auto"/>
            </w:tcBorders>
            <w:noWrap/>
            <w:vAlign w:val="bottom"/>
            <w:hideMark/>
          </w:tcPr>
          <w:p w14:paraId="6AF1829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3979F27E" w14:textId="77777777" w:rsidTr="00FD1185">
        <w:trPr>
          <w:trHeight w:val="322"/>
        </w:trPr>
        <w:tc>
          <w:tcPr>
            <w:tcW w:w="259" w:type="dxa"/>
            <w:tcBorders>
              <w:top w:val="nil"/>
              <w:left w:val="single" w:sz="4" w:space="0" w:color="auto"/>
              <w:bottom w:val="nil"/>
              <w:right w:val="nil"/>
            </w:tcBorders>
            <w:shd w:val="clear" w:color="auto" w:fill="BDD6EE" w:themeFill="accent1" w:themeFillTint="66"/>
            <w:vAlign w:val="center"/>
            <w:hideMark/>
          </w:tcPr>
          <w:p w14:paraId="7BBD597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vAlign w:val="center"/>
            <w:hideMark/>
          </w:tcPr>
          <w:p w14:paraId="2A1ECC34" w14:textId="77777777" w:rsidR="00DB3B42" w:rsidRPr="00DB3B42" w:rsidRDefault="00DB3B42" w:rsidP="00DB3B42">
            <w:pPr>
              <w:spacing w:after="0" w:line="240" w:lineRule="auto"/>
              <w:rPr>
                <w:rFonts w:eastAsia="Times New Roman" w:cstheme="minorHAnsi"/>
                <w:color w:val="000000"/>
                <w:sz w:val="19"/>
                <w:szCs w:val="19"/>
              </w:rPr>
            </w:pPr>
            <w:r w:rsidRPr="00DB3B42">
              <w:rPr>
                <w:rFonts w:eastAsia="Times New Roman" w:cstheme="minorHAnsi"/>
                <w:color w:val="000000"/>
                <w:sz w:val="19"/>
                <w:szCs w:val="19"/>
              </w:rPr>
              <w:t>KORAAL SPECHT</w:t>
            </w:r>
          </w:p>
        </w:tc>
        <w:tc>
          <w:tcPr>
            <w:tcW w:w="1073" w:type="dxa"/>
            <w:tcBorders>
              <w:top w:val="nil"/>
              <w:left w:val="nil"/>
              <w:bottom w:val="nil"/>
              <w:right w:val="single" w:sz="4" w:space="0" w:color="auto"/>
            </w:tcBorders>
            <w:noWrap/>
            <w:vAlign w:val="bottom"/>
            <w:hideMark/>
          </w:tcPr>
          <w:p w14:paraId="7A8CBEE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2603</w:t>
            </w:r>
          </w:p>
        </w:tc>
        <w:tc>
          <w:tcPr>
            <w:tcW w:w="1073" w:type="dxa"/>
            <w:tcBorders>
              <w:top w:val="nil"/>
              <w:left w:val="nil"/>
              <w:bottom w:val="nil"/>
              <w:right w:val="single" w:sz="4" w:space="0" w:color="auto"/>
            </w:tcBorders>
            <w:noWrap/>
            <w:vAlign w:val="bottom"/>
            <w:hideMark/>
          </w:tcPr>
          <w:p w14:paraId="04859AB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226</w:t>
            </w:r>
          </w:p>
        </w:tc>
        <w:tc>
          <w:tcPr>
            <w:tcW w:w="839" w:type="dxa"/>
            <w:tcBorders>
              <w:top w:val="nil"/>
              <w:left w:val="nil"/>
              <w:bottom w:val="nil"/>
              <w:right w:val="single" w:sz="4" w:space="0" w:color="auto"/>
            </w:tcBorders>
            <w:noWrap/>
            <w:vAlign w:val="bottom"/>
            <w:hideMark/>
          </w:tcPr>
          <w:p w14:paraId="148D017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431</w:t>
            </w:r>
          </w:p>
        </w:tc>
        <w:tc>
          <w:tcPr>
            <w:tcW w:w="840" w:type="dxa"/>
            <w:tcBorders>
              <w:top w:val="nil"/>
              <w:left w:val="nil"/>
              <w:bottom w:val="nil"/>
              <w:right w:val="nil"/>
            </w:tcBorders>
            <w:noWrap/>
            <w:vAlign w:val="bottom"/>
            <w:hideMark/>
          </w:tcPr>
          <w:p w14:paraId="007E522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3260</w:t>
            </w:r>
          </w:p>
        </w:tc>
        <w:tc>
          <w:tcPr>
            <w:tcW w:w="367" w:type="dxa"/>
            <w:tcBorders>
              <w:top w:val="nil"/>
              <w:left w:val="single" w:sz="4" w:space="0" w:color="auto"/>
              <w:bottom w:val="nil"/>
              <w:right w:val="nil"/>
            </w:tcBorders>
            <w:shd w:val="clear" w:color="auto" w:fill="BDD6EE" w:themeFill="accent1" w:themeFillTint="66"/>
            <w:noWrap/>
            <w:vAlign w:val="bottom"/>
            <w:hideMark/>
          </w:tcPr>
          <w:p w14:paraId="0921874B" w14:textId="77777777" w:rsidR="00DB3B42" w:rsidRPr="00DB3B42" w:rsidRDefault="00DB3B42" w:rsidP="00DB3B42">
            <w:pPr>
              <w:spacing w:after="0" w:line="240" w:lineRule="auto"/>
              <w:jc w:val="righ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665010C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79.8%</w:t>
            </w:r>
          </w:p>
        </w:tc>
        <w:tc>
          <w:tcPr>
            <w:tcW w:w="1073" w:type="dxa"/>
            <w:tcBorders>
              <w:top w:val="nil"/>
              <w:left w:val="single" w:sz="4" w:space="0" w:color="auto"/>
              <w:bottom w:val="nil"/>
              <w:right w:val="single" w:sz="4" w:space="0" w:color="auto"/>
            </w:tcBorders>
            <w:noWrap/>
            <w:vAlign w:val="bottom"/>
            <w:hideMark/>
          </w:tcPr>
          <w:p w14:paraId="28A0810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6.9%</w:t>
            </w:r>
          </w:p>
        </w:tc>
        <w:tc>
          <w:tcPr>
            <w:tcW w:w="839" w:type="dxa"/>
            <w:tcBorders>
              <w:top w:val="nil"/>
              <w:left w:val="nil"/>
              <w:bottom w:val="nil"/>
              <w:right w:val="single" w:sz="4" w:space="0" w:color="auto"/>
            </w:tcBorders>
            <w:noWrap/>
            <w:vAlign w:val="bottom"/>
            <w:hideMark/>
          </w:tcPr>
          <w:p w14:paraId="30833D9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13.2%</w:t>
            </w:r>
          </w:p>
        </w:tc>
        <w:tc>
          <w:tcPr>
            <w:tcW w:w="840" w:type="dxa"/>
            <w:tcBorders>
              <w:top w:val="nil"/>
              <w:left w:val="nil"/>
              <w:bottom w:val="nil"/>
              <w:right w:val="single" w:sz="4" w:space="0" w:color="auto"/>
            </w:tcBorders>
            <w:noWrap/>
            <w:vAlign w:val="bottom"/>
            <w:hideMark/>
          </w:tcPr>
          <w:p w14:paraId="35DEA55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53389D20"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1658973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5FAE6289"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KWARCHI</w:t>
            </w:r>
          </w:p>
        </w:tc>
        <w:tc>
          <w:tcPr>
            <w:tcW w:w="1073" w:type="dxa"/>
            <w:tcBorders>
              <w:top w:val="nil"/>
              <w:left w:val="nil"/>
              <w:bottom w:val="nil"/>
              <w:right w:val="single" w:sz="4" w:space="0" w:color="auto"/>
            </w:tcBorders>
            <w:noWrap/>
            <w:vAlign w:val="bottom"/>
            <w:hideMark/>
          </w:tcPr>
          <w:p w14:paraId="4007132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1415</w:t>
            </w:r>
          </w:p>
        </w:tc>
        <w:tc>
          <w:tcPr>
            <w:tcW w:w="1073" w:type="dxa"/>
            <w:tcBorders>
              <w:top w:val="nil"/>
              <w:left w:val="nil"/>
              <w:bottom w:val="nil"/>
              <w:right w:val="single" w:sz="4" w:space="0" w:color="auto"/>
            </w:tcBorders>
            <w:noWrap/>
            <w:vAlign w:val="bottom"/>
            <w:hideMark/>
          </w:tcPr>
          <w:p w14:paraId="6A75F8B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195</w:t>
            </w:r>
          </w:p>
        </w:tc>
        <w:tc>
          <w:tcPr>
            <w:tcW w:w="839" w:type="dxa"/>
            <w:tcBorders>
              <w:top w:val="nil"/>
              <w:left w:val="nil"/>
              <w:bottom w:val="nil"/>
              <w:right w:val="single" w:sz="4" w:space="0" w:color="auto"/>
            </w:tcBorders>
            <w:noWrap/>
            <w:vAlign w:val="bottom"/>
            <w:hideMark/>
          </w:tcPr>
          <w:p w14:paraId="4AD4280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323</w:t>
            </w:r>
          </w:p>
        </w:tc>
        <w:tc>
          <w:tcPr>
            <w:tcW w:w="840" w:type="dxa"/>
            <w:tcBorders>
              <w:top w:val="nil"/>
              <w:left w:val="nil"/>
              <w:bottom w:val="nil"/>
              <w:right w:val="nil"/>
            </w:tcBorders>
            <w:noWrap/>
            <w:vAlign w:val="bottom"/>
            <w:hideMark/>
          </w:tcPr>
          <w:p w14:paraId="4810655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1933</w:t>
            </w:r>
          </w:p>
        </w:tc>
        <w:tc>
          <w:tcPr>
            <w:tcW w:w="367" w:type="dxa"/>
            <w:tcBorders>
              <w:top w:val="nil"/>
              <w:left w:val="single" w:sz="4" w:space="0" w:color="auto"/>
              <w:bottom w:val="nil"/>
              <w:right w:val="nil"/>
            </w:tcBorders>
            <w:shd w:val="clear" w:color="auto" w:fill="BDD6EE" w:themeFill="accent1" w:themeFillTint="66"/>
            <w:noWrap/>
            <w:vAlign w:val="bottom"/>
            <w:hideMark/>
          </w:tcPr>
          <w:p w14:paraId="380BA6EC"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320F850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73.2%</w:t>
            </w:r>
          </w:p>
        </w:tc>
        <w:tc>
          <w:tcPr>
            <w:tcW w:w="1073" w:type="dxa"/>
            <w:tcBorders>
              <w:top w:val="nil"/>
              <w:left w:val="single" w:sz="4" w:space="0" w:color="auto"/>
              <w:bottom w:val="nil"/>
              <w:right w:val="single" w:sz="4" w:space="0" w:color="auto"/>
            </w:tcBorders>
            <w:noWrap/>
            <w:vAlign w:val="bottom"/>
            <w:hideMark/>
          </w:tcPr>
          <w:p w14:paraId="18700AF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10.1%</w:t>
            </w:r>
          </w:p>
        </w:tc>
        <w:tc>
          <w:tcPr>
            <w:tcW w:w="839" w:type="dxa"/>
            <w:tcBorders>
              <w:top w:val="nil"/>
              <w:left w:val="nil"/>
              <w:bottom w:val="nil"/>
              <w:right w:val="single" w:sz="4" w:space="0" w:color="auto"/>
            </w:tcBorders>
            <w:noWrap/>
            <w:vAlign w:val="bottom"/>
            <w:hideMark/>
          </w:tcPr>
          <w:p w14:paraId="1D620F0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16.7%</w:t>
            </w:r>
          </w:p>
        </w:tc>
        <w:tc>
          <w:tcPr>
            <w:tcW w:w="840" w:type="dxa"/>
            <w:tcBorders>
              <w:top w:val="nil"/>
              <w:left w:val="nil"/>
              <w:bottom w:val="nil"/>
              <w:right w:val="single" w:sz="4" w:space="0" w:color="auto"/>
            </w:tcBorders>
            <w:noWrap/>
            <w:vAlign w:val="bottom"/>
            <w:hideMark/>
          </w:tcPr>
          <w:p w14:paraId="55E87E0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7182627F"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3DF0BDC0"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57AC4285"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LABADERA</w:t>
            </w:r>
          </w:p>
        </w:tc>
        <w:tc>
          <w:tcPr>
            <w:tcW w:w="1073" w:type="dxa"/>
            <w:tcBorders>
              <w:top w:val="nil"/>
              <w:left w:val="nil"/>
              <w:bottom w:val="nil"/>
              <w:right w:val="single" w:sz="4" w:space="0" w:color="auto"/>
            </w:tcBorders>
            <w:noWrap/>
            <w:vAlign w:val="bottom"/>
            <w:hideMark/>
          </w:tcPr>
          <w:p w14:paraId="0680C50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1832</w:t>
            </w:r>
          </w:p>
        </w:tc>
        <w:tc>
          <w:tcPr>
            <w:tcW w:w="1073" w:type="dxa"/>
            <w:tcBorders>
              <w:top w:val="nil"/>
              <w:left w:val="nil"/>
              <w:bottom w:val="nil"/>
              <w:right w:val="single" w:sz="4" w:space="0" w:color="auto"/>
            </w:tcBorders>
            <w:noWrap/>
            <w:vAlign w:val="bottom"/>
            <w:hideMark/>
          </w:tcPr>
          <w:p w14:paraId="1512854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194</w:t>
            </w:r>
          </w:p>
        </w:tc>
        <w:tc>
          <w:tcPr>
            <w:tcW w:w="839" w:type="dxa"/>
            <w:tcBorders>
              <w:top w:val="nil"/>
              <w:left w:val="nil"/>
              <w:bottom w:val="nil"/>
              <w:right w:val="single" w:sz="4" w:space="0" w:color="auto"/>
            </w:tcBorders>
            <w:noWrap/>
            <w:vAlign w:val="bottom"/>
            <w:hideMark/>
          </w:tcPr>
          <w:p w14:paraId="02903E2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403</w:t>
            </w:r>
          </w:p>
        </w:tc>
        <w:tc>
          <w:tcPr>
            <w:tcW w:w="840" w:type="dxa"/>
            <w:tcBorders>
              <w:top w:val="nil"/>
              <w:left w:val="nil"/>
              <w:bottom w:val="nil"/>
              <w:right w:val="nil"/>
            </w:tcBorders>
            <w:noWrap/>
            <w:vAlign w:val="bottom"/>
            <w:hideMark/>
          </w:tcPr>
          <w:p w14:paraId="72AC2E1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2429</w:t>
            </w:r>
          </w:p>
        </w:tc>
        <w:tc>
          <w:tcPr>
            <w:tcW w:w="367" w:type="dxa"/>
            <w:tcBorders>
              <w:top w:val="nil"/>
              <w:left w:val="single" w:sz="4" w:space="0" w:color="auto"/>
              <w:bottom w:val="nil"/>
              <w:right w:val="nil"/>
            </w:tcBorders>
            <w:shd w:val="clear" w:color="auto" w:fill="BDD6EE" w:themeFill="accent1" w:themeFillTint="66"/>
            <w:noWrap/>
            <w:vAlign w:val="bottom"/>
            <w:hideMark/>
          </w:tcPr>
          <w:p w14:paraId="5270E161"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F83197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75.4%</w:t>
            </w:r>
          </w:p>
        </w:tc>
        <w:tc>
          <w:tcPr>
            <w:tcW w:w="1073" w:type="dxa"/>
            <w:tcBorders>
              <w:top w:val="nil"/>
              <w:left w:val="single" w:sz="4" w:space="0" w:color="auto"/>
              <w:bottom w:val="nil"/>
              <w:right w:val="single" w:sz="4" w:space="0" w:color="auto"/>
            </w:tcBorders>
            <w:noWrap/>
            <w:vAlign w:val="bottom"/>
            <w:hideMark/>
          </w:tcPr>
          <w:p w14:paraId="73757C5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8.0%</w:t>
            </w:r>
          </w:p>
        </w:tc>
        <w:tc>
          <w:tcPr>
            <w:tcW w:w="839" w:type="dxa"/>
            <w:tcBorders>
              <w:top w:val="nil"/>
              <w:left w:val="nil"/>
              <w:bottom w:val="nil"/>
              <w:right w:val="single" w:sz="4" w:space="0" w:color="auto"/>
            </w:tcBorders>
            <w:noWrap/>
            <w:vAlign w:val="bottom"/>
            <w:hideMark/>
          </w:tcPr>
          <w:p w14:paraId="7D2F1A3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16.6%</w:t>
            </w:r>
          </w:p>
        </w:tc>
        <w:tc>
          <w:tcPr>
            <w:tcW w:w="840" w:type="dxa"/>
            <w:tcBorders>
              <w:top w:val="nil"/>
              <w:left w:val="nil"/>
              <w:bottom w:val="nil"/>
              <w:right w:val="single" w:sz="4" w:space="0" w:color="auto"/>
            </w:tcBorders>
            <w:noWrap/>
            <w:vAlign w:val="bottom"/>
            <w:hideMark/>
          </w:tcPr>
          <w:p w14:paraId="130CEA3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64C1F04E"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3209A184"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368616B3"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LAGUN</w:t>
            </w:r>
          </w:p>
        </w:tc>
        <w:tc>
          <w:tcPr>
            <w:tcW w:w="1073" w:type="dxa"/>
            <w:tcBorders>
              <w:top w:val="nil"/>
              <w:left w:val="nil"/>
              <w:bottom w:val="nil"/>
              <w:right w:val="single" w:sz="4" w:space="0" w:color="auto"/>
            </w:tcBorders>
            <w:noWrap/>
            <w:vAlign w:val="bottom"/>
            <w:hideMark/>
          </w:tcPr>
          <w:p w14:paraId="5121B16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227</w:t>
            </w:r>
          </w:p>
        </w:tc>
        <w:tc>
          <w:tcPr>
            <w:tcW w:w="1073" w:type="dxa"/>
            <w:tcBorders>
              <w:top w:val="nil"/>
              <w:left w:val="nil"/>
              <w:bottom w:val="nil"/>
              <w:right w:val="single" w:sz="4" w:space="0" w:color="auto"/>
            </w:tcBorders>
            <w:noWrap/>
            <w:vAlign w:val="bottom"/>
            <w:hideMark/>
          </w:tcPr>
          <w:p w14:paraId="149EED1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w:t>
            </w:r>
          </w:p>
        </w:tc>
        <w:tc>
          <w:tcPr>
            <w:tcW w:w="839" w:type="dxa"/>
            <w:tcBorders>
              <w:top w:val="nil"/>
              <w:left w:val="nil"/>
              <w:bottom w:val="nil"/>
              <w:right w:val="single" w:sz="4" w:space="0" w:color="auto"/>
            </w:tcBorders>
            <w:noWrap/>
            <w:vAlign w:val="bottom"/>
            <w:hideMark/>
          </w:tcPr>
          <w:p w14:paraId="2FF997A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42</w:t>
            </w:r>
          </w:p>
        </w:tc>
        <w:tc>
          <w:tcPr>
            <w:tcW w:w="840" w:type="dxa"/>
            <w:tcBorders>
              <w:top w:val="nil"/>
              <w:left w:val="nil"/>
              <w:bottom w:val="nil"/>
              <w:right w:val="nil"/>
            </w:tcBorders>
            <w:noWrap/>
            <w:vAlign w:val="bottom"/>
            <w:hideMark/>
          </w:tcPr>
          <w:p w14:paraId="153C439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301</w:t>
            </w:r>
          </w:p>
        </w:tc>
        <w:tc>
          <w:tcPr>
            <w:tcW w:w="367" w:type="dxa"/>
            <w:tcBorders>
              <w:top w:val="nil"/>
              <w:left w:val="single" w:sz="4" w:space="0" w:color="auto"/>
              <w:bottom w:val="nil"/>
              <w:right w:val="nil"/>
            </w:tcBorders>
            <w:shd w:val="clear" w:color="auto" w:fill="BDD6EE" w:themeFill="accent1" w:themeFillTint="66"/>
            <w:noWrap/>
            <w:vAlign w:val="bottom"/>
            <w:hideMark/>
          </w:tcPr>
          <w:p w14:paraId="43F9510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EA6E963"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75.4%</w:t>
            </w:r>
          </w:p>
        </w:tc>
        <w:tc>
          <w:tcPr>
            <w:tcW w:w="1073" w:type="dxa"/>
            <w:tcBorders>
              <w:top w:val="nil"/>
              <w:left w:val="single" w:sz="4" w:space="0" w:color="auto"/>
              <w:bottom w:val="nil"/>
              <w:right w:val="single" w:sz="4" w:space="0" w:color="auto"/>
            </w:tcBorders>
            <w:noWrap/>
            <w:vAlign w:val="bottom"/>
            <w:hideMark/>
          </w:tcPr>
          <w:p w14:paraId="7454655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10.8%</w:t>
            </w:r>
          </w:p>
        </w:tc>
        <w:tc>
          <w:tcPr>
            <w:tcW w:w="839" w:type="dxa"/>
            <w:tcBorders>
              <w:top w:val="nil"/>
              <w:left w:val="nil"/>
              <w:bottom w:val="nil"/>
              <w:right w:val="single" w:sz="4" w:space="0" w:color="auto"/>
            </w:tcBorders>
            <w:noWrap/>
            <w:vAlign w:val="bottom"/>
            <w:hideMark/>
          </w:tcPr>
          <w:p w14:paraId="64C177E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13.8%</w:t>
            </w:r>
          </w:p>
        </w:tc>
        <w:tc>
          <w:tcPr>
            <w:tcW w:w="840" w:type="dxa"/>
            <w:tcBorders>
              <w:top w:val="nil"/>
              <w:left w:val="nil"/>
              <w:bottom w:val="nil"/>
              <w:right w:val="single" w:sz="4" w:space="0" w:color="auto"/>
            </w:tcBorders>
            <w:noWrap/>
            <w:vAlign w:val="bottom"/>
            <w:hideMark/>
          </w:tcPr>
          <w:p w14:paraId="6D22A28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273C53FE"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7F2CC376"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735391F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LELIENBERG</w:t>
            </w:r>
          </w:p>
        </w:tc>
        <w:tc>
          <w:tcPr>
            <w:tcW w:w="1073" w:type="dxa"/>
            <w:tcBorders>
              <w:top w:val="nil"/>
              <w:left w:val="nil"/>
              <w:bottom w:val="nil"/>
              <w:right w:val="single" w:sz="4" w:space="0" w:color="auto"/>
            </w:tcBorders>
            <w:noWrap/>
            <w:vAlign w:val="bottom"/>
            <w:hideMark/>
          </w:tcPr>
          <w:p w14:paraId="68143DC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818</w:t>
            </w:r>
          </w:p>
        </w:tc>
        <w:tc>
          <w:tcPr>
            <w:tcW w:w="1073" w:type="dxa"/>
            <w:tcBorders>
              <w:top w:val="nil"/>
              <w:left w:val="nil"/>
              <w:bottom w:val="nil"/>
              <w:right w:val="single" w:sz="4" w:space="0" w:color="auto"/>
            </w:tcBorders>
            <w:noWrap/>
            <w:vAlign w:val="bottom"/>
            <w:hideMark/>
          </w:tcPr>
          <w:p w14:paraId="6B939F7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112</w:t>
            </w:r>
          </w:p>
        </w:tc>
        <w:tc>
          <w:tcPr>
            <w:tcW w:w="839" w:type="dxa"/>
            <w:tcBorders>
              <w:top w:val="nil"/>
              <w:left w:val="nil"/>
              <w:bottom w:val="nil"/>
              <w:right w:val="single" w:sz="4" w:space="0" w:color="auto"/>
            </w:tcBorders>
            <w:noWrap/>
            <w:vAlign w:val="bottom"/>
            <w:hideMark/>
          </w:tcPr>
          <w:p w14:paraId="19586DD9"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161</w:t>
            </w:r>
          </w:p>
        </w:tc>
        <w:tc>
          <w:tcPr>
            <w:tcW w:w="840" w:type="dxa"/>
            <w:tcBorders>
              <w:top w:val="nil"/>
              <w:left w:val="nil"/>
              <w:bottom w:val="nil"/>
              <w:right w:val="nil"/>
            </w:tcBorders>
            <w:noWrap/>
            <w:vAlign w:val="bottom"/>
            <w:hideMark/>
          </w:tcPr>
          <w:p w14:paraId="707ACF8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1091</w:t>
            </w:r>
          </w:p>
        </w:tc>
        <w:tc>
          <w:tcPr>
            <w:tcW w:w="367" w:type="dxa"/>
            <w:tcBorders>
              <w:top w:val="nil"/>
              <w:left w:val="single" w:sz="4" w:space="0" w:color="auto"/>
              <w:bottom w:val="nil"/>
              <w:right w:val="nil"/>
            </w:tcBorders>
            <w:shd w:val="clear" w:color="auto" w:fill="BDD6EE" w:themeFill="accent1" w:themeFillTint="66"/>
            <w:noWrap/>
            <w:vAlign w:val="bottom"/>
            <w:hideMark/>
          </w:tcPr>
          <w:p w14:paraId="3277987A"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312149A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75.0%</w:t>
            </w:r>
          </w:p>
        </w:tc>
        <w:tc>
          <w:tcPr>
            <w:tcW w:w="1073" w:type="dxa"/>
            <w:tcBorders>
              <w:top w:val="nil"/>
              <w:left w:val="single" w:sz="4" w:space="0" w:color="auto"/>
              <w:bottom w:val="nil"/>
              <w:right w:val="single" w:sz="4" w:space="0" w:color="auto"/>
            </w:tcBorders>
            <w:noWrap/>
            <w:vAlign w:val="bottom"/>
            <w:hideMark/>
          </w:tcPr>
          <w:p w14:paraId="6514450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10.2%</w:t>
            </w:r>
          </w:p>
        </w:tc>
        <w:tc>
          <w:tcPr>
            <w:tcW w:w="839" w:type="dxa"/>
            <w:tcBorders>
              <w:top w:val="nil"/>
              <w:left w:val="nil"/>
              <w:bottom w:val="nil"/>
              <w:right w:val="single" w:sz="4" w:space="0" w:color="auto"/>
            </w:tcBorders>
            <w:noWrap/>
            <w:vAlign w:val="bottom"/>
            <w:hideMark/>
          </w:tcPr>
          <w:p w14:paraId="55A89C1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14.7%</w:t>
            </w:r>
          </w:p>
        </w:tc>
        <w:tc>
          <w:tcPr>
            <w:tcW w:w="840" w:type="dxa"/>
            <w:tcBorders>
              <w:top w:val="nil"/>
              <w:left w:val="nil"/>
              <w:bottom w:val="nil"/>
              <w:right w:val="single" w:sz="4" w:space="0" w:color="auto"/>
            </w:tcBorders>
            <w:noWrap/>
            <w:vAlign w:val="bottom"/>
            <w:hideMark/>
          </w:tcPr>
          <w:p w14:paraId="407A19C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3D7B4E80"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506F098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4ECE0445"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MAHAAI</w:t>
            </w:r>
          </w:p>
        </w:tc>
        <w:tc>
          <w:tcPr>
            <w:tcW w:w="1073" w:type="dxa"/>
            <w:tcBorders>
              <w:top w:val="nil"/>
              <w:left w:val="nil"/>
              <w:bottom w:val="nil"/>
              <w:right w:val="single" w:sz="4" w:space="0" w:color="auto"/>
            </w:tcBorders>
            <w:noWrap/>
            <w:vAlign w:val="bottom"/>
            <w:hideMark/>
          </w:tcPr>
          <w:p w14:paraId="50869EB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2887</w:t>
            </w:r>
          </w:p>
        </w:tc>
        <w:tc>
          <w:tcPr>
            <w:tcW w:w="1073" w:type="dxa"/>
            <w:tcBorders>
              <w:top w:val="nil"/>
              <w:left w:val="nil"/>
              <w:bottom w:val="nil"/>
              <w:right w:val="single" w:sz="4" w:space="0" w:color="auto"/>
            </w:tcBorders>
            <w:noWrap/>
            <w:vAlign w:val="bottom"/>
            <w:hideMark/>
          </w:tcPr>
          <w:p w14:paraId="578294B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314</w:t>
            </w:r>
          </w:p>
        </w:tc>
        <w:tc>
          <w:tcPr>
            <w:tcW w:w="839" w:type="dxa"/>
            <w:tcBorders>
              <w:top w:val="nil"/>
              <w:left w:val="nil"/>
              <w:bottom w:val="nil"/>
              <w:right w:val="single" w:sz="4" w:space="0" w:color="auto"/>
            </w:tcBorders>
            <w:noWrap/>
            <w:vAlign w:val="bottom"/>
            <w:hideMark/>
          </w:tcPr>
          <w:p w14:paraId="478EFA1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559</w:t>
            </w:r>
          </w:p>
        </w:tc>
        <w:tc>
          <w:tcPr>
            <w:tcW w:w="840" w:type="dxa"/>
            <w:tcBorders>
              <w:top w:val="nil"/>
              <w:left w:val="nil"/>
              <w:bottom w:val="nil"/>
              <w:right w:val="nil"/>
            </w:tcBorders>
            <w:noWrap/>
            <w:vAlign w:val="bottom"/>
            <w:hideMark/>
          </w:tcPr>
          <w:p w14:paraId="531DB34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3761</w:t>
            </w:r>
          </w:p>
        </w:tc>
        <w:tc>
          <w:tcPr>
            <w:tcW w:w="367" w:type="dxa"/>
            <w:tcBorders>
              <w:top w:val="nil"/>
              <w:left w:val="single" w:sz="4" w:space="0" w:color="auto"/>
              <w:bottom w:val="nil"/>
              <w:right w:val="nil"/>
            </w:tcBorders>
            <w:shd w:val="clear" w:color="auto" w:fill="BDD6EE" w:themeFill="accent1" w:themeFillTint="66"/>
            <w:noWrap/>
            <w:vAlign w:val="bottom"/>
            <w:hideMark/>
          </w:tcPr>
          <w:p w14:paraId="3574747A"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FA54E8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76.8%</w:t>
            </w:r>
          </w:p>
        </w:tc>
        <w:tc>
          <w:tcPr>
            <w:tcW w:w="1073" w:type="dxa"/>
            <w:tcBorders>
              <w:top w:val="nil"/>
              <w:left w:val="single" w:sz="4" w:space="0" w:color="auto"/>
              <w:bottom w:val="nil"/>
              <w:right w:val="single" w:sz="4" w:space="0" w:color="auto"/>
            </w:tcBorders>
            <w:noWrap/>
            <w:vAlign w:val="bottom"/>
            <w:hideMark/>
          </w:tcPr>
          <w:p w14:paraId="13C3561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8.4%</w:t>
            </w:r>
          </w:p>
        </w:tc>
        <w:tc>
          <w:tcPr>
            <w:tcW w:w="839" w:type="dxa"/>
            <w:tcBorders>
              <w:top w:val="nil"/>
              <w:left w:val="nil"/>
              <w:bottom w:val="nil"/>
              <w:right w:val="single" w:sz="4" w:space="0" w:color="auto"/>
            </w:tcBorders>
            <w:noWrap/>
            <w:vAlign w:val="bottom"/>
            <w:hideMark/>
          </w:tcPr>
          <w:p w14:paraId="47CA3BD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14.9%</w:t>
            </w:r>
          </w:p>
        </w:tc>
        <w:tc>
          <w:tcPr>
            <w:tcW w:w="840" w:type="dxa"/>
            <w:tcBorders>
              <w:top w:val="nil"/>
              <w:left w:val="nil"/>
              <w:bottom w:val="nil"/>
              <w:right w:val="single" w:sz="4" w:space="0" w:color="auto"/>
            </w:tcBorders>
            <w:noWrap/>
            <w:vAlign w:val="bottom"/>
            <w:hideMark/>
          </w:tcPr>
          <w:p w14:paraId="3465B91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1D4A8E4F"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3E7F4A7C"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3459438D"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MAHUMA</w:t>
            </w:r>
          </w:p>
        </w:tc>
        <w:tc>
          <w:tcPr>
            <w:tcW w:w="1073" w:type="dxa"/>
            <w:tcBorders>
              <w:top w:val="nil"/>
              <w:left w:val="nil"/>
              <w:bottom w:val="nil"/>
              <w:right w:val="single" w:sz="4" w:space="0" w:color="auto"/>
            </w:tcBorders>
            <w:noWrap/>
            <w:vAlign w:val="bottom"/>
            <w:hideMark/>
          </w:tcPr>
          <w:p w14:paraId="5F813D2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4749</w:t>
            </w:r>
          </w:p>
        </w:tc>
        <w:tc>
          <w:tcPr>
            <w:tcW w:w="1073" w:type="dxa"/>
            <w:tcBorders>
              <w:top w:val="nil"/>
              <w:left w:val="nil"/>
              <w:bottom w:val="nil"/>
              <w:right w:val="single" w:sz="4" w:space="0" w:color="auto"/>
            </w:tcBorders>
            <w:noWrap/>
            <w:vAlign w:val="bottom"/>
            <w:hideMark/>
          </w:tcPr>
          <w:p w14:paraId="7C14059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599</w:t>
            </w:r>
          </w:p>
        </w:tc>
        <w:tc>
          <w:tcPr>
            <w:tcW w:w="839" w:type="dxa"/>
            <w:tcBorders>
              <w:top w:val="nil"/>
              <w:left w:val="nil"/>
              <w:bottom w:val="nil"/>
              <w:right w:val="single" w:sz="4" w:space="0" w:color="auto"/>
            </w:tcBorders>
            <w:noWrap/>
            <w:vAlign w:val="bottom"/>
            <w:hideMark/>
          </w:tcPr>
          <w:p w14:paraId="272663F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1053</w:t>
            </w:r>
          </w:p>
        </w:tc>
        <w:tc>
          <w:tcPr>
            <w:tcW w:w="840" w:type="dxa"/>
            <w:tcBorders>
              <w:top w:val="nil"/>
              <w:left w:val="nil"/>
              <w:bottom w:val="nil"/>
              <w:right w:val="nil"/>
            </w:tcBorders>
            <w:noWrap/>
            <w:vAlign w:val="bottom"/>
            <w:hideMark/>
          </w:tcPr>
          <w:p w14:paraId="06D4ED7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6401</w:t>
            </w:r>
          </w:p>
        </w:tc>
        <w:tc>
          <w:tcPr>
            <w:tcW w:w="367" w:type="dxa"/>
            <w:tcBorders>
              <w:top w:val="nil"/>
              <w:left w:val="single" w:sz="4" w:space="0" w:color="auto"/>
              <w:bottom w:val="nil"/>
              <w:right w:val="nil"/>
            </w:tcBorders>
            <w:shd w:val="clear" w:color="auto" w:fill="BDD6EE" w:themeFill="accent1" w:themeFillTint="66"/>
            <w:noWrap/>
            <w:vAlign w:val="bottom"/>
            <w:hideMark/>
          </w:tcPr>
          <w:p w14:paraId="31A7C58E"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0C5296B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74.2%</w:t>
            </w:r>
          </w:p>
        </w:tc>
        <w:tc>
          <w:tcPr>
            <w:tcW w:w="1073" w:type="dxa"/>
            <w:tcBorders>
              <w:top w:val="nil"/>
              <w:left w:val="single" w:sz="4" w:space="0" w:color="auto"/>
              <w:bottom w:val="nil"/>
              <w:right w:val="single" w:sz="4" w:space="0" w:color="auto"/>
            </w:tcBorders>
            <w:noWrap/>
            <w:vAlign w:val="bottom"/>
            <w:hideMark/>
          </w:tcPr>
          <w:p w14:paraId="576C411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9.4%</w:t>
            </w:r>
          </w:p>
        </w:tc>
        <w:tc>
          <w:tcPr>
            <w:tcW w:w="839" w:type="dxa"/>
            <w:tcBorders>
              <w:top w:val="nil"/>
              <w:left w:val="nil"/>
              <w:bottom w:val="nil"/>
              <w:right w:val="single" w:sz="4" w:space="0" w:color="auto"/>
            </w:tcBorders>
            <w:noWrap/>
            <w:vAlign w:val="bottom"/>
            <w:hideMark/>
          </w:tcPr>
          <w:p w14:paraId="6F0B11E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16.4%</w:t>
            </w:r>
          </w:p>
        </w:tc>
        <w:tc>
          <w:tcPr>
            <w:tcW w:w="840" w:type="dxa"/>
            <w:tcBorders>
              <w:top w:val="nil"/>
              <w:left w:val="nil"/>
              <w:bottom w:val="nil"/>
              <w:right w:val="single" w:sz="4" w:space="0" w:color="auto"/>
            </w:tcBorders>
            <w:noWrap/>
            <w:vAlign w:val="bottom"/>
            <w:hideMark/>
          </w:tcPr>
          <w:p w14:paraId="16BAF4B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3543DED5"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50423C46"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180F1F86"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MARIA MAAI</w:t>
            </w:r>
          </w:p>
        </w:tc>
        <w:tc>
          <w:tcPr>
            <w:tcW w:w="1073" w:type="dxa"/>
            <w:tcBorders>
              <w:top w:val="nil"/>
              <w:left w:val="nil"/>
              <w:bottom w:val="nil"/>
              <w:right w:val="single" w:sz="4" w:space="0" w:color="auto"/>
            </w:tcBorders>
            <w:noWrap/>
            <w:vAlign w:val="bottom"/>
            <w:hideMark/>
          </w:tcPr>
          <w:p w14:paraId="1739263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764</w:t>
            </w:r>
          </w:p>
        </w:tc>
        <w:tc>
          <w:tcPr>
            <w:tcW w:w="1073" w:type="dxa"/>
            <w:tcBorders>
              <w:top w:val="nil"/>
              <w:left w:val="nil"/>
              <w:bottom w:val="nil"/>
              <w:right w:val="single" w:sz="4" w:space="0" w:color="auto"/>
            </w:tcBorders>
            <w:noWrap/>
            <w:vAlign w:val="bottom"/>
            <w:hideMark/>
          </w:tcPr>
          <w:p w14:paraId="067B808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110</w:t>
            </w:r>
          </w:p>
        </w:tc>
        <w:tc>
          <w:tcPr>
            <w:tcW w:w="839" w:type="dxa"/>
            <w:tcBorders>
              <w:top w:val="nil"/>
              <w:left w:val="nil"/>
              <w:bottom w:val="nil"/>
              <w:right w:val="single" w:sz="4" w:space="0" w:color="auto"/>
            </w:tcBorders>
            <w:noWrap/>
            <w:vAlign w:val="bottom"/>
            <w:hideMark/>
          </w:tcPr>
          <w:p w14:paraId="4AFE29C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207</w:t>
            </w:r>
          </w:p>
        </w:tc>
        <w:tc>
          <w:tcPr>
            <w:tcW w:w="840" w:type="dxa"/>
            <w:tcBorders>
              <w:top w:val="nil"/>
              <w:left w:val="nil"/>
              <w:bottom w:val="nil"/>
              <w:right w:val="nil"/>
            </w:tcBorders>
            <w:noWrap/>
            <w:vAlign w:val="bottom"/>
            <w:hideMark/>
          </w:tcPr>
          <w:p w14:paraId="1396CC9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1081</w:t>
            </w:r>
          </w:p>
        </w:tc>
        <w:tc>
          <w:tcPr>
            <w:tcW w:w="367" w:type="dxa"/>
            <w:tcBorders>
              <w:top w:val="nil"/>
              <w:left w:val="single" w:sz="4" w:space="0" w:color="auto"/>
              <w:bottom w:val="nil"/>
              <w:right w:val="nil"/>
            </w:tcBorders>
            <w:shd w:val="clear" w:color="auto" w:fill="BDD6EE" w:themeFill="accent1" w:themeFillTint="66"/>
            <w:noWrap/>
            <w:vAlign w:val="bottom"/>
            <w:hideMark/>
          </w:tcPr>
          <w:p w14:paraId="1B333690"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16C1024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70.7%</w:t>
            </w:r>
          </w:p>
        </w:tc>
        <w:tc>
          <w:tcPr>
            <w:tcW w:w="1073" w:type="dxa"/>
            <w:tcBorders>
              <w:top w:val="nil"/>
              <w:left w:val="single" w:sz="4" w:space="0" w:color="auto"/>
              <w:bottom w:val="nil"/>
              <w:right w:val="single" w:sz="4" w:space="0" w:color="auto"/>
            </w:tcBorders>
            <w:noWrap/>
            <w:vAlign w:val="bottom"/>
            <w:hideMark/>
          </w:tcPr>
          <w:p w14:paraId="058096E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10.2%</w:t>
            </w:r>
          </w:p>
        </w:tc>
        <w:tc>
          <w:tcPr>
            <w:tcW w:w="839" w:type="dxa"/>
            <w:tcBorders>
              <w:top w:val="nil"/>
              <w:left w:val="nil"/>
              <w:bottom w:val="nil"/>
              <w:right w:val="single" w:sz="4" w:space="0" w:color="auto"/>
            </w:tcBorders>
            <w:noWrap/>
            <w:vAlign w:val="bottom"/>
            <w:hideMark/>
          </w:tcPr>
          <w:p w14:paraId="312A48E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19.1%</w:t>
            </w:r>
          </w:p>
        </w:tc>
        <w:tc>
          <w:tcPr>
            <w:tcW w:w="840" w:type="dxa"/>
            <w:tcBorders>
              <w:top w:val="nil"/>
              <w:left w:val="nil"/>
              <w:bottom w:val="nil"/>
              <w:right w:val="single" w:sz="4" w:space="0" w:color="auto"/>
            </w:tcBorders>
            <w:noWrap/>
            <w:vAlign w:val="bottom"/>
            <w:hideMark/>
          </w:tcPr>
          <w:p w14:paraId="3E3C9599"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1D6D186C"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07C85977"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2C1CD3A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MON REPOS</w:t>
            </w:r>
          </w:p>
        </w:tc>
        <w:tc>
          <w:tcPr>
            <w:tcW w:w="1073" w:type="dxa"/>
            <w:tcBorders>
              <w:top w:val="nil"/>
              <w:left w:val="nil"/>
              <w:bottom w:val="nil"/>
              <w:right w:val="single" w:sz="4" w:space="0" w:color="auto"/>
            </w:tcBorders>
            <w:noWrap/>
            <w:vAlign w:val="bottom"/>
            <w:hideMark/>
          </w:tcPr>
          <w:p w14:paraId="68F10BC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2700</w:t>
            </w:r>
          </w:p>
        </w:tc>
        <w:tc>
          <w:tcPr>
            <w:tcW w:w="1073" w:type="dxa"/>
            <w:tcBorders>
              <w:top w:val="nil"/>
              <w:left w:val="nil"/>
              <w:bottom w:val="nil"/>
              <w:right w:val="single" w:sz="4" w:space="0" w:color="auto"/>
            </w:tcBorders>
            <w:noWrap/>
            <w:vAlign w:val="bottom"/>
            <w:hideMark/>
          </w:tcPr>
          <w:p w14:paraId="025CD3A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192</w:t>
            </w:r>
          </w:p>
        </w:tc>
        <w:tc>
          <w:tcPr>
            <w:tcW w:w="839" w:type="dxa"/>
            <w:tcBorders>
              <w:top w:val="nil"/>
              <w:left w:val="nil"/>
              <w:bottom w:val="nil"/>
              <w:right w:val="single" w:sz="4" w:space="0" w:color="auto"/>
            </w:tcBorders>
            <w:noWrap/>
            <w:vAlign w:val="bottom"/>
            <w:hideMark/>
          </w:tcPr>
          <w:p w14:paraId="3E2FFCF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543</w:t>
            </w:r>
          </w:p>
        </w:tc>
        <w:tc>
          <w:tcPr>
            <w:tcW w:w="840" w:type="dxa"/>
            <w:tcBorders>
              <w:top w:val="nil"/>
              <w:left w:val="nil"/>
              <w:bottom w:val="nil"/>
              <w:right w:val="nil"/>
            </w:tcBorders>
            <w:noWrap/>
            <w:vAlign w:val="bottom"/>
            <w:hideMark/>
          </w:tcPr>
          <w:p w14:paraId="5208670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3435</w:t>
            </w:r>
          </w:p>
        </w:tc>
        <w:tc>
          <w:tcPr>
            <w:tcW w:w="367" w:type="dxa"/>
            <w:tcBorders>
              <w:top w:val="nil"/>
              <w:left w:val="single" w:sz="4" w:space="0" w:color="auto"/>
              <w:bottom w:val="nil"/>
              <w:right w:val="nil"/>
            </w:tcBorders>
            <w:shd w:val="clear" w:color="auto" w:fill="BDD6EE" w:themeFill="accent1" w:themeFillTint="66"/>
            <w:noWrap/>
            <w:vAlign w:val="bottom"/>
            <w:hideMark/>
          </w:tcPr>
          <w:p w14:paraId="2765331D"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7066A28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78.6%</w:t>
            </w:r>
          </w:p>
        </w:tc>
        <w:tc>
          <w:tcPr>
            <w:tcW w:w="1073" w:type="dxa"/>
            <w:tcBorders>
              <w:top w:val="nil"/>
              <w:left w:val="single" w:sz="4" w:space="0" w:color="auto"/>
              <w:bottom w:val="nil"/>
              <w:right w:val="single" w:sz="4" w:space="0" w:color="auto"/>
            </w:tcBorders>
            <w:noWrap/>
            <w:vAlign w:val="bottom"/>
            <w:hideMark/>
          </w:tcPr>
          <w:p w14:paraId="2C75B0F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5.6%</w:t>
            </w:r>
          </w:p>
        </w:tc>
        <w:tc>
          <w:tcPr>
            <w:tcW w:w="839" w:type="dxa"/>
            <w:tcBorders>
              <w:top w:val="nil"/>
              <w:left w:val="nil"/>
              <w:bottom w:val="nil"/>
              <w:right w:val="single" w:sz="4" w:space="0" w:color="auto"/>
            </w:tcBorders>
            <w:noWrap/>
            <w:vAlign w:val="bottom"/>
            <w:hideMark/>
          </w:tcPr>
          <w:p w14:paraId="3A13D0A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15.8%</w:t>
            </w:r>
          </w:p>
        </w:tc>
        <w:tc>
          <w:tcPr>
            <w:tcW w:w="840" w:type="dxa"/>
            <w:tcBorders>
              <w:top w:val="nil"/>
              <w:left w:val="nil"/>
              <w:bottom w:val="nil"/>
              <w:right w:val="single" w:sz="4" w:space="0" w:color="auto"/>
            </w:tcBorders>
            <w:noWrap/>
            <w:vAlign w:val="bottom"/>
            <w:hideMark/>
          </w:tcPr>
          <w:p w14:paraId="25392C8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05B64EC6"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7D4EAC9D"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4E410AE1"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MONTAÑA ABOU</w:t>
            </w:r>
          </w:p>
        </w:tc>
        <w:tc>
          <w:tcPr>
            <w:tcW w:w="1073" w:type="dxa"/>
            <w:tcBorders>
              <w:top w:val="nil"/>
              <w:left w:val="nil"/>
              <w:bottom w:val="nil"/>
              <w:right w:val="single" w:sz="4" w:space="0" w:color="auto"/>
            </w:tcBorders>
            <w:noWrap/>
            <w:vAlign w:val="bottom"/>
            <w:hideMark/>
          </w:tcPr>
          <w:p w14:paraId="304B3FB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3170</w:t>
            </w:r>
          </w:p>
        </w:tc>
        <w:tc>
          <w:tcPr>
            <w:tcW w:w="1073" w:type="dxa"/>
            <w:tcBorders>
              <w:top w:val="nil"/>
              <w:left w:val="nil"/>
              <w:bottom w:val="nil"/>
              <w:right w:val="single" w:sz="4" w:space="0" w:color="auto"/>
            </w:tcBorders>
            <w:noWrap/>
            <w:vAlign w:val="bottom"/>
            <w:hideMark/>
          </w:tcPr>
          <w:p w14:paraId="51D8317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399</w:t>
            </w:r>
          </w:p>
        </w:tc>
        <w:tc>
          <w:tcPr>
            <w:tcW w:w="839" w:type="dxa"/>
            <w:tcBorders>
              <w:top w:val="nil"/>
              <w:left w:val="nil"/>
              <w:bottom w:val="nil"/>
              <w:right w:val="single" w:sz="4" w:space="0" w:color="auto"/>
            </w:tcBorders>
            <w:noWrap/>
            <w:vAlign w:val="bottom"/>
            <w:hideMark/>
          </w:tcPr>
          <w:p w14:paraId="6DEF525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785</w:t>
            </w:r>
          </w:p>
        </w:tc>
        <w:tc>
          <w:tcPr>
            <w:tcW w:w="840" w:type="dxa"/>
            <w:tcBorders>
              <w:top w:val="nil"/>
              <w:left w:val="nil"/>
              <w:bottom w:val="nil"/>
              <w:right w:val="nil"/>
            </w:tcBorders>
            <w:noWrap/>
            <w:vAlign w:val="bottom"/>
            <w:hideMark/>
          </w:tcPr>
          <w:p w14:paraId="11379E5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4354</w:t>
            </w:r>
          </w:p>
        </w:tc>
        <w:tc>
          <w:tcPr>
            <w:tcW w:w="367" w:type="dxa"/>
            <w:tcBorders>
              <w:top w:val="nil"/>
              <w:left w:val="single" w:sz="4" w:space="0" w:color="auto"/>
              <w:bottom w:val="nil"/>
              <w:right w:val="nil"/>
            </w:tcBorders>
            <w:shd w:val="clear" w:color="auto" w:fill="BDD6EE" w:themeFill="accent1" w:themeFillTint="66"/>
            <w:noWrap/>
            <w:vAlign w:val="bottom"/>
            <w:hideMark/>
          </w:tcPr>
          <w:p w14:paraId="1DC24075"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02F7B9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72.8%</w:t>
            </w:r>
          </w:p>
        </w:tc>
        <w:tc>
          <w:tcPr>
            <w:tcW w:w="1073" w:type="dxa"/>
            <w:tcBorders>
              <w:top w:val="nil"/>
              <w:left w:val="single" w:sz="4" w:space="0" w:color="auto"/>
              <w:bottom w:val="nil"/>
              <w:right w:val="single" w:sz="4" w:space="0" w:color="auto"/>
            </w:tcBorders>
            <w:noWrap/>
            <w:vAlign w:val="bottom"/>
            <w:hideMark/>
          </w:tcPr>
          <w:p w14:paraId="78A5BE8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9.2%</w:t>
            </w:r>
          </w:p>
        </w:tc>
        <w:tc>
          <w:tcPr>
            <w:tcW w:w="839" w:type="dxa"/>
            <w:tcBorders>
              <w:top w:val="nil"/>
              <w:left w:val="nil"/>
              <w:bottom w:val="nil"/>
              <w:right w:val="single" w:sz="4" w:space="0" w:color="auto"/>
            </w:tcBorders>
            <w:noWrap/>
            <w:vAlign w:val="bottom"/>
            <w:hideMark/>
          </w:tcPr>
          <w:p w14:paraId="098A228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18.0%</w:t>
            </w:r>
          </w:p>
        </w:tc>
        <w:tc>
          <w:tcPr>
            <w:tcW w:w="840" w:type="dxa"/>
            <w:tcBorders>
              <w:top w:val="nil"/>
              <w:left w:val="nil"/>
              <w:bottom w:val="nil"/>
              <w:right w:val="single" w:sz="4" w:space="0" w:color="auto"/>
            </w:tcBorders>
            <w:noWrap/>
            <w:vAlign w:val="bottom"/>
            <w:hideMark/>
          </w:tcPr>
          <w:p w14:paraId="135A2E7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3EA8D7F8"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3DF8C1D8"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0B3152FD"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MONTAÑA REY</w:t>
            </w:r>
          </w:p>
        </w:tc>
        <w:tc>
          <w:tcPr>
            <w:tcW w:w="1073" w:type="dxa"/>
            <w:tcBorders>
              <w:top w:val="nil"/>
              <w:left w:val="nil"/>
              <w:bottom w:val="nil"/>
              <w:right w:val="single" w:sz="4" w:space="0" w:color="auto"/>
            </w:tcBorders>
            <w:noWrap/>
            <w:vAlign w:val="bottom"/>
            <w:hideMark/>
          </w:tcPr>
          <w:p w14:paraId="7E496D6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3632</w:t>
            </w:r>
          </w:p>
        </w:tc>
        <w:tc>
          <w:tcPr>
            <w:tcW w:w="1073" w:type="dxa"/>
            <w:tcBorders>
              <w:top w:val="nil"/>
              <w:left w:val="nil"/>
              <w:bottom w:val="nil"/>
              <w:right w:val="single" w:sz="4" w:space="0" w:color="auto"/>
            </w:tcBorders>
            <w:noWrap/>
            <w:vAlign w:val="bottom"/>
            <w:hideMark/>
          </w:tcPr>
          <w:p w14:paraId="61F6084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355</w:t>
            </w:r>
          </w:p>
        </w:tc>
        <w:tc>
          <w:tcPr>
            <w:tcW w:w="839" w:type="dxa"/>
            <w:tcBorders>
              <w:top w:val="nil"/>
              <w:left w:val="nil"/>
              <w:bottom w:val="nil"/>
              <w:right w:val="single" w:sz="4" w:space="0" w:color="auto"/>
            </w:tcBorders>
            <w:noWrap/>
            <w:vAlign w:val="bottom"/>
            <w:hideMark/>
          </w:tcPr>
          <w:p w14:paraId="36A8E80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701</w:t>
            </w:r>
          </w:p>
        </w:tc>
        <w:tc>
          <w:tcPr>
            <w:tcW w:w="840" w:type="dxa"/>
            <w:tcBorders>
              <w:top w:val="nil"/>
              <w:left w:val="nil"/>
              <w:bottom w:val="nil"/>
              <w:right w:val="nil"/>
            </w:tcBorders>
            <w:noWrap/>
            <w:vAlign w:val="bottom"/>
            <w:hideMark/>
          </w:tcPr>
          <w:p w14:paraId="08D9688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4687</w:t>
            </w:r>
          </w:p>
        </w:tc>
        <w:tc>
          <w:tcPr>
            <w:tcW w:w="367" w:type="dxa"/>
            <w:tcBorders>
              <w:top w:val="nil"/>
              <w:left w:val="single" w:sz="4" w:space="0" w:color="auto"/>
              <w:bottom w:val="nil"/>
              <w:right w:val="nil"/>
            </w:tcBorders>
            <w:shd w:val="clear" w:color="auto" w:fill="BDD6EE" w:themeFill="accent1" w:themeFillTint="66"/>
            <w:noWrap/>
            <w:vAlign w:val="bottom"/>
            <w:hideMark/>
          </w:tcPr>
          <w:p w14:paraId="178AACD3"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3E14E89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77.5%</w:t>
            </w:r>
          </w:p>
        </w:tc>
        <w:tc>
          <w:tcPr>
            <w:tcW w:w="1073" w:type="dxa"/>
            <w:tcBorders>
              <w:top w:val="nil"/>
              <w:left w:val="single" w:sz="4" w:space="0" w:color="auto"/>
              <w:bottom w:val="nil"/>
              <w:right w:val="single" w:sz="4" w:space="0" w:color="auto"/>
            </w:tcBorders>
            <w:noWrap/>
            <w:vAlign w:val="bottom"/>
            <w:hideMark/>
          </w:tcPr>
          <w:p w14:paraId="432B4C0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7.6%</w:t>
            </w:r>
          </w:p>
        </w:tc>
        <w:tc>
          <w:tcPr>
            <w:tcW w:w="839" w:type="dxa"/>
            <w:tcBorders>
              <w:top w:val="nil"/>
              <w:left w:val="nil"/>
              <w:bottom w:val="nil"/>
              <w:right w:val="single" w:sz="4" w:space="0" w:color="auto"/>
            </w:tcBorders>
            <w:noWrap/>
            <w:vAlign w:val="bottom"/>
            <w:hideMark/>
          </w:tcPr>
          <w:p w14:paraId="6F0FC52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15.0%</w:t>
            </w:r>
          </w:p>
        </w:tc>
        <w:tc>
          <w:tcPr>
            <w:tcW w:w="840" w:type="dxa"/>
            <w:tcBorders>
              <w:top w:val="nil"/>
              <w:left w:val="nil"/>
              <w:bottom w:val="nil"/>
              <w:right w:val="single" w:sz="4" w:space="0" w:color="auto"/>
            </w:tcBorders>
            <w:noWrap/>
            <w:vAlign w:val="bottom"/>
            <w:hideMark/>
          </w:tcPr>
          <w:p w14:paraId="4B0CA1D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2A2D0A39"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6E722766"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2C5E59E2"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MUIZENBERG</w:t>
            </w:r>
          </w:p>
        </w:tc>
        <w:tc>
          <w:tcPr>
            <w:tcW w:w="1073" w:type="dxa"/>
            <w:tcBorders>
              <w:top w:val="nil"/>
              <w:left w:val="nil"/>
              <w:bottom w:val="nil"/>
              <w:right w:val="single" w:sz="4" w:space="0" w:color="auto"/>
            </w:tcBorders>
            <w:noWrap/>
            <w:vAlign w:val="bottom"/>
            <w:hideMark/>
          </w:tcPr>
          <w:p w14:paraId="3AAB073F"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2149</w:t>
            </w:r>
          </w:p>
        </w:tc>
        <w:tc>
          <w:tcPr>
            <w:tcW w:w="1073" w:type="dxa"/>
            <w:tcBorders>
              <w:top w:val="nil"/>
              <w:left w:val="nil"/>
              <w:bottom w:val="nil"/>
              <w:right w:val="single" w:sz="4" w:space="0" w:color="auto"/>
            </w:tcBorders>
            <w:noWrap/>
            <w:vAlign w:val="bottom"/>
            <w:hideMark/>
          </w:tcPr>
          <w:p w14:paraId="4E41D50D"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323</w:t>
            </w:r>
          </w:p>
        </w:tc>
        <w:tc>
          <w:tcPr>
            <w:tcW w:w="839" w:type="dxa"/>
            <w:tcBorders>
              <w:top w:val="nil"/>
              <w:left w:val="nil"/>
              <w:bottom w:val="nil"/>
              <w:right w:val="single" w:sz="4" w:space="0" w:color="auto"/>
            </w:tcBorders>
            <w:noWrap/>
            <w:vAlign w:val="bottom"/>
            <w:hideMark/>
          </w:tcPr>
          <w:p w14:paraId="4E97336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430</w:t>
            </w:r>
          </w:p>
        </w:tc>
        <w:tc>
          <w:tcPr>
            <w:tcW w:w="840" w:type="dxa"/>
            <w:tcBorders>
              <w:top w:val="nil"/>
              <w:left w:val="nil"/>
              <w:bottom w:val="nil"/>
              <w:right w:val="nil"/>
            </w:tcBorders>
            <w:noWrap/>
            <w:vAlign w:val="bottom"/>
            <w:hideMark/>
          </w:tcPr>
          <w:p w14:paraId="199BF4E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2902</w:t>
            </w:r>
          </w:p>
        </w:tc>
        <w:tc>
          <w:tcPr>
            <w:tcW w:w="367" w:type="dxa"/>
            <w:tcBorders>
              <w:top w:val="nil"/>
              <w:left w:val="single" w:sz="4" w:space="0" w:color="auto"/>
              <w:bottom w:val="nil"/>
              <w:right w:val="nil"/>
            </w:tcBorders>
            <w:shd w:val="clear" w:color="auto" w:fill="BDD6EE" w:themeFill="accent1" w:themeFillTint="66"/>
            <w:noWrap/>
            <w:vAlign w:val="bottom"/>
            <w:hideMark/>
          </w:tcPr>
          <w:p w14:paraId="0F0EE669"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9AA0F3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74.1%</w:t>
            </w:r>
          </w:p>
        </w:tc>
        <w:tc>
          <w:tcPr>
            <w:tcW w:w="1073" w:type="dxa"/>
            <w:tcBorders>
              <w:top w:val="nil"/>
              <w:left w:val="single" w:sz="4" w:space="0" w:color="auto"/>
              <w:bottom w:val="nil"/>
              <w:right w:val="single" w:sz="4" w:space="0" w:color="auto"/>
            </w:tcBorders>
            <w:noWrap/>
            <w:vAlign w:val="bottom"/>
            <w:hideMark/>
          </w:tcPr>
          <w:p w14:paraId="1C17100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11.1%</w:t>
            </w:r>
          </w:p>
        </w:tc>
        <w:tc>
          <w:tcPr>
            <w:tcW w:w="839" w:type="dxa"/>
            <w:tcBorders>
              <w:top w:val="nil"/>
              <w:left w:val="nil"/>
              <w:bottom w:val="nil"/>
              <w:right w:val="single" w:sz="4" w:space="0" w:color="auto"/>
            </w:tcBorders>
            <w:noWrap/>
            <w:vAlign w:val="bottom"/>
            <w:hideMark/>
          </w:tcPr>
          <w:p w14:paraId="3BCF4605"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14.8%</w:t>
            </w:r>
          </w:p>
        </w:tc>
        <w:tc>
          <w:tcPr>
            <w:tcW w:w="840" w:type="dxa"/>
            <w:tcBorders>
              <w:top w:val="nil"/>
              <w:left w:val="nil"/>
              <w:bottom w:val="nil"/>
              <w:right w:val="single" w:sz="4" w:space="0" w:color="auto"/>
            </w:tcBorders>
            <w:noWrap/>
            <w:vAlign w:val="bottom"/>
            <w:hideMark/>
          </w:tcPr>
          <w:p w14:paraId="19BE075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41E8A725"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1CEDF038"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6F256111"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MUNDO NOBO</w:t>
            </w:r>
          </w:p>
        </w:tc>
        <w:tc>
          <w:tcPr>
            <w:tcW w:w="1073" w:type="dxa"/>
            <w:tcBorders>
              <w:top w:val="nil"/>
              <w:left w:val="nil"/>
              <w:bottom w:val="nil"/>
              <w:right w:val="single" w:sz="4" w:space="0" w:color="auto"/>
            </w:tcBorders>
            <w:noWrap/>
            <w:vAlign w:val="bottom"/>
            <w:hideMark/>
          </w:tcPr>
          <w:p w14:paraId="0809C96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2104</w:t>
            </w:r>
          </w:p>
        </w:tc>
        <w:tc>
          <w:tcPr>
            <w:tcW w:w="1073" w:type="dxa"/>
            <w:tcBorders>
              <w:top w:val="nil"/>
              <w:left w:val="nil"/>
              <w:bottom w:val="nil"/>
              <w:right w:val="single" w:sz="4" w:space="0" w:color="auto"/>
            </w:tcBorders>
            <w:noWrap/>
            <w:vAlign w:val="bottom"/>
            <w:hideMark/>
          </w:tcPr>
          <w:p w14:paraId="7A7F5FF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160</w:t>
            </w:r>
          </w:p>
        </w:tc>
        <w:tc>
          <w:tcPr>
            <w:tcW w:w="839" w:type="dxa"/>
            <w:tcBorders>
              <w:top w:val="nil"/>
              <w:left w:val="nil"/>
              <w:bottom w:val="nil"/>
              <w:right w:val="single" w:sz="4" w:space="0" w:color="auto"/>
            </w:tcBorders>
            <w:noWrap/>
            <w:vAlign w:val="bottom"/>
            <w:hideMark/>
          </w:tcPr>
          <w:p w14:paraId="039226E9"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361</w:t>
            </w:r>
          </w:p>
        </w:tc>
        <w:tc>
          <w:tcPr>
            <w:tcW w:w="840" w:type="dxa"/>
            <w:tcBorders>
              <w:top w:val="nil"/>
              <w:left w:val="nil"/>
              <w:bottom w:val="nil"/>
              <w:right w:val="nil"/>
            </w:tcBorders>
            <w:noWrap/>
            <w:vAlign w:val="bottom"/>
            <w:hideMark/>
          </w:tcPr>
          <w:p w14:paraId="18EB5C8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2626</w:t>
            </w:r>
          </w:p>
        </w:tc>
        <w:tc>
          <w:tcPr>
            <w:tcW w:w="367" w:type="dxa"/>
            <w:tcBorders>
              <w:top w:val="nil"/>
              <w:left w:val="single" w:sz="4" w:space="0" w:color="auto"/>
              <w:bottom w:val="nil"/>
              <w:right w:val="nil"/>
            </w:tcBorders>
            <w:shd w:val="clear" w:color="auto" w:fill="BDD6EE" w:themeFill="accent1" w:themeFillTint="66"/>
            <w:noWrap/>
            <w:vAlign w:val="bottom"/>
            <w:hideMark/>
          </w:tcPr>
          <w:p w14:paraId="1849CDD6"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626A4AF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80.1%</w:t>
            </w:r>
          </w:p>
        </w:tc>
        <w:tc>
          <w:tcPr>
            <w:tcW w:w="1073" w:type="dxa"/>
            <w:tcBorders>
              <w:top w:val="nil"/>
              <w:left w:val="single" w:sz="4" w:space="0" w:color="auto"/>
              <w:bottom w:val="nil"/>
              <w:right w:val="single" w:sz="4" w:space="0" w:color="auto"/>
            </w:tcBorders>
            <w:noWrap/>
            <w:vAlign w:val="bottom"/>
            <w:hideMark/>
          </w:tcPr>
          <w:p w14:paraId="22CA6608"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6.1%</w:t>
            </w:r>
          </w:p>
        </w:tc>
        <w:tc>
          <w:tcPr>
            <w:tcW w:w="839" w:type="dxa"/>
            <w:tcBorders>
              <w:top w:val="nil"/>
              <w:left w:val="nil"/>
              <w:bottom w:val="nil"/>
              <w:right w:val="single" w:sz="4" w:space="0" w:color="auto"/>
            </w:tcBorders>
            <w:noWrap/>
            <w:vAlign w:val="bottom"/>
            <w:hideMark/>
          </w:tcPr>
          <w:p w14:paraId="49B9104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13.8%</w:t>
            </w:r>
          </w:p>
        </w:tc>
        <w:tc>
          <w:tcPr>
            <w:tcW w:w="840" w:type="dxa"/>
            <w:tcBorders>
              <w:top w:val="nil"/>
              <w:left w:val="nil"/>
              <w:bottom w:val="nil"/>
              <w:right w:val="single" w:sz="4" w:space="0" w:color="auto"/>
            </w:tcBorders>
            <w:noWrap/>
            <w:vAlign w:val="bottom"/>
            <w:hideMark/>
          </w:tcPr>
          <w:p w14:paraId="5BB1752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526E3748" w14:textId="77777777" w:rsidTr="00FD1185">
        <w:trPr>
          <w:trHeight w:val="322"/>
        </w:trPr>
        <w:tc>
          <w:tcPr>
            <w:tcW w:w="259" w:type="dxa"/>
            <w:tcBorders>
              <w:top w:val="nil"/>
              <w:left w:val="single" w:sz="4" w:space="0" w:color="auto"/>
              <w:bottom w:val="nil"/>
              <w:right w:val="nil"/>
            </w:tcBorders>
            <w:shd w:val="clear" w:color="auto" w:fill="BDD6EE" w:themeFill="accent1" w:themeFillTint="66"/>
            <w:noWrap/>
            <w:vAlign w:val="bottom"/>
            <w:hideMark/>
          </w:tcPr>
          <w:p w14:paraId="15611CF2"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nil"/>
              <w:right w:val="single" w:sz="4" w:space="0" w:color="auto"/>
            </w:tcBorders>
            <w:shd w:val="clear" w:color="auto" w:fill="BDD6EE" w:themeFill="accent1" w:themeFillTint="66"/>
            <w:noWrap/>
            <w:hideMark/>
          </w:tcPr>
          <w:p w14:paraId="49A035F9"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ONBEKEND</w:t>
            </w:r>
          </w:p>
        </w:tc>
        <w:tc>
          <w:tcPr>
            <w:tcW w:w="1073" w:type="dxa"/>
            <w:tcBorders>
              <w:top w:val="nil"/>
              <w:left w:val="nil"/>
              <w:bottom w:val="nil"/>
              <w:right w:val="single" w:sz="4" w:space="0" w:color="auto"/>
            </w:tcBorders>
            <w:noWrap/>
            <w:vAlign w:val="bottom"/>
            <w:hideMark/>
          </w:tcPr>
          <w:p w14:paraId="224364E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1058</w:t>
            </w:r>
          </w:p>
        </w:tc>
        <w:tc>
          <w:tcPr>
            <w:tcW w:w="1073" w:type="dxa"/>
            <w:tcBorders>
              <w:top w:val="nil"/>
              <w:left w:val="nil"/>
              <w:bottom w:val="nil"/>
              <w:right w:val="single" w:sz="4" w:space="0" w:color="auto"/>
            </w:tcBorders>
            <w:noWrap/>
            <w:vAlign w:val="bottom"/>
            <w:hideMark/>
          </w:tcPr>
          <w:p w14:paraId="0E83BF4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0</w:t>
            </w:r>
          </w:p>
        </w:tc>
        <w:tc>
          <w:tcPr>
            <w:tcW w:w="839" w:type="dxa"/>
            <w:tcBorders>
              <w:top w:val="nil"/>
              <w:left w:val="nil"/>
              <w:bottom w:val="nil"/>
              <w:right w:val="single" w:sz="4" w:space="0" w:color="auto"/>
            </w:tcBorders>
            <w:noWrap/>
            <w:vAlign w:val="bottom"/>
            <w:hideMark/>
          </w:tcPr>
          <w:p w14:paraId="6F4DBED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125</w:t>
            </w:r>
          </w:p>
        </w:tc>
        <w:tc>
          <w:tcPr>
            <w:tcW w:w="840" w:type="dxa"/>
            <w:tcBorders>
              <w:top w:val="nil"/>
              <w:left w:val="nil"/>
              <w:bottom w:val="nil"/>
              <w:right w:val="nil"/>
            </w:tcBorders>
            <w:noWrap/>
            <w:vAlign w:val="bottom"/>
            <w:hideMark/>
          </w:tcPr>
          <w:p w14:paraId="149F12DA"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1183</w:t>
            </w:r>
          </w:p>
        </w:tc>
        <w:tc>
          <w:tcPr>
            <w:tcW w:w="367" w:type="dxa"/>
            <w:tcBorders>
              <w:top w:val="nil"/>
              <w:left w:val="single" w:sz="4" w:space="0" w:color="auto"/>
              <w:bottom w:val="nil"/>
              <w:right w:val="nil"/>
            </w:tcBorders>
            <w:shd w:val="clear" w:color="auto" w:fill="BDD6EE" w:themeFill="accent1" w:themeFillTint="66"/>
            <w:noWrap/>
            <w:vAlign w:val="bottom"/>
            <w:hideMark/>
          </w:tcPr>
          <w:p w14:paraId="35A2F975"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nil"/>
              <w:right w:val="nil"/>
            </w:tcBorders>
            <w:noWrap/>
            <w:vAlign w:val="bottom"/>
            <w:hideMark/>
          </w:tcPr>
          <w:p w14:paraId="4848C33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89.5%</w:t>
            </w:r>
          </w:p>
        </w:tc>
        <w:tc>
          <w:tcPr>
            <w:tcW w:w="1073" w:type="dxa"/>
            <w:tcBorders>
              <w:top w:val="nil"/>
              <w:left w:val="single" w:sz="4" w:space="0" w:color="auto"/>
              <w:bottom w:val="nil"/>
              <w:right w:val="single" w:sz="4" w:space="0" w:color="auto"/>
            </w:tcBorders>
            <w:noWrap/>
            <w:vAlign w:val="bottom"/>
            <w:hideMark/>
          </w:tcPr>
          <w:p w14:paraId="2A74DF6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0.0%</w:t>
            </w:r>
          </w:p>
        </w:tc>
        <w:tc>
          <w:tcPr>
            <w:tcW w:w="839" w:type="dxa"/>
            <w:tcBorders>
              <w:top w:val="nil"/>
              <w:left w:val="nil"/>
              <w:bottom w:val="nil"/>
              <w:right w:val="single" w:sz="4" w:space="0" w:color="auto"/>
            </w:tcBorders>
            <w:noWrap/>
            <w:vAlign w:val="bottom"/>
            <w:hideMark/>
          </w:tcPr>
          <w:p w14:paraId="60AC5461"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10.5%</w:t>
            </w:r>
          </w:p>
        </w:tc>
        <w:tc>
          <w:tcPr>
            <w:tcW w:w="840" w:type="dxa"/>
            <w:tcBorders>
              <w:top w:val="nil"/>
              <w:left w:val="nil"/>
              <w:bottom w:val="nil"/>
              <w:right w:val="single" w:sz="4" w:space="0" w:color="auto"/>
            </w:tcBorders>
            <w:noWrap/>
            <w:vAlign w:val="bottom"/>
            <w:hideMark/>
          </w:tcPr>
          <w:p w14:paraId="4E2DE9C6"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7DAE104D" w14:textId="77777777" w:rsidTr="00FD1185">
        <w:trPr>
          <w:trHeight w:val="322"/>
        </w:trPr>
        <w:tc>
          <w:tcPr>
            <w:tcW w:w="259" w:type="dxa"/>
            <w:tcBorders>
              <w:top w:val="nil"/>
              <w:left w:val="single" w:sz="4" w:space="0" w:color="auto"/>
              <w:bottom w:val="single" w:sz="4" w:space="0" w:color="auto"/>
              <w:right w:val="nil"/>
            </w:tcBorders>
            <w:shd w:val="clear" w:color="auto" w:fill="BDD6EE" w:themeFill="accent1" w:themeFillTint="66"/>
            <w:noWrap/>
            <w:vAlign w:val="bottom"/>
            <w:hideMark/>
          </w:tcPr>
          <w:p w14:paraId="694BA3A3"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2034" w:type="dxa"/>
            <w:tcBorders>
              <w:top w:val="nil"/>
              <w:left w:val="nil"/>
              <w:bottom w:val="single" w:sz="4" w:space="0" w:color="auto"/>
              <w:right w:val="single" w:sz="4" w:space="0" w:color="auto"/>
            </w:tcBorders>
            <w:shd w:val="clear" w:color="auto" w:fill="BDD6EE" w:themeFill="accent1" w:themeFillTint="66"/>
            <w:noWrap/>
            <w:hideMark/>
          </w:tcPr>
          <w:p w14:paraId="15D1A64B"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OOSTPUNT</w:t>
            </w:r>
          </w:p>
        </w:tc>
        <w:tc>
          <w:tcPr>
            <w:tcW w:w="1073" w:type="dxa"/>
            <w:tcBorders>
              <w:top w:val="nil"/>
              <w:left w:val="nil"/>
              <w:bottom w:val="single" w:sz="4" w:space="0" w:color="auto"/>
              <w:right w:val="single" w:sz="4" w:space="0" w:color="auto"/>
            </w:tcBorders>
            <w:noWrap/>
            <w:vAlign w:val="bottom"/>
            <w:hideMark/>
          </w:tcPr>
          <w:p w14:paraId="26E54B50"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858</w:t>
            </w:r>
          </w:p>
        </w:tc>
        <w:tc>
          <w:tcPr>
            <w:tcW w:w="1073" w:type="dxa"/>
            <w:tcBorders>
              <w:top w:val="nil"/>
              <w:left w:val="nil"/>
              <w:bottom w:val="single" w:sz="4" w:space="0" w:color="auto"/>
              <w:right w:val="single" w:sz="4" w:space="0" w:color="auto"/>
            </w:tcBorders>
            <w:noWrap/>
            <w:vAlign w:val="bottom"/>
            <w:hideMark/>
          </w:tcPr>
          <w:p w14:paraId="4586FB2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78</w:t>
            </w:r>
          </w:p>
        </w:tc>
        <w:tc>
          <w:tcPr>
            <w:tcW w:w="839" w:type="dxa"/>
            <w:tcBorders>
              <w:top w:val="nil"/>
              <w:left w:val="nil"/>
              <w:bottom w:val="single" w:sz="4" w:space="0" w:color="auto"/>
              <w:right w:val="single" w:sz="4" w:space="0" w:color="auto"/>
            </w:tcBorders>
            <w:noWrap/>
            <w:vAlign w:val="bottom"/>
            <w:hideMark/>
          </w:tcPr>
          <w:p w14:paraId="665DDEC2"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224</w:t>
            </w:r>
          </w:p>
        </w:tc>
        <w:tc>
          <w:tcPr>
            <w:tcW w:w="840" w:type="dxa"/>
            <w:tcBorders>
              <w:top w:val="nil"/>
              <w:left w:val="nil"/>
              <w:bottom w:val="single" w:sz="4" w:space="0" w:color="auto"/>
              <w:right w:val="nil"/>
            </w:tcBorders>
            <w:noWrap/>
            <w:vAlign w:val="bottom"/>
            <w:hideMark/>
          </w:tcPr>
          <w:p w14:paraId="3A379F47"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1160</w:t>
            </w:r>
          </w:p>
        </w:tc>
        <w:tc>
          <w:tcPr>
            <w:tcW w:w="367" w:type="dxa"/>
            <w:tcBorders>
              <w:top w:val="nil"/>
              <w:left w:val="single" w:sz="4" w:space="0" w:color="auto"/>
              <w:bottom w:val="single" w:sz="4" w:space="0" w:color="auto"/>
              <w:right w:val="nil"/>
            </w:tcBorders>
            <w:shd w:val="clear" w:color="auto" w:fill="BDD6EE" w:themeFill="accent1" w:themeFillTint="66"/>
            <w:noWrap/>
            <w:vAlign w:val="bottom"/>
            <w:hideMark/>
          </w:tcPr>
          <w:p w14:paraId="02E648BA" w14:textId="77777777" w:rsidR="00DB3B42" w:rsidRPr="00DB3B42" w:rsidRDefault="00DB3B42" w:rsidP="00DB3B42">
            <w:pPr>
              <w:spacing w:after="0" w:line="240" w:lineRule="auto"/>
              <w:jc w:val="left"/>
              <w:rPr>
                <w:rFonts w:eastAsia="Times New Roman" w:cstheme="minorHAnsi"/>
                <w:color w:val="000000"/>
                <w:sz w:val="19"/>
                <w:szCs w:val="19"/>
              </w:rPr>
            </w:pPr>
            <w:r w:rsidRPr="00DB3B42">
              <w:rPr>
                <w:rFonts w:eastAsia="Times New Roman" w:cstheme="minorHAnsi"/>
                <w:color w:val="000000"/>
                <w:sz w:val="19"/>
                <w:szCs w:val="19"/>
              </w:rPr>
              <w:t> </w:t>
            </w:r>
          </w:p>
        </w:tc>
        <w:tc>
          <w:tcPr>
            <w:tcW w:w="1073" w:type="dxa"/>
            <w:tcBorders>
              <w:top w:val="nil"/>
              <w:left w:val="single" w:sz="4" w:space="0" w:color="auto"/>
              <w:bottom w:val="single" w:sz="4" w:space="0" w:color="auto"/>
              <w:right w:val="nil"/>
            </w:tcBorders>
            <w:noWrap/>
            <w:vAlign w:val="bottom"/>
            <w:hideMark/>
          </w:tcPr>
          <w:p w14:paraId="5780CA8E"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73.9%</w:t>
            </w:r>
          </w:p>
        </w:tc>
        <w:tc>
          <w:tcPr>
            <w:tcW w:w="1073" w:type="dxa"/>
            <w:tcBorders>
              <w:top w:val="nil"/>
              <w:left w:val="single" w:sz="4" w:space="0" w:color="auto"/>
              <w:bottom w:val="single" w:sz="4" w:space="0" w:color="auto"/>
              <w:right w:val="single" w:sz="4" w:space="0" w:color="auto"/>
            </w:tcBorders>
            <w:noWrap/>
            <w:vAlign w:val="bottom"/>
            <w:hideMark/>
          </w:tcPr>
          <w:p w14:paraId="02E79244"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6.7%</w:t>
            </w:r>
          </w:p>
        </w:tc>
        <w:tc>
          <w:tcPr>
            <w:tcW w:w="839" w:type="dxa"/>
            <w:tcBorders>
              <w:top w:val="nil"/>
              <w:left w:val="nil"/>
              <w:bottom w:val="single" w:sz="4" w:space="0" w:color="auto"/>
              <w:right w:val="single" w:sz="4" w:space="0" w:color="auto"/>
            </w:tcBorders>
            <w:noWrap/>
            <w:vAlign w:val="bottom"/>
            <w:hideMark/>
          </w:tcPr>
          <w:p w14:paraId="08E2FBAB"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19.3%</w:t>
            </w:r>
          </w:p>
        </w:tc>
        <w:tc>
          <w:tcPr>
            <w:tcW w:w="840" w:type="dxa"/>
            <w:tcBorders>
              <w:top w:val="nil"/>
              <w:left w:val="nil"/>
              <w:bottom w:val="single" w:sz="4" w:space="0" w:color="auto"/>
              <w:right w:val="single" w:sz="4" w:space="0" w:color="auto"/>
            </w:tcBorders>
            <w:noWrap/>
            <w:vAlign w:val="bottom"/>
            <w:hideMark/>
          </w:tcPr>
          <w:p w14:paraId="06DD951C" w14:textId="77777777" w:rsidR="00DB3B42" w:rsidRPr="00DB3B42" w:rsidRDefault="00DB3B42" w:rsidP="00DB3B42">
            <w:pPr>
              <w:spacing w:after="0" w:line="240" w:lineRule="auto"/>
              <w:jc w:val="center"/>
              <w:rPr>
                <w:rFonts w:eastAsia="Times New Roman" w:cstheme="minorHAnsi"/>
                <w:color w:val="000000"/>
                <w:sz w:val="19"/>
                <w:szCs w:val="19"/>
              </w:rPr>
            </w:pPr>
            <w:r w:rsidRPr="00DB3B42">
              <w:rPr>
                <w:rFonts w:eastAsia="Times New Roman" w:cstheme="minorHAnsi"/>
                <w:color w:val="000000"/>
                <w:sz w:val="19"/>
                <w:szCs w:val="19"/>
              </w:rPr>
              <w:t>100.0%</w:t>
            </w:r>
          </w:p>
        </w:tc>
      </w:tr>
      <w:tr w:rsidR="00DB3B42" w:rsidRPr="00DB3B42" w14:paraId="35ECE1E1" w14:textId="77777777" w:rsidTr="00FD1185">
        <w:trPr>
          <w:trHeight w:val="322"/>
        </w:trPr>
        <w:tc>
          <w:tcPr>
            <w:tcW w:w="10310" w:type="dxa"/>
            <w:gridSpan w:val="11"/>
            <w:tcBorders>
              <w:top w:val="single" w:sz="4" w:space="0" w:color="auto"/>
              <w:left w:val="single" w:sz="4" w:space="0" w:color="auto"/>
              <w:bottom w:val="nil"/>
              <w:right w:val="single" w:sz="4" w:space="0" w:color="000000"/>
            </w:tcBorders>
            <w:shd w:val="clear" w:color="000000" w:fill="FFFFFF"/>
            <w:vAlign w:val="bottom"/>
            <w:hideMark/>
          </w:tcPr>
          <w:p w14:paraId="19B45350" w14:textId="77777777" w:rsidR="00DB3B42" w:rsidRPr="00DB3B42" w:rsidRDefault="00DB3B42" w:rsidP="00DB3B42">
            <w:pPr>
              <w:spacing w:after="0" w:line="240" w:lineRule="auto"/>
              <w:jc w:val="left"/>
              <w:rPr>
                <w:rFonts w:eastAsia="Times New Roman" w:cstheme="minorHAnsi"/>
                <w:i/>
                <w:iCs/>
                <w:sz w:val="19"/>
                <w:szCs w:val="19"/>
              </w:rPr>
            </w:pPr>
            <w:r w:rsidRPr="00DB3B42">
              <w:rPr>
                <w:rFonts w:eastAsia="Times New Roman" w:cstheme="minorHAnsi"/>
                <w:i/>
                <w:iCs/>
                <w:sz w:val="19"/>
                <w:szCs w:val="19"/>
              </w:rPr>
              <w:t>* Total value (</w:t>
            </w:r>
            <w:proofErr w:type="gramStart"/>
            <w:r w:rsidRPr="00DB3B42">
              <w:rPr>
                <w:rFonts w:eastAsia="Times New Roman" w:cstheme="minorHAnsi"/>
                <w:i/>
                <w:iCs/>
                <w:sz w:val="19"/>
                <w:szCs w:val="19"/>
              </w:rPr>
              <w:t>N)  may</w:t>
            </w:r>
            <w:proofErr w:type="gramEnd"/>
            <w:r w:rsidRPr="00DB3B42">
              <w:rPr>
                <w:rFonts w:eastAsia="Times New Roman" w:cstheme="minorHAnsi"/>
                <w:i/>
                <w:iCs/>
                <w:sz w:val="19"/>
                <w:szCs w:val="19"/>
              </w:rPr>
              <w:t xml:space="preserve"> differ due to rounding and use of adjustment factor </w:t>
            </w:r>
          </w:p>
        </w:tc>
      </w:tr>
      <w:tr w:rsidR="00DB3B42" w:rsidRPr="00DB3B42" w14:paraId="7BD5BF22" w14:textId="77777777" w:rsidTr="00FD1185">
        <w:trPr>
          <w:trHeight w:val="322"/>
        </w:trPr>
        <w:tc>
          <w:tcPr>
            <w:tcW w:w="10310"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5BA248F5" w14:textId="77777777" w:rsidR="00DB3B42" w:rsidRPr="00DB3B42" w:rsidRDefault="00DB3B42" w:rsidP="00DB3B42">
            <w:pPr>
              <w:spacing w:after="0" w:line="240" w:lineRule="auto"/>
              <w:jc w:val="left"/>
              <w:rPr>
                <w:rFonts w:eastAsia="Times New Roman" w:cstheme="minorHAnsi"/>
                <w:i/>
                <w:iCs/>
                <w:sz w:val="19"/>
                <w:szCs w:val="19"/>
              </w:rPr>
            </w:pPr>
            <w:r w:rsidRPr="00DB3B42">
              <w:rPr>
                <w:rFonts w:eastAsia="Times New Roman" w:cstheme="minorHAnsi"/>
                <w:i/>
                <w:iCs/>
                <w:sz w:val="19"/>
                <w:szCs w:val="19"/>
              </w:rPr>
              <w:t>** NR (</w:t>
            </w:r>
            <w:proofErr w:type="gramStart"/>
            <w:r w:rsidRPr="00DB3B42">
              <w:rPr>
                <w:rFonts w:eastAsia="Times New Roman" w:cstheme="minorHAnsi"/>
                <w:i/>
                <w:iCs/>
                <w:sz w:val="19"/>
                <w:szCs w:val="19"/>
              </w:rPr>
              <w:t>None</w:t>
            </w:r>
            <w:proofErr w:type="gramEnd"/>
            <w:r w:rsidRPr="00DB3B42">
              <w:rPr>
                <w:rFonts w:eastAsia="Times New Roman" w:cstheme="minorHAnsi"/>
                <w:i/>
                <w:iCs/>
                <w:sz w:val="19"/>
                <w:szCs w:val="19"/>
              </w:rPr>
              <w:t xml:space="preserve"> Response) </w:t>
            </w:r>
          </w:p>
        </w:tc>
      </w:tr>
    </w:tbl>
    <w:p w14:paraId="5914B935" w14:textId="77777777" w:rsidR="00DB3B42" w:rsidRDefault="00DB3B42" w:rsidP="008471D7">
      <w:pPr>
        <w:jc w:val="left"/>
      </w:pPr>
    </w:p>
    <w:tbl>
      <w:tblPr>
        <w:tblW w:w="10313" w:type="dxa"/>
        <w:tblLook w:val="04A0" w:firstRow="1" w:lastRow="0" w:firstColumn="1" w:lastColumn="0" w:noHBand="0" w:noVBand="1"/>
      </w:tblPr>
      <w:tblGrid>
        <w:gridCol w:w="257"/>
        <w:gridCol w:w="1398"/>
        <w:gridCol w:w="1150"/>
        <w:gridCol w:w="1117"/>
        <w:gridCol w:w="952"/>
        <w:gridCol w:w="952"/>
        <w:gridCol w:w="416"/>
        <w:gridCol w:w="1117"/>
        <w:gridCol w:w="1117"/>
        <w:gridCol w:w="952"/>
        <w:gridCol w:w="952"/>
      </w:tblGrid>
      <w:tr w:rsidR="00DB3B42" w:rsidRPr="00DB3B42" w14:paraId="5CFAC607" w14:textId="77777777" w:rsidTr="00DB3B42">
        <w:trPr>
          <w:trHeight w:val="675"/>
        </w:trPr>
        <w:tc>
          <w:tcPr>
            <w:tcW w:w="10313"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708F062" w14:textId="77777777" w:rsidR="00DB3B42" w:rsidRPr="00DB3B42" w:rsidRDefault="00DB3B42" w:rsidP="00DB3B42">
            <w:pPr>
              <w:spacing w:after="0" w:line="240" w:lineRule="auto"/>
              <w:jc w:val="left"/>
              <w:rPr>
                <w:rFonts w:ascii="Calibri" w:eastAsia="Times New Roman" w:hAnsi="Calibri" w:cs="Calibri"/>
                <w:b/>
                <w:bCs/>
                <w:color w:val="FFFFFF"/>
              </w:rPr>
            </w:pPr>
            <w:r w:rsidRPr="00DB3B42">
              <w:rPr>
                <w:rFonts w:ascii="Calibri" w:eastAsia="Times New Roman" w:hAnsi="Calibri" w:cs="Calibri"/>
                <w:b/>
                <w:bCs/>
                <w:color w:val="FFFFFF"/>
              </w:rPr>
              <w:t xml:space="preserve">continued - Appendix 3-8: Functional limitations due </w:t>
            </w:r>
            <w:proofErr w:type="gramStart"/>
            <w:r w:rsidRPr="00DB3B42">
              <w:rPr>
                <w:rFonts w:ascii="Calibri" w:eastAsia="Times New Roman" w:hAnsi="Calibri" w:cs="Calibri"/>
                <w:b/>
                <w:bCs/>
                <w:color w:val="FFFFFF"/>
              </w:rPr>
              <w:t>to  disability</w:t>
            </w:r>
            <w:proofErr w:type="gramEnd"/>
            <w:r w:rsidRPr="00DB3B42">
              <w:rPr>
                <w:rFonts w:ascii="Calibri" w:eastAsia="Times New Roman" w:hAnsi="Calibri" w:cs="Calibri"/>
                <w:b/>
                <w:bCs/>
                <w:color w:val="FFFFFF"/>
              </w:rPr>
              <w:t xml:space="preserve"> by gender and geographic </w:t>
            </w:r>
            <w:proofErr w:type="gramStart"/>
            <w:r w:rsidRPr="00DB3B42">
              <w:rPr>
                <w:rFonts w:ascii="Calibri" w:eastAsia="Times New Roman" w:hAnsi="Calibri" w:cs="Calibri"/>
                <w:b/>
                <w:bCs/>
                <w:color w:val="FFFFFF"/>
              </w:rPr>
              <w:t>location  (</w:t>
            </w:r>
            <w:proofErr w:type="gramEnd"/>
            <w:r w:rsidRPr="00DB3B42">
              <w:rPr>
                <w:rFonts w:ascii="Calibri" w:eastAsia="Times New Roman" w:hAnsi="Calibri" w:cs="Calibri"/>
                <w:b/>
                <w:bCs/>
                <w:color w:val="FFFFFF"/>
              </w:rPr>
              <w:t xml:space="preserve">absolute 'N' and relative '%') </w:t>
            </w:r>
          </w:p>
        </w:tc>
      </w:tr>
      <w:tr w:rsidR="00DB3B42" w:rsidRPr="00DB3B42" w14:paraId="3623BAE0" w14:textId="77777777" w:rsidTr="00DB3B42">
        <w:trPr>
          <w:trHeight w:val="754"/>
        </w:trPr>
        <w:tc>
          <w:tcPr>
            <w:tcW w:w="1627"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B8BE000" w14:textId="77777777" w:rsidR="00DB3B42" w:rsidRPr="00DB3B42" w:rsidRDefault="00DB3B42" w:rsidP="00DB3B42">
            <w:pPr>
              <w:spacing w:after="0" w:line="240" w:lineRule="auto"/>
              <w:jc w:val="center"/>
              <w:rPr>
                <w:rFonts w:ascii="Arial" w:eastAsia="Times New Roman" w:hAnsi="Arial" w:cs="Arial"/>
                <w:color w:val="000000"/>
                <w:sz w:val="18"/>
                <w:szCs w:val="18"/>
              </w:rPr>
            </w:pPr>
            <w:r w:rsidRPr="00DB3B42">
              <w:rPr>
                <w:rFonts w:ascii="Arial" w:eastAsia="Times New Roman" w:hAnsi="Arial" w:cs="Arial"/>
                <w:color w:val="000000"/>
                <w:sz w:val="18"/>
                <w:szCs w:val="18"/>
              </w:rPr>
              <w:t> </w:t>
            </w:r>
          </w:p>
        </w:tc>
        <w:tc>
          <w:tcPr>
            <w:tcW w:w="115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01D113A"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 xml:space="preserve">No limitations </w:t>
            </w:r>
          </w:p>
        </w:tc>
        <w:tc>
          <w:tcPr>
            <w:tcW w:w="109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62AC4DF"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one or more limitations</w:t>
            </w:r>
          </w:p>
        </w:tc>
        <w:tc>
          <w:tcPr>
            <w:tcW w:w="95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1CF80F1"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NR**</w:t>
            </w:r>
          </w:p>
        </w:tc>
        <w:tc>
          <w:tcPr>
            <w:tcW w:w="95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09286E6"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total*</w:t>
            </w:r>
          </w:p>
        </w:tc>
        <w:tc>
          <w:tcPr>
            <w:tcW w:w="416" w:type="dxa"/>
            <w:tcBorders>
              <w:top w:val="nil"/>
              <w:left w:val="nil"/>
              <w:bottom w:val="nil"/>
              <w:right w:val="nil"/>
            </w:tcBorders>
            <w:shd w:val="clear" w:color="auto" w:fill="BDD6EE" w:themeFill="accent1" w:themeFillTint="66"/>
            <w:vAlign w:val="center"/>
            <w:hideMark/>
          </w:tcPr>
          <w:p w14:paraId="204E0E3B"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 </w:t>
            </w:r>
          </w:p>
        </w:tc>
        <w:tc>
          <w:tcPr>
            <w:tcW w:w="11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D84BDC1"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 xml:space="preserve">No limitations </w:t>
            </w:r>
          </w:p>
        </w:tc>
        <w:tc>
          <w:tcPr>
            <w:tcW w:w="111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8708A87"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one or more limitations</w:t>
            </w:r>
          </w:p>
        </w:tc>
        <w:tc>
          <w:tcPr>
            <w:tcW w:w="95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07F28CC"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NR**</w:t>
            </w:r>
          </w:p>
        </w:tc>
        <w:tc>
          <w:tcPr>
            <w:tcW w:w="95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94CE617" w14:textId="77777777" w:rsidR="00DB3B42" w:rsidRPr="00DB3B42" w:rsidRDefault="00DB3B42" w:rsidP="00DB3B42">
            <w:pPr>
              <w:spacing w:after="0" w:line="240" w:lineRule="auto"/>
              <w:jc w:val="center"/>
              <w:rPr>
                <w:rFonts w:ascii="Arial" w:eastAsia="Times New Roman" w:hAnsi="Arial" w:cs="Arial"/>
                <w:b/>
                <w:bCs/>
                <w:color w:val="000000"/>
                <w:sz w:val="18"/>
                <w:szCs w:val="18"/>
              </w:rPr>
            </w:pPr>
            <w:r w:rsidRPr="00DB3B42">
              <w:rPr>
                <w:rFonts w:ascii="Arial" w:eastAsia="Times New Roman" w:hAnsi="Arial" w:cs="Arial"/>
                <w:b/>
                <w:bCs/>
                <w:color w:val="000000"/>
                <w:sz w:val="18"/>
                <w:szCs w:val="18"/>
              </w:rPr>
              <w:t>total*</w:t>
            </w:r>
          </w:p>
        </w:tc>
      </w:tr>
      <w:tr w:rsidR="00DB3B42" w:rsidRPr="00DB3B42" w14:paraId="19CC6E67" w14:textId="77777777" w:rsidTr="00DB3B42">
        <w:trPr>
          <w:trHeight w:val="301"/>
        </w:trPr>
        <w:tc>
          <w:tcPr>
            <w:tcW w:w="1627"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3C4F7E6" w14:textId="77777777" w:rsidR="00DB3B42" w:rsidRPr="00DB3B42" w:rsidRDefault="00DB3B42" w:rsidP="00DB3B42">
            <w:pPr>
              <w:spacing w:after="0" w:line="240" w:lineRule="auto"/>
              <w:jc w:val="left"/>
              <w:rPr>
                <w:rFonts w:ascii="Arial" w:eastAsia="Times New Roman" w:hAnsi="Arial" w:cs="Arial"/>
                <w:color w:val="000000"/>
                <w:sz w:val="18"/>
                <w:szCs w:val="18"/>
              </w:rPr>
            </w:pPr>
          </w:p>
        </w:tc>
        <w:tc>
          <w:tcPr>
            <w:tcW w:w="4144"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0666E1D7" w14:textId="77777777" w:rsidR="00DB3B42" w:rsidRPr="00DB3B42" w:rsidRDefault="00DB3B42" w:rsidP="00DB3B42">
            <w:pPr>
              <w:spacing w:after="0" w:line="240" w:lineRule="auto"/>
              <w:jc w:val="center"/>
              <w:rPr>
                <w:rFonts w:ascii="Arial" w:eastAsia="Times New Roman" w:hAnsi="Arial" w:cs="Arial"/>
                <w:color w:val="000000"/>
                <w:sz w:val="18"/>
                <w:szCs w:val="18"/>
              </w:rPr>
            </w:pPr>
            <w:r w:rsidRPr="00DB3B42">
              <w:rPr>
                <w:rFonts w:ascii="Arial" w:eastAsia="Times New Roman" w:hAnsi="Arial" w:cs="Arial"/>
                <w:color w:val="000000"/>
                <w:sz w:val="18"/>
                <w:szCs w:val="18"/>
              </w:rPr>
              <w:t>absolute (N)</w:t>
            </w:r>
          </w:p>
        </w:tc>
        <w:tc>
          <w:tcPr>
            <w:tcW w:w="416" w:type="dxa"/>
            <w:tcBorders>
              <w:top w:val="single" w:sz="4" w:space="0" w:color="auto"/>
              <w:left w:val="nil"/>
              <w:bottom w:val="single" w:sz="4" w:space="0" w:color="auto"/>
              <w:right w:val="nil"/>
            </w:tcBorders>
            <w:shd w:val="clear" w:color="auto" w:fill="BDD6EE" w:themeFill="accent1" w:themeFillTint="66"/>
            <w:vAlign w:val="center"/>
            <w:hideMark/>
          </w:tcPr>
          <w:p w14:paraId="33F299D2" w14:textId="77777777" w:rsidR="00DB3B42" w:rsidRPr="00DB3B42" w:rsidRDefault="00DB3B42" w:rsidP="00DB3B42">
            <w:pPr>
              <w:spacing w:after="0" w:line="240" w:lineRule="auto"/>
              <w:jc w:val="center"/>
              <w:rPr>
                <w:rFonts w:ascii="Arial" w:eastAsia="Times New Roman" w:hAnsi="Arial" w:cs="Arial"/>
                <w:color w:val="000000"/>
                <w:sz w:val="18"/>
                <w:szCs w:val="18"/>
              </w:rPr>
            </w:pPr>
            <w:r w:rsidRPr="00DB3B42">
              <w:rPr>
                <w:rFonts w:ascii="Arial" w:eastAsia="Times New Roman" w:hAnsi="Arial" w:cs="Arial"/>
                <w:color w:val="000000"/>
                <w:sz w:val="18"/>
                <w:szCs w:val="18"/>
              </w:rPr>
              <w:t> </w:t>
            </w:r>
          </w:p>
        </w:tc>
        <w:tc>
          <w:tcPr>
            <w:tcW w:w="4124"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7D03E746" w14:textId="77777777" w:rsidR="00DB3B42" w:rsidRPr="00DB3B42" w:rsidRDefault="00DB3B42" w:rsidP="00DB3B42">
            <w:pPr>
              <w:spacing w:after="0" w:line="240" w:lineRule="auto"/>
              <w:jc w:val="center"/>
              <w:rPr>
                <w:rFonts w:ascii="Arial" w:eastAsia="Times New Roman" w:hAnsi="Arial" w:cs="Arial"/>
                <w:color w:val="000000"/>
                <w:sz w:val="18"/>
                <w:szCs w:val="18"/>
              </w:rPr>
            </w:pPr>
            <w:r w:rsidRPr="00DB3B42">
              <w:rPr>
                <w:rFonts w:ascii="Arial" w:eastAsia="Times New Roman" w:hAnsi="Arial" w:cs="Arial"/>
                <w:color w:val="000000"/>
                <w:sz w:val="18"/>
                <w:szCs w:val="18"/>
              </w:rPr>
              <w:t>relative (%)</w:t>
            </w:r>
          </w:p>
        </w:tc>
      </w:tr>
      <w:tr w:rsidR="00DB3B42" w:rsidRPr="00DB3B42" w14:paraId="72F2F524"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52B4369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669E27A6"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OTROBANDA</w:t>
            </w:r>
          </w:p>
        </w:tc>
        <w:tc>
          <w:tcPr>
            <w:tcW w:w="1150" w:type="dxa"/>
            <w:tcBorders>
              <w:top w:val="nil"/>
              <w:left w:val="nil"/>
              <w:bottom w:val="nil"/>
              <w:right w:val="single" w:sz="4" w:space="0" w:color="auto"/>
            </w:tcBorders>
            <w:noWrap/>
            <w:vAlign w:val="bottom"/>
            <w:hideMark/>
          </w:tcPr>
          <w:p w14:paraId="5C63F66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1079</w:t>
            </w:r>
          </w:p>
        </w:tc>
        <w:tc>
          <w:tcPr>
            <w:tcW w:w="1090" w:type="dxa"/>
            <w:tcBorders>
              <w:top w:val="nil"/>
              <w:left w:val="nil"/>
              <w:bottom w:val="nil"/>
              <w:right w:val="single" w:sz="4" w:space="0" w:color="auto"/>
            </w:tcBorders>
            <w:noWrap/>
            <w:vAlign w:val="bottom"/>
            <w:hideMark/>
          </w:tcPr>
          <w:p w14:paraId="01EFB05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124</w:t>
            </w:r>
          </w:p>
        </w:tc>
        <w:tc>
          <w:tcPr>
            <w:tcW w:w="952" w:type="dxa"/>
            <w:tcBorders>
              <w:top w:val="nil"/>
              <w:left w:val="nil"/>
              <w:bottom w:val="nil"/>
              <w:right w:val="single" w:sz="4" w:space="0" w:color="auto"/>
            </w:tcBorders>
            <w:noWrap/>
            <w:vAlign w:val="bottom"/>
            <w:hideMark/>
          </w:tcPr>
          <w:p w14:paraId="634DEAC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197</w:t>
            </w:r>
          </w:p>
        </w:tc>
        <w:tc>
          <w:tcPr>
            <w:tcW w:w="952" w:type="dxa"/>
            <w:tcBorders>
              <w:top w:val="nil"/>
              <w:left w:val="nil"/>
              <w:bottom w:val="nil"/>
              <w:right w:val="nil"/>
            </w:tcBorders>
            <w:noWrap/>
            <w:vAlign w:val="bottom"/>
            <w:hideMark/>
          </w:tcPr>
          <w:p w14:paraId="3F34ABF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1400</w:t>
            </w:r>
          </w:p>
        </w:tc>
        <w:tc>
          <w:tcPr>
            <w:tcW w:w="416" w:type="dxa"/>
            <w:tcBorders>
              <w:top w:val="nil"/>
              <w:left w:val="single" w:sz="4" w:space="0" w:color="auto"/>
              <w:bottom w:val="nil"/>
              <w:right w:val="nil"/>
            </w:tcBorders>
            <w:shd w:val="clear" w:color="auto" w:fill="BDD6EE" w:themeFill="accent1" w:themeFillTint="66"/>
            <w:noWrap/>
            <w:vAlign w:val="bottom"/>
            <w:hideMark/>
          </w:tcPr>
          <w:p w14:paraId="62B5DAC6"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7596D90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77.0%</w:t>
            </w:r>
          </w:p>
        </w:tc>
        <w:tc>
          <w:tcPr>
            <w:tcW w:w="1110" w:type="dxa"/>
            <w:tcBorders>
              <w:top w:val="nil"/>
              <w:left w:val="single" w:sz="4" w:space="0" w:color="auto"/>
              <w:bottom w:val="nil"/>
              <w:right w:val="single" w:sz="4" w:space="0" w:color="auto"/>
            </w:tcBorders>
            <w:noWrap/>
            <w:vAlign w:val="bottom"/>
            <w:hideMark/>
          </w:tcPr>
          <w:p w14:paraId="371118D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8.9%</w:t>
            </w:r>
          </w:p>
        </w:tc>
        <w:tc>
          <w:tcPr>
            <w:tcW w:w="952" w:type="dxa"/>
            <w:tcBorders>
              <w:top w:val="nil"/>
              <w:left w:val="nil"/>
              <w:bottom w:val="nil"/>
              <w:right w:val="single" w:sz="4" w:space="0" w:color="auto"/>
            </w:tcBorders>
            <w:noWrap/>
            <w:vAlign w:val="bottom"/>
            <w:hideMark/>
          </w:tcPr>
          <w:p w14:paraId="25F1EF2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14.1%</w:t>
            </w:r>
          </w:p>
        </w:tc>
        <w:tc>
          <w:tcPr>
            <w:tcW w:w="952" w:type="dxa"/>
            <w:tcBorders>
              <w:top w:val="nil"/>
              <w:left w:val="nil"/>
              <w:bottom w:val="nil"/>
              <w:right w:val="single" w:sz="4" w:space="0" w:color="auto"/>
            </w:tcBorders>
            <w:noWrap/>
            <w:vAlign w:val="bottom"/>
            <w:hideMark/>
          </w:tcPr>
          <w:p w14:paraId="4D70943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75A74703"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6DB36D3F"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1772FDC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PANNEKOEK</w:t>
            </w:r>
          </w:p>
        </w:tc>
        <w:tc>
          <w:tcPr>
            <w:tcW w:w="1150" w:type="dxa"/>
            <w:tcBorders>
              <w:top w:val="nil"/>
              <w:left w:val="nil"/>
              <w:bottom w:val="nil"/>
              <w:right w:val="single" w:sz="4" w:space="0" w:color="auto"/>
            </w:tcBorders>
            <w:noWrap/>
            <w:vAlign w:val="bottom"/>
            <w:hideMark/>
          </w:tcPr>
          <w:p w14:paraId="317F7B5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243</w:t>
            </w:r>
          </w:p>
        </w:tc>
        <w:tc>
          <w:tcPr>
            <w:tcW w:w="1090" w:type="dxa"/>
            <w:tcBorders>
              <w:top w:val="nil"/>
              <w:left w:val="nil"/>
              <w:bottom w:val="nil"/>
              <w:right w:val="single" w:sz="4" w:space="0" w:color="auto"/>
            </w:tcBorders>
            <w:noWrap/>
            <w:vAlign w:val="bottom"/>
            <w:hideMark/>
          </w:tcPr>
          <w:p w14:paraId="02AA7DB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17</w:t>
            </w:r>
          </w:p>
        </w:tc>
        <w:tc>
          <w:tcPr>
            <w:tcW w:w="952" w:type="dxa"/>
            <w:tcBorders>
              <w:top w:val="nil"/>
              <w:left w:val="nil"/>
              <w:bottom w:val="nil"/>
              <w:right w:val="single" w:sz="4" w:space="0" w:color="auto"/>
            </w:tcBorders>
            <w:noWrap/>
            <w:vAlign w:val="bottom"/>
            <w:hideMark/>
          </w:tcPr>
          <w:p w14:paraId="61A66EA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38</w:t>
            </w:r>
          </w:p>
        </w:tc>
        <w:tc>
          <w:tcPr>
            <w:tcW w:w="952" w:type="dxa"/>
            <w:tcBorders>
              <w:top w:val="nil"/>
              <w:left w:val="nil"/>
              <w:bottom w:val="nil"/>
              <w:right w:val="nil"/>
            </w:tcBorders>
            <w:noWrap/>
            <w:vAlign w:val="bottom"/>
            <w:hideMark/>
          </w:tcPr>
          <w:p w14:paraId="48F1242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297</w:t>
            </w:r>
          </w:p>
        </w:tc>
        <w:tc>
          <w:tcPr>
            <w:tcW w:w="416" w:type="dxa"/>
            <w:tcBorders>
              <w:top w:val="nil"/>
              <w:left w:val="single" w:sz="4" w:space="0" w:color="auto"/>
              <w:bottom w:val="nil"/>
              <w:right w:val="nil"/>
            </w:tcBorders>
            <w:shd w:val="clear" w:color="auto" w:fill="BDD6EE" w:themeFill="accent1" w:themeFillTint="66"/>
            <w:noWrap/>
            <w:vAlign w:val="bottom"/>
            <w:hideMark/>
          </w:tcPr>
          <w:p w14:paraId="66054203"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72C2565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81.7%</w:t>
            </w:r>
          </w:p>
        </w:tc>
        <w:tc>
          <w:tcPr>
            <w:tcW w:w="1110" w:type="dxa"/>
            <w:tcBorders>
              <w:top w:val="nil"/>
              <w:left w:val="single" w:sz="4" w:space="0" w:color="auto"/>
              <w:bottom w:val="nil"/>
              <w:right w:val="single" w:sz="4" w:space="0" w:color="auto"/>
            </w:tcBorders>
            <w:noWrap/>
            <w:vAlign w:val="bottom"/>
            <w:hideMark/>
          </w:tcPr>
          <w:p w14:paraId="24780F7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5.6%</w:t>
            </w:r>
          </w:p>
        </w:tc>
        <w:tc>
          <w:tcPr>
            <w:tcW w:w="952" w:type="dxa"/>
            <w:tcBorders>
              <w:top w:val="nil"/>
              <w:left w:val="nil"/>
              <w:bottom w:val="nil"/>
              <w:right w:val="single" w:sz="4" w:space="0" w:color="auto"/>
            </w:tcBorders>
            <w:noWrap/>
            <w:vAlign w:val="bottom"/>
            <w:hideMark/>
          </w:tcPr>
          <w:p w14:paraId="2CF7293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12.7%</w:t>
            </w:r>
          </w:p>
        </w:tc>
        <w:tc>
          <w:tcPr>
            <w:tcW w:w="952" w:type="dxa"/>
            <w:tcBorders>
              <w:top w:val="nil"/>
              <w:left w:val="nil"/>
              <w:bottom w:val="nil"/>
              <w:right w:val="single" w:sz="4" w:space="0" w:color="auto"/>
            </w:tcBorders>
            <w:noWrap/>
            <w:vAlign w:val="bottom"/>
            <w:hideMark/>
          </w:tcPr>
          <w:p w14:paraId="20F5180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3E18013D"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2D5C3E1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46C5F54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PARADIJS</w:t>
            </w:r>
          </w:p>
        </w:tc>
        <w:tc>
          <w:tcPr>
            <w:tcW w:w="1150" w:type="dxa"/>
            <w:tcBorders>
              <w:top w:val="nil"/>
              <w:left w:val="nil"/>
              <w:bottom w:val="nil"/>
              <w:right w:val="single" w:sz="4" w:space="0" w:color="auto"/>
            </w:tcBorders>
            <w:noWrap/>
            <w:vAlign w:val="bottom"/>
            <w:hideMark/>
          </w:tcPr>
          <w:p w14:paraId="3360971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2162</w:t>
            </w:r>
          </w:p>
        </w:tc>
        <w:tc>
          <w:tcPr>
            <w:tcW w:w="1090" w:type="dxa"/>
            <w:tcBorders>
              <w:top w:val="nil"/>
              <w:left w:val="nil"/>
              <w:bottom w:val="nil"/>
              <w:right w:val="single" w:sz="4" w:space="0" w:color="auto"/>
            </w:tcBorders>
            <w:noWrap/>
            <w:vAlign w:val="bottom"/>
            <w:hideMark/>
          </w:tcPr>
          <w:p w14:paraId="1B911A7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151</w:t>
            </w:r>
          </w:p>
        </w:tc>
        <w:tc>
          <w:tcPr>
            <w:tcW w:w="952" w:type="dxa"/>
            <w:tcBorders>
              <w:top w:val="nil"/>
              <w:left w:val="nil"/>
              <w:bottom w:val="nil"/>
              <w:right w:val="single" w:sz="4" w:space="0" w:color="auto"/>
            </w:tcBorders>
            <w:noWrap/>
            <w:vAlign w:val="bottom"/>
            <w:hideMark/>
          </w:tcPr>
          <w:p w14:paraId="28B0D0D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371</w:t>
            </w:r>
          </w:p>
        </w:tc>
        <w:tc>
          <w:tcPr>
            <w:tcW w:w="952" w:type="dxa"/>
            <w:tcBorders>
              <w:top w:val="nil"/>
              <w:left w:val="nil"/>
              <w:bottom w:val="nil"/>
              <w:right w:val="nil"/>
            </w:tcBorders>
            <w:noWrap/>
            <w:vAlign w:val="bottom"/>
            <w:hideMark/>
          </w:tcPr>
          <w:p w14:paraId="2247EBB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2684</w:t>
            </w:r>
          </w:p>
        </w:tc>
        <w:tc>
          <w:tcPr>
            <w:tcW w:w="416" w:type="dxa"/>
            <w:tcBorders>
              <w:top w:val="nil"/>
              <w:left w:val="single" w:sz="4" w:space="0" w:color="auto"/>
              <w:bottom w:val="nil"/>
              <w:right w:val="nil"/>
            </w:tcBorders>
            <w:shd w:val="clear" w:color="auto" w:fill="BDD6EE" w:themeFill="accent1" w:themeFillTint="66"/>
            <w:noWrap/>
            <w:vAlign w:val="bottom"/>
            <w:hideMark/>
          </w:tcPr>
          <w:p w14:paraId="3C2ACD1B"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510B67C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80.5%</w:t>
            </w:r>
          </w:p>
        </w:tc>
        <w:tc>
          <w:tcPr>
            <w:tcW w:w="1110" w:type="dxa"/>
            <w:tcBorders>
              <w:top w:val="nil"/>
              <w:left w:val="single" w:sz="4" w:space="0" w:color="auto"/>
              <w:bottom w:val="nil"/>
              <w:right w:val="single" w:sz="4" w:space="0" w:color="auto"/>
            </w:tcBorders>
            <w:noWrap/>
            <w:vAlign w:val="bottom"/>
            <w:hideMark/>
          </w:tcPr>
          <w:p w14:paraId="3D99883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5.6%</w:t>
            </w:r>
          </w:p>
        </w:tc>
        <w:tc>
          <w:tcPr>
            <w:tcW w:w="952" w:type="dxa"/>
            <w:tcBorders>
              <w:top w:val="nil"/>
              <w:left w:val="nil"/>
              <w:bottom w:val="nil"/>
              <w:right w:val="single" w:sz="4" w:space="0" w:color="auto"/>
            </w:tcBorders>
            <w:noWrap/>
            <w:vAlign w:val="bottom"/>
            <w:hideMark/>
          </w:tcPr>
          <w:p w14:paraId="460AE1D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13.8%</w:t>
            </w:r>
          </w:p>
        </w:tc>
        <w:tc>
          <w:tcPr>
            <w:tcW w:w="952" w:type="dxa"/>
            <w:tcBorders>
              <w:top w:val="nil"/>
              <w:left w:val="nil"/>
              <w:bottom w:val="nil"/>
              <w:right w:val="single" w:sz="4" w:space="0" w:color="auto"/>
            </w:tcBorders>
            <w:noWrap/>
            <w:vAlign w:val="bottom"/>
            <w:hideMark/>
          </w:tcPr>
          <w:p w14:paraId="2A87FD9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60EC2107"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39F45F4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6EF7B94C"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PARERA</w:t>
            </w:r>
          </w:p>
        </w:tc>
        <w:tc>
          <w:tcPr>
            <w:tcW w:w="1150" w:type="dxa"/>
            <w:tcBorders>
              <w:top w:val="nil"/>
              <w:left w:val="nil"/>
              <w:bottom w:val="nil"/>
              <w:right w:val="single" w:sz="4" w:space="0" w:color="auto"/>
            </w:tcBorders>
            <w:noWrap/>
            <w:vAlign w:val="bottom"/>
            <w:hideMark/>
          </w:tcPr>
          <w:p w14:paraId="308C93A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344</w:t>
            </w:r>
          </w:p>
        </w:tc>
        <w:tc>
          <w:tcPr>
            <w:tcW w:w="1090" w:type="dxa"/>
            <w:tcBorders>
              <w:top w:val="nil"/>
              <w:left w:val="nil"/>
              <w:bottom w:val="nil"/>
              <w:right w:val="single" w:sz="4" w:space="0" w:color="auto"/>
            </w:tcBorders>
            <w:noWrap/>
            <w:vAlign w:val="bottom"/>
            <w:hideMark/>
          </w:tcPr>
          <w:p w14:paraId="1C08DE4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80</w:t>
            </w:r>
          </w:p>
        </w:tc>
        <w:tc>
          <w:tcPr>
            <w:tcW w:w="952" w:type="dxa"/>
            <w:tcBorders>
              <w:top w:val="nil"/>
              <w:left w:val="nil"/>
              <w:bottom w:val="nil"/>
              <w:right w:val="single" w:sz="4" w:space="0" w:color="auto"/>
            </w:tcBorders>
            <w:noWrap/>
            <w:vAlign w:val="bottom"/>
            <w:hideMark/>
          </w:tcPr>
          <w:p w14:paraId="1B454D7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39</w:t>
            </w:r>
          </w:p>
        </w:tc>
        <w:tc>
          <w:tcPr>
            <w:tcW w:w="952" w:type="dxa"/>
            <w:tcBorders>
              <w:top w:val="nil"/>
              <w:left w:val="nil"/>
              <w:bottom w:val="nil"/>
              <w:right w:val="nil"/>
            </w:tcBorders>
            <w:noWrap/>
            <w:vAlign w:val="bottom"/>
            <w:hideMark/>
          </w:tcPr>
          <w:p w14:paraId="4CB9ED7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463</w:t>
            </w:r>
          </w:p>
        </w:tc>
        <w:tc>
          <w:tcPr>
            <w:tcW w:w="416" w:type="dxa"/>
            <w:tcBorders>
              <w:top w:val="nil"/>
              <w:left w:val="single" w:sz="4" w:space="0" w:color="auto"/>
              <w:bottom w:val="nil"/>
              <w:right w:val="nil"/>
            </w:tcBorders>
            <w:shd w:val="clear" w:color="auto" w:fill="BDD6EE" w:themeFill="accent1" w:themeFillTint="66"/>
            <w:noWrap/>
            <w:vAlign w:val="bottom"/>
            <w:hideMark/>
          </w:tcPr>
          <w:p w14:paraId="13D7547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46CFD3C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74.4%</w:t>
            </w:r>
          </w:p>
        </w:tc>
        <w:tc>
          <w:tcPr>
            <w:tcW w:w="1110" w:type="dxa"/>
            <w:tcBorders>
              <w:top w:val="nil"/>
              <w:left w:val="single" w:sz="4" w:space="0" w:color="auto"/>
              <w:bottom w:val="nil"/>
              <w:right w:val="single" w:sz="4" w:space="0" w:color="auto"/>
            </w:tcBorders>
            <w:noWrap/>
            <w:vAlign w:val="bottom"/>
            <w:hideMark/>
          </w:tcPr>
          <w:p w14:paraId="2DFBAFB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17.3%</w:t>
            </w:r>
          </w:p>
        </w:tc>
        <w:tc>
          <w:tcPr>
            <w:tcW w:w="952" w:type="dxa"/>
            <w:tcBorders>
              <w:top w:val="nil"/>
              <w:left w:val="nil"/>
              <w:bottom w:val="nil"/>
              <w:right w:val="single" w:sz="4" w:space="0" w:color="auto"/>
            </w:tcBorders>
            <w:noWrap/>
            <w:vAlign w:val="bottom"/>
            <w:hideMark/>
          </w:tcPr>
          <w:p w14:paraId="2B90CB1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8.3%</w:t>
            </w:r>
          </w:p>
        </w:tc>
        <w:tc>
          <w:tcPr>
            <w:tcW w:w="952" w:type="dxa"/>
            <w:tcBorders>
              <w:top w:val="nil"/>
              <w:left w:val="nil"/>
              <w:bottom w:val="nil"/>
              <w:right w:val="single" w:sz="4" w:space="0" w:color="auto"/>
            </w:tcBorders>
            <w:noWrap/>
            <w:vAlign w:val="bottom"/>
            <w:hideMark/>
          </w:tcPr>
          <w:p w14:paraId="6CCBC90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1B5BCF52"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5DBC03C0"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10E8C06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PISCADERA BAAI</w:t>
            </w:r>
          </w:p>
        </w:tc>
        <w:tc>
          <w:tcPr>
            <w:tcW w:w="1150" w:type="dxa"/>
            <w:tcBorders>
              <w:top w:val="nil"/>
              <w:left w:val="nil"/>
              <w:bottom w:val="nil"/>
              <w:right w:val="single" w:sz="4" w:space="0" w:color="auto"/>
            </w:tcBorders>
            <w:noWrap/>
            <w:vAlign w:val="bottom"/>
            <w:hideMark/>
          </w:tcPr>
          <w:p w14:paraId="4C2A1F9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557</w:t>
            </w:r>
          </w:p>
        </w:tc>
        <w:tc>
          <w:tcPr>
            <w:tcW w:w="1090" w:type="dxa"/>
            <w:tcBorders>
              <w:top w:val="nil"/>
              <w:left w:val="nil"/>
              <w:bottom w:val="nil"/>
              <w:right w:val="single" w:sz="4" w:space="0" w:color="auto"/>
            </w:tcBorders>
            <w:noWrap/>
            <w:vAlign w:val="bottom"/>
            <w:hideMark/>
          </w:tcPr>
          <w:p w14:paraId="070A941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w:t>
            </w:r>
          </w:p>
        </w:tc>
        <w:tc>
          <w:tcPr>
            <w:tcW w:w="952" w:type="dxa"/>
            <w:tcBorders>
              <w:top w:val="nil"/>
              <w:left w:val="nil"/>
              <w:bottom w:val="nil"/>
              <w:right w:val="single" w:sz="4" w:space="0" w:color="auto"/>
            </w:tcBorders>
            <w:noWrap/>
            <w:vAlign w:val="bottom"/>
            <w:hideMark/>
          </w:tcPr>
          <w:p w14:paraId="3BE0CF1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95</w:t>
            </w:r>
          </w:p>
        </w:tc>
        <w:tc>
          <w:tcPr>
            <w:tcW w:w="952" w:type="dxa"/>
            <w:tcBorders>
              <w:top w:val="nil"/>
              <w:left w:val="nil"/>
              <w:bottom w:val="nil"/>
              <w:right w:val="nil"/>
            </w:tcBorders>
            <w:noWrap/>
            <w:vAlign w:val="bottom"/>
            <w:hideMark/>
          </w:tcPr>
          <w:p w14:paraId="3A76565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729</w:t>
            </w:r>
          </w:p>
        </w:tc>
        <w:tc>
          <w:tcPr>
            <w:tcW w:w="416" w:type="dxa"/>
            <w:tcBorders>
              <w:top w:val="nil"/>
              <w:left w:val="single" w:sz="4" w:space="0" w:color="auto"/>
              <w:bottom w:val="nil"/>
              <w:right w:val="nil"/>
            </w:tcBorders>
            <w:shd w:val="clear" w:color="auto" w:fill="BDD6EE" w:themeFill="accent1" w:themeFillTint="66"/>
            <w:noWrap/>
            <w:vAlign w:val="bottom"/>
            <w:hideMark/>
          </w:tcPr>
          <w:p w14:paraId="68DA1F8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12F8E13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76.4%</w:t>
            </w:r>
          </w:p>
        </w:tc>
        <w:tc>
          <w:tcPr>
            <w:tcW w:w="1110" w:type="dxa"/>
            <w:tcBorders>
              <w:top w:val="nil"/>
              <w:left w:val="single" w:sz="4" w:space="0" w:color="auto"/>
              <w:bottom w:val="nil"/>
              <w:right w:val="single" w:sz="4" w:space="0" w:color="auto"/>
            </w:tcBorders>
            <w:noWrap/>
            <w:vAlign w:val="bottom"/>
            <w:hideMark/>
          </w:tcPr>
          <w:p w14:paraId="70E53DB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10.6%</w:t>
            </w:r>
          </w:p>
        </w:tc>
        <w:tc>
          <w:tcPr>
            <w:tcW w:w="952" w:type="dxa"/>
            <w:tcBorders>
              <w:top w:val="nil"/>
              <w:left w:val="nil"/>
              <w:bottom w:val="nil"/>
              <w:right w:val="single" w:sz="4" w:space="0" w:color="auto"/>
            </w:tcBorders>
            <w:noWrap/>
            <w:vAlign w:val="bottom"/>
            <w:hideMark/>
          </w:tcPr>
          <w:p w14:paraId="257D98E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13.0%</w:t>
            </w:r>
          </w:p>
        </w:tc>
        <w:tc>
          <w:tcPr>
            <w:tcW w:w="952" w:type="dxa"/>
            <w:tcBorders>
              <w:top w:val="nil"/>
              <w:left w:val="nil"/>
              <w:bottom w:val="nil"/>
              <w:right w:val="single" w:sz="4" w:space="0" w:color="auto"/>
            </w:tcBorders>
            <w:noWrap/>
            <w:vAlign w:val="bottom"/>
            <w:hideMark/>
          </w:tcPr>
          <w:p w14:paraId="5E5FC6D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742DD7CB"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2C2D2C8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5C11B8D7"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PUNDA</w:t>
            </w:r>
          </w:p>
        </w:tc>
        <w:tc>
          <w:tcPr>
            <w:tcW w:w="1150" w:type="dxa"/>
            <w:tcBorders>
              <w:top w:val="nil"/>
              <w:left w:val="nil"/>
              <w:bottom w:val="nil"/>
              <w:right w:val="single" w:sz="4" w:space="0" w:color="auto"/>
            </w:tcBorders>
            <w:noWrap/>
            <w:vAlign w:val="bottom"/>
            <w:hideMark/>
          </w:tcPr>
          <w:p w14:paraId="2EECF7B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180</w:t>
            </w:r>
          </w:p>
        </w:tc>
        <w:tc>
          <w:tcPr>
            <w:tcW w:w="1090" w:type="dxa"/>
            <w:tcBorders>
              <w:top w:val="nil"/>
              <w:left w:val="nil"/>
              <w:bottom w:val="nil"/>
              <w:right w:val="single" w:sz="4" w:space="0" w:color="auto"/>
            </w:tcBorders>
            <w:noWrap/>
            <w:vAlign w:val="bottom"/>
            <w:hideMark/>
          </w:tcPr>
          <w:p w14:paraId="53E8A2C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w:t>
            </w:r>
          </w:p>
        </w:tc>
        <w:tc>
          <w:tcPr>
            <w:tcW w:w="952" w:type="dxa"/>
            <w:tcBorders>
              <w:top w:val="nil"/>
              <w:left w:val="nil"/>
              <w:bottom w:val="nil"/>
              <w:right w:val="single" w:sz="4" w:space="0" w:color="auto"/>
            </w:tcBorders>
            <w:noWrap/>
            <w:vAlign w:val="bottom"/>
            <w:hideMark/>
          </w:tcPr>
          <w:p w14:paraId="1EBA01C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26</w:t>
            </w:r>
          </w:p>
        </w:tc>
        <w:tc>
          <w:tcPr>
            <w:tcW w:w="952" w:type="dxa"/>
            <w:tcBorders>
              <w:top w:val="nil"/>
              <w:left w:val="nil"/>
              <w:bottom w:val="nil"/>
              <w:right w:val="nil"/>
            </w:tcBorders>
            <w:noWrap/>
            <w:vAlign w:val="bottom"/>
            <w:hideMark/>
          </w:tcPr>
          <w:p w14:paraId="60E282A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216</w:t>
            </w:r>
          </w:p>
        </w:tc>
        <w:tc>
          <w:tcPr>
            <w:tcW w:w="416" w:type="dxa"/>
            <w:tcBorders>
              <w:top w:val="nil"/>
              <w:left w:val="single" w:sz="4" w:space="0" w:color="auto"/>
              <w:bottom w:val="nil"/>
              <w:right w:val="nil"/>
            </w:tcBorders>
            <w:shd w:val="clear" w:color="auto" w:fill="BDD6EE" w:themeFill="accent1" w:themeFillTint="66"/>
            <w:noWrap/>
            <w:vAlign w:val="bottom"/>
            <w:hideMark/>
          </w:tcPr>
          <w:p w14:paraId="6CBA772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487A58D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83.5%</w:t>
            </w:r>
          </w:p>
        </w:tc>
        <w:tc>
          <w:tcPr>
            <w:tcW w:w="1110" w:type="dxa"/>
            <w:tcBorders>
              <w:top w:val="nil"/>
              <w:left w:val="single" w:sz="4" w:space="0" w:color="auto"/>
              <w:bottom w:val="nil"/>
              <w:right w:val="single" w:sz="4" w:space="0" w:color="auto"/>
            </w:tcBorders>
            <w:noWrap/>
            <w:vAlign w:val="bottom"/>
            <w:hideMark/>
          </w:tcPr>
          <w:p w14:paraId="18AE9D7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4.6%</w:t>
            </w:r>
          </w:p>
        </w:tc>
        <w:tc>
          <w:tcPr>
            <w:tcW w:w="952" w:type="dxa"/>
            <w:tcBorders>
              <w:top w:val="nil"/>
              <w:left w:val="nil"/>
              <w:bottom w:val="nil"/>
              <w:right w:val="single" w:sz="4" w:space="0" w:color="auto"/>
            </w:tcBorders>
            <w:noWrap/>
            <w:vAlign w:val="bottom"/>
            <w:hideMark/>
          </w:tcPr>
          <w:p w14:paraId="7DDB15D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11.9%</w:t>
            </w:r>
          </w:p>
        </w:tc>
        <w:tc>
          <w:tcPr>
            <w:tcW w:w="952" w:type="dxa"/>
            <w:tcBorders>
              <w:top w:val="nil"/>
              <w:left w:val="nil"/>
              <w:bottom w:val="nil"/>
              <w:right w:val="single" w:sz="4" w:space="0" w:color="auto"/>
            </w:tcBorders>
            <w:noWrap/>
            <w:vAlign w:val="bottom"/>
            <w:hideMark/>
          </w:tcPr>
          <w:p w14:paraId="58E2143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2F6D8BA4"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DBC7CD6"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630DDB6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RANCHO</w:t>
            </w:r>
          </w:p>
        </w:tc>
        <w:tc>
          <w:tcPr>
            <w:tcW w:w="1150" w:type="dxa"/>
            <w:tcBorders>
              <w:top w:val="nil"/>
              <w:left w:val="nil"/>
              <w:bottom w:val="nil"/>
              <w:right w:val="single" w:sz="4" w:space="0" w:color="auto"/>
            </w:tcBorders>
            <w:noWrap/>
            <w:vAlign w:val="bottom"/>
            <w:hideMark/>
          </w:tcPr>
          <w:p w14:paraId="25A7116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2569</w:t>
            </w:r>
          </w:p>
        </w:tc>
        <w:tc>
          <w:tcPr>
            <w:tcW w:w="1090" w:type="dxa"/>
            <w:tcBorders>
              <w:top w:val="nil"/>
              <w:left w:val="nil"/>
              <w:bottom w:val="nil"/>
              <w:right w:val="single" w:sz="4" w:space="0" w:color="auto"/>
            </w:tcBorders>
            <w:noWrap/>
            <w:vAlign w:val="bottom"/>
            <w:hideMark/>
          </w:tcPr>
          <w:p w14:paraId="15546AF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168</w:t>
            </w:r>
          </w:p>
        </w:tc>
        <w:tc>
          <w:tcPr>
            <w:tcW w:w="952" w:type="dxa"/>
            <w:tcBorders>
              <w:top w:val="nil"/>
              <w:left w:val="nil"/>
              <w:bottom w:val="nil"/>
              <w:right w:val="single" w:sz="4" w:space="0" w:color="auto"/>
            </w:tcBorders>
            <w:noWrap/>
            <w:vAlign w:val="bottom"/>
            <w:hideMark/>
          </w:tcPr>
          <w:p w14:paraId="6298AD4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455</w:t>
            </w:r>
          </w:p>
        </w:tc>
        <w:tc>
          <w:tcPr>
            <w:tcW w:w="952" w:type="dxa"/>
            <w:tcBorders>
              <w:top w:val="nil"/>
              <w:left w:val="nil"/>
              <w:bottom w:val="nil"/>
              <w:right w:val="nil"/>
            </w:tcBorders>
            <w:noWrap/>
            <w:vAlign w:val="bottom"/>
            <w:hideMark/>
          </w:tcPr>
          <w:p w14:paraId="163C0F9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3191</w:t>
            </w:r>
          </w:p>
        </w:tc>
        <w:tc>
          <w:tcPr>
            <w:tcW w:w="416" w:type="dxa"/>
            <w:tcBorders>
              <w:top w:val="nil"/>
              <w:left w:val="single" w:sz="4" w:space="0" w:color="auto"/>
              <w:bottom w:val="nil"/>
              <w:right w:val="nil"/>
            </w:tcBorders>
            <w:shd w:val="clear" w:color="auto" w:fill="BDD6EE" w:themeFill="accent1" w:themeFillTint="66"/>
            <w:noWrap/>
            <w:vAlign w:val="bottom"/>
            <w:hideMark/>
          </w:tcPr>
          <w:p w14:paraId="192F512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47480BB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80.5%</w:t>
            </w:r>
          </w:p>
        </w:tc>
        <w:tc>
          <w:tcPr>
            <w:tcW w:w="1110" w:type="dxa"/>
            <w:tcBorders>
              <w:top w:val="nil"/>
              <w:left w:val="single" w:sz="4" w:space="0" w:color="auto"/>
              <w:bottom w:val="nil"/>
              <w:right w:val="single" w:sz="4" w:space="0" w:color="auto"/>
            </w:tcBorders>
            <w:noWrap/>
            <w:vAlign w:val="bottom"/>
            <w:hideMark/>
          </w:tcPr>
          <w:p w14:paraId="31F67C8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5.3%</w:t>
            </w:r>
          </w:p>
        </w:tc>
        <w:tc>
          <w:tcPr>
            <w:tcW w:w="952" w:type="dxa"/>
            <w:tcBorders>
              <w:top w:val="nil"/>
              <w:left w:val="nil"/>
              <w:bottom w:val="nil"/>
              <w:right w:val="single" w:sz="4" w:space="0" w:color="auto"/>
            </w:tcBorders>
            <w:noWrap/>
            <w:vAlign w:val="bottom"/>
            <w:hideMark/>
          </w:tcPr>
          <w:p w14:paraId="5814AD2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14.3%</w:t>
            </w:r>
          </w:p>
        </w:tc>
        <w:tc>
          <w:tcPr>
            <w:tcW w:w="952" w:type="dxa"/>
            <w:tcBorders>
              <w:top w:val="nil"/>
              <w:left w:val="nil"/>
              <w:bottom w:val="nil"/>
              <w:right w:val="single" w:sz="4" w:space="0" w:color="auto"/>
            </w:tcBorders>
            <w:noWrap/>
            <w:vAlign w:val="bottom"/>
            <w:hideMark/>
          </w:tcPr>
          <w:p w14:paraId="2C435DA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4C5FE132"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892EB9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5764F7F7"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RONDE KLIP</w:t>
            </w:r>
          </w:p>
        </w:tc>
        <w:tc>
          <w:tcPr>
            <w:tcW w:w="1150" w:type="dxa"/>
            <w:tcBorders>
              <w:top w:val="nil"/>
              <w:left w:val="nil"/>
              <w:bottom w:val="nil"/>
              <w:right w:val="single" w:sz="4" w:space="0" w:color="auto"/>
            </w:tcBorders>
            <w:noWrap/>
            <w:vAlign w:val="bottom"/>
            <w:hideMark/>
          </w:tcPr>
          <w:p w14:paraId="57899F1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567</w:t>
            </w:r>
          </w:p>
        </w:tc>
        <w:tc>
          <w:tcPr>
            <w:tcW w:w="1090" w:type="dxa"/>
            <w:tcBorders>
              <w:top w:val="nil"/>
              <w:left w:val="nil"/>
              <w:bottom w:val="nil"/>
              <w:right w:val="single" w:sz="4" w:space="0" w:color="auto"/>
            </w:tcBorders>
            <w:noWrap/>
            <w:vAlign w:val="bottom"/>
            <w:hideMark/>
          </w:tcPr>
          <w:p w14:paraId="55A8FF7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56</w:t>
            </w:r>
          </w:p>
        </w:tc>
        <w:tc>
          <w:tcPr>
            <w:tcW w:w="952" w:type="dxa"/>
            <w:tcBorders>
              <w:top w:val="nil"/>
              <w:left w:val="nil"/>
              <w:bottom w:val="nil"/>
              <w:right w:val="single" w:sz="4" w:space="0" w:color="auto"/>
            </w:tcBorders>
            <w:noWrap/>
            <w:vAlign w:val="bottom"/>
            <w:hideMark/>
          </w:tcPr>
          <w:p w14:paraId="4F5D1DF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105</w:t>
            </w:r>
          </w:p>
        </w:tc>
        <w:tc>
          <w:tcPr>
            <w:tcW w:w="952" w:type="dxa"/>
            <w:tcBorders>
              <w:top w:val="nil"/>
              <w:left w:val="nil"/>
              <w:bottom w:val="nil"/>
              <w:right w:val="nil"/>
            </w:tcBorders>
            <w:noWrap/>
            <w:vAlign w:val="bottom"/>
            <w:hideMark/>
          </w:tcPr>
          <w:p w14:paraId="4254881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727</w:t>
            </w:r>
          </w:p>
        </w:tc>
        <w:tc>
          <w:tcPr>
            <w:tcW w:w="416" w:type="dxa"/>
            <w:tcBorders>
              <w:top w:val="nil"/>
              <w:left w:val="single" w:sz="4" w:space="0" w:color="auto"/>
              <w:bottom w:val="nil"/>
              <w:right w:val="nil"/>
            </w:tcBorders>
            <w:shd w:val="clear" w:color="auto" w:fill="BDD6EE" w:themeFill="accent1" w:themeFillTint="66"/>
            <w:noWrap/>
            <w:vAlign w:val="bottom"/>
            <w:hideMark/>
          </w:tcPr>
          <w:p w14:paraId="3FF5CCFF"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53C6290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77.9%</w:t>
            </w:r>
          </w:p>
        </w:tc>
        <w:tc>
          <w:tcPr>
            <w:tcW w:w="1110" w:type="dxa"/>
            <w:tcBorders>
              <w:top w:val="nil"/>
              <w:left w:val="single" w:sz="4" w:space="0" w:color="auto"/>
              <w:bottom w:val="nil"/>
              <w:right w:val="single" w:sz="4" w:space="0" w:color="auto"/>
            </w:tcBorders>
            <w:noWrap/>
            <w:vAlign w:val="bottom"/>
            <w:hideMark/>
          </w:tcPr>
          <w:p w14:paraId="7420DBF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w:t>
            </w:r>
          </w:p>
        </w:tc>
        <w:tc>
          <w:tcPr>
            <w:tcW w:w="952" w:type="dxa"/>
            <w:tcBorders>
              <w:top w:val="nil"/>
              <w:left w:val="nil"/>
              <w:bottom w:val="nil"/>
              <w:right w:val="single" w:sz="4" w:space="0" w:color="auto"/>
            </w:tcBorders>
            <w:noWrap/>
            <w:vAlign w:val="bottom"/>
            <w:hideMark/>
          </w:tcPr>
          <w:p w14:paraId="2BA283B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14.4%</w:t>
            </w:r>
          </w:p>
        </w:tc>
        <w:tc>
          <w:tcPr>
            <w:tcW w:w="952" w:type="dxa"/>
            <w:tcBorders>
              <w:top w:val="nil"/>
              <w:left w:val="nil"/>
              <w:bottom w:val="nil"/>
              <w:right w:val="single" w:sz="4" w:space="0" w:color="auto"/>
            </w:tcBorders>
            <w:noWrap/>
            <w:vAlign w:val="bottom"/>
            <w:hideMark/>
          </w:tcPr>
          <w:p w14:paraId="14A300B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3E85E05B"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54F1E26"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17444943"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ROOI SANTU</w:t>
            </w:r>
          </w:p>
        </w:tc>
        <w:tc>
          <w:tcPr>
            <w:tcW w:w="1150" w:type="dxa"/>
            <w:tcBorders>
              <w:top w:val="nil"/>
              <w:left w:val="nil"/>
              <w:bottom w:val="nil"/>
              <w:right w:val="single" w:sz="4" w:space="0" w:color="auto"/>
            </w:tcBorders>
            <w:noWrap/>
            <w:vAlign w:val="bottom"/>
            <w:hideMark/>
          </w:tcPr>
          <w:p w14:paraId="31BB3E5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1995</w:t>
            </w:r>
          </w:p>
        </w:tc>
        <w:tc>
          <w:tcPr>
            <w:tcW w:w="1090" w:type="dxa"/>
            <w:tcBorders>
              <w:top w:val="nil"/>
              <w:left w:val="nil"/>
              <w:bottom w:val="nil"/>
              <w:right w:val="single" w:sz="4" w:space="0" w:color="auto"/>
            </w:tcBorders>
            <w:noWrap/>
            <w:vAlign w:val="bottom"/>
            <w:hideMark/>
          </w:tcPr>
          <w:p w14:paraId="7752A55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135</w:t>
            </w:r>
          </w:p>
        </w:tc>
        <w:tc>
          <w:tcPr>
            <w:tcW w:w="952" w:type="dxa"/>
            <w:tcBorders>
              <w:top w:val="nil"/>
              <w:left w:val="nil"/>
              <w:bottom w:val="nil"/>
              <w:right w:val="single" w:sz="4" w:space="0" w:color="auto"/>
            </w:tcBorders>
            <w:noWrap/>
            <w:vAlign w:val="bottom"/>
            <w:hideMark/>
          </w:tcPr>
          <w:p w14:paraId="389E7E8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358</w:t>
            </w:r>
          </w:p>
        </w:tc>
        <w:tc>
          <w:tcPr>
            <w:tcW w:w="952" w:type="dxa"/>
            <w:tcBorders>
              <w:top w:val="nil"/>
              <w:left w:val="nil"/>
              <w:bottom w:val="nil"/>
              <w:right w:val="nil"/>
            </w:tcBorders>
            <w:noWrap/>
            <w:vAlign w:val="bottom"/>
            <w:hideMark/>
          </w:tcPr>
          <w:p w14:paraId="3369059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2488</w:t>
            </w:r>
          </w:p>
        </w:tc>
        <w:tc>
          <w:tcPr>
            <w:tcW w:w="416" w:type="dxa"/>
            <w:tcBorders>
              <w:top w:val="nil"/>
              <w:left w:val="single" w:sz="4" w:space="0" w:color="auto"/>
              <w:bottom w:val="nil"/>
              <w:right w:val="nil"/>
            </w:tcBorders>
            <w:shd w:val="clear" w:color="auto" w:fill="BDD6EE" w:themeFill="accent1" w:themeFillTint="66"/>
            <w:noWrap/>
            <w:vAlign w:val="bottom"/>
            <w:hideMark/>
          </w:tcPr>
          <w:p w14:paraId="5F08580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5E2707F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80.2%</w:t>
            </w:r>
          </w:p>
        </w:tc>
        <w:tc>
          <w:tcPr>
            <w:tcW w:w="1110" w:type="dxa"/>
            <w:tcBorders>
              <w:top w:val="nil"/>
              <w:left w:val="single" w:sz="4" w:space="0" w:color="auto"/>
              <w:bottom w:val="nil"/>
              <w:right w:val="single" w:sz="4" w:space="0" w:color="auto"/>
            </w:tcBorders>
            <w:noWrap/>
            <w:vAlign w:val="bottom"/>
            <w:hideMark/>
          </w:tcPr>
          <w:p w14:paraId="1A6AA59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5.4%</w:t>
            </w:r>
          </w:p>
        </w:tc>
        <w:tc>
          <w:tcPr>
            <w:tcW w:w="952" w:type="dxa"/>
            <w:tcBorders>
              <w:top w:val="nil"/>
              <w:left w:val="nil"/>
              <w:bottom w:val="nil"/>
              <w:right w:val="single" w:sz="4" w:space="0" w:color="auto"/>
            </w:tcBorders>
            <w:noWrap/>
            <w:vAlign w:val="bottom"/>
            <w:hideMark/>
          </w:tcPr>
          <w:p w14:paraId="085F778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14.4%</w:t>
            </w:r>
          </w:p>
        </w:tc>
        <w:tc>
          <w:tcPr>
            <w:tcW w:w="952" w:type="dxa"/>
            <w:tcBorders>
              <w:top w:val="nil"/>
              <w:left w:val="nil"/>
              <w:bottom w:val="nil"/>
              <w:right w:val="single" w:sz="4" w:space="0" w:color="auto"/>
            </w:tcBorders>
            <w:noWrap/>
            <w:vAlign w:val="bottom"/>
            <w:hideMark/>
          </w:tcPr>
          <w:p w14:paraId="517988E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6501247C"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30FCE61D"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7114C55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ROSENDAAL</w:t>
            </w:r>
          </w:p>
        </w:tc>
        <w:tc>
          <w:tcPr>
            <w:tcW w:w="1150" w:type="dxa"/>
            <w:tcBorders>
              <w:top w:val="nil"/>
              <w:left w:val="nil"/>
              <w:bottom w:val="nil"/>
              <w:right w:val="single" w:sz="4" w:space="0" w:color="auto"/>
            </w:tcBorders>
            <w:noWrap/>
            <w:vAlign w:val="bottom"/>
            <w:hideMark/>
          </w:tcPr>
          <w:p w14:paraId="44E2AC0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1371</w:t>
            </w:r>
          </w:p>
        </w:tc>
        <w:tc>
          <w:tcPr>
            <w:tcW w:w="1090" w:type="dxa"/>
            <w:tcBorders>
              <w:top w:val="nil"/>
              <w:left w:val="nil"/>
              <w:bottom w:val="nil"/>
              <w:right w:val="single" w:sz="4" w:space="0" w:color="auto"/>
            </w:tcBorders>
            <w:noWrap/>
            <w:vAlign w:val="bottom"/>
            <w:hideMark/>
          </w:tcPr>
          <w:p w14:paraId="46EDC50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175</w:t>
            </w:r>
          </w:p>
        </w:tc>
        <w:tc>
          <w:tcPr>
            <w:tcW w:w="952" w:type="dxa"/>
            <w:tcBorders>
              <w:top w:val="nil"/>
              <w:left w:val="nil"/>
              <w:bottom w:val="nil"/>
              <w:right w:val="single" w:sz="4" w:space="0" w:color="auto"/>
            </w:tcBorders>
            <w:noWrap/>
            <w:vAlign w:val="bottom"/>
            <w:hideMark/>
          </w:tcPr>
          <w:p w14:paraId="2AACAAD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303</w:t>
            </w:r>
          </w:p>
        </w:tc>
        <w:tc>
          <w:tcPr>
            <w:tcW w:w="952" w:type="dxa"/>
            <w:tcBorders>
              <w:top w:val="nil"/>
              <w:left w:val="nil"/>
              <w:bottom w:val="nil"/>
              <w:right w:val="nil"/>
            </w:tcBorders>
            <w:noWrap/>
            <w:vAlign w:val="bottom"/>
            <w:hideMark/>
          </w:tcPr>
          <w:p w14:paraId="3D23836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1849</w:t>
            </w:r>
          </w:p>
        </w:tc>
        <w:tc>
          <w:tcPr>
            <w:tcW w:w="416" w:type="dxa"/>
            <w:tcBorders>
              <w:top w:val="nil"/>
              <w:left w:val="single" w:sz="4" w:space="0" w:color="auto"/>
              <w:bottom w:val="nil"/>
              <w:right w:val="nil"/>
            </w:tcBorders>
            <w:shd w:val="clear" w:color="auto" w:fill="BDD6EE" w:themeFill="accent1" w:themeFillTint="66"/>
            <w:noWrap/>
            <w:vAlign w:val="bottom"/>
            <w:hideMark/>
          </w:tcPr>
          <w:p w14:paraId="1675CDB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40615BD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74.2%</w:t>
            </w:r>
          </w:p>
        </w:tc>
        <w:tc>
          <w:tcPr>
            <w:tcW w:w="1110" w:type="dxa"/>
            <w:tcBorders>
              <w:top w:val="nil"/>
              <w:left w:val="single" w:sz="4" w:space="0" w:color="auto"/>
              <w:bottom w:val="nil"/>
              <w:right w:val="single" w:sz="4" w:space="0" w:color="auto"/>
            </w:tcBorders>
            <w:noWrap/>
            <w:vAlign w:val="bottom"/>
            <w:hideMark/>
          </w:tcPr>
          <w:p w14:paraId="720C2A3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9.4%</w:t>
            </w:r>
          </w:p>
        </w:tc>
        <w:tc>
          <w:tcPr>
            <w:tcW w:w="952" w:type="dxa"/>
            <w:tcBorders>
              <w:top w:val="nil"/>
              <w:left w:val="nil"/>
              <w:bottom w:val="nil"/>
              <w:right w:val="single" w:sz="4" w:space="0" w:color="auto"/>
            </w:tcBorders>
            <w:noWrap/>
            <w:vAlign w:val="bottom"/>
            <w:hideMark/>
          </w:tcPr>
          <w:p w14:paraId="57BBFF7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16.4%</w:t>
            </w:r>
          </w:p>
        </w:tc>
        <w:tc>
          <w:tcPr>
            <w:tcW w:w="952" w:type="dxa"/>
            <w:tcBorders>
              <w:top w:val="nil"/>
              <w:left w:val="nil"/>
              <w:bottom w:val="nil"/>
              <w:right w:val="single" w:sz="4" w:space="0" w:color="auto"/>
            </w:tcBorders>
            <w:noWrap/>
            <w:vAlign w:val="bottom"/>
            <w:hideMark/>
          </w:tcPr>
          <w:p w14:paraId="6243FB0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1B352419"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77E1A20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2612DA57"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SALIÑA</w:t>
            </w:r>
          </w:p>
        </w:tc>
        <w:tc>
          <w:tcPr>
            <w:tcW w:w="1150" w:type="dxa"/>
            <w:tcBorders>
              <w:top w:val="nil"/>
              <w:left w:val="nil"/>
              <w:bottom w:val="nil"/>
              <w:right w:val="single" w:sz="4" w:space="0" w:color="auto"/>
            </w:tcBorders>
            <w:noWrap/>
            <w:vAlign w:val="bottom"/>
            <w:hideMark/>
          </w:tcPr>
          <w:p w14:paraId="3C4EFAC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1900</w:t>
            </w:r>
          </w:p>
        </w:tc>
        <w:tc>
          <w:tcPr>
            <w:tcW w:w="1090" w:type="dxa"/>
            <w:tcBorders>
              <w:top w:val="nil"/>
              <w:left w:val="nil"/>
              <w:bottom w:val="nil"/>
              <w:right w:val="single" w:sz="4" w:space="0" w:color="auto"/>
            </w:tcBorders>
            <w:noWrap/>
            <w:vAlign w:val="bottom"/>
            <w:hideMark/>
          </w:tcPr>
          <w:p w14:paraId="3CF7362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186</w:t>
            </w:r>
          </w:p>
        </w:tc>
        <w:tc>
          <w:tcPr>
            <w:tcW w:w="952" w:type="dxa"/>
            <w:tcBorders>
              <w:top w:val="nil"/>
              <w:left w:val="nil"/>
              <w:bottom w:val="nil"/>
              <w:right w:val="single" w:sz="4" w:space="0" w:color="auto"/>
            </w:tcBorders>
            <w:noWrap/>
            <w:vAlign w:val="bottom"/>
            <w:hideMark/>
          </w:tcPr>
          <w:p w14:paraId="72E44C4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293</w:t>
            </w:r>
          </w:p>
        </w:tc>
        <w:tc>
          <w:tcPr>
            <w:tcW w:w="952" w:type="dxa"/>
            <w:tcBorders>
              <w:top w:val="nil"/>
              <w:left w:val="nil"/>
              <w:bottom w:val="nil"/>
              <w:right w:val="nil"/>
            </w:tcBorders>
            <w:noWrap/>
            <w:vAlign w:val="bottom"/>
            <w:hideMark/>
          </w:tcPr>
          <w:p w14:paraId="3B502EA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2379</w:t>
            </w:r>
          </w:p>
        </w:tc>
        <w:tc>
          <w:tcPr>
            <w:tcW w:w="416" w:type="dxa"/>
            <w:tcBorders>
              <w:top w:val="nil"/>
              <w:left w:val="single" w:sz="4" w:space="0" w:color="auto"/>
              <w:bottom w:val="nil"/>
              <w:right w:val="nil"/>
            </w:tcBorders>
            <w:shd w:val="clear" w:color="auto" w:fill="BDD6EE" w:themeFill="accent1" w:themeFillTint="66"/>
            <w:noWrap/>
            <w:vAlign w:val="bottom"/>
            <w:hideMark/>
          </w:tcPr>
          <w:p w14:paraId="0E1A2F6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1D997CD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79.9%</w:t>
            </w:r>
          </w:p>
        </w:tc>
        <w:tc>
          <w:tcPr>
            <w:tcW w:w="1110" w:type="dxa"/>
            <w:tcBorders>
              <w:top w:val="nil"/>
              <w:left w:val="single" w:sz="4" w:space="0" w:color="auto"/>
              <w:bottom w:val="nil"/>
              <w:right w:val="single" w:sz="4" w:space="0" w:color="auto"/>
            </w:tcBorders>
            <w:noWrap/>
            <w:vAlign w:val="bottom"/>
            <w:hideMark/>
          </w:tcPr>
          <w:p w14:paraId="2457896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7.8%</w:t>
            </w:r>
          </w:p>
        </w:tc>
        <w:tc>
          <w:tcPr>
            <w:tcW w:w="952" w:type="dxa"/>
            <w:tcBorders>
              <w:top w:val="nil"/>
              <w:left w:val="nil"/>
              <w:bottom w:val="nil"/>
              <w:right w:val="single" w:sz="4" w:space="0" w:color="auto"/>
            </w:tcBorders>
            <w:noWrap/>
            <w:vAlign w:val="bottom"/>
            <w:hideMark/>
          </w:tcPr>
          <w:p w14:paraId="4D3EA52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12.3%</w:t>
            </w:r>
          </w:p>
        </w:tc>
        <w:tc>
          <w:tcPr>
            <w:tcW w:w="952" w:type="dxa"/>
            <w:tcBorders>
              <w:top w:val="nil"/>
              <w:left w:val="nil"/>
              <w:bottom w:val="nil"/>
              <w:right w:val="single" w:sz="4" w:space="0" w:color="auto"/>
            </w:tcBorders>
            <w:noWrap/>
            <w:vAlign w:val="bottom"/>
            <w:hideMark/>
          </w:tcPr>
          <w:p w14:paraId="7751E11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21F2B32D"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60B6868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5554ED9F"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SCHARLOO</w:t>
            </w:r>
          </w:p>
        </w:tc>
        <w:tc>
          <w:tcPr>
            <w:tcW w:w="1150" w:type="dxa"/>
            <w:tcBorders>
              <w:top w:val="nil"/>
              <w:left w:val="nil"/>
              <w:bottom w:val="nil"/>
              <w:right w:val="single" w:sz="4" w:space="0" w:color="auto"/>
            </w:tcBorders>
            <w:noWrap/>
            <w:vAlign w:val="bottom"/>
            <w:hideMark/>
          </w:tcPr>
          <w:p w14:paraId="362CC62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524</w:t>
            </w:r>
          </w:p>
        </w:tc>
        <w:tc>
          <w:tcPr>
            <w:tcW w:w="1090" w:type="dxa"/>
            <w:tcBorders>
              <w:top w:val="nil"/>
              <w:left w:val="nil"/>
              <w:bottom w:val="nil"/>
              <w:right w:val="single" w:sz="4" w:space="0" w:color="auto"/>
            </w:tcBorders>
            <w:noWrap/>
            <w:vAlign w:val="bottom"/>
            <w:hideMark/>
          </w:tcPr>
          <w:p w14:paraId="6EBA946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34</w:t>
            </w:r>
          </w:p>
        </w:tc>
        <w:tc>
          <w:tcPr>
            <w:tcW w:w="952" w:type="dxa"/>
            <w:tcBorders>
              <w:top w:val="nil"/>
              <w:left w:val="nil"/>
              <w:bottom w:val="nil"/>
              <w:right w:val="single" w:sz="4" w:space="0" w:color="auto"/>
            </w:tcBorders>
            <w:noWrap/>
            <w:vAlign w:val="bottom"/>
            <w:hideMark/>
          </w:tcPr>
          <w:p w14:paraId="06DBB27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68</w:t>
            </w:r>
          </w:p>
        </w:tc>
        <w:tc>
          <w:tcPr>
            <w:tcW w:w="952" w:type="dxa"/>
            <w:tcBorders>
              <w:top w:val="nil"/>
              <w:left w:val="nil"/>
              <w:bottom w:val="nil"/>
              <w:right w:val="nil"/>
            </w:tcBorders>
            <w:noWrap/>
            <w:vAlign w:val="bottom"/>
            <w:hideMark/>
          </w:tcPr>
          <w:p w14:paraId="35598B7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627</w:t>
            </w:r>
          </w:p>
        </w:tc>
        <w:tc>
          <w:tcPr>
            <w:tcW w:w="416" w:type="dxa"/>
            <w:tcBorders>
              <w:top w:val="nil"/>
              <w:left w:val="single" w:sz="4" w:space="0" w:color="auto"/>
              <w:bottom w:val="nil"/>
              <w:right w:val="nil"/>
            </w:tcBorders>
            <w:shd w:val="clear" w:color="auto" w:fill="BDD6EE" w:themeFill="accent1" w:themeFillTint="66"/>
            <w:noWrap/>
            <w:vAlign w:val="bottom"/>
            <w:hideMark/>
          </w:tcPr>
          <w:p w14:paraId="47483C1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3935C20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83.6%</w:t>
            </w:r>
          </w:p>
        </w:tc>
        <w:tc>
          <w:tcPr>
            <w:tcW w:w="1110" w:type="dxa"/>
            <w:tcBorders>
              <w:top w:val="nil"/>
              <w:left w:val="single" w:sz="4" w:space="0" w:color="auto"/>
              <w:bottom w:val="nil"/>
              <w:right w:val="single" w:sz="4" w:space="0" w:color="auto"/>
            </w:tcBorders>
            <w:noWrap/>
            <w:vAlign w:val="bottom"/>
            <w:hideMark/>
          </w:tcPr>
          <w:p w14:paraId="5E615C8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5.5%</w:t>
            </w:r>
          </w:p>
        </w:tc>
        <w:tc>
          <w:tcPr>
            <w:tcW w:w="952" w:type="dxa"/>
            <w:tcBorders>
              <w:top w:val="nil"/>
              <w:left w:val="nil"/>
              <w:bottom w:val="nil"/>
              <w:right w:val="single" w:sz="4" w:space="0" w:color="auto"/>
            </w:tcBorders>
            <w:noWrap/>
            <w:vAlign w:val="bottom"/>
            <w:hideMark/>
          </w:tcPr>
          <w:p w14:paraId="5828C7D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10.9%</w:t>
            </w:r>
          </w:p>
        </w:tc>
        <w:tc>
          <w:tcPr>
            <w:tcW w:w="952" w:type="dxa"/>
            <w:tcBorders>
              <w:top w:val="nil"/>
              <w:left w:val="nil"/>
              <w:bottom w:val="nil"/>
              <w:right w:val="single" w:sz="4" w:space="0" w:color="auto"/>
            </w:tcBorders>
            <w:noWrap/>
            <w:vAlign w:val="bottom"/>
            <w:hideMark/>
          </w:tcPr>
          <w:p w14:paraId="2F887B6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5C2801AF"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76D084E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3886D38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SERU GRANDI</w:t>
            </w:r>
          </w:p>
        </w:tc>
        <w:tc>
          <w:tcPr>
            <w:tcW w:w="1150" w:type="dxa"/>
            <w:tcBorders>
              <w:top w:val="nil"/>
              <w:left w:val="nil"/>
              <w:bottom w:val="nil"/>
              <w:right w:val="single" w:sz="4" w:space="0" w:color="auto"/>
            </w:tcBorders>
            <w:noWrap/>
            <w:vAlign w:val="bottom"/>
            <w:hideMark/>
          </w:tcPr>
          <w:p w14:paraId="276CCA0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1571</w:t>
            </w:r>
          </w:p>
        </w:tc>
        <w:tc>
          <w:tcPr>
            <w:tcW w:w="1090" w:type="dxa"/>
            <w:tcBorders>
              <w:top w:val="nil"/>
              <w:left w:val="nil"/>
              <w:bottom w:val="nil"/>
              <w:right w:val="single" w:sz="4" w:space="0" w:color="auto"/>
            </w:tcBorders>
            <w:noWrap/>
            <w:vAlign w:val="bottom"/>
            <w:hideMark/>
          </w:tcPr>
          <w:p w14:paraId="138EC03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153</w:t>
            </w:r>
          </w:p>
        </w:tc>
        <w:tc>
          <w:tcPr>
            <w:tcW w:w="952" w:type="dxa"/>
            <w:tcBorders>
              <w:top w:val="nil"/>
              <w:left w:val="nil"/>
              <w:bottom w:val="nil"/>
              <w:right w:val="single" w:sz="4" w:space="0" w:color="auto"/>
            </w:tcBorders>
            <w:noWrap/>
            <w:vAlign w:val="bottom"/>
            <w:hideMark/>
          </w:tcPr>
          <w:p w14:paraId="6671B44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334</w:t>
            </w:r>
          </w:p>
        </w:tc>
        <w:tc>
          <w:tcPr>
            <w:tcW w:w="952" w:type="dxa"/>
            <w:tcBorders>
              <w:top w:val="nil"/>
              <w:left w:val="nil"/>
              <w:bottom w:val="nil"/>
              <w:right w:val="nil"/>
            </w:tcBorders>
            <w:noWrap/>
            <w:vAlign w:val="bottom"/>
            <w:hideMark/>
          </w:tcPr>
          <w:p w14:paraId="331D287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2059</w:t>
            </w:r>
          </w:p>
        </w:tc>
        <w:tc>
          <w:tcPr>
            <w:tcW w:w="416" w:type="dxa"/>
            <w:tcBorders>
              <w:top w:val="nil"/>
              <w:left w:val="single" w:sz="4" w:space="0" w:color="auto"/>
              <w:bottom w:val="nil"/>
              <w:right w:val="nil"/>
            </w:tcBorders>
            <w:shd w:val="clear" w:color="auto" w:fill="BDD6EE" w:themeFill="accent1" w:themeFillTint="66"/>
            <w:noWrap/>
            <w:vAlign w:val="bottom"/>
            <w:hideMark/>
          </w:tcPr>
          <w:p w14:paraId="00A6F51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2015373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76.3%</w:t>
            </w:r>
          </w:p>
        </w:tc>
        <w:tc>
          <w:tcPr>
            <w:tcW w:w="1110" w:type="dxa"/>
            <w:tcBorders>
              <w:top w:val="nil"/>
              <w:left w:val="single" w:sz="4" w:space="0" w:color="auto"/>
              <w:bottom w:val="nil"/>
              <w:right w:val="single" w:sz="4" w:space="0" w:color="auto"/>
            </w:tcBorders>
            <w:noWrap/>
            <w:vAlign w:val="bottom"/>
            <w:hideMark/>
          </w:tcPr>
          <w:p w14:paraId="68F50EB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7.4%</w:t>
            </w:r>
          </w:p>
        </w:tc>
        <w:tc>
          <w:tcPr>
            <w:tcW w:w="952" w:type="dxa"/>
            <w:tcBorders>
              <w:top w:val="nil"/>
              <w:left w:val="nil"/>
              <w:bottom w:val="nil"/>
              <w:right w:val="single" w:sz="4" w:space="0" w:color="auto"/>
            </w:tcBorders>
            <w:noWrap/>
            <w:vAlign w:val="bottom"/>
            <w:hideMark/>
          </w:tcPr>
          <w:p w14:paraId="1C42ECA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16.2%</w:t>
            </w:r>
          </w:p>
        </w:tc>
        <w:tc>
          <w:tcPr>
            <w:tcW w:w="952" w:type="dxa"/>
            <w:tcBorders>
              <w:top w:val="nil"/>
              <w:left w:val="nil"/>
              <w:bottom w:val="nil"/>
              <w:right w:val="single" w:sz="4" w:space="0" w:color="auto"/>
            </w:tcBorders>
            <w:noWrap/>
            <w:vAlign w:val="bottom"/>
            <w:hideMark/>
          </w:tcPr>
          <w:p w14:paraId="4E7E3E4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35E90C24"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05D572E4"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68A53FE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SERU LORA</w:t>
            </w:r>
          </w:p>
        </w:tc>
        <w:tc>
          <w:tcPr>
            <w:tcW w:w="1150" w:type="dxa"/>
            <w:tcBorders>
              <w:top w:val="nil"/>
              <w:left w:val="nil"/>
              <w:bottom w:val="nil"/>
              <w:right w:val="single" w:sz="4" w:space="0" w:color="auto"/>
            </w:tcBorders>
            <w:noWrap/>
            <w:vAlign w:val="bottom"/>
            <w:hideMark/>
          </w:tcPr>
          <w:p w14:paraId="2691B87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2305</w:t>
            </w:r>
          </w:p>
        </w:tc>
        <w:tc>
          <w:tcPr>
            <w:tcW w:w="1090" w:type="dxa"/>
            <w:tcBorders>
              <w:top w:val="nil"/>
              <w:left w:val="nil"/>
              <w:bottom w:val="nil"/>
              <w:right w:val="single" w:sz="4" w:space="0" w:color="auto"/>
            </w:tcBorders>
            <w:noWrap/>
            <w:vAlign w:val="bottom"/>
            <w:hideMark/>
          </w:tcPr>
          <w:p w14:paraId="3F5F945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233</w:t>
            </w:r>
          </w:p>
        </w:tc>
        <w:tc>
          <w:tcPr>
            <w:tcW w:w="952" w:type="dxa"/>
            <w:tcBorders>
              <w:top w:val="nil"/>
              <w:left w:val="nil"/>
              <w:bottom w:val="nil"/>
              <w:right w:val="single" w:sz="4" w:space="0" w:color="auto"/>
            </w:tcBorders>
            <w:noWrap/>
            <w:vAlign w:val="bottom"/>
            <w:hideMark/>
          </w:tcPr>
          <w:p w14:paraId="50CB7E6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457</w:t>
            </w:r>
          </w:p>
        </w:tc>
        <w:tc>
          <w:tcPr>
            <w:tcW w:w="952" w:type="dxa"/>
            <w:tcBorders>
              <w:top w:val="nil"/>
              <w:left w:val="nil"/>
              <w:bottom w:val="nil"/>
              <w:right w:val="nil"/>
            </w:tcBorders>
            <w:noWrap/>
            <w:vAlign w:val="bottom"/>
            <w:hideMark/>
          </w:tcPr>
          <w:p w14:paraId="29BD7F0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2996</w:t>
            </w:r>
          </w:p>
        </w:tc>
        <w:tc>
          <w:tcPr>
            <w:tcW w:w="416" w:type="dxa"/>
            <w:tcBorders>
              <w:top w:val="nil"/>
              <w:left w:val="single" w:sz="4" w:space="0" w:color="auto"/>
              <w:bottom w:val="nil"/>
              <w:right w:val="nil"/>
            </w:tcBorders>
            <w:shd w:val="clear" w:color="auto" w:fill="BDD6EE" w:themeFill="accent1" w:themeFillTint="66"/>
            <w:noWrap/>
            <w:vAlign w:val="bottom"/>
            <w:hideMark/>
          </w:tcPr>
          <w:p w14:paraId="65BFE7B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0E28669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77.0%</w:t>
            </w:r>
          </w:p>
        </w:tc>
        <w:tc>
          <w:tcPr>
            <w:tcW w:w="1110" w:type="dxa"/>
            <w:tcBorders>
              <w:top w:val="nil"/>
              <w:left w:val="single" w:sz="4" w:space="0" w:color="auto"/>
              <w:bottom w:val="nil"/>
              <w:right w:val="single" w:sz="4" w:space="0" w:color="auto"/>
            </w:tcBorders>
            <w:noWrap/>
            <w:vAlign w:val="bottom"/>
            <w:hideMark/>
          </w:tcPr>
          <w:p w14:paraId="3EF3866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7.8%</w:t>
            </w:r>
          </w:p>
        </w:tc>
        <w:tc>
          <w:tcPr>
            <w:tcW w:w="952" w:type="dxa"/>
            <w:tcBorders>
              <w:top w:val="nil"/>
              <w:left w:val="nil"/>
              <w:bottom w:val="nil"/>
              <w:right w:val="single" w:sz="4" w:space="0" w:color="auto"/>
            </w:tcBorders>
            <w:noWrap/>
            <w:vAlign w:val="bottom"/>
            <w:hideMark/>
          </w:tcPr>
          <w:p w14:paraId="1F78842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15.3%</w:t>
            </w:r>
          </w:p>
        </w:tc>
        <w:tc>
          <w:tcPr>
            <w:tcW w:w="952" w:type="dxa"/>
            <w:tcBorders>
              <w:top w:val="nil"/>
              <w:left w:val="nil"/>
              <w:bottom w:val="nil"/>
              <w:right w:val="single" w:sz="4" w:space="0" w:color="auto"/>
            </w:tcBorders>
            <w:noWrap/>
            <w:vAlign w:val="bottom"/>
            <w:hideMark/>
          </w:tcPr>
          <w:p w14:paraId="6D717D8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590AE5A1"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48839D2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7C31372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SOTO</w:t>
            </w:r>
          </w:p>
        </w:tc>
        <w:tc>
          <w:tcPr>
            <w:tcW w:w="1150" w:type="dxa"/>
            <w:tcBorders>
              <w:top w:val="nil"/>
              <w:left w:val="nil"/>
              <w:bottom w:val="nil"/>
              <w:right w:val="single" w:sz="4" w:space="0" w:color="auto"/>
            </w:tcBorders>
            <w:noWrap/>
            <w:vAlign w:val="bottom"/>
            <w:hideMark/>
          </w:tcPr>
          <w:p w14:paraId="071E171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1495</w:t>
            </w:r>
          </w:p>
        </w:tc>
        <w:tc>
          <w:tcPr>
            <w:tcW w:w="1090" w:type="dxa"/>
            <w:tcBorders>
              <w:top w:val="nil"/>
              <w:left w:val="nil"/>
              <w:bottom w:val="nil"/>
              <w:right w:val="single" w:sz="4" w:space="0" w:color="auto"/>
            </w:tcBorders>
            <w:noWrap/>
            <w:vAlign w:val="bottom"/>
            <w:hideMark/>
          </w:tcPr>
          <w:p w14:paraId="2869405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133</w:t>
            </w:r>
          </w:p>
        </w:tc>
        <w:tc>
          <w:tcPr>
            <w:tcW w:w="952" w:type="dxa"/>
            <w:tcBorders>
              <w:top w:val="nil"/>
              <w:left w:val="nil"/>
              <w:bottom w:val="nil"/>
              <w:right w:val="single" w:sz="4" w:space="0" w:color="auto"/>
            </w:tcBorders>
            <w:noWrap/>
            <w:vAlign w:val="bottom"/>
            <w:hideMark/>
          </w:tcPr>
          <w:p w14:paraId="68D6727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317</w:t>
            </w:r>
          </w:p>
        </w:tc>
        <w:tc>
          <w:tcPr>
            <w:tcW w:w="952" w:type="dxa"/>
            <w:tcBorders>
              <w:top w:val="nil"/>
              <w:left w:val="nil"/>
              <w:bottom w:val="nil"/>
              <w:right w:val="nil"/>
            </w:tcBorders>
            <w:noWrap/>
            <w:vAlign w:val="bottom"/>
            <w:hideMark/>
          </w:tcPr>
          <w:p w14:paraId="05F335A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1946</w:t>
            </w:r>
          </w:p>
        </w:tc>
        <w:tc>
          <w:tcPr>
            <w:tcW w:w="416" w:type="dxa"/>
            <w:tcBorders>
              <w:top w:val="nil"/>
              <w:left w:val="single" w:sz="4" w:space="0" w:color="auto"/>
              <w:bottom w:val="nil"/>
              <w:right w:val="nil"/>
            </w:tcBorders>
            <w:shd w:val="clear" w:color="auto" w:fill="BDD6EE" w:themeFill="accent1" w:themeFillTint="66"/>
            <w:noWrap/>
            <w:vAlign w:val="bottom"/>
            <w:hideMark/>
          </w:tcPr>
          <w:p w14:paraId="5E5DEE0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548182B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76.9%</w:t>
            </w:r>
          </w:p>
        </w:tc>
        <w:tc>
          <w:tcPr>
            <w:tcW w:w="1110" w:type="dxa"/>
            <w:tcBorders>
              <w:top w:val="nil"/>
              <w:left w:val="single" w:sz="4" w:space="0" w:color="auto"/>
              <w:bottom w:val="nil"/>
              <w:right w:val="single" w:sz="4" w:space="0" w:color="auto"/>
            </w:tcBorders>
            <w:noWrap/>
            <w:vAlign w:val="bottom"/>
            <w:hideMark/>
          </w:tcPr>
          <w:p w14:paraId="0781AB1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6.8%</w:t>
            </w:r>
          </w:p>
        </w:tc>
        <w:tc>
          <w:tcPr>
            <w:tcW w:w="952" w:type="dxa"/>
            <w:tcBorders>
              <w:top w:val="nil"/>
              <w:left w:val="nil"/>
              <w:bottom w:val="nil"/>
              <w:right w:val="single" w:sz="4" w:space="0" w:color="auto"/>
            </w:tcBorders>
            <w:noWrap/>
            <w:vAlign w:val="bottom"/>
            <w:hideMark/>
          </w:tcPr>
          <w:p w14:paraId="148C37D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16.3%</w:t>
            </w:r>
          </w:p>
        </w:tc>
        <w:tc>
          <w:tcPr>
            <w:tcW w:w="952" w:type="dxa"/>
            <w:tcBorders>
              <w:top w:val="nil"/>
              <w:left w:val="nil"/>
              <w:bottom w:val="nil"/>
              <w:right w:val="single" w:sz="4" w:space="0" w:color="auto"/>
            </w:tcBorders>
            <w:noWrap/>
            <w:vAlign w:val="bottom"/>
            <w:hideMark/>
          </w:tcPr>
          <w:p w14:paraId="6247015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1311318D"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21843D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47EEFCE6"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SOUAX</w:t>
            </w:r>
          </w:p>
        </w:tc>
        <w:tc>
          <w:tcPr>
            <w:tcW w:w="1150" w:type="dxa"/>
            <w:tcBorders>
              <w:top w:val="nil"/>
              <w:left w:val="nil"/>
              <w:bottom w:val="nil"/>
              <w:right w:val="single" w:sz="4" w:space="0" w:color="auto"/>
            </w:tcBorders>
            <w:noWrap/>
            <w:vAlign w:val="bottom"/>
            <w:hideMark/>
          </w:tcPr>
          <w:p w14:paraId="3668D81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3727</w:t>
            </w:r>
          </w:p>
        </w:tc>
        <w:tc>
          <w:tcPr>
            <w:tcW w:w="1090" w:type="dxa"/>
            <w:tcBorders>
              <w:top w:val="nil"/>
              <w:left w:val="nil"/>
              <w:bottom w:val="nil"/>
              <w:right w:val="single" w:sz="4" w:space="0" w:color="auto"/>
            </w:tcBorders>
            <w:noWrap/>
            <w:vAlign w:val="bottom"/>
            <w:hideMark/>
          </w:tcPr>
          <w:p w14:paraId="6F36268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323</w:t>
            </w:r>
          </w:p>
        </w:tc>
        <w:tc>
          <w:tcPr>
            <w:tcW w:w="952" w:type="dxa"/>
            <w:tcBorders>
              <w:top w:val="nil"/>
              <w:left w:val="nil"/>
              <w:bottom w:val="nil"/>
              <w:right w:val="single" w:sz="4" w:space="0" w:color="auto"/>
            </w:tcBorders>
            <w:noWrap/>
            <w:vAlign w:val="bottom"/>
            <w:hideMark/>
          </w:tcPr>
          <w:p w14:paraId="0B7193F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926</w:t>
            </w:r>
          </w:p>
        </w:tc>
        <w:tc>
          <w:tcPr>
            <w:tcW w:w="952" w:type="dxa"/>
            <w:tcBorders>
              <w:top w:val="nil"/>
              <w:left w:val="nil"/>
              <w:bottom w:val="nil"/>
              <w:right w:val="nil"/>
            </w:tcBorders>
            <w:noWrap/>
            <w:vAlign w:val="bottom"/>
            <w:hideMark/>
          </w:tcPr>
          <w:p w14:paraId="1F45385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4975</w:t>
            </w:r>
          </w:p>
        </w:tc>
        <w:tc>
          <w:tcPr>
            <w:tcW w:w="416" w:type="dxa"/>
            <w:tcBorders>
              <w:top w:val="nil"/>
              <w:left w:val="single" w:sz="4" w:space="0" w:color="auto"/>
              <w:bottom w:val="nil"/>
              <w:right w:val="nil"/>
            </w:tcBorders>
            <w:shd w:val="clear" w:color="auto" w:fill="BDD6EE" w:themeFill="accent1" w:themeFillTint="66"/>
            <w:noWrap/>
            <w:vAlign w:val="bottom"/>
            <w:hideMark/>
          </w:tcPr>
          <w:p w14:paraId="3D8EB5B3"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26DD5CE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74.9%</w:t>
            </w:r>
          </w:p>
        </w:tc>
        <w:tc>
          <w:tcPr>
            <w:tcW w:w="1110" w:type="dxa"/>
            <w:tcBorders>
              <w:top w:val="nil"/>
              <w:left w:val="single" w:sz="4" w:space="0" w:color="auto"/>
              <w:bottom w:val="nil"/>
              <w:right w:val="single" w:sz="4" w:space="0" w:color="auto"/>
            </w:tcBorders>
            <w:noWrap/>
            <w:vAlign w:val="bottom"/>
            <w:hideMark/>
          </w:tcPr>
          <w:p w14:paraId="15430C8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6.5%</w:t>
            </w:r>
          </w:p>
        </w:tc>
        <w:tc>
          <w:tcPr>
            <w:tcW w:w="952" w:type="dxa"/>
            <w:tcBorders>
              <w:top w:val="nil"/>
              <w:left w:val="nil"/>
              <w:bottom w:val="nil"/>
              <w:right w:val="single" w:sz="4" w:space="0" w:color="auto"/>
            </w:tcBorders>
            <w:noWrap/>
            <w:vAlign w:val="bottom"/>
            <w:hideMark/>
          </w:tcPr>
          <w:p w14:paraId="48453AE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18.6%</w:t>
            </w:r>
          </w:p>
        </w:tc>
        <w:tc>
          <w:tcPr>
            <w:tcW w:w="952" w:type="dxa"/>
            <w:tcBorders>
              <w:top w:val="nil"/>
              <w:left w:val="nil"/>
              <w:bottom w:val="nil"/>
              <w:right w:val="single" w:sz="4" w:space="0" w:color="auto"/>
            </w:tcBorders>
            <w:noWrap/>
            <w:vAlign w:val="bottom"/>
            <w:hideMark/>
          </w:tcPr>
          <w:p w14:paraId="22F1031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0C2BAC5A"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5A6A2AD"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34BB8005"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SPAANSE WATER</w:t>
            </w:r>
          </w:p>
        </w:tc>
        <w:tc>
          <w:tcPr>
            <w:tcW w:w="1150" w:type="dxa"/>
            <w:tcBorders>
              <w:top w:val="nil"/>
              <w:left w:val="nil"/>
              <w:bottom w:val="nil"/>
              <w:right w:val="single" w:sz="4" w:space="0" w:color="auto"/>
            </w:tcBorders>
            <w:noWrap/>
            <w:vAlign w:val="bottom"/>
            <w:hideMark/>
          </w:tcPr>
          <w:p w14:paraId="182B0A0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3034</w:t>
            </w:r>
          </w:p>
        </w:tc>
        <w:tc>
          <w:tcPr>
            <w:tcW w:w="1090" w:type="dxa"/>
            <w:tcBorders>
              <w:top w:val="nil"/>
              <w:left w:val="nil"/>
              <w:bottom w:val="nil"/>
              <w:right w:val="single" w:sz="4" w:space="0" w:color="auto"/>
            </w:tcBorders>
            <w:noWrap/>
            <w:vAlign w:val="bottom"/>
            <w:hideMark/>
          </w:tcPr>
          <w:p w14:paraId="462B4EB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138</w:t>
            </w:r>
          </w:p>
        </w:tc>
        <w:tc>
          <w:tcPr>
            <w:tcW w:w="952" w:type="dxa"/>
            <w:tcBorders>
              <w:top w:val="nil"/>
              <w:left w:val="nil"/>
              <w:bottom w:val="nil"/>
              <w:right w:val="single" w:sz="4" w:space="0" w:color="auto"/>
            </w:tcBorders>
            <w:noWrap/>
            <w:vAlign w:val="bottom"/>
            <w:hideMark/>
          </w:tcPr>
          <w:p w14:paraId="067846A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635</w:t>
            </w:r>
          </w:p>
        </w:tc>
        <w:tc>
          <w:tcPr>
            <w:tcW w:w="952" w:type="dxa"/>
            <w:tcBorders>
              <w:top w:val="nil"/>
              <w:left w:val="nil"/>
              <w:bottom w:val="nil"/>
              <w:right w:val="nil"/>
            </w:tcBorders>
            <w:noWrap/>
            <w:vAlign w:val="bottom"/>
            <w:hideMark/>
          </w:tcPr>
          <w:p w14:paraId="4F3A818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3808</w:t>
            </w:r>
          </w:p>
        </w:tc>
        <w:tc>
          <w:tcPr>
            <w:tcW w:w="416" w:type="dxa"/>
            <w:tcBorders>
              <w:top w:val="nil"/>
              <w:left w:val="single" w:sz="4" w:space="0" w:color="auto"/>
              <w:bottom w:val="nil"/>
              <w:right w:val="nil"/>
            </w:tcBorders>
            <w:shd w:val="clear" w:color="auto" w:fill="BDD6EE" w:themeFill="accent1" w:themeFillTint="66"/>
            <w:noWrap/>
            <w:vAlign w:val="bottom"/>
            <w:hideMark/>
          </w:tcPr>
          <w:p w14:paraId="128704BD"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60CD761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79.7%</w:t>
            </w:r>
          </w:p>
        </w:tc>
        <w:tc>
          <w:tcPr>
            <w:tcW w:w="1110" w:type="dxa"/>
            <w:tcBorders>
              <w:top w:val="nil"/>
              <w:left w:val="single" w:sz="4" w:space="0" w:color="auto"/>
              <w:bottom w:val="nil"/>
              <w:right w:val="single" w:sz="4" w:space="0" w:color="auto"/>
            </w:tcBorders>
            <w:noWrap/>
            <w:vAlign w:val="bottom"/>
            <w:hideMark/>
          </w:tcPr>
          <w:p w14:paraId="4538295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3.6%</w:t>
            </w:r>
          </w:p>
        </w:tc>
        <w:tc>
          <w:tcPr>
            <w:tcW w:w="952" w:type="dxa"/>
            <w:tcBorders>
              <w:top w:val="nil"/>
              <w:left w:val="nil"/>
              <w:bottom w:val="nil"/>
              <w:right w:val="single" w:sz="4" w:space="0" w:color="auto"/>
            </w:tcBorders>
            <w:noWrap/>
            <w:vAlign w:val="bottom"/>
            <w:hideMark/>
          </w:tcPr>
          <w:p w14:paraId="1697F34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16.7%</w:t>
            </w:r>
          </w:p>
        </w:tc>
        <w:tc>
          <w:tcPr>
            <w:tcW w:w="952" w:type="dxa"/>
            <w:tcBorders>
              <w:top w:val="nil"/>
              <w:left w:val="nil"/>
              <w:bottom w:val="nil"/>
              <w:right w:val="single" w:sz="4" w:space="0" w:color="auto"/>
            </w:tcBorders>
            <w:noWrap/>
            <w:vAlign w:val="bottom"/>
            <w:hideMark/>
          </w:tcPr>
          <w:p w14:paraId="5E5C0B5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06ECD289"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027F9E77"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74EEDD5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ST. MICHIEL</w:t>
            </w:r>
          </w:p>
        </w:tc>
        <w:tc>
          <w:tcPr>
            <w:tcW w:w="1150" w:type="dxa"/>
            <w:tcBorders>
              <w:top w:val="nil"/>
              <w:left w:val="nil"/>
              <w:bottom w:val="nil"/>
              <w:right w:val="single" w:sz="4" w:space="0" w:color="auto"/>
            </w:tcBorders>
            <w:noWrap/>
            <w:vAlign w:val="bottom"/>
            <w:hideMark/>
          </w:tcPr>
          <w:p w14:paraId="0AAD856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4579</w:t>
            </w:r>
          </w:p>
        </w:tc>
        <w:tc>
          <w:tcPr>
            <w:tcW w:w="1090" w:type="dxa"/>
            <w:tcBorders>
              <w:top w:val="nil"/>
              <w:left w:val="nil"/>
              <w:bottom w:val="nil"/>
              <w:right w:val="single" w:sz="4" w:space="0" w:color="auto"/>
            </w:tcBorders>
            <w:noWrap/>
            <w:vAlign w:val="bottom"/>
            <w:hideMark/>
          </w:tcPr>
          <w:p w14:paraId="3DE4BA6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395</w:t>
            </w:r>
          </w:p>
        </w:tc>
        <w:tc>
          <w:tcPr>
            <w:tcW w:w="952" w:type="dxa"/>
            <w:tcBorders>
              <w:top w:val="nil"/>
              <w:left w:val="nil"/>
              <w:bottom w:val="nil"/>
              <w:right w:val="single" w:sz="4" w:space="0" w:color="auto"/>
            </w:tcBorders>
            <w:noWrap/>
            <w:vAlign w:val="bottom"/>
            <w:hideMark/>
          </w:tcPr>
          <w:p w14:paraId="0AD0F64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792</w:t>
            </w:r>
          </w:p>
        </w:tc>
        <w:tc>
          <w:tcPr>
            <w:tcW w:w="952" w:type="dxa"/>
            <w:tcBorders>
              <w:top w:val="nil"/>
              <w:left w:val="nil"/>
              <w:bottom w:val="nil"/>
              <w:right w:val="nil"/>
            </w:tcBorders>
            <w:noWrap/>
            <w:vAlign w:val="bottom"/>
            <w:hideMark/>
          </w:tcPr>
          <w:p w14:paraId="0D843C3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5765</w:t>
            </w:r>
          </w:p>
        </w:tc>
        <w:tc>
          <w:tcPr>
            <w:tcW w:w="416" w:type="dxa"/>
            <w:tcBorders>
              <w:top w:val="nil"/>
              <w:left w:val="single" w:sz="4" w:space="0" w:color="auto"/>
              <w:bottom w:val="nil"/>
              <w:right w:val="nil"/>
            </w:tcBorders>
            <w:shd w:val="clear" w:color="auto" w:fill="BDD6EE" w:themeFill="accent1" w:themeFillTint="66"/>
            <w:noWrap/>
            <w:vAlign w:val="bottom"/>
            <w:hideMark/>
          </w:tcPr>
          <w:p w14:paraId="2505BABB"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67D961B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79.4%</w:t>
            </w:r>
          </w:p>
        </w:tc>
        <w:tc>
          <w:tcPr>
            <w:tcW w:w="1110" w:type="dxa"/>
            <w:tcBorders>
              <w:top w:val="nil"/>
              <w:left w:val="single" w:sz="4" w:space="0" w:color="auto"/>
              <w:bottom w:val="nil"/>
              <w:right w:val="single" w:sz="4" w:space="0" w:color="auto"/>
            </w:tcBorders>
            <w:noWrap/>
            <w:vAlign w:val="bottom"/>
            <w:hideMark/>
          </w:tcPr>
          <w:p w14:paraId="1987664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6.9%</w:t>
            </w:r>
          </w:p>
        </w:tc>
        <w:tc>
          <w:tcPr>
            <w:tcW w:w="952" w:type="dxa"/>
            <w:tcBorders>
              <w:top w:val="nil"/>
              <w:left w:val="nil"/>
              <w:bottom w:val="nil"/>
              <w:right w:val="single" w:sz="4" w:space="0" w:color="auto"/>
            </w:tcBorders>
            <w:noWrap/>
            <w:vAlign w:val="bottom"/>
            <w:hideMark/>
          </w:tcPr>
          <w:p w14:paraId="7A6B8AB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13.7%</w:t>
            </w:r>
          </w:p>
        </w:tc>
        <w:tc>
          <w:tcPr>
            <w:tcW w:w="952" w:type="dxa"/>
            <w:tcBorders>
              <w:top w:val="nil"/>
              <w:left w:val="nil"/>
              <w:bottom w:val="nil"/>
              <w:right w:val="single" w:sz="4" w:space="0" w:color="auto"/>
            </w:tcBorders>
            <w:noWrap/>
            <w:vAlign w:val="bottom"/>
            <w:hideMark/>
          </w:tcPr>
          <w:p w14:paraId="0AB6191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19B5D913"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46558313"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5992374F"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ST. WILLIBRORDUS</w:t>
            </w:r>
          </w:p>
        </w:tc>
        <w:tc>
          <w:tcPr>
            <w:tcW w:w="1150" w:type="dxa"/>
            <w:tcBorders>
              <w:top w:val="nil"/>
              <w:left w:val="nil"/>
              <w:bottom w:val="nil"/>
              <w:right w:val="single" w:sz="4" w:space="0" w:color="auto"/>
            </w:tcBorders>
            <w:noWrap/>
            <w:vAlign w:val="bottom"/>
            <w:hideMark/>
          </w:tcPr>
          <w:p w14:paraId="5960AF8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586</w:t>
            </w:r>
          </w:p>
        </w:tc>
        <w:tc>
          <w:tcPr>
            <w:tcW w:w="1090" w:type="dxa"/>
            <w:tcBorders>
              <w:top w:val="nil"/>
              <w:left w:val="nil"/>
              <w:bottom w:val="nil"/>
              <w:right w:val="single" w:sz="4" w:space="0" w:color="auto"/>
            </w:tcBorders>
            <w:noWrap/>
            <w:vAlign w:val="bottom"/>
            <w:hideMark/>
          </w:tcPr>
          <w:p w14:paraId="6D39F7F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20</w:t>
            </w:r>
          </w:p>
        </w:tc>
        <w:tc>
          <w:tcPr>
            <w:tcW w:w="952" w:type="dxa"/>
            <w:tcBorders>
              <w:top w:val="nil"/>
              <w:left w:val="nil"/>
              <w:bottom w:val="nil"/>
              <w:right w:val="single" w:sz="4" w:space="0" w:color="auto"/>
            </w:tcBorders>
            <w:noWrap/>
            <w:vAlign w:val="bottom"/>
            <w:hideMark/>
          </w:tcPr>
          <w:p w14:paraId="63EA0A6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53</w:t>
            </w:r>
          </w:p>
        </w:tc>
        <w:tc>
          <w:tcPr>
            <w:tcW w:w="952" w:type="dxa"/>
            <w:tcBorders>
              <w:top w:val="nil"/>
              <w:left w:val="nil"/>
              <w:bottom w:val="nil"/>
              <w:right w:val="nil"/>
            </w:tcBorders>
            <w:noWrap/>
            <w:vAlign w:val="bottom"/>
            <w:hideMark/>
          </w:tcPr>
          <w:p w14:paraId="249F003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659</w:t>
            </w:r>
          </w:p>
        </w:tc>
        <w:tc>
          <w:tcPr>
            <w:tcW w:w="416" w:type="dxa"/>
            <w:tcBorders>
              <w:top w:val="nil"/>
              <w:left w:val="single" w:sz="4" w:space="0" w:color="auto"/>
              <w:bottom w:val="nil"/>
              <w:right w:val="nil"/>
            </w:tcBorders>
            <w:shd w:val="clear" w:color="auto" w:fill="BDD6EE" w:themeFill="accent1" w:themeFillTint="66"/>
            <w:noWrap/>
            <w:vAlign w:val="bottom"/>
            <w:hideMark/>
          </w:tcPr>
          <w:p w14:paraId="02D736A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1558C99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89.0%</w:t>
            </w:r>
          </w:p>
        </w:tc>
        <w:tc>
          <w:tcPr>
            <w:tcW w:w="1110" w:type="dxa"/>
            <w:tcBorders>
              <w:top w:val="nil"/>
              <w:left w:val="single" w:sz="4" w:space="0" w:color="auto"/>
              <w:bottom w:val="nil"/>
              <w:right w:val="single" w:sz="4" w:space="0" w:color="auto"/>
            </w:tcBorders>
            <w:noWrap/>
            <w:vAlign w:val="bottom"/>
            <w:hideMark/>
          </w:tcPr>
          <w:p w14:paraId="0A3A515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3.0%</w:t>
            </w:r>
          </w:p>
        </w:tc>
        <w:tc>
          <w:tcPr>
            <w:tcW w:w="952" w:type="dxa"/>
            <w:tcBorders>
              <w:top w:val="nil"/>
              <w:left w:val="nil"/>
              <w:bottom w:val="nil"/>
              <w:right w:val="single" w:sz="4" w:space="0" w:color="auto"/>
            </w:tcBorders>
            <w:noWrap/>
            <w:vAlign w:val="bottom"/>
            <w:hideMark/>
          </w:tcPr>
          <w:p w14:paraId="7A4E686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8.1%</w:t>
            </w:r>
          </w:p>
        </w:tc>
        <w:tc>
          <w:tcPr>
            <w:tcW w:w="952" w:type="dxa"/>
            <w:tcBorders>
              <w:top w:val="nil"/>
              <w:left w:val="nil"/>
              <w:bottom w:val="nil"/>
              <w:right w:val="single" w:sz="4" w:space="0" w:color="auto"/>
            </w:tcBorders>
            <w:noWrap/>
            <w:vAlign w:val="bottom"/>
            <w:hideMark/>
          </w:tcPr>
          <w:p w14:paraId="2D07A79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208D51F6"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705579B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1A2BCDE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STA. ROSA</w:t>
            </w:r>
          </w:p>
        </w:tc>
        <w:tc>
          <w:tcPr>
            <w:tcW w:w="1150" w:type="dxa"/>
            <w:tcBorders>
              <w:top w:val="nil"/>
              <w:left w:val="nil"/>
              <w:bottom w:val="nil"/>
              <w:right w:val="single" w:sz="4" w:space="0" w:color="auto"/>
            </w:tcBorders>
            <w:noWrap/>
            <w:vAlign w:val="bottom"/>
            <w:hideMark/>
          </w:tcPr>
          <w:p w14:paraId="1D860D9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5231</w:t>
            </w:r>
          </w:p>
        </w:tc>
        <w:tc>
          <w:tcPr>
            <w:tcW w:w="1090" w:type="dxa"/>
            <w:tcBorders>
              <w:top w:val="nil"/>
              <w:left w:val="nil"/>
              <w:bottom w:val="nil"/>
              <w:right w:val="single" w:sz="4" w:space="0" w:color="auto"/>
            </w:tcBorders>
            <w:noWrap/>
            <w:vAlign w:val="bottom"/>
            <w:hideMark/>
          </w:tcPr>
          <w:p w14:paraId="3AC39C4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470</w:t>
            </w:r>
          </w:p>
        </w:tc>
        <w:tc>
          <w:tcPr>
            <w:tcW w:w="952" w:type="dxa"/>
            <w:tcBorders>
              <w:top w:val="nil"/>
              <w:left w:val="nil"/>
              <w:bottom w:val="nil"/>
              <w:right w:val="single" w:sz="4" w:space="0" w:color="auto"/>
            </w:tcBorders>
            <w:noWrap/>
            <w:vAlign w:val="bottom"/>
            <w:hideMark/>
          </w:tcPr>
          <w:p w14:paraId="7D4EAAB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1292</w:t>
            </w:r>
          </w:p>
        </w:tc>
        <w:tc>
          <w:tcPr>
            <w:tcW w:w="952" w:type="dxa"/>
            <w:tcBorders>
              <w:top w:val="nil"/>
              <w:left w:val="nil"/>
              <w:bottom w:val="nil"/>
              <w:right w:val="nil"/>
            </w:tcBorders>
            <w:noWrap/>
            <w:vAlign w:val="bottom"/>
            <w:hideMark/>
          </w:tcPr>
          <w:p w14:paraId="4DF7989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6992</w:t>
            </w:r>
          </w:p>
        </w:tc>
        <w:tc>
          <w:tcPr>
            <w:tcW w:w="416" w:type="dxa"/>
            <w:tcBorders>
              <w:top w:val="nil"/>
              <w:left w:val="single" w:sz="4" w:space="0" w:color="auto"/>
              <w:bottom w:val="nil"/>
              <w:right w:val="nil"/>
            </w:tcBorders>
            <w:shd w:val="clear" w:color="auto" w:fill="BDD6EE" w:themeFill="accent1" w:themeFillTint="66"/>
            <w:noWrap/>
            <w:vAlign w:val="bottom"/>
            <w:hideMark/>
          </w:tcPr>
          <w:p w14:paraId="2EA6244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36CAE44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74.8%</w:t>
            </w:r>
          </w:p>
        </w:tc>
        <w:tc>
          <w:tcPr>
            <w:tcW w:w="1110" w:type="dxa"/>
            <w:tcBorders>
              <w:top w:val="nil"/>
              <w:left w:val="single" w:sz="4" w:space="0" w:color="auto"/>
              <w:bottom w:val="nil"/>
              <w:right w:val="single" w:sz="4" w:space="0" w:color="auto"/>
            </w:tcBorders>
            <w:noWrap/>
            <w:vAlign w:val="bottom"/>
            <w:hideMark/>
          </w:tcPr>
          <w:p w14:paraId="20A456E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6.7%</w:t>
            </w:r>
          </w:p>
        </w:tc>
        <w:tc>
          <w:tcPr>
            <w:tcW w:w="952" w:type="dxa"/>
            <w:tcBorders>
              <w:top w:val="nil"/>
              <w:left w:val="nil"/>
              <w:bottom w:val="nil"/>
              <w:right w:val="single" w:sz="4" w:space="0" w:color="auto"/>
            </w:tcBorders>
            <w:noWrap/>
            <w:vAlign w:val="bottom"/>
            <w:hideMark/>
          </w:tcPr>
          <w:p w14:paraId="5BA5BC78"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18.5%</w:t>
            </w:r>
          </w:p>
        </w:tc>
        <w:tc>
          <w:tcPr>
            <w:tcW w:w="952" w:type="dxa"/>
            <w:tcBorders>
              <w:top w:val="nil"/>
              <w:left w:val="nil"/>
              <w:bottom w:val="nil"/>
              <w:right w:val="single" w:sz="4" w:space="0" w:color="auto"/>
            </w:tcBorders>
            <w:noWrap/>
            <w:vAlign w:val="bottom"/>
            <w:hideMark/>
          </w:tcPr>
          <w:p w14:paraId="003C336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306AF861"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688E05C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2B80D9D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STEENRIJK</w:t>
            </w:r>
          </w:p>
        </w:tc>
        <w:tc>
          <w:tcPr>
            <w:tcW w:w="1150" w:type="dxa"/>
            <w:tcBorders>
              <w:top w:val="nil"/>
              <w:left w:val="nil"/>
              <w:bottom w:val="nil"/>
              <w:right w:val="single" w:sz="4" w:space="0" w:color="auto"/>
            </w:tcBorders>
            <w:noWrap/>
            <w:vAlign w:val="bottom"/>
            <w:hideMark/>
          </w:tcPr>
          <w:p w14:paraId="0931130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2970</w:t>
            </w:r>
          </w:p>
        </w:tc>
        <w:tc>
          <w:tcPr>
            <w:tcW w:w="1090" w:type="dxa"/>
            <w:tcBorders>
              <w:top w:val="nil"/>
              <w:left w:val="nil"/>
              <w:bottom w:val="nil"/>
              <w:right w:val="single" w:sz="4" w:space="0" w:color="auto"/>
            </w:tcBorders>
            <w:noWrap/>
            <w:vAlign w:val="bottom"/>
            <w:hideMark/>
          </w:tcPr>
          <w:p w14:paraId="3AB4915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283</w:t>
            </w:r>
          </w:p>
        </w:tc>
        <w:tc>
          <w:tcPr>
            <w:tcW w:w="952" w:type="dxa"/>
            <w:tcBorders>
              <w:top w:val="nil"/>
              <w:left w:val="nil"/>
              <w:bottom w:val="nil"/>
              <w:right w:val="single" w:sz="4" w:space="0" w:color="auto"/>
            </w:tcBorders>
            <w:noWrap/>
            <w:vAlign w:val="bottom"/>
            <w:hideMark/>
          </w:tcPr>
          <w:p w14:paraId="3C37C81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510</w:t>
            </w:r>
          </w:p>
        </w:tc>
        <w:tc>
          <w:tcPr>
            <w:tcW w:w="952" w:type="dxa"/>
            <w:tcBorders>
              <w:top w:val="nil"/>
              <w:left w:val="nil"/>
              <w:bottom w:val="nil"/>
              <w:right w:val="nil"/>
            </w:tcBorders>
            <w:noWrap/>
            <w:vAlign w:val="bottom"/>
            <w:hideMark/>
          </w:tcPr>
          <w:p w14:paraId="4303D0E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3763</w:t>
            </w:r>
          </w:p>
        </w:tc>
        <w:tc>
          <w:tcPr>
            <w:tcW w:w="416" w:type="dxa"/>
            <w:tcBorders>
              <w:top w:val="nil"/>
              <w:left w:val="single" w:sz="4" w:space="0" w:color="auto"/>
              <w:bottom w:val="nil"/>
              <w:right w:val="nil"/>
            </w:tcBorders>
            <w:shd w:val="clear" w:color="auto" w:fill="BDD6EE" w:themeFill="accent1" w:themeFillTint="66"/>
            <w:noWrap/>
            <w:vAlign w:val="bottom"/>
            <w:hideMark/>
          </w:tcPr>
          <w:p w14:paraId="047210C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26F95FA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78.9%</w:t>
            </w:r>
          </w:p>
        </w:tc>
        <w:tc>
          <w:tcPr>
            <w:tcW w:w="1110" w:type="dxa"/>
            <w:tcBorders>
              <w:top w:val="nil"/>
              <w:left w:val="single" w:sz="4" w:space="0" w:color="auto"/>
              <w:bottom w:val="nil"/>
              <w:right w:val="single" w:sz="4" w:space="0" w:color="auto"/>
            </w:tcBorders>
            <w:noWrap/>
            <w:vAlign w:val="bottom"/>
            <w:hideMark/>
          </w:tcPr>
          <w:p w14:paraId="47D6811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7.5%</w:t>
            </w:r>
          </w:p>
        </w:tc>
        <w:tc>
          <w:tcPr>
            <w:tcW w:w="952" w:type="dxa"/>
            <w:tcBorders>
              <w:top w:val="nil"/>
              <w:left w:val="nil"/>
              <w:bottom w:val="nil"/>
              <w:right w:val="single" w:sz="4" w:space="0" w:color="auto"/>
            </w:tcBorders>
            <w:noWrap/>
            <w:vAlign w:val="bottom"/>
            <w:hideMark/>
          </w:tcPr>
          <w:p w14:paraId="0B228AB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13.5%</w:t>
            </w:r>
          </w:p>
        </w:tc>
        <w:tc>
          <w:tcPr>
            <w:tcW w:w="952" w:type="dxa"/>
            <w:tcBorders>
              <w:top w:val="nil"/>
              <w:left w:val="nil"/>
              <w:bottom w:val="nil"/>
              <w:right w:val="single" w:sz="4" w:space="0" w:color="auto"/>
            </w:tcBorders>
            <w:noWrap/>
            <w:vAlign w:val="bottom"/>
            <w:hideMark/>
          </w:tcPr>
          <w:p w14:paraId="4730A65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13B3564D"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2C77CBB"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0A08BD1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STENEN KORAAL</w:t>
            </w:r>
          </w:p>
        </w:tc>
        <w:tc>
          <w:tcPr>
            <w:tcW w:w="1150" w:type="dxa"/>
            <w:tcBorders>
              <w:top w:val="nil"/>
              <w:left w:val="nil"/>
              <w:bottom w:val="nil"/>
              <w:right w:val="single" w:sz="4" w:space="0" w:color="auto"/>
            </w:tcBorders>
            <w:noWrap/>
            <w:vAlign w:val="bottom"/>
            <w:hideMark/>
          </w:tcPr>
          <w:p w14:paraId="0C4B0D2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3118</w:t>
            </w:r>
          </w:p>
        </w:tc>
        <w:tc>
          <w:tcPr>
            <w:tcW w:w="1090" w:type="dxa"/>
            <w:tcBorders>
              <w:top w:val="nil"/>
              <w:left w:val="nil"/>
              <w:bottom w:val="nil"/>
              <w:right w:val="single" w:sz="4" w:space="0" w:color="auto"/>
            </w:tcBorders>
            <w:noWrap/>
            <w:vAlign w:val="bottom"/>
            <w:hideMark/>
          </w:tcPr>
          <w:p w14:paraId="3645277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540</w:t>
            </w:r>
          </w:p>
        </w:tc>
        <w:tc>
          <w:tcPr>
            <w:tcW w:w="952" w:type="dxa"/>
            <w:tcBorders>
              <w:top w:val="nil"/>
              <w:left w:val="nil"/>
              <w:bottom w:val="nil"/>
              <w:right w:val="single" w:sz="4" w:space="0" w:color="auto"/>
            </w:tcBorders>
            <w:noWrap/>
            <w:vAlign w:val="bottom"/>
            <w:hideMark/>
          </w:tcPr>
          <w:p w14:paraId="1607582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711</w:t>
            </w:r>
          </w:p>
        </w:tc>
        <w:tc>
          <w:tcPr>
            <w:tcW w:w="952" w:type="dxa"/>
            <w:tcBorders>
              <w:top w:val="nil"/>
              <w:left w:val="nil"/>
              <w:bottom w:val="nil"/>
              <w:right w:val="nil"/>
            </w:tcBorders>
            <w:noWrap/>
            <w:vAlign w:val="bottom"/>
            <w:hideMark/>
          </w:tcPr>
          <w:p w14:paraId="32CD567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4369</w:t>
            </w:r>
          </w:p>
        </w:tc>
        <w:tc>
          <w:tcPr>
            <w:tcW w:w="416" w:type="dxa"/>
            <w:tcBorders>
              <w:top w:val="nil"/>
              <w:left w:val="single" w:sz="4" w:space="0" w:color="auto"/>
              <w:bottom w:val="nil"/>
              <w:right w:val="nil"/>
            </w:tcBorders>
            <w:shd w:val="clear" w:color="auto" w:fill="BDD6EE" w:themeFill="accent1" w:themeFillTint="66"/>
            <w:noWrap/>
            <w:vAlign w:val="bottom"/>
            <w:hideMark/>
          </w:tcPr>
          <w:p w14:paraId="0A7AD09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24A14E5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71.4%</w:t>
            </w:r>
          </w:p>
        </w:tc>
        <w:tc>
          <w:tcPr>
            <w:tcW w:w="1110" w:type="dxa"/>
            <w:tcBorders>
              <w:top w:val="nil"/>
              <w:left w:val="single" w:sz="4" w:space="0" w:color="auto"/>
              <w:bottom w:val="nil"/>
              <w:right w:val="single" w:sz="4" w:space="0" w:color="auto"/>
            </w:tcBorders>
            <w:noWrap/>
            <w:vAlign w:val="bottom"/>
            <w:hideMark/>
          </w:tcPr>
          <w:p w14:paraId="5B47CB8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12.4%</w:t>
            </w:r>
          </w:p>
        </w:tc>
        <w:tc>
          <w:tcPr>
            <w:tcW w:w="952" w:type="dxa"/>
            <w:tcBorders>
              <w:top w:val="nil"/>
              <w:left w:val="nil"/>
              <w:bottom w:val="nil"/>
              <w:right w:val="single" w:sz="4" w:space="0" w:color="auto"/>
            </w:tcBorders>
            <w:noWrap/>
            <w:vAlign w:val="bottom"/>
            <w:hideMark/>
          </w:tcPr>
          <w:p w14:paraId="6C58DFE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16.3%</w:t>
            </w:r>
          </w:p>
        </w:tc>
        <w:tc>
          <w:tcPr>
            <w:tcW w:w="952" w:type="dxa"/>
            <w:tcBorders>
              <w:top w:val="nil"/>
              <w:left w:val="nil"/>
              <w:bottom w:val="nil"/>
              <w:right w:val="single" w:sz="4" w:space="0" w:color="auto"/>
            </w:tcBorders>
            <w:noWrap/>
            <w:vAlign w:val="bottom"/>
            <w:hideMark/>
          </w:tcPr>
          <w:p w14:paraId="2892682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294AF433"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6202742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132FE8FF"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SUFFISANT</w:t>
            </w:r>
          </w:p>
        </w:tc>
        <w:tc>
          <w:tcPr>
            <w:tcW w:w="1150" w:type="dxa"/>
            <w:tcBorders>
              <w:top w:val="nil"/>
              <w:left w:val="nil"/>
              <w:bottom w:val="nil"/>
              <w:right w:val="single" w:sz="4" w:space="0" w:color="auto"/>
            </w:tcBorders>
            <w:noWrap/>
            <w:vAlign w:val="bottom"/>
            <w:hideMark/>
          </w:tcPr>
          <w:p w14:paraId="300A41C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2552</w:t>
            </w:r>
          </w:p>
        </w:tc>
        <w:tc>
          <w:tcPr>
            <w:tcW w:w="1090" w:type="dxa"/>
            <w:tcBorders>
              <w:top w:val="nil"/>
              <w:left w:val="nil"/>
              <w:bottom w:val="nil"/>
              <w:right w:val="single" w:sz="4" w:space="0" w:color="auto"/>
            </w:tcBorders>
            <w:noWrap/>
            <w:vAlign w:val="bottom"/>
            <w:hideMark/>
          </w:tcPr>
          <w:p w14:paraId="148A192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395</w:t>
            </w:r>
          </w:p>
        </w:tc>
        <w:tc>
          <w:tcPr>
            <w:tcW w:w="952" w:type="dxa"/>
            <w:tcBorders>
              <w:top w:val="nil"/>
              <w:left w:val="nil"/>
              <w:bottom w:val="nil"/>
              <w:right w:val="single" w:sz="4" w:space="0" w:color="auto"/>
            </w:tcBorders>
            <w:noWrap/>
            <w:vAlign w:val="bottom"/>
            <w:hideMark/>
          </w:tcPr>
          <w:p w14:paraId="10F4C1C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511</w:t>
            </w:r>
          </w:p>
        </w:tc>
        <w:tc>
          <w:tcPr>
            <w:tcW w:w="952" w:type="dxa"/>
            <w:tcBorders>
              <w:top w:val="nil"/>
              <w:left w:val="nil"/>
              <w:bottom w:val="nil"/>
              <w:right w:val="nil"/>
            </w:tcBorders>
            <w:noWrap/>
            <w:vAlign w:val="bottom"/>
            <w:hideMark/>
          </w:tcPr>
          <w:p w14:paraId="18BB588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3459</w:t>
            </w:r>
          </w:p>
        </w:tc>
        <w:tc>
          <w:tcPr>
            <w:tcW w:w="416" w:type="dxa"/>
            <w:tcBorders>
              <w:top w:val="nil"/>
              <w:left w:val="single" w:sz="4" w:space="0" w:color="auto"/>
              <w:bottom w:val="nil"/>
              <w:right w:val="nil"/>
            </w:tcBorders>
            <w:shd w:val="clear" w:color="auto" w:fill="BDD6EE" w:themeFill="accent1" w:themeFillTint="66"/>
            <w:noWrap/>
            <w:vAlign w:val="bottom"/>
            <w:hideMark/>
          </w:tcPr>
          <w:p w14:paraId="6640B77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5BCC454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73.8%</w:t>
            </w:r>
          </w:p>
        </w:tc>
        <w:tc>
          <w:tcPr>
            <w:tcW w:w="1110" w:type="dxa"/>
            <w:tcBorders>
              <w:top w:val="nil"/>
              <w:left w:val="single" w:sz="4" w:space="0" w:color="auto"/>
              <w:bottom w:val="nil"/>
              <w:right w:val="single" w:sz="4" w:space="0" w:color="auto"/>
            </w:tcBorders>
            <w:noWrap/>
            <w:vAlign w:val="bottom"/>
            <w:hideMark/>
          </w:tcPr>
          <w:p w14:paraId="468B5D5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11.4%</w:t>
            </w:r>
          </w:p>
        </w:tc>
        <w:tc>
          <w:tcPr>
            <w:tcW w:w="952" w:type="dxa"/>
            <w:tcBorders>
              <w:top w:val="nil"/>
              <w:left w:val="nil"/>
              <w:bottom w:val="nil"/>
              <w:right w:val="single" w:sz="4" w:space="0" w:color="auto"/>
            </w:tcBorders>
            <w:noWrap/>
            <w:vAlign w:val="bottom"/>
            <w:hideMark/>
          </w:tcPr>
          <w:p w14:paraId="6B8969B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14.8%</w:t>
            </w:r>
          </w:p>
        </w:tc>
        <w:tc>
          <w:tcPr>
            <w:tcW w:w="952" w:type="dxa"/>
            <w:tcBorders>
              <w:top w:val="nil"/>
              <w:left w:val="nil"/>
              <w:bottom w:val="nil"/>
              <w:right w:val="single" w:sz="4" w:space="0" w:color="auto"/>
            </w:tcBorders>
            <w:noWrap/>
            <w:vAlign w:val="bottom"/>
            <w:hideMark/>
          </w:tcPr>
          <w:p w14:paraId="11A95C6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6BE2ABBA"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3B870A04"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46980BDA"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TERA CORA</w:t>
            </w:r>
          </w:p>
        </w:tc>
        <w:tc>
          <w:tcPr>
            <w:tcW w:w="1150" w:type="dxa"/>
            <w:tcBorders>
              <w:top w:val="nil"/>
              <w:left w:val="nil"/>
              <w:bottom w:val="nil"/>
              <w:right w:val="single" w:sz="4" w:space="0" w:color="auto"/>
            </w:tcBorders>
            <w:noWrap/>
            <w:vAlign w:val="bottom"/>
            <w:hideMark/>
          </w:tcPr>
          <w:p w14:paraId="520B803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4012</w:t>
            </w:r>
          </w:p>
        </w:tc>
        <w:tc>
          <w:tcPr>
            <w:tcW w:w="1090" w:type="dxa"/>
            <w:tcBorders>
              <w:top w:val="nil"/>
              <w:left w:val="nil"/>
              <w:bottom w:val="nil"/>
              <w:right w:val="single" w:sz="4" w:space="0" w:color="auto"/>
            </w:tcBorders>
            <w:noWrap/>
            <w:vAlign w:val="bottom"/>
            <w:hideMark/>
          </w:tcPr>
          <w:p w14:paraId="1E42858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349</w:t>
            </w:r>
          </w:p>
        </w:tc>
        <w:tc>
          <w:tcPr>
            <w:tcW w:w="952" w:type="dxa"/>
            <w:tcBorders>
              <w:top w:val="nil"/>
              <w:left w:val="nil"/>
              <w:bottom w:val="nil"/>
              <w:right w:val="single" w:sz="4" w:space="0" w:color="auto"/>
            </w:tcBorders>
            <w:noWrap/>
            <w:vAlign w:val="bottom"/>
            <w:hideMark/>
          </w:tcPr>
          <w:p w14:paraId="7909C48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884</w:t>
            </w:r>
          </w:p>
        </w:tc>
        <w:tc>
          <w:tcPr>
            <w:tcW w:w="952" w:type="dxa"/>
            <w:tcBorders>
              <w:top w:val="nil"/>
              <w:left w:val="nil"/>
              <w:bottom w:val="nil"/>
              <w:right w:val="nil"/>
            </w:tcBorders>
            <w:noWrap/>
            <w:vAlign w:val="bottom"/>
            <w:hideMark/>
          </w:tcPr>
          <w:p w14:paraId="06C4DD7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5245</w:t>
            </w:r>
          </w:p>
        </w:tc>
        <w:tc>
          <w:tcPr>
            <w:tcW w:w="416" w:type="dxa"/>
            <w:tcBorders>
              <w:top w:val="nil"/>
              <w:left w:val="single" w:sz="4" w:space="0" w:color="auto"/>
              <w:bottom w:val="nil"/>
              <w:right w:val="nil"/>
            </w:tcBorders>
            <w:shd w:val="clear" w:color="auto" w:fill="BDD6EE" w:themeFill="accent1" w:themeFillTint="66"/>
            <w:noWrap/>
            <w:vAlign w:val="bottom"/>
            <w:hideMark/>
          </w:tcPr>
          <w:p w14:paraId="496FD14D"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61BD58F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76.5%</w:t>
            </w:r>
          </w:p>
        </w:tc>
        <w:tc>
          <w:tcPr>
            <w:tcW w:w="1110" w:type="dxa"/>
            <w:tcBorders>
              <w:top w:val="nil"/>
              <w:left w:val="single" w:sz="4" w:space="0" w:color="auto"/>
              <w:bottom w:val="nil"/>
              <w:right w:val="single" w:sz="4" w:space="0" w:color="auto"/>
            </w:tcBorders>
            <w:noWrap/>
            <w:vAlign w:val="bottom"/>
            <w:hideMark/>
          </w:tcPr>
          <w:p w14:paraId="380B5F2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6.7%</w:t>
            </w:r>
          </w:p>
        </w:tc>
        <w:tc>
          <w:tcPr>
            <w:tcW w:w="952" w:type="dxa"/>
            <w:tcBorders>
              <w:top w:val="nil"/>
              <w:left w:val="nil"/>
              <w:bottom w:val="nil"/>
              <w:right w:val="single" w:sz="4" w:space="0" w:color="auto"/>
            </w:tcBorders>
            <w:noWrap/>
            <w:vAlign w:val="bottom"/>
            <w:hideMark/>
          </w:tcPr>
          <w:p w14:paraId="274DA64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16.9%</w:t>
            </w:r>
          </w:p>
        </w:tc>
        <w:tc>
          <w:tcPr>
            <w:tcW w:w="952" w:type="dxa"/>
            <w:tcBorders>
              <w:top w:val="nil"/>
              <w:left w:val="nil"/>
              <w:bottom w:val="nil"/>
              <w:right w:val="single" w:sz="4" w:space="0" w:color="auto"/>
            </w:tcBorders>
            <w:noWrap/>
            <w:vAlign w:val="bottom"/>
            <w:hideMark/>
          </w:tcPr>
          <w:p w14:paraId="68F075C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72ABB686"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71E3025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2CDEBD7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TERA PRETU</w:t>
            </w:r>
          </w:p>
        </w:tc>
        <w:tc>
          <w:tcPr>
            <w:tcW w:w="1150" w:type="dxa"/>
            <w:tcBorders>
              <w:top w:val="nil"/>
              <w:left w:val="nil"/>
              <w:bottom w:val="nil"/>
              <w:right w:val="single" w:sz="4" w:space="0" w:color="auto"/>
            </w:tcBorders>
            <w:noWrap/>
            <w:vAlign w:val="bottom"/>
            <w:hideMark/>
          </w:tcPr>
          <w:p w14:paraId="78177F0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154</w:t>
            </w:r>
          </w:p>
        </w:tc>
        <w:tc>
          <w:tcPr>
            <w:tcW w:w="1090" w:type="dxa"/>
            <w:tcBorders>
              <w:top w:val="nil"/>
              <w:left w:val="nil"/>
              <w:bottom w:val="nil"/>
              <w:right w:val="single" w:sz="4" w:space="0" w:color="auto"/>
            </w:tcBorders>
            <w:noWrap/>
            <w:vAlign w:val="bottom"/>
            <w:hideMark/>
          </w:tcPr>
          <w:p w14:paraId="387138F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w:t>
            </w:r>
          </w:p>
        </w:tc>
        <w:tc>
          <w:tcPr>
            <w:tcW w:w="952" w:type="dxa"/>
            <w:tcBorders>
              <w:top w:val="nil"/>
              <w:left w:val="nil"/>
              <w:bottom w:val="nil"/>
              <w:right w:val="single" w:sz="4" w:space="0" w:color="auto"/>
            </w:tcBorders>
            <w:noWrap/>
            <w:vAlign w:val="bottom"/>
            <w:hideMark/>
          </w:tcPr>
          <w:p w14:paraId="6AA3144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31</w:t>
            </w:r>
          </w:p>
        </w:tc>
        <w:tc>
          <w:tcPr>
            <w:tcW w:w="952" w:type="dxa"/>
            <w:tcBorders>
              <w:top w:val="nil"/>
              <w:left w:val="nil"/>
              <w:bottom w:val="nil"/>
              <w:right w:val="nil"/>
            </w:tcBorders>
            <w:noWrap/>
            <w:vAlign w:val="bottom"/>
            <w:hideMark/>
          </w:tcPr>
          <w:p w14:paraId="0D4EAD2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202</w:t>
            </w:r>
          </w:p>
        </w:tc>
        <w:tc>
          <w:tcPr>
            <w:tcW w:w="416" w:type="dxa"/>
            <w:tcBorders>
              <w:top w:val="nil"/>
              <w:left w:val="single" w:sz="4" w:space="0" w:color="auto"/>
              <w:bottom w:val="nil"/>
              <w:right w:val="nil"/>
            </w:tcBorders>
            <w:shd w:val="clear" w:color="auto" w:fill="BDD6EE" w:themeFill="accent1" w:themeFillTint="66"/>
            <w:noWrap/>
            <w:vAlign w:val="bottom"/>
            <w:hideMark/>
          </w:tcPr>
          <w:p w14:paraId="1E54BF0E"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34323D6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75.9%</w:t>
            </w:r>
          </w:p>
        </w:tc>
        <w:tc>
          <w:tcPr>
            <w:tcW w:w="1110" w:type="dxa"/>
            <w:tcBorders>
              <w:top w:val="nil"/>
              <w:left w:val="single" w:sz="4" w:space="0" w:color="auto"/>
              <w:bottom w:val="nil"/>
              <w:right w:val="single" w:sz="4" w:space="0" w:color="auto"/>
            </w:tcBorders>
            <w:noWrap/>
            <w:vAlign w:val="bottom"/>
            <w:hideMark/>
          </w:tcPr>
          <w:p w14:paraId="066B411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9.0%</w:t>
            </w:r>
          </w:p>
        </w:tc>
        <w:tc>
          <w:tcPr>
            <w:tcW w:w="952" w:type="dxa"/>
            <w:tcBorders>
              <w:top w:val="nil"/>
              <w:left w:val="nil"/>
              <w:bottom w:val="nil"/>
              <w:right w:val="single" w:sz="4" w:space="0" w:color="auto"/>
            </w:tcBorders>
            <w:noWrap/>
            <w:vAlign w:val="bottom"/>
            <w:hideMark/>
          </w:tcPr>
          <w:p w14:paraId="5BABBAB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15.2%</w:t>
            </w:r>
          </w:p>
        </w:tc>
        <w:tc>
          <w:tcPr>
            <w:tcW w:w="952" w:type="dxa"/>
            <w:tcBorders>
              <w:top w:val="nil"/>
              <w:left w:val="nil"/>
              <w:bottom w:val="nil"/>
              <w:right w:val="single" w:sz="4" w:space="0" w:color="auto"/>
            </w:tcBorders>
            <w:noWrap/>
            <w:vAlign w:val="bottom"/>
            <w:hideMark/>
          </w:tcPr>
          <w:p w14:paraId="66269EE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3BDF1EDF"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4086170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732D89F4"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WACAO</w:t>
            </w:r>
          </w:p>
        </w:tc>
        <w:tc>
          <w:tcPr>
            <w:tcW w:w="1150" w:type="dxa"/>
            <w:tcBorders>
              <w:top w:val="nil"/>
              <w:left w:val="nil"/>
              <w:bottom w:val="nil"/>
              <w:right w:val="single" w:sz="4" w:space="0" w:color="auto"/>
            </w:tcBorders>
            <w:noWrap/>
            <w:vAlign w:val="bottom"/>
            <w:hideMark/>
          </w:tcPr>
          <w:p w14:paraId="35125AD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211</w:t>
            </w:r>
          </w:p>
        </w:tc>
        <w:tc>
          <w:tcPr>
            <w:tcW w:w="1090" w:type="dxa"/>
            <w:tcBorders>
              <w:top w:val="nil"/>
              <w:left w:val="nil"/>
              <w:bottom w:val="nil"/>
              <w:right w:val="single" w:sz="4" w:space="0" w:color="auto"/>
            </w:tcBorders>
            <w:noWrap/>
            <w:vAlign w:val="bottom"/>
            <w:hideMark/>
          </w:tcPr>
          <w:p w14:paraId="1C34A8A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w:t>
            </w:r>
          </w:p>
        </w:tc>
        <w:tc>
          <w:tcPr>
            <w:tcW w:w="952" w:type="dxa"/>
            <w:tcBorders>
              <w:top w:val="nil"/>
              <w:left w:val="nil"/>
              <w:bottom w:val="nil"/>
              <w:right w:val="single" w:sz="4" w:space="0" w:color="auto"/>
            </w:tcBorders>
            <w:noWrap/>
            <w:vAlign w:val="bottom"/>
            <w:hideMark/>
          </w:tcPr>
          <w:p w14:paraId="2B35E1E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22</w:t>
            </w:r>
          </w:p>
        </w:tc>
        <w:tc>
          <w:tcPr>
            <w:tcW w:w="952" w:type="dxa"/>
            <w:tcBorders>
              <w:top w:val="nil"/>
              <w:left w:val="nil"/>
              <w:bottom w:val="nil"/>
              <w:right w:val="nil"/>
            </w:tcBorders>
            <w:noWrap/>
            <w:vAlign w:val="bottom"/>
            <w:hideMark/>
          </w:tcPr>
          <w:p w14:paraId="4D277A2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238</w:t>
            </w:r>
          </w:p>
        </w:tc>
        <w:tc>
          <w:tcPr>
            <w:tcW w:w="416" w:type="dxa"/>
            <w:tcBorders>
              <w:top w:val="nil"/>
              <w:left w:val="single" w:sz="4" w:space="0" w:color="auto"/>
              <w:bottom w:val="nil"/>
              <w:right w:val="nil"/>
            </w:tcBorders>
            <w:shd w:val="clear" w:color="auto" w:fill="BDD6EE" w:themeFill="accent1" w:themeFillTint="66"/>
            <w:noWrap/>
            <w:vAlign w:val="bottom"/>
            <w:hideMark/>
          </w:tcPr>
          <w:p w14:paraId="7E874A2B"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27353F7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88.6%</w:t>
            </w:r>
          </w:p>
        </w:tc>
        <w:tc>
          <w:tcPr>
            <w:tcW w:w="1110" w:type="dxa"/>
            <w:tcBorders>
              <w:top w:val="nil"/>
              <w:left w:val="single" w:sz="4" w:space="0" w:color="auto"/>
              <w:bottom w:val="nil"/>
              <w:right w:val="single" w:sz="4" w:space="0" w:color="auto"/>
            </w:tcBorders>
            <w:noWrap/>
            <w:vAlign w:val="bottom"/>
            <w:hideMark/>
          </w:tcPr>
          <w:p w14:paraId="40CFBA9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2.3%</w:t>
            </w:r>
          </w:p>
        </w:tc>
        <w:tc>
          <w:tcPr>
            <w:tcW w:w="952" w:type="dxa"/>
            <w:tcBorders>
              <w:top w:val="nil"/>
              <w:left w:val="nil"/>
              <w:bottom w:val="nil"/>
              <w:right w:val="single" w:sz="4" w:space="0" w:color="auto"/>
            </w:tcBorders>
            <w:noWrap/>
            <w:vAlign w:val="bottom"/>
            <w:hideMark/>
          </w:tcPr>
          <w:p w14:paraId="7C35822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9.1%</w:t>
            </w:r>
          </w:p>
        </w:tc>
        <w:tc>
          <w:tcPr>
            <w:tcW w:w="952" w:type="dxa"/>
            <w:tcBorders>
              <w:top w:val="nil"/>
              <w:left w:val="nil"/>
              <w:bottom w:val="nil"/>
              <w:right w:val="single" w:sz="4" w:space="0" w:color="auto"/>
            </w:tcBorders>
            <w:noWrap/>
            <w:vAlign w:val="bottom"/>
            <w:hideMark/>
          </w:tcPr>
          <w:p w14:paraId="2BCEE97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528B4A2F"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79B02407"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75632AA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WANAPA</w:t>
            </w:r>
          </w:p>
        </w:tc>
        <w:tc>
          <w:tcPr>
            <w:tcW w:w="1150" w:type="dxa"/>
            <w:tcBorders>
              <w:top w:val="nil"/>
              <w:left w:val="nil"/>
              <w:bottom w:val="nil"/>
              <w:right w:val="single" w:sz="4" w:space="0" w:color="auto"/>
            </w:tcBorders>
            <w:noWrap/>
            <w:vAlign w:val="bottom"/>
            <w:hideMark/>
          </w:tcPr>
          <w:p w14:paraId="7867800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3194</w:t>
            </w:r>
          </w:p>
        </w:tc>
        <w:tc>
          <w:tcPr>
            <w:tcW w:w="1090" w:type="dxa"/>
            <w:tcBorders>
              <w:top w:val="nil"/>
              <w:left w:val="nil"/>
              <w:bottom w:val="nil"/>
              <w:right w:val="single" w:sz="4" w:space="0" w:color="auto"/>
            </w:tcBorders>
            <w:noWrap/>
            <w:vAlign w:val="bottom"/>
            <w:hideMark/>
          </w:tcPr>
          <w:p w14:paraId="35A8BF5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314</w:t>
            </w:r>
          </w:p>
        </w:tc>
        <w:tc>
          <w:tcPr>
            <w:tcW w:w="952" w:type="dxa"/>
            <w:tcBorders>
              <w:top w:val="nil"/>
              <w:left w:val="nil"/>
              <w:bottom w:val="nil"/>
              <w:right w:val="single" w:sz="4" w:space="0" w:color="auto"/>
            </w:tcBorders>
            <w:noWrap/>
            <w:vAlign w:val="bottom"/>
            <w:hideMark/>
          </w:tcPr>
          <w:p w14:paraId="25C1BBEF"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621</w:t>
            </w:r>
          </w:p>
        </w:tc>
        <w:tc>
          <w:tcPr>
            <w:tcW w:w="952" w:type="dxa"/>
            <w:tcBorders>
              <w:top w:val="nil"/>
              <w:left w:val="nil"/>
              <w:bottom w:val="nil"/>
              <w:right w:val="nil"/>
            </w:tcBorders>
            <w:noWrap/>
            <w:vAlign w:val="bottom"/>
            <w:hideMark/>
          </w:tcPr>
          <w:p w14:paraId="14538A4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4130</w:t>
            </w:r>
          </w:p>
        </w:tc>
        <w:tc>
          <w:tcPr>
            <w:tcW w:w="416" w:type="dxa"/>
            <w:tcBorders>
              <w:top w:val="nil"/>
              <w:left w:val="single" w:sz="4" w:space="0" w:color="auto"/>
              <w:bottom w:val="nil"/>
              <w:right w:val="nil"/>
            </w:tcBorders>
            <w:shd w:val="clear" w:color="auto" w:fill="BDD6EE" w:themeFill="accent1" w:themeFillTint="66"/>
            <w:noWrap/>
            <w:vAlign w:val="bottom"/>
            <w:hideMark/>
          </w:tcPr>
          <w:p w14:paraId="63ED9AF1"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2D5DE9C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77.3%</w:t>
            </w:r>
          </w:p>
        </w:tc>
        <w:tc>
          <w:tcPr>
            <w:tcW w:w="1110" w:type="dxa"/>
            <w:tcBorders>
              <w:top w:val="nil"/>
              <w:left w:val="single" w:sz="4" w:space="0" w:color="auto"/>
              <w:bottom w:val="nil"/>
              <w:right w:val="single" w:sz="4" w:space="0" w:color="auto"/>
            </w:tcBorders>
            <w:noWrap/>
            <w:vAlign w:val="bottom"/>
            <w:hideMark/>
          </w:tcPr>
          <w:p w14:paraId="06DDD25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7.6%</w:t>
            </w:r>
          </w:p>
        </w:tc>
        <w:tc>
          <w:tcPr>
            <w:tcW w:w="952" w:type="dxa"/>
            <w:tcBorders>
              <w:top w:val="nil"/>
              <w:left w:val="nil"/>
              <w:bottom w:val="nil"/>
              <w:right w:val="single" w:sz="4" w:space="0" w:color="auto"/>
            </w:tcBorders>
            <w:noWrap/>
            <w:vAlign w:val="bottom"/>
            <w:hideMark/>
          </w:tcPr>
          <w:p w14:paraId="06DBB1D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15.0%</w:t>
            </w:r>
          </w:p>
        </w:tc>
        <w:tc>
          <w:tcPr>
            <w:tcW w:w="952" w:type="dxa"/>
            <w:tcBorders>
              <w:top w:val="nil"/>
              <w:left w:val="nil"/>
              <w:bottom w:val="nil"/>
              <w:right w:val="single" w:sz="4" w:space="0" w:color="auto"/>
            </w:tcBorders>
            <w:noWrap/>
            <w:vAlign w:val="bottom"/>
            <w:hideMark/>
          </w:tcPr>
          <w:p w14:paraId="35427B91"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479E2073"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44A9C51D"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3FFBD3C9"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WESTPUNT</w:t>
            </w:r>
          </w:p>
        </w:tc>
        <w:tc>
          <w:tcPr>
            <w:tcW w:w="1150" w:type="dxa"/>
            <w:tcBorders>
              <w:top w:val="nil"/>
              <w:left w:val="nil"/>
              <w:bottom w:val="nil"/>
              <w:right w:val="single" w:sz="4" w:space="0" w:color="auto"/>
            </w:tcBorders>
            <w:noWrap/>
            <w:vAlign w:val="bottom"/>
            <w:hideMark/>
          </w:tcPr>
          <w:p w14:paraId="3AF88F3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498</w:t>
            </w:r>
          </w:p>
        </w:tc>
        <w:tc>
          <w:tcPr>
            <w:tcW w:w="1090" w:type="dxa"/>
            <w:tcBorders>
              <w:top w:val="nil"/>
              <w:left w:val="nil"/>
              <w:bottom w:val="nil"/>
              <w:right w:val="single" w:sz="4" w:space="0" w:color="auto"/>
            </w:tcBorders>
            <w:noWrap/>
            <w:vAlign w:val="bottom"/>
            <w:hideMark/>
          </w:tcPr>
          <w:p w14:paraId="6C9B694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77</w:t>
            </w:r>
          </w:p>
        </w:tc>
        <w:tc>
          <w:tcPr>
            <w:tcW w:w="952" w:type="dxa"/>
            <w:tcBorders>
              <w:top w:val="nil"/>
              <w:left w:val="nil"/>
              <w:bottom w:val="nil"/>
              <w:right w:val="single" w:sz="4" w:space="0" w:color="auto"/>
            </w:tcBorders>
            <w:noWrap/>
            <w:vAlign w:val="bottom"/>
            <w:hideMark/>
          </w:tcPr>
          <w:p w14:paraId="2123A8E2"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95</w:t>
            </w:r>
          </w:p>
        </w:tc>
        <w:tc>
          <w:tcPr>
            <w:tcW w:w="952" w:type="dxa"/>
            <w:tcBorders>
              <w:top w:val="nil"/>
              <w:left w:val="nil"/>
              <w:bottom w:val="nil"/>
              <w:right w:val="nil"/>
            </w:tcBorders>
            <w:noWrap/>
            <w:vAlign w:val="bottom"/>
            <w:hideMark/>
          </w:tcPr>
          <w:p w14:paraId="7012ADF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670</w:t>
            </w:r>
          </w:p>
        </w:tc>
        <w:tc>
          <w:tcPr>
            <w:tcW w:w="416" w:type="dxa"/>
            <w:tcBorders>
              <w:top w:val="nil"/>
              <w:left w:val="single" w:sz="4" w:space="0" w:color="auto"/>
              <w:bottom w:val="nil"/>
              <w:right w:val="nil"/>
            </w:tcBorders>
            <w:shd w:val="clear" w:color="auto" w:fill="BDD6EE" w:themeFill="accent1" w:themeFillTint="66"/>
            <w:noWrap/>
            <w:vAlign w:val="bottom"/>
            <w:hideMark/>
          </w:tcPr>
          <w:p w14:paraId="17A87143"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340DE87D"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74.4%</w:t>
            </w:r>
          </w:p>
        </w:tc>
        <w:tc>
          <w:tcPr>
            <w:tcW w:w="1110" w:type="dxa"/>
            <w:tcBorders>
              <w:top w:val="nil"/>
              <w:left w:val="single" w:sz="4" w:space="0" w:color="auto"/>
              <w:bottom w:val="nil"/>
              <w:right w:val="single" w:sz="4" w:space="0" w:color="auto"/>
            </w:tcBorders>
            <w:noWrap/>
            <w:vAlign w:val="bottom"/>
            <w:hideMark/>
          </w:tcPr>
          <w:p w14:paraId="149CD263"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11.5%</w:t>
            </w:r>
          </w:p>
        </w:tc>
        <w:tc>
          <w:tcPr>
            <w:tcW w:w="952" w:type="dxa"/>
            <w:tcBorders>
              <w:top w:val="nil"/>
              <w:left w:val="nil"/>
              <w:bottom w:val="nil"/>
              <w:right w:val="single" w:sz="4" w:space="0" w:color="auto"/>
            </w:tcBorders>
            <w:noWrap/>
            <w:vAlign w:val="bottom"/>
            <w:hideMark/>
          </w:tcPr>
          <w:p w14:paraId="5F3FE4A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14.1%</w:t>
            </w:r>
          </w:p>
        </w:tc>
        <w:tc>
          <w:tcPr>
            <w:tcW w:w="952" w:type="dxa"/>
            <w:tcBorders>
              <w:top w:val="nil"/>
              <w:left w:val="nil"/>
              <w:bottom w:val="nil"/>
              <w:right w:val="single" w:sz="4" w:space="0" w:color="auto"/>
            </w:tcBorders>
            <w:noWrap/>
            <w:vAlign w:val="bottom"/>
            <w:hideMark/>
          </w:tcPr>
          <w:p w14:paraId="313489F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28E656DC" w14:textId="77777777" w:rsidTr="00DB3B42">
        <w:trPr>
          <w:trHeight w:val="301"/>
        </w:trPr>
        <w:tc>
          <w:tcPr>
            <w:tcW w:w="229" w:type="dxa"/>
            <w:tcBorders>
              <w:top w:val="nil"/>
              <w:left w:val="single" w:sz="4" w:space="0" w:color="auto"/>
              <w:bottom w:val="nil"/>
              <w:right w:val="nil"/>
            </w:tcBorders>
            <w:shd w:val="clear" w:color="auto" w:fill="BDD6EE" w:themeFill="accent1" w:themeFillTint="66"/>
            <w:noWrap/>
            <w:vAlign w:val="bottom"/>
            <w:hideMark/>
          </w:tcPr>
          <w:p w14:paraId="184FB37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nil"/>
              <w:right w:val="single" w:sz="4" w:space="0" w:color="auto"/>
            </w:tcBorders>
            <w:shd w:val="clear" w:color="auto" w:fill="BDD6EE" w:themeFill="accent1" w:themeFillTint="66"/>
            <w:noWrap/>
            <w:hideMark/>
          </w:tcPr>
          <w:p w14:paraId="44A3E3D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WISHI</w:t>
            </w:r>
          </w:p>
        </w:tc>
        <w:tc>
          <w:tcPr>
            <w:tcW w:w="1150" w:type="dxa"/>
            <w:tcBorders>
              <w:top w:val="nil"/>
              <w:left w:val="nil"/>
              <w:bottom w:val="nil"/>
              <w:right w:val="single" w:sz="4" w:space="0" w:color="auto"/>
            </w:tcBorders>
            <w:noWrap/>
            <w:vAlign w:val="bottom"/>
            <w:hideMark/>
          </w:tcPr>
          <w:p w14:paraId="5E67CD1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1853</w:t>
            </w:r>
          </w:p>
        </w:tc>
        <w:tc>
          <w:tcPr>
            <w:tcW w:w="1090" w:type="dxa"/>
            <w:tcBorders>
              <w:top w:val="nil"/>
              <w:left w:val="nil"/>
              <w:bottom w:val="nil"/>
              <w:right w:val="single" w:sz="4" w:space="0" w:color="auto"/>
            </w:tcBorders>
            <w:noWrap/>
            <w:vAlign w:val="bottom"/>
            <w:hideMark/>
          </w:tcPr>
          <w:p w14:paraId="4F3421C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203</w:t>
            </w:r>
          </w:p>
        </w:tc>
        <w:tc>
          <w:tcPr>
            <w:tcW w:w="952" w:type="dxa"/>
            <w:tcBorders>
              <w:top w:val="nil"/>
              <w:left w:val="nil"/>
              <w:bottom w:val="nil"/>
              <w:right w:val="single" w:sz="4" w:space="0" w:color="auto"/>
            </w:tcBorders>
            <w:noWrap/>
            <w:vAlign w:val="bottom"/>
            <w:hideMark/>
          </w:tcPr>
          <w:p w14:paraId="1E01C0F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300</w:t>
            </w:r>
          </w:p>
        </w:tc>
        <w:tc>
          <w:tcPr>
            <w:tcW w:w="952" w:type="dxa"/>
            <w:tcBorders>
              <w:top w:val="nil"/>
              <w:left w:val="nil"/>
              <w:bottom w:val="nil"/>
              <w:right w:val="nil"/>
            </w:tcBorders>
            <w:noWrap/>
            <w:vAlign w:val="bottom"/>
            <w:hideMark/>
          </w:tcPr>
          <w:p w14:paraId="44558BF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2356</w:t>
            </w:r>
          </w:p>
        </w:tc>
        <w:tc>
          <w:tcPr>
            <w:tcW w:w="416" w:type="dxa"/>
            <w:tcBorders>
              <w:top w:val="nil"/>
              <w:left w:val="single" w:sz="4" w:space="0" w:color="auto"/>
              <w:bottom w:val="nil"/>
              <w:right w:val="nil"/>
            </w:tcBorders>
            <w:shd w:val="clear" w:color="auto" w:fill="BDD6EE" w:themeFill="accent1" w:themeFillTint="66"/>
            <w:noWrap/>
            <w:vAlign w:val="bottom"/>
            <w:hideMark/>
          </w:tcPr>
          <w:p w14:paraId="20E86033"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nil"/>
              <w:right w:val="nil"/>
            </w:tcBorders>
            <w:noWrap/>
            <w:vAlign w:val="bottom"/>
            <w:hideMark/>
          </w:tcPr>
          <w:p w14:paraId="0DBF3E9A"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78.7%</w:t>
            </w:r>
          </w:p>
        </w:tc>
        <w:tc>
          <w:tcPr>
            <w:tcW w:w="1110" w:type="dxa"/>
            <w:tcBorders>
              <w:top w:val="nil"/>
              <w:left w:val="single" w:sz="4" w:space="0" w:color="auto"/>
              <w:bottom w:val="nil"/>
              <w:right w:val="single" w:sz="4" w:space="0" w:color="auto"/>
            </w:tcBorders>
            <w:noWrap/>
            <w:vAlign w:val="bottom"/>
            <w:hideMark/>
          </w:tcPr>
          <w:p w14:paraId="7CD144A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8.6%</w:t>
            </w:r>
          </w:p>
        </w:tc>
        <w:tc>
          <w:tcPr>
            <w:tcW w:w="952" w:type="dxa"/>
            <w:tcBorders>
              <w:top w:val="nil"/>
              <w:left w:val="nil"/>
              <w:bottom w:val="nil"/>
              <w:right w:val="single" w:sz="4" w:space="0" w:color="auto"/>
            </w:tcBorders>
            <w:noWrap/>
            <w:vAlign w:val="bottom"/>
            <w:hideMark/>
          </w:tcPr>
          <w:p w14:paraId="0343A90B"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12.7%</w:t>
            </w:r>
          </w:p>
        </w:tc>
        <w:tc>
          <w:tcPr>
            <w:tcW w:w="952" w:type="dxa"/>
            <w:tcBorders>
              <w:top w:val="nil"/>
              <w:left w:val="nil"/>
              <w:bottom w:val="nil"/>
              <w:right w:val="single" w:sz="4" w:space="0" w:color="auto"/>
            </w:tcBorders>
            <w:noWrap/>
            <w:vAlign w:val="bottom"/>
            <w:hideMark/>
          </w:tcPr>
          <w:p w14:paraId="55B8AD89"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368538A5" w14:textId="77777777" w:rsidTr="00DB3B42">
        <w:trPr>
          <w:trHeight w:val="301"/>
        </w:trPr>
        <w:tc>
          <w:tcPr>
            <w:tcW w:w="229" w:type="dxa"/>
            <w:tcBorders>
              <w:top w:val="nil"/>
              <w:left w:val="single" w:sz="4" w:space="0" w:color="auto"/>
              <w:bottom w:val="single" w:sz="4" w:space="0" w:color="auto"/>
              <w:right w:val="nil"/>
            </w:tcBorders>
            <w:shd w:val="clear" w:color="auto" w:fill="BDD6EE" w:themeFill="accent1" w:themeFillTint="66"/>
            <w:noWrap/>
            <w:vAlign w:val="bottom"/>
            <w:hideMark/>
          </w:tcPr>
          <w:p w14:paraId="279F0A98"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398" w:type="dxa"/>
            <w:tcBorders>
              <w:top w:val="nil"/>
              <w:left w:val="nil"/>
              <w:bottom w:val="single" w:sz="4" w:space="0" w:color="auto"/>
              <w:right w:val="single" w:sz="4" w:space="0" w:color="auto"/>
            </w:tcBorders>
            <w:shd w:val="clear" w:color="auto" w:fill="BDD6EE" w:themeFill="accent1" w:themeFillTint="66"/>
            <w:noWrap/>
            <w:hideMark/>
          </w:tcPr>
          <w:p w14:paraId="1B662670"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ZEELANDIA</w:t>
            </w:r>
          </w:p>
        </w:tc>
        <w:tc>
          <w:tcPr>
            <w:tcW w:w="1150" w:type="dxa"/>
            <w:tcBorders>
              <w:top w:val="nil"/>
              <w:left w:val="nil"/>
              <w:bottom w:val="single" w:sz="4" w:space="0" w:color="auto"/>
              <w:right w:val="single" w:sz="4" w:space="0" w:color="auto"/>
            </w:tcBorders>
            <w:noWrap/>
            <w:vAlign w:val="bottom"/>
            <w:hideMark/>
          </w:tcPr>
          <w:p w14:paraId="38DD598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556</w:t>
            </w:r>
          </w:p>
        </w:tc>
        <w:tc>
          <w:tcPr>
            <w:tcW w:w="1090" w:type="dxa"/>
            <w:tcBorders>
              <w:top w:val="nil"/>
              <w:left w:val="nil"/>
              <w:bottom w:val="single" w:sz="4" w:space="0" w:color="auto"/>
              <w:right w:val="single" w:sz="4" w:space="0" w:color="auto"/>
            </w:tcBorders>
            <w:noWrap/>
            <w:vAlign w:val="bottom"/>
            <w:hideMark/>
          </w:tcPr>
          <w:p w14:paraId="1EC0446C"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80</w:t>
            </w:r>
          </w:p>
        </w:tc>
        <w:tc>
          <w:tcPr>
            <w:tcW w:w="952" w:type="dxa"/>
            <w:tcBorders>
              <w:top w:val="nil"/>
              <w:left w:val="nil"/>
              <w:bottom w:val="single" w:sz="4" w:space="0" w:color="auto"/>
              <w:right w:val="single" w:sz="4" w:space="0" w:color="auto"/>
            </w:tcBorders>
            <w:noWrap/>
            <w:vAlign w:val="bottom"/>
            <w:hideMark/>
          </w:tcPr>
          <w:p w14:paraId="510D9570"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61</w:t>
            </w:r>
          </w:p>
        </w:tc>
        <w:tc>
          <w:tcPr>
            <w:tcW w:w="952" w:type="dxa"/>
            <w:tcBorders>
              <w:top w:val="nil"/>
              <w:left w:val="nil"/>
              <w:bottom w:val="single" w:sz="4" w:space="0" w:color="auto"/>
              <w:right w:val="nil"/>
            </w:tcBorders>
            <w:noWrap/>
            <w:vAlign w:val="bottom"/>
            <w:hideMark/>
          </w:tcPr>
          <w:p w14:paraId="112AB7FE"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697</w:t>
            </w:r>
          </w:p>
        </w:tc>
        <w:tc>
          <w:tcPr>
            <w:tcW w:w="416" w:type="dxa"/>
            <w:tcBorders>
              <w:top w:val="nil"/>
              <w:left w:val="single" w:sz="4" w:space="0" w:color="auto"/>
              <w:bottom w:val="single" w:sz="4" w:space="0" w:color="auto"/>
              <w:right w:val="nil"/>
            </w:tcBorders>
            <w:shd w:val="clear" w:color="auto" w:fill="BDD6EE" w:themeFill="accent1" w:themeFillTint="66"/>
            <w:noWrap/>
            <w:vAlign w:val="bottom"/>
            <w:hideMark/>
          </w:tcPr>
          <w:p w14:paraId="2EE137A2" w14:textId="77777777" w:rsidR="00DB3B42" w:rsidRPr="00DB3B42" w:rsidRDefault="00DB3B42" w:rsidP="00DB3B42">
            <w:pPr>
              <w:spacing w:after="0" w:line="240" w:lineRule="auto"/>
              <w:jc w:val="left"/>
              <w:rPr>
                <w:rFonts w:ascii="Calibri" w:eastAsia="Times New Roman" w:hAnsi="Calibri" w:cs="Calibri"/>
                <w:color w:val="000000"/>
                <w:sz w:val="18"/>
                <w:szCs w:val="18"/>
              </w:rPr>
            </w:pPr>
            <w:r w:rsidRPr="00DB3B42">
              <w:rPr>
                <w:rFonts w:ascii="Calibri" w:eastAsia="Times New Roman" w:hAnsi="Calibri" w:cs="Calibri"/>
                <w:color w:val="000000"/>
                <w:sz w:val="18"/>
                <w:szCs w:val="18"/>
              </w:rPr>
              <w:t> </w:t>
            </w:r>
          </w:p>
        </w:tc>
        <w:tc>
          <w:tcPr>
            <w:tcW w:w="1110" w:type="dxa"/>
            <w:tcBorders>
              <w:top w:val="nil"/>
              <w:left w:val="single" w:sz="4" w:space="0" w:color="auto"/>
              <w:bottom w:val="single" w:sz="4" w:space="0" w:color="auto"/>
              <w:right w:val="nil"/>
            </w:tcBorders>
            <w:noWrap/>
            <w:vAlign w:val="bottom"/>
            <w:hideMark/>
          </w:tcPr>
          <w:p w14:paraId="112009B6"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79.8%</w:t>
            </w:r>
          </w:p>
        </w:tc>
        <w:tc>
          <w:tcPr>
            <w:tcW w:w="1110" w:type="dxa"/>
            <w:tcBorders>
              <w:top w:val="nil"/>
              <w:left w:val="single" w:sz="4" w:space="0" w:color="auto"/>
              <w:bottom w:val="single" w:sz="4" w:space="0" w:color="auto"/>
              <w:right w:val="single" w:sz="4" w:space="0" w:color="auto"/>
            </w:tcBorders>
            <w:noWrap/>
            <w:vAlign w:val="bottom"/>
            <w:hideMark/>
          </w:tcPr>
          <w:p w14:paraId="15214604"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11.4%</w:t>
            </w:r>
          </w:p>
        </w:tc>
        <w:tc>
          <w:tcPr>
            <w:tcW w:w="952" w:type="dxa"/>
            <w:tcBorders>
              <w:top w:val="nil"/>
              <w:left w:val="nil"/>
              <w:bottom w:val="single" w:sz="4" w:space="0" w:color="auto"/>
              <w:right w:val="single" w:sz="4" w:space="0" w:color="auto"/>
            </w:tcBorders>
            <w:noWrap/>
            <w:vAlign w:val="bottom"/>
            <w:hideMark/>
          </w:tcPr>
          <w:p w14:paraId="3887B217"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8.8%</w:t>
            </w:r>
          </w:p>
        </w:tc>
        <w:tc>
          <w:tcPr>
            <w:tcW w:w="952" w:type="dxa"/>
            <w:tcBorders>
              <w:top w:val="nil"/>
              <w:left w:val="nil"/>
              <w:bottom w:val="single" w:sz="4" w:space="0" w:color="auto"/>
              <w:right w:val="single" w:sz="4" w:space="0" w:color="auto"/>
            </w:tcBorders>
            <w:noWrap/>
            <w:vAlign w:val="bottom"/>
            <w:hideMark/>
          </w:tcPr>
          <w:p w14:paraId="48C7DD65" w14:textId="77777777" w:rsidR="00DB3B42" w:rsidRPr="00DB3B42" w:rsidRDefault="00DB3B42" w:rsidP="00DB3B42">
            <w:pPr>
              <w:spacing w:after="0" w:line="240" w:lineRule="auto"/>
              <w:jc w:val="center"/>
              <w:rPr>
                <w:rFonts w:ascii="Calibri" w:eastAsia="Times New Roman" w:hAnsi="Calibri" w:cs="Calibri"/>
                <w:color w:val="000000"/>
                <w:sz w:val="18"/>
                <w:szCs w:val="18"/>
              </w:rPr>
            </w:pPr>
            <w:r w:rsidRPr="00DB3B42">
              <w:rPr>
                <w:rFonts w:ascii="Calibri" w:eastAsia="Times New Roman" w:hAnsi="Calibri" w:cs="Calibri"/>
                <w:color w:val="000000"/>
                <w:sz w:val="18"/>
                <w:szCs w:val="18"/>
              </w:rPr>
              <w:t>100.0%</w:t>
            </w:r>
          </w:p>
        </w:tc>
      </w:tr>
      <w:tr w:rsidR="00DB3B42" w:rsidRPr="00DB3B42" w14:paraId="79F66775" w14:textId="77777777" w:rsidTr="00DB3B42">
        <w:trPr>
          <w:trHeight w:val="301"/>
        </w:trPr>
        <w:tc>
          <w:tcPr>
            <w:tcW w:w="10313" w:type="dxa"/>
            <w:gridSpan w:val="11"/>
            <w:tcBorders>
              <w:top w:val="single" w:sz="4" w:space="0" w:color="auto"/>
              <w:left w:val="single" w:sz="4" w:space="0" w:color="auto"/>
              <w:bottom w:val="nil"/>
              <w:right w:val="single" w:sz="4" w:space="0" w:color="000000"/>
            </w:tcBorders>
            <w:shd w:val="clear" w:color="000000" w:fill="FFFFFF"/>
            <w:vAlign w:val="bottom"/>
            <w:hideMark/>
          </w:tcPr>
          <w:p w14:paraId="2FDADA53" w14:textId="77777777" w:rsidR="00DB3B42" w:rsidRPr="00DB3B42" w:rsidRDefault="00DB3B42" w:rsidP="00DB3B42">
            <w:pPr>
              <w:spacing w:after="0" w:line="240" w:lineRule="auto"/>
              <w:jc w:val="left"/>
              <w:rPr>
                <w:rFonts w:ascii="Arial" w:eastAsia="Times New Roman" w:hAnsi="Arial" w:cs="Arial"/>
                <w:i/>
                <w:iCs/>
                <w:sz w:val="18"/>
                <w:szCs w:val="18"/>
              </w:rPr>
            </w:pPr>
            <w:r w:rsidRPr="00DB3B42">
              <w:rPr>
                <w:rFonts w:ascii="Arial" w:eastAsia="Times New Roman" w:hAnsi="Arial" w:cs="Arial"/>
                <w:i/>
                <w:iCs/>
                <w:sz w:val="18"/>
                <w:szCs w:val="18"/>
              </w:rPr>
              <w:t>* Total value (</w:t>
            </w:r>
            <w:proofErr w:type="gramStart"/>
            <w:r w:rsidRPr="00DB3B42">
              <w:rPr>
                <w:rFonts w:ascii="Arial" w:eastAsia="Times New Roman" w:hAnsi="Arial" w:cs="Arial"/>
                <w:i/>
                <w:iCs/>
                <w:sz w:val="18"/>
                <w:szCs w:val="18"/>
              </w:rPr>
              <w:t>N)  may</w:t>
            </w:r>
            <w:proofErr w:type="gramEnd"/>
            <w:r w:rsidRPr="00DB3B42">
              <w:rPr>
                <w:rFonts w:ascii="Arial" w:eastAsia="Times New Roman" w:hAnsi="Arial" w:cs="Arial"/>
                <w:i/>
                <w:iCs/>
                <w:sz w:val="18"/>
                <w:szCs w:val="18"/>
              </w:rPr>
              <w:t xml:space="preserve"> differ due to rounding and use of adjustment factor </w:t>
            </w:r>
          </w:p>
        </w:tc>
      </w:tr>
      <w:tr w:rsidR="00DB3B42" w:rsidRPr="00DB3B42" w14:paraId="030B1744" w14:textId="77777777" w:rsidTr="00DB3B42">
        <w:trPr>
          <w:trHeight w:val="301"/>
        </w:trPr>
        <w:tc>
          <w:tcPr>
            <w:tcW w:w="10313"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7CEBF461" w14:textId="77777777" w:rsidR="00DB3B42" w:rsidRPr="00DB3B42" w:rsidRDefault="00DB3B42" w:rsidP="00DB3B42">
            <w:pPr>
              <w:spacing w:after="0" w:line="240" w:lineRule="auto"/>
              <w:jc w:val="left"/>
              <w:rPr>
                <w:rFonts w:ascii="Arial" w:eastAsia="Times New Roman" w:hAnsi="Arial" w:cs="Arial"/>
                <w:i/>
                <w:iCs/>
                <w:sz w:val="18"/>
                <w:szCs w:val="18"/>
              </w:rPr>
            </w:pPr>
            <w:r w:rsidRPr="00DB3B42">
              <w:rPr>
                <w:rFonts w:ascii="Arial" w:eastAsia="Times New Roman" w:hAnsi="Arial" w:cs="Arial"/>
                <w:i/>
                <w:iCs/>
                <w:sz w:val="18"/>
                <w:szCs w:val="18"/>
              </w:rPr>
              <w:t>** NR (</w:t>
            </w:r>
            <w:proofErr w:type="gramStart"/>
            <w:r w:rsidRPr="00DB3B42">
              <w:rPr>
                <w:rFonts w:ascii="Arial" w:eastAsia="Times New Roman" w:hAnsi="Arial" w:cs="Arial"/>
                <w:i/>
                <w:iCs/>
                <w:sz w:val="18"/>
                <w:szCs w:val="18"/>
              </w:rPr>
              <w:t>None</w:t>
            </w:r>
            <w:proofErr w:type="gramEnd"/>
            <w:r w:rsidRPr="00DB3B42">
              <w:rPr>
                <w:rFonts w:ascii="Arial" w:eastAsia="Times New Roman" w:hAnsi="Arial" w:cs="Arial"/>
                <w:i/>
                <w:iCs/>
                <w:sz w:val="18"/>
                <w:szCs w:val="18"/>
              </w:rPr>
              <w:t xml:space="preserve"> Response) </w:t>
            </w:r>
          </w:p>
        </w:tc>
      </w:tr>
    </w:tbl>
    <w:p w14:paraId="44A568D2" w14:textId="77777777" w:rsidR="00DB3B42" w:rsidRDefault="00DB3B42" w:rsidP="008471D7">
      <w:pPr>
        <w:jc w:val="left"/>
      </w:pPr>
    </w:p>
    <w:tbl>
      <w:tblPr>
        <w:tblW w:w="10125" w:type="dxa"/>
        <w:tblLook w:val="04A0" w:firstRow="1" w:lastRow="0" w:firstColumn="1" w:lastColumn="0" w:noHBand="0" w:noVBand="1"/>
      </w:tblPr>
      <w:tblGrid>
        <w:gridCol w:w="843"/>
        <w:gridCol w:w="1173"/>
        <w:gridCol w:w="1019"/>
        <w:gridCol w:w="1108"/>
        <w:gridCol w:w="843"/>
        <w:gridCol w:w="845"/>
        <w:gridCol w:w="386"/>
        <w:gridCol w:w="1108"/>
        <w:gridCol w:w="1108"/>
        <w:gridCol w:w="843"/>
        <w:gridCol w:w="843"/>
        <w:gridCol w:w="6"/>
      </w:tblGrid>
      <w:tr w:rsidR="00FD1185" w:rsidRPr="00FD1185" w14:paraId="2833ACAC" w14:textId="77777777" w:rsidTr="00FD1185">
        <w:trPr>
          <w:trHeight w:val="435"/>
        </w:trPr>
        <w:tc>
          <w:tcPr>
            <w:tcW w:w="10125" w:type="dxa"/>
            <w:gridSpan w:val="12"/>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34908B10" w14:textId="77777777" w:rsidR="00FD1185" w:rsidRPr="00FD1185" w:rsidRDefault="00FD1185" w:rsidP="00FD1185">
            <w:pPr>
              <w:spacing w:after="0" w:line="240" w:lineRule="auto"/>
              <w:jc w:val="left"/>
              <w:rPr>
                <w:rFonts w:eastAsia="Times New Roman" w:cstheme="minorHAnsi"/>
                <w:b/>
                <w:bCs/>
                <w:color w:val="FFFFFF"/>
                <w:sz w:val="20"/>
                <w:szCs w:val="20"/>
              </w:rPr>
            </w:pPr>
            <w:r w:rsidRPr="00FD1185">
              <w:rPr>
                <w:rFonts w:eastAsia="Times New Roman" w:cstheme="minorHAnsi"/>
                <w:b/>
                <w:bCs/>
                <w:color w:val="FFFFFF"/>
                <w:sz w:val="20"/>
                <w:szCs w:val="20"/>
              </w:rPr>
              <w:t xml:space="preserve">Appendix 3-9: Functional limitations due </w:t>
            </w:r>
            <w:proofErr w:type="gramStart"/>
            <w:r w:rsidRPr="00FD1185">
              <w:rPr>
                <w:rFonts w:eastAsia="Times New Roman" w:cstheme="minorHAnsi"/>
                <w:b/>
                <w:bCs/>
                <w:color w:val="FFFFFF"/>
                <w:sz w:val="20"/>
                <w:szCs w:val="20"/>
              </w:rPr>
              <w:t>to  disability</w:t>
            </w:r>
            <w:proofErr w:type="gramEnd"/>
            <w:r w:rsidRPr="00FD1185">
              <w:rPr>
                <w:rFonts w:eastAsia="Times New Roman" w:cstheme="minorHAnsi"/>
                <w:b/>
                <w:bCs/>
                <w:color w:val="FFFFFF"/>
                <w:sz w:val="20"/>
                <w:szCs w:val="20"/>
              </w:rPr>
              <w:t xml:space="preserve"> by gender and health perception (absolute 'N' and relative '%') </w:t>
            </w:r>
          </w:p>
        </w:tc>
      </w:tr>
      <w:tr w:rsidR="00FD1185" w:rsidRPr="00FD1185" w14:paraId="6FABDA7F" w14:textId="77777777" w:rsidTr="00FD1185">
        <w:trPr>
          <w:gridAfter w:val="1"/>
          <w:wAfter w:w="6" w:type="dxa"/>
          <w:trHeight w:val="480"/>
        </w:trPr>
        <w:tc>
          <w:tcPr>
            <w:tcW w:w="2065"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173FD6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970" w:type="dxa"/>
            <w:tcBorders>
              <w:top w:val="single" w:sz="4" w:space="0" w:color="auto"/>
              <w:left w:val="nil"/>
              <w:bottom w:val="single" w:sz="4" w:space="0" w:color="auto"/>
              <w:right w:val="single" w:sz="4" w:space="0" w:color="auto"/>
            </w:tcBorders>
            <w:vAlign w:val="center"/>
            <w:hideMark/>
          </w:tcPr>
          <w:p w14:paraId="39CC433D"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 xml:space="preserve">No limitations </w:t>
            </w:r>
          </w:p>
        </w:tc>
        <w:tc>
          <w:tcPr>
            <w:tcW w:w="1108" w:type="dxa"/>
            <w:tcBorders>
              <w:top w:val="single" w:sz="4" w:space="0" w:color="auto"/>
              <w:left w:val="nil"/>
              <w:bottom w:val="single" w:sz="4" w:space="0" w:color="auto"/>
              <w:right w:val="single" w:sz="4" w:space="0" w:color="auto"/>
            </w:tcBorders>
            <w:vAlign w:val="center"/>
            <w:hideMark/>
          </w:tcPr>
          <w:p w14:paraId="6C3C3C32"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one or more limitations</w:t>
            </w:r>
          </w:p>
        </w:tc>
        <w:tc>
          <w:tcPr>
            <w:tcW w:w="843" w:type="dxa"/>
            <w:tcBorders>
              <w:top w:val="single" w:sz="4" w:space="0" w:color="auto"/>
              <w:left w:val="nil"/>
              <w:bottom w:val="single" w:sz="4" w:space="0" w:color="auto"/>
              <w:right w:val="single" w:sz="4" w:space="0" w:color="auto"/>
            </w:tcBorders>
            <w:vAlign w:val="center"/>
            <w:hideMark/>
          </w:tcPr>
          <w:p w14:paraId="5DDE3D7A"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NR**</w:t>
            </w:r>
          </w:p>
        </w:tc>
        <w:tc>
          <w:tcPr>
            <w:tcW w:w="845" w:type="dxa"/>
            <w:tcBorders>
              <w:top w:val="single" w:sz="4" w:space="0" w:color="auto"/>
              <w:left w:val="nil"/>
              <w:bottom w:val="single" w:sz="4" w:space="0" w:color="auto"/>
              <w:right w:val="single" w:sz="4" w:space="0" w:color="auto"/>
            </w:tcBorders>
            <w:vAlign w:val="center"/>
            <w:hideMark/>
          </w:tcPr>
          <w:p w14:paraId="31E96024"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total*</w:t>
            </w:r>
          </w:p>
        </w:tc>
        <w:tc>
          <w:tcPr>
            <w:tcW w:w="386" w:type="dxa"/>
            <w:tcBorders>
              <w:top w:val="nil"/>
              <w:left w:val="nil"/>
              <w:bottom w:val="nil"/>
              <w:right w:val="nil"/>
            </w:tcBorders>
            <w:shd w:val="clear" w:color="auto" w:fill="BDD6EE" w:themeFill="accent1" w:themeFillTint="66"/>
            <w:vAlign w:val="center"/>
            <w:hideMark/>
          </w:tcPr>
          <w:p w14:paraId="611A115A"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 </w:t>
            </w:r>
          </w:p>
        </w:tc>
        <w:tc>
          <w:tcPr>
            <w:tcW w:w="1108" w:type="dxa"/>
            <w:tcBorders>
              <w:top w:val="single" w:sz="4" w:space="0" w:color="auto"/>
              <w:left w:val="single" w:sz="4" w:space="0" w:color="auto"/>
              <w:bottom w:val="single" w:sz="4" w:space="0" w:color="auto"/>
              <w:right w:val="single" w:sz="4" w:space="0" w:color="auto"/>
            </w:tcBorders>
            <w:vAlign w:val="center"/>
            <w:hideMark/>
          </w:tcPr>
          <w:p w14:paraId="4018A674"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 xml:space="preserve">No limitations </w:t>
            </w:r>
          </w:p>
        </w:tc>
        <w:tc>
          <w:tcPr>
            <w:tcW w:w="1108" w:type="dxa"/>
            <w:tcBorders>
              <w:top w:val="single" w:sz="4" w:space="0" w:color="auto"/>
              <w:left w:val="nil"/>
              <w:bottom w:val="single" w:sz="4" w:space="0" w:color="auto"/>
              <w:right w:val="single" w:sz="4" w:space="0" w:color="auto"/>
            </w:tcBorders>
            <w:vAlign w:val="center"/>
            <w:hideMark/>
          </w:tcPr>
          <w:p w14:paraId="0CB6742E"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one or more limitations</w:t>
            </w:r>
          </w:p>
        </w:tc>
        <w:tc>
          <w:tcPr>
            <w:tcW w:w="843" w:type="dxa"/>
            <w:tcBorders>
              <w:top w:val="single" w:sz="4" w:space="0" w:color="auto"/>
              <w:left w:val="nil"/>
              <w:bottom w:val="single" w:sz="4" w:space="0" w:color="auto"/>
              <w:right w:val="single" w:sz="4" w:space="0" w:color="auto"/>
            </w:tcBorders>
            <w:vAlign w:val="center"/>
            <w:hideMark/>
          </w:tcPr>
          <w:p w14:paraId="4E93B97D"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NR**</w:t>
            </w:r>
          </w:p>
        </w:tc>
        <w:tc>
          <w:tcPr>
            <w:tcW w:w="843" w:type="dxa"/>
            <w:tcBorders>
              <w:top w:val="single" w:sz="4" w:space="0" w:color="auto"/>
              <w:left w:val="nil"/>
              <w:bottom w:val="single" w:sz="4" w:space="0" w:color="auto"/>
              <w:right w:val="single" w:sz="4" w:space="0" w:color="auto"/>
            </w:tcBorders>
            <w:vAlign w:val="center"/>
            <w:hideMark/>
          </w:tcPr>
          <w:p w14:paraId="143FD3C5" w14:textId="77777777" w:rsidR="00FD1185" w:rsidRPr="00FD1185" w:rsidRDefault="00FD1185" w:rsidP="00FD1185">
            <w:pPr>
              <w:spacing w:after="0" w:line="240" w:lineRule="auto"/>
              <w:jc w:val="center"/>
              <w:rPr>
                <w:rFonts w:eastAsia="Times New Roman" w:cstheme="minorHAnsi"/>
                <w:b/>
                <w:bCs/>
                <w:color w:val="000000"/>
                <w:sz w:val="18"/>
                <w:szCs w:val="18"/>
              </w:rPr>
            </w:pPr>
            <w:r w:rsidRPr="00FD1185">
              <w:rPr>
                <w:rFonts w:eastAsia="Times New Roman" w:cstheme="minorHAnsi"/>
                <w:b/>
                <w:bCs/>
                <w:color w:val="000000"/>
                <w:sz w:val="18"/>
                <w:szCs w:val="18"/>
              </w:rPr>
              <w:t>total*</w:t>
            </w:r>
          </w:p>
        </w:tc>
      </w:tr>
      <w:tr w:rsidR="00FD1185" w:rsidRPr="00FD1185" w14:paraId="1CED1C1D" w14:textId="77777777" w:rsidTr="00FD1185">
        <w:trPr>
          <w:trHeight w:val="300"/>
        </w:trPr>
        <w:tc>
          <w:tcPr>
            <w:tcW w:w="2065"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EEA213D" w14:textId="77777777" w:rsidR="00FD1185" w:rsidRPr="00FD1185" w:rsidRDefault="00FD1185" w:rsidP="00FD1185">
            <w:pPr>
              <w:spacing w:after="0" w:line="240" w:lineRule="auto"/>
              <w:jc w:val="left"/>
              <w:rPr>
                <w:rFonts w:eastAsia="Times New Roman" w:cstheme="minorHAnsi"/>
                <w:color w:val="000000"/>
                <w:sz w:val="20"/>
                <w:szCs w:val="20"/>
              </w:rPr>
            </w:pPr>
          </w:p>
        </w:tc>
        <w:tc>
          <w:tcPr>
            <w:tcW w:w="3766" w:type="dxa"/>
            <w:gridSpan w:val="4"/>
            <w:tcBorders>
              <w:top w:val="single" w:sz="4" w:space="0" w:color="auto"/>
              <w:left w:val="nil"/>
              <w:bottom w:val="single" w:sz="4" w:space="0" w:color="auto"/>
              <w:right w:val="single" w:sz="4" w:space="0" w:color="000000"/>
            </w:tcBorders>
            <w:vAlign w:val="center"/>
            <w:hideMark/>
          </w:tcPr>
          <w:p w14:paraId="6709F89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absolute (N)</w:t>
            </w:r>
          </w:p>
        </w:tc>
        <w:tc>
          <w:tcPr>
            <w:tcW w:w="386" w:type="dxa"/>
            <w:tcBorders>
              <w:top w:val="single" w:sz="4" w:space="0" w:color="auto"/>
              <w:left w:val="nil"/>
              <w:bottom w:val="single" w:sz="4" w:space="0" w:color="auto"/>
              <w:right w:val="nil"/>
            </w:tcBorders>
            <w:shd w:val="clear" w:color="auto" w:fill="BDD6EE" w:themeFill="accent1" w:themeFillTint="66"/>
            <w:vAlign w:val="center"/>
            <w:hideMark/>
          </w:tcPr>
          <w:p w14:paraId="049304D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3908" w:type="dxa"/>
            <w:gridSpan w:val="5"/>
            <w:tcBorders>
              <w:top w:val="single" w:sz="4" w:space="0" w:color="auto"/>
              <w:left w:val="single" w:sz="4" w:space="0" w:color="auto"/>
              <w:bottom w:val="single" w:sz="4" w:space="0" w:color="auto"/>
              <w:right w:val="single" w:sz="4" w:space="0" w:color="000000"/>
            </w:tcBorders>
            <w:vAlign w:val="center"/>
            <w:hideMark/>
          </w:tcPr>
          <w:p w14:paraId="172C636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relative (%)</w:t>
            </w:r>
          </w:p>
        </w:tc>
      </w:tr>
      <w:tr w:rsidR="00FD1185" w:rsidRPr="00FD1185" w14:paraId="709C9AB3"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4F5C4DE4"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Female</w:t>
            </w:r>
          </w:p>
        </w:tc>
        <w:tc>
          <w:tcPr>
            <w:tcW w:w="1222" w:type="dxa"/>
            <w:tcBorders>
              <w:top w:val="nil"/>
              <w:left w:val="nil"/>
              <w:bottom w:val="nil"/>
              <w:right w:val="single" w:sz="4" w:space="0" w:color="auto"/>
            </w:tcBorders>
            <w:shd w:val="clear" w:color="auto" w:fill="BDD6EE" w:themeFill="accent1" w:themeFillTint="66"/>
            <w:hideMark/>
          </w:tcPr>
          <w:p w14:paraId="2324F700"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970" w:type="dxa"/>
            <w:tcBorders>
              <w:top w:val="nil"/>
              <w:left w:val="nil"/>
              <w:bottom w:val="nil"/>
              <w:right w:val="single" w:sz="4" w:space="0" w:color="auto"/>
            </w:tcBorders>
            <w:vAlign w:val="center"/>
            <w:hideMark/>
          </w:tcPr>
          <w:p w14:paraId="5C24864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vAlign w:val="center"/>
            <w:hideMark/>
          </w:tcPr>
          <w:p w14:paraId="004126DF"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vAlign w:val="center"/>
            <w:hideMark/>
          </w:tcPr>
          <w:p w14:paraId="5E7CE5E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5" w:type="dxa"/>
            <w:tcBorders>
              <w:top w:val="nil"/>
              <w:left w:val="nil"/>
              <w:bottom w:val="nil"/>
              <w:right w:val="single" w:sz="4" w:space="0" w:color="auto"/>
            </w:tcBorders>
            <w:vAlign w:val="center"/>
            <w:hideMark/>
          </w:tcPr>
          <w:p w14:paraId="788C547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386" w:type="dxa"/>
            <w:tcBorders>
              <w:top w:val="nil"/>
              <w:left w:val="nil"/>
              <w:bottom w:val="nil"/>
              <w:right w:val="single" w:sz="4" w:space="0" w:color="auto"/>
            </w:tcBorders>
            <w:shd w:val="clear" w:color="auto" w:fill="BDD6EE" w:themeFill="accent1" w:themeFillTint="66"/>
            <w:vAlign w:val="center"/>
            <w:hideMark/>
          </w:tcPr>
          <w:p w14:paraId="3A912C0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vAlign w:val="center"/>
            <w:hideMark/>
          </w:tcPr>
          <w:p w14:paraId="6E52D77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7B1FEE2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130041C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0BE879F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r>
      <w:tr w:rsidR="00FD1185" w:rsidRPr="00FD1185" w14:paraId="40029CA3"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noWrap/>
            <w:vAlign w:val="bottom"/>
            <w:hideMark/>
          </w:tcPr>
          <w:p w14:paraId="42E7C348"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503B7D8B"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(very) good</w:t>
            </w:r>
          </w:p>
        </w:tc>
        <w:tc>
          <w:tcPr>
            <w:tcW w:w="970" w:type="dxa"/>
            <w:tcBorders>
              <w:top w:val="nil"/>
              <w:left w:val="nil"/>
              <w:bottom w:val="nil"/>
              <w:right w:val="single" w:sz="4" w:space="0" w:color="auto"/>
            </w:tcBorders>
            <w:noWrap/>
            <w:vAlign w:val="bottom"/>
            <w:hideMark/>
          </w:tcPr>
          <w:p w14:paraId="154C15E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58232</w:t>
            </w:r>
          </w:p>
        </w:tc>
        <w:tc>
          <w:tcPr>
            <w:tcW w:w="1108" w:type="dxa"/>
            <w:tcBorders>
              <w:top w:val="nil"/>
              <w:left w:val="nil"/>
              <w:bottom w:val="nil"/>
              <w:right w:val="single" w:sz="4" w:space="0" w:color="auto"/>
            </w:tcBorders>
            <w:noWrap/>
            <w:vAlign w:val="bottom"/>
            <w:hideMark/>
          </w:tcPr>
          <w:p w14:paraId="22F1726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3025</w:t>
            </w:r>
          </w:p>
        </w:tc>
        <w:tc>
          <w:tcPr>
            <w:tcW w:w="843" w:type="dxa"/>
            <w:tcBorders>
              <w:top w:val="nil"/>
              <w:left w:val="nil"/>
              <w:bottom w:val="nil"/>
              <w:right w:val="single" w:sz="4" w:space="0" w:color="auto"/>
            </w:tcBorders>
            <w:noWrap/>
            <w:vAlign w:val="bottom"/>
            <w:hideMark/>
          </w:tcPr>
          <w:p w14:paraId="23BD817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10092</w:t>
            </w:r>
          </w:p>
        </w:tc>
        <w:tc>
          <w:tcPr>
            <w:tcW w:w="845" w:type="dxa"/>
            <w:tcBorders>
              <w:top w:val="nil"/>
              <w:left w:val="nil"/>
              <w:bottom w:val="nil"/>
              <w:right w:val="single" w:sz="4" w:space="0" w:color="auto"/>
            </w:tcBorders>
            <w:noWrap/>
            <w:vAlign w:val="bottom"/>
            <w:hideMark/>
          </w:tcPr>
          <w:p w14:paraId="381CEC6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71348</w:t>
            </w:r>
          </w:p>
        </w:tc>
        <w:tc>
          <w:tcPr>
            <w:tcW w:w="386" w:type="dxa"/>
            <w:tcBorders>
              <w:top w:val="nil"/>
              <w:left w:val="nil"/>
              <w:bottom w:val="nil"/>
              <w:right w:val="single" w:sz="4" w:space="0" w:color="auto"/>
            </w:tcBorders>
            <w:shd w:val="clear" w:color="auto" w:fill="BDD6EE" w:themeFill="accent1" w:themeFillTint="66"/>
            <w:noWrap/>
            <w:vAlign w:val="bottom"/>
            <w:hideMark/>
          </w:tcPr>
          <w:p w14:paraId="48A6F9E6"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48CDC06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81.6%</w:t>
            </w:r>
          </w:p>
        </w:tc>
        <w:tc>
          <w:tcPr>
            <w:tcW w:w="1108" w:type="dxa"/>
            <w:tcBorders>
              <w:top w:val="nil"/>
              <w:left w:val="nil"/>
              <w:bottom w:val="nil"/>
              <w:right w:val="single" w:sz="4" w:space="0" w:color="auto"/>
            </w:tcBorders>
            <w:noWrap/>
            <w:vAlign w:val="bottom"/>
            <w:hideMark/>
          </w:tcPr>
          <w:p w14:paraId="185AECB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4.2%</w:t>
            </w:r>
          </w:p>
        </w:tc>
        <w:tc>
          <w:tcPr>
            <w:tcW w:w="843" w:type="dxa"/>
            <w:tcBorders>
              <w:top w:val="nil"/>
              <w:left w:val="nil"/>
              <w:bottom w:val="nil"/>
              <w:right w:val="single" w:sz="4" w:space="0" w:color="auto"/>
            </w:tcBorders>
            <w:noWrap/>
            <w:vAlign w:val="bottom"/>
            <w:hideMark/>
          </w:tcPr>
          <w:p w14:paraId="7337CBE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14.1%</w:t>
            </w:r>
          </w:p>
        </w:tc>
        <w:tc>
          <w:tcPr>
            <w:tcW w:w="843" w:type="dxa"/>
            <w:tcBorders>
              <w:top w:val="nil"/>
              <w:left w:val="nil"/>
              <w:bottom w:val="nil"/>
              <w:right w:val="single" w:sz="4" w:space="0" w:color="auto"/>
            </w:tcBorders>
            <w:noWrap/>
            <w:vAlign w:val="bottom"/>
            <w:hideMark/>
          </w:tcPr>
          <w:p w14:paraId="3E96F35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64A93615"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3F3FE3FE"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111A6BC1"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fair</w:t>
            </w:r>
          </w:p>
        </w:tc>
        <w:tc>
          <w:tcPr>
            <w:tcW w:w="970" w:type="dxa"/>
            <w:tcBorders>
              <w:top w:val="nil"/>
              <w:left w:val="nil"/>
              <w:bottom w:val="nil"/>
              <w:right w:val="single" w:sz="4" w:space="0" w:color="auto"/>
            </w:tcBorders>
            <w:noWrap/>
            <w:vAlign w:val="bottom"/>
            <w:hideMark/>
          </w:tcPr>
          <w:p w14:paraId="3DA494D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6877</w:t>
            </w:r>
          </w:p>
        </w:tc>
        <w:tc>
          <w:tcPr>
            <w:tcW w:w="1108" w:type="dxa"/>
            <w:tcBorders>
              <w:top w:val="nil"/>
              <w:left w:val="nil"/>
              <w:bottom w:val="nil"/>
              <w:right w:val="single" w:sz="4" w:space="0" w:color="auto"/>
            </w:tcBorders>
            <w:noWrap/>
            <w:vAlign w:val="bottom"/>
            <w:hideMark/>
          </w:tcPr>
          <w:p w14:paraId="6DEEF21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3388</w:t>
            </w:r>
          </w:p>
        </w:tc>
        <w:tc>
          <w:tcPr>
            <w:tcW w:w="843" w:type="dxa"/>
            <w:tcBorders>
              <w:top w:val="nil"/>
              <w:left w:val="nil"/>
              <w:bottom w:val="nil"/>
              <w:right w:val="single" w:sz="4" w:space="0" w:color="auto"/>
            </w:tcBorders>
            <w:noWrap/>
            <w:vAlign w:val="bottom"/>
            <w:hideMark/>
          </w:tcPr>
          <w:p w14:paraId="02CB45F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105</w:t>
            </w:r>
          </w:p>
        </w:tc>
        <w:tc>
          <w:tcPr>
            <w:tcW w:w="845" w:type="dxa"/>
            <w:tcBorders>
              <w:top w:val="nil"/>
              <w:left w:val="nil"/>
              <w:bottom w:val="nil"/>
              <w:right w:val="single" w:sz="4" w:space="0" w:color="auto"/>
            </w:tcBorders>
            <w:noWrap/>
            <w:vAlign w:val="bottom"/>
            <w:hideMark/>
          </w:tcPr>
          <w:p w14:paraId="4B47B8E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10371</w:t>
            </w:r>
          </w:p>
        </w:tc>
        <w:tc>
          <w:tcPr>
            <w:tcW w:w="386" w:type="dxa"/>
            <w:tcBorders>
              <w:top w:val="nil"/>
              <w:left w:val="nil"/>
              <w:bottom w:val="nil"/>
              <w:right w:val="single" w:sz="4" w:space="0" w:color="auto"/>
            </w:tcBorders>
            <w:shd w:val="clear" w:color="auto" w:fill="BDD6EE" w:themeFill="accent1" w:themeFillTint="66"/>
            <w:noWrap/>
            <w:vAlign w:val="bottom"/>
            <w:hideMark/>
          </w:tcPr>
          <w:p w14:paraId="198E0550"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786E94C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66.3%</w:t>
            </w:r>
          </w:p>
        </w:tc>
        <w:tc>
          <w:tcPr>
            <w:tcW w:w="1108" w:type="dxa"/>
            <w:tcBorders>
              <w:top w:val="nil"/>
              <w:left w:val="nil"/>
              <w:bottom w:val="nil"/>
              <w:right w:val="single" w:sz="4" w:space="0" w:color="auto"/>
            </w:tcBorders>
            <w:noWrap/>
            <w:vAlign w:val="bottom"/>
            <w:hideMark/>
          </w:tcPr>
          <w:p w14:paraId="454F1B9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32.7%</w:t>
            </w:r>
          </w:p>
        </w:tc>
        <w:tc>
          <w:tcPr>
            <w:tcW w:w="843" w:type="dxa"/>
            <w:tcBorders>
              <w:top w:val="nil"/>
              <w:left w:val="nil"/>
              <w:bottom w:val="nil"/>
              <w:right w:val="single" w:sz="4" w:space="0" w:color="auto"/>
            </w:tcBorders>
            <w:noWrap/>
            <w:vAlign w:val="bottom"/>
            <w:hideMark/>
          </w:tcPr>
          <w:p w14:paraId="06E1723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w:t>
            </w:r>
          </w:p>
        </w:tc>
        <w:tc>
          <w:tcPr>
            <w:tcW w:w="843" w:type="dxa"/>
            <w:tcBorders>
              <w:top w:val="nil"/>
              <w:left w:val="nil"/>
              <w:bottom w:val="nil"/>
              <w:right w:val="single" w:sz="4" w:space="0" w:color="auto"/>
            </w:tcBorders>
            <w:noWrap/>
            <w:vAlign w:val="bottom"/>
            <w:hideMark/>
          </w:tcPr>
          <w:p w14:paraId="11E6F74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43FCAA00"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4A8CB4EC"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13058DCA"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(very) poor</w:t>
            </w:r>
          </w:p>
        </w:tc>
        <w:tc>
          <w:tcPr>
            <w:tcW w:w="970" w:type="dxa"/>
            <w:tcBorders>
              <w:top w:val="nil"/>
              <w:left w:val="nil"/>
              <w:bottom w:val="nil"/>
              <w:right w:val="single" w:sz="4" w:space="0" w:color="auto"/>
            </w:tcBorders>
            <w:noWrap/>
            <w:vAlign w:val="bottom"/>
            <w:hideMark/>
          </w:tcPr>
          <w:p w14:paraId="571D3FD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533</w:t>
            </w:r>
          </w:p>
        </w:tc>
        <w:tc>
          <w:tcPr>
            <w:tcW w:w="1108" w:type="dxa"/>
            <w:tcBorders>
              <w:top w:val="nil"/>
              <w:left w:val="nil"/>
              <w:bottom w:val="nil"/>
              <w:right w:val="single" w:sz="4" w:space="0" w:color="auto"/>
            </w:tcBorders>
            <w:noWrap/>
            <w:vAlign w:val="bottom"/>
            <w:hideMark/>
          </w:tcPr>
          <w:p w14:paraId="18281E6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1499</w:t>
            </w:r>
          </w:p>
        </w:tc>
        <w:tc>
          <w:tcPr>
            <w:tcW w:w="843" w:type="dxa"/>
            <w:tcBorders>
              <w:top w:val="nil"/>
              <w:left w:val="nil"/>
              <w:bottom w:val="nil"/>
              <w:right w:val="single" w:sz="4" w:space="0" w:color="auto"/>
            </w:tcBorders>
            <w:noWrap/>
            <w:vAlign w:val="bottom"/>
            <w:hideMark/>
          </w:tcPr>
          <w:p w14:paraId="5623782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9</w:t>
            </w:r>
          </w:p>
        </w:tc>
        <w:tc>
          <w:tcPr>
            <w:tcW w:w="845" w:type="dxa"/>
            <w:tcBorders>
              <w:top w:val="nil"/>
              <w:left w:val="nil"/>
              <w:bottom w:val="nil"/>
              <w:right w:val="single" w:sz="4" w:space="0" w:color="auto"/>
            </w:tcBorders>
            <w:noWrap/>
            <w:vAlign w:val="bottom"/>
            <w:hideMark/>
          </w:tcPr>
          <w:p w14:paraId="29C5AAD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2041</w:t>
            </w:r>
          </w:p>
        </w:tc>
        <w:tc>
          <w:tcPr>
            <w:tcW w:w="386" w:type="dxa"/>
            <w:tcBorders>
              <w:top w:val="nil"/>
              <w:left w:val="nil"/>
              <w:bottom w:val="nil"/>
              <w:right w:val="single" w:sz="4" w:space="0" w:color="auto"/>
            </w:tcBorders>
            <w:shd w:val="clear" w:color="auto" w:fill="BDD6EE" w:themeFill="accent1" w:themeFillTint="66"/>
            <w:noWrap/>
            <w:vAlign w:val="bottom"/>
            <w:hideMark/>
          </w:tcPr>
          <w:p w14:paraId="1F36D950"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163B8D2F"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26.1%</w:t>
            </w:r>
          </w:p>
        </w:tc>
        <w:tc>
          <w:tcPr>
            <w:tcW w:w="1108" w:type="dxa"/>
            <w:tcBorders>
              <w:top w:val="nil"/>
              <w:left w:val="nil"/>
              <w:bottom w:val="nil"/>
              <w:right w:val="single" w:sz="4" w:space="0" w:color="auto"/>
            </w:tcBorders>
            <w:noWrap/>
            <w:vAlign w:val="bottom"/>
            <w:hideMark/>
          </w:tcPr>
          <w:p w14:paraId="05A4039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73.4%</w:t>
            </w:r>
          </w:p>
        </w:tc>
        <w:tc>
          <w:tcPr>
            <w:tcW w:w="843" w:type="dxa"/>
            <w:tcBorders>
              <w:top w:val="nil"/>
              <w:left w:val="nil"/>
              <w:bottom w:val="nil"/>
              <w:right w:val="single" w:sz="4" w:space="0" w:color="auto"/>
            </w:tcBorders>
            <w:noWrap/>
            <w:vAlign w:val="bottom"/>
            <w:hideMark/>
          </w:tcPr>
          <w:p w14:paraId="002B791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0.4%</w:t>
            </w:r>
          </w:p>
        </w:tc>
        <w:tc>
          <w:tcPr>
            <w:tcW w:w="843" w:type="dxa"/>
            <w:tcBorders>
              <w:top w:val="nil"/>
              <w:left w:val="nil"/>
              <w:bottom w:val="nil"/>
              <w:right w:val="single" w:sz="4" w:space="0" w:color="auto"/>
            </w:tcBorders>
            <w:noWrap/>
            <w:vAlign w:val="bottom"/>
            <w:hideMark/>
          </w:tcPr>
          <w:p w14:paraId="1ED09BF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1BC0488C"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4F12A49B"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1941A9A6"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NR</w:t>
            </w:r>
          </w:p>
        </w:tc>
        <w:tc>
          <w:tcPr>
            <w:tcW w:w="970" w:type="dxa"/>
            <w:tcBorders>
              <w:top w:val="nil"/>
              <w:left w:val="nil"/>
              <w:bottom w:val="nil"/>
              <w:right w:val="single" w:sz="4" w:space="0" w:color="auto"/>
            </w:tcBorders>
            <w:noWrap/>
            <w:vAlign w:val="bottom"/>
            <w:hideMark/>
          </w:tcPr>
          <w:p w14:paraId="071608E5"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w:t>
            </w:r>
          </w:p>
        </w:tc>
        <w:tc>
          <w:tcPr>
            <w:tcW w:w="1108" w:type="dxa"/>
            <w:tcBorders>
              <w:top w:val="nil"/>
              <w:left w:val="nil"/>
              <w:bottom w:val="nil"/>
              <w:right w:val="single" w:sz="4" w:space="0" w:color="auto"/>
            </w:tcBorders>
            <w:noWrap/>
            <w:vAlign w:val="bottom"/>
            <w:hideMark/>
          </w:tcPr>
          <w:p w14:paraId="735FE685"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w:t>
            </w:r>
          </w:p>
        </w:tc>
        <w:tc>
          <w:tcPr>
            <w:tcW w:w="843" w:type="dxa"/>
            <w:tcBorders>
              <w:top w:val="nil"/>
              <w:left w:val="nil"/>
              <w:bottom w:val="nil"/>
              <w:right w:val="single" w:sz="4" w:space="0" w:color="auto"/>
            </w:tcBorders>
            <w:noWrap/>
            <w:vAlign w:val="bottom"/>
            <w:hideMark/>
          </w:tcPr>
          <w:p w14:paraId="411B786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1905</w:t>
            </w:r>
          </w:p>
        </w:tc>
        <w:tc>
          <w:tcPr>
            <w:tcW w:w="845" w:type="dxa"/>
            <w:tcBorders>
              <w:top w:val="nil"/>
              <w:left w:val="nil"/>
              <w:bottom w:val="nil"/>
              <w:right w:val="single" w:sz="4" w:space="0" w:color="auto"/>
            </w:tcBorders>
            <w:noWrap/>
            <w:vAlign w:val="bottom"/>
            <w:hideMark/>
          </w:tcPr>
          <w:p w14:paraId="55E6B31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1905</w:t>
            </w:r>
          </w:p>
        </w:tc>
        <w:tc>
          <w:tcPr>
            <w:tcW w:w="386" w:type="dxa"/>
            <w:tcBorders>
              <w:top w:val="nil"/>
              <w:left w:val="nil"/>
              <w:bottom w:val="nil"/>
              <w:right w:val="single" w:sz="4" w:space="0" w:color="auto"/>
            </w:tcBorders>
            <w:shd w:val="clear" w:color="auto" w:fill="BDD6EE" w:themeFill="accent1" w:themeFillTint="66"/>
            <w:noWrap/>
            <w:vAlign w:val="bottom"/>
            <w:hideMark/>
          </w:tcPr>
          <w:p w14:paraId="0E71C251"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3D38570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0.0%</w:t>
            </w:r>
          </w:p>
        </w:tc>
        <w:tc>
          <w:tcPr>
            <w:tcW w:w="1108" w:type="dxa"/>
            <w:tcBorders>
              <w:top w:val="nil"/>
              <w:left w:val="nil"/>
              <w:bottom w:val="nil"/>
              <w:right w:val="single" w:sz="4" w:space="0" w:color="auto"/>
            </w:tcBorders>
            <w:noWrap/>
            <w:vAlign w:val="bottom"/>
            <w:hideMark/>
          </w:tcPr>
          <w:p w14:paraId="357034F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0.0%</w:t>
            </w:r>
          </w:p>
        </w:tc>
        <w:tc>
          <w:tcPr>
            <w:tcW w:w="843" w:type="dxa"/>
            <w:tcBorders>
              <w:top w:val="nil"/>
              <w:left w:val="nil"/>
              <w:bottom w:val="nil"/>
              <w:right w:val="single" w:sz="4" w:space="0" w:color="auto"/>
            </w:tcBorders>
            <w:noWrap/>
            <w:vAlign w:val="bottom"/>
            <w:hideMark/>
          </w:tcPr>
          <w:p w14:paraId="2CAD884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c>
          <w:tcPr>
            <w:tcW w:w="843" w:type="dxa"/>
            <w:tcBorders>
              <w:top w:val="nil"/>
              <w:left w:val="nil"/>
              <w:bottom w:val="nil"/>
              <w:right w:val="single" w:sz="4" w:space="0" w:color="auto"/>
            </w:tcBorders>
            <w:noWrap/>
            <w:vAlign w:val="bottom"/>
            <w:hideMark/>
          </w:tcPr>
          <w:p w14:paraId="1851F8B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12D7EB65"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3AABED30"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70B72B78"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Total</w:t>
            </w:r>
          </w:p>
        </w:tc>
        <w:tc>
          <w:tcPr>
            <w:tcW w:w="970" w:type="dxa"/>
            <w:tcBorders>
              <w:top w:val="nil"/>
              <w:left w:val="nil"/>
              <w:bottom w:val="nil"/>
              <w:right w:val="single" w:sz="4" w:space="0" w:color="auto"/>
            </w:tcBorders>
            <w:noWrap/>
            <w:vAlign w:val="bottom"/>
            <w:hideMark/>
          </w:tcPr>
          <w:p w14:paraId="3E0B7D0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65642</w:t>
            </w:r>
          </w:p>
        </w:tc>
        <w:tc>
          <w:tcPr>
            <w:tcW w:w="1108" w:type="dxa"/>
            <w:tcBorders>
              <w:top w:val="nil"/>
              <w:left w:val="nil"/>
              <w:bottom w:val="nil"/>
              <w:right w:val="single" w:sz="4" w:space="0" w:color="auto"/>
            </w:tcBorders>
            <w:noWrap/>
            <w:vAlign w:val="bottom"/>
            <w:hideMark/>
          </w:tcPr>
          <w:p w14:paraId="59C9294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7912</w:t>
            </w:r>
          </w:p>
        </w:tc>
        <w:tc>
          <w:tcPr>
            <w:tcW w:w="843" w:type="dxa"/>
            <w:tcBorders>
              <w:top w:val="nil"/>
              <w:left w:val="nil"/>
              <w:bottom w:val="nil"/>
              <w:right w:val="single" w:sz="4" w:space="0" w:color="auto"/>
            </w:tcBorders>
            <w:noWrap/>
            <w:vAlign w:val="bottom"/>
            <w:hideMark/>
          </w:tcPr>
          <w:p w14:paraId="15413C3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12111</w:t>
            </w:r>
          </w:p>
        </w:tc>
        <w:tc>
          <w:tcPr>
            <w:tcW w:w="845" w:type="dxa"/>
            <w:tcBorders>
              <w:top w:val="nil"/>
              <w:left w:val="nil"/>
              <w:bottom w:val="nil"/>
              <w:right w:val="single" w:sz="4" w:space="0" w:color="auto"/>
            </w:tcBorders>
            <w:noWrap/>
            <w:vAlign w:val="bottom"/>
            <w:hideMark/>
          </w:tcPr>
          <w:p w14:paraId="02AF14DF"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85665</w:t>
            </w:r>
          </w:p>
        </w:tc>
        <w:tc>
          <w:tcPr>
            <w:tcW w:w="386" w:type="dxa"/>
            <w:tcBorders>
              <w:top w:val="nil"/>
              <w:left w:val="nil"/>
              <w:bottom w:val="nil"/>
              <w:right w:val="single" w:sz="4" w:space="0" w:color="auto"/>
            </w:tcBorders>
            <w:shd w:val="clear" w:color="auto" w:fill="BDD6EE" w:themeFill="accent1" w:themeFillTint="66"/>
            <w:noWrap/>
            <w:vAlign w:val="bottom"/>
            <w:hideMark/>
          </w:tcPr>
          <w:p w14:paraId="11C06629"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1D1C00C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76.6%</w:t>
            </w:r>
          </w:p>
        </w:tc>
        <w:tc>
          <w:tcPr>
            <w:tcW w:w="1108" w:type="dxa"/>
            <w:tcBorders>
              <w:top w:val="nil"/>
              <w:left w:val="nil"/>
              <w:bottom w:val="nil"/>
              <w:right w:val="single" w:sz="4" w:space="0" w:color="auto"/>
            </w:tcBorders>
            <w:noWrap/>
            <w:vAlign w:val="bottom"/>
            <w:hideMark/>
          </w:tcPr>
          <w:p w14:paraId="565585A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9.2%</w:t>
            </w:r>
          </w:p>
        </w:tc>
        <w:tc>
          <w:tcPr>
            <w:tcW w:w="843" w:type="dxa"/>
            <w:tcBorders>
              <w:top w:val="nil"/>
              <w:left w:val="nil"/>
              <w:bottom w:val="nil"/>
              <w:right w:val="single" w:sz="4" w:space="0" w:color="auto"/>
            </w:tcBorders>
            <w:noWrap/>
            <w:vAlign w:val="bottom"/>
            <w:hideMark/>
          </w:tcPr>
          <w:p w14:paraId="29F5A24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14.1%</w:t>
            </w:r>
          </w:p>
        </w:tc>
        <w:tc>
          <w:tcPr>
            <w:tcW w:w="843" w:type="dxa"/>
            <w:tcBorders>
              <w:top w:val="nil"/>
              <w:left w:val="nil"/>
              <w:bottom w:val="nil"/>
              <w:right w:val="single" w:sz="4" w:space="0" w:color="auto"/>
            </w:tcBorders>
            <w:noWrap/>
            <w:vAlign w:val="bottom"/>
            <w:hideMark/>
          </w:tcPr>
          <w:p w14:paraId="4F5F374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0FE916ED"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006E444F"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Male</w:t>
            </w:r>
          </w:p>
        </w:tc>
        <w:tc>
          <w:tcPr>
            <w:tcW w:w="1222" w:type="dxa"/>
            <w:tcBorders>
              <w:top w:val="nil"/>
              <w:left w:val="nil"/>
              <w:bottom w:val="nil"/>
              <w:right w:val="single" w:sz="4" w:space="0" w:color="auto"/>
            </w:tcBorders>
            <w:shd w:val="clear" w:color="auto" w:fill="BDD6EE" w:themeFill="accent1" w:themeFillTint="66"/>
            <w:hideMark/>
          </w:tcPr>
          <w:p w14:paraId="213F2A2C"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970" w:type="dxa"/>
            <w:tcBorders>
              <w:top w:val="nil"/>
              <w:left w:val="nil"/>
              <w:bottom w:val="nil"/>
              <w:right w:val="single" w:sz="4" w:space="0" w:color="auto"/>
            </w:tcBorders>
            <w:noWrap/>
            <w:vAlign w:val="bottom"/>
            <w:hideMark/>
          </w:tcPr>
          <w:p w14:paraId="0F41988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628631E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5135307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5" w:type="dxa"/>
            <w:tcBorders>
              <w:top w:val="nil"/>
              <w:left w:val="nil"/>
              <w:bottom w:val="nil"/>
              <w:right w:val="single" w:sz="4" w:space="0" w:color="auto"/>
            </w:tcBorders>
            <w:noWrap/>
            <w:vAlign w:val="bottom"/>
            <w:hideMark/>
          </w:tcPr>
          <w:p w14:paraId="00920B2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386" w:type="dxa"/>
            <w:tcBorders>
              <w:top w:val="nil"/>
              <w:left w:val="nil"/>
              <w:bottom w:val="nil"/>
              <w:right w:val="single" w:sz="4" w:space="0" w:color="auto"/>
            </w:tcBorders>
            <w:shd w:val="clear" w:color="auto" w:fill="BDD6EE" w:themeFill="accent1" w:themeFillTint="66"/>
            <w:noWrap/>
            <w:vAlign w:val="bottom"/>
            <w:hideMark/>
          </w:tcPr>
          <w:p w14:paraId="7DC34FB4"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48D5997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456E216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2D047A2F"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1FD02A0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r>
      <w:tr w:rsidR="00FD1185" w:rsidRPr="00FD1185" w14:paraId="7C1B641A"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noWrap/>
            <w:vAlign w:val="bottom"/>
            <w:hideMark/>
          </w:tcPr>
          <w:p w14:paraId="7C214767"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23BD3B4C"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(very) good</w:t>
            </w:r>
          </w:p>
        </w:tc>
        <w:tc>
          <w:tcPr>
            <w:tcW w:w="970" w:type="dxa"/>
            <w:tcBorders>
              <w:top w:val="nil"/>
              <w:left w:val="nil"/>
              <w:bottom w:val="nil"/>
              <w:right w:val="single" w:sz="4" w:space="0" w:color="auto"/>
            </w:tcBorders>
            <w:noWrap/>
            <w:vAlign w:val="bottom"/>
            <w:hideMark/>
          </w:tcPr>
          <w:p w14:paraId="2D989645"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48059</w:t>
            </w:r>
          </w:p>
        </w:tc>
        <w:tc>
          <w:tcPr>
            <w:tcW w:w="1108" w:type="dxa"/>
            <w:tcBorders>
              <w:top w:val="nil"/>
              <w:left w:val="nil"/>
              <w:bottom w:val="nil"/>
              <w:right w:val="single" w:sz="4" w:space="0" w:color="auto"/>
            </w:tcBorders>
            <w:noWrap/>
            <w:vAlign w:val="bottom"/>
            <w:hideMark/>
          </w:tcPr>
          <w:p w14:paraId="51C9AFB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1912</w:t>
            </w:r>
          </w:p>
        </w:tc>
        <w:tc>
          <w:tcPr>
            <w:tcW w:w="843" w:type="dxa"/>
            <w:tcBorders>
              <w:top w:val="nil"/>
              <w:left w:val="nil"/>
              <w:bottom w:val="nil"/>
              <w:right w:val="single" w:sz="4" w:space="0" w:color="auto"/>
            </w:tcBorders>
            <w:noWrap/>
            <w:vAlign w:val="bottom"/>
            <w:hideMark/>
          </w:tcPr>
          <w:p w14:paraId="41676A8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10155</w:t>
            </w:r>
          </w:p>
        </w:tc>
        <w:tc>
          <w:tcPr>
            <w:tcW w:w="845" w:type="dxa"/>
            <w:tcBorders>
              <w:top w:val="nil"/>
              <w:left w:val="nil"/>
              <w:bottom w:val="nil"/>
              <w:right w:val="single" w:sz="4" w:space="0" w:color="auto"/>
            </w:tcBorders>
            <w:noWrap/>
            <w:vAlign w:val="bottom"/>
            <w:hideMark/>
          </w:tcPr>
          <w:p w14:paraId="376EB5D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60126</w:t>
            </w:r>
          </w:p>
        </w:tc>
        <w:tc>
          <w:tcPr>
            <w:tcW w:w="386" w:type="dxa"/>
            <w:tcBorders>
              <w:top w:val="nil"/>
              <w:left w:val="nil"/>
              <w:bottom w:val="nil"/>
              <w:right w:val="single" w:sz="4" w:space="0" w:color="auto"/>
            </w:tcBorders>
            <w:shd w:val="clear" w:color="auto" w:fill="BDD6EE" w:themeFill="accent1" w:themeFillTint="66"/>
            <w:noWrap/>
            <w:vAlign w:val="bottom"/>
            <w:hideMark/>
          </w:tcPr>
          <w:p w14:paraId="2D42585D"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6544B32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79.9%</w:t>
            </w:r>
          </w:p>
        </w:tc>
        <w:tc>
          <w:tcPr>
            <w:tcW w:w="1108" w:type="dxa"/>
            <w:tcBorders>
              <w:top w:val="nil"/>
              <w:left w:val="nil"/>
              <w:bottom w:val="nil"/>
              <w:right w:val="single" w:sz="4" w:space="0" w:color="auto"/>
            </w:tcBorders>
            <w:noWrap/>
            <w:vAlign w:val="bottom"/>
            <w:hideMark/>
          </w:tcPr>
          <w:p w14:paraId="179A21C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3.2%</w:t>
            </w:r>
          </w:p>
        </w:tc>
        <w:tc>
          <w:tcPr>
            <w:tcW w:w="843" w:type="dxa"/>
            <w:tcBorders>
              <w:top w:val="nil"/>
              <w:left w:val="nil"/>
              <w:bottom w:val="nil"/>
              <w:right w:val="single" w:sz="4" w:space="0" w:color="auto"/>
            </w:tcBorders>
            <w:noWrap/>
            <w:vAlign w:val="bottom"/>
            <w:hideMark/>
          </w:tcPr>
          <w:p w14:paraId="0F0DDE9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16.9%</w:t>
            </w:r>
          </w:p>
        </w:tc>
        <w:tc>
          <w:tcPr>
            <w:tcW w:w="843" w:type="dxa"/>
            <w:tcBorders>
              <w:top w:val="nil"/>
              <w:left w:val="nil"/>
              <w:bottom w:val="nil"/>
              <w:right w:val="single" w:sz="4" w:space="0" w:color="auto"/>
            </w:tcBorders>
            <w:noWrap/>
            <w:vAlign w:val="bottom"/>
            <w:hideMark/>
          </w:tcPr>
          <w:p w14:paraId="22218C9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56E4DE35"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41DC4530"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3A571323"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fair</w:t>
            </w:r>
          </w:p>
        </w:tc>
        <w:tc>
          <w:tcPr>
            <w:tcW w:w="970" w:type="dxa"/>
            <w:tcBorders>
              <w:top w:val="nil"/>
              <w:left w:val="nil"/>
              <w:bottom w:val="nil"/>
              <w:right w:val="single" w:sz="4" w:space="0" w:color="auto"/>
            </w:tcBorders>
            <w:noWrap/>
            <w:vAlign w:val="bottom"/>
            <w:hideMark/>
          </w:tcPr>
          <w:p w14:paraId="3985F13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4322</w:t>
            </w:r>
          </w:p>
        </w:tc>
        <w:tc>
          <w:tcPr>
            <w:tcW w:w="1108" w:type="dxa"/>
            <w:tcBorders>
              <w:top w:val="nil"/>
              <w:left w:val="nil"/>
              <w:bottom w:val="nil"/>
              <w:right w:val="single" w:sz="4" w:space="0" w:color="auto"/>
            </w:tcBorders>
            <w:noWrap/>
            <w:vAlign w:val="bottom"/>
            <w:hideMark/>
          </w:tcPr>
          <w:p w14:paraId="6284B4F5"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1895</w:t>
            </w:r>
          </w:p>
        </w:tc>
        <w:tc>
          <w:tcPr>
            <w:tcW w:w="843" w:type="dxa"/>
            <w:tcBorders>
              <w:top w:val="nil"/>
              <w:left w:val="nil"/>
              <w:bottom w:val="nil"/>
              <w:right w:val="single" w:sz="4" w:space="0" w:color="auto"/>
            </w:tcBorders>
            <w:noWrap/>
            <w:vAlign w:val="bottom"/>
            <w:hideMark/>
          </w:tcPr>
          <w:p w14:paraId="181F084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154</w:t>
            </w:r>
          </w:p>
        </w:tc>
        <w:tc>
          <w:tcPr>
            <w:tcW w:w="845" w:type="dxa"/>
            <w:tcBorders>
              <w:top w:val="nil"/>
              <w:left w:val="nil"/>
              <w:bottom w:val="nil"/>
              <w:right w:val="single" w:sz="4" w:space="0" w:color="auto"/>
            </w:tcBorders>
            <w:noWrap/>
            <w:vAlign w:val="bottom"/>
            <w:hideMark/>
          </w:tcPr>
          <w:p w14:paraId="798C52A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6370</w:t>
            </w:r>
          </w:p>
        </w:tc>
        <w:tc>
          <w:tcPr>
            <w:tcW w:w="386" w:type="dxa"/>
            <w:tcBorders>
              <w:top w:val="nil"/>
              <w:left w:val="nil"/>
              <w:bottom w:val="nil"/>
              <w:right w:val="single" w:sz="4" w:space="0" w:color="auto"/>
            </w:tcBorders>
            <w:shd w:val="clear" w:color="auto" w:fill="BDD6EE" w:themeFill="accent1" w:themeFillTint="66"/>
            <w:noWrap/>
            <w:vAlign w:val="bottom"/>
            <w:hideMark/>
          </w:tcPr>
          <w:p w14:paraId="174B6427"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424DE85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67.8%</w:t>
            </w:r>
          </w:p>
        </w:tc>
        <w:tc>
          <w:tcPr>
            <w:tcW w:w="1108" w:type="dxa"/>
            <w:tcBorders>
              <w:top w:val="nil"/>
              <w:left w:val="nil"/>
              <w:bottom w:val="nil"/>
              <w:right w:val="single" w:sz="4" w:space="0" w:color="auto"/>
            </w:tcBorders>
            <w:noWrap/>
            <w:vAlign w:val="bottom"/>
            <w:hideMark/>
          </w:tcPr>
          <w:p w14:paraId="41D6FF9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29.7%</w:t>
            </w:r>
          </w:p>
        </w:tc>
        <w:tc>
          <w:tcPr>
            <w:tcW w:w="843" w:type="dxa"/>
            <w:tcBorders>
              <w:top w:val="nil"/>
              <w:left w:val="nil"/>
              <w:bottom w:val="nil"/>
              <w:right w:val="single" w:sz="4" w:space="0" w:color="auto"/>
            </w:tcBorders>
            <w:noWrap/>
            <w:vAlign w:val="bottom"/>
            <w:hideMark/>
          </w:tcPr>
          <w:p w14:paraId="7018F1B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2.4%</w:t>
            </w:r>
          </w:p>
        </w:tc>
        <w:tc>
          <w:tcPr>
            <w:tcW w:w="843" w:type="dxa"/>
            <w:tcBorders>
              <w:top w:val="nil"/>
              <w:left w:val="nil"/>
              <w:bottom w:val="nil"/>
              <w:right w:val="single" w:sz="4" w:space="0" w:color="auto"/>
            </w:tcBorders>
            <w:noWrap/>
            <w:vAlign w:val="bottom"/>
            <w:hideMark/>
          </w:tcPr>
          <w:p w14:paraId="07FED95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7E9C58DA"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252D7DE8"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5D440146"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(very) poor</w:t>
            </w:r>
          </w:p>
        </w:tc>
        <w:tc>
          <w:tcPr>
            <w:tcW w:w="970" w:type="dxa"/>
            <w:tcBorders>
              <w:top w:val="nil"/>
              <w:left w:val="nil"/>
              <w:bottom w:val="nil"/>
              <w:right w:val="single" w:sz="4" w:space="0" w:color="auto"/>
            </w:tcBorders>
            <w:noWrap/>
            <w:vAlign w:val="bottom"/>
            <w:hideMark/>
          </w:tcPr>
          <w:p w14:paraId="14F1CC0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415</w:t>
            </w:r>
          </w:p>
        </w:tc>
        <w:tc>
          <w:tcPr>
            <w:tcW w:w="1108" w:type="dxa"/>
            <w:tcBorders>
              <w:top w:val="nil"/>
              <w:left w:val="nil"/>
              <w:bottom w:val="nil"/>
              <w:right w:val="single" w:sz="4" w:space="0" w:color="auto"/>
            </w:tcBorders>
            <w:noWrap/>
            <w:vAlign w:val="bottom"/>
            <w:hideMark/>
          </w:tcPr>
          <w:p w14:paraId="1B2CC3BF"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1120</w:t>
            </w:r>
          </w:p>
        </w:tc>
        <w:tc>
          <w:tcPr>
            <w:tcW w:w="843" w:type="dxa"/>
            <w:tcBorders>
              <w:top w:val="nil"/>
              <w:left w:val="nil"/>
              <w:bottom w:val="nil"/>
              <w:right w:val="single" w:sz="4" w:space="0" w:color="auto"/>
            </w:tcBorders>
            <w:noWrap/>
            <w:vAlign w:val="bottom"/>
            <w:hideMark/>
          </w:tcPr>
          <w:p w14:paraId="1F5E276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36</w:t>
            </w:r>
          </w:p>
        </w:tc>
        <w:tc>
          <w:tcPr>
            <w:tcW w:w="845" w:type="dxa"/>
            <w:tcBorders>
              <w:top w:val="nil"/>
              <w:left w:val="nil"/>
              <w:bottom w:val="nil"/>
              <w:right w:val="single" w:sz="4" w:space="0" w:color="auto"/>
            </w:tcBorders>
            <w:noWrap/>
            <w:vAlign w:val="bottom"/>
            <w:hideMark/>
          </w:tcPr>
          <w:p w14:paraId="7A19F93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1571</w:t>
            </w:r>
          </w:p>
        </w:tc>
        <w:tc>
          <w:tcPr>
            <w:tcW w:w="386" w:type="dxa"/>
            <w:tcBorders>
              <w:top w:val="nil"/>
              <w:left w:val="nil"/>
              <w:bottom w:val="nil"/>
              <w:right w:val="single" w:sz="4" w:space="0" w:color="auto"/>
            </w:tcBorders>
            <w:shd w:val="clear" w:color="auto" w:fill="BDD6EE" w:themeFill="accent1" w:themeFillTint="66"/>
            <w:noWrap/>
            <w:vAlign w:val="bottom"/>
            <w:hideMark/>
          </w:tcPr>
          <w:p w14:paraId="517AEE00"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74095E3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26.4%</w:t>
            </w:r>
          </w:p>
        </w:tc>
        <w:tc>
          <w:tcPr>
            <w:tcW w:w="1108" w:type="dxa"/>
            <w:tcBorders>
              <w:top w:val="nil"/>
              <w:left w:val="nil"/>
              <w:bottom w:val="nil"/>
              <w:right w:val="single" w:sz="4" w:space="0" w:color="auto"/>
            </w:tcBorders>
            <w:noWrap/>
            <w:vAlign w:val="bottom"/>
            <w:hideMark/>
          </w:tcPr>
          <w:p w14:paraId="2670A3F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71.3%</w:t>
            </w:r>
          </w:p>
        </w:tc>
        <w:tc>
          <w:tcPr>
            <w:tcW w:w="843" w:type="dxa"/>
            <w:tcBorders>
              <w:top w:val="nil"/>
              <w:left w:val="nil"/>
              <w:bottom w:val="nil"/>
              <w:right w:val="single" w:sz="4" w:space="0" w:color="auto"/>
            </w:tcBorders>
            <w:noWrap/>
            <w:vAlign w:val="bottom"/>
            <w:hideMark/>
          </w:tcPr>
          <w:p w14:paraId="4A4E62D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2.3%</w:t>
            </w:r>
          </w:p>
        </w:tc>
        <w:tc>
          <w:tcPr>
            <w:tcW w:w="843" w:type="dxa"/>
            <w:tcBorders>
              <w:top w:val="nil"/>
              <w:left w:val="nil"/>
              <w:bottom w:val="nil"/>
              <w:right w:val="single" w:sz="4" w:space="0" w:color="auto"/>
            </w:tcBorders>
            <w:noWrap/>
            <w:vAlign w:val="bottom"/>
            <w:hideMark/>
          </w:tcPr>
          <w:p w14:paraId="3C32A97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688B7C8F"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4F09917D"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3D1F50A3"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NR</w:t>
            </w:r>
          </w:p>
        </w:tc>
        <w:tc>
          <w:tcPr>
            <w:tcW w:w="970" w:type="dxa"/>
            <w:tcBorders>
              <w:top w:val="nil"/>
              <w:left w:val="nil"/>
              <w:bottom w:val="nil"/>
              <w:right w:val="single" w:sz="4" w:space="0" w:color="auto"/>
            </w:tcBorders>
            <w:noWrap/>
            <w:vAlign w:val="bottom"/>
            <w:hideMark/>
          </w:tcPr>
          <w:p w14:paraId="75654A1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w:t>
            </w:r>
          </w:p>
        </w:tc>
        <w:tc>
          <w:tcPr>
            <w:tcW w:w="1108" w:type="dxa"/>
            <w:tcBorders>
              <w:top w:val="nil"/>
              <w:left w:val="nil"/>
              <w:bottom w:val="nil"/>
              <w:right w:val="single" w:sz="4" w:space="0" w:color="auto"/>
            </w:tcBorders>
            <w:noWrap/>
            <w:vAlign w:val="bottom"/>
            <w:hideMark/>
          </w:tcPr>
          <w:p w14:paraId="49D83C2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w:t>
            </w:r>
          </w:p>
        </w:tc>
        <w:tc>
          <w:tcPr>
            <w:tcW w:w="843" w:type="dxa"/>
            <w:tcBorders>
              <w:top w:val="nil"/>
              <w:left w:val="nil"/>
              <w:bottom w:val="nil"/>
              <w:right w:val="single" w:sz="4" w:space="0" w:color="auto"/>
            </w:tcBorders>
            <w:noWrap/>
            <w:vAlign w:val="bottom"/>
            <w:hideMark/>
          </w:tcPr>
          <w:p w14:paraId="0787ADD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2090</w:t>
            </w:r>
          </w:p>
        </w:tc>
        <w:tc>
          <w:tcPr>
            <w:tcW w:w="845" w:type="dxa"/>
            <w:tcBorders>
              <w:top w:val="nil"/>
              <w:left w:val="nil"/>
              <w:bottom w:val="nil"/>
              <w:right w:val="single" w:sz="4" w:space="0" w:color="auto"/>
            </w:tcBorders>
            <w:noWrap/>
            <w:vAlign w:val="bottom"/>
            <w:hideMark/>
          </w:tcPr>
          <w:p w14:paraId="7B258BA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2090</w:t>
            </w:r>
          </w:p>
        </w:tc>
        <w:tc>
          <w:tcPr>
            <w:tcW w:w="386" w:type="dxa"/>
            <w:tcBorders>
              <w:top w:val="nil"/>
              <w:left w:val="nil"/>
              <w:bottom w:val="nil"/>
              <w:right w:val="single" w:sz="4" w:space="0" w:color="auto"/>
            </w:tcBorders>
            <w:shd w:val="clear" w:color="auto" w:fill="BDD6EE" w:themeFill="accent1" w:themeFillTint="66"/>
            <w:noWrap/>
            <w:vAlign w:val="bottom"/>
            <w:hideMark/>
          </w:tcPr>
          <w:p w14:paraId="6A6BE22E"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47D0EE6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0.0%</w:t>
            </w:r>
          </w:p>
        </w:tc>
        <w:tc>
          <w:tcPr>
            <w:tcW w:w="1108" w:type="dxa"/>
            <w:tcBorders>
              <w:top w:val="nil"/>
              <w:left w:val="nil"/>
              <w:bottom w:val="nil"/>
              <w:right w:val="single" w:sz="4" w:space="0" w:color="auto"/>
            </w:tcBorders>
            <w:noWrap/>
            <w:vAlign w:val="bottom"/>
            <w:hideMark/>
          </w:tcPr>
          <w:p w14:paraId="3557C52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0.0%</w:t>
            </w:r>
          </w:p>
        </w:tc>
        <w:tc>
          <w:tcPr>
            <w:tcW w:w="843" w:type="dxa"/>
            <w:tcBorders>
              <w:top w:val="nil"/>
              <w:left w:val="nil"/>
              <w:bottom w:val="nil"/>
              <w:right w:val="single" w:sz="4" w:space="0" w:color="auto"/>
            </w:tcBorders>
            <w:noWrap/>
            <w:vAlign w:val="bottom"/>
            <w:hideMark/>
          </w:tcPr>
          <w:p w14:paraId="033274A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c>
          <w:tcPr>
            <w:tcW w:w="843" w:type="dxa"/>
            <w:tcBorders>
              <w:top w:val="nil"/>
              <w:left w:val="nil"/>
              <w:bottom w:val="nil"/>
              <w:right w:val="single" w:sz="4" w:space="0" w:color="auto"/>
            </w:tcBorders>
            <w:noWrap/>
            <w:vAlign w:val="bottom"/>
            <w:hideMark/>
          </w:tcPr>
          <w:p w14:paraId="41B2199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5BB01445"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4A366339"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2389636A"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Total</w:t>
            </w:r>
          </w:p>
        </w:tc>
        <w:tc>
          <w:tcPr>
            <w:tcW w:w="970" w:type="dxa"/>
            <w:tcBorders>
              <w:top w:val="nil"/>
              <w:left w:val="nil"/>
              <w:bottom w:val="nil"/>
              <w:right w:val="single" w:sz="4" w:space="0" w:color="auto"/>
            </w:tcBorders>
            <w:noWrap/>
            <w:vAlign w:val="bottom"/>
            <w:hideMark/>
          </w:tcPr>
          <w:p w14:paraId="68B7ADF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52796</w:t>
            </w:r>
          </w:p>
        </w:tc>
        <w:tc>
          <w:tcPr>
            <w:tcW w:w="1108" w:type="dxa"/>
            <w:tcBorders>
              <w:top w:val="nil"/>
              <w:left w:val="nil"/>
              <w:bottom w:val="nil"/>
              <w:right w:val="single" w:sz="4" w:space="0" w:color="auto"/>
            </w:tcBorders>
            <w:noWrap/>
            <w:vAlign w:val="bottom"/>
            <w:hideMark/>
          </w:tcPr>
          <w:p w14:paraId="6999385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4927</w:t>
            </w:r>
          </w:p>
        </w:tc>
        <w:tc>
          <w:tcPr>
            <w:tcW w:w="843" w:type="dxa"/>
            <w:tcBorders>
              <w:top w:val="nil"/>
              <w:left w:val="nil"/>
              <w:bottom w:val="nil"/>
              <w:right w:val="single" w:sz="4" w:space="0" w:color="auto"/>
            </w:tcBorders>
            <w:noWrap/>
            <w:vAlign w:val="bottom"/>
            <w:hideMark/>
          </w:tcPr>
          <w:p w14:paraId="36124AA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12435</w:t>
            </w:r>
          </w:p>
        </w:tc>
        <w:tc>
          <w:tcPr>
            <w:tcW w:w="845" w:type="dxa"/>
            <w:tcBorders>
              <w:top w:val="nil"/>
              <w:left w:val="nil"/>
              <w:bottom w:val="nil"/>
              <w:right w:val="single" w:sz="4" w:space="0" w:color="auto"/>
            </w:tcBorders>
            <w:noWrap/>
            <w:vAlign w:val="bottom"/>
            <w:hideMark/>
          </w:tcPr>
          <w:p w14:paraId="76C5B5B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70157</w:t>
            </w:r>
          </w:p>
        </w:tc>
        <w:tc>
          <w:tcPr>
            <w:tcW w:w="386" w:type="dxa"/>
            <w:tcBorders>
              <w:top w:val="nil"/>
              <w:left w:val="nil"/>
              <w:bottom w:val="nil"/>
              <w:right w:val="single" w:sz="4" w:space="0" w:color="auto"/>
            </w:tcBorders>
            <w:shd w:val="clear" w:color="auto" w:fill="BDD6EE" w:themeFill="accent1" w:themeFillTint="66"/>
            <w:noWrap/>
            <w:vAlign w:val="bottom"/>
            <w:hideMark/>
          </w:tcPr>
          <w:p w14:paraId="19D9F6CB"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59DD893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75.3%</w:t>
            </w:r>
          </w:p>
        </w:tc>
        <w:tc>
          <w:tcPr>
            <w:tcW w:w="1108" w:type="dxa"/>
            <w:tcBorders>
              <w:top w:val="nil"/>
              <w:left w:val="nil"/>
              <w:bottom w:val="nil"/>
              <w:right w:val="single" w:sz="4" w:space="0" w:color="auto"/>
            </w:tcBorders>
            <w:noWrap/>
            <w:vAlign w:val="bottom"/>
            <w:hideMark/>
          </w:tcPr>
          <w:p w14:paraId="22E5B0B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7.0%</w:t>
            </w:r>
          </w:p>
        </w:tc>
        <w:tc>
          <w:tcPr>
            <w:tcW w:w="843" w:type="dxa"/>
            <w:tcBorders>
              <w:top w:val="nil"/>
              <w:left w:val="nil"/>
              <w:bottom w:val="nil"/>
              <w:right w:val="single" w:sz="4" w:space="0" w:color="auto"/>
            </w:tcBorders>
            <w:noWrap/>
            <w:vAlign w:val="bottom"/>
            <w:hideMark/>
          </w:tcPr>
          <w:p w14:paraId="60B8222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17.7%</w:t>
            </w:r>
          </w:p>
        </w:tc>
        <w:tc>
          <w:tcPr>
            <w:tcW w:w="843" w:type="dxa"/>
            <w:tcBorders>
              <w:top w:val="nil"/>
              <w:left w:val="nil"/>
              <w:bottom w:val="nil"/>
              <w:right w:val="single" w:sz="4" w:space="0" w:color="auto"/>
            </w:tcBorders>
            <w:noWrap/>
            <w:vAlign w:val="bottom"/>
            <w:hideMark/>
          </w:tcPr>
          <w:p w14:paraId="1302562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275EFD00"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0D068FCF"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Total</w:t>
            </w:r>
          </w:p>
        </w:tc>
        <w:tc>
          <w:tcPr>
            <w:tcW w:w="1222" w:type="dxa"/>
            <w:tcBorders>
              <w:top w:val="nil"/>
              <w:left w:val="nil"/>
              <w:bottom w:val="nil"/>
              <w:right w:val="single" w:sz="4" w:space="0" w:color="auto"/>
            </w:tcBorders>
            <w:shd w:val="clear" w:color="auto" w:fill="BDD6EE" w:themeFill="accent1" w:themeFillTint="66"/>
            <w:hideMark/>
          </w:tcPr>
          <w:p w14:paraId="4FC7AB86"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970" w:type="dxa"/>
            <w:tcBorders>
              <w:top w:val="nil"/>
              <w:left w:val="nil"/>
              <w:bottom w:val="nil"/>
              <w:right w:val="single" w:sz="4" w:space="0" w:color="auto"/>
            </w:tcBorders>
            <w:noWrap/>
            <w:vAlign w:val="bottom"/>
            <w:hideMark/>
          </w:tcPr>
          <w:p w14:paraId="3A0C1DC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7DDF3CE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78311D9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5" w:type="dxa"/>
            <w:tcBorders>
              <w:top w:val="nil"/>
              <w:left w:val="nil"/>
              <w:bottom w:val="nil"/>
              <w:right w:val="single" w:sz="4" w:space="0" w:color="auto"/>
            </w:tcBorders>
            <w:noWrap/>
            <w:vAlign w:val="bottom"/>
            <w:hideMark/>
          </w:tcPr>
          <w:p w14:paraId="0F48635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386" w:type="dxa"/>
            <w:tcBorders>
              <w:top w:val="nil"/>
              <w:left w:val="nil"/>
              <w:bottom w:val="nil"/>
              <w:right w:val="single" w:sz="4" w:space="0" w:color="auto"/>
            </w:tcBorders>
            <w:shd w:val="clear" w:color="auto" w:fill="BDD6EE" w:themeFill="accent1" w:themeFillTint="66"/>
            <w:noWrap/>
            <w:vAlign w:val="bottom"/>
            <w:hideMark/>
          </w:tcPr>
          <w:p w14:paraId="67182A2B"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25168F7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6D8B560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1570E79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c>
          <w:tcPr>
            <w:tcW w:w="843" w:type="dxa"/>
            <w:tcBorders>
              <w:top w:val="nil"/>
              <w:left w:val="nil"/>
              <w:bottom w:val="nil"/>
              <w:right w:val="single" w:sz="4" w:space="0" w:color="auto"/>
            </w:tcBorders>
            <w:noWrap/>
            <w:vAlign w:val="bottom"/>
            <w:hideMark/>
          </w:tcPr>
          <w:p w14:paraId="2770A46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 </w:t>
            </w:r>
          </w:p>
        </w:tc>
      </w:tr>
      <w:tr w:rsidR="00FD1185" w:rsidRPr="00FD1185" w14:paraId="70AA7208"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noWrap/>
            <w:vAlign w:val="bottom"/>
            <w:hideMark/>
          </w:tcPr>
          <w:p w14:paraId="021CA1BA"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1F74FCF1"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(very) good</w:t>
            </w:r>
          </w:p>
        </w:tc>
        <w:tc>
          <w:tcPr>
            <w:tcW w:w="970" w:type="dxa"/>
            <w:tcBorders>
              <w:top w:val="nil"/>
              <w:left w:val="nil"/>
              <w:bottom w:val="nil"/>
              <w:right w:val="single" w:sz="4" w:space="0" w:color="auto"/>
            </w:tcBorders>
            <w:noWrap/>
            <w:vAlign w:val="bottom"/>
            <w:hideMark/>
          </w:tcPr>
          <w:p w14:paraId="66186F0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106291</w:t>
            </w:r>
          </w:p>
        </w:tc>
        <w:tc>
          <w:tcPr>
            <w:tcW w:w="1108" w:type="dxa"/>
            <w:tcBorders>
              <w:top w:val="nil"/>
              <w:left w:val="nil"/>
              <w:bottom w:val="nil"/>
              <w:right w:val="single" w:sz="4" w:space="0" w:color="auto"/>
            </w:tcBorders>
            <w:noWrap/>
            <w:vAlign w:val="bottom"/>
            <w:hideMark/>
          </w:tcPr>
          <w:p w14:paraId="52679F2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4937</w:t>
            </w:r>
          </w:p>
        </w:tc>
        <w:tc>
          <w:tcPr>
            <w:tcW w:w="843" w:type="dxa"/>
            <w:tcBorders>
              <w:top w:val="nil"/>
              <w:left w:val="nil"/>
              <w:bottom w:val="nil"/>
              <w:right w:val="single" w:sz="4" w:space="0" w:color="auto"/>
            </w:tcBorders>
            <w:noWrap/>
            <w:vAlign w:val="bottom"/>
            <w:hideMark/>
          </w:tcPr>
          <w:p w14:paraId="6C52806C"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20246</w:t>
            </w:r>
          </w:p>
        </w:tc>
        <w:tc>
          <w:tcPr>
            <w:tcW w:w="845" w:type="dxa"/>
            <w:tcBorders>
              <w:top w:val="nil"/>
              <w:left w:val="nil"/>
              <w:bottom w:val="nil"/>
              <w:right w:val="single" w:sz="4" w:space="0" w:color="auto"/>
            </w:tcBorders>
            <w:noWrap/>
            <w:vAlign w:val="bottom"/>
            <w:hideMark/>
          </w:tcPr>
          <w:p w14:paraId="3415B1D6"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131474</w:t>
            </w:r>
          </w:p>
        </w:tc>
        <w:tc>
          <w:tcPr>
            <w:tcW w:w="386" w:type="dxa"/>
            <w:tcBorders>
              <w:top w:val="nil"/>
              <w:left w:val="nil"/>
              <w:bottom w:val="nil"/>
              <w:right w:val="single" w:sz="4" w:space="0" w:color="auto"/>
            </w:tcBorders>
            <w:shd w:val="clear" w:color="auto" w:fill="BDD6EE" w:themeFill="accent1" w:themeFillTint="66"/>
            <w:noWrap/>
            <w:vAlign w:val="bottom"/>
            <w:hideMark/>
          </w:tcPr>
          <w:p w14:paraId="3F54294C"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1AC1183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80.8%</w:t>
            </w:r>
          </w:p>
        </w:tc>
        <w:tc>
          <w:tcPr>
            <w:tcW w:w="1108" w:type="dxa"/>
            <w:tcBorders>
              <w:top w:val="nil"/>
              <w:left w:val="nil"/>
              <w:bottom w:val="nil"/>
              <w:right w:val="single" w:sz="4" w:space="0" w:color="auto"/>
            </w:tcBorders>
            <w:noWrap/>
            <w:vAlign w:val="bottom"/>
            <w:hideMark/>
          </w:tcPr>
          <w:p w14:paraId="7CC9992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3.8%</w:t>
            </w:r>
          </w:p>
        </w:tc>
        <w:tc>
          <w:tcPr>
            <w:tcW w:w="843" w:type="dxa"/>
            <w:tcBorders>
              <w:top w:val="nil"/>
              <w:left w:val="nil"/>
              <w:bottom w:val="nil"/>
              <w:right w:val="single" w:sz="4" w:space="0" w:color="auto"/>
            </w:tcBorders>
            <w:noWrap/>
            <w:vAlign w:val="bottom"/>
            <w:hideMark/>
          </w:tcPr>
          <w:p w14:paraId="5D05D525"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15.4%</w:t>
            </w:r>
          </w:p>
        </w:tc>
        <w:tc>
          <w:tcPr>
            <w:tcW w:w="843" w:type="dxa"/>
            <w:tcBorders>
              <w:top w:val="nil"/>
              <w:left w:val="nil"/>
              <w:bottom w:val="nil"/>
              <w:right w:val="single" w:sz="4" w:space="0" w:color="auto"/>
            </w:tcBorders>
            <w:noWrap/>
            <w:vAlign w:val="bottom"/>
            <w:hideMark/>
          </w:tcPr>
          <w:p w14:paraId="43CED41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1FF025D1"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55E57F49"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60510064"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fair</w:t>
            </w:r>
          </w:p>
        </w:tc>
        <w:tc>
          <w:tcPr>
            <w:tcW w:w="970" w:type="dxa"/>
            <w:tcBorders>
              <w:top w:val="nil"/>
              <w:left w:val="nil"/>
              <w:bottom w:val="nil"/>
              <w:right w:val="single" w:sz="4" w:space="0" w:color="auto"/>
            </w:tcBorders>
            <w:noWrap/>
            <w:vAlign w:val="bottom"/>
            <w:hideMark/>
          </w:tcPr>
          <w:p w14:paraId="1E88D33F"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11199</w:t>
            </w:r>
          </w:p>
        </w:tc>
        <w:tc>
          <w:tcPr>
            <w:tcW w:w="1108" w:type="dxa"/>
            <w:tcBorders>
              <w:top w:val="nil"/>
              <w:left w:val="nil"/>
              <w:bottom w:val="nil"/>
              <w:right w:val="single" w:sz="4" w:space="0" w:color="auto"/>
            </w:tcBorders>
            <w:noWrap/>
            <w:vAlign w:val="bottom"/>
            <w:hideMark/>
          </w:tcPr>
          <w:p w14:paraId="021CE65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5283</w:t>
            </w:r>
          </w:p>
        </w:tc>
        <w:tc>
          <w:tcPr>
            <w:tcW w:w="843" w:type="dxa"/>
            <w:tcBorders>
              <w:top w:val="nil"/>
              <w:left w:val="nil"/>
              <w:bottom w:val="nil"/>
              <w:right w:val="single" w:sz="4" w:space="0" w:color="auto"/>
            </w:tcBorders>
            <w:noWrap/>
            <w:vAlign w:val="bottom"/>
            <w:hideMark/>
          </w:tcPr>
          <w:p w14:paraId="29BD51E7"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259</w:t>
            </w:r>
          </w:p>
        </w:tc>
        <w:tc>
          <w:tcPr>
            <w:tcW w:w="845" w:type="dxa"/>
            <w:tcBorders>
              <w:top w:val="nil"/>
              <w:left w:val="nil"/>
              <w:bottom w:val="nil"/>
              <w:right w:val="single" w:sz="4" w:space="0" w:color="auto"/>
            </w:tcBorders>
            <w:noWrap/>
            <w:vAlign w:val="bottom"/>
            <w:hideMark/>
          </w:tcPr>
          <w:p w14:paraId="5EFBCA8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16741</w:t>
            </w:r>
          </w:p>
        </w:tc>
        <w:tc>
          <w:tcPr>
            <w:tcW w:w="386" w:type="dxa"/>
            <w:tcBorders>
              <w:top w:val="nil"/>
              <w:left w:val="nil"/>
              <w:bottom w:val="nil"/>
              <w:right w:val="single" w:sz="4" w:space="0" w:color="auto"/>
            </w:tcBorders>
            <w:shd w:val="clear" w:color="auto" w:fill="BDD6EE" w:themeFill="accent1" w:themeFillTint="66"/>
            <w:noWrap/>
            <w:vAlign w:val="bottom"/>
            <w:hideMark/>
          </w:tcPr>
          <w:p w14:paraId="7C95BC69"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176A15C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66.9%</w:t>
            </w:r>
          </w:p>
        </w:tc>
        <w:tc>
          <w:tcPr>
            <w:tcW w:w="1108" w:type="dxa"/>
            <w:tcBorders>
              <w:top w:val="nil"/>
              <w:left w:val="nil"/>
              <w:bottom w:val="nil"/>
              <w:right w:val="single" w:sz="4" w:space="0" w:color="auto"/>
            </w:tcBorders>
            <w:noWrap/>
            <w:vAlign w:val="bottom"/>
            <w:hideMark/>
          </w:tcPr>
          <w:p w14:paraId="5BD1990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31.6%</w:t>
            </w:r>
          </w:p>
        </w:tc>
        <w:tc>
          <w:tcPr>
            <w:tcW w:w="843" w:type="dxa"/>
            <w:tcBorders>
              <w:top w:val="nil"/>
              <w:left w:val="nil"/>
              <w:bottom w:val="nil"/>
              <w:right w:val="single" w:sz="4" w:space="0" w:color="auto"/>
            </w:tcBorders>
            <w:noWrap/>
            <w:vAlign w:val="bottom"/>
            <w:hideMark/>
          </w:tcPr>
          <w:p w14:paraId="12E799E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1.5%</w:t>
            </w:r>
          </w:p>
        </w:tc>
        <w:tc>
          <w:tcPr>
            <w:tcW w:w="843" w:type="dxa"/>
            <w:tcBorders>
              <w:top w:val="nil"/>
              <w:left w:val="nil"/>
              <w:bottom w:val="nil"/>
              <w:right w:val="single" w:sz="4" w:space="0" w:color="auto"/>
            </w:tcBorders>
            <w:noWrap/>
            <w:vAlign w:val="bottom"/>
            <w:hideMark/>
          </w:tcPr>
          <w:p w14:paraId="5A08D56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59C7DDCC"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5AE78264"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7E820A65"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(very) poor</w:t>
            </w:r>
          </w:p>
        </w:tc>
        <w:tc>
          <w:tcPr>
            <w:tcW w:w="970" w:type="dxa"/>
            <w:tcBorders>
              <w:top w:val="nil"/>
              <w:left w:val="nil"/>
              <w:bottom w:val="nil"/>
              <w:right w:val="single" w:sz="4" w:space="0" w:color="auto"/>
            </w:tcBorders>
            <w:noWrap/>
            <w:vAlign w:val="bottom"/>
            <w:hideMark/>
          </w:tcPr>
          <w:p w14:paraId="5DD5BD4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948</w:t>
            </w:r>
          </w:p>
        </w:tc>
        <w:tc>
          <w:tcPr>
            <w:tcW w:w="1108" w:type="dxa"/>
            <w:tcBorders>
              <w:top w:val="nil"/>
              <w:left w:val="nil"/>
              <w:bottom w:val="nil"/>
              <w:right w:val="single" w:sz="4" w:space="0" w:color="auto"/>
            </w:tcBorders>
            <w:noWrap/>
            <w:vAlign w:val="bottom"/>
            <w:hideMark/>
          </w:tcPr>
          <w:p w14:paraId="6BCA242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2619</w:t>
            </w:r>
          </w:p>
        </w:tc>
        <w:tc>
          <w:tcPr>
            <w:tcW w:w="843" w:type="dxa"/>
            <w:tcBorders>
              <w:top w:val="nil"/>
              <w:left w:val="nil"/>
              <w:bottom w:val="nil"/>
              <w:right w:val="single" w:sz="4" w:space="0" w:color="auto"/>
            </w:tcBorders>
            <w:noWrap/>
            <w:vAlign w:val="bottom"/>
            <w:hideMark/>
          </w:tcPr>
          <w:p w14:paraId="44D8E4B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45</w:t>
            </w:r>
          </w:p>
        </w:tc>
        <w:tc>
          <w:tcPr>
            <w:tcW w:w="845" w:type="dxa"/>
            <w:tcBorders>
              <w:top w:val="nil"/>
              <w:left w:val="nil"/>
              <w:bottom w:val="nil"/>
              <w:right w:val="single" w:sz="4" w:space="0" w:color="auto"/>
            </w:tcBorders>
            <w:noWrap/>
            <w:vAlign w:val="bottom"/>
            <w:hideMark/>
          </w:tcPr>
          <w:p w14:paraId="4FCA7148"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3611</w:t>
            </w:r>
          </w:p>
        </w:tc>
        <w:tc>
          <w:tcPr>
            <w:tcW w:w="386" w:type="dxa"/>
            <w:tcBorders>
              <w:top w:val="nil"/>
              <w:left w:val="nil"/>
              <w:bottom w:val="nil"/>
              <w:right w:val="single" w:sz="4" w:space="0" w:color="auto"/>
            </w:tcBorders>
            <w:shd w:val="clear" w:color="auto" w:fill="BDD6EE" w:themeFill="accent1" w:themeFillTint="66"/>
            <w:noWrap/>
            <w:vAlign w:val="bottom"/>
            <w:hideMark/>
          </w:tcPr>
          <w:p w14:paraId="2468B139"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5F6397E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26.2%</w:t>
            </w:r>
          </w:p>
        </w:tc>
        <w:tc>
          <w:tcPr>
            <w:tcW w:w="1108" w:type="dxa"/>
            <w:tcBorders>
              <w:top w:val="nil"/>
              <w:left w:val="nil"/>
              <w:bottom w:val="nil"/>
              <w:right w:val="single" w:sz="4" w:space="0" w:color="auto"/>
            </w:tcBorders>
            <w:noWrap/>
            <w:vAlign w:val="bottom"/>
            <w:hideMark/>
          </w:tcPr>
          <w:p w14:paraId="0AC805C4"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72.5%</w:t>
            </w:r>
          </w:p>
        </w:tc>
        <w:tc>
          <w:tcPr>
            <w:tcW w:w="843" w:type="dxa"/>
            <w:tcBorders>
              <w:top w:val="nil"/>
              <w:left w:val="nil"/>
              <w:bottom w:val="nil"/>
              <w:right w:val="single" w:sz="4" w:space="0" w:color="auto"/>
            </w:tcBorders>
            <w:noWrap/>
            <w:vAlign w:val="bottom"/>
            <w:hideMark/>
          </w:tcPr>
          <w:p w14:paraId="3691D931"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1.2%</w:t>
            </w:r>
          </w:p>
        </w:tc>
        <w:tc>
          <w:tcPr>
            <w:tcW w:w="843" w:type="dxa"/>
            <w:tcBorders>
              <w:top w:val="nil"/>
              <w:left w:val="nil"/>
              <w:bottom w:val="nil"/>
              <w:right w:val="single" w:sz="4" w:space="0" w:color="auto"/>
            </w:tcBorders>
            <w:noWrap/>
            <w:vAlign w:val="bottom"/>
            <w:hideMark/>
          </w:tcPr>
          <w:p w14:paraId="1445EDF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0973798D" w14:textId="77777777" w:rsidTr="00FD1185">
        <w:trPr>
          <w:gridAfter w:val="1"/>
          <w:wAfter w:w="6" w:type="dxa"/>
          <w:trHeight w:val="288"/>
        </w:trPr>
        <w:tc>
          <w:tcPr>
            <w:tcW w:w="843" w:type="dxa"/>
            <w:tcBorders>
              <w:top w:val="nil"/>
              <w:left w:val="single" w:sz="4" w:space="0" w:color="auto"/>
              <w:bottom w:val="nil"/>
              <w:right w:val="nil"/>
            </w:tcBorders>
            <w:shd w:val="clear" w:color="auto" w:fill="BDD6EE" w:themeFill="accent1" w:themeFillTint="66"/>
            <w:vAlign w:val="center"/>
            <w:hideMark/>
          </w:tcPr>
          <w:p w14:paraId="6394C19C"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nil"/>
              <w:right w:val="single" w:sz="4" w:space="0" w:color="auto"/>
            </w:tcBorders>
            <w:shd w:val="clear" w:color="auto" w:fill="BDD6EE" w:themeFill="accent1" w:themeFillTint="66"/>
            <w:vAlign w:val="center"/>
            <w:hideMark/>
          </w:tcPr>
          <w:p w14:paraId="5CD46A17"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NR</w:t>
            </w:r>
          </w:p>
        </w:tc>
        <w:tc>
          <w:tcPr>
            <w:tcW w:w="970" w:type="dxa"/>
            <w:tcBorders>
              <w:top w:val="nil"/>
              <w:left w:val="nil"/>
              <w:bottom w:val="nil"/>
              <w:right w:val="single" w:sz="4" w:space="0" w:color="auto"/>
            </w:tcBorders>
            <w:noWrap/>
            <w:vAlign w:val="bottom"/>
            <w:hideMark/>
          </w:tcPr>
          <w:p w14:paraId="5BF6EE3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w:t>
            </w:r>
          </w:p>
        </w:tc>
        <w:tc>
          <w:tcPr>
            <w:tcW w:w="1108" w:type="dxa"/>
            <w:tcBorders>
              <w:top w:val="nil"/>
              <w:left w:val="nil"/>
              <w:bottom w:val="nil"/>
              <w:right w:val="single" w:sz="4" w:space="0" w:color="auto"/>
            </w:tcBorders>
            <w:noWrap/>
            <w:vAlign w:val="bottom"/>
            <w:hideMark/>
          </w:tcPr>
          <w:p w14:paraId="2B1C8E9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w:t>
            </w:r>
          </w:p>
        </w:tc>
        <w:tc>
          <w:tcPr>
            <w:tcW w:w="843" w:type="dxa"/>
            <w:tcBorders>
              <w:top w:val="nil"/>
              <w:left w:val="nil"/>
              <w:bottom w:val="nil"/>
              <w:right w:val="single" w:sz="4" w:space="0" w:color="auto"/>
            </w:tcBorders>
            <w:noWrap/>
            <w:vAlign w:val="bottom"/>
            <w:hideMark/>
          </w:tcPr>
          <w:p w14:paraId="0197FB7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3996</w:t>
            </w:r>
          </w:p>
        </w:tc>
        <w:tc>
          <w:tcPr>
            <w:tcW w:w="845" w:type="dxa"/>
            <w:tcBorders>
              <w:top w:val="nil"/>
              <w:left w:val="nil"/>
              <w:bottom w:val="nil"/>
              <w:right w:val="single" w:sz="4" w:space="0" w:color="auto"/>
            </w:tcBorders>
            <w:noWrap/>
            <w:vAlign w:val="bottom"/>
            <w:hideMark/>
          </w:tcPr>
          <w:p w14:paraId="3E96192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3996</w:t>
            </w:r>
          </w:p>
        </w:tc>
        <w:tc>
          <w:tcPr>
            <w:tcW w:w="386" w:type="dxa"/>
            <w:tcBorders>
              <w:top w:val="nil"/>
              <w:left w:val="nil"/>
              <w:bottom w:val="nil"/>
              <w:right w:val="single" w:sz="4" w:space="0" w:color="auto"/>
            </w:tcBorders>
            <w:shd w:val="clear" w:color="auto" w:fill="BDD6EE" w:themeFill="accent1" w:themeFillTint="66"/>
            <w:noWrap/>
            <w:vAlign w:val="bottom"/>
            <w:hideMark/>
          </w:tcPr>
          <w:p w14:paraId="1F4FFE15"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nil"/>
              <w:right w:val="single" w:sz="4" w:space="0" w:color="auto"/>
            </w:tcBorders>
            <w:noWrap/>
            <w:vAlign w:val="bottom"/>
            <w:hideMark/>
          </w:tcPr>
          <w:p w14:paraId="5AD335CE"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0.0%</w:t>
            </w:r>
          </w:p>
        </w:tc>
        <w:tc>
          <w:tcPr>
            <w:tcW w:w="1108" w:type="dxa"/>
            <w:tcBorders>
              <w:top w:val="nil"/>
              <w:left w:val="nil"/>
              <w:bottom w:val="nil"/>
              <w:right w:val="single" w:sz="4" w:space="0" w:color="auto"/>
            </w:tcBorders>
            <w:noWrap/>
            <w:vAlign w:val="bottom"/>
            <w:hideMark/>
          </w:tcPr>
          <w:p w14:paraId="73C4194B"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0.0%</w:t>
            </w:r>
          </w:p>
        </w:tc>
        <w:tc>
          <w:tcPr>
            <w:tcW w:w="843" w:type="dxa"/>
            <w:tcBorders>
              <w:top w:val="nil"/>
              <w:left w:val="nil"/>
              <w:bottom w:val="nil"/>
              <w:right w:val="single" w:sz="4" w:space="0" w:color="auto"/>
            </w:tcBorders>
            <w:noWrap/>
            <w:vAlign w:val="bottom"/>
            <w:hideMark/>
          </w:tcPr>
          <w:p w14:paraId="450B3CF2"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c>
          <w:tcPr>
            <w:tcW w:w="843" w:type="dxa"/>
            <w:tcBorders>
              <w:top w:val="nil"/>
              <w:left w:val="nil"/>
              <w:bottom w:val="nil"/>
              <w:right w:val="single" w:sz="4" w:space="0" w:color="auto"/>
            </w:tcBorders>
            <w:noWrap/>
            <w:vAlign w:val="bottom"/>
            <w:hideMark/>
          </w:tcPr>
          <w:p w14:paraId="5B2DDC9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5221B8AE" w14:textId="77777777" w:rsidTr="00FD1185">
        <w:trPr>
          <w:gridAfter w:val="1"/>
          <w:wAfter w:w="6" w:type="dxa"/>
          <w:trHeight w:val="288"/>
        </w:trPr>
        <w:tc>
          <w:tcPr>
            <w:tcW w:w="843" w:type="dxa"/>
            <w:tcBorders>
              <w:top w:val="nil"/>
              <w:left w:val="single" w:sz="4" w:space="0" w:color="auto"/>
              <w:bottom w:val="single" w:sz="4" w:space="0" w:color="auto"/>
              <w:right w:val="nil"/>
            </w:tcBorders>
            <w:shd w:val="clear" w:color="auto" w:fill="BDD6EE" w:themeFill="accent1" w:themeFillTint="66"/>
            <w:vAlign w:val="center"/>
            <w:hideMark/>
          </w:tcPr>
          <w:p w14:paraId="2E0AC5A7"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1222" w:type="dxa"/>
            <w:tcBorders>
              <w:top w:val="nil"/>
              <w:left w:val="nil"/>
              <w:bottom w:val="single" w:sz="4" w:space="0" w:color="auto"/>
              <w:right w:val="single" w:sz="4" w:space="0" w:color="auto"/>
            </w:tcBorders>
            <w:shd w:val="clear" w:color="auto" w:fill="BDD6EE" w:themeFill="accent1" w:themeFillTint="66"/>
            <w:vAlign w:val="center"/>
            <w:hideMark/>
          </w:tcPr>
          <w:p w14:paraId="6E4D70AE" w14:textId="77777777" w:rsidR="00FD1185" w:rsidRPr="00FD1185" w:rsidRDefault="00FD1185" w:rsidP="00FD1185">
            <w:pPr>
              <w:spacing w:after="0" w:line="240" w:lineRule="auto"/>
              <w:rPr>
                <w:rFonts w:eastAsia="Times New Roman" w:cstheme="minorHAnsi"/>
                <w:color w:val="000000"/>
                <w:sz w:val="20"/>
                <w:szCs w:val="20"/>
              </w:rPr>
            </w:pPr>
            <w:r w:rsidRPr="00FD1185">
              <w:rPr>
                <w:rFonts w:eastAsia="Times New Roman" w:cstheme="minorHAnsi"/>
                <w:color w:val="000000"/>
                <w:sz w:val="20"/>
                <w:szCs w:val="20"/>
              </w:rPr>
              <w:t>Total</w:t>
            </w:r>
          </w:p>
        </w:tc>
        <w:tc>
          <w:tcPr>
            <w:tcW w:w="970" w:type="dxa"/>
            <w:tcBorders>
              <w:top w:val="nil"/>
              <w:left w:val="nil"/>
              <w:bottom w:val="single" w:sz="4" w:space="0" w:color="auto"/>
              <w:right w:val="single" w:sz="4" w:space="0" w:color="auto"/>
            </w:tcBorders>
            <w:noWrap/>
            <w:vAlign w:val="bottom"/>
            <w:hideMark/>
          </w:tcPr>
          <w:p w14:paraId="2BE8BB53"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118438</w:t>
            </w:r>
          </w:p>
        </w:tc>
        <w:tc>
          <w:tcPr>
            <w:tcW w:w="1108" w:type="dxa"/>
            <w:tcBorders>
              <w:top w:val="nil"/>
              <w:left w:val="nil"/>
              <w:bottom w:val="single" w:sz="4" w:space="0" w:color="auto"/>
              <w:right w:val="single" w:sz="4" w:space="0" w:color="auto"/>
            </w:tcBorders>
            <w:noWrap/>
            <w:vAlign w:val="bottom"/>
            <w:hideMark/>
          </w:tcPr>
          <w:p w14:paraId="1A67193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12838</w:t>
            </w:r>
          </w:p>
        </w:tc>
        <w:tc>
          <w:tcPr>
            <w:tcW w:w="843" w:type="dxa"/>
            <w:tcBorders>
              <w:top w:val="nil"/>
              <w:left w:val="nil"/>
              <w:bottom w:val="single" w:sz="4" w:space="0" w:color="auto"/>
              <w:right w:val="single" w:sz="4" w:space="0" w:color="auto"/>
            </w:tcBorders>
            <w:noWrap/>
            <w:vAlign w:val="bottom"/>
            <w:hideMark/>
          </w:tcPr>
          <w:p w14:paraId="003F70C9"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24545</w:t>
            </w:r>
          </w:p>
        </w:tc>
        <w:tc>
          <w:tcPr>
            <w:tcW w:w="845" w:type="dxa"/>
            <w:tcBorders>
              <w:top w:val="nil"/>
              <w:left w:val="nil"/>
              <w:bottom w:val="single" w:sz="4" w:space="0" w:color="auto"/>
              <w:right w:val="single" w:sz="4" w:space="0" w:color="auto"/>
            </w:tcBorders>
            <w:noWrap/>
            <w:vAlign w:val="bottom"/>
            <w:hideMark/>
          </w:tcPr>
          <w:p w14:paraId="1CD670A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155822</w:t>
            </w:r>
          </w:p>
        </w:tc>
        <w:tc>
          <w:tcPr>
            <w:tcW w:w="386" w:type="dxa"/>
            <w:tcBorders>
              <w:top w:val="nil"/>
              <w:left w:val="nil"/>
              <w:bottom w:val="single" w:sz="4" w:space="0" w:color="auto"/>
              <w:right w:val="single" w:sz="4" w:space="0" w:color="auto"/>
            </w:tcBorders>
            <w:shd w:val="clear" w:color="auto" w:fill="BDD6EE" w:themeFill="accent1" w:themeFillTint="66"/>
            <w:noWrap/>
            <w:vAlign w:val="bottom"/>
            <w:hideMark/>
          </w:tcPr>
          <w:p w14:paraId="69ACF296" w14:textId="77777777" w:rsidR="00FD1185" w:rsidRPr="00FD1185" w:rsidRDefault="00FD1185" w:rsidP="00FD1185">
            <w:pPr>
              <w:spacing w:after="0" w:line="240" w:lineRule="auto"/>
              <w:jc w:val="right"/>
              <w:rPr>
                <w:rFonts w:eastAsia="Times New Roman" w:cstheme="minorHAnsi"/>
                <w:color w:val="000000"/>
                <w:sz w:val="18"/>
                <w:szCs w:val="18"/>
              </w:rPr>
            </w:pPr>
            <w:r w:rsidRPr="00FD1185">
              <w:rPr>
                <w:rFonts w:eastAsia="Times New Roman" w:cstheme="minorHAnsi"/>
                <w:color w:val="000000"/>
                <w:sz w:val="18"/>
                <w:szCs w:val="18"/>
              </w:rPr>
              <w:t> </w:t>
            </w:r>
          </w:p>
        </w:tc>
        <w:tc>
          <w:tcPr>
            <w:tcW w:w="1108" w:type="dxa"/>
            <w:tcBorders>
              <w:top w:val="nil"/>
              <w:left w:val="nil"/>
              <w:bottom w:val="single" w:sz="4" w:space="0" w:color="auto"/>
              <w:right w:val="single" w:sz="4" w:space="0" w:color="auto"/>
            </w:tcBorders>
            <w:noWrap/>
            <w:vAlign w:val="bottom"/>
            <w:hideMark/>
          </w:tcPr>
          <w:p w14:paraId="2AE3620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76.0%</w:t>
            </w:r>
          </w:p>
        </w:tc>
        <w:tc>
          <w:tcPr>
            <w:tcW w:w="1108" w:type="dxa"/>
            <w:tcBorders>
              <w:top w:val="nil"/>
              <w:left w:val="nil"/>
              <w:bottom w:val="single" w:sz="4" w:space="0" w:color="auto"/>
              <w:right w:val="single" w:sz="4" w:space="0" w:color="auto"/>
            </w:tcBorders>
            <w:noWrap/>
            <w:vAlign w:val="bottom"/>
            <w:hideMark/>
          </w:tcPr>
          <w:p w14:paraId="703356FD"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8.2%</w:t>
            </w:r>
          </w:p>
        </w:tc>
        <w:tc>
          <w:tcPr>
            <w:tcW w:w="843" w:type="dxa"/>
            <w:tcBorders>
              <w:top w:val="nil"/>
              <w:left w:val="nil"/>
              <w:bottom w:val="single" w:sz="4" w:space="0" w:color="auto"/>
              <w:right w:val="single" w:sz="4" w:space="0" w:color="auto"/>
            </w:tcBorders>
            <w:noWrap/>
            <w:vAlign w:val="bottom"/>
            <w:hideMark/>
          </w:tcPr>
          <w:p w14:paraId="7C9D2290"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15.8%</w:t>
            </w:r>
          </w:p>
        </w:tc>
        <w:tc>
          <w:tcPr>
            <w:tcW w:w="843" w:type="dxa"/>
            <w:tcBorders>
              <w:top w:val="nil"/>
              <w:left w:val="nil"/>
              <w:bottom w:val="single" w:sz="4" w:space="0" w:color="auto"/>
              <w:right w:val="single" w:sz="4" w:space="0" w:color="auto"/>
            </w:tcBorders>
            <w:noWrap/>
            <w:vAlign w:val="bottom"/>
            <w:hideMark/>
          </w:tcPr>
          <w:p w14:paraId="3343FBDA" w14:textId="77777777" w:rsidR="00FD1185" w:rsidRPr="00FD1185" w:rsidRDefault="00FD1185" w:rsidP="00FD1185">
            <w:pPr>
              <w:spacing w:after="0" w:line="240" w:lineRule="auto"/>
              <w:jc w:val="center"/>
              <w:rPr>
                <w:rFonts w:eastAsia="Times New Roman" w:cstheme="minorHAnsi"/>
                <w:color w:val="000000"/>
                <w:sz w:val="18"/>
                <w:szCs w:val="18"/>
              </w:rPr>
            </w:pPr>
            <w:r w:rsidRPr="00FD1185">
              <w:rPr>
                <w:rFonts w:eastAsia="Times New Roman" w:cstheme="minorHAnsi"/>
                <w:color w:val="000000"/>
                <w:sz w:val="18"/>
                <w:szCs w:val="18"/>
              </w:rPr>
              <w:t>100.0%</w:t>
            </w:r>
          </w:p>
        </w:tc>
      </w:tr>
      <w:tr w:rsidR="00FD1185" w:rsidRPr="00FD1185" w14:paraId="68FA3229" w14:textId="77777777" w:rsidTr="00FD1185">
        <w:trPr>
          <w:trHeight w:val="288"/>
        </w:trPr>
        <w:tc>
          <w:tcPr>
            <w:tcW w:w="10125" w:type="dxa"/>
            <w:gridSpan w:val="12"/>
            <w:tcBorders>
              <w:top w:val="single" w:sz="4" w:space="0" w:color="auto"/>
              <w:left w:val="single" w:sz="4" w:space="0" w:color="auto"/>
              <w:bottom w:val="nil"/>
              <w:right w:val="single" w:sz="4" w:space="0" w:color="000000"/>
            </w:tcBorders>
            <w:shd w:val="clear" w:color="000000" w:fill="FFFFFF"/>
            <w:vAlign w:val="bottom"/>
            <w:hideMark/>
          </w:tcPr>
          <w:p w14:paraId="72B6C6EC" w14:textId="77777777" w:rsidR="00FD1185" w:rsidRPr="00FD1185" w:rsidRDefault="00FD1185" w:rsidP="00FD1185">
            <w:pPr>
              <w:spacing w:after="0" w:line="240" w:lineRule="auto"/>
              <w:jc w:val="left"/>
              <w:rPr>
                <w:rFonts w:eastAsia="Times New Roman" w:cstheme="minorHAnsi"/>
                <w:i/>
                <w:iCs/>
                <w:sz w:val="20"/>
                <w:szCs w:val="20"/>
              </w:rPr>
            </w:pPr>
            <w:r w:rsidRPr="00FD1185">
              <w:rPr>
                <w:rFonts w:eastAsia="Times New Roman" w:cstheme="minorHAnsi"/>
                <w:i/>
                <w:iCs/>
                <w:sz w:val="20"/>
                <w:szCs w:val="20"/>
              </w:rPr>
              <w:t>* Total value (</w:t>
            </w:r>
            <w:proofErr w:type="gramStart"/>
            <w:r w:rsidRPr="00FD1185">
              <w:rPr>
                <w:rFonts w:eastAsia="Times New Roman" w:cstheme="minorHAnsi"/>
                <w:i/>
                <w:iCs/>
                <w:sz w:val="20"/>
                <w:szCs w:val="20"/>
              </w:rPr>
              <w:t>N)  may</w:t>
            </w:r>
            <w:proofErr w:type="gramEnd"/>
            <w:r w:rsidRPr="00FD1185">
              <w:rPr>
                <w:rFonts w:eastAsia="Times New Roman" w:cstheme="minorHAnsi"/>
                <w:i/>
                <w:iCs/>
                <w:sz w:val="20"/>
                <w:szCs w:val="20"/>
              </w:rPr>
              <w:t xml:space="preserve"> differ due to rounding and use of adjustment factor </w:t>
            </w:r>
          </w:p>
        </w:tc>
      </w:tr>
      <w:tr w:rsidR="00FD1185" w:rsidRPr="00FD1185" w14:paraId="35DEF1CB" w14:textId="77777777" w:rsidTr="00FD1185">
        <w:trPr>
          <w:trHeight w:val="288"/>
        </w:trPr>
        <w:tc>
          <w:tcPr>
            <w:tcW w:w="10125" w:type="dxa"/>
            <w:gridSpan w:val="12"/>
            <w:tcBorders>
              <w:top w:val="nil"/>
              <w:left w:val="single" w:sz="4" w:space="0" w:color="auto"/>
              <w:bottom w:val="single" w:sz="4" w:space="0" w:color="auto"/>
              <w:right w:val="single" w:sz="4" w:space="0" w:color="000000"/>
            </w:tcBorders>
            <w:shd w:val="clear" w:color="000000" w:fill="FFFFFF"/>
            <w:noWrap/>
            <w:vAlign w:val="bottom"/>
            <w:hideMark/>
          </w:tcPr>
          <w:p w14:paraId="6163346C" w14:textId="77777777" w:rsidR="00FD1185" w:rsidRPr="00FD1185" w:rsidRDefault="00FD1185" w:rsidP="00FD1185">
            <w:pPr>
              <w:spacing w:after="0" w:line="240" w:lineRule="auto"/>
              <w:jc w:val="left"/>
              <w:rPr>
                <w:rFonts w:eastAsia="Times New Roman" w:cstheme="minorHAnsi"/>
                <w:i/>
                <w:iCs/>
                <w:sz w:val="20"/>
                <w:szCs w:val="20"/>
              </w:rPr>
            </w:pPr>
            <w:r w:rsidRPr="00FD1185">
              <w:rPr>
                <w:rFonts w:eastAsia="Times New Roman" w:cstheme="minorHAnsi"/>
                <w:i/>
                <w:iCs/>
                <w:sz w:val="20"/>
                <w:szCs w:val="20"/>
              </w:rPr>
              <w:t>** NR (</w:t>
            </w:r>
            <w:proofErr w:type="gramStart"/>
            <w:r w:rsidRPr="00FD1185">
              <w:rPr>
                <w:rFonts w:eastAsia="Times New Roman" w:cstheme="minorHAnsi"/>
                <w:i/>
                <w:iCs/>
                <w:sz w:val="20"/>
                <w:szCs w:val="20"/>
              </w:rPr>
              <w:t>None</w:t>
            </w:r>
            <w:proofErr w:type="gramEnd"/>
            <w:r w:rsidRPr="00FD1185">
              <w:rPr>
                <w:rFonts w:eastAsia="Times New Roman" w:cstheme="minorHAnsi"/>
                <w:i/>
                <w:iCs/>
                <w:sz w:val="20"/>
                <w:szCs w:val="20"/>
              </w:rPr>
              <w:t xml:space="preserve"> Response) </w:t>
            </w:r>
          </w:p>
        </w:tc>
      </w:tr>
    </w:tbl>
    <w:p w14:paraId="20BA074B" w14:textId="59D6165E" w:rsidR="00BB60B3" w:rsidRDefault="00BB60B3" w:rsidP="008471D7">
      <w:pPr>
        <w:jc w:val="left"/>
      </w:pPr>
    </w:p>
    <w:p w14:paraId="14F28E99" w14:textId="028B4D3E" w:rsidR="000557E7" w:rsidRDefault="000557E7" w:rsidP="008471D7">
      <w:pPr>
        <w:jc w:val="left"/>
      </w:pPr>
    </w:p>
    <w:p w14:paraId="156A64DF" w14:textId="13E55439" w:rsidR="000557E7" w:rsidRDefault="000557E7" w:rsidP="008471D7">
      <w:pPr>
        <w:jc w:val="left"/>
      </w:pPr>
    </w:p>
    <w:p w14:paraId="5FDCB990" w14:textId="4750D397" w:rsidR="00DF5B48" w:rsidRDefault="00DF5B48" w:rsidP="008471D7">
      <w:pPr>
        <w:jc w:val="left"/>
      </w:pPr>
    </w:p>
    <w:p w14:paraId="02D21FAD" w14:textId="6ACEC698" w:rsidR="00DF5B48" w:rsidRDefault="00DF5B48" w:rsidP="008471D7">
      <w:pPr>
        <w:jc w:val="left"/>
      </w:pPr>
    </w:p>
    <w:p w14:paraId="19A5A191" w14:textId="093451DA" w:rsidR="00DF5B48" w:rsidRDefault="00DF5B48" w:rsidP="008471D7">
      <w:pPr>
        <w:jc w:val="left"/>
      </w:pPr>
    </w:p>
    <w:p w14:paraId="3734BBB6" w14:textId="77777777" w:rsidR="00DF5B48" w:rsidRDefault="00DF5B48" w:rsidP="008471D7">
      <w:pPr>
        <w:jc w:val="left"/>
      </w:pPr>
    </w:p>
    <w:p w14:paraId="0115FFBF" w14:textId="77777777" w:rsidR="00FD1185" w:rsidRDefault="00FD1185" w:rsidP="008471D7">
      <w:pPr>
        <w:jc w:val="left"/>
      </w:pPr>
    </w:p>
    <w:p w14:paraId="2F4C02AA" w14:textId="77777777" w:rsidR="00FD1185" w:rsidRDefault="00FD1185" w:rsidP="008471D7">
      <w:pPr>
        <w:jc w:val="left"/>
      </w:pPr>
    </w:p>
    <w:p w14:paraId="66727949" w14:textId="77777777" w:rsidR="00FD1185" w:rsidRDefault="00FD1185" w:rsidP="008471D7">
      <w:pPr>
        <w:jc w:val="left"/>
      </w:pPr>
    </w:p>
    <w:p w14:paraId="39D085F8" w14:textId="77777777" w:rsidR="00FD1185" w:rsidRDefault="00FD1185" w:rsidP="008471D7">
      <w:pPr>
        <w:jc w:val="left"/>
      </w:pPr>
    </w:p>
    <w:p w14:paraId="7713D065" w14:textId="77777777" w:rsidR="00FD1185" w:rsidRDefault="00FD1185" w:rsidP="008471D7">
      <w:pPr>
        <w:jc w:val="left"/>
      </w:pPr>
    </w:p>
    <w:tbl>
      <w:tblPr>
        <w:tblW w:w="9550" w:type="dxa"/>
        <w:tblLook w:val="04A0" w:firstRow="1" w:lastRow="0" w:firstColumn="1" w:lastColumn="0" w:noHBand="0" w:noVBand="1"/>
      </w:tblPr>
      <w:tblGrid>
        <w:gridCol w:w="628"/>
        <w:gridCol w:w="3206"/>
        <w:gridCol w:w="860"/>
        <w:gridCol w:w="860"/>
        <w:gridCol w:w="860"/>
        <w:gridCol w:w="340"/>
        <w:gridCol w:w="1075"/>
        <w:gridCol w:w="860"/>
        <w:gridCol w:w="861"/>
      </w:tblGrid>
      <w:tr w:rsidR="00FD1185" w:rsidRPr="00FD1185" w14:paraId="75341C2E" w14:textId="77777777" w:rsidTr="00FD1185">
        <w:trPr>
          <w:trHeight w:val="421"/>
        </w:trPr>
        <w:tc>
          <w:tcPr>
            <w:tcW w:w="9550"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589DEC5" w14:textId="77777777" w:rsidR="00FD1185" w:rsidRPr="00FD1185" w:rsidRDefault="00FD1185" w:rsidP="00FD1185">
            <w:pPr>
              <w:spacing w:after="0" w:line="240" w:lineRule="auto"/>
              <w:jc w:val="left"/>
              <w:rPr>
                <w:rFonts w:eastAsia="Times New Roman" w:cstheme="minorHAnsi"/>
                <w:b/>
                <w:bCs/>
                <w:color w:val="FFFFFF"/>
                <w:sz w:val="20"/>
                <w:szCs w:val="20"/>
              </w:rPr>
            </w:pPr>
            <w:r w:rsidRPr="00FD1185">
              <w:rPr>
                <w:rFonts w:eastAsia="Times New Roman" w:cstheme="minorHAnsi"/>
                <w:b/>
                <w:bCs/>
                <w:color w:val="FFFFFF"/>
                <w:sz w:val="20"/>
                <w:szCs w:val="20"/>
              </w:rPr>
              <w:t xml:space="preserve">Appendix 3-10: Functional limitations due to disability overview by gender (absolute 'N' and relative '%') </w:t>
            </w:r>
          </w:p>
        </w:tc>
      </w:tr>
      <w:tr w:rsidR="00FD1185" w:rsidRPr="00FD1185" w14:paraId="6369A2FB" w14:textId="77777777" w:rsidTr="00FD1185">
        <w:trPr>
          <w:trHeight w:val="299"/>
        </w:trPr>
        <w:tc>
          <w:tcPr>
            <w:tcW w:w="3834"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B2A1123"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8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E05271"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female</w:t>
            </w:r>
          </w:p>
        </w:tc>
        <w:tc>
          <w:tcPr>
            <w:tcW w:w="8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3C79418"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male</w:t>
            </w:r>
          </w:p>
        </w:tc>
        <w:tc>
          <w:tcPr>
            <w:tcW w:w="8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A89046F"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total</w:t>
            </w:r>
          </w:p>
        </w:tc>
        <w:tc>
          <w:tcPr>
            <w:tcW w:w="3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57BD425"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 </w:t>
            </w:r>
          </w:p>
        </w:tc>
        <w:tc>
          <w:tcPr>
            <w:tcW w:w="107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A863D4C"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female</w:t>
            </w:r>
          </w:p>
        </w:tc>
        <w:tc>
          <w:tcPr>
            <w:tcW w:w="8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AEA6CBF"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male</w:t>
            </w:r>
          </w:p>
        </w:tc>
        <w:tc>
          <w:tcPr>
            <w:tcW w:w="8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E5A9096" w14:textId="77777777" w:rsidR="00FD1185" w:rsidRPr="00FD1185" w:rsidRDefault="00FD1185" w:rsidP="00FD1185">
            <w:pPr>
              <w:spacing w:after="0" w:line="240" w:lineRule="auto"/>
              <w:jc w:val="center"/>
              <w:rPr>
                <w:rFonts w:eastAsia="Times New Roman" w:cstheme="minorHAnsi"/>
                <w:b/>
                <w:bCs/>
                <w:color w:val="000000"/>
                <w:sz w:val="20"/>
                <w:szCs w:val="20"/>
              </w:rPr>
            </w:pPr>
            <w:r w:rsidRPr="00FD1185">
              <w:rPr>
                <w:rFonts w:eastAsia="Times New Roman" w:cstheme="minorHAnsi"/>
                <w:b/>
                <w:bCs/>
                <w:color w:val="000000"/>
                <w:sz w:val="20"/>
                <w:szCs w:val="20"/>
              </w:rPr>
              <w:t>total*</w:t>
            </w:r>
          </w:p>
        </w:tc>
      </w:tr>
      <w:tr w:rsidR="00FD1185" w:rsidRPr="00FD1185" w14:paraId="2A6CCF62" w14:textId="77777777" w:rsidTr="00FD1185">
        <w:trPr>
          <w:trHeight w:val="311"/>
        </w:trPr>
        <w:tc>
          <w:tcPr>
            <w:tcW w:w="3834"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69E64E0" w14:textId="77777777" w:rsidR="00FD1185" w:rsidRPr="00FD1185" w:rsidRDefault="00FD1185" w:rsidP="00FD1185">
            <w:pPr>
              <w:spacing w:after="0" w:line="240" w:lineRule="auto"/>
              <w:jc w:val="left"/>
              <w:rPr>
                <w:rFonts w:eastAsia="Times New Roman" w:cstheme="minorHAnsi"/>
                <w:color w:val="000000"/>
                <w:sz w:val="20"/>
                <w:szCs w:val="20"/>
              </w:rPr>
            </w:pPr>
          </w:p>
        </w:tc>
        <w:tc>
          <w:tcPr>
            <w:tcW w:w="258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590E294"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relative (%)</w:t>
            </w:r>
          </w:p>
        </w:tc>
        <w:tc>
          <w:tcPr>
            <w:tcW w:w="340" w:type="dxa"/>
            <w:tcBorders>
              <w:top w:val="nil"/>
              <w:left w:val="nil"/>
              <w:bottom w:val="single" w:sz="4" w:space="0" w:color="auto"/>
              <w:right w:val="nil"/>
            </w:tcBorders>
            <w:shd w:val="clear" w:color="auto" w:fill="BDD6EE" w:themeFill="accent1" w:themeFillTint="66"/>
            <w:vAlign w:val="center"/>
            <w:hideMark/>
          </w:tcPr>
          <w:p w14:paraId="0251359D"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2795"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00828674"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absolute (N)</w:t>
            </w:r>
          </w:p>
        </w:tc>
      </w:tr>
      <w:tr w:rsidR="00FD1185" w:rsidRPr="00FD1185" w14:paraId="68E72D61"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2B5CB8C4"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Total</w:t>
            </w:r>
          </w:p>
        </w:tc>
        <w:tc>
          <w:tcPr>
            <w:tcW w:w="3271" w:type="dxa"/>
            <w:tcBorders>
              <w:top w:val="nil"/>
              <w:left w:val="nil"/>
              <w:bottom w:val="nil"/>
              <w:right w:val="nil"/>
            </w:tcBorders>
            <w:shd w:val="clear" w:color="auto" w:fill="BDD6EE" w:themeFill="accent1" w:themeFillTint="66"/>
            <w:vAlign w:val="center"/>
            <w:hideMark/>
          </w:tcPr>
          <w:p w14:paraId="1F28F98E"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860" w:type="dxa"/>
            <w:tcBorders>
              <w:top w:val="nil"/>
              <w:left w:val="single" w:sz="4" w:space="0" w:color="auto"/>
              <w:bottom w:val="nil"/>
              <w:right w:val="single" w:sz="4" w:space="0" w:color="auto"/>
            </w:tcBorders>
            <w:vAlign w:val="center"/>
            <w:hideMark/>
          </w:tcPr>
          <w:p w14:paraId="01FA7D3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860" w:type="dxa"/>
            <w:tcBorders>
              <w:top w:val="nil"/>
              <w:left w:val="nil"/>
              <w:bottom w:val="nil"/>
              <w:right w:val="single" w:sz="4" w:space="0" w:color="auto"/>
            </w:tcBorders>
            <w:vAlign w:val="center"/>
            <w:hideMark/>
          </w:tcPr>
          <w:p w14:paraId="01A260CB"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860" w:type="dxa"/>
            <w:tcBorders>
              <w:top w:val="nil"/>
              <w:left w:val="nil"/>
              <w:bottom w:val="nil"/>
              <w:right w:val="single" w:sz="4" w:space="0" w:color="auto"/>
            </w:tcBorders>
            <w:vAlign w:val="center"/>
            <w:hideMark/>
          </w:tcPr>
          <w:p w14:paraId="4D67F14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340" w:type="dxa"/>
            <w:tcBorders>
              <w:top w:val="nil"/>
              <w:left w:val="nil"/>
              <w:bottom w:val="nil"/>
              <w:right w:val="single" w:sz="4" w:space="0" w:color="auto"/>
            </w:tcBorders>
            <w:shd w:val="clear" w:color="auto" w:fill="BDD6EE" w:themeFill="accent1" w:themeFillTint="66"/>
            <w:vAlign w:val="center"/>
            <w:hideMark/>
          </w:tcPr>
          <w:p w14:paraId="279EFE7F"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vAlign w:val="center"/>
            <w:hideMark/>
          </w:tcPr>
          <w:p w14:paraId="19961FD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860" w:type="dxa"/>
            <w:tcBorders>
              <w:top w:val="nil"/>
              <w:left w:val="nil"/>
              <w:bottom w:val="nil"/>
              <w:right w:val="single" w:sz="4" w:space="0" w:color="auto"/>
            </w:tcBorders>
            <w:noWrap/>
            <w:vAlign w:val="center"/>
            <w:hideMark/>
          </w:tcPr>
          <w:p w14:paraId="2F4F219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c>
          <w:tcPr>
            <w:tcW w:w="860" w:type="dxa"/>
            <w:tcBorders>
              <w:top w:val="nil"/>
              <w:left w:val="nil"/>
              <w:bottom w:val="nil"/>
              <w:right w:val="single" w:sz="4" w:space="0" w:color="auto"/>
            </w:tcBorders>
            <w:noWrap/>
            <w:vAlign w:val="center"/>
            <w:hideMark/>
          </w:tcPr>
          <w:p w14:paraId="09C86C1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 </w:t>
            </w:r>
          </w:p>
        </w:tc>
      </w:tr>
      <w:tr w:rsidR="00FD1185" w:rsidRPr="00FD1185" w14:paraId="2E7839E7"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07C4D495"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251C12A6"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Sight</w:t>
            </w:r>
          </w:p>
        </w:tc>
        <w:tc>
          <w:tcPr>
            <w:tcW w:w="860" w:type="dxa"/>
            <w:tcBorders>
              <w:top w:val="nil"/>
              <w:left w:val="single" w:sz="4" w:space="0" w:color="auto"/>
              <w:bottom w:val="nil"/>
              <w:right w:val="single" w:sz="4" w:space="0" w:color="auto"/>
            </w:tcBorders>
            <w:noWrap/>
            <w:vAlign w:val="center"/>
            <w:hideMark/>
          </w:tcPr>
          <w:p w14:paraId="41043ED3"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1.9%</w:t>
            </w:r>
          </w:p>
        </w:tc>
        <w:tc>
          <w:tcPr>
            <w:tcW w:w="860" w:type="dxa"/>
            <w:tcBorders>
              <w:top w:val="nil"/>
              <w:left w:val="nil"/>
              <w:bottom w:val="nil"/>
              <w:right w:val="single" w:sz="4" w:space="0" w:color="auto"/>
            </w:tcBorders>
            <w:noWrap/>
            <w:vAlign w:val="center"/>
            <w:hideMark/>
          </w:tcPr>
          <w:p w14:paraId="5AEAFA4B"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1.8%</w:t>
            </w:r>
          </w:p>
        </w:tc>
        <w:tc>
          <w:tcPr>
            <w:tcW w:w="860" w:type="dxa"/>
            <w:tcBorders>
              <w:top w:val="nil"/>
              <w:left w:val="nil"/>
              <w:bottom w:val="nil"/>
              <w:right w:val="single" w:sz="4" w:space="0" w:color="auto"/>
            </w:tcBorders>
            <w:noWrap/>
            <w:vAlign w:val="center"/>
            <w:hideMark/>
          </w:tcPr>
          <w:p w14:paraId="039100B1"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1.8%</w:t>
            </w:r>
          </w:p>
        </w:tc>
        <w:tc>
          <w:tcPr>
            <w:tcW w:w="340" w:type="dxa"/>
            <w:tcBorders>
              <w:top w:val="nil"/>
              <w:left w:val="nil"/>
              <w:bottom w:val="nil"/>
              <w:right w:val="single" w:sz="4" w:space="0" w:color="auto"/>
            </w:tcBorders>
            <w:shd w:val="clear" w:color="auto" w:fill="BDD6EE" w:themeFill="accent1" w:themeFillTint="66"/>
            <w:noWrap/>
            <w:vAlign w:val="center"/>
            <w:hideMark/>
          </w:tcPr>
          <w:p w14:paraId="6CD439ED"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24BF18B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1604</w:t>
            </w:r>
          </w:p>
        </w:tc>
        <w:tc>
          <w:tcPr>
            <w:tcW w:w="860" w:type="dxa"/>
            <w:tcBorders>
              <w:top w:val="nil"/>
              <w:left w:val="nil"/>
              <w:bottom w:val="nil"/>
              <w:right w:val="single" w:sz="4" w:space="0" w:color="auto"/>
            </w:tcBorders>
            <w:noWrap/>
            <w:vAlign w:val="center"/>
            <w:hideMark/>
          </w:tcPr>
          <w:p w14:paraId="5223A8E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1248</w:t>
            </w:r>
          </w:p>
        </w:tc>
        <w:tc>
          <w:tcPr>
            <w:tcW w:w="860" w:type="dxa"/>
            <w:tcBorders>
              <w:top w:val="nil"/>
              <w:left w:val="nil"/>
              <w:bottom w:val="nil"/>
              <w:right w:val="single" w:sz="4" w:space="0" w:color="auto"/>
            </w:tcBorders>
            <w:noWrap/>
            <w:vAlign w:val="center"/>
            <w:hideMark/>
          </w:tcPr>
          <w:p w14:paraId="3D1374E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2852</w:t>
            </w:r>
          </w:p>
        </w:tc>
      </w:tr>
      <w:tr w:rsidR="00FD1185" w:rsidRPr="00FD1185" w14:paraId="15304164"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55521C0C"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4A0ADCFD"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Hearing</w:t>
            </w:r>
          </w:p>
        </w:tc>
        <w:tc>
          <w:tcPr>
            <w:tcW w:w="860" w:type="dxa"/>
            <w:tcBorders>
              <w:top w:val="nil"/>
              <w:left w:val="single" w:sz="4" w:space="0" w:color="auto"/>
              <w:bottom w:val="nil"/>
              <w:right w:val="single" w:sz="4" w:space="0" w:color="auto"/>
            </w:tcBorders>
            <w:noWrap/>
            <w:vAlign w:val="center"/>
            <w:hideMark/>
          </w:tcPr>
          <w:p w14:paraId="1DCCAD94"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0.8%</w:t>
            </w:r>
          </w:p>
        </w:tc>
        <w:tc>
          <w:tcPr>
            <w:tcW w:w="860" w:type="dxa"/>
            <w:tcBorders>
              <w:top w:val="nil"/>
              <w:left w:val="nil"/>
              <w:bottom w:val="nil"/>
              <w:right w:val="single" w:sz="4" w:space="0" w:color="auto"/>
            </w:tcBorders>
            <w:noWrap/>
            <w:vAlign w:val="center"/>
            <w:hideMark/>
          </w:tcPr>
          <w:p w14:paraId="502BCE2C"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0.8%</w:t>
            </w:r>
          </w:p>
        </w:tc>
        <w:tc>
          <w:tcPr>
            <w:tcW w:w="860" w:type="dxa"/>
            <w:tcBorders>
              <w:top w:val="nil"/>
              <w:left w:val="nil"/>
              <w:bottom w:val="nil"/>
              <w:right w:val="single" w:sz="4" w:space="0" w:color="auto"/>
            </w:tcBorders>
            <w:noWrap/>
            <w:vAlign w:val="center"/>
            <w:hideMark/>
          </w:tcPr>
          <w:p w14:paraId="3B914BCC"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0.8%</w:t>
            </w:r>
          </w:p>
        </w:tc>
        <w:tc>
          <w:tcPr>
            <w:tcW w:w="340" w:type="dxa"/>
            <w:tcBorders>
              <w:top w:val="nil"/>
              <w:left w:val="nil"/>
              <w:bottom w:val="nil"/>
              <w:right w:val="single" w:sz="4" w:space="0" w:color="auto"/>
            </w:tcBorders>
            <w:shd w:val="clear" w:color="auto" w:fill="BDD6EE" w:themeFill="accent1" w:themeFillTint="66"/>
            <w:noWrap/>
            <w:vAlign w:val="center"/>
            <w:hideMark/>
          </w:tcPr>
          <w:p w14:paraId="50159478"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66EDA4BF"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680</w:t>
            </w:r>
          </w:p>
        </w:tc>
        <w:tc>
          <w:tcPr>
            <w:tcW w:w="860" w:type="dxa"/>
            <w:tcBorders>
              <w:top w:val="nil"/>
              <w:left w:val="nil"/>
              <w:bottom w:val="nil"/>
              <w:right w:val="single" w:sz="4" w:space="0" w:color="auto"/>
            </w:tcBorders>
            <w:noWrap/>
            <w:vAlign w:val="center"/>
            <w:hideMark/>
          </w:tcPr>
          <w:p w14:paraId="45D61578"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590</w:t>
            </w:r>
          </w:p>
        </w:tc>
        <w:tc>
          <w:tcPr>
            <w:tcW w:w="860" w:type="dxa"/>
            <w:tcBorders>
              <w:top w:val="nil"/>
              <w:left w:val="nil"/>
              <w:bottom w:val="nil"/>
              <w:right w:val="single" w:sz="4" w:space="0" w:color="auto"/>
            </w:tcBorders>
            <w:noWrap/>
            <w:vAlign w:val="center"/>
            <w:hideMark/>
          </w:tcPr>
          <w:p w14:paraId="41026D84"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1269</w:t>
            </w:r>
          </w:p>
        </w:tc>
      </w:tr>
      <w:tr w:rsidR="00FD1185" w:rsidRPr="00FD1185" w14:paraId="1F785E90"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77494409"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50C3FBA3"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Walking (2 years and older)</w:t>
            </w:r>
          </w:p>
        </w:tc>
        <w:tc>
          <w:tcPr>
            <w:tcW w:w="860" w:type="dxa"/>
            <w:tcBorders>
              <w:top w:val="nil"/>
              <w:left w:val="single" w:sz="4" w:space="0" w:color="auto"/>
              <w:bottom w:val="nil"/>
              <w:right w:val="single" w:sz="4" w:space="0" w:color="auto"/>
            </w:tcBorders>
            <w:noWrap/>
            <w:vAlign w:val="center"/>
            <w:hideMark/>
          </w:tcPr>
          <w:p w14:paraId="09998B7D"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4.7%</w:t>
            </w:r>
          </w:p>
        </w:tc>
        <w:tc>
          <w:tcPr>
            <w:tcW w:w="860" w:type="dxa"/>
            <w:tcBorders>
              <w:top w:val="nil"/>
              <w:left w:val="nil"/>
              <w:bottom w:val="nil"/>
              <w:right w:val="single" w:sz="4" w:space="0" w:color="auto"/>
            </w:tcBorders>
            <w:noWrap/>
            <w:vAlign w:val="center"/>
            <w:hideMark/>
          </w:tcPr>
          <w:p w14:paraId="6288E3C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3.0%</w:t>
            </w:r>
          </w:p>
        </w:tc>
        <w:tc>
          <w:tcPr>
            <w:tcW w:w="860" w:type="dxa"/>
            <w:tcBorders>
              <w:top w:val="nil"/>
              <w:left w:val="nil"/>
              <w:bottom w:val="nil"/>
              <w:right w:val="single" w:sz="4" w:space="0" w:color="auto"/>
            </w:tcBorders>
            <w:noWrap/>
            <w:vAlign w:val="center"/>
            <w:hideMark/>
          </w:tcPr>
          <w:p w14:paraId="3896E099"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3.9%</w:t>
            </w:r>
          </w:p>
        </w:tc>
        <w:tc>
          <w:tcPr>
            <w:tcW w:w="340" w:type="dxa"/>
            <w:tcBorders>
              <w:top w:val="nil"/>
              <w:left w:val="nil"/>
              <w:bottom w:val="nil"/>
              <w:right w:val="single" w:sz="4" w:space="0" w:color="auto"/>
            </w:tcBorders>
            <w:shd w:val="clear" w:color="auto" w:fill="BDD6EE" w:themeFill="accent1" w:themeFillTint="66"/>
            <w:noWrap/>
            <w:vAlign w:val="center"/>
            <w:hideMark/>
          </w:tcPr>
          <w:p w14:paraId="0F3313DE"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358DEDA9"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4029</w:t>
            </w:r>
          </w:p>
        </w:tc>
        <w:tc>
          <w:tcPr>
            <w:tcW w:w="860" w:type="dxa"/>
            <w:tcBorders>
              <w:top w:val="nil"/>
              <w:left w:val="nil"/>
              <w:bottom w:val="nil"/>
              <w:right w:val="single" w:sz="4" w:space="0" w:color="auto"/>
            </w:tcBorders>
            <w:noWrap/>
            <w:vAlign w:val="center"/>
            <w:hideMark/>
          </w:tcPr>
          <w:p w14:paraId="20E3473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2102</w:t>
            </w:r>
          </w:p>
        </w:tc>
        <w:tc>
          <w:tcPr>
            <w:tcW w:w="860" w:type="dxa"/>
            <w:tcBorders>
              <w:top w:val="nil"/>
              <w:left w:val="nil"/>
              <w:bottom w:val="nil"/>
              <w:right w:val="single" w:sz="4" w:space="0" w:color="auto"/>
            </w:tcBorders>
            <w:noWrap/>
            <w:vAlign w:val="center"/>
            <w:hideMark/>
          </w:tcPr>
          <w:p w14:paraId="4A2F9BCA"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6130</w:t>
            </w:r>
          </w:p>
        </w:tc>
      </w:tr>
      <w:tr w:rsidR="00FD1185" w:rsidRPr="00FD1185" w14:paraId="4594F0EF"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67D08D68"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46CDB97B"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xml:space="preserve">Arm movement (0 &amp; 1 year </w:t>
            </w:r>
            <w:proofErr w:type="gramStart"/>
            <w:r w:rsidRPr="00FD1185">
              <w:rPr>
                <w:rFonts w:eastAsia="Times New Roman" w:cstheme="minorHAnsi"/>
                <w:color w:val="000000"/>
                <w:sz w:val="20"/>
                <w:szCs w:val="20"/>
              </w:rPr>
              <w:t>old )</w:t>
            </w:r>
            <w:proofErr w:type="gramEnd"/>
          </w:p>
        </w:tc>
        <w:tc>
          <w:tcPr>
            <w:tcW w:w="860" w:type="dxa"/>
            <w:tcBorders>
              <w:top w:val="nil"/>
              <w:left w:val="single" w:sz="4" w:space="0" w:color="auto"/>
              <w:bottom w:val="nil"/>
              <w:right w:val="single" w:sz="4" w:space="0" w:color="auto"/>
            </w:tcBorders>
            <w:noWrap/>
            <w:vAlign w:val="center"/>
            <w:hideMark/>
          </w:tcPr>
          <w:p w14:paraId="5D51705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0.0%</w:t>
            </w:r>
          </w:p>
        </w:tc>
        <w:tc>
          <w:tcPr>
            <w:tcW w:w="860" w:type="dxa"/>
            <w:tcBorders>
              <w:top w:val="nil"/>
              <w:left w:val="nil"/>
              <w:bottom w:val="nil"/>
              <w:right w:val="single" w:sz="4" w:space="0" w:color="auto"/>
            </w:tcBorders>
            <w:noWrap/>
            <w:vAlign w:val="center"/>
            <w:hideMark/>
          </w:tcPr>
          <w:p w14:paraId="184F661E"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0.0%</w:t>
            </w:r>
          </w:p>
        </w:tc>
        <w:tc>
          <w:tcPr>
            <w:tcW w:w="860" w:type="dxa"/>
            <w:tcBorders>
              <w:top w:val="nil"/>
              <w:left w:val="nil"/>
              <w:bottom w:val="nil"/>
              <w:right w:val="single" w:sz="4" w:space="0" w:color="auto"/>
            </w:tcBorders>
            <w:noWrap/>
            <w:vAlign w:val="center"/>
            <w:hideMark/>
          </w:tcPr>
          <w:p w14:paraId="390D3C54"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0.0%</w:t>
            </w:r>
          </w:p>
        </w:tc>
        <w:tc>
          <w:tcPr>
            <w:tcW w:w="340" w:type="dxa"/>
            <w:tcBorders>
              <w:top w:val="nil"/>
              <w:left w:val="nil"/>
              <w:bottom w:val="nil"/>
              <w:right w:val="single" w:sz="4" w:space="0" w:color="auto"/>
            </w:tcBorders>
            <w:shd w:val="clear" w:color="auto" w:fill="BDD6EE" w:themeFill="accent1" w:themeFillTint="66"/>
            <w:noWrap/>
            <w:vAlign w:val="center"/>
            <w:hideMark/>
          </w:tcPr>
          <w:p w14:paraId="4BD03B88"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0E88A228"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12</w:t>
            </w:r>
          </w:p>
        </w:tc>
        <w:tc>
          <w:tcPr>
            <w:tcW w:w="860" w:type="dxa"/>
            <w:tcBorders>
              <w:top w:val="nil"/>
              <w:left w:val="nil"/>
              <w:bottom w:val="nil"/>
              <w:right w:val="single" w:sz="4" w:space="0" w:color="auto"/>
            </w:tcBorders>
            <w:noWrap/>
            <w:vAlign w:val="center"/>
            <w:hideMark/>
          </w:tcPr>
          <w:p w14:paraId="2AC1928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11</w:t>
            </w:r>
          </w:p>
        </w:tc>
        <w:tc>
          <w:tcPr>
            <w:tcW w:w="860" w:type="dxa"/>
            <w:tcBorders>
              <w:top w:val="nil"/>
              <w:left w:val="nil"/>
              <w:bottom w:val="nil"/>
              <w:right w:val="single" w:sz="4" w:space="0" w:color="auto"/>
            </w:tcBorders>
            <w:noWrap/>
            <w:vAlign w:val="center"/>
            <w:hideMark/>
          </w:tcPr>
          <w:p w14:paraId="5F1F0F2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23</w:t>
            </w:r>
          </w:p>
        </w:tc>
      </w:tr>
      <w:tr w:rsidR="00FD1185" w:rsidRPr="00FD1185" w14:paraId="09D9153D" w14:textId="77777777" w:rsidTr="00FD1185">
        <w:trPr>
          <w:trHeight w:val="299"/>
        </w:trPr>
        <w:tc>
          <w:tcPr>
            <w:tcW w:w="562" w:type="dxa"/>
            <w:tcBorders>
              <w:top w:val="nil"/>
              <w:left w:val="single" w:sz="4" w:space="0" w:color="auto"/>
              <w:bottom w:val="nil"/>
              <w:right w:val="nil"/>
            </w:tcBorders>
            <w:shd w:val="clear" w:color="auto" w:fill="BDD6EE" w:themeFill="accent1" w:themeFillTint="66"/>
            <w:noWrap/>
            <w:vAlign w:val="bottom"/>
            <w:hideMark/>
          </w:tcPr>
          <w:p w14:paraId="7DEBC947"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59959B6F"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xml:space="preserve">Arm </w:t>
            </w:r>
            <w:proofErr w:type="gramStart"/>
            <w:r w:rsidRPr="00FD1185">
              <w:rPr>
                <w:rFonts w:eastAsia="Times New Roman" w:cstheme="minorHAnsi"/>
                <w:color w:val="000000"/>
                <w:sz w:val="20"/>
                <w:szCs w:val="20"/>
              </w:rPr>
              <w:t>movement  (</w:t>
            </w:r>
            <w:proofErr w:type="gramEnd"/>
            <w:r w:rsidRPr="00FD1185">
              <w:rPr>
                <w:rFonts w:eastAsia="Times New Roman" w:cstheme="minorHAnsi"/>
                <w:color w:val="000000"/>
                <w:sz w:val="20"/>
                <w:szCs w:val="20"/>
              </w:rPr>
              <w:t>2 to 14 years old)</w:t>
            </w:r>
          </w:p>
        </w:tc>
        <w:tc>
          <w:tcPr>
            <w:tcW w:w="860" w:type="dxa"/>
            <w:tcBorders>
              <w:top w:val="nil"/>
              <w:left w:val="single" w:sz="4" w:space="0" w:color="auto"/>
              <w:bottom w:val="nil"/>
              <w:right w:val="single" w:sz="4" w:space="0" w:color="auto"/>
            </w:tcBorders>
            <w:noWrap/>
            <w:vAlign w:val="center"/>
            <w:hideMark/>
          </w:tcPr>
          <w:p w14:paraId="5B78C7DD"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0.0%</w:t>
            </w:r>
          </w:p>
        </w:tc>
        <w:tc>
          <w:tcPr>
            <w:tcW w:w="860" w:type="dxa"/>
            <w:tcBorders>
              <w:top w:val="nil"/>
              <w:left w:val="nil"/>
              <w:bottom w:val="nil"/>
              <w:right w:val="single" w:sz="4" w:space="0" w:color="auto"/>
            </w:tcBorders>
            <w:noWrap/>
            <w:vAlign w:val="center"/>
            <w:hideMark/>
          </w:tcPr>
          <w:p w14:paraId="4398619F"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0.0%</w:t>
            </w:r>
          </w:p>
        </w:tc>
        <w:tc>
          <w:tcPr>
            <w:tcW w:w="860" w:type="dxa"/>
            <w:tcBorders>
              <w:top w:val="nil"/>
              <w:left w:val="nil"/>
              <w:bottom w:val="nil"/>
              <w:right w:val="single" w:sz="4" w:space="0" w:color="auto"/>
            </w:tcBorders>
            <w:noWrap/>
            <w:vAlign w:val="center"/>
            <w:hideMark/>
          </w:tcPr>
          <w:p w14:paraId="47E5DFA9"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0.0%</w:t>
            </w:r>
          </w:p>
        </w:tc>
        <w:tc>
          <w:tcPr>
            <w:tcW w:w="340" w:type="dxa"/>
            <w:tcBorders>
              <w:top w:val="nil"/>
              <w:left w:val="nil"/>
              <w:bottom w:val="nil"/>
              <w:right w:val="single" w:sz="4" w:space="0" w:color="auto"/>
            </w:tcBorders>
            <w:shd w:val="clear" w:color="auto" w:fill="BDD6EE" w:themeFill="accent1" w:themeFillTint="66"/>
            <w:noWrap/>
            <w:vAlign w:val="center"/>
            <w:hideMark/>
          </w:tcPr>
          <w:p w14:paraId="58C23A7F"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2E4B0DC1"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12</w:t>
            </w:r>
          </w:p>
        </w:tc>
        <w:tc>
          <w:tcPr>
            <w:tcW w:w="860" w:type="dxa"/>
            <w:tcBorders>
              <w:top w:val="nil"/>
              <w:left w:val="nil"/>
              <w:bottom w:val="nil"/>
              <w:right w:val="single" w:sz="4" w:space="0" w:color="auto"/>
            </w:tcBorders>
            <w:noWrap/>
            <w:vAlign w:val="center"/>
            <w:hideMark/>
          </w:tcPr>
          <w:p w14:paraId="105B6302"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11</w:t>
            </w:r>
          </w:p>
        </w:tc>
        <w:tc>
          <w:tcPr>
            <w:tcW w:w="860" w:type="dxa"/>
            <w:tcBorders>
              <w:top w:val="nil"/>
              <w:left w:val="nil"/>
              <w:bottom w:val="nil"/>
              <w:right w:val="single" w:sz="4" w:space="0" w:color="auto"/>
            </w:tcBorders>
            <w:noWrap/>
            <w:vAlign w:val="center"/>
            <w:hideMark/>
          </w:tcPr>
          <w:p w14:paraId="1CF1F88E"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23</w:t>
            </w:r>
          </w:p>
        </w:tc>
      </w:tr>
      <w:tr w:rsidR="00FD1185" w:rsidRPr="00FD1185" w14:paraId="26156194"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68107ABB"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5B415344"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Arm movement (15 years and older)</w:t>
            </w:r>
          </w:p>
        </w:tc>
        <w:tc>
          <w:tcPr>
            <w:tcW w:w="860" w:type="dxa"/>
            <w:tcBorders>
              <w:top w:val="nil"/>
              <w:left w:val="single" w:sz="4" w:space="0" w:color="auto"/>
              <w:bottom w:val="nil"/>
              <w:right w:val="single" w:sz="4" w:space="0" w:color="auto"/>
            </w:tcBorders>
            <w:noWrap/>
            <w:vAlign w:val="center"/>
            <w:hideMark/>
          </w:tcPr>
          <w:p w14:paraId="742430CA"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2.9%</w:t>
            </w:r>
          </w:p>
        </w:tc>
        <w:tc>
          <w:tcPr>
            <w:tcW w:w="860" w:type="dxa"/>
            <w:tcBorders>
              <w:top w:val="nil"/>
              <w:left w:val="nil"/>
              <w:bottom w:val="nil"/>
              <w:right w:val="single" w:sz="4" w:space="0" w:color="auto"/>
            </w:tcBorders>
            <w:noWrap/>
            <w:vAlign w:val="center"/>
            <w:hideMark/>
          </w:tcPr>
          <w:p w14:paraId="2B70B47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1.9%</w:t>
            </w:r>
          </w:p>
        </w:tc>
        <w:tc>
          <w:tcPr>
            <w:tcW w:w="860" w:type="dxa"/>
            <w:tcBorders>
              <w:top w:val="nil"/>
              <w:left w:val="nil"/>
              <w:bottom w:val="nil"/>
              <w:right w:val="single" w:sz="4" w:space="0" w:color="auto"/>
            </w:tcBorders>
            <w:noWrap/>
            <w:vAlign w:val="center"/>
            <w:hideMark/>
          </w:tcPr>
          <w:p w14:paraId="1DC7EF1B"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2.5%</w:t>
            </w:r>
          </w:p>
        </w:tc>
        <w:tc>
          <w:tcPr>
            <w:tcW w:w="340" w:type="dxa"/>
            <w:tcBorders>
              <w:top w:val="nil"/>
              <w:left w:val="nil"/>
              <w:bottom w:val="nil"/>
              <w:right w:val="single" w:sz="4" w:space="0" w:color="auto"/>
            </w:tcBorders>
            <w:shd w:val="clear" w:color="auto" w:fill="BDD6EE" w:themeFill="accent1" w:themeFillTint="66"/>
            <w:noWrap/>
            <w:vAlign w:val="center"/>
            <w:hideMark/>
          </w:tcPr>
          <w:p w14:paraId="1A2CA94A"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3E67447D"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2502</w:t>
            </w:r>
          </w:p>
        </w:tc>
        <w:tc>
          <w:tcPr>
            <w:tcW w:w="860" w:type="dxa"/>
            <w:tcBorders>
              <w:top w:val="nil"/>
              <w:left w:val="nil"/>
              <w:bottom w:val="nil"/>
              <w:right w:val="single" w:sz="4" w:space="0" w:color="auto"/>
            </w:tcBorders>
            <w:noWrap/>
            <w:vAlign w:val="center"/>
            <w:hideMark/>
          </w:tcPr>
          <w:p w14:paraId="1ABB49A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1341</w:t>
            </w:r>
          </w:p>
        </w:tc>
        <w:tc>
          <w:tcPr>
            <w:tcW w:w="860" w:type="dxa"/>
            <w:tcBorders>
              <w:top w:val="nil"/>
              <w:left w:val="nil"/>
              <w:bottom w:val="nil"/>
              <w:right w:val="single" w:sz="4" w:space="0" w:color="auto"/>
            </w:tcBorders>
            <w:noWrap/>
            <w:vAlign w:val="center"/>
            <w:hideMark/>
          </w:tcPr>
          <w:p w14:paraId="1E044D4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3843</w:t>
            </w:r>
          </w:p>
        </w:tc>
      </w:tr>
      <w:tr w:rsidR="00FD1185" w:rsidRPr="00FD1185" w14:paraId="00295052"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1D4D3ADE"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36D810CB"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xml:space="preserve">Memory (15 </w:t>
            </w:r>
            <w:proofErr w:type="gramStart"/>
            <w:r w:rsidRPr="00FD1185">
              <w:rPr>
                <w:rFonts w:eastAsia="Times New Roman" w:cstheme="minorHAnsi"/>
                <w:color w:val="000000"/>
                <w:sz w:val="20"/>
                <w:szCs w:val="20"/>
              </w:rPr>
              <w:t>years and</w:t>
            </w:r>
            <w:proofErr w:type="gramEnd"/>
            <w:r w:rsidRPr="00FD1185">
              <w:rPr>
                <w:rFonts w:eastAsia="Times New Roman" w:cstheme="minorHAnsi"/>
                <w:color w:val="000000"/>
                <w:sz w:val="20"/>
                <w:szCs w:val="20"/>
              </w:rPr>
              <w:t xml:space="preserve"> older)</w:t>
            </w:r>
          </w:p>
        </w:tc>
        <w:tc>
          <w:tcPr>
            <w:tcW w:w="860" w:type="dxa"/>
            <w:tcBorders>
              <w:top w:val="nil"/>
              <w:left w:val="single" w:sz="4" w:space="0" w:color="auto"/>
              <w:bottom w:val="nil"/>
              <w:right w:val="single" w:sz="4" w:space="0" w:color="auto"/>
            </w:tcBorders>
            <w:noWrap/>
            <w:vAlign w:val="center"/>
            <w:hideMark/>
          </w:tcPr>
          <w:p w14:paraId="1A0913CA"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1.8%</w:t>
            </w:r>
          </w:p>
        </w:tc>
        <w:tc>
          <w:tcPr>
            <w:tcW w:w="860" w:type="dxa"/>
            <w:tcBorders>
              <w:top w:val="nil"/>
              <w:left w:val="nil"/>
              <w:bottom w:val="nil"/>
              <w:right w:val="single" w:sz="4" w:space="0" w:color="auto"/>
            </w:tcBorders>
            <w:noWrap/>
            <w:vAlign w:val="center"/>
            <w:hideMark/>
          </w:tcPr>
          <w:p w14:paraId="6948F044"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1.5%</w:t>
            </w:r>
          </w:p>
        </w:tc>
        <w:tc>
          <w:tcPr>
            <w:tcW w:w="860" w:type="dxa"/>
            <w:tcBorders>
              <w:top w:val="nil"/>
              <w:left w:val="nil"/>
              <w:bottom w:val="nil"/>
              <w:right w:val="single" w:sz="4" w:space="0" w:color="auto"/>
            </w:tcBorders>
            <w:noWrap/>
            <w:vAlign w:val="center"/>
            <w:hideMark/>
          </w:tcPr>
          <w:p w14:paraId="2E36504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1.7%</w:t>
            </w:r>
          </w:p>
        </w:tc>
        <w:tc>
          <w:tcPr>
            <w:tcW w:w="340" w:type="dxa"/>
            <w:tcBorders>
              <w:top w:val="nil"/>
              <w:left w:val="nil"/>
              <w:bottom w:val="nil"/>
              <w:right w:val="single" w:sz="4" w:space="0" w:color="auto"/>
            </w:tcBorders>
            <w:shd w:val="clear" w:color="auto" w:fill="BDD6EE" w:themeFill="accent1" w:themeFillTint="66"/>
            <w:noWrap/>
            <w:vAlign w:val="center"/>
            <w:hideMark/>
          </w:tcPr>
          <w:p w14:paraId="74B252A9"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781A174D"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1552</w:t>
            </w:r>
          </w:p>
        </w:tc>
        <w:tc>
          <w:tcPr>
            <w:tcW w:w="860" w:type="dxa"/>
            <w:tcBorders>
              <w:top w:val="nil"/>
              <w:left w:val="nil"/>
              <w:bottom w:val="nil"/>
              <w:right w:val="single" w:sz="4" w:space="0" w:color="auto"/>
            </w:tcBorders>
            <w:noWrap/>
            <w:vAlign w:val="center"/>
            <w:hideMark/>
          </w:tcPr>
          <w:p w14:paraId="1BFCD332"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1047</w:t>
            </w:r>
          </w:p>
        </w:tc>
        <w:tc>
          <w:tcPr>
            <w:tcW w:w="860" w:type="dxa"/>
            <w:tcBorders>
              <w:top w:val="nil"/>
              <w:left w:val="nil"/>
              <w:bottom w:val="nil"/>
              <w:right w:val="single" w:sz="4" w:space="0" w:color="auto"/>
            </w:tcBorders>
            <w:noWrap/>
            <w:vAlign w:val="center"/>
            <w:hideMark/>
          </w:tcPr>
          <w:p w14:paraId="4D3EE022"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2599</w:t>
            </w:r>
          </w:p>
        </w:tc>
      </w:tr>
      <w:tr w:rsidR="00FD1185" w:rsidRPr="00FD1185" w14:paraId="6D85442B"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4BFB16B5"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7AA2EB14"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Self-care</w:t>
            </w:r>
          </w:p>
        </w:tc>
        <w:tc>
          <w:tcPr>
            <w:tcW w:w="860" w:type="dxa"/>
            <w:tcBorders>
              <w:top w:val="nil"/>
              <w:left w:val="single" w:sz="4" w:space="0" w:color="auto"/>
              <w:bottom w:val="nil"/>
              <w:right w:val="single" w:sz="4" w:space="0" w:color="auto"/>
            </w:tcBorders>
            <w:noWrap/>
            <w:vAlign w:val="center"/>
            <w:hideMark/>
          </w:tcPr>
          <w:p w14:paraId="572157E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1.9%</w:t>
            </w:r>
          </w:p>
        </w:tc>
        <w:tc>
          <w:tcPr>
            <w:tcW w:w="860" w:type="dxa"/>
            <w:tcBorders>
              <w:top w:val="nil"/>
              <w:left w:val="nil"/>
              <w:bottom w:val="nil"/>
              <w:right w:val="single" w:sz="4" w:space="0" w:color="auto"/>
            </w:tcBorders>
            <w:noWrap/>
            <w:vAlign w:val="center"/>
            <w:hideMark/>
          </w:tcPr>
          <w:p w14:paraId="3534FEB9"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1.5%</w:t>
            </w:r>
          </w:p>
        </w:tc>
        <w:tc>
          <w:tcPr>
            <w:tcW w:w="860" w:type="dxa"/>
            <w:tcBorders>
              <w:top w:val="nil"/>
              <w:left w:val="nil"/>
              <w:bottom w:val="nil"/>
              <w:right w:val="single" w:sz="4" w:space="0" w:color="auto"/>
            </w:tcBorders>
            <w:noWrap/>
            <w:vAlign w:val="center"/>
            <w:hideMark/>
          </w:tcPr>
          <w:p w14:paraId="4D1CCA9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1.7%</w:t>
            </w:r>
          </w:p>
        </w:tc>
        <w:tc>
          <w:tcPr>
            <w:tcW w:w="340" w:type="dxa"/>
            <w:tcBorders>
              <w:top w:val="nil"/>
              <w:left w:val="nil"/>
              <w:bottom w:val="nil"/>
              <w:right w:val="single" w:sz="4" w:space="0" w:color="auto"/>
            </w:tcBorders>
            <w:shd w:val="clear" w:color="auto" w:fill="BDD6EE" w:themeFill="accent1" w:themeFillTint="66"/>
            <w:noWrap/>
            <w:vAlign w:val="center"/>
            <w:hideMark/>
          </w:tcPr>
          <w:p w14:paraId="6494ABFD"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3696FE6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1631</w:t>
            </w:r>
          </w:p>
        </w:tc>
        <w:tc>
          <w:tcPr>
            <w:tcW w:w="860" w:type="dxa"/>
            <w:tcBorders>
              <w:top w:val="nil"/>
              <w:left w:val="nil"/>
              <w:bottom w:val="nil"/>
              <w:right w:val="single" w:sz="4" w:space="0" w:color="auto"/>
            </w:tcBorders>
            <w:noWrap/>
            <w:vAlign w:val="center"/>
            <w:hideMark/>
          </w:tcPr>
          <w:p w14:paraId="59AA61B3"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1043</w:t>
            </w:r>
          </w:p>
        </w:tc>
        <w:tc>
          <w:tcPr>
            <w:tcW w:w="860" w:type="dxa"/>
            <w:tcBorders>
              <w:top w:val="nil"/>
              <w:left w:val="nil"/>
              <w:bottom w:val="nil"/>
              <w:right w:val="single" w:sz="4" w:space="0" w:color="auto"/>
            </w:tcBorders>
            <w:noWrap/>
            <w:vAlign w:val="center"/>
            <w:hideMark/>
          </w:tcPr>
          <w:p w14:paraId="7872F74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2674</w:t>
            </w:r>
          </w:p>
        </w:tc>
      </w:tr>
      <w:tr w:rsidR="00FD1185" w:rsidRPr="00FD1185" w14:paraId="7C5588A6" w14:textId="77777777" w:rsidTr="00FD1185">
        <w:trPr>
          <w:trHeight w:val="299"/>
        </w:trPr>
        <w:tc>
          <w:tcPr>
            <w:tcW w:w="562" w:type="dxa"/>
            <w:tcBorders>
              <w:top w:val="nil"/>
              <w:left w:val="single" w:sz="4" w:space="0" w:color="auto"/>
              <w:bottom w:val="nil"/>
              <w:right w:val="nil"/>
            </w:tcBorders>
            <w:shd w:val="clear" w:color="auto" w:fill="BDD6EE" w:themeFill="accent1" w:themeFillTint="66"/>
            <w:vAlign w:val="center"/>
            <w:hideMark/>
          </w:tcPr>
          <w:p w14:paraId="2C951CAF"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6F7A312D" w14:textId="77777777" w:rsidR="00FD1185" w:rsidRPr="00FD1185" w:rsidRDefault="00FD1185" w:rsidP="00FD1185">
            <w:pPr>
              <w:spacing w:after="0" w:line="240" w:lineRule="auto"/>
              <w:jc w:val="left"/>
              <w:rPr>
                <w:rFonts w:eastAsia="Times New Roman" w:cstheme="minorHAnsi"/>
                <w:color w:val="000000"/>
                <w:sz w:val="20"/>
                <w:szCs w:val="20"/>
              </w:rPr>
            </w:pPr>
            <w:proofErr w:type="gramStart"/>
            <w:r w:rsidRPr="00FD1185">
              <w:rPr>
                <w:rFonts w:eastAsia="Times New Roman" w:cstheme="minorHAnsi"/>
                <w:color w:val="000000"/>
                <w:sz w:val="20"/>
                <w:szCs w:val="20"/>
              </w:rPr>
              <w:t>Communicating  (</w:t>
            </w:r>
            <w:proofErr w:type="gramEnd"/>
            <w:r w:rsidRPr="00FD1185">
              <w:rPr>
                <w:rFonts w:eastAsia="Times New Roman" w:cstheme="minorHAnsi"/>
                <w:color w:val="000000"/>
                <w:sz w:val="20"/>
                <w:szCs w:val="20"/>
              </w:rPr>
              <w:t>4 years and older)</w:t>
            </w:r>
          </w:p>
        </w:tc>
        <w:tc>
          <w:tcPr>
            <w:tcW w:w="860" w:type="dxa"/>
            <w:tcBorders>
              <w:top w:val="nil"/>
              <w:left w:val="single" w:sz="4" w:space="0" w:color="auto"/>
              <w:bottom w:val="nil"/>
              <w:right w:val="single" w:sz="4" w:space="0" w:color="auto"/>
            </w:tcBorders>
            <w:noWrap/>
            <w:vAlign w:val="center"/>
            <w:hideMark/>
          </w:tcPr>
          <w:p w14:paraId="3DBD6FC1"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1.1%</w:t>
            </w:r>
          </w:p>
        </w:tc>
        <w:tc>
          <w:tcPr>
            <w:tcW w:w="860" w:type="dxa"/>
            <w:tcBorders>
              <w:top w:val="nil"/>
              <w:left w:val="nil"/>
              <w:bottom w:val="nil"/>
              <w:right w:val="single" w:sz="4" w:space="0" w:color="auto"/>
            </w:tcBorders>
            <w:noWrap/>
            <w:vAlign w:val="center"/>
            <w:hideMark/>
          </w:tcPr>
          <w:p w14:paraId="277501E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1.2%</w:t>
            </w:r>
          </w:p>
        </w:tc>
        <w:tc>
          <w:tcPr>
            <w:tcW w:w="860" w:type="dxa"/>
            <w:tcBorders>
              <w:top w:val="nil"/>
              <w:left w:val="nil"/>
              <w:bottom w:val="nil"/>
              <w:right w:val="single" w:sz="4" w:space="0" w:color="auto"/>
            </w:tcBorders>
            <w:noWrap/>
            <w:vAlign w:val="center"/>
            <w:hideMark/>
          </w:tcPr>
          <w:p w14:paraId="4ED5C22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1.2%</w:t>
            </w:r>
          </w:p>
        </w:tc>
        <w:tc>
          <w:tcPr>
            <w:tcW w:w="340" w:type="dxa"/>
            <w:tcBorders>
              <w:top w:val="nil"/>
              <w:left w:val="nil"/>
              <w:bottom w:val="nil"/>
              <w:right w:val="single" w:sz="4" w:space="0" w:color="auto"/>
            </w:tcBorders>
            <w:shd w:val="clear" w:color="auto" w:fill="BDD6EE" w:themeFill="accent1" w:themeFillTint="66"/>
            <w:noWrap/>
            <w:vAlign w:val="center"/>
            <w:hideMark/>
          </w:tcPr>
          <w:p w14:paraId="7985E220"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2040D9EA"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976</w:t>
            </w:r>
          </w:p>
        </w:tc>
        <w:tc>
          <w:tcPr>
            <w:tcW w:w="860" w:type="dxa"/>
            <w:tcBorders>
              <w:top w:val="nil"/>
              <w:left w:val="nil"/>
              <w:bottom w:val="nil"/>
              <w:right w:val="single" w:sz="4" w:space="0" w:color="auto"/>
            </w:tcBorders>
            <w:noWrap/>
            <w:vAlign w:val="center"/>
            <w:hideMark/>
          </w:tcPr>
          <w:p w14:paraId="72F4BC3F"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817</w:t>
            </w:r>
          </w:p>
        </w:tc>
        <w:tc>
          <w:tcPr>
            <w:tcW w:w="860" w:type="dxa"/>
            <w:tcBorders>
              <w:top w:val="nil"/>
              <w:left w:val="nil"/>
              <w:bottom w:val="nil"/>
              <w:right w:val="single" w:sz="4" w:space="0" w:color="auto"/>
            </w:tcBorders>
            <w:noWrap/>
            <w:vAlign w:val="center"/>
            <w:hideMark/>
          </w:tcPr>
          <w:p w14:paraId="31E6BFB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1792</w:t>
            </w:r>
          </w:p>
        </w:tc>
      </w:tr>
      <w:tr w:rsidR="00FD1185" w:rsidRPr="00FD1185" w14:paraId="21E99B9B" w14:textId="77777777" w:rsidTr="00FD1185">
        <w:trPr>
          <w:trHeight w:val="598"/>
        </w:trPr>
        <w:tc>
          <w:tcPr>
            <w:tcW w:w="562" w:type="dxa"/>
            <w:tcBorders>
              <w:top w:val="nil"/>
              <w:left w:val="single" w:sz="4" w:space="0" w:color="auto"/>
              <w:bottom w:val="nil"/>
              <w:right w:val="nil"/>
            </w:tcBorders>
            <w:shd w:val="clear" w:color="auto" w:fill="BDD6EE" w:themeFill="accent1" w:themeFillTint="66"/>
            <w:noWrap/>
            <w:vAlign w:val="bottom"/>
            <w:hideMark/>
          </w:tcPr>
          <w:p w14:paraId="786838D8"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nil"/>
              <w:right w:val="nil"/>
            </w:tcBorders>
            <w:shd w:val="clear" w:color="auto" w:fill="BDD6EE" w:themeFill="accent1" w:themeFillTint="66"/>
            <w:vAlign w:val="center"/>
            <w:hideMark/>
          </w:tcPr>
          <w:p w14:paraId="5159B014"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xml:space="preserve">Difficulty </w:t>
            </w:r>
            <w:proofErr w:type="spellStart"/>
            <w:r w:rsidRPr="00FD1185">
              <w:rPr>
                <w:rFonts w:eastAsia="Times New Roman" w:cstheme="minorHAnsi"/>
                <w:color w:val="000000"/>
                <w:sz w:val="20"/>
                <w:szCs w:val="20"/>
              </w:rPr>
              <w:t>perforing</w:t>
            </w:r>
            <w:proofErr w:type="spellEnd"/>
            <w:r w:rsidRPr="00FD1185">
              <w:rPr>
                <w:rFonts w:eastAsia="Times New Roman" w:cstheme="minorHAnsi"/>
                <w:color w:val="000000"/>
                <w:sz w:val="20"/>
                <w:szCs w:val="20"/>
              </w:rPr>
              <w:t xml:space="preserve"> paid </w:t>
            </w:r>
            <w:proofErr w:type="gramStart"/>
            <w:r w:rsidRPr="00FD1185">
              <w:rPr>
                <w:rFonts w:eastAsia="Times New Roman" w:cstheme="minorHAnsi"/>
                <w:color w:val="000000"/>
                <w:sz w:val="20"/>
                <w:szCs w:val="20"/>
              </w:rPr>
              <w:t>work  (</w:t>
            </w:r>
            <w:proofErr w:type="gramEnd"/>
            <w:r w:rsidRPr="00FD1185">
              <w:rPr>
                <w:rFonts w:eastAsia="Times New Roman" w:cstheme="minorHAnsi"/>
                <w:color w:val="000000"/>
                <w:sz w:val="20"/>
                <w:szCs w:val="20"/>
              </w:rPr>
              <w:t>15 years and older)</w:t>
            </w:r>
          </w:p>
        </w:tc>
        <w:tc>
          <w:tcPr>
            <w:tcW w:w="860" w:type="dxa"/>
            <w:tcBorders>
              <w:top w:val="nil"/>
              <w:left w:val="single" w:sz="4" w:space="0" w:color="auto"/>
              <w:bottom w:val="nil"/>
              <w:right w:val="single" w:sz="4" w:space="0" w:color="auto"/>
            </w:tcBorders>
            <w:noWrap/>
            <w:vAlign w:val="center"/>
            <w:hideMark/>
          </w:tcPr>
          <w:p w14:paraId="78C4C19C"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5.4%</w:t>
            </w:r>
          </w:p>
        </w:tc>
        <w:tc>
          <w:tcPr>
            <w:tcW w:w="860" w:type="dxa"/>
            <w:tcBorders>
              <w:top w:val="nil"/>
              <w:left w:val="nil"/>
              <w:bottom w:val="nil"/>
              <w:right w:val="single" w:sz="4" w:space="0" w:color="auto"/>
            </w:tcBorders>
            <w:noWrap/>
            <w:vAlign w:val="center"/>
            <w:hideMark/>
          </w:tcPr>
          <w:p w14:paraId="2F446F6A"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4.2%</w:t>
            </w:r>
          </w:p>
        </w:tc>
        <w:tc>
          <w:tcPr>
            <w:tcW w:w="860" w:type="dxa"/>
            <w:tcBorders>
              <w:top w:val="nil"/>
              <w:left w:val="nil"/>
              <w:bottom w:val="nil"/>
              <w:right w:val="single" w:sz="4" w:space="0" w:color="auto"/>
            </w:tcBorders>
            <w:noWrap/>
            <w:vAlign w:val="center"/>
            <w:hideMark/>
          </w:tcPr>
          <w:p w14:paraId="6F73052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4.9%</w:t>
            </w:r>
          </w:p>
        </w:tc>
        <w:tc>
          <w:tcPr>
            <w:tcW w:w="340" w:type="dxa"/>
            <w:tcBorders>
              <w:top w:val="nil"/>
              <w:left w:val="nil"/>
              <w:bottom w:val="nil"/>
              <w:right w:val="single" w:sz="4" w:space="0" w:color="auto"/>
            </w:tcBorders>
            <w:shd w:val="clear" w:color="auto" w:fill="BDD6EE" w:themeFill="accent1" w:themeFillTint="66"/>
            <w:noWrap/>
            <w:vAlign w:val="center"/>
            <w:hideMark/>
          </w:tcPr>
          <w:p w14:paraId="2A99AC98"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nil"/>
              <w:right w:val="single" w:sz="4" w:space="0" w:color="auto"/>
            </w:tcBorders>
            <w:noWrap/>
            <w:vAlign w:val="center"/>
            <w:hideMark/>
          </w:tcPr>
          <w:p w14:paraId="647F0DC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4651</w:t>
            </w:r>
          </w:p>
        </w:tc>
        <w:tc>
          <w:tcPr>
            <w:tcW w:w="860" w:type="dxa"/>
            <w:tcBorders>
              <w:top w:val="nil"/>
              <w:left w:val="nil"/>
              <w:bottom w:val="nil"/>
              <w:right w:val="single" w:sz="4" w:space="0" w:color="auto"/>
            </w:tcBorders>
            <w:noWrap/>
            <w:vAlign w:val="center"/>
            <w:hideMark/>
          </w:tcPr>
          <w:p w14:paraId="7940348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2973</w:t>
            </w:r>
          </w:p>
        </w:tc>
        <w:tc>
          <w:tcPr>
            <w:tcW w:w="860" w:type="dxa"/>
            <w:tcBorders>
              <w:top w:val="nil"/>
              <w:left w:val="nil"/>
              <w:bottom w:val="nil"/>
              <w:right w:val="single" w:sz="4" w:space="0" w:color="auto"/>
            </w:tcBorders>
            <w:noWrap/>
            <w:vAlign w:val="center"/>
            <w:hideMark/>
          </w:tcPr>
          <w:p w14:paraId="2F2B0EF5"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7624</w:t>
            </w:r>
          </w:p>
        </w:tc>
      </w:tr>
      <w:tr w:rsidR="00FD1185" w:rsidRPr="00FD1185" w14:paraId="127412CF" w14:textId="77777777" w:rsidTr="00FD1185">
        <w:trPr>
          <w:trHeight w:val="598"/>
        </w:trPr>
        <w:tc>
          <w:tcPr>
            <w:tcW w:w="562" w:type="dxa"/>
            <w:tcBorders>
              <w:top w:val="nil"/>
              <w:left w:val="single" w:sz="4" w:space="0" w:color="auto"/>
              <w:bottom w:val="single" w:sz="4" w:space="0" w:color="auto"/>
              <w:right w:val="nil"/>
            </w:tcBorders>
            <w:shd w:val="clear" w:color="auto" w:fill="BDD6EE" w:themeFill="accent1" w:themeFillTint="66"/>
            <w:vAlign w:val="center"/>
            <w:hideMark/>
          </w:tcPr>
          <w:p w14:paraId="1A03518B"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w:t>
            </w:r>
          </w:p>
        </w:tc>
        <w:tc>
          <w:tcPr>
            <w:tcW w:w="3271" w:type="dxa"/>
            <w:tcBorders>
              <w:top w:val="nil"/>
              <w:left w:val="nil"/>
              <w:bottom w:val="single" w:sz="4" w:space="0" w:color="auto"/>
              <w:right w:val="nil"/>
            </w:tcBorders>
            <w:shd w:val="clear" w:color="auto" w:fill="BDD6EE" w:themeFill="accent1" w:themeFillTint="66"/>
            <w:vAlign w:val="center"/>
            <w:hideMark/>
          </w:tcPr>
          <w:p w14:paraId="0C5BF8DF" w14:textId="77777777" w:rsidR="00FD1185" w:rsidRPr="00FD1185" w:rsidRDefault="00FD1185" w:rsidP="00FD1185">
            <w:pPr>
              <w:spacing w:after="0" w:line="240" w:lineRule="auto"/>
              <w:jc w:val="left"/>
              <w:rPr>
                <w:rFonts w:eastAsia="Times New Roman" w:cstheme="minorHAnsi"/>
                <w:color w:val="000000"/>
                <w:sz w:val="20"/>
                <w:szCs w:val="20"/>
              </w:rPr>
            </w:pPr>
            <w:r w:rsidRPr="00FD1185">
              <w:rPr>
                <w:rFonts w:eastAsia="Times New Roman" w:cstheme="minorHAnsi"/>
                <w:color w:val="000000"/>
                <w:sz w:val="20"/>
                <w:szCs w:val="20"/>
              </w:rPr>
              <w:t xml:space="preserve">Difficulty conducting household tasks (15 </w:t>
            </w:r>
            <w:proofErr w:type="gramStart"/>
            <w:r w:rsidRPr="00FD1185">
              <w:rPr>
                <w:rFonts w:eastAsia="Times New Roman" w:cstheme="minorHAnsi"/>
                <w:color w:val="000000"/>
                <w:sz w:val="20"/>
                <w:szCs w:val="20"/>
              </w:rPr>
              <w:t>years and</w:t>
            </w:r>
            <w:proofErr w:type="gramEnd"/>
            <w:r w:rsidRPr="00FD1185">
              <w:rPr>
                <w:rFonts w:eastAsia="Times New Roman" w:cstheme="minorHAnsi"/>
                <w:color w:val="000000"/>
                <w:sz w:val="20"/>
                <w:szCs w:val="20"/>
              </w:rPr>
              <w:t xml:space="preserve"> older)</w:t>
            </w:r>
          </w:p>
        </w:tc>
        <w:tc>
          <w:tcPr>
            <w:tcW w:w="860" w:type="dxa"/>
            <w:tcBorders>
              <w:top w:val="nil"/>
              <w:left w:val="single" w:sz="4" w:space="0" w:color="auto"/>
              <w:bottom w:val="single" w:sz="4" w:space="0" w:color="auto"/>
              <w:right w:val="single" w:sz="4" w:space="0" w:color="auto"/>
            </w:tcBorders>
            <w:noWrap/>
            <w:vAlign w:val="center"/>
            <w:hideMark/>
          </w:tcPr>
          <w:p w14:paraId="3F673F67"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4.3%</w:t>
            </w:r>
          </w:p>
        </w:tc>
        <w:tc>
          <w:tcPr>
            <w:tcW w:w="860" w:type="dxa"/>
            <w:tcBorders>
              <w:top w:val="nil"/>
              <w:left w:val="nil"/>
              <w:bottom w:val="single" w:sz="4" w:space="0" w:color="auto"/>
              <w:right w:val="single" w:sz="4" w:space="0" w:color="auto"/>
            </w:tcBorders>
            <w:noWrap/>
            <w:vAlign w:val="center"/>
            <w:hideMark/>
          </w:tcPr>
          <w:p w14:paraId="76F83BB0"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3.3%</w:t>
            </w:r>
          </w:p>
        </w:tc>
        <w:tc>
          <w:tcPr>
            <w:tcW w:w="860" w:type="dxa"/>
            <w:tcBorders>
              <w:top w:val="nil"/>
              <w:left w:val="nil"/>
              <w:bottom w:val="single" w:sz="4" w:space="0" w:color="auto"/>
              <w:right w:val="single" w:sz="4" w:space="0" w:color="auto"/>
            </w:tcBorders>
            <w:noWrap/>
            <w:vAlign w:val="center"/>
            <w:hideMark/>
          </w:tcPr>
          <w:p w14:paraId="2C16D702"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3.8%</w:t>
            </w:r>
          </w:p>
        </w:tc>
        <w:tc>
          <w:tcPr>
            <w:tcW w:w="340" w:type="dxa"/>
            <w:tcBorders>
              <w:top w:val="nil"/>
              <w:left w:val="nil"/>
              <w:bottom w:val="single" w:sz="4" w:space="0" w:color="auto"/>
              <w:right w:val="single" w:sz="4" w:space="0" w:color="auto"/>
            </w:tcBorders>
            <w:shd w:val="clear" w:color="auto" w:fill="BDD6EE" w:themeFill="accent1" w:themeFillTint="66"/>
            <w:noWrap/>
            <w:vAlign w:val="center"/>
            <w:hideMark/>
          </w:tcPr>
          <w:p w14:paraId="03433C2D" w14:textId="77777777" w:rsidR="00FD1185" w:rsidRPr="00FD1185" w:rsidRDefault="00FD1185" w:rsidP="00FD1185">
            <w:pPr>
              <w:spacing w:after="0" w:line="240" w:lineRule="auto"/>
              <w:jc w:val="right"/>
              <w:rPr>
                <w:rFonts w:eastAsia="Times New Roman" w:cstheme="minorHAnsi"/>
                <w:color w:val="000000"/>
                <w:sz w:val="20"/>
                <w:szCs w:val="20"/>
              </w:rPr>
            </w:pPr>
            <w:r w:rsidRPr="00FD1185">
              <w:rPr>
                <w:rFonts w:eastAsia="Times New Roman" w:cstheme="minorHAnsi"/>
                <w:color w:val="000000"/>
                <w:sz w:val="20"/>
                <w:szCs w:val="20"/>
              </w:rPr>
              <w:t> </w:t>
            </w:r>
          </w:p>
        </w:tc>
        <w:tc>
          <w:tcPr>
            <w:tcW w:w="1075" w:type="dxa"/>
            <w:tcBorders>
              <w:top w:val="nil"/>
              <w:left w:val="nil"/>
              <w:bottom w:val="single" w:sz="4" w:space="0" w:color="auto"/>
              <w:right w:val="single" w:sz="4" w:space="0" w:color="auto"/>
            </w:tcBorders>
            <w:noWrap/>
            <w:vAlign w:val="center"/>
            <w:hideMark/>
          </w:tcPr>
          <w:p w14:paraId="456832A9"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3699</w:t>
            </w:r>
          </w:p>
        </w:tc>
        <w:tc>
          <w:tcPr>
            <w:tcW w:w="860" w:type="dxa"/>
            <w:tcBorders>
              <w:top w:val="nil"/>
              <w:left w:val="nil"/>
              <w:bottom w:val="single" w:sz="4" w:space="0" w:color="auto"/>
              <w:right w:val="single" w:sz="4" w:space="0" w:color="auto"/>
            </w:tcBorders>
            <w:noWrap/>
            <w:vAlign w:val="center"/>
            <w:hideMark/>
          </w:tcPr>
          <w:p w14:paraId="496C4C99"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2297</w:t>
            </w:r>
          </w:p>
        </w:tc>
        <w:tc>
          <w:tcPr>
            <w:tcW w:w="860" w:type="dxa"/>
            <w:tcBorders>
              <w:top w:val="nil"/>
              <w:left w:val="nil"/>
              <w:bottom w:val="single" w:sz="4" w:space="0" w:color="auto"/>
              <w:right w:val="single" w:sz="4" w:space="0" w:color="auto"/>
            </w:tcBorders>
            <w:noWrap/>
            <w:vAlign w:val="center"/>
            <w:hideMark/>
          </w:tcPr>
          <w:p w14:paraId="5AC353D6" w14:textId="77777777" w:rsidR="00FD1185" w:rsidRPr="00FD1185" w:rsidRDefault="00FD1185" w:rsidP="00FD1185">
            <w:pPr>
              <w:spacing w:after="0" w:line="240" w:lineRule="auto"/>
              <w:jc w:val="center"/>
              <w:rPr>
                <w:rFonts w:eastAsia="Times New Roman" w:cstheme="minorHAnsi"/>
                <w:color w:val="000000"/>
                <w:sz w:val="20"/>
                <w:szCs w:val="20"/>
              </w:rPr>
            </w:pPr>
            <w:r w:rsidRPr="00FD1185">
              <w:rPr>
                <w:rFonts w:eastAsia="Times New Roman" w:cstheme="minorHAnsi"/>
                <w:color w:val="000000"/>
                <w:sz w:val="20"/>
                <w:szCs w:val="20"/>
              </w:rPr>
              <w:t>5995</w:t>
            </w:r>
          </w:p>
        </w:tc>
      </w:tr>
      <w:tr w:rsidR="00FD1185" w:rsidRPr="00FD1185" w14:paraId="15AD6289" w14:textId="77777777" w:rsidTr="00FD1185">
        <w:trPr>
          <w:trHeight w:val="311"/>
        </w:trPr>
        <w:tc>
          <w:tcPr>
            <w:tcW w:w="9550" w:type="dxa"/>
            <w:gridSpan w:val="9"/>
            <w:tcBorders>
              <w:top w:val="single" w:sz="4" w:space="0" w:color="auto"/>
              <w:left w:val="single" w:sz="4" w:space="0" w:color="auto"/>
              <w:bottom w:val="nil"/>
              <w:right w:val="single" w:sz="4" w:space="0" w:color="000000"/>
            </w:tcBorders>
            <w:shd w:val="clear" w:color="000000" w:fill="FFFFFF"/>
            <w:vAlign w:val="bottom"/>
            <w:hideMark/>
          </w:tcPr>
          <w:p w14:paraId="0A024F6B" w14:textId="77777777" w:rsidR="00FD1185" w:rsidRPr="00FD1185" w:rsidRDefault="00FD1185" w:rsidP="00FD1185">
            <w:pPr>
              <w:spacing w:after="0" w:line="240" w:lineRule="auto"/>
              <w:jc w:val="left"/>
              <w:rPr>
                <w:rFonts w:eastAsia="Times New Roman" w:cstheme="minorHAnsi"/>
                <w:i/>
                <w:iCs/>
                <w:sz w:val="20"/>
                <w:szCs w:val="20"/>
              </w:rPr>
            </w:pPr>
            <w:r w:rsidRPr="00FD1185">
              <w:rPr>
                <w:rFonts w:eastAsia="Times New Roman" w:cstheme="minorHAnsi"/>
                <w:i/>
                <w:iCs/>
                <w:sz w:val="20"/>
                <w:szCs w:val="20"/>
              </w:rPr>
              <w:t>* Total value (</w:t>
            </w:r>
            <w:proofErr w:type="gramStart"/>
            <w:r w:rsidRPr="00FD1185">
              <w:rPr>
                <w:rFonts w:eastAsia="Times New Roman" w:cstheme="minorHAnsi"/>
                <w:i/>
                <w:iCs/>
                <w:sz w:val="20"/>
                <w:szCs w:val="20"/>
              </w:rPr>
              <w:t>N)  may</w:t>
            </w:r>
            <w:proofErr w:type="gramEnd"/>
            <w:r w:rsidRPr="00FD1185">
              <w:rPr>
                <w:rFonts w:eastAsia="Times New Roman" w:cstheme="minorHAnsi"/>
                <w:i/>
                <w:iCs/>
                <w:sz w:val="20"/>
                <w:szCs w:val="20"/>
              </w:rPr>
              <w:t xml:space="preserve"> differ due to rounding and use of adjustment factor </w:t>
            </w:r>
          </w:p>
        </w:tc>
      </w:tr>
      <w:tr w:rsidR="00FD1185" w:rsidRPr="00FD1185" w14:paraId="0D93F374" w14:textId="77777777" w:rsidTr="00FD1185">
        <w:trPr>
          <w:trHeight w:val="299"/>
        </w:trPr>
        <w:tc>
          <w:tcPr>
            <w:tcW w:w="955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37A9F11F" w14:textId="77777777" w:rsidR="00FD1185" w:rsidRPr="00FD1185" w:rsidRDefault="00FD1185" w:rsidP="00FD1185">
            <w:pPr>
              <w:spacing w:after="0" w:line="240" w:lineRule="auto"/>
              <w:jc w:val="left"/>
              <w:rPr>
                <w:rFonts w:eastAsia="Times New Roman" w:cstheme="minorHAnsi"/>
                <w:i/>
                <w:iCs/>
                <w:sz w:val="20"/>
                <w:szCs w:val="20"/>
              </w:rPr>
            </w:pPr>
            <w:r w:rsidRPr="00FD1185">
              <w:rPr>
                <w:rFonts w:eastAsia="Times New Roman" w:cstheme="minorHAnsi"/>
                <w:i/>
                <w:iCs/>
                <w:sz w:val="20"/>
                <w:szCs w:val="20"/>
              </w:rPr>
              <w:t>** NR (</w:t>
            </w:r>
            <w:proofErr w:type="gramStart"/>
            <w:r w:rsidRPr="00FD1185">
              <w:rPr>
                <w:rFonts w:eastAsia="Times New Roman" w:cstheme="minorHAnsi"/>
                <w:i/>
                <w:iCs/>
                <w:sz w:val="20"/>
                <w:szCs w:val="20"/>
              </w:rPr>
              <w:t>None</w:t>
            </w:r>
            <w:proofErr w:type="gramEnd"/>
            <w:r w:rsidRPr="00FD1185">
              <w:rPr>
                <w:rFonts w:eastAsia="Times New Roman" w:cstheme="minorHAnsi"/>
                <w:i/>
                <w:iCs/>
                <w:sz w:val="20"/>
                <w:szCs w:val="20"/>
              </w:rPr>
              <w:t xml:space="preserve"> Response) </w:t>
            </w:r>
          </w:p>
        </w:tc>
      </w:tr>
    </w:tbl>
    <w:p w14:paraId="6F611AA5" w14:textId="77777777" w:rsidR="00FD1185" w:rsidRDefault="00FD1185" w:rsidP="008471D7">
      <w:pPr>
        <w:jc w:val="left"/>
      </w:pPr>
    </w:p>
    <w:p w14:paraId="5E1E669A" w14:textId="0FE71187" w:rsidR="000557E7" w:rsidRDefault="000557E7" w:rsidP="008471D7">
      <w:pPr>
        <w:jc w:val="left"/>
      </w:pPr>
    </w:p>
    <w:p w14:paraId="7C347FC1" w14:textId="754582AD" w:rsidR="000557E7" w:rsidRDefault="000557E7" w:rsidP="008471D7">
      <w:pPr>
        <w:jc w:val="left"/>
      </w:pPr>
    </w:p>
    <w:p w14:paraId="06B324E2" w14:textId="77777777" w:rsidR="000557E7" w:rsidRDefault="000557E7" w:rsidP="008471D7">
      <w:pPr>
        <w:jc w:val="left"/>
      </w:pPr>
    </w:p>
    <w:p w14:paraId="4CA62487" w14:textId="6DAB18D6" w:rsidR="007A6E68" w:rsidRDefault="007A6E68" w:rsidP="008471D7">
      <w:pPr>
        <w:jc w:val="left"/>
      </w:pPr>
    </w:p>
    <w:p w14:paraId="1E03A96E" w14:textId="4309BFD3" w:rsidR="00A12BE4" w:rsidRDefault="00A12BE4" w:rsidP="008471D7">
      <w:pPr>
        <w:jc w:val="left"/>
      </w:pPr>
    </w:p>
    <w:p w14:paraId="19557565" w14:textId="2DAD2EE4" w:rsidR="003E28D6" w:rsidRDefault="003E28D6" w:rsidP="008471D7">
      <w:pPr>
        <w:jc w:val="left"/>
      </w:pPr>
    </w:p>
    <w:p w14:paraId="67ECAC94" w14:textId="0045EF45" w:rsidR="000557E7" w:rsidRDefault="000557E7" w:rsidP="008471D7">
      <w:pPr>
        <w:jc w:val="left"/>
      </w:pPr>
    </w:p>
    <w:p w14:paraId="15F8C8F1" w14:textId="3209DA9E" w:rsidR="000557E7" w:rsidRDefault="000557E7" w:rsidP="008471D7">
      <w:pPr>
        <w:jc w:val="left"/>
      </w:pPr>
    </w:p>
    <w:p w14:paraId="3F149D5D" w14:textId="2D975EF5" w:rsidR="000557E7" w:rsidRDefault="000557E7" w:rsidP="008471D7">
      <w:pPr>
        <w:jc w:val="left"/>
      </w:pPr>
    </w:p>
    <w:p w14:paraId="2322B7AB" w14:textId="2D908124" w:rsidR="000557E7" w:rsidRDefault="000557E7" w:rsidP="008471D7">
      <w:pPr>
        <w:jc w:val="left"/>
      </w:pPr>
    </w:p>
    <w:p w14:paraId="1BB70537" w14:textId="590A536D" w:rsidR="000557E7" w:rsidRDefault="000557E7" w:rsidP="008471D7">
      <w:pPr>
        <w:jc w:val="left"/>
      </w:pPr>
    </w:p>
    <w:p w14:paraId="7C2F65DE" w14:textId="7CF8DF3A" w:rsidR="000557E7" w:rsidRDefault="000557E7" w:rsidP="008471D7">
      <w:pPr>
        <w:jc w:val="left"/>
      </w:pPr>
    </w:p>
    <w:p w14:paraId="3221F53E" w14:textId="7A9881F1" w:rsidR="000557E7" w:rsidRDefault="000557E7" w:rsidP="008471D7">
      <w:pPr>
        <w:jc w:val="left"/>
      </w:pPr>
    </w:p>
    <w:p w14:paraId="5EABDC34" w14:textId="77777777" w:rsidR="00FD1185" w:rsidRDefault="00FD1185" w:rsidP="008471D7">
      <w:pPr>
        <w:jc w:val="left"/>
      </w:pPr>
    </w:p>
    <w:p w14:paraId="53D55AAE" w14:textId="10565E4F" w:rsidR="00662EA3" w:rsidRDefault="00662EA3" w:rsidP="008471D7">
      <w:pPr>
        <w:pStyle w:val="Heading2"/>
        <w:jc w:val="left"/>
      </w:pPr>
      <w:bookmarkStart w:id="84" w:name="_Toc208214394"/>
      <w:r>
        <w:t xml:space="preserve">Appendix </w:t>
      </w:r>
      <w:r w:rsidR="00AF0F93">
        <w:t>4</w:t>
      </w:r>
      <w:r w:rsidR="0064704F">
        <w:t>.</w:t>
      </w:r>
      <w:r w:rsidR="00AF0F93">
        <w:t xml:space="preserve"> Chronic</w:t>
      </w:r>
      <w:r w:rsidR="006B28FE">
        <w:t xml:space="preserve"> Illness</w:t>
      </w:r>
      <w:bookmarkEnd w:id="84"/>
    </w:p>
    <w:tbl>
      <w:tblPr>
        <w:tblW w:w="9539" w:type="dxa"/>
        <w:tblLook w:val="04A0" w:firstRow="1" w:lastRow="0" w:firstColumn="1" w:lastColumn="0" w:noHBand="0" w:noVBand="1"/>
      </w:tblPr>
      <w:tblGrid>
        <w:gridCol w:w="1183"/>
        <w:gridCol w:w="1356"/>
        <w:gridCol w:w="867"/>
        <w:gridCol w:w="867"/>
        <w:gridCol w:w="867"/>
        <w:gridCol w:w="867"/>
        <w:gridCol w:w="307"/>
        <w:gridCol w:w="867"/>
        <w:gridCol w:w="867"/>
        <w:gridCol w:w="867"/>
        <w:gridCol w:w="867"/>
      </w:tblGrid>
      <w:tr w:rsidR="00FD1185" w:rsidRPr="00FD1185" w14:paraId="198329E2" w14:textId="77777777" w:rsidTr="00FD1185">
        <w:trPr>
          <w:trHeight w:val="597"/>
        </w:trPr>
        <w:tc>
          <w:tcPr>
            <w:tcW w:w="9539"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6FD2BB8" w14:textId="77777777" w:rsidR="00FD1185" w:rsidRPr="00FD1185" w:rsidRDefault="00FD1185" w:rsidP="00FD1185">
            <w:pPr>
              <w:spacing w:after="0" w:line="240" w:lineRule="auto"/>
              <w:rPr>
                <w:rFonts w:ascii="Calibri" w:eastAsia="Times New Roman" w:hAnsi="Calibri" w:cs="Calibri"/>
                <w:b/>
                <w:bCs/>
                <w:color w:val="FFFFFF"/>
                <w:sz w:val="20"/>
                <w:szCs w:val="20"/>
              </w:rPr>
            </w:pPr>
            <w:r w:rsidRPr="00FD1185">
              <w:rPr>
                <w:rFonts w:ascii="Calibri" w:eastAsia="Times New Roman" w:hAnsi="Calibri" w:cs="Calibri"/>
                <w:b/>
                <w:bCs/>
                <w:color w:val="FFFFFF"/>
                <w:sz w:val="20"/>
                <w:szCs w:val="20"/>
              </w:rPr>
              <w:t xml:space="preserve">Appendix 4.1: Chronic illnesses and/or conditions by demographic and socio-economic </w:t>
            </w:r>
            <w:proofErr w:type="gramStart"/>
            <w:r w:rsidRPr="00FD1185">
              <w:rPr>
                <w:rFonts w:ascii="Calibri" w:eastAsia="Times New Roman" w:hAnsi="Calibri" w:cs="Calibri"/>
                <w:b/>
                <w:bCs/>
                <w:color w:val="FFFFFF"/>
                <w:sz w:val="20"/>
                <w:szCs w:val="20"/>
              </w:rPr>
              <w:t>characteristics  (</w:t>
            </w:r>
            <w:proofErr w:type="gramEnd"/>
            <w:r w:rsidRPr="00FD1185">
              <w:rPr>
                <w:rFonts w:ascii="Calibri" w:eastAsia="Times New Roman" w:hAnsi="Calibri" w:cs="Calibri"/>
                <w:b/>
                <w:bCs/>
                <w:color w:val="FFFFFF"/>
                <w:sz w:val="20"/>
                <w:szCs w:val="20"/>
              </w:rPr>
              <w:t xml:space="preserve">absolute 'N' and relative '%') </w:t>
            </w:r>
          </w:p>
        </w:tc>
      </w:tr>
      <w:tr w:rsidR="00FD1185" w:rsidRPr="00FD1185" w14:paraId="31784AEA" w14:textId="77777777" w:rsidTr="009A752F">
        <w:trPr>
          <w:trHeight w:val="286"/>
        </w:trPr>
        <w:tc>
          <w:tcPr>
            <w:tcW w:w="1068" w:type="dxa"/>
            <w:tcBorders>
              <w:top w:val="single" w:sz="4" w:space="0" w:color="auto"/>
              <w:left w:val="single" w:sz="4" w:space="0" w:color="auto"/>
              <w:bottom w:val="nil"/>
              <w:right w:val="nil"/>
            </w:tcBorders>
            <w:shd w:val="clear" w:color="auto" w:fill="BDD6EE" w:themeFill="accent1" w:themeFillTint="66"/>
            <w:vAlign w:val="center"/>
            <w:hideMark/>
          </w:tcPr>
          <w:p w14:paraId="57EA7620" w14:textId="77777777" w:rsidR="00FD1185" w:rsidRPr="00FD1185" w:rsidRDefault="00FD1185" w:rsidP="00FD1185">
            <w:pPr>
              <w:spacing w:after="0" w:line="240" w:lineRule="auto"/>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1225" w:type="dxa"/>
            <w:tcBorders>
              <w:top w:val="single" w:sz="4" w:space="0" w:color="auto"/>
              <w:left w:val="nil"/>
              <w:bottom w:val="nil"/>
              <w:right w:val="single" w:sz="4" w:space="0" w:color="auto"/>
            </w:tcBorders>
            <w:shd w:val="clear" w:color="auto" w:fill="BDD6EE" w:themeFill="accent1" w:themeFillTint="66"/>
            <w:vAlign w:val="center"/>
            <w:hideMark/>
          </w:tcPr>
          <w:p w14:paraId="58C29E36" w14:textId="77777777" w:rsidR="00FD1185" w:rsidRPr="00FD1185" w:rsidRDefault="00FD1185" w:rsidP="00FD1185">
            <w:pPr>
              <w:spacing w:after="0" w:line="240" w:lineRule="auto"/>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D3C6FBC"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illness</w:t>
            </w:r>
          </w:p>
        </w:tc>
        <w:tc>
          <w:tcPr>
            <w:tcW w:w="86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2974B46"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no illness</w:t>
            </w:r>
          </w:p>
        </w:tc>
        <w:tc>
          <w:tcPr>
            <w:tcW w:w="86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12F9D51"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NR**</w:t>
            </w:r>
          </w:p>
        </w:tc>
        <w:tc>
          <w:tcPr>
            <w:tcW w:w="867" w:type="dxa"/>
            <w:tcBorders>
              <w:top w:val="single" w:sz="4" w:space="0" w:color="auto"/>
              <w:left w:val="nil"/>
              <w:bottom w:val="single" w:sz="4" w:space="0" w:color="auto"/>
              <w:right w:val="nil"/>
            </w:tcBorders>
            <w:shd w:val="clear" w:color="auto" w:fill="BDD6EE" w:themeFill="accent1" w:themeFillTint="66"/>
            <w:vAlign w:val="center"/>
            <w:hideMark/>
          </w:tcPr>
          <w:p w14:paraId="6AB2DA94"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total*</w:t>
            </w:r>
          </w:p>
        </w:tc>
        <w:tc>
          <w:tcPr>
            <w:tcW w:w="307" w:type="dxa"/>
            <w:tcBorders>
              <w:top w:val="single" w:sz="4" w:space="0" w:color="auto"/>
              <w:left w:val="single" w:sz="4" w:space="0" w:color="auto"/>
              <w:bottom w:val="nil"/>
              <w:right w:val="single" w:sz="4" w:space="0" w:color="auto"/>
            </w:tcBorders>
            <w:shd w:val="clear" w:color="auto" w:fill="BDD6EE" w:themeFill="accent1" w:themeFillTint="66"/>
            <w:vAlign w:val="center"/>
            <w:hideMark/>
          </w:tcPr>
          <w:p w14:paraId="6A785BC5" w14:textId="77777777" w:rsidR="00FD1185" w:rsidRPr="00FD1185" w:rsidRDefault="00FD1185" w:rsidP="00FD1185">
            <w:pPr>
              <w:spacing w:after="0" w:line="240" w:lineRule="auto"/>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 </w:t>
            </w:r>
          </w:p>
        </w:tc>
        <w:tc>
          <w:tcPr>
            <w:tcW w:w="86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6658602"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illness</w:t>
            </w:r>
          </w:p>
        </w:tc>
        <w:tc>
          <w:tcPr>
            <w:tcW w:w="86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FD2D4B8"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no illness</w:t>
            </w:r>
          </w:p>
        </w:tc>
        <w:tc>
          <w:tcPr>
            <w:tcW w:w="86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6375016"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NR**</w:t>
            </w:r>
          </w:p>
        </w:tc>
        <w:tc>
          <w:tcPr>
            <w:tcW w:w="867" w:type="dxa"/>
            <w:tcBorders>
              <w:top w:val="single" w:sz="4" w:space="0" w:color="auto"/>
              <w:left w:val="nil"/>
              <w:bottom w:val="single" w:sz="4" w:space="0" w:color="auto"/>
              <w:right w:val="nil"/>
            </w:tcBorders>
            <w:shd w:val="clear" w:color="auto" w:fill="BDD6EE" w:themeFill="accent1" w:themeFillTint="66"/>
            <w:vAlign w:val="center"/>
            <w:hideMark/>
          </w:tcPr>
          <w:p w14:paraId="43085381"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total*</w:t>
            </w:r>
          </w:p>
        </w:tc>
      </w:tr>
      <w:tr w:rsidR="00FD1185" w:rsidRPr="00FD1185" w14:paraId="72A04AAC" w14:textId="77777777" w:rsidTr="009A752F">
        <w:trPr>
          <w:trHeight w:val="286"/>
        </w:trPr>
        <w:tc>
          <w:tcPr>
            <w:tcW w:w="1068" w:type="dxa"/>
            <w:tcBorders>
              <w:top w:val="nil"/>
              <w:left w:val="single" w:sz="4" w:space="0" w:color="auto"/>
              <w:bottom w:val="single" w:sz="4" w:space="0" w:color="auto"/>
              <w:right w:val="nil"/>
            </w:tcBorders>
            <w:shd w:val="clear" w:color="auto" w:fill="BDD6EE" w:themeFill="accent1" w:themeFillTint="66"/>
            <w:vAlign w:val="center"/>
            <w:hideMark/>
          </w:tcPr>
          <w:p w14:paraId="6EDEBEAF" w14:textId="77777777" w:rsidR="00FD1185" w:rsidRPr="00FD1185" w:rsidRDefault="00FD1185" w:rsidP="00FD1185">
            <w:pPr>
              <w:spacing w:after="0" w:line="240" w:lineRule="auto"/>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1225" w:type="dxa"/>
            <w:tcBorders>
              <w:top w:val="nil"/>
              <w:left w:val="nil"/>
              <w:bottom w:val="single" w:sz="4" w:space="0" w:color="auto"/>
              <w:right w:val="single" w:sz="4" w:space="0" w:color="auto"/>
            </w:tcBorders>
            <w:shd w:val="clear" w:color="auto" w:fill="BDD6EE" w:themeFill="accent1" w:themeFillTint="66"/>
            <w:vAlign w:val="center"/>
            <w:hideMark/>
          </w:tcPr>
          <w:p w14:paraId="72462AF2" w14:textId="77777777" w:rsidR="00FD1185" w:rsidRPr="00FD1185" w:rsidRDefault="00FD1185" w:rsidP="00FD1185">
            <w:pPr>
              <w:spacing w:after="0" w:line="240" w:lineRule="auto"/>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469" w:type="dxa"/>
            <w:gridSpan w:val="4"/>
            <w:tcBorders>
              <w:top w:val="nil"/>
              <w:left w:val="nil"/>
              <w:bottom w:val="nil"/>
              <w:right w:val="nil"/>
            </w:tcBorders>
            <w:shd w:val="clear" w:color="auto" w:fill="BDD6EE" w:themeFill="accent1" w:themeFillTint="66"/>
            <w:vAlign w:val="center"/>
            <w:hideMark/>
          </w:tcPr>
          <w:p w14:paraId="08EA6AF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absolute(N)</w:t>
            </w:r>
          </w:p>
        </w:tc>
        <w:tc>
          <w:tcPr>
            <w:tcW w:w="307" w:type="dxa"/>
            <w:tcBorders>
              <w:top w:val="nil"/>
              <w:left w:val="single" w:sz="4" w:space="0" w:color="auto"/>
              <w:bottom w:val="nil"/>
              <w:right w:val="single" w:sz="4" w:space="0" w:color="auto"/>
            </w:tcBorders>
            <w:shd w:val="clear" w:color="auto" w:fill="BDD6EE" w:themeFill="accent1" w:themeFillTint="66"/>
            <w:vAlign w:val="center"/>
            <w:hideMark/>
          </w:tcPr>
          <w:p w14:paraId="24176D77" w14:textId="77777777" w:rsidR="00FD1185" w:rsidRPr="00FD1185" w:rsidRDefault="00FD1185" w:rsidP="00FD1185">
            <w:pPr>
              <w:spacing w:after="0" w:line="240" w:lineRule="auto"/>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469" w:type="dxa"/>
            <w:gridSpan w:val="4"/>
            <w:tcBorders>
              <w:top w:val="nil"/>
              <w:left w:val="nil"/>
              <w:bottom w:val="nil"/>
              <w:right w:val="single" w:sz="4" w:space="0" w:color="000000"/>
            </w:tcBorders>
            <w:shd w:val="clear" w:color="auto" w:fill="BDD6EE" w:themeFill="accent1" w:themeFillTint="66"/>
            <w:vAlign w:val="center"/>
            <w:hideMark/>
          </w:tcPr>
          <w:p w14:paraId="31CF23E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relative (%)</w:t>
            </w:r>
          </w:p>
        </w:tc>
      </w:tr>
      <w:tr w:rsidR="00FD1185" w:rsidRPr="00FD1185" w14:paraId="3FCF6162"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0A5DA3D2"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Total</w:t>
            </w:r>
          </w:p>
        </w:tc>
        <w:tc>
          <w:tcPr>
            <w:tcW w:w="1225" w:type="dxa"/>
            <w:tcBorders>
              <w:top w:val="nil"/>
              <w:left w:val="nil"/>
              <w:bottom w:val="nil"/>
              <w:right w:val="single" w:sz="4" w:space="0" w:color="auto"/>
            </w:tcBorders>
            <w:shd w:val="clear" w:color="auto" w:fill="BDD6EE" w:themeFill="accent1" w:themeFillTint="66"/>
            <w:vAlign w:val="center"/>
            <w:hideMark/>
          </w:tcPr>
          <w:p w14:paraId="4562622A"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 </w:t>
            </w:r>
          </w:p>
        </w:tc>
        <w:tc>
          <w:tcPr>
            <w:tcW w:w="867" w:type="dxa"/>
            <w:tcBorders>
              <w:top w:val="single" w:sz="4" w:space="0" w:color="auto"/>
              <w:left w:val="nil"/>
              <w:bottom w:val="nil"/>
              <w:right w:val="single" w:sz="4" w:space="0" w:color="auto"/>
            </w:tcBorders>
            <w:noWrap/>
            <w:vAlign w:val="center"/>
            <w:hideMark/>
          </w:tcPr>
          <w:p w14:paraId="6A5CCBE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51739</w:t>
            </w:r>
          </w:p>
        </w:tc>
        <w:tc>
          <w:tcPr>
            <w:tcW w:w="867" w:type="dxa"/>
            <w:tcBorders>
              <w:top w:val="single" w:sz="4" w:space="0" w:color="auto"/>
              <w:left w:val="nil"/>
              <w:bottom w:val="nil"/>
              <w:right w:val="single" w:sz="4" w:space="0" w:color="auto"/>
            </w:tcBorders>
            <w:noWrap/>
            <w:vAlign w:val="center"/>
            <w:hideMark/>
          </w:tcPr>
          <w:p w14:paraId="05077DA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100088</w:t>
            </w:r>
          </w:p>
        </w:tc>
        <w:tc>
          <w:tcPr>
            <w:tcW w:w="867" w:type="dxa"/>
            <w:tcBorders>
              <w:top w:val="single" w:sz="4" w:space="0" w:color="auto"/>
              <w:left w:val="nil"/>
              <w:bottom w:val="nil"/>
              <w:right w:val="single" w:sz="4" w:space="0" w:color="auto"/>
            </w:tcBorders>
            <w:noWrap/>
            <w:vAlign w:val="center"/>
            <w:hideMark/>
          </w:tcPr>
          <w:p w14:paraId="0B6BC7C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3996</w:t>
            </w:r>
          </w:p>
        </w:tc>
        <w:tc>
          <w:tcPr>
            <w:tcW w:w="867" w:type="dxa"/>
            <w:tcBorders>
              <w:top w:val="single" w:sz="4" w:space="0" w:color="auto"/>
              <w:left w:val="nil"/>
              <w:bottom w:val="nil"/>
              <w:right w:val="nil"/>
            </w:tcBorders>
            <w:noWrap/>
            <w:vAlign w:val="center"/>
            <w:hideMark/>
          </w:tcPr>
          <w:p w14:paraId="40DD11C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155822</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7BFF3D3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single" w:sz="4" w:space="0" w:color="auto"/>
              <w:left w:val="nil"/>
              <w:bottom w:val="nil"/>
              <w:right w:val="single" w:sz="4" w:space="0" w:color="auto"/>
            </w:tcBorders>
            <w:noWrap/>
            <w:vAlign w:val="center"/>
            <w:hideMark/>
          </w:tcPr>
          <w:p w14:paraId="09DBEC2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33.2%</w:t>
            </w:r>
          </w:p>
        </w:tc>
        <w:tc>
          <w:tcPr>
            <w:tcW w:w="867" w:type="dxa"/>
            <w:tcBorders>
              <w:top w:val="single" w:sz="4" w:space="0" w:color="auto"/>
              <w:left w:val="nil"/>
              <w:bottom w:val="nil"/>
              <w:right w:val="single" w:sz="4" w:space="0" w:color="auto"/>
            </w:tcBorders>
            <w:noWrap/>
            <w:vAlign w:val="center"/>
            <w:hideMark/>
          </w:tcPr>
          <w:p w14:paraId="54FF5C2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64.2%</w:t>
            </w:r>
          </w:p>
        </w:tc>
        <w:tc>
          <w:tcPr>
            <w:tcW w:w="867" w:type="dxa"/>
            <w:tcBorders>
              <w:top w:val="single" w:sz="4" w:space="0" w:color="auto"/>
              <w:left w:val="nil"/>
              <w:bottom w:val="nil"/>
              <w:right w:val="single" w:sz="4" w:space="0" w:color="auto"/>
            </w:tcBorders>
            <w:noWrap/>
            <w:vAlign w:val="center"/>
            <w:hideMark/>
          </w:tcPr>
          <w:p w14:paraId="637FF32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2.6%</w:t>
            </w:r>
          </w:p>
        </w:tc>
        <w:tc>
          <w:tcPr>
            <w:tcW w:w="867" w:type="dxa"/>
            <w:tcBorders>
              <w:top w:val="single" w:sz="4" w:space="0" w:color="auto"/>
              <w:left w:val="nil"/>
              <w:bottom w:val="nil"/>
              <w:right w:val="single" w:sz="4" w:space="0" w:color="auto"/>
            </w:tcBorders>
            <w:noWrap/>
            <w:vAlign w:val="center"/>
            <w:hideMark/>
          </w:tcPr>
          <w:p w14:paraId="3EA0F47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23EF76B2"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11D7B283"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1AE81120"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 </w:t>
            </w:r>
          </w:p>
        </w:tc>
        <w:tc>
          <w:tcPr>
            <w:tcW w:w="867" w:type="dxa"/>
            <w:tcBorders>
              <w:top w:val="nil"/>
              <w:left w:val="nil"/>
              <w:bottom w:val="nil"/>
              <w:right w:val="single" w:sz="4" w:space="0" w:color="auto"/>
            </w:tcBorders>
            <w:noWrap/>
            <w:vAlign w:val="center"/>
            <w:hideMark/>
          </w:tcPr>
          <w:p w14:paraId="53E5C1A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0440DD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DD4FFC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2F66228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7C46903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A16A62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1F0236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448B9B2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ACB4A5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1BE7CE09"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34A96002"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Gender</w:t>
            </w:r>
          </w:p>
        </w:tc>
        <w:tc>
          <w:tcPr>
            <w:tcW w:w="1225" w:type="dxa"/>
            <w:tcBorders>
              <w:top w:val="nil"/>
              <w:left w:val="nil"/>
              <w:bottom w:val="nil"/>
              <w:right w:val="single" w:sz="4" w:space="0" w:color="auto"/>
            </w:tcBorders>
            <w:shd w:val="clear" w:color="auto" w:fill="BDD6EE" w:themeFill="accent1" w:themeFillTint="66"/>
            <w:vAlign w:val="center"/>
            <w:hideMark/>
          </w:tcPr>
          <w:p w14:paraId="60D5024B"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(N=155822)</w:t>
            </w:r>
          </w:p>
        </w:tc>
        <w:tc>
          <w:tcPr>
            <w:tcW w:w="867" w:type="dxa"/>
            <w:tcBorders>
              <w:top w:val="nil"/>
              <w:left w:val="nil"/>
              <w:bottom w:val="nil"/>
              <w:right w:val="single" w:sz="4" w:space="0" w:color="auto"/>
            </w:tcBorders>
            <w:noWrap/>
            <w:vAlign w:val="center"/>
            <w:hideMark/>
          </w:tcPr>
          <w:p w14:paraId="66C5E1B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0712DF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20FCC8E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1CB30E0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1C2E9F9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43ACB39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372F5A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C48132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4131A6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0F18433B"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26D7FE2C"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473E9BBA"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female</w:t>
            </w:r>
          </w:p>
        </w:tc>
        <w:tc>
          <w:tcPr>
            <w:tcW w:w="867" w:type="dxa"/>
            <w:tcBorders>
              <w:top w:val="nil"/>
              <w:left w:val="nil"/>
              <w:bottom w:val="nil"/>
              <w:right w:val="single" w:sz="4" w:space="0" w:color="auto"/>
            </w:tcBorders>
            <w:noWrap/>
            <w:vAlign w:val="center"/>
            <w:hideMark/>
          </w:tcPr>
          <w:p w14:paraId="47E8FBD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31259</w:t>
            </w:r>
          </w:p>
        </w:tc>
        <w:tc>
          <w:tcPr>
            <w:tcW w:w="867" w:type="dxa"/>
            <w:tcBorders>
              <w:top w:val="nil"/>
              <w:left w:val="nil"/>
              <w:bottom w:val="nil"/>
              <w:right w:val="single" w:sz="4" w:space="0" w:color="auto"/>
            </w:tcBorders>
            <w:noWrap/>
            <w:vAlign w:val="center"/>
            <w:hideMark/>
          </w:tcPr>
          <w:p w14:paraId="50118B8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52501</w:t>
            </w:r>
          </w:p>
        </w:tc>
        <w:tc>
          <w:tcPr>
            <w:tcW w:w="867" w:type="dxa"/>
            <w:tcBorders>
              <w:top w:val="nil"/>
              <w:left w:val="nil"/>
              <w:bottom w:val="nil"/>
              <w:right w:val="single" w:sz="4" w:space="0" w:color="auto"/>
            </w:tcBorders>
            <w:noWrap/>
            <w:vAlign w:val="center"/>
            <w:hideMark/>
          </w:tcPr>
          <w:p w14:paraId="4C232EA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1905</w:t>
            </w:r>
          </w:p>
        </w:tc>
        <w:tc>
          <w:tcPr>
            <w:tcW w:w="867" w:type="dxa"/>
            <w:tcBorders>
              <w:top w:val="nil"/>
              <w:left w:val="nil"/>
              <w:bottom w:val="nil"/>
              <w:right w:val="nil"/>
            </w:tcBorders>
            <w:noWrap/>
            <w:vAlign w:val="center"/>
            <w:hideMark/>
          </w:tcPr>
          <w:p w14:paraId="7CC2CB9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85665</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5809156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6F87F20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36.5%</w:t>
            </w:r>
          </w:p>
        </w:tc>
        <w:tc>
          <w:tcPr>
            <w:tcW w:w="867" w:type="dxa"/>
            <w:tcBorders>
              <w:top w:val="nil"/>
              <w:left w:val="nil"/>
              <w:bottom w:val="nil"/>
              <w:right w:val="single" w:sz="4" w:space="0" w:color="auto"/>
            </w:tcBorders>
            <w:noWrap/>
            <w:vAlign w:val="center"/>
            <w:hideMark/>
          </w:tcPr>
          <w:p w14:paraId="4D5BF06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61.3%</w:t>
            </w:r>
          </w:p>
        </w:tc>
        <w:tc>
          <w:tcPr>
            <w:tcW w:w="867" w:type="dxa"/>
            <w:tcBorders>
              <w:top w:val="nil"/>
              <w:left w:val="nil"/>
              <w:bottom w:val="nil"/>
              <w:right w:val="single" w:sz="4" w:space="0" w:color="auto"/>
            </w:tcBorders>
            <w:noWrap/>
            <w:vAlign w:val="center"/>
            <w:hideMark/>
          </w:tcPr>
          <w:p w14:paraId="5B2333F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2.2%</w:t>
            </w:r>
          </w:p>
        </w:tc>
        <w:tc>
          <w:tcPr>
            <w:tcW w:w="867" w:type="dxa"/>
            <w:tcBorders>
              <w:top w:val="nil"/>
              <w:left w:val="nil"/>
              <w:bottom w:val="nil"/>
              <w:right w:val="single" w:sz="4" w:space="0" w:color="auto"/>
            </w:tcBorders>
            <w:noWrap/>
            <w:vAlign w:val="center"/>
            <w:hideMark/>
          </w:tcPr>
          <w:p w14:paraId="708DE85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24AA9DF4"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30D7E342"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653636FD"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male</w:t>
            </w:r>
          </w:p>
        </w:tc>
        <w:tc>
          <w:tcPr>
            <w:tcW w:w="867" w:type="dxa"/>
            <w:tcBorders>
              <w:top w:val="nil"/>
              <w:left w:val="nil"/>
              <w:bottom w:val="nil"/>
              <w:right w:val="single" w:sz="4" w:space="0" w:color="auto"/>
            </w:tcBorders>
            <w:noWrap/>
            <w:vAlign w:val="center"/>
            <w:hideMark/>
          </w:tcPr>
          <w:p w14:paraId="6BE863D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20480</w:t>
            </w:r>
          </w:p>
        </w:tc>
        <w:tc>
          <w:tcPr>
            <w:tcW w:w="867" w:type="dxa"/>
            <w:tcBorders>
              <w:top w:val="nil"/>
              <w:left w:val="nil"/>
              <w:bottom w:val="nil"/>
              <w:right w:val="single" w:sz="4" w:space="0" w:color="auto"/>
            </w:tcBorders>
            <w:noWrap/>
            <w:vAlign w:val="center"/>
            <w:hideMark/>
          </w:tcPr>
          <w:p w14:paraId="4D4B50C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47587</w:t>
            </w:r>
          </w:p>
        </w:tc>
        <w:tc>
          <w:tcPr>
            <w:tcW w:w="867" w:type="dxa"/>
            <w:tcBorders>
              <w:top w:val="nil"/>
              <w:left w:val="nil"/>
              <w:bottom w:val="nil"/>
              <w:right w:val="single" w:sz="4" w:space="0" w:color="auto"/>
            </w:tcBorders>
            <w:noWrap/>
            <w:vAlign w:val="center"/>
            <w:hideMark/>
          </w:tcPr>
          <w:p w14:paraId="5D67A1B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2090</w:t>
            </w:r>
          </w:p>
        </w:tc>
        <w:tc>
          <w:tcPr>
            <w:tcW w:w="867" w:type="dxa"/>
            <w:tcBorders>
              <w:top w:val="nil"/>
              <w:left w:val="nil"/>
              <w:bottom w:val="nil"/>
              <w:right w:val="nil"/>
            </w:tcBorders>
            <w:noWrap/>
            <w:vAlign w:val="center"/>
            <w:hideMark/>
          </w:tcPr>
          <w:p w14:paraId="6BB3A9C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70157</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6684BE8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D8F659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29.2%</w:t>
            </w:r>
          </w:p>
        </w:tc>
        <w:tc>
          <w:tcPr>
            <w:tcW w:w="867" w:type="dxa"/>
            <w:tcBorders>
              <w:top w:val="nil"/>
              <w:left w:val="nil"/>
              <w:bottom w:val="nil"/>
              <w:right w:val="single" w:sz="4" w:space="0" w:color="auto"/>
            </w:tcBorders>
            <w:noWrap/>
            <w:vAlign w:val="center"/>
            <w:hideMark/>
          </w:tcPr>
          <w:p w14:paraId="513A26E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67.8%</w:t>
            </w:r>
          </w:p>
        </w:tc>
        <w:tc>
          <w:tcPr>
            <w:tcW w:w="867" w:type="dxa"/>
            <w:tcBorders>
              <w:top w:val="nil"/>
              <w:left w:val="nil"/>
              <w:bottom w:val="nil"/>
              <w:right w:val="single" w:sz="4" w:space="0" w:color="auto"/>
            </w:tcBorders>
            <w:noWrap/>
            <w:vAlign w:val="center"/>
            <w:hideMark/>
          </w:tcPr>
          <w:p w14:paraId="3EF44BB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3.0%</w:t>
            </w:r>
          </w:p>
        </w:tc>
        <w:tc>
          <w:tcPr>
            <w:tcW w:w="867" w:type="dxa"/>
            <w:tcBorders>
              <w:top w:val="nil"/>
              <w:left w:val="nil"/>
              <w:bottom w:val="nil"/>
              <w:right w:val="single" w:sz="4" w:space="0" w:color="auto"/>
            </w:tcBorders>
            <w:noWrap/>
            <w:vAlign w:val="center"/>
            <w:hideMark/>
          </w:tcPr>
          <w:p w14:paraId="3D09310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723AB7AA"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407A6D43"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33BE7217"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 </w:t>
            </w:r>
          </w:p>
        </w:tc>
        <w:tc>
          <w:tcPr>
            <w:tcW w:w="867" w:type="dxa"/>
            <w:tcBorders>
              <w:top w:val="nil"/>
              <w:left w:val="nil"/>
              <w:bottom w:val="nil"/>
              <w:right w:val="single" w:sz="4" w:space="0" w:color="auto"/>
            </w:tcBorders>
            <w:noWrap/>
            <w:vAlign w:val="center"/>
            <w:hideMark/>
          </w:tcPr>
          <w:p w14:paraId="2C2BB28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236C942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77D3F7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3AF980A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10C8F27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8098AE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121AB8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3BF744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2DC8DD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5B724A9B"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51A4DBEF"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Age Groups</w:t>
            </w:r>
          </w:p>
        </w:tc>
        <w:tc>
          <w:tcPr>
            <w:tcW w:w="1225" w:type="dxa"/>
            <w:tcBorders>
              <w:top w:val="nil"/>
              <w:left w:val="nil"/>
              <w:bottom w:val="nil"/>
              <w:right w:val="single" w:sz="4" w:space="0" w:color="auto"/>
            </w:tcBorders>
            <w:shd w:val="clear" w:color="auto" w:fill="BDD6EE" w:themeFill="accent1" w:themeFillTint="66"/>
            <w:vAlign w:val="center"/>
            <w:hideMark/>
          </w:tcPr>
          <w:p w14:paraId="3C963E4F"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(N=155822)</w:t>
            </w:r>
          </w:p>
        </w:tc>
        <w:tc>
          <w:tcPr>
            <w:tcW w:w="867" w:type="dxa"/>
            <w:tcBorders>
              <w:top w:val="nil"/>
              <w:left w:val="nil"/>
              <w:bottom w:val="nil"/>
              <w:right w:val="single" w:sz="4" w:space="0" w:color="auto"/>
            </w:tcBorders>
            <w:noWrap/>
            <w:vAlign w:val="center"/>
            <w:hideMark/>
          </w:tcPr>
          <w:p w14:paraId="6AE1386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D3DFA9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2DC2989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1D63D13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195ECD7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64FDA3A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17B16F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A2C62B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3D3B27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34EBC5E8" w14:textId="77777777" w:rsidTr="00FD1185">
        <w:trPr>
          <w:trHeight w:val="286"/>
        </w:trPr>
        <w:tc>
          <w:tcPr>
            <w:tcW w:w="1068" w:type="dxa"/>
            <w:tcBorders>
              <w:top w:val="nil"/>
              <w:left w:val="single" w:sz="4" w:space="0" w:color="auto"/>
              <w:bottom w:val="nil"/>
              <w:right w:val="nil"/>
            </w:tcBorders>
            <w:shd w:val="clear" w:color="auto" w:fill="BDD6EE" w:themeFill="accent1" w:themeFillTint="66"/>
            <w:hideMark/>
          </w:tcPr>
          <w:p w14:paraId="4AA5122C"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39B6F11C"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0-14</w:t>
            </w:r>
          </w:p>
        </w:tc>
        <w:tc>
          <w:tcPr>
            <w:tcW w:w="867" w:type="dxa"/>
            <w:tcBorders>
              <w:top w:val="nil"/>
              <w:left w:val="nil"/>
              <w:bottom w:val="nil"/>
              <w:right w:val="single" w:sz="4" w:space="0" w:color="auto"/>
            </w:tcBorders>
            <w:noWrap/>
            <w:vAlign w:val="center"/>
            <w:hideMark/>
          </w:tcPr>
          <w:p w14:paraId="3A4C91D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1817</w:t>
            </w:r>
          </w:p>
        </w:tc>
        <w:tc>
          <w:tcPr>
            <w:tcW w:w="867" w:type="dxa"/>
            <w:tcBorders>
              <w:top w:val="nil"/>
              <w:left w:val="nil"/>
              <w:bottom w:val="nil"/>
              <w:right w:val="single" w:sz="4" w:space="0" w:color="auto"/>
            </w:tcBorders>
            <w:noWrap/>
            <w:vAlign w:val="center"/>
            <w:hideMark/>
          </w:tcPr>
          <w:p w14:paraId="2682E62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18733</w:t>
            </w:r>
          </w:p>
        </w:tc>
        <w:tc>
          <w:tcPr>
            <w:tcW w:w="867" w:type="dxa"/>
            <w:tcBorders>
              <w:top w:val="nil"/>
              <w:left w:val="nil"/>
              <w:bottom w:val="nil"/>
              <w:right w:val="single" w:sz="4" w:space="0" w:color="auto"/>
            </w:tcBorders>
            <w:noWrap/>
            <w:vAlign w:val="center"/>
            <w:hideMark/>
          </w:tcPr>
          <w:p w14:paraId="06C531B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1452</w:t>
            </w:r>
          </w:p>
        </w:tc>
        <w:tc>
          <w:tcPr>
            <w:tcW w:w="867" w:type="dxa"/>
            <w:tcBorders>
              <w:top w:val="nil"/>
              <w:left w:val="nil"/>
              <w:bottom w:val="nil"/>
              <w:right w:val="nil"/>
            </w:tcBorders>
            <w:noWrap/>
            <w:vAlign w:val="center"/>
            <w:hideMark/>
          </w:tcPr>
          <w:p w14:paraId="56117D3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22001</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77FCABB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354B9C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8.3%</w:t>
            </w:r>
          </w:p>
        </w:tc>
        <w:tc>
          <w:tcPr>
            <w:tcW w:w="867" w:type="dxa"/>
            <w:tcBorders>
              <w:top w:val="nil"/>
              <w:left w:val="nil"/>
              <w:bottom w:val="nil"/>
              <w:right w:val="single" w:sz="4" w:space="0" w:color="auto"/>
            </w:tcBorders>
            <w:noWrap/>
            <w:vAlign w:val="center"/>
            <w:hideMark/>
          </w:tcPr>
          <w:p w14:paraId="54675AD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85.1%</w:t>
            </w:r>
          </w:p>
        </w:tc>
        <w:tc>
          <w:tcPr>
            <w:tcW w:w="867" w:type="dxa"/>
            <w:tcBorders>
              <w:top w:val="nil"/>
              <w:left w:val="nil"/>
              <w:bottom w:val="nil"/>
              <w:right w:val="single" w:sz="4" w:space="0" w:color="auto"/>
            </w:tcBorders>
            <w:noWrap/>
            <w:vAlign w:val="center"/>
            <w:hideMark/>
          </w:tcPr>
          <w:p w14:paraId="1C158EC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6.6%</w:t>
            </w:r>
          </w:p>
        </w:tc>
        <w:tc>
          <w:tcPr>
            <w:tcW w:w="867" w:type="dxa"/>
            <w:tcBorders>
              <w:top w:val="nil"/>
              <w:left w:val="nil"/>
              <w:bottom w:val="nil"/>
              <w:right w:val="single" w:sz="4" w:space="0" w:color="auto"/>
            </w:tcBorders>
            <w:noWrap/>
            <w:vAlign w:val="center"/>
            <w:hideMark/>
          </w:tcPr>
          <w:p w14:paraId="02132E8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76559932"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54143438"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26241825"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15-24</w:t>
            </w:r>
          </w:p>
        </w:tc>
        <w:tc>
          <w:tcPr>
            <w:tcW w:w="867" w:type="dxa"/>
            <w:tcBorders>
              <w:top w:val="nil"/>
              <w:left w:val="nil"/>
              <w:bottom w:val="nil"/>
              <w:right w:val="single" w:sz="4" w:space="0" w:color="auto"/>
            </w:tcBorders>
            <w:noWrap/>
            <w:vAlign w:val="center"/>
            <w:hideMark/>
          </w:tcPr>
          <w:p w14:paraId="51BF081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1723</w:t>
            </w:r>
          </w:p>
        </w:tc>
        <w:tc>
          <w:tcPr>
            <w:tcW w:w="867" w:type="dxa"/>
            <w:tcBorders>
              <w:top w:val="nil"/>
              <w:left w:val="nil"/>
              <w:bottom w:val="nil"/>
              <w:right w:val="single" w:sz="4" w:space="0" w:color="auto"/>
            </w:tcBorders>
            <w:noWrap/>
            <w:vAlign w:val="center"/>
            <w:hideMark/>
          </w:tcPr>
          <w:p w14:paraId="28A5A96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13094</w:t>
            </w:r>
          </w:p>
        </w:tc>
        <w:tc>
          <w:tcPr>
            <w:tcW w:w="867" w:type="dxa"/>
            <w:tcBorders>
              <w:top w:val="nil"/>
              <w:left w:val="nil"/>
              <w:bottom w:val="nil"/>
              <w:right w:val="single" w:sz="4" w:space="0" w:color="auto"/>
            </w:tcBorders>
            <w:noWrap/>
            <w:vAlign w:val="center"/>
            <w:hideMark/>
          </w:tcPr>
          <w:p w14:paraId="7661A35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545</w:t>
            </w:r>
          </w:p>
        </w:tc>
        <w:tc>
          <w:tcPr>
            <w:tcW w:w="867" w:type="dxa"/>
            <w:tcBorders>
              <w:top w:val="nil"/>
              <w:left w:val="nil"/>
              <w:bottom w:val="nil"/>
              <w:right w:val="nil"/>
            </w:tcBorders>
            <w:noWrap/>
            <w:vAlign w:val="center"/>
            <w:hideMark/>
          </w:tcPr>
          <w:p w14:paraId="1AC464A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15362</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7B55192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AB1DA0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11.2%</w:t>
            </w:r>
          </w:p>
        </w:tc>
        <w:tc>
          <w:tcPr>
            <w:tcW w:w="867" w:type="dxa"/>
            <w:tcBorders>
              <w:top w:val="nil"/>
              <w:left w:val="nil"/>
              <w:bottom w:val="nil"/>
              <w:right w:val="single" w:sz="4" w:space="0" w:color="auto"/>
            </w:tcBorders>
            <w:noWrap/>
            <w:vAlign w:val="center"/>
            <w:hideMark/>
          </w:tcPr>
          <w:p w14:paraId="6405627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85.2%</w:t>
            </w:r>
          </w:p>
        </w:tc>
        <w:tc>
          <w:tcPr>
            <w:tcW w:w="867" w:type="dxa"/>
            <w:tcBorders>
              <w:top w:val="nil"/>
              <w:left w:val="nil"/>
              <w:bottom w:val="nil"/>
              <w:right w:val="single" w:sz="4" w:space="0" w:color="auto"/>
            </w:tcBorders>
            <w:noWrap/>
            <w:vAlign w:val="center"/>
            <w:hideMark/>
          </w:tcPr>
          <w:p w14:paraId="3D9EF34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3.5%</w:t>
            </w:r>
          </w:p>
        </w:tc>
        <w:tc>
          <w:tcPr>
            <w:tcW w:w="867" w:type="dxa"/>
            <w:tcBorders>
              <w:top w:val="nil"/>
              <w:left w:val="nil"/>
              <w:bottom w:val="nil"/>
              <w:right w:val="single" w:sz="4" w:space="0" w:color="auto"/>
            </w:tcBorders>
            <w:noWrap/>
            <w:vAlign w:val="center"/>
            <w:hideMark/>
          </w:tcPr>
          <w:p w14:paraId="15E7BD4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61714C42"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4CE300C9"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3BA1EEF8"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25-44</w:t>
            </w:r>
          </w:p>
        </w:tc>
        <w:tc>
          <w:tcPr>
            <w:tcW w:w="867" w:type="dxa"/>
            <w:tcBorders>
              <w:top w:val="nil"/>
              <w:left w:val="nil"/>
              <w:bottom w:val="nil"/>
              <w:right w:val="single" w:sz="4" w:space="0" w:color="auto"/>
            </w:tcBorders>
            <w:noWrap/>
            <w:vAlign w:val="center"/>
            <w:hideMark/>
          </w:tcPr>
          <w:p w14:paraId="4E5972A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5657</w:t>
            </w:r>
          </w:p>
        </w:tc>
        <w:tc>
          <w:tcPr>
            <w:tcW w:w="867" w:type="dxa"/>
            <w:tcBorders>
              <w:top w:val="nil"/>
              <w:left w:val="nil"/>
              <w:bottom w:val="nil"/>
              <w:right w:val="single" w:sz="4" w:space="0" w:color="auto"/>
            </w:tcBorders>
            <w:noWrap/>
            <w:vAlign w:val="center"/>
            <w:hideMark/>
          </w:tcPr>
          <w:p w14:paraId="5890C40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26711</w:t>
            </w:r>
          </w:p>
        </w:tc>
        <w:tc>
          <w:tcPr>
            <w:tcW w:w="867" w:type="dxa"/>
            <w:tcBorders>
              <w:top w:val="nil"/>
              <w:left w:val="nil"/>
              <w:bottom w:val="nil"/>
              <w:right w:val="single" w:sz="4" w:space="0" w:color="auto"/>
            </w:tcBorders>
            <w:noWrap/>
            <w:vAlign w:val="center"/>
            <w:hideMark/>
          </w:tcPr>
          <w:p w14:paraId="44BD9D2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768</w:t>
            </w:r>
          </w:p>
        </w:tc>
        <w:tc>
          <w:tcPr>
            <w:tcW w:w="867" w:type="dxa"/>
            <w:tcBorders>
              <w:top w:val="nil"/>
              <w:left w:val="nil"/>
              <w:bottom w:val="nil"/>
              <w:right w:val="nil"/>
            </w:tcBorders>
            <w:noWrap/>
            <w:vAlign w:val="center"/>
            <w:hideMark/>
          </w:tcPr>
          <w:p w14:paraId="3941F19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33136</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31DE690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C70015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17.1%</w:t>
            </w:r>
          </w:p>
        </w:tc>
        <w:tc>
          <w:tcPr>
            <w:tcW w:w="867" w:type="dxa"/>
            <w:tcBorders>
              <w:top w:val="nil"/>
              <w:left w:val="nil"/>
              <w:bottom w:val="nil"/>
              <w:right w:val="single" w:sz="4" w:space="0" w:color="auto"/>
            </w:tcBorders>
            <w:noWrap/>
            <w:vAlign w:val="center"/>
            <w:hideMark/>
          </w:tcPr>
          <w:p w14:paraId="2FF0519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80.6%</w:t>
            </w:r>
          </w:p>
        </w:tc>
        <w:tc>
          <w:tcPr>
            <w:tcW w:w="867" w:type="dxa"/>
            <w:tcBorders>
              <w:top w:val="nil"/>
              <w:left w:val="nil"/>
              <w:bottom w:val="nil"/>
              <w:right w:val="single" w:sz="4" w:space="0" w:color="auto"/>
            </w:tcBorders>
            <w:noWrap/>
            <w:vAlign w:val="center"/>
            <w:hideMark/>
          </w:tcPr>
          <w:p w14:paraId="3177697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2.3%</w:t>
            </w:r>
          </w:p>
        </w:tc>
        <w:tc>
          <w:tcPr>
            <w:tcW w:w="867" w:type="dxa"/>
            <w:tcBorders>
              <w:top w:val="nil"/>
              <w:left w:val="nil"/>
              <w:bottom w:val="nil"/>
              <w:right w:val="single" w:sz="4" w:space="0" w:color="auto"/>
            </w:tcBorders>
            <w:noWrap/>
            <w:vAlign w:val="center"/>
            <w:hideMark/>
          </w:tcPr>
          <w:p w14:paraId="4D16095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12609ACA"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52877144"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3111301F"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45-64</w:t>
            </w:r>
          </w:p>
        </w:tc>
        <w:tc>
          <w:tcPr>
            <w:tcW w:w="867" w:type="dxa"/>
            <w:tcBorders>
              <w:top w:val="nil"/>
              <w:left w:val="nil"/>
              <w:bottom w:val="nil"/>
              <w:right w:val="single" w:sz="4" w:space="0" w:color="auto"/>
            </w:tcBorders>
            <w:noWrap/>
            <w:vAlign w:val="center"/>
            <w:hideMark/>
          </w:tcPr>
          <w:p w14:paraId="7B6FD6B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18796</w:t>
            </w:r>
          </w:p>
        </w:tc>
        <w:tc>
          <w:tcPr>
            <w:tcW w:w="867" w:type="dxa"/>
            <w:tcBorders>
              <w:top w:val="nil"/>
              <w:left w:val="nil"/>
              <w:bottom w:val="nil"/>
              <w:right w:val="single" w:sz="4" w:space="0" w:color="auto"/>
            </w:tcBorders>
            <w:noWrap/>
            <w:vAlign w:val="center"/>
            <w:hideMark/>
          </w:tcPr>
          <w:p w14:paraId="0C8E542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27249</w:t>
            </w:r>
          </w:p>
        </w:tc>
        <w:tc>
          <w:tcPr>
            <w:tcW w:w="867" w:type="dxa"/>
            <w:tcBorders>
              <w:top w:val="nil"/>
              <w:left w:val="nil"/>
              <w:bottom w:val="nil"/>
              <w:right w:val="single" w:sz="4" w:space="0" w:color="auto"/>
            </w:tcBorders>
            <w:noWrap/>
            <w:vAlign w:val="center"/>
            <w:hideMark/>
          </w:tcPr>
          <w:p w14:paraId="4B3F0BE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752</w:t>
            </w:r>
          </w:p>
        </w:tc>
        <w:tc>
          <w:tcPr>
            <w:tcW w:w="867" w:type="dxa"/>
            <w:tcBorders>
              <w:top w:val="nil"/>
              <w:left w:val="nil"/>
              <w:bottom w:val="nil"/>
              <w:right w:val="nil"/>
            </w:tcBorders>
            <w:noWrap/>
            <w:vAlign w:val="center"/>
            <w:hideMark/>
          </w:tcPr>
          <w:p w14:paraId="4CB8451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46797</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543EF7E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EB8C7B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40.2%</w:t>
            </w:r>
          </w:p>
        </w:tc>
        <w:tc>
          <w:tcPr>
            <w:tcW w:w="867" w:type="dxa"/>
            <w:tcBorders>
              <w:top w:val="nil"/>
              <w:left w:val="nil"/>
              <w:bottom w:val="nil"/>
              <w:right w:val="single" w:sz="4" w:space="0" w:color="auto"/>
            </w:tcBorders>
            <w:noWrap/>
            <w:vAlign w:val="center"/>
            <w:hideMark/>
          </w:tcPr>
          <w:p w14:paraId="61D166F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58.2%</w:t>
            </w:r>
          </w:p>
        </w:tc>
        <w:tc>
          <w:tcPr>
            <w:tcW w:w="867" w:type="dxa"/>
            <w:tcBorders>
              <w:top w:val="nil"/>
              <w:left w:val="nil"/>
              <w:bottom w:val="nil"/>
              <w:right w:val="single" w:sz="4" w:space="0" w:color="auto"/>
            </w:tcBorders>
            <w:noWrap/>
            <w:vAlign w:val="center"/>
            <w:hideMark/>
          </w:tcPr>
          <w:p w14:paraId="39678B7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1.6%</w:t>
            </w:r>
          </w:p>
        </w:tc>
        <w:tc>
          <w:tcPr>
            <w:tcW w:w="867" w:type="dxa"/>
            <w:tcBorders>
              <w:top w:val="nil"/>
              <w:left w:val="nil"/>
              <w:bottom w:val="nil"/>
              <w:right w:val="single" w:sz="4" w:space="0" w:color="auto"/>
            </w:tcBorders>
            <w:noWrap/>
            <w:vAlign w:val="center"/>
            <w:hideMark/>
          </w:tcPr>
          <w:p w14:paraId="545D17A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45005A2B"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1F1EF14E"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011C007A"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65+</w:t>
            </w:r>
          </w:p>
        </w:tc>
        <w:tc>
          <w:tcPr>
            <w:tcW w:w="867" w:type="dxa"/>
            <w:tcBorders>
              <w:top w:val="nil"/>
              <w:left w:val="nil"/>
              <w:bottom w:val="nil"/>
              <w:right w:val="single" w:sz="4" w:space="0" w:color="auto"/>
            </w:tcBorders>
            <w:noWrap/>
            <w:vAlign w:val="center"/>
            <w:hideMark/>
          </w:tcPr>
          <w:p w14:paraId="2A4AF23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23746</w:t>
            </w:r>
          </w:p>
        </w:tc>
        <w:tc>
          <w:tcPr>
            <w:tcW w:w="867" w:type="dxa"/>
            <w:tcBorders>
              <w:top w:val="nil"/>
              <w:left w:val="nil"/>
              <w:bottom w:val="nil"/>
              <w:right w:val="single" w:sz="4" w:space="0" w:color="auto"/>
            </w:tcBorders>
            <w:noWrap/>
            <w:vAlign w:val="center"/>
            <w:hideMark/>
          </w:tcPr>
          <w:p w14:paraId="183AA35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14300</w:t>
            </w:r>
          </w:p>
        </w:tc>
        <w:tc>
          <w:tcPr>
            <w:tcW w:w="867" w:type="dxa"/>
            <w:tcBorders>
              <w:top w:val="nil"/>
              <w:left w:val="nil"/>
              <w:bottom w:val="nil"/>
              <w:right w:val="single" w:sz="4" w:space="0" w:color="auto"/>
            </w:tcBorders>
            <w:noWrap/>
            <w:vAlign w:val="center"/>
            <w:hideMark/>
          </w:tcPr>
          <w:p w14:paraId="1C98F58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479</w:t>
            </w:r>
          </w:p>
        </w:tc>
        <w:tc>
          <w:tcPr>
            <w:tcW w:w="867" w:type="dxa"/>
            <w:tcBorders>
              <w:top w:val="nil"/>
              <w:left w:val="nil"/>
              <w:bottom w:val="nil"/>
              <w:right w:val="nil"/>
            </w:tcBorders>
            <w:noWrap/>
            <w:vAlign w:val="center"/>
            <w:hideMark/>
          </w:tcPr>
          <w:p w14:paraId="3310A8C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38526</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2127C33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D7983F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61.6%</w:t>
            </w:r>
          </w:p>
        </w:tc>
        <w:tc>
          <w:tcPr>
            <w:tcW w:w="867" w:type="dxa"/>
            <w:tcBorders>
              <w:top w:val="nil"/>
              <w:left w:val="nil"/>
              <w:bottom w:val="nil"/>
              <w:right w:val="single" w:sz="4" w:space="0" w:color="auto"/>
            </w:tcBorders>
            <w:noWrap/>
            <w:vAlign w:val="center"/>
            <w:hideMark/>
          </w:tcPr>
          <w:p w14:paraId="09C86E8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37.1%</w:t>
            </w:r>
          </w:p>
        </w:tc>
        <w:tc>
          <w:tcPr>
            <w:tcW w:w="867" w:type="dxa"/>
            <w:tcBorders>
              <w:top w:val="nil"/>
              <w:left w:val="nil"/>
              <w:bottom w:val="nil"/>
              <w:right w:val="single" w:sz="4" w:space="0" w:color="auto"/>
            </w:tcBorders>
            <w:noWrap/>
            <w:vAlign w:val="center"/>
            <w:hideMark/>
          </w:tcPr>
          <w:p w14:paraId="6945711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1.2%</w:t>
            </w:r>
          </w:p>
        </w:tc>
        <w:tc>
          <w:tcPr>
            <w:tcW w:w="867" w:type="dxa"/>
            <w:tcBorders>
              <w:top w:val="nil"/>
              <w:left w:val="nil"/>
              <w:bottom w:val="nil"/>
              <w:right w:val="single" w:sz="4" w:space="0" w:color="auto"/>
            </w:tcBorders>
            <w:noWrap/>
            <w:vAlign w:val="center"/>
            <w:hideMark/>
          </w:tcPr>
          <w:p w14:paraId="2811914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040FCC70"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398FEEA0"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61C24325"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 </w:t>
            </w:r>
          </w:p>
        </w:tc>
        <w:tc>
          <w:tcPr>
            <w:tcW w:w="867" w:type="dxa"/>
            <w:tcBorders>
              <w:top w:val="nil"/>
              <w:left w:val="nil"/>
              <w:bottom w:val="nil"/>
              <w:right w:val="single" w:sz="4" w:space="0" w:color="auto"/>
            </w:tcBorders>
            <w:noWrap/>
            <w:vAlign w:val="center"/>
            <w:hideMark/>
          </w:tcPr>
          <w:p w14:paraId="7496C62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73D56C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6736231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22EE438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29A0DDF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B7043B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CE2AE6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F4986F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22CBEB5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791668E2" w14:textId="77777777" w:rsidTr="00FD1185">
        <w:trPr>
          <w:trHeight w:val="477"/>
        </w:trPr>
        <w:tc>
          <w:tcPr>
            <w:tcW w:w="1068" w:type="dxa"/>
            <w:tcBorders>
              <w:top w:val="nil"/>
              <w:left w:val="single" w:sz="4" w:space="0" w:color="auto"/>
              <w:bottom w:val="nil"/>
              <w:right w:val="nil"/>
            </w:tcBorders>
            <w:shd w:val="clear" w:color="auto" w:fill="BDD6EE" w:themeFill="accent1" w:themeFillTint="66"/>
            <w:vAlign w:val="center"/>
            <w:hideMark/>
          </w:tcPr>
          <w:p w14:paraId="6D228CC6"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Country of birth</w:t>
            </w:r>
          </w:p>
        </w:tc>
        <w:tc>
          <w:tcPr>
            <w:tcW w:w="1225" w:type="dxa"/>
            <w:tcBorders>
              <w:top w:val="nil"/>
              <w:left w:val="nil"/>
              <w:bottom w:val="nil"/>
              <w:right w:val="single" w:sz="4" w:space="0" w:color="auto"/>
            </w:tcBorders>
            <w:shd w:val="clear" w:color="auto" w:fill="BDD6EE" w:themeFill="accent1" w:themeFillTint="66"/>
            <w:vAlign w:val="center"/>
            <w:hideMark/>
          </w:tcPr>
          <w:p w14:paraId="617F6896"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(N=</w:t>
            </w:r>
            <w:proofErr w:type="gramStart"/>
            <w:r w:rsidRPr="00FD1185">
              <w:rPr>
                <w:rFonts w:ascii="Arial" w:eastAsia="Times New Roman" w:hAnsi="Arial" w:cs="Arial"/>
                <w:b/>
                <w:bCs/>
                <w:color w:val="000000"/>
                <w:sz w:val="20"/>
                <w:szCs w:val="20"/>
              </w:rPr>
              <w:t>155821)*</w:t>
            </w:r>
            <w:proofErr w:type="gramEnd"/>
          </w:p>
        </w:tc>
        <w:tc>
          <w:tcPr>
            <w:tcW w:w="867" w:type="dxa"/>
            <w:tcBorders>
              <w:top w:val="nil"/>
              <w:left w:val="nil"/>
              <w:bottom w:val="nil"/>
              <w:right w:val="single" w:sz="4" w:space="0" w:color="auto"/>
            </w:tcBorders>
            <w:noWrap/>
            <w:vAlign w:val="center"/>
            <w:hideMark/>
          </w:tcPr>
          <w:p w14:paraId="6FDC289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6C0F255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C1862D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6E94525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4B274F4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E1882C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4D5EB48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4541B3B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498E85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3EC1EA8A" w14:textId="77777777" w:rsidTr="00FD1185">
        <w:trPr>
          <w:trHeight w:val="286"/>
        </w:trPr>
        <w:tc>
          <w:tcPr>
            <w:tcW w:w="1068" w:type="dxa"/>
            <w:tcBorders>
              <w:top w:val="nil"/>
              <w:left w:val="single" w:sz="4" w:space="0" w:color="auto"/>
              <w:bottom w:val="nil"/>
              <w:right w:val="nil"/>
            </w:tcBorders>
            <w:shd w:val="clear" w:color="auto" w:fill="BDD6EE" w:themeFill="accent1" w:themeFillTint="66"/>
            <w:hideMark/>
          </w:tcPr>
          <w:p w14:paraId="6BC29C09"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23E901E1"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Curaçao</w:t>
            </w:r>
          </w:p>
        </w:tc>
        <w:tc>
          <w:tcPr>
            <w:tcW w:w="867" w:type="dxa"/>
            <w:tcBorders>
              <w:top w:val="nil"/>
              <w:left w:val="nil"/>
              <w:bottom w:val="nil"/>
              <w:right w:val="single" w:sz="4" w:space="0" w:color="auto"/>
            </w:tcBorders>
            <w:noWrap/>
            <w:vAlign w:val="center"/>
            <w:hideMark/>
          </w:tcPr>
          <w:p w14:paraId="3CF9CAE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40461</w:t>
            </w:r>
          </w:p>
        </w:tc>
        <w:tc>
          <w:tcPr>
            <w:tcW w:w="867" w:type="dxa"/>
            <w:tcBorders>
              <w:top w:val="nil"/>
              <w:left w:val="nil"/>
              <w:bottom w:val="nil"/>
              <w:right w:val="single" w:sz="4" w:space="0" w:color="auto"/>
            </w:tcBorders>
            <w:noWrap/>
            <w:vAlign w:val="center"/>
            <w:hideMark/>
          </w:tcPr>
          <w:p w14:paraId="55EA32F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74067</w:t>
            </w:r>
          </w:p>
        </w:tc>
        <w:tc>
          <w:tcPr>
            <w:tcW w:w="867" w:type="dxa"/>
            <w:tcBorders>
              <w:top w:val="nil"/>
              <w:left w:val="nil"/>
              <w:bottom w:val="nil"/>
              <w:right w:val="single" w:sz="4" w:space="0" w:color="auto"/>
            </w:tcBorders>
            <w:noWrap/>
            <w:vAlign w:val="center"/>
            <w:hideMark/>
          </w:tcPr>
          <w:p w14:paraId="14B33F2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2936</w:t>
            </w:r>
          </w:p>
        </w:tc>
        <w:tc>
          <w:tcPr>
            <w:tcW w:w="867" w:type="dxa"/>
            <w:tcBorders>
              <w:top w:val="nil"/>
              <w:left w:val="nil"/>
              <w:bottom w:val="nil"/>
              <w:right w:val="nil"/>
            </w:tcBorders>
            <w:noWrap/>
            <w:vAlign w:val="center"/>
            <w:hideMark/>
          </w:tcPr>
          <w:p w14:paraId="3B8963F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117464</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20CD2DE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A661C8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34.4%</w:t>
            </w:r>
          </w:p>
        </w:tc>
        <w:tc>
          <w:tcPr>
            <w:tcW w:w="867" w:type="dxa"/>
            <w:tcBorders>
              <w:top w:val="nil"/>
              <w:left w:val="nil"/>
              <w:bottom w:val="nil"/>
              <w:right w:val="single" w:sz="4" w:space="0" w:color="auto"/>
            </w:tcBorders>
            <w:noWrap/>
            <w:vAlign w:val="center"/>
            <w:hideMark/>
          </w:tcPr>
          <w:p w14:paraId="3A624B2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63.1%</w:t>
            </w:r>
          </w:p>
        </w:tc>
        <w:tc>
          <w:tcPr>
            <w:tcW w:w="867" w:type="dxa"/>
            <w:tcBorders>
              <w:top w:val="nil"/>
              <w:left w:val="nil"/>
              <w:bottom w:val="nil"/>
              <w:right w:val="single" w:sz="4" w:space="0" w:color="auto"/>
            </w:tcBorders>
            <w:noWrap/>
            <w:vAlign w:val="center"/>
            <w:hideMark/>
          </w:tcPr>
          <w:p w14:paraId="67EAE43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2.5%</w:t>
            </w:r>
          </w:p>
        </w:tc>
        <w:tc>
          <w:tcPr>
            <w:tcW w:w="867" w:type="dxa"/>
            <w:tcBorders>
              <w:top w:val="nil"/>
              <w:left w:val="nil"/>
              <w:bottom w:val="nil"/>
              <w:right w:val="single" w:sz="4" w:space="0" w:color="auto"/>
            </w:tcBorders>
            <w:noWrap/>
            <w:vAlign w:val="center"/>
            <w:hideMark/>
          </w:tcPr>
          <w:p w14:paraId="3942479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7749484D"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304F72D2"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72F4AF16"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other</w:t>
            </w:r>
          </w:p>
        </w:tc>
        <w:tc>
          <w:tcPr>
            <w:tcW w:w="867" w:type="dxa"/>
            <w:tcBorders>
              <w:top w:val="nil"/>
              <w:left w:val="nil"/>
              <w:bottom w:val="nil"/>
              <w:right w:val="single" w:sz="4" w:space="0" w:color="auto"/>
            </w:tcBorders>
            <w:noWrap/>
            <w:vAlign w:val="center"/>
            <w:hideMark/>
          </w:tcPr>
          <w:p w14:paraId="2FEDE62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11263</w:t>
            </w:r>
          </w:p>
        </w:tc>
        <w:tc>
          <w:tcPr>
            <w:tcW w:w="867" w:type="dxa"/>
            <w:tcBorders>
              <w:top w:val="nil"/>
              <w:left w:val="nil"/>
              <w:bottom w:val="nil"/>
              <w:right w:val="single" w:sz="4" w:space="0" w:color="auto"/>
            </w:tcBorders>
            <w:noWrap/>
            <w:vAlign w:val="center"/>
            <w:hideMark/>
          </w:tcPr>
          <w:p w14:paraId="54A3A6C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26012</w:t>
            </w:r>
          </w:p>
        </w:tc>
        <w:tc>
          <w:tcPr>
            <w:tcW w:w="867" w:type="dxa"/>
            <w:tcBorders>
              <w:top w:val="nil"/>
              <w:left w:val="nil"/>
              <w:bottom w:val="nil"/>
              <w:right w:val="single" w:sz="4" w:space="0" w:color="auto"/>
            </w:tcBorders>
            <w:noWrap/>
            <w:vAlign w:val="center"/>
            <w:hideMark/>
          </w:tcPr>
          <w:p w14:paraId="25432CF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1041</w:t>
            </w:r>
          </w:p>
        </w:tc>
        <w:tc>
          <w:tcPr>
            <w:tcW w:w="867" w:type="dxa"/>
            <w:tcBorders>
              <w:top w:val="nil"/>
              <w:left w:val="nil"/>
              <w:bottom w:val="nil"/>
              <w:right w:val="nil"/>
            </w:tcBorders>
            <w:noWrap/>
            <w:vAlign w:val="center"/>
            <w:hideMark/>
          </w:tcPr>
          <w:p w14:paraId="1D20CA7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38316</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0E02E1D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F9E9C9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29.4%</w:t>
            </w:r>
          </w:p>
        </w:tc>
        <w:tc>
          <w:tcPr>
            <w:tcW w:w="867" w:type="dxa"/>
            <w:tcBorders>
              <w:top w:val="nil"/>
              <w:left w:val="nil"/>
              <w:bottom w:val="nil"/>
              <w:right w:val="single" w:sz="4" w:space="0" w:color="auto"/>
            </w:tcBorders>
            <w:noWrap/>
            <w:vAlign w:val="center"/>
            <w:hideMark/>
          </w:tcPr>
          <w:p w14:paraId="22EA427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67.9%</w:t>
            </w:r>
          </w:p>
        </w:tc>
        <w:tc>
          <w:tcPr>
            <w:tcW w:w="867" w:type="dxa"/>
            <w:tcBorders>
              <w:top w:val="nil"/>
              <w:left w:val="nil"/>
              <w:bottom w:val="nil"/>
              <w:right w:val="single" w:sz="4" w:space="0" w:color="auto"/>
            </w:tcBorders>
            <w:noWrap/>
            <w:vAlign w:val="center"/>
            <w:hideMark/>
          </w:tcPr>
          <w:p w14:paraId="1005BC5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2.7%</w:t>
            </w:r>
          </w:p>
        </w:tc>
        <w:tc>
          <w:tcPr>
            <w:tcW w:w="867" w:type="dxa"/>
            <w:tcBorders>
              <w:top w:val="nil"/>
              <w:left w:val="nil"/>
              <w:bottom w:val="nil"/>
              <w:right w:val="single" w:sz="4" w:space="0" w:color="auto"/>
            </w:tcBorders>
            <w:noWrap/>
            <w:vAlign w:val="center"/>
            <w:hideMark/>
          </w:tcPr>
          <w:p w14:paraId="4717CE1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62717EE3"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5167A1EA"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0FBB763D"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NR**</w:t>
            </w:r>
          </w:p>
        </w:tc>
        <w:tc>
          <w:tcPr>
            <w:tcW w:w="867" w:type="dxa"/>
            <w:tcBorders>
              <w:top w:val="nil"/>
              <w:left w:val="nil"/>
              <w:bottom w:val="nil"/>
              <w:right w:val="single" w:sz="4" w:space="0" w:color="auto"/>
            </w:tcBorders>
            <w:noWrap/>
            <w:vAlign w:val="center"/>
            <w:hideMark/>
          </w:tcPr>
          <w:p w14:paraId="25B3A8A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14</w:t>
            </w:r>
          </w:p>
        </w:tc>
        <w:tc>
          <w:tcPr>
            <w:tcW w:w="867" w:type="dxa"/>
            <w:tcBorders>
              <w:top w:val="nil"/>
              <w:left w:val="nil"/>
              <w:bottom w:val="nil"/>
              <w:right w:val="single" w:sz="4" w:space="0" w:color="auto"/>
            </w:tcBorders>
            <w:noWrap/>
            <w:vAlign w:val="center"/>
            <w:hideMark/>
          </w:tcPr>
          <w:p w14:paraId="785AB64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9</w:t>
            </w:r>
          </w:p>
        </w:tc>
        <w:tc>
          <w:tcPr>
            <w:tcW w:w="867" w:type="dxa"/>
            <w:tcBorders>
              <w:top w:val="nil"/>
              <w:left w:val="nil"/>
              <w:bottom w:val="nil"/>
              <w:right w:val="single" w:sz="4" w:space="0" w:color="auto"/>
            </w:tcBorders>
            <w:noWrap/>
            <w:vAlign w:val="center"/>
            <w:hideMark/>
          </w:tcPr>
          <w:p w14:paraId="4B0EF1C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19</w:t>
            </w:r>
          </w:p>
        </w:tc>
        <w:tc>
          <w:tcPr>
            <w:tcW w:w="867" w:type="dxa"/>
            <w:tcBorders>
              <w:top w:val="nil"/>
              <w:left w:val="nil"/>
              <w:bottom w:val="nil"/>
              <w:right w:val="nil"/>
            </w:tcBorders>
            <w:noWrap/>
            <w:vAlign w:val="center"/>
            <w:hideMark/>
          </w:tcPr>
          <w:p w14:paraId="175DECB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41</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094EA2F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28CD9A1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33.9%</w:t>
            </w:r>
          </w:p>
        </w:tc>
        <w:tc>
          <w:tcPr>
            <w:tcW w:w="867" w:type="dxa"/>
            <w:tcBorders>
              <w:top w:val="nil"/>
              <w:left w:val="nil"/>
              <w:bottom w:val="nil"/>
              <w:right w:val="single" w:sz="4" w:space="0" w:color="auto"/>
            </w:tcBorders>
            <w:noWrap/>
            <w:vAlign w:val="center"/>
            <w:hideMark/>
          </w:tcPr>
          <w:p w14:paraId="729D5A7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21.1%</w:t>
            </w:r>
          </w:p>
        </w:tc>
        <w:tc>
          <w:tcPr>
            <w:tcW w:w="867" w:type="dxa"/>
            <w:tcBorders>
              <w:top w:val="nil"/>
              <w:left w:val="nil"/>
              <w:bottom w:val="nil"/>
              <w:right w:val="single" w:sz="4" w:space="0" w:color="auto"/>
            </w:tcBorders>
            <w:noWrap/>
            <w:vAlign w:val="center"/>
            <w:hideMark/>
          </w:tcPr>
          <w:p w14:paraId="19A3851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45.0%</w:t>
            </w:r>
          </w:p>
        </w:tc>
        <w:tc>
          <w:tcPr>
            <w:tcW w:w="867" w:type="dxa"/>
            <w:tcBorders>
              <w:top w:val="nil"/>
              <w:left w:val="nil"/>
              <w:bottom w:val="nil"/>
              <w:right w:val="single" w:sz="4" w:space="0" w:color="auto"/>
            </w:tcBorders>
            <w:noWrap/>
            <w:vAlign w:val="center"/>
            <w:hideMark/>
          </w:tcPr>
          <w:p w14:paraId="31353CF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0EFBB1A2"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371DC785"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0C7C193A"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 </w:t>
            </w:r>
          </w:p>
        </w:tc>
        <w:tc>
          <w:tcPr>
            <w:tcW w:w="867" w:type="dxa"/>
            <w:tcBorders>
              <w:top w:val="nil"/>
              <w:left w:val="nil"/>
              <w:bottom w:val="nil"/>
              <w:right w:val="single" w:sz="4" w:space="0" w:color="auto"/>
            </w:tcBorders>
            <w:noWrap/>
            <w:vAlign w:val="center"/>
            <w:hideMark/>
          </w:tcPr>
          <w:p w14:paraId="0FE08CB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483A06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8AE3BC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0F392F3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1FD63C7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8DA33A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65FCCE7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2E89464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635A019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7F95ED39" w14:textId="77777777" w:rsidTr="00FD1185">
        <w:trPr>
          <w:trHeight w:val="477"/>
        </w:trPr>
        <w:tc>
          <w:tcPr>
            <w:tcW w:w="1068" w:type="dxa"/>
            <w:tcBorders>
              <w:top w:val="nil"/>
              <w:left w:val="single" w:sz="4" w:space="0" w:color="auto"/>
              <w:bottom w:val="nil"/>
              <w:right w:val="nil"/>
            </w:tcBorders>
            <w:shd w:val="clear" w:color="auto" w:fill="BDD6EE" w:themeFill="accent1" w:themeFillTint="66"/>
            <w:vAlign w:val="center"/>
            <w:hideMark/>
          </w:tcPr>
          <w:p w14:paraId="68DA5B08"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xml:space="preserve">Education Level </w:t>
            </w:r>
          </w:p>
        </w:tc>
        <w:tc>
          <w:tcPr>
            <w:tcW w:w="1225" w:type="dxa"/>
            <w:tcBorders>
              <w:top w:val="nil"/>
              <w:left w:val="nil"/>
              <w:bottom w:val="nil"/>
              <w:right w:val="single" w:sz="4" w:space="0" w:color="auto"/>
            </w:tcBorders>
            <w:shd w:val="clear" w:color="auto" w:fill="BDD6EE" w:themeFill="accent1" w:themeFillTint="66"/>
            <w:vAlign w:val="center"/>
            <w:hideMark/>
          </w:tcPr>
          <w:p w14:paraId="1BE3312D"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(N=113494)</w:t>
            </w:r>
          </w:p>
        </w:tc>
        <w:tc>
          <w:tcPr>
            <w:tcW w:w="867" w:type="dxa"/>
            <w:tcBorders>
              <w:top w:val="nil"/>
              <w:left w:val="nil"/>
              <w:bottom w:val="nil"/>
              <w:right w:val="single" w:sz="4" w:space="0" w:color="auto"/>
            </w:tcBorders>
            <w:noWrap/>
            <w:vAlign w:val="center"/>
            <w:hideMark/>
          </w:tcPr>
          <w:p w14:paraId="75E25B1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7CCA59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0F8986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nil"/>
            </w:tcBorders>
            <w:noWrap/>
            <w:vAlign w:val="center"/>
            <w:hideMark/>
          </w:tcPr>
          <w:p w14:paraId="6BFB4A0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225411F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E41EA5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11C84C5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4C24C68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39E0C94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r>
      <w:tr w:rsidR="00FD1185" w:rsidRPr="00FD1185" w14:paraId="682BB18E" w14:textId="77777777" w:rsidTr="00FD1185">
        <w:trPr>
          <w:trHeight w:val="286"/>
        </w:trPr>
        <w:tc>
          <w:tcPr>
            <w:tcW w:w="1068" w:type="dxa"/>
            <w:tcBorders>
              <w:top w:val="nil"/>
              <w:left w:val="single" w:sz="4" w:space="0" w:color="auto"/>
              <w:bottom w:val="nil"/>
              <w:right w:val="nil"/>
            </w:tcBorders>
            <w:shd w:val="clear" w:color="auto" w:fill="BDD6EE" w:themeFill="accent1" w:themeFillTint="66"/>
            <w:hideMark/>
          </w:tcPr>
          <w:p w14:paraId="35BA9466" w14:textId="77777777" w:rsidR="00FD1185" w:rsidRPr="00FD1185" w:rsidRDefault="00FD1185" w:rsidP="00FD1185">
            <w:pPr>
              <w:spacing w:after="0" w:line="240" w:lineRule="auto"/>
              <w:jc w:val="center"/>
              <w:rPr>
                <w:rFonts w:ascii="Calibri" w:eastAsia="Times New Roman" w:hAnsi="Calibri" w:cs="Calibri"/>
                <w:b/>
                <w:bCs/>
                <w:color w:val="000000"/>
                <w:sz w:val="20"/>
                <w:szCs w:val="20"/>
              </w:rPr>
            </w:pPr>
            <w:r w:rsidRPr="00FD1185">
              <w:rPr>
                <w:rFonts w:ascii="Calibri" w:eastAsia="Times New Roman" w:hAnsi="Calibri" w:cs="Calibri"/>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51DBEE16"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Level 1</w:t>
            </w:r>
          </w:p>
        </w:tc>
        <w:tc>
          <w:tcPr>
            <w:tcW w:w="867" w:type="dxa"/>
            <w:tcBorders>
              <w:top w:val="nil"/>
              <w:left w:val="nil"/>
              <w:bottom w:val="nil"/>
              <w:right w:val="single" w:sz="4" w:space="0" w:color="auto"/>
            </w:tcBorders>
            <w:noWrap/>
            <w:vAlign w:val="center"/>
            <w:hideMark/>
          </w:tcPr>
          <w:p w14:paraId="7D49A47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11872</w:t>
            </w:r>
          </w:p>
        </w:tc>
        <w:tc>
          <w:tcPr>
            <w:tcW w:w="867" w:type="dxa"/>
            <w:tcBorders>
              <w:top w:val="nil"/>
              <w:left w:val="nil"/>
              <w:bottom w:val="nil"/>
              <w:right w:val="single" w:sz="4" w:space="0" w:color="auto"/>
            </w:tcBorders>
            <w:noWrap/>
            <w:vAlign w:val="center"/>
            <w:hideMark/>
          </w:tcPr>
          <w:p w14:paraId="0D369D2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15025</w:t>
            </w:r>
          </w:p>
        </w:tc>
        <w:tc>
          <w:tcPr>
            <w:tcW w:w="867" w:type="dxa"/>
            <w:tcBorders>
              <w:top w:val="nil"/>
              <w:left w:val="nil"/>
              <w:bottom w:val="nil"/>
              <w:right w:val="single" w:sz="4" w:space="0" w:color="auto"/>
            </w:tcBorders>
            <w:noWrap/>
            <w:vAlign w:val="center"/>
            <w:hideMark/>
          </w:tcPr>
          <w:p w14:paraId="0338B99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w:t>
            </w:r>
          </w:p>
        </w:tc>
        <w:tc>
          <w:tcPr>
            <w:tcW w:w="867" w:type="dxa"/>
            <w:tcBorders>
              <w:top w:val="nil"/>
              <w:left w:val="nil"/>
              <w:bottom w:val="nil"/>
              <w:right w:val="nil"/>
            </w:tcBorders>
            <w:noWrap/>
            <w:vAlign w:val="center"/>
            <w:hideMark/>
          </w:tcPr>
          <w:p w14:paraId="323595F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26899</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4CC663E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71F41AA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44.1%</w:t>
            </w:r>
          </w:p>
        </w:tc>
        <w:tc>
          <w:tcPr>
            <w:tcW w:w="867" w:type="dxa"/>
            <w:tcBorders>
              <w:top w:val="nil"/>
              <w:left w:val="nil"/>
              <w:bottom w:val="nil"/>
              <w:right w:val="single" w:sz="4" w:space="0" w:color="auto"/>
            </w:tcBorders>
            <w:noWrap/>
            <w:vAlign w:val="center"/>
            <w:hideMark/>
          </w:tcPr>
          <w:p w14:paraId="3CAEF17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55.9%</w:t>
            </w:r>
          </w:p>
        </w:tc>
        <w:tc>
          <w:tcPr>
            <w:tcW w:w="867" w:type="dxa"/>
            <w:tcBorders>
              <w:top w:val="nil"/>
              <w:left w:val="nil"/>
              <w:bottom w:val="nil"/>
              <w:right w:val="single" w:sz="4" w:space="0" w:color="auto"/>
            </w:tcBorders>
            <w:noWrap/>
            <w:vAlign w:val="center"/>
            <w:hideMark/>
          </w:tcPr>
          <w:p w14:paraId="1E729E61"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0.0%</w:t>
            </w:r>
          </w:p>
        </w:tc>
        <w:tc>
          <w:tcPr>
            <w:tcW w:w="867" w:type="dxa"/>
            <w:tcBorders>
              <w:top w:val="nil"/>
              <w:left w:val="nil"/>
              <w:bottom w:val="nil"/>
              <w:right w:val="single" w:sz="4" w:space="0" w:color="auto"/>
            </w:tcBorders>
            <w:noWrap/>
            <w:vAlign w:val="center"/>
            <w:hideMark/>
          </w:tcPr>
          <w:p w14:paraId="2E32A68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745D4088"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6F4781FB"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25525B84"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Level 2</w:t>
            </w:r>
          </w:p>
        </w:tc>
        <w:tc>
          <w:tcPr>
            <w:tcW w:w="867" w:type="dxa"/>
            <w:tcBorders>
              <w:top w:val="nil"/>
              <w:left w:val="nil"/>
              <w:bottom w:val="nil"/>
              <w:right w:val="single" w:sz="4" w:space="0" w:color="auto"/>
            </w:tcBorders>
            <w:noWrap/>
            <w:vAlign w:val="center"/>
            <w:hideMark/>
          </w:tcPr>
          <w:p w14:paraId="638DAEF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18870</w:t>
            </w:r>
          </w:p>
        </w:tc>
        <w:tc>
          <w:tcPr>
            <w:tcW w:w="867" w:type="dxa"/>
            <w:tcBorders>
              <w:top w:val="nil"/>
              <w:left w:val="nil"/>
              <w:bottom w:val="nil"/>
              <w:right w:val="single" w:sz="4" w:space="0" w:color="auto"/>
            </w:tcBorders>
            <w:noWrap/>
            <w:vAlign w:val="center"/>
            <w:hideMark/>
          </w:tcPr>
          <w:p w14:paraId="4D7F308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27562</w:t>
            </w:r>
          </w:p>
        </w:tc>
        <w:tc>
          <w:tcPr>
            <w:tcW w:w="867" w:type="dxa"/>
            <w:tcBorders>
              <w:top w:val="nil"/>
              <w:left w:val="nil"/>
              <w:bottom w:val="nil"/>
              <w:right w:val="single" w:sz="4" w:space="0" w:color="auto"/>
            </w:tcBorders>
            <w:noWrap/>
            <w:vAlign w:val="center"/>
            <w:hideMark/>
          </w:tcPr>
          <w:p w14:paraId="23754DE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w:t>
            </w:r>
          </w:p>
        </w:tc>
        <w:tc>
          <w:tcPr>
            <w:tcW w:w="867" w:type="dxa"/>
            <w:tcBorders>
              <w:top w:val="nil"/>
              <w:left w:val="nil"/>
              <w:bottom w:val="nil"/>
              <w:right w:val="nil"/>
            </w:tcBorders>
            <w:noWrap/>
            <w:vAlign w:val="center"/>
            <w:hideMark/>
          </w:tcPr>
          <w:p w14:paraId="6639C2B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46437</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50EF209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0C16F30"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40.6%</w:t>
            </w:r>
          </w:p>
        </w:tc>
        <w:tc>
          <w:tcPr>
            <w:tcW w:w="867" w:type="dxa"/>
            <w:tcBorders>
              <w:top w:val="nil"/>
              <w:left w:val="nil"/>
              <w:bottom w:val="nil"/>
              <w:right w:val="single" w:sz="4" w:space="0" w:color="auto"/>
            </w:tcBorders>
            <w:noWrap/>
            <w:vAlign w:val="center"/>
            <w:hideMark/>
          </w:tcPr>
          <w:p w14:paraId="17D3385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59.4%</w:t>
            </w:r>
          </w:p>
        </w:tc>
        <w:tc>
          <w:tcPr>
            <w:tcW w:w="867" w:type="dxa"/>
            <w:tcBorders>
              <w:top w:val="nil"/>
              <w:left w:val="nil"/>
              <w:bottom w:val="nil"/>
              <w:right w:val="single" w:sz="4" w:space="0" w:color="auto"/>
            </w:tcBorders>
            <w:noWrap/>
            <w:vAlign w:val="center"/>
            <w:hideMark/>
          </w:tcPr>
          <w:p w14:paraId="1D261CE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0.0%</w:t>
            </w:r>
          </w:p>
        </w:tc>
        <w:tc>
          <w:tcPr>
            <w:tcW w:w="867" w:type="dxa"/>
            <w:tcBorders>
              <w:top w:val="nil"/>
              <w:left w:val="nil"/>
              <w:bottom w:val="nil"/>
              <w:right w:val="single" w:sz="4" w:space="0" w:color="auto"/>
            </w:tcBorders>
            <w:noWrap/>
            <w:vAlign w:val="center"/>
            <w:hideMark/>
          </w:tcPr>
          <w:p w14:paraId="5A2FBC72"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13F4B307"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3881A522"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60A8C96A"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Level 3</w:t>
            </w:r>
          </w:p>
        </w:tc>
        <w:tc>
          <w:tcPr>
            <w:tcW w:w="867" w:type="dxa"/>
            <w:tcBorders>
              <w:top w:val="nil"/>
              <w:left w:val="nil"/>
              <w:bottom w:val="nil"/>
              <w:right w:val="single" w:sz="4" w:space="0" w:color="auto"/>
            </w:tcBorders>
            <w:noWrap/>
            <w:vAlign w:val="center"/>
            <w:hideMark/>
          </w:tcPr>
          <w:p w14:paraId="4643CCF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8849</w:t>
            </w:r>
          </w:p>
        </w:tc>
        <w:tc>
          <w:tcPr>
            <w:tcW w:w="867" w:type="dxa"/>
            <w:tcBorders>
              <w:top w:val="nil"/>
              <w:left w:val="nil"/>
              <w:bottom w:val="nil"/>
              <w:right w:val="single" w:sz="4" w:space="0" w:color="auto"/>
            </w:tcBorders>
            <w:noWrap/>
            <w:vAlign w:val="center"/>
            <w:hideMark/>
          </w:tcPr>
          <w:p w14:paraId="321AD0F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19979</w:t>
            </w:r>
          </w:p>
        </w:tc>
        <w:tc>
          <w:tcPr>
            <w:tcW w:w="867" w:type="dxa"/>
            <w:tcBorders>
              <w:top w:val="nil"/>
              <w:left w:val="nil"/>
              <w:bottom w:val="nil"/>
              <w:right w:val="single" w:sz="4" w:space="0" w:color="auto"/>
            </w:tcBorders>
            <w:noWrap/>
            <w:vAlign w:val="center"/>
            <w:hideMark/>
          </w:tcPr>
          <w:p w14:paraId="49CF2DCE"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w:t>
            </w:r>
          </w:p>
        </w:tc>
        <w:tc>
          <w:tcPr>
            <w:tcW w:w="867" w:type="dxa"/>
            <w:tcBorders>
              <w:top w:val="nil"/>
              <w:left w:val="nil"/>
              <w:bottom w:val="nil"/>
              <w:right w:val="nil"/>
            </w:tcBorders>
            <w:noWrap/>
            <w:vAlign w:val="center"/>
            <w:hideMark/>
          </w:tcPr>
          <w:p w14:paraId="2C1D19C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28829</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73725D8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057BD2E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30.7%</w:t>
            </w:r>
          </w:p>
        </w:tc>
        <w:tc>
          <w:tcPr>
            <w:tcW w:w="867" w:type="dxa"/>
            <w:tcBorders>
              <w:top w:val="nil"/>
              <w:left w:val="nil"/>
              <w:bottom w:val="nil"/>
              <w:right w:val="single" w:sz="4" w:space="0" w:color="auto"/>
            </w:tcBorders>
            <w:noWrap/>
            <w:vAlign w:val="center"/>
            <w:hideMark/>
          </w:tcPr>
          <w:p w14:paraId="7A5691F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69.3%</w:t>
            </w:r>
          </w:p>
        </w:tc>
        <w:tc>
          <w:tcPr>
            <w:tcW w:w="867" w:type="dxa"/>
            <w:tcBorders>
              <w:top w:val="nil"/>
              <w:left w:val="nil"/>
              <w:bottom w:val="nil"/>
              <w:right w:val="single" w:sz="4" w:space="0" w:color="auto"/>
            </w:tcBorders>
            <w:noWrap/>
            <w:vAlign w:val="center"/>
            <w:hideMark/>
          </w:tcPr>
          <w:p w14:paraId="662A13A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0.0%</w:t>
            </w:r>
          </w:p>
        </w:tc>
        <w:tc>
          <w:tcPr>
            <w:tcW w:w="867" w:type="dxa"/>
            <w:tcBorders>
              <w:top w:val="nil"/>
              <w:left w:val="nil"/>
              <w:bottom w:val="nil"/>
              <w:right w:val="single" w:sz="4" w:space="0" w:color="auto"/>
            </w:tcBorders>
            <w:noWrap/>
            <w:vAlign w:val="center"/>
            <w:hideMark/>
          </w:tcPr>
          <w:p w14:paraId="774101F3"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421E8670" w14:textId="77777777" w:rsidTr="00FD1185">
        <w:trPr>
          <w:trHeight w:val="286"/>
        </w:trPr>
        <w:tc>
          <w:tcPr>
            <w:tcW w:w="1068" w:type="dxa"/>
            <w:tcBorders>
              <w:top w:val="nil"/>
              <w:left w:val="single" w:sz="4" w:space="0" w:color="auto"/>
              <w:bottom w:val="nil"/>
              <w:right w:val="nil"/>
            </w:tcBorders>
            <w:shd w:val="clear" w:color="auto" w:fill="BDD6EE" w:themeFill="accent1" w:themeFillTint="66"/>
            <w:vAlign w:val="center"/>
            <w:hideMark/>
          </w:tcPr>
          <w:p w14:paraId="2D84CED0"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nil"/>
              <w:right w:val="single" w:sz="4" w:space="0" w:color="auto"/>
            </w:tcBorders>
            <w:shd w:val="clear" w:color="auto" w:fill="BDD6EE" w:themeFill="accent1" w:themeFillTint="66"/>
            <w:vAlign w:val="center"/>
            <w:hideMark/>
          </w:tcPr>
          <w:p w14:paraId="5AFECF09"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Level 4</w:t>
            </w:r>
          </w:p>
        </w:tc>
        <w:tc>
          <w:tcPr>
            <w:tcW w:w="867" w:type="dxa"/>
            <w:tcBorders>
              <w:top w:val="nil"/>
              <w:left w:val="nil"/>
              <w:bottom w:val="nil"/>
              <w:right w:val="single" w:sz="4" w:space="0" w:color="auto"/>
            </w:tcBorders>
            <w:noWrap/>
            <w:vAlign w:val="center"/>
            <w:hideMark/>
          </w:tcPr>
          <w:p w14:paraId="7C59856D"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2694</w:t>
            </w:r>
          </w:p>
        </w:tc>
        <w:tc>
          <w:tcPr>
            <w:tcW w:w="867" w:type="dxa"/>
            <w:tcBorders>
              <w:top w:val="nil"/>
              <w:left w:val="nil"/>
              <w:bottom w:val="nil"/>
              <w:right w:val="single" w:sz="4" w:space="0" w:color="auto"/>
            </w:tcBorders>
            <w:noWrap/>
            <w:vAlign w:val="center"/>
            <w:hideMark/>
          </w:tcPr>
          <w:p w14:paraId="11609BC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6120</w:t>
            </w:r>
          </w:p>
        </w:tc>
        <w:tc>
          <w:tcPr>
            <w:tcW w:w="867" w:type="dxa"/>
            <w:tcBorders>
              <w:top w:val="nil"/>
              <w:left w:val="nil"/>
              <w:bottom w:val="nil"/>
              <w:right w:val="single" w:sz="4" w:space="0" w:color="auto"/>
            </w:tcBorders>
            <w:noWrap/>
            <w:vAlign w:val="center"/>
            <w:hideMark/>
          </w:tcPr>
          <w:p w14:paraId="42454B28"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w:t>
            </w:r>
          </w:p>
        </w:tc>
        <w:tc>
          <w:tcPr>
            <w:tcW w:w="867" w:type="dxa"/>
            <w:tcBorders>
              <w:top w:val="nil"/>
              <w:left w:val="nil"/>
              <w:bottom w:val="nil"/>
              <w:right w:val="nil"/>
            </w:tcBorders>
            <w:noWrap/>
            <w:vAlign w:val="center"/>
            <w:hideMark/>
          </w:tcPr>
          <w:p w14:paraId="77610EE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8814</w:t>
            </w:r>
          </w:p>
        </w:tc>
        <w:tc>
          <w:tcPr>
            <w:tcW w:w="307" w:type="dxa"/>
            <w:tcBorders>
              <w:top w:val="nil"/>
              <w:left w:val="single" w:sz="4" w:space="0" w:color="auto"/>
              <w:bottom w:val="nil"/>
              <w:right w:val="single" w:sz="4" w:space="0" w:color="auto"/>
            </w:tcBorders>
            <w:shd w:val="clear" w:color="auto" w:fill="BDD6EE" w:themeFill="accent1" w:themeFillTint="66"/>
            <w:noWrap/>
            <w:vAlign w:val="center"/>
            <w:hideMark/>
          </w:tcPr>
          <w:p w14:paraId="618597CC"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nil"/>
              <w:right w:val="single" w:sz="4" w:space="0" w:color="auto"/>
            </w:tcBorders>
            <w:noWrap/>
            <w:vAlign w:val="center"/>
            <w:hideMark/>
          </w:tcPr>
          <w:p w14:paraId="5D1D4BE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30.6%</w:t>
            </w:r>
          </w:p>
        </w:tc>
        <w:tc>
          <w:tcPr>
            <w:tcW w:w="867" w:type="dxa"/>
            <w:tcBorders>
              <w:top w:val="nil"/>
              <w:left w:val="nil"/>
              <w:bottom w:val="nil"/>
              <w:right w:val="single" w:sz="4" w:space="0" w:color="auto"/>
            </w:tcBorders>
            <w:noWrap/>
            <w:vAlign w:val="center"/>
            <w:hideMark/>
          </w:tcPr>
          <w:p w14:paraId="47F5616A"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69.4%</w:t>
            </w:r>
          </w:p>
        </w:tc>
        <w:tc>
          <w:tcPr>
            <w:tcW w:w="867" w:type="dxa"/>
            <w:tcBorders>
              <w:top w:val="nil"/>
              <w:left w:val="nil"/>
              <w:bottom w:val="nil"/>
              <w:right w:val="single" w:sz="4" w:space="0" w:color="auto"/>
            </w:tcBorders>
            <w:noWrap/>
            <w:vAlign w:val="center"/>
            <w:hideMark/>
          </w:tcPr>
          <w:p w14:paraId="2BA6F57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0.0%</w:t>
            </w:r>
          </w:p>
        </w:tc>
        <w:tc>
          <w:tcPr>
            <w:tcW w:w="867" w:type="dxa"/>
            <w:tcBorders>
              <w:top w:val="nil"/>
              <w:left w:val="nil"/>
              <w:bottom w:val="nil"/>
              <w:right w:val="single" w:sz="4" w:space="0" w:color="auto"/>
            </w:tcBorders>
            <w:noWrap/>
            <w:vAlign w:val="center"/>
            <w:hideMark/>
          </w:tcPr>
          <w:p w14:paraId="3F2323BB"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0BC21BA4" w14:textId="77777777" w:rsidTr="00FD1185">
        <w:trPr>
          <w:trHeight w:val="286"/>
        </w:trPr>
        <w:tc>
          <w:tcPr>
            <w:tcW w:w="1068" w:type="dxa"/>
            <w:tcBorders>
              <w:top w:val="nil"/>
              <w:left w:val="single" w:sz="4" w:space="0" w:color="auto"/>
              <w:bottom w:val="single" w:sz="4" w:space="0" w:color="auto"/>
              <w:right w:val="nil"/>
            </w:tcBorders>
            <w:shd w:val="clear" w:color="auto" w:fill="BDD6EE" w:themeFill="accent1" w:themeFillTint="66"/>
            <w:vAlign w:val="center"/>
            <w:hideMark/>
          </w:tcPr>
          <w:p w14:paraId="281857CC" w14:textId="77777777" w:rsidR="00FD1185" w:rsidRPr="00FD1185" w:rsidRDefault="00FD1185" w:rsidP="00FD1185">
            <w:pPr>
              <w:spacing w:after="0" w:line="240" w:lineRule="auto"/>
              <w:jc w:val="center"/>
              <w:rPr>
                <w:rFonts w:ascii="Arial" w:eastAsia="Times New Roman" w:hAnsi="Arial" w:cs="Arial"/>
                <w:b/>
                <w:bCs/>
                <w:color w:val="000000"/>
                <w:sz w:val="20"/>
                <w:szCs w:val="20"/>
              </w:rPr>
            </w:pPr>
            <w:r w:rsidRPr="00FD1185">
              <w:rPr>
                <w:rFonts w:ascii="Arial" w:eastAsia="Times New Roman" w:hAnsi="Arial" w:cs="Arial"/>
                <w:b/>
                <w:bCs/>
                <w:color w:val="000000"/>
                <w:sz w:val="20"/>
                <w:szCs w:val="20"/>
              </w:rPr>
              <w:t> </w:t>
            </w:r>
          </w:p>
        </w:tc>
        <w:tc>
          <w:tcPr>
            <w:tcW w:w="1225" w:type="dxa"/>
            <w:tcBorders>
              <w:top w:val="nil"/>
              <w:left w:val="nil"/>
              <w:bottom w:val="single" w:sz="4" w:space="0" w:color="auto"/>
              <w:right w:val="single" w:sz="4" w:space="0" w:color="auto"/>
            </w:tcBorders>
            <w:shd w:val="clear" w:color="auto" w:fill="BDD6EE" w:themeFill="accent1" w:themeFillTint="66"/>
            <w:vAlign w:val="center"/>
            <w:hideMark/>
          </w:tcPr>
          <w:p w14:paraId="48ECF02C" w14:textId="77777777" w:rsidR="00FD1185" w:rsidRPr="00FD1185" w:rsidRDefault="00FD1185" w:rsidP="00FD1185">
            <w:pPr>
              <w:spacing w:after="0" w:line="240" w:lineRule="auto"/>
              <w:jc w:val="center"/>
              <w:rPr>
                <w:rFonts w:ascii="Arial" w:eastAsia="Times New Roman" w:hAnsi="Arial" w:cs="Arial"/>
                <w:color w:val="000000"/>
                <w:sz w:val="20"/>
                <w:szCs w:val="20"/>
              </w:rPr>
            </w:pPr>
            <w:r w:rsidRPr="00FD1185">
              <w:rPr>
                <w:rFonts w:ascii="Arial" w:eastAsia="Times New Roman" w:hAnsi="Arial" w:cs="Arial"/>
                <w:color w:val="000000"/>
                <w:sz w:val="20"/>
                <w:szCs w:val="20"/>
              </w:rPr>
              <w:t>NR**</w:t>
            </w:r>
          </w:p>
        </w:tc>
        <w:tc>
          <w:tcPr>
            <w:tcW w:w="867" w:type="dxa"/>
            <w:tcBorders>
              <w:top w:val="nil"/>
              <w:left w:val="nil"/>
              <w:bottom w:val="single" w:sz="4" w:space="0" w:color="auto"/>
              <w:right w:val="single" w:sz="4" w:space="0" w:color="auto"/>
            </w:tcBorders>
            <w:noWrap/>
            <w:vAlign w:val="center"/>
            <w:hideMark/>
          </w:tcPr>
          <w:p w14:paraId="44C69144"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928</w:t>
            </w:r>
          </w:p>
        </w:tc>
        <w:tc>
          <w:tcPr>
            <w:tcW w:w="867" w:type="dxa"/>
            <w:tcBorders>
              <w:top w:val="nil"/>
              <w:left w:val="nil"/>
              <w:bottom w:val="single" w:sz="4" w:space="0" w:color="auto"/>
              <w:right w:val="single" w:sz="4" w:space="0" w:color="auto"/>
            </w:tcBorders>
            <w:noWrap/>
            <w:vAlign w:val="center"/>
            <w:hideMark/>
          </w:tcPr>
          <w:p w14:paraId="10BFA9E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1586</w:t>
            </w:r>
          </w:p>
        </w:tc>
        <w:tc>
          <w:tcPr>
            <w:tcW w:w="867" w:type="dxa"/>
            <w:tcBorders>
              <w:top w:val="nil"/>
              <w:left w:val="nil"/>
              <w:bottom w:val="single" w:sz="4" w:space="0" w:color="auto"/>
              <w:right w:val="single" w:sz="4" w:space="0" w:color="auto"/>
            </w:tcBorders>
            <w:noWrap/>
            <w:vAlign w:val="center"/>
            <w:hideMark/>
          </w:tcPr>
          <w:p w14:paraId="23E5F8B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w:t>
            </w:r>
          </w:p>
        </w:tc>
        <w:tc>
          <w:tcPr>
            <w:tcW w:w="867" w:type="dxa"/>
            <w:tcBorders>
              <w:top w:val="nil"/>
              <w:left w:val="nil"/>
              <w:bottom w:val="single" w:sz="4" w:space="0" w:color="auto"/>
              <w:right w:val="nil"/>
            </w:tcBorders>
            <w:noWrap/>
            <w:vAlign w:val="center"/>
            <w:hideMark/>
          </w:tcPr>
          <w:p w14:paraId="4882FFE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2515</w:t>
            </w:r>
          </w:p>
        </w:tc>
        <w:tc>
          <w:tcPr>
            <w:tcW w:w="307"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64A06469"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 </w:t>
            </w:r>
          </w:p>
        </w:tc>
        <w:tc>
          <w:tcPr>
            <w:tcW w:w="867" w:type="dxa"/>
            <w:tcBorders>
              <w:top w:val="nil"/>
              <w:left w:val="nil"/>
              <w:bottom w:val="single" w:sz="4" w:space="0" w:color="auto"/>
              <w:right w:val="single" w:sz="4" w:space="0" w:color="auto"/>
            </w:tcBorders>
            <w:noWrap/>
            <w:vAlign w:val="center"/>
            <w:hideMark/>
          </w:tcPr>
          <w:p w14:paraId="7838F705"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36.9%</w:t>
            </w:r>
          </w:p>
        </w:tc>
        <w:tc>
          <w:tcPr>
            <w:tcW w:w="867" w:type="dxa"/>
            <w:tcBorders>
              <w:top w:val="nil"/>
              <w:left w:val="nil"/>
              <w:bottom w:val="single" w:sz="4" w:space="0" w:color="auto"/>
              <w:right w:val="single" w:sz="4" w:space="0" w:color="auto"/>
            </w:tcBorders>
            <w:noWrap/>
            <w:vAlign w:val="center"/>
            <w:hideMark/>
          </w:tcPr>
          <w:p w14:paraId="3C6963B7"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63.1%</w:t>
            </w:r>
          </w:p>
        </w:tc>
        <w:tc>
          <w:tcPr>
            <w:tcW w:w="867" w:type="dxa"/>
            <w:tcBorders>
              <w:top w:val="nil"/>
              <w:left w:val="nil"/>
              <w:bottom w:val="single" w:sz="4" w:space="0" w:color="auto"/>
              <w:right w:val="single" w:sz="4" w:space="0" w:color="auto"/>
            </w:tcBorders>
            <w:noWrap/>
            <w:vAlign w:val="center"/>
            <w:hideMark/>
          </w:tcPr>
          <w:p w14:paraId="322348B6"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0.0%</w:t>
            </w:r>
          </w:p>
        </w:tc>
        <w:tc>
          <w:tcPr>
            <w:tcW w:w="867" w:type="dxa"/>
            <w:tcBorders>
              <w:top w:val="nil"/>
              <w:left w:val="nil"/>
              <w:bottom w:val="single" w:sz="4" w:space="0" w:color="auto"/>
              <w:right w:val="single" w:sz="4" w:space="0" w:color="auto"/>
            </w:tcBorders>
            <w:noWrap/>
            <w:vAlign w:val="center"/>
            <w:hideMark/>
          </w:tcPr>
          <w:p w14:paraId="0EA930CF" w14:textId="77777777" w:rsidR="00FD1185" w:rsidRPr="00FD1185" w:rsidRDefault="00FD1185" w:rsidP="00FD1185">
            <w:pPr>
              <w:spacing w:after="0" w:line="240" w:lineRule="auto"/>
              <w:jc w:val="center"/>
              <w:rPr>
                <w:rFonts w:ascii="Calibri" w:eastAsia="Times New Roman" w:hAnsi="Calibri" w:cs="Calibri"/>
                <w:color w:val="000000"/>
                <w:sz w:val="20"/>
                <w:szCs w:val="20"/>
              </w:rPr>
            </w:pPr>
            <w:r w:rsidRPr="00FD1185">
              <w:rPr>
                <w:rFonts w:ascii="Calibri" w:eastAsia="Times New Roman" w:hAnsi="Calibri" w:cs="Calibri"/>
                <w:color w:val="000000"/>
                <w:sz w:val="20"/>
                <w:szCs w:val="20"/>
              </w:rPr>
              <w:t>100.0%</w:t>
            </w:r>
          </w:p>
        </w:tc>
      </w:tr>
      <w:tr w:rsidR="00FD1185" w:rsidRPr="00FD1185" w14:paraId="2F853CBB" w14:textId="77777777" w:rsidTr="00FD1185">
        <w:trPr>
          <w:trHeight w:val="286"/>
        </w:trPr>
        <w:tc>
          <w:tcPr>
            <w:tcW w:w="9539" w:type="dxa"/>
            <w:gridSpan w:val="11"/>
            <w:tcBorders>
              <w:top w:val="single" w:sz="4" w:space="0" w:color="auto"/>
              <w:left w:val="single" w:sz="4" w:space="0" w:color="auto"/>
              <w:bottom w:val="nil"/>
              <w:right w:val="single" w:sz="4" w:space="0" w:color="000000"/>
            </w:tcBorders>
            <w:shd w:val="clear" w:color="000000" w:fill="FFFFFF"/>
            <w:vAlign w:val="bottom"/>
            <w:hideMark/>
          </w:tcPr>
          <w:p w14:paraId="30AB1D06" w14:textId="77777777" w:rsidR="00FD1185" w:rsidRPr="00FD1185" w:rsidRDefault="00FD1185" w:rsidP="00FD1185">
            <w:pPr>
              <w:spacing w:after="0" w:line="240" w:lineRule="auto"/>
              <w:jc w:val="left"/>
              <w:rPr>
                <w:rFonts w:ascii="Arial" w:eastAsia="Times New Roman" w:hAnsi="Arial" w:cs="Arial"/>
                <w:i/>
                <w:iCs/>
                <w:sz w:val="20"/>
                <w:szCs w:val="20"/>
              </w:rPr>
            </w:pPr>
            <w:r w:rsidRPr="00FD1185">
              <w:rPr>
                <w:rFonts w:ascii="Arial" w:eastAsia="Times New Roman" w:hAnsi="Arial" w:cs="Arial"/>
                <w:i/>
                <w:iCs/>
                <w:sz w:val="20"/>
                <w:szCs w:val="20"/>
              </w:rPr>
              <w:t>* Total value (</w:t>
            </w:r>
            <w:proofErr w:type="gramStart"/>
            <w:r w:rsidRPr="00FD1185">
              <w:rPr>
                <w:rFonts w:ascii="Arial" w:eastAsia="Times New Roman" w:hAnsi="Arial" w:cs="Arial"/>
                <w:i/>
                <w:iCs/>
                <w:sz w:val="20"/>
                <w:szCs w:val="20"/>
              </w:rPr>
              <w:t>N)  may</w:t>
            </w:r>
            <w:proofErr w:type="gramEnd"/>
            <w:r w:rsidRPr="00FD1185">
              <w:rPr>
                <w:rFonts w:ascii="Arial" w:eastAsia="Times New Roman" w:hAnsi="Arial" w:cs="Arial"/>
                <w:i/>
                <w:iCs/>
                <w:sz w:val="20"/>
                <w:szCs w:val="20"/>
              </w:rPr>
              <w:t xml:space="preserve"> differ due to rounding and use of adjustment factor </w:t>
            </w:r>
          </w:p>
        </w:tc>
      </w:tr>
      <w:tr w:rsidR="00FD1185" w:rsidRPr="00FD1185" w14:paraId="7B02BCBA" w14:textId="77777777" w:rsidTr="00FD1185">
        <w:trPr>
          <w:trHeight w:val="286"/>
        </w:trPr>
        <w:tc>
          <w:tcPr>
            <w:tcW w:w="9539"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2577ABB3" w14:textId="77777777" w:rsidR="00FD1185" w:rsidRPr="00FD1185" w:rsidRDefault="00FD1185" w:rsidP="00FD1185">
            <w:pPr>
              <w:spacing w:after="0" w:line="240" w:lineRule="auto"/>
              <w:jc w:val="left"/>
              <w:rPr>
                <w:rFonts w:ascii="Arial" w:eastAsia="Times New Roman" w:hAnsi="Arial" w:cs="Arial"/>
                <w:i/>
                <w:iCs/>
                <w:sz w:val="20"/>
                <w:szCs w:val="20"/>
              </w:rPr>
            </w:pPr>
            <w:r w:rsidRPr="00FD1185">
              <w:rPr>
                <w:rFonts w:ascii="Arial" w:eastAsia="Times New Roman" w:hAnsi="Arial" w:cs="Arial"/>
                <w:i/>
                <w:iCs/>
                <w:sz w:val="20"/>
                <w:szCs w:val="20"/>
              </w:rPr>
              <w:t>** NR (</w:t>
            </w:r>
            <w:proofErr w:type="gramStart"/>
            <w:r w:rsidRPr="00FD1185">
              <w:rPr>
                <w:rFonts w:ascii="Arial" w:eastAsia="Times New Roman" w:hAnsi="Arial" w:cs="Arial"/>
                <w:i/>
                <w:iCs/>
                <w:sz w:val="20"/>
                <w:szCs w:val="20"/>
              </w:rPr>
              <w:t>None</w:t>
            </w:r>
            <w:proofErr w:type="gramEnd"/>
            <w:r w:rsidRPr="00FD1185">
              <w:rPr>
                <w:rFonts w:ascii="Arial" w:eastAsia="Times New Roman" w:hAnsi="Arial" w:cs="Arial"/>
                <w:i/>
                <w:iCs/>
                <w:sz w:val="20"/>
                <w:szCs w:val="20"/>
              </w:rPr>
              <w:t xml:space="preserve"> Response) </w:t>
            </w:r>
          </w:p>
        </w:tc>
      </w:tr>
    </w:tbl>
    <w:p w14:paraId="5C6CB891" w14:textId="77777777" w:rsidR="006D1DC2" w:rsidRPr="006D1DC2" w:rsidRDefault="006D1DC2" w:rsidP="006D1DC2"/>
    <w:p w14:paraId="0C9EE0C4" w14:textId="1B70A572" w:rsidR="00970235" w:rsidRDefault="00970235" w:rsidP="008471D7">
      <w:pPr>
        <w:jc w:val="left"/>
        <w:rPr>
          <w:noProof/>
        </w:rPr>
      </w:pPr>
    </w:p>
    <w:p w14:paraId="31212F6F" w14:textId="77777777" w:rsidR="00FD1185" w:rsidRDefault="00FD1185" w:rsidP="008471D7">
      <w:pPr>
        <w:jc w:val="left"/>
        <w:rPr>
          <w:noProof/>
        </w:rPr>
      </w:pPr>
    </w:p>
    <w:p w14:paraId="74BF004B" w14:textId="77777777" w:rsidR="00FD1185" w:rsidRDefault="00FD1185" w:rsidP="008471D7">
      <w:pPr>
        <w:jc w:val="left"/>
        <w:rPr>
          <w:noProof/>
        </w:rPr>
      </w:pPr>
    </w:p>
    <w:p w14:paraId="39E2ABA9" w14:textId="77777777" w:rsidR="00FD1185" w:rsidRDefault="00FD1185" w:rsidP="008471D7">
      <w:pPr>
        <w:jc w:val="left"/>
        <w:rPr>
          <w:noProof/>
        </w:rPr>
      </w:pPr>
    </w:p>
    <w:p w14:paraId="03B101C6" w14:textId="77777777" w:rsidR="00FD1185" w:rsidRDefault="00FD1185" w:rsidP="008471D7">
      <w:pPr>
        <w:jc w:val="left"/>
      </w:pPr>
    </w:p>
    <w:tbl>
      <w:tblPr>
        <w:tblW w:w="9901" w:type="dxa"/>
        <w:tblLook w:val="04A0" w:firstRow="1" w:lastRow="0" w:firstColumn="1" w:lastColumn="0" w:noHBand="0" w:noVBand="1"/>
      </w:tblPr>
      <w:tblGrid>
        <w:gridCol w:w="1294"/>
        <w:gridCol w:w="1285"/>
        <w:gridCol w:w="877"/>
        <w:gridCol w:w="877"/>
        <w:gridCol w:w="877"/>
        <w:gridCol w:w="877"/>
        <w:gridCol w:w="310"/>
        <w:gridCol w:w="877"/>
        <w:gridCol w:w="877"/>
        <w:gridCol w:w="877"/>
        <w:gridCol w:w="917"/>
      </w:tblGrid>
      <w:tr w:rsidR="009A752F" w:rsidRPr="009A752F" w14:paraId="1597BD6A" w14:textId="77777777" w:rsidTr="009A752F">
        <w:trPr>
          <w:trHeight w:val="632"/>
        </w:trPr>
        <w:tc>
          <w:tcPr>
            <w:tcW w:w="9901"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3EBDE219" w14:textId="77777777" w:rsidR="009A752F" w:rsidRPr="009A752F" w:rsidRDefault="009A752F" w:rsidP="009A752F">
            <w:pPr>
              <w:spacing w:after="0" w:line="240" w:lineRule="auto"/>
              <w:rPr>
                <w:rFonts w:eastAsia="Times New Roman" w:cstheme="minorHAnsi"/>
                <w:b/>
                <w:bCs/>
                <w:color w:val="FFFFFF"/>
                <w:sz w:val="20"/>
                <w:szCs w:val="20"/>
              </w:rPr>
            </w:pPr>
            <w:r w:rsidRPr="009A752F">
              <w:rPr>
                <w:rFonts w:eastAsia="Times New Roman" w:cstheme="minorHAnsi"/>
                <w:b/>
                <w:bCs/>
                <w:color w:val="FFFFFF"/>
                <w:sz w:val="20"/>
                <w:szCs w:val="20"/>
              </w:rPr>
              <w:t xml:space="preserve">Continued- Appendix 4.1: Chronic illnesses and/or conditions by demographic and socio-economic </w:t>
            </w:r>
            <w:proofErr w:type="gramStart"/>
            <w:r w:rsidRPr="009A752F">
              <w:rPr>
                <w:rFonts w:eastAsia="Times New Roman" w:cstheme="minorHAnsi"/>
                <w:b/>
                <w:bCs/>
                <w:color w:val="FFFFFF"/>
                <w:sz w:val="20"/>
                <w:szCs w:val="20"/>
              </w:rPr>
              <w:t>characteristics  (</w:t>
            </w:r>
            <w:proofErr w:type="gramEnd"/>
            <w:r w:rsidRPr="009A752F">
              <w:rPr>
                <w:rFonts w:eastAsia="Times New Roman" w:cstheme="minorHAnsi"/>
                <w:b/>
                <w:bCs/>
                <w:color w:val="FFFFFF"/>
                <w:sz w:val="20"/>
                <w:szCs w:val="20"/>
              </w:rPr>
              <w:t xml:space="preserve">absolute 'N' and relative '%') </w:t>
            </w:r>
          </w:p>
        </w:tc>
      </w:tr>
      <w:tr w:rsidR="009A752F" w:rsidRPr="009A752F" w14:paraId="0118B078" w14:textId="77777777" w:rsidTr="009A752F">
        <w:trPr>
          <w:trHeight w:val="276"/>
        </w:trPr>
        <w:tc>
          <w:tcPr>
            <w:tcW w:w="1315" w:type="dxa"/>
            <w:tcBorders>
              <w:top w:val="single" w:sz="4" w:space="0" w:color="auto"/>
              <w:left w:val="single" w:sz="4" w:space="0" w:color="auto"/>
              <w:bottom w:val="nil"/>
              <w:right w:val="nil"/>
            </w:tcBorders>
            <w:shd w:val="clear" w:color="auto" w:fill="BDD6EE" w:themeFill="accent1" w:themeFillTint="66"/>
            <w:vAlign w:val="center"/>
            <w:hideMark/>
          </w:tcPr>
          <w:p w14:paraId="794A474C"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1255" w:type="dxa"/>
            <w:tcBorders>
              <w:top w:val="single" w:sz="4" w:space="0" w:color="auto"/>
              <w:left w:val="nil"/>
              <w:bottom w:val="nil"/>
              <w:right w:val="single" w:sz="4" w:space="0" w:color="auto"/>
            </w:tcBorders>
            <w:shd w:val="clear" w:color="auto" w:fill="BDD6EE" w:themeFill="accent1" w:themeFillTint="66"/>
            <w:vAlign w:val="center"/>
            <w:hideMark/>
          </w:tcPr>
          <w:p w14:paraId="319E2CDD"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C2BF6AD"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DA2FCE6"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0CCEA48"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77" w:type="dxa"/>
            <w:tcBorders>
              <w:top w:val="single" w:sz="4" w:space="0" w:color="auto"/>
              <w:left w:val="nil"/>
              <w:bottom w:val="single" w:sz="4" w:space="0" w:color="auto"/>
              <w:right w:val="nil"/>
            </w:tcBorders>
            <w:shd w:val="clear" w:color="auto" w:fill="BDD6EE" w:themeFill="accent1" w:themeFillTint="66"/>
            <w:vAlign w:val="center"/>
            <w:hideMark/>
          </w:tcPr>
          <w:p w14:paraId="6044A71E"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c>
          <w:tcPr>
            <w:tcW w:w="310" w:type="dxa"/>
            <w:tcBorders>
              <w:top w:val="single" w:sz="4" w:space="0" w:color="auto"/>
              <w:left w:val="single" w:sz="4" w:space="0" w:color="auto"/>
              <w:bottom w:val="nil"/>
              <w:right w:val="single" w:sz="4" w:space="0" w:color="auto"/>
            </w:tcBorders>
            <w:shd w:val="clear" w:color="auto" w:fill="BDD6EE" w:themeFill="accent1" w:themeFillTint="66"/>
            <w:vAlign w:val="center"/>
            <w:hideMark/>
          </w:tcPr>
          <w:p w14:paraId="44CC175E" w14:textId="77777777" w:rsidR="009A752F" w:rsidRPr="009A752F" w:rsidRDefault="009A752F" w:rsidP="009A752F">
            <w:pPr>
              <w:spacing w:after="0" w:line="240" w:lineRule="auto"/>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4A95972"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FD9649F"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1F60B6A"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720D1AD"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r>
      <w:tr w:rsidR="009A752F" w:rsidRPr="009A752F" w14:paraId="389499DD" w14:textId="77777777" w:rsidTr="009A752F">
        <w:trPr>
          <w:trHeight w:val="276"/>
        </w:trPr>
        <w:tc>
          <w:tcPr>
            <w:tcW w:w="1315" w:type="dxa"/>
            <w:tcBorders>
              <w:top w:val="nil"/>
              <w:left w:val="single" w:sz="4" w:space="0" w:color="auto"/>
              <w:bottom w:val="single" w:sz="4" w:space="0" w:color="auto"/>
              <w:right w:val="nil"/>
            </w:tcBorders>
            <w:shd w:val="clear" w:color="auto" w:fill="BDD6EE" w:themeFill="accent1" w:themeFillTint="66"/>
            <w:vAlign w:val="center"/>
            <w:hideMark/>
          </w:tcPr>
          <w:p w14:paraId="2B369E2C"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1255" w:type="dxa"/>
            <w:tcBorders>
              <w:top w:val="nil"/>
              <w:left w:val="nil"/>
              <w:bottom w:val="single" w:sz="4" w:space="0" w:color="auto"/>
              <w:right w:val="single" w:sz="4" w:space="0" w:color="auto"/>
            </w:tcBorders>
            <w:shd w:val="clear" w:color="auto" w:fill="BDD6EE" w:themeFill="accent1" w:themeFillTint="66"/>
            <w:vAlign w:val="center"/>
            <w:hideMark/>
          </w:tcPr>
          <w:p w14:paraId="695EC8C3"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3510"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7448D0D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absolute(N)</w:t>
            </w:r>
          </w:p>
        </w:tc>
        <w:tc>
          <w:tcPr>
            <w:tcW w:w="310" w:type="dxa"/>
            <w:tcBorders>
              <w:top w:val="nil"/>
              <w:left w:val="nil"/>
              <w:bottom w:val="nil"/>
              <w:right w:val="single" w:sz="4" w:space="0" w:color="auto"/>
            </w:tcBorders>
            <w:shd w:val="clear" w:color="auto" w:fill="BDD6EE" w:themeFill="accent1" w:themeFillTint="66"/>
            <w:vAlign w:val="center"/>
            <w:hideMark/>
          </w:tcPr>
          <w:p w14:paraId="287FE0B5"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3510"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4CDC401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relative (%)</w:t>
            </w:r>
          </w:p>
        </w:tc>
      </w:tr>
      <w:tr w:rsidR="009A752F" w:rsidRPr="009A752F" w14:paraId="77710980" w14:textId="77777777" w:rsidTr="009A752F">
        <w:trPr>
          <w:trHeight w:val="460"/>
        </w:trPr>
        <w:tc>
          <w:tcPr>
            <w:tcW w:w="1315" w:type="dxa"/>
            <w:tcBorders>
              <w:top w:val="nil"/>
              <w:left w:val="single" w:sz="4" w:space="0" w:color="auto"/>
              <w:bottom w:val="nil"/>
              <w:right w:val="nil"/>
            </w:tcBorders>
            <w:shd w:val="clear" w:color="auto" w:fill="BDD6EE" w:themeFill="accent1" w:themeFillTint="66"/>
            <w:vAlign w:val="center"/>
            <w:hideMark/>
          </w:tcPr>
          <w:p w14:paraId="37DF7A65"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Marital Status</w:t>
            </w:r>
          </w:p>
        </w:tc>
        <w:tc>
          <w:tcPr>
            <w:tcW w:w="1255" w:type="dxa"/>
            <w:tcBorders>
              <w:top w:val="nil"/>
              <w:left w:val="nil"/>
              <w:bottom w:val="nil"/>
              <w:right w:val="single" w:sz="4" w:space="0" w:color="auto"/>
            </w:tcBorders>
            <w:shd w:val="clear" w:color="auto" w:fill="BDD6EE" w:themeFill="accent1" w:themeFillTint="66"/>
            <w:vAlign w:val="center"/>
            <w:hideMark/>
          </w:tcPr>
          <w:p w14:paraId="136736A2"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(N=155822)</w:t>
            </w:r>
          </w:p>
        </w:tc>
        <w:tc>
          <w:tcPr>
            <w:tcW w:w="877" w:type="dxa"/>
            <w:tcBorders>
              <w:top w:val="nil"/>
              <w:left w:val="nil"/>
              <w:bottom w:val="nil"/>
              <w:right w:val="single" w:sz="4" w:space="0" w:color="auto"/>
            </w:tcBorders>
            <w:noWrap/>
            <w:vAlign w:val="center"/>
            <w:hideMark/>
          </w:tcPr>
          <w:p w14:paraId="79A792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2CA5AA8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A8C13B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nil"/>
            </w:tcBorders>
            <w:noWrap/>
            <w:vAlign w:val="center"/>
            <w:hideMark/>
          </w:tcPr>
          <w:p w14:paraId="1ADD84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3F3AFD8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51D62A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35ECAD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469814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34E21B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661D256A" w14:textId="77777777" w:rsidTr="009A752F">
        <w:trPr>
          <w:trHeight w:val="276"/>
        </w:trPr>
        <w:tc>
          <w:tcPr>
            <w:tcW w:w="1315" w:type="dxa"/>
            <w:tcBorders>
              <w:top w:val="nil"/>
              <w:left w:val="single" w:sz="4" w:space="0" w:color="auto"/>
              <w:bottom w:val="nil"/>
              <w:right w:val="nil"/>
            </w:tcBorders>
            <w:shd w:val="clear" w:color="auto" w:fill="BDD6EE" w:themeFill="accent1" w:themeFillTint="66"/>
            <w:hideMark/>
          </w:tcPr>
          <w:p w14:paraId="46867C65"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305F032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single</w:t>
            </w:r>
          </w:p>
        </w:tc>
        <w:tc>
          <w:tcPr>
            <w:tcW w:w="877" w:type="dxa"/>
            <w:tcBorders>
              <w:top w:val="nil"/>
              <w:left w:val="nil"/>
              <w:bottom w:val="nil"/>
              <w:right w:val="single" w:sz="4" w:space="0" w:color="auto"/>
            </w:tcBorders>
            <w:noWrap/>
            <w:vAlign w:val="center"/>
            <w:hideMark/>
          </w:tcPr>
          <w:p w14:paraId="4808246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19210</w:t>
            </w:r>
          </w:p>
        </w:tc>
        <w:tc>
          <w:tcPr>
            <w:tcW w:w="877" w:type="dxa"/>
            <w:tcBorders>
              <w:top w:val="nil"/>
              <w:left w:val="nil"/>
              <w:bottom w:val="nil"/>
              <w:right w:val="single" w:sz="4" w:space="0" w:color="auto"/>
            </w:tcBorders>
            <w:noWrap/>
            <w:vAlign w:val="center"/>
            <w:hideMark/>
          </w:tcPr>
          <w:p w14:paraId="7B68DF8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44924</w:t>
            </w:r>
          </w:p>
        </w:tc>
        <w:tc>
          <w:tcPr>
            <w:tcW w:w="877" w:type="dxa"/>
            <w:tcBorders>
              <w:top w:val="nil"/>
              <w:left w:val="nil"/>
              <w:bottom w:val="nil"/>
              <w:right w:val="single" w:sz="4" w:space="0" w:color="auto"/>
            </w:tcBorders>
            <w:noWrap/>
            <w:vAlign w:val="center"/>
            <w:hideMark/>
          </w:tcPr>
          <w:p w14:paraId="015417A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121C6B2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64134</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6747E9A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4CDB5D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30.0%</w:t>
            </w:r>
          </w:p>
        </w:tc>
        <w:tc>
          <w:tcPr>
            <w:tcW w:w="877" w:type="dxa"/>
            <w:tcBorders>
              <w:top w:val="nil"/>
              <w:left w:val="nil"/>
              <w:bottom w:val="nil"/>
              <w:right w:val="single" w:sz="4" w:space="0" w:color="auto"/>
            </w:tcBorders>
            <w:noWrap/>
            <w:vAlign w:val="center"/>
            <w:hideMark/>
          </w:tcPr>
          <w:p w14:paraId="16AE72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70.0%</w:t>
            </w:r>
          </w:p>
        </w:tc>
        <w:tc>
          <w:tcPr>
            <w:tcW w:w="877" w:type="dxa"/>
            <w:tcBorders>
              <w:top w:val="nil"/>
              <w:left w:val="nil"/>
              <w:bottom w:val="nil"/>
              <w:right w:val="single" w:sz="4" w:space="0" w:color="auto"/>
            </w:tcBorders>
            <w:noWrap/>
            <w:vAlign w:val="center"/>
            <w:hideMark/>
          </w:tcPr>
          <w:p w14:paraId="3D632EA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210208E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4403824" w14:textId="77777777" w:rsidTr="009A752F">
        <w:trPr>
          <w:trHeight w:val="655"/>
        </w:trPr>
        <w:tc>
          <w:tcPr>
            <w:tcW w:w="1315" w:type="dxa"/>
            <w:tcBorders>
              <w:top w:val="nil"/>
              <w:left w:val="single" w:sz="4" w:space="0" w:color="auto"/>
              <w:bottom w:val="nil"/>
              <w:right w:val="nil"/>
            </w:tcBorders>
            <w:shd w:val="clear" w:color="auto" w:fill="BDD6EE" w:themeFill="accent1" w:themeFillTint="66"/>
            <w:vAlign w:val="center"/>
            <w:hideMark/>
          </w:tcPr>
          <w:p w14:paraId="073151FE"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0A2321C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married / registered partnership</w:t>
            </w:r>
          </w:p>
        </w:tc>
        <w:tc>
          <w:tcPr>
            <w:tcW w:w="877" w:type="dxa"/>
            <w:tcBorders>
              <w:top w:val="nil"/>
              <w:left w:val="nil"/>
              <w:bottom w:val="nil"/>
              <w:right w:val="single" w:sz="4" w:space="0" w:color="auto"/>
            </w:tcBorders>
            <w:noWrap/>
            <w:vAlign w:val="center"/>
            <w:hideMark/>
          </w:tcPr>
          <w:p w14:paraId="00D3214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19622</w:t>
            </w:r>
          </w:p>
        </w:tc>
        <w:tc>
          <w:tcPr>
            <w:tcW w:w="877" w:type="dxa"/>
            <w:tcBorders>
              <w:top w:val="nil"/>
              <w:left w:val="nil"/>
              <w:bottom w:val="nil"/>
              <w:right w:val="single" w:sz="4" w:space="0" w:color="auto"/>
            </w:tcBorders>
            <w:noWrap/>
            <w:vAlign w:val="center"/>
            <w:hideMark/>
          </w:tcPr>
          <w:p w14:paraId="3EB0D97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27200</w:t>
            </w:r>
          </w:p>
        </w:tc>
        <w:tc>
          <w:tcPr>
            <w:tcW w:w="877" w:type="dxa"/>
            <w:tcBorders>
              <w:top w:val="nil"/>
              <w:left w:val="nil"/>
              <w:bottom w:val="nil"/>
              <w:right w:val="single" w:sz="4" w:space="0" w:color="auto"/>
            </w:tcBorders>
            <w:noWrap/>
            <w:vAlign w:val="center"/>
            <w:hideMark/>
          </w:tcPr>
          <w:p w14:paraId="219486C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5A04251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46823</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6C109D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47DF5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41.9%</w:t>
            </w:r>
          </w:p>
        </w:tc>
        <w:tc>
          <w:tcPr>
            <w:tcW w:w="877" w:type="dxa"/>
            <w:tcBorders>
              <w:top w:val="nil"/>
              <w:left w:val="nil"/>
              <w:bottom w:val="nil"/>
              <w:right w:val="single" w:sz="4" w:space="0" w:color="auto"/>
            </w:tcBorders>
            <w:noWrap/>
            <w:vAlign w:val="center"/>
            <w:hideMark/>
          </w:tcPr>
          <w:p w14:paraId="7F3B43B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58.1%</w:t>
            </w:r>
          </w:p>
        </w:tc>
        <w:tc>
          <w:tcPr>
            <w:tcW w:w="877" w:type="dxa"/>
            <w:tcBorders>
              <w:top w:val="nil"/>
              <w:left w:val="nil"/>
              <w:bottom w:val="nil"/>
              <w:right w:val="single" w:sz="4" w:space="0" w:color="auto"/>
            </w:tcBorders>
            <w:noWrap/>
            <w:vAlign w:val="center"/>
            <w:hideMark/>
          </w:tcPr>
          <w:p w14:paraId="1FA15C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0C7233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96E0B3F" w14:textId="77777777" w:rsidTr="009A752F">
        <w:trPr>
          <w:trHeight w:val="437"/>
        </w:trPr>
        <w:tc>
          <w:tcPr>
            <w:tcW w:w="1315" w:type="dxa"/>
            <w:tcBorders>
              <w:top w:val="nil"/>
              <w:left w:val="single" w:sz="4" w:space="0" w:color="auto"/>
              <w:bottom w:val="nil"/>
              <w:right w:val="nil"/>
            </w:tcBorders>
            <w:shd w:val="clear" w:color="auto" w:fill="BDD6EE" w:themeFill="accent1" w:themeFillTint="66"/>
            <w:vAlign w:val="center"/>
            <w:hideMark/>
          </w:tcPr>
          <w:p w14:paraId="7EB67366"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3876045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widow / widower</w:t>
            </w:r>
          </w:p>
        </w:tc>
        <w:tc>
          <w:tcPr>
            <w:tcW w:w="877" w:type="dxa"/>
            <w:tcBorders>
              <w:top w:val="nil"/>
              <w:left w:val="nil"/>
              <w:bottom w:val="nil"/>
              <w:right w:val="single" w:sz="4" w:space="0" w:color="auto"/>
            </w:tcBorders>
            <w:noWrap/>
            <w:vAlign w:val="center"/>
            <w:hideMark/>
          </w:tcPr>
          <w:p w14:paraId="22917A3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5850</w:t>
            </w:r>
          </w:p>
        </w:tc>
        <w:tc>
          <w:tcPr>
            <w:tcW w:w="877" w:type="dxa"/>
            <w:tcBorders>
              <w:top w:val="nil"/>
              <w:left w:val="nil"/>
              <w:bottom w:val="nil"/>
              <w:right w:val="single" w:sz="4" w:space="0" w:color="auto"/>
            </w:tcBorders>
            <w:noWrap/>
            <w:vAlign w:val="center"/>
            <w:hideMark/>
          </w:tcPr>
          <w:p w14:paraId="420A46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2832</w:t>
            </w:r>
          </w:p>
        </w:tc>
        <w:tc>
          <w:tcPr>
            <w:tcW w:w="877" w:type="dxa"/>
            <w:tcBorders>
              <w:top w:val="nil"/>
              <w:left w:val="nil"/>
              <w:bottom w:val="nil"/>
              <w:right w:val="single" w:sz="4" w:space="0" w:color="auto"/>
            </w:tcBorders>
            <w:noWrap/>
            <w:vAlign w:val="center"/>
            <w:hideMark/>
          </w:tcPr>
          <w:p w14:paraId="1F2F4CA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749C5E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8681</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2DF1EB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34F6E63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67.4%</w:t>
            </w:r>
          </w:p>
        </w:tc>
        <w:tc>
          <w:tcPr>
            <w:tcW w:w="877" w:type="dxa"/>
            <w:tcBorders>
              <w:top w:val="nil"/>
              <w:left w:val="nil"/>
              <w:bottom w:val="nil"/>
              <w:right w:val="single" w:sz="4" w:space="0" w:color="auto"/>
            </w:tcBorders>
            <w:noWrap/>
            <w:vAlign w:val="center"/>
            <w:hideMark/>
          </w:tcPr>
          <w:p w14:paraId="7EEA59E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32.6%</w:t>
            </w:r>
          </w:p>
        </w:tc>
        <w:tc>
          <w:tcPr>
            <w:tcW w:w="877" w:type="dxa"/>
            <w:tcBorders>
              <w:top w:val="nil"/>
              <w:left w:val="nil"/>
              <w:bottom w:val="nil"/>
              <w:right w:val="single" w:sz="4" w:space="0" w:color="auto"/>
            </w:tcBorders>
            <w:noWrap/>
            <w:vAlign w:val="center"/>
            <w:hideMark/>
          </w:tcPr>
          <w:p w14:paraId="7F885D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2D89C59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48D4381"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2DB23E1D"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2A05AA4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divorced</w:t>
            </w:r>
          </w:p>
        </w:tc>
        <w:tc>
          <w:tcPr>
            <w:tcW w:w="877" w:type="dxa"/>
            <w:tcBorders>
              <w:top w:val="nil"/>
              <w:left w:val="nil"/>
              <w:bottom w:val="nil"/>
              <w:right w:val="single" w:sz="4" w:space="0" w:color="auto"/>
            </w:tcBorders>
            <w:noWrap/>
            <w:vAlign w:val="center"/>
            <w:hideMark/>
          </w:tcPr>
          <w:p w14:paraId="3662A4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5060</w:t>
            </w:r>
          </w:p>
        </w:tc>
        <w:tc>
          <w:tcPr>
            <w:tcW w:w="877" w:type="dxa"/>
            <w:tcBorders>
              <w:top w:val="nil"/>
              <w:left w:val="nil"/>
              <w:bottom w:val="nil"/>
              <w:right w:val="single" w:sz="4" w:space="0" w:color="auto"/>
            </w:tcBorders>
            <w:noWrap/>
            <w:vAlign w:val="center"/>
            <w:hideMark/>
          </w:tcPr>
          <w:p w14:paraId="015B6C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4814</w:t>
            </w:r>
          </w:p>
        </w:tc>
        <w:tc>
          <w:tcPr>
            <w:tcW w:w="877" w:type="dxa"/>
            <w:tcBorders>
              <w:top w:val="nil"/>
              <w:left w:val="nil"/>
              <w:bottom w:val="nil"/>
              <w:right w:val="single" w:sz="4" w:space="0" w:color="auto"/>
            </w:tcBorders>
            <w:noWrap/>
            <w:vAlign w:val="center"/>
            <w:hideMark/>
          </w:tcPr>
          <w:p w14:paraId="2B69EF5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1A104BB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9875</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7E350E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48C28B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51.2%</w:t>
            </w:r>
          </w:p>
        </w:tc>
        <w:tc>
          <w:tcPr>
            <w:tcW w:w="877" w:type="dxa"/>
            <w:tcBorders>
              <w:top w:val="nil"/>
              <w:left w:val="nil"/>
              <w:bottom w:val="nil"/>
              <w:right w:val="single" w:sz="4" w:space="0" w:color="auto"/>
            </w:tcBorders>
            <w:noWrap/>
            <w:vAlign w:val="center"/>
            <w:hideMark/>
          </w:tcPr>
          <w:p w14:paraId="20036E1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48.8%</w:t>
            </w:r>
          </w:p>
        </w:tc>
        <w:tc>
          <w:tcPr>
            <w:tcW w:w="877" w:type="dxa"/>
            <w:tcBorders>
              <w:top w:val="nil"/>
              <w:left w:val="nil"/>
              <w:bottom w:val="nil"/>
              <w:right w:val="single" w:sz="4" w:space="0" w:color="auto"/>
            </w:tcBorders>
            <w:noWrap/>
            <w:vAlign w:val="center"/>
            <w:hideMark/>
          </w:tcPr>
          <w:p w14:paraId="3EA25DB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75F2F4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342486B"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3A635C58"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10DA637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77" w:type="dxa"/>
            <w:tcBorders>
              <w:top w:val="nil"/>
              <w:left w:val="nil"/>
              <w:bottom w:val="nil"/>
              <w:right w:val="single" w:sz="4" w:space="0" w:color="auto"/>
            </w:tcBorders>
            <w:noWrap/>
            <w:vAlign w:val="center"/>
            <w:hideMark/>
          </w:tcPr>
          <w:p w14:paraId="252617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1997</w:t>
            </w:r>
          </w:p>
        </w:tc>
        <w:tc>
          <w:tcPr>
            <w:tcW w:w="877" w:type="dxa"/>
            <w:tcBorders>
              <w:top w:val="nil"/>
              <w:left w:val="nil"/>
              <w:bottom w:val="nil"/>
              <w:right w:val="single" w:sz="4" w:space="0" w:color="auto"/>
            </w:tcBorders>
            <w:noWrap/>
            <w:vAlign w:val="center"/>
            <w:hideMark/>
          </w:tcPr>
          <w:p w14:paraId="4162883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20317</w:t>
            </w:r>
          </w:p>
        </w:tc>
        <w:tc>
          <w:tcPr>
            <w:tcW w:w="877" w:type="dxa"/>
            <w:tcBorders>
              <w:top w:val="nil"/>
              <w:left w:val="nil"/>
              <w:bottom w:val="nil"/>
              <w:right w:val="single" w:sz="4" w:space="0" w:color="auto"/>
            </w:tcBorders>
            <w:noWrap/>
            <w:vAlign w:val="center"/>
            <w:hideMark/>
          </w:tcPr>
          <w:p w14:paraId="7C0F7EF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77" w:type="dxa"/>
            <w:tcBorders>
              <w:top w:val="nil"/>
              <w:left w:val="nil"/>
              <w:bottom w:val="nil"/>
              <w:right w:val="nil"/>
            </w:tcBorders>
            <w:noWrap/>
            <w:vAlign w:val="center"/>
            <w:hideMark/>
          </w:tcPr>
          <w:p w14:paraId="7986A84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26309</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3DF301B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2E95937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w:t>
            </w:r>
          </w:p>
        </w:tc>
        <w:tc>
          <w:tcPr>
            <w:tcW w:w="877" w:type="dxa"/>
            <w:tcBorders>
              <w:top w:val="nil"/>
              <w:left w:val="nil"/>
              <w:bottom w:val="nil"/>
              <w:right w:val="single" w:sz="4" w:space="0" w:color="auto"/>
            </w:tcBorders>
            <w:noWrap/>
            <w:vAlign w:val="center"/>
            <w:hideMark/>
          </w:tcPr>
          <w:p w14:paraId="3B45EDE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77.2%</w:t>
            </w:r>
          </w:p>
        </w:tc>
        <w:tc>
          <w:tcPr>
            <w:tcW w:w="877" w:type="dxa"/>
            <w:tcBorders>
              <w:top w:val="nil"/>
              <w:left w:val="nil"/>
              <w:bottom w:val="nil"/>
              <w:right w:val="single" w:sz="4" w:space="0" w:color="auto"/>
            </w:tcBorders>
            <w:noWrap/>
            <w:vAlign w:val="center"/>
            <w:hideMark/>
          </w:tcPr>
          <w:p w14:paraId="04C3A17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15.2%</w:t>
            </w:r>
          </w:p>
        </w:tc>
        <w:tc>
          <w:tcPr>
            <w:tcW w:w="877" w:type="dxa"/>
            <w:tcBorders>
              <w:top w:val="nil"/>
              <w:left w:val="nil"/>
              <w:bottom w:val="nil"/>
              <w:right w:val="single" w:sz="4" w:space="0" w:color="auto"/>
            </w:tcBorders>
            <w:noWrap/>
            <w:vAlign w:val="center"/>
            <w:hideMark/>
          </w:tcPr>
          <w:p w14:paraId="6015113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C0AFB33"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40E0F7C1"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118D7A8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BA1AD6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04875D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8286F0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nil"/>
            </w:tcBorders>
            <w:noWrap/>
            <w:vAlign w:val="center"/>
            <w:hideMark/>
          </w:tcPr>
          <w:p w14:paraId="2237480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3DD376D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482A2F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2B3CD6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6DBCE3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49841AF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54EF479C" w14:textId="77777777" w:rsidTr="009A752F">
        <w:trPr>
          <w:trHeight w:val="460"/>
        </w:trPr>
        <w:tc>
          <w:tcPr>
            <w:tcW w:w="1315" w:type="dxa"/>
            <w:tcBorders>
              <w:top w:val="nil"/>
              <w:left w:val="single" w:sz="4" w:space="0" w:color="auto"/>
              <w:bottom w:val="nil"/>
              <w:right w:val="nil"/>
            </w:tcBorders>
            <w:shd w:val="clear" w:color="auto" w:fill="BDD6EE" w:themeFill="accent1" w:themeFillTint="66"/>
            <w:vAlign w:val="center"/>
            <w:hideMark/>
          </w:tcPr>
          <w:p w14:paraId="7C53B754"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Cohabitation Status</w:t>
            </w:r>
          </w:p>
        </w:tc>
        <w:tc>
          <w:tcPr>
            <w:tcW w:w="1255" w:type="dxa"/>
            <w:tcBorders>
              <w:top w:val="nil"/>
              <w:left w:val="nil"/>
              <w:bottom w:val="nil"/>
              <w:right w:val="single" w:sz="4" w:space="0" w:color="auto"/>
            </w:tcBorders>
            <w:shd w:val="clear" w:color="auto" w:fill="BDD6EE" w:themeFill="accent1" w:themeFillTint="66"/>
            <w:vAlign w:val="center"/>
            <w:hideMark/>
          </w:tcPr>
          <w:p w14:paraId="32AD0F9F"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(N=</w:t>
            </w:r>
            <w:proofErr w:type="gramStart"/>
            <w:r w:rsidRPr="009A752F">
              <w:rPr>
                <w:rFonts w:eastAsia="Times New Roman" w:cstheme="minorHAnsi"/>
                <w:b/>
                <w:bCs/>
                <w:color w:val="000000"/>
                <w:sz w:val="20"/>
                <w:szCs w:val="20"/>
              </w:rPr>
              <w:t>155821)*</w:t>
            </w:r>
            <w:proofErr w:type="gramEnd"/>
          </w:p>
        </w:tc>
        <w:tc>
          <w:tcPr>
            <w:tcW w:w="877" w:type="dxa"/>
            <w:tcBorders>
              <w:top w:val="nil"/>
              <w:left w:val="nil"/>
              <w:bottom w:val="nil"/>
              <w:right w:val="single" w:sz="4" w:space="0" w:color="auto"/>
            </w:tcBorders>
            <w:noWrap/>
            <w:vAlign w:val="center"/>
            <w:hideMark/>
          </w:tcPr>
          <w:p w14:paraId="343D153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2663994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55FBF8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nil"/>
            </w:tcBorders>
            <w:noWrap/>
            <w:vAlign w:val="center"/>
            <w:hideMark/>
          </w:tcPr>
          <w:p w14:paraId="3E758FC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3F1A025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3D881C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03F83FD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5B4B3B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05FC4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77EBE52C" w14:textId="77777777" w:rsidTr="009A752F">
        <w:trPr>
          <w:trHeight w:val="437"/>
        </w:trPr>
        <w:tc>
          <w:tcPr>
            <w:tcW w:w="1315" w:type="dxa"/>
            <w:tcBorders>
              <w:top w:val="nil"/>
              <w:left w:val="single" w:sz="4" w:space="0" w:color="auto"/>
              <w:bottom w:val="nil"/>
              <w:right w:val="nil"/>
            </w:tcBorders>
            <w:shd w:val="clear" w:color="auto" w:fill="BDD6EE" w:themeFill="accent1" w:themeFillTint="66"/>
            <w:hideMark/>
          </w:tcPr>
          <w:p w14:paraId="7A9AFF10"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27380F6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living together /married</w:t>
            </w:r>
          </w:p>
        </w:tc>
        <w:tc>
          <w:tcPr>
            <w:tcW w:w="877" w:type="dxa"/>
            <w:tcBorders>
              <w:top w:val="nil"/>
              <w:left w:val="nil"/>
              <w:bottom w:val="nil"/>
              <w:right w:val="single" w:sz="4" w:space="0" w:color="auto"/>
            </w:tcBorders>
            <w:noWrap/>
            <w:vAlign w:val="center"/>
            <w:hideMark/>
          </w:tcPr>
          <w:p w14:paraId="2CB3052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16890</w:t>
            </w:r>
          </w:p>
        </w:tc>
        <w:tc>
          <w:tcPr>
            <w:tcW w:w="877" w:type="dxa"/>
            <w:tcBorders>
              <w:top w:val="nil"/>
              <w:left w:val="nil"/>
              <w:bottom w:val="nil"/>
              <w:right w:val="single" w:sz="4" w:space="0" w:color="auto"/>
            </w:tcBorders>
            <w:noWrap/>
            <w:vAlign w:val="center"/>
            <w:hideMark/>
          </w:tcPr>
          <w:p w14:paraId="6AD8BDB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22774</w:t>
            </w:r>
          </w:p>
        </w:tc>
        <w:tc>
          <w:tcPr>
            <w:tcW w:w="877" w:type="dxa"/>
            <w:tcBorders>
              <w:top w:val="nil"/>
              <w:left w:val="nil"/>
              <w:bottom w:val="nil"/>
              <w:right w:val="single" w:sz="4" w:space="0" w:color="auto"/>
            </w:tcBorders>
            <w:noWrap/>
            <w:vAlign w:val="center"/>
            <w:hideMark/>
          </w:tcPr>
          <w:p w14:paraId="17F329E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669BC96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39663</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018A54A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32DD60A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42.6%</w:t>
            </w:r>
          </w:p>
        </w:tc>
        <w:tc>
          <w:tcPr>
            <w:tcW w:w="877" w:type="dxa"/>
            <w:tcBorders>
              <w:top w:val="nil"/>
              <w:left w:val="nil"/>
              <w:bottom w:val="nil"/>
              <w:right w:val="single" w:sz="4" w:space="0" w:color="auto"/>
            </w:tcBorders>
            <w:noWrap/>
            <w:vAlign w:val="center"/>
            <w:hideMark/>
          </w:tcPr>
          <w:p w14:paraId="71D1E16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57.4%</w:t>
            </w:r>
          </w:p>
        </w:tc>
        <w:tc>
          <w:tcPr>
            <w:tcW w:w="877" w:type="dxa"/>
            <w:tcBorders>
              <w:top w:val="nil"/>
              <w:left w:val="nil"/>
              <w:bottom w:val="nil"/>
              <w:right w:val="single" w:sz="4" w:space="0" w:color="auto"/>
            </w:tcBorders>
            <w:noWrap/>
            <w:vAlign w:val="center"/>
            <w:hideMark/>
          </w:tcPr>
          <w:p w14:paraId="1BC0FFA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561B7F3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1460720" w14:textId="77777777" w:rsidTr="009A752F">
        <w:trPr>
          <w:trHeight w:val="437"/>
        </w:trPr>
        <w:tc>
          <w:tcPr>
            <w:tcW w:w="1315" w:type="dxa"/>
            <w:tcBorders>
              <w:top w:val="nil"/>
              <w:left w:val="single" w:sz="4" w:space="0" w:color="auto"/>
              <w:bottom w:val="nil"/>
              <w:right w:val="nil"/>
            </w:tcBorders>
            <w:shd w:val="clear" w:color="auto" w:fill="BDD6EE" w:themeFill="accent1" w:themeFillTint="66"/>
            <w:vAlign w:val="center"/>
            <w:hideMark/>
          </w:tcPr>
          <w:p w14:paraId="2FC3CFC8"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0606FCC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living together / not married</w:t>
            </w:r>
          </w:p>
        </w:tc>
        <w:tc>
          <w:tcPr>
            <w:tcW w:w="877" w:type="dxa"/>
            <w:tcBorders>
              <w:top w:val="nil"/>
              <w:left w:val="nil"/>
              <w:bottom w:val="nil"/>
              <w:right w:val="single" w:sz="4" w:space="0" w:color="auto"/>
            </w:tcBorders>
            <w:noWrap/>
            <w:vAlign w:val="center"/>
            <w:hideMark/>
          </w:tcPr>
          <w:p w14:paraId="551D39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4717</w:t>
            </w:r>
          </w:p>
        </w:tc>
        <w:tc>
          <w:tcPr>
            <w:tcW w:w="877" w:type="dxa"/>
            <w:tcBorders>
              <w:top w:val="nil"/>
              <w:left w:val="nil"/>
              <w:bottom w:val="nil"/>
              <w:right w:val="single" w:sz="4" w:space="0" w:color="auto"/>
            </w:tcBorders>
            <w:noWrap/>
            <w:vAlign w:val="center"/>
            <w:hideMark/>
          </w:tcPr>
          <w:p w14:paraId="5D3FA54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10561</w:t>
            </w:r>
          </w:p>
        </w:tc>
        <w:tc>
          <w:tcPr>
            <w:tcW w:w="877" w:type="dxa"/>
            <w:tcBorders>
              <w:top w:val="nil"/>
              <w:left w:val="nil"/>
              <w:bottom w:val="nil"/>
              <w:right w:val="single" w:sz="4" w:space="0" w:color="auto"/>
            </w:tcBorders>
            <w:noWrap/>
            <w:vAlign w:val="center"/>
            <w:hideMark/>
          </w:tcPr>
          <w:p w14:paraId="6DB437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35C44D9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15278</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46E0FE8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40908F9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30.9%</w:t>
            </w:r>
          </w:p>
        </w:tc>
        <w:tc>
          <w:tcPr>
            <w:tcW w:w="877" w:type="dxa"/>
            <w:tcBorders>
              <w:top w:val="nil"/>
              <w:left w:val="nil"/>
              <w:bottom w:val="nil"/>
              <w:right w:val="single" w:sz="4" w:space="0" w:color="auto"/>
            </w:tcBorders>
            <w:noWrap/>
            <w:vAlign w:val="center"/>
            <w:hideMark/>
          </w:tcPr>
          <w:p w14:paraId="04E1E0A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69.1%</w:t>
            </w:r>
          </w:p>
        </w:tc>
        <w:tc>
          <w:tcPr>
            <w:tcW w:w="877" w:type="dxa"/>
            <w:tcBorders>
              <w:top w:val="nil"/>
              <w:left w:val="nil"/>
              <w:bottom w:val="nil"/>
              <w:right w:val="single" w:sz="4" w:space="0" w:color="auto"/>
            </w:tcBorders>
            <w:noWrap/>
            <w:vAlign w:val="center"/>
            <w:hideMark/>
          </w:tcPr>
          <w:p w14:paraId="687390F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348C9B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630CF5E"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468C030F"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045E2547" w14:textId="77777777" w:rsidR="009A752F" w:rsidRPr="009A752F" w:rsidRDefault="009A752F" w:rsidP="009A752F">
            <w:pPr>
              <w:spacing w:after="0" w:line="240" w:lineRule="auto"/>
              <w:jc w:val="left"/>
              <w:rPr>
                <w:rFonts w:eastAsia="Times New Roman" w:cstheme="minorHAnsi"/>
                <w:color w:val="000000"/>
                <w:sz w:val="20"/>
                <w:szCs w:val="20"/>
              </w:rPr>
            </w:pPr>
            <w:proofErr w:type="gramStart"/>
            <w:r w:rsidRPr="009A752F">
              <w:rPr>
                <w:rFonts w:eastAsia="Times New Roman" w:cstheme="minorHAnsi"/>
                <w:color w:val="000000"/>
                <w:sz w:val="20"/>
                <w:szCs w:val="20"/>
              </w:rPr>
              <w:t>living</w:t>
            </w:r>
            <w:proofErr w:type="gramEnd"/>
            <w:r w:rsidRPr="009A752F">
              <w:rPr>
                <w:rFonts w:eastAsia="Times New Roman" w:cstheme="minorHAnsi"/>
                <w:color w:val="000000"/>
                <w:sz w:val="20"/>
                <w:szCs w:val="20"/>
              </w:rPr>
              <w:t xml:space="preserve"> alone</w:t>
            </w:r>
          </w:p>
        </w:tc>
        <w:tc>
          <w:tcPr>
            <w:tcW w:w="877" w:type="dxa"/>
            <w:tcBorders>
              <w:top w:val="nil"/>
              <w:left w:val="nil"/>
              <w:bottom w:val="nil"/>
              <w:right w:val="single" w:sz="4" w:space="0" w:color="auto"/>
            </w:tcBorders>
            <w:noWrap/>
            <w:vAlign w:val="center"/>
            <w:hideMark/>
          </w:tcPr>
          <w:p w14:paraId="2AC8CB9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28135</w:t>
            </w:r>
          </w:p>
        </w:tc>
        <w:tc>
          <w:tcPr>
            <w:tcW w:w="877" w:type="dxa"/>
            <w:tcBorders>
              <w:top w:val="nil"/>
              <w:left w:val="nil"/>
              <w:bottom w:val="nil"/>
              <w:right w:val="single" w:sz="4" w:space="0" w:color="auto"/>
            </w:tcBorders>
            <w:noWrap/>
            <w:vAlign w:val="center"/>
            <w:hideMark/>
          </w:tcPr>
          <w:p w14:paraId="74364B0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46436</w:t>
            </w:r>
          </w:p>
        </w:tc>
        <w:tc>
          <w:tcPr>
            <w:tcW w:w="877" w:type="dxa"/>
            <w:tcBorders>
              <w:top w:val="nil"/>
              <w:left w:val="nil"/>
              <w:bottom w:val="nil"/>
              <w:right w:val="single" w:sz="4" w:space="0" w:color="auto"/>
            </w:tcBorders>
            <w:noWrap/>
            <w:vAlign w:val="center"/>
            <w:hideMark/>
          </w:tcPr>
          <w:p w14:paraId="61E9EF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668BD5F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74571</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1D9B762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00FF2A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37.7%</w:t>
            </w:r>
          </w:p>
        </w:tc>
        <w:tc>
          <w:tcPr>
            <w:tcW w:w="877" w:type="dxa"/>
            <w:tcBorders>
              <w:top w:val="nil"/>
              <w:left w:val="nil"/>
              <w:bottom w:val="nil"/>
              <w:right w:val="single" w:sz="4" w:space="0" w:color="auto"/>
            </w:tcBorders>
            <w:noWrap/>
            <w:vAlign w:val="center"/>
            <w:hideMark/>
          </w:tcPr>
          <w:p w14:paraId="2EDCFD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62.3%</w:t>
            </w:r>
          </w:p>
        </w:tc>
        <w:tc>
          <w:tcPr>
            <w:tcW w:w="877" w:type="dxa"/>
            <w:tcBorders>
              <w:top w:val="nil"/>
              <w:left w:val="nil"/>
              <w:bottom w:val="nil"/>
              <w:right w:val="single" w:sz="4" w:space="0" w:color="auto"/>
            </w:tcBorders>
            <w:noWrap/>
            <w:vAlign w:val="center"/>
            <w:hideMark/>
          </w:tcPr>
          <w:p w14:paraId="6F0876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77" w:type="dxa"/>
            <w:tcBorders>
              <w:top w:val="nil"/>
              <w:left w:val="nil"/>
              <w:bottom w:val="nil"/>
              <w:right w:val="single" w:sz="4" w:space="0" w:color="auto"/>
            </w:tcBorders>
            <w:noWrap/>
            <w:vAlign w:val="center"/>
            <w:hideMark/>
          </w:tcPr>
          <w:p w14:paraId="32AB719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ED54CA4"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4990477A"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3F12F6C0"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77" w:type="dxa"/>
            <w:tcBorders>
              <w:top w:val="nil"/>
              <w:left w:val="nil"/>
              <w:bottom w:val="nil"/>
              <w:right w:val="single" w:sz="4" w:space="0" w:color="auto"/>
            </w:tcBorders>
            <w:noWrap/>
            <w:vAlign w:val="center"/>
            <w:hideMark/>
          </w:tcPr>
          <w:p w14:paraId="5590FF0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1997</w:t>
            </w:r>
          </w:p>
        </w:tc>
        <w:tc>
          <w:tcPr>
            <w:tcW w:w="877" w:type="dxa"/>
            <w:tcBorders>
              <w:top w:val="nil"/>
              <w:left w:val="nil"/>
              <w:bottom w:val="nil"/>
              <w:right w:val="single" w:sz="4" w:space="0" w:color="auto"/>
            </w:tcBorders>
            <w:noWrap/>
            <w:vAlign w:val="center"/>
            <w:hideMark/>
          </w:tcPr>
          <w:p w14:paraId="3693F91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20317</w:t>
            </w:r>
          </w:p>
        </w:tc>
        <w:tc>
          <w:tcPr>
            <w:tcW w:w="877" w:type="dxa"/>
            <w:tcBorders>
              <w:top w:val="nil"/>
              <w:left w:val="nil"/>
              <w:bottom w:val="nil"/>
              <w:right w:val="single" w:sz="4" w:space="0" w:color="auto"/>
            </w:tcBorders>
            <w:noWrap/>
            <w:vAlign w:val="center"/>
            <w:hideMark/>
          </w:tcPr>
          <w:p w14:paraId="65C6FF5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77" w:type="dxa"/>
            <w:tcBorders>
              <w:top w:val="nil"/>
              <w:left w:val="nil"/>
              <w:bottom w:val="nil"/>
              <w:right w:val="nil"/>
            </w:tcBorders>
            <w:noWrap/>
            <w:vAlign w:val="center"/>
            <w:hideMark/>
          </w:tcPr>
          <w:p w14:paraId="1E3F1B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26309</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760B13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220A950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w:t>
            </w:r>
          </w:p>
        </w:tc>
        <w:tc>
          <w:tcPr>
            <w:tcW w:w="877" w:type="dxa"/>
            <w:tcBorders>
              <w:top w:val="nil"/>
              <w:left w:val="nil"/>
              <w:bottom w:val="nil"/>
              <w:right w:val="single" w:sz="4" w:space="0" w:color="auto"/>
            </w:tcBorders>
            <w:noWrap/>
            <w:vAlign w:val="center"/>
            <w:hideMark/>
          </w:tcPr>
          <w:p w14:paraId="0B03BF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77.2%</w:t>
            </w:r>
          </w:p>
        </w:tc>
        <w:tc>
          <w:tcPr>
            <w:tcW w:w="877" w:type="dxa"/>
            <w:tcBorders>
              <w:top w:val="nil"/>
              <w:left w:val="nil"/>
              <w:bottom w:val="nil"/>
              <w:right w:val="single" w:sz="4" w:space="0" w:color="auto"/>
            </w:tcBorders>
            <w:noWrap/>
            <w:vAlign w:val="center"/>
            <w:hideMark/>
          </w:tcPr>
          <w:p w14:paraId="29C349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15.2%</w:t>
            </w:r>
          </w:p>
        </w:tc>
        <w:tc>
          <w:tcPr>
            <w:tcW w:w="877" w:type="dxa"/>
            <w:tcBorders>
              <w:top w:val="nil"/>
              <w:left w:val="nil"/>
              <w:bottom w:val="nil"/>
              <w:right w:val="single" w:sz="4" w:space="0" w:color="auto"/>
            </w:tcBorders>
            <w:noWrap/>
            <w:vAlign w:val="center"/>
            <w:hideMark/>
          </w:tcPr>
          <w:p w14:paraId="43DC207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2A5E972"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07EA1542"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3A3E4B2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02D72B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13ABEC9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45A148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nil"/>
            </w:tcBorders>
            <w:noWrap/>
            <w:vAlign w:val="center"/>
            <w:hideMark/>
          </w:tcPr>
          <w:p w14:paraId="57697AA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0493374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1EBD6EA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449A7F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8BCD51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F48B07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3E80DFB9" w14:textId="77777777" w:rsidTr="009A752F">
        <w:trPr>
          <w:trHeight w:val="460"/>
        </w:trPr>
        <w:tc>
          <w:tcPr>
            <w:tcW w:w="1315" w:type="dxa"/>
            <w:tcBorders>
              <w:top w:val="nil"/>
              <w:left w:val="single" w:sz="4" w:space="0" w:color="auto"/>
              <w:bottom w:val="nil"/>
              <w:right w:val="nil"/>
            </w:tcBorders>
            <w:shd w:val="clear" w:color="auto" w:fill="BDD6EE" w:themeFill="accent1" w:themeFillTint="66"/>
            <w:vAlign w:val="center"/>
            <w:hideMark/>
          </w:tcPr>
          <w:p w14:paraId="51F980C5"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Employment status</w:t>
            </w:r>
          </w:p>
        </w:tc>
        <w:tc>
          <w:tcPr>
            <w:tcW w:w="1255" w:type="dxa"/>
            <w:tcBorders>
              <w:top w:val="nil"/>
              <w:left w:val="nil"/>
              <w:bottom w:val="nil"/>
              <w:right w:val="single" w:sz="4" w:space="0" w:color="auto"/>
            </w:tcBorders>
            <w:shd w:val="clear" w:color="auto" w:fill="BDD6EE" w:themeFill="accent1" w:themeFillTint="66"/>
            <w:vAlign w:val="center"/>
            <w:hideMark/>
          </w:tcPr>
          <w:p w14:paraId="6BCDF4E8"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(N=155822)</w:t>
            </w:r>
          </w:p>
        </w:tc>
        <w:tc>
          <w:tcPr>
            <w:tcW w:w="877" w:type="dxa"/>
            <w:tcBorders>
              <w:top w:val="nil"/>
              <w:left w:val="nil"/>
              <w:bottom w:val="nil"/>
              <w:right w:val="single" w:sz="4" w:space="0" w:color="auto"/>
            </w:tcBorders>
            <w:noWrap/>
            <w:vAlign w:val="center"/>
            <w:hideMark/>
          </w:tcPr>
          <w:p w14:paraId="5739655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4FF1743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D04A2B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nil"/>
            </w:tcBorders>
            <w:noWrap/>
            <w:vAlign w:val="center"/>
            <w:hideMark/>
          </w:tcPr>
          <w:p w14:paraId="35E2676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49A57AB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C617C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730422A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00B2B53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62DFCB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6B34F5D7" w14:textId="77777777" w:rsidTr="009A752F">
        <w:trPr>
          <w:trHeight w:val="276"/>
        </w:trPr>
        <w:tc>
          <w:tcPr>
            <w:tcW w:w="1315" w:type="dxa"/>
            <w:tcBorders>
              <w:top w:val="nil"/>
              <w:left w:val="single" w:sz="4" w:space="0" w:color="auto"/>
              <w:bottom w:val="nil"/>
              <w:right w:val="nil"/>
            </w:tcBorders>
            <w:shd w:val="clear" w:color="auto" w:fill="BDD6EE" w:themeFill="accent1" w:themeFillTint="66"/>
            <w:vAlign w:val="center"/>
            <w:hideMark/>
          </w:tcPr>
          <w:p w14:paraId="7113919F"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16C683A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employed</w:t>
            </w:r>
          </w:p>
        </w:tc>
        <w:tc>
          <w:tcPr>
            <w:tcW w:w="877" w:type="dxa"/>
            <w:tcBorders>
              <w:top w:val="nil"/>
              <w:left w:val="nil"/>
              <w:bottom w:val="nil"/>
              <w:right w:val="single" w:sz="4" w:space="0" w:color="auto"/>
            </w:tcBorders>
            <w:noWrap/>
            <w:vAlign w:val="center"/>
            <w:hideMark/>
          </w:tcPr>
          <w:p w14:paraId="58B5D0D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15264</w:t>
            </w:r>
          </w:p>
        </w:tc>
        <w:tc>
          <w:tcPr>
            <w:tcW w:w="877" w:type="dxa"/>
            <w:tcBorders>
              <w:top w:val="nil"/>
              <w:left w:val="nil"/>
              <w:bottom w:val="nil"/>
              <w:right w:val="single" w:sz="4" w:space="0" w:color="auto"/>
            </w:tcBorders>
            <w:noWrap/>
            <w:vAlign w:val="center"/>
            <w:hideMark/>
          </w:tcPr>
          <w:p w14:paraId="5218EDB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38965</w:t>
            </w:r>
          </w:p>
        </w:tc>
        <w:tc>
          <w:tcPr>
            <w:tcW w:w="877" w:type="dxa"/>
            <w:tcBorders>
              <w:top w:val="nil"/>
              <w:left w:val="nil"/>
              <w:bottom w:val="nil"/>
              <w:right w:val="single" w:sz="4" w:space="0" w:color="auto"/>
            </w:tcBorders>
            <w:noWrap/>
            <w:vAlign w:val="center"/>
            <w:hideMark/>
          </w:tcPr>
          <w:p w14:paraId="2165699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4A9192D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54229</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4DBAFDA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19A298D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28.10%</w:t>
            </w:r>
          </w:p>
        </w:tc>
        <w:tc>
          <w:tcPr>
            <w:tcW w:w="877" w:type="dxa"/>
            <w:tcBorders>
              <w:top w:val="nil"/>
              <w:left w:val="nil"/>
              <w:bottom w:val="nil"/>
              <w:right w:val="single" w:sz="4" w:space="0" w:color="auto"/>
            </w:tcBorders>
            <w:noWrap/>
            <w:vAlign w:val="center"/>
            <w:hideMark/>
          </w:tcPr>
          <w:p w14:paraId="0DCE0C0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71.90%</w:t>
            </w:r>
          </w:p>
        </w:tc>
        <w:tc>
          <w:tcPr>
            <w:tcW w:w="877" w:type="dxa"/>
            <w:tcBorders>
              <w:top w:val="nil"/>
              <w:left w:val="nil"/>
              <w:bottom w:val="nil"/>
              <w:right w:val="single" w:sz="4" w:space="0" w:color="auto"/>
            </w:tcBorders>
            <w:noWrap/>
            <w:vAlign w:val="center"/>
            <w:hideMark/>
          </w:tcPr>
          <w:p w14:paraId="34B1456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0.00%</w:t>
            </w:r>
          </w:p>
        </w:tc>
        <w:tc>
          <w:tcPr>
            <w:tcW w:w="877" w:type="dxa"/>
            <w:tcBorders>
              <w:top w:val="nil"/>
              <w:left w:val="nil"/>
              <w:bottom w:val="nil"/>
              <w:right w:val="single" w:sz="4" w:space="0" w:color="auto"/>
            </w:tcBorders>
            <w:noWrap/>
            <w:vAlign w:val="center"/>
            <w:hideMark/>
          </w:tcPr>
          <w:p w14:paraId="0FC09C3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100.00%</w:t>
            </w:r>
          </w:p>
        </w:tc>
      </w:tr>
      <w:tr w:rsidR="009A752F" w:rsidRPr="009A752F" w14:paraId="439C9393" w14:textId="77777777" w:rsidTr="009A752F">
        <w:trPr>
          <w:trHeight w:val="655"/>
        </w:trPr>
        <w:tc>
          <w:tcPr>
            <w:tcW w:w="1315" w:type="dxa"/>
            <w:tcBorders>
              <w:top w:val="nil"/>
              <w:left w:val="single" w:sz="4" w:space="0" w:color="auto"/>
              <w:bottom w:val="nil"/>
              <w:right w:val="nil"/>
            </w:tcBorders>
            <w:shd w:val="clear" w:color="auto" w:fill="BDD6EE" w:themeFill="accent1" w:themeFillTint="66"/>
            <w:vAlign w:val="center"/>
            <w:hideMark/>
          </w:tcPr>
          <w:p w14:paraId="69C8247A"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3E2C416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employer (own business)</w:t>
            </w:r>
          </w:p>
        </w:tc>
        <w:tc>
          <w:tcPr>
            <w:tcW w:w="877" w:type="dxa"/>
            <w:tcBorders>
              <w:top w:val="nil"/>
              <w:left w:val="nil"/>
              <w:bottom w:val="nil"/>
              <w:right w:val="single" w:sz="4" w:space="0" w:color="auto"/>
            </w:tcBorders>
            <w:noWrap/>
            <w:vAlign w:val="center"/>
            <w:hideMark/>
          </w:tcPr>
          <w:p w14:paraId="42D5C12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2062</w:t>
            </w:r>
          </w:p>
        </w:tc>
        <w:tc>
          <w:tcPr>
            <w:tcW w:w="877" w:type="dxa"/>
            <w:tcBorders>
              <w:top w:val="nil"/>
              <w:left w:val="nil"/>
              <w:bottom w:val="nil"/>
              <w:right w:val="single" w:sz="4" w:space="0" w:color="auto"/>
            </w:tcBorders>
            <w:noWrap/>
            <w:vAlign w:val="center"/>
            <w:hideMark/>
          </w:tcPr>
          <w:p w14:paraId="1D6063A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5268</w:t>
            </w:r>
          </w:p>
        </w:tc>
        <w:tc>
          <w:tcPr>
            <w:tcW w:w="877" w:type="dxa"/>
            <w:tcBorders>
              <w:top w:val="nil"/>
              <w:left w:val="nil"/>
              <w:bottom w:val="nil"/>
              <w:right w:val="single" w:sz="4" w:space="0" w:color="auto"/>
            </w:tcBorders>
            <w:noWrap/>
            <w:vAlign w:val="center"/>
            <w:hideMark/>
          </w:tcPr>
          <w:p w14:paraId="15DC50D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401536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7330</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08D968E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179B396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28.10%</w:t>
            </w:r>
          </w:p>
        </w:tc>
        <w:tc>
          <w:tcPr>
            <w:tcW w:w="877" w:type="dxa"/>
            <w:tcBorders>
              <w:top w:val="nil"/>
              <w:left w:val="nil"/>
              <w:bottom w:val="nil"/>
              <w:right w:val="single" w:sz="4" w:space="0" w:color="auto"/>
            </w:tcBorders>
            <w:noWrap/>
            <w:vAlign w:val="center"/>
            <w:hideMark/>
          </w:tcPr>
          <w:p w14:paraId="38F698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71.90%</w:t>
            </w:r>
          </w:p>
        </w:tc>
        <w:tc>
          <w:tcPr>
            <w:tcW w:w="877" w:type="dxa"/>
            <w:tcBorders>
              <w:top w:val="nil"/>
              <w:left w:val="nil"/>
              <w:bottom w:val="nil"/>
              <w:right w:val="single" w:sz="4" w:space="0" w:color="auto"/>
            </w:tcBorders>
            <w:noWrap/>
            <w:vAlign w:val="center"/>
            <w:hideMark/>
          </w:tcPr>
          <w:p w14:paraId="673B11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0.00%</w:t>
            </w:r>
          </w:p>
        </w:tc>
        <w:tc>
          <w:tcPr>
            <w:tcW w:w="877" w:type="dxa"/>
            <w:tcBorders>
              <w:top w:val="nil"/>
              <w:left w:val="nil"/>
              <w:bottom w:val="nil"/>
              <w:right w:val="single" w:sz="4" w:space="0" w:color="auto"/>
            </w:tcBorders>
            <w:noWrap/>
            <w:vAlign w:val="center"/>
            <w:hideMark/>
          </w:tcPr>
          <w:p w14:paraId="6029EE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100.00%</w:t>
            </w:r>
          </w:p>
        </w:tc>
      </w:tr>
      <w:tr w:rsidR="009A752F" w:rsidRPr="009A752F" w14:paraId="481427BA" w14:textId="77777777" w:rsidTr="009A752F">
        <w:trPr>
          <w:trHeight w:val="437"/>
        </w:trPr>
        <w:tc>
          <w:tcPr>
            <w:tcW w:w="1315" w:type="dxa"/>
            <w:tcBorders>
              <w:top w:val="nil"/>
              <w:left w:val="single" w:sz="4" w:space="0" w:color="auto"/>
              <w:bottom w:val="nil"/>
              <w:right w:val="nil"/>
            </w:tcBorders>
            <w:shd w:val="clear" w:color="auto" w:fill="BDD6EE" w:themeFill="accent1" w:themeFillTint="66"/>
            <w:vAlign w:val="center"/>
            <w:hideMark/>
          </w:tcPr>
          <w:p w14:paraId="68D647DD"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nil"/>
              <w:right w:val="single" w:sz="4" w:space="0" w:color="auto"/>
            </w:tcBorders>
            <w:shd w:val="clear" w:color="auto" w:fill="BDD6EE" w:themeFill="accent1" w:themeFillTint="66"/>
            <w:vAlign w:val="center"/>
            <w:hideMark/>
          </w:tcPr>
          <w:p w14:paraId="7F8FE4D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not active economically</w:t>
            </w:r>
          </w:p>
        </w:tc>
        <w:tc>
          <w:tcPr>
            <w:tcW w:w="877" w:type="dxa"/>
            <w:tcBorders>
              <w:top w:val="nil"/>
              <w:left w:val="nil"/>
              <w:bottom w:val="nil"/>
              <w:right w:val="single" w:sz="4" w:space="0" w:color="auto"/>
            </w:tcBorders>
            <w:noWrap/>
            <w:vAlign w:val="center"/>
            <w:hideMark/>
          </w:tcPr>
          <w:p w14:paraId="4E4AFA1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32597</w:t>
            </w:r>
          </w:p>
        </w:tc>
        <w:tc>
          <w:tcPr>
            <w:tcW w:w="877" w:type="dxa"/>
            <w:tcBorders>
              <w:top w:val="nil"/>
              <w:left w:val="nil"/>
              <w:bottom w:val="nil"/>
              <w:right w:val="single" w:sz="4" w:space="0" w:color="auto"/>
            </w:tcBorders>
            <w:noWrap/>
            <w:vAlign w:val="center"/>
            <w:hideMark/>
          </w:tcPr>
          <w:p w14:paraId="2D6983C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37123</w:t>
            </w:r>
          </w:p>
        </w:tc>
        <w:tc>
          <w:tcPr>
            <w:tcW w:w="877" w:type="dxa"/>
            <w:tcBorders>
              <w:top w:val="nil"/>
              <w:left w:val="nil"/>
              <w:bottom w:val="nil"/>
              <w:right w:val="single" w:sz="4" w:space="0" w:color="auto"/>
            </w:tcBorders>
            <w:noWrap/>
            <w:vAlign w:val="center"/>
            <w:hideMark/>
          </w:tcPr>
          <w:p w14:paraId="43F2067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77" w:type="dxa"/>
            <w:tcBorders>
              <w:top w:val="nil"/>
              <w:left w:val="nil"/>
              <w:bottom w:val="nil"/>
              <w:right w:val="nil"/>
            </w:tcBorders>
            <w:noWrap/>
            <w:vAlign w:val="center"/>
            <w:hideMark/>
          </w:tcPr>
          <w:p w14:paraId="36EF0FD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69720</w:t>
            </w:r>
          </w:p>
        </w:tc>
        <w:tc>
          <w:tcPr>
            <w:tcW w:w="310" w:type="dxa"/>
            <w:tcBorders>
              <w:top w:val="nil"/>
              <w:left w:val="single" w:sz="4" w:space="0" w:color="auto"/>
              <w:bottom w:val="nil"/>
              <w:right w:val="single" w:sz="4" w:space="0" w:color="auto"/>
            </w:tcBorders>
            <w:shd w:val="clear" w:color="auto" w:fill="BDD6EE" w:themeFill="accent1" w:themeFillTint="66"/>
            <w:noWrap/>
            <w:vAlign w:val="center"/>
            <w:hideMark/>
          </w:tcPr>
          <w:p w14:paraId="0C40B58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nil"/>
              <w:right w:val="single" w:sz="4" w:space="0" w:color="auto"/>
            </w:tcBorders>
            <w:noWrap/>
            <w:vAlign w:val="center"/>
            <w:hideMark/>
          </w:tcPr>
          <w:p w14:paraId="2980DBE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46.80%</w:t>
            </w:r>
          </w:p>
        </w:tc>
        <w:tc>
          <w:tcPr>
            <w:tcW w:w="877" w:type="dxa"/>
            <w:tcBorders>
              <w:top w:val="nil"/>
              <w:left w:val="nil"/>
              <w:bottom w:val="nil"/>
              <w:right w:val="single" w:sz="4" w:space="0" w:color="auto"/>
            </w:tcBorders>
            <w:noWrap/>
            <w:vAlign w:val="center"/>
            <w:hideMark/>
          </w:tcPr>
          <w:p w14:paraId="4F80066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53.20%</w:t>
            </w:r>
          </w:p>
        </w:tc>
        <w:tc>
          <w:tcPr>
            <w:tcW w:w="877" w:type="dxa"/>
            <w:tcBorders>
              <w:top w:val="nil"/>
              <w:left w:val="nil"/>
              <w:bottom w:val="nil"/>
              <w:right w:val="single" w:sz="4" w:space="0" w:color="auto"/>
            </w:tcBorders>
            <w:noWrap/>
            <w:vAlign w:val="center"/>
            <w:hideMark/>
          </w:tcPr>
          <w:p w14:paraId="7D836C9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0.00%</w:t>
            </w:r>
          </w:p>
        </w:tc>
        <w:tc>
          <w:tcPr>
            <w:tcW w:w="877" w:type="dxa"/>
            <w:tcBorders>
              <w:top w:val="nil"/>
              <w:left w:val="nil"/>
              <w:bottom w:val="nil"/>
              <w:right w:val="single" w:sz="4" w:space="0" w:color="auto"/>
            </w:tcBorders>
            <w:noWrap/>
            <w:vAlign w:val="center"/>
            <w:hideMark/>
          </w:tcPr>
          <w:p w14:paraId="35E909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100.00%</w:t>
            </w:r>
          </w:p>
        </w:tc>
      </w:tr>
      <w:tr w:rsidR="009A752F" w:rsidRPr="009A752F" w14:paraId="1C4C3F3C" w14:textId="77777777" w:rsidTr="009A752F">
        <w:trPr>
          <w:trHeight w:val="276"/>
        </w:trPr>
        <w:tc>
          <w:tcPr>
            <w:tcW w:w="1315" w:type="dxa"/>
            <w:tcBorders>
              <w:top w:val="nil"/>
              <w:left w:val="single" w:sz="4" w:space="0" w:color="auto"/>
              <w:bottom w:val="single" w:sz="4" w:space="0" w:color="auto"/>
              <w:right w:val="nil"/>
            </w:tcBorders>
            <w:shd w:val="clear" w:color="auto" w:fill="BDD6EE" w:themeFill="accent1" w:themeFillTint="66"/>
            <w:vAlign w:val="center"/>
            <w:hideMark/>
          </w:tcPr>
          <w:p w14:paraId="4844D7BF" w14:textId="77777777" w:rsidR="009A752F" w:rsidRPr="009A752F" w:rsidRDefault="009A752F" w:rsidP="009A752F">
            <w:pPr>
              <w:spacing w:after="0" w:line="240" w:lineRule="auto"/>
              <w:jc w:val="left"/>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1255" w:type="dxa"/>
            <w:tcBorders>
              <w:top w:val="nil"/>
              <w:left w:val="nil"/>
              <w:bottom w:val="single" w:sz="4" w:space="0" w:color="auto"/>
              <w:right w:val="single" w:sz="4" w:space="0" w:color="auto"/>
            </w:tcBorders>
            <w:shd w:val="clear" w:color="auto" w:fill="BDD6EE" w:themeFill="accent1" w:themeFillTint="66"/>
            <w:vAlign w:val="center"/>
            <w:hideMark/>
          </w:tcPr>
          <w:p w14:paraId="141597A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77" w:type="dxa"/>
            <w:tcBorders>
              <w:top w:val="nil"/>
              <w:left w:val="nil"/>
              <w:bottom w:val="single" w:sz="4" w:space="0" w:color="auto"/>
              <w:right w:val="single" w:sz="4" w:space="0" w:color="auto"/>
            </w:tcBorders>
            <w:noWrap/>
            <w:vAlign w:val="center"/>
            <w:hideMark/>
          </w:tcPr>
          <w:p w14:paraId="1B6880C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1815</w:t>
            </w:r>
          </w:p>
        </w:tc>
        <w:tc>
          <w:tcPr>
            <w:tcW w:w="877" w:type="dxa"/>
            <w:tcBorders>
              <w:top w:val="nil"/>
              <w:left w:val="nil"/>
              <w:bottom w:val="single" w:sz="4" w:space="0" w:color="auto"/>
              <w:right w:val="single" w:sz="4" w:space="0" w:color="auto"/>
            </w:tcBorders>
            <w:noWrap/>
            <w:vAlign w:val="center"/>
            <w:hideMark/>
          </w:tcPr>
          <w:p w14:paraId="1321C76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18732</w:t>
            </w:r>
          </w:p>
        </w:tc>
        <w:tc>
          <w:tcPr>
            <w:tcW w:w="877" w:type="dxa"/>
            <w:tcBorders>
              <w:top w:val="nil"/>
              <w:left w:val="nil"/>
              <w:bottom w:val="single" w:sz="4" w:space="0" w:color="auto"/>
              <w:right w:val="single" w:sz="4" w:space="0" w:color="auto"/>
            </w:tcBorders>
            <w:noWrap/>
            <w:vAlign w:val="center"/>
            <w:hideMark/>
          </w:tcPr>
          <w:p w14:paraId="11EADA1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77" w:type="dxa"/>
            <w:tcBorders>
              <w:top w:val="nil"/>
              <w:left w:val="nil"/>
              <w:bottom w:val="single" w:sz="4" w:space="0" w:color="auto"/>
              <w:right w:val="nil"/>
            </w:tcBorders>
            <w:noWrap/>
            <w:vAlign w:val="center"/>
            <w:hideMark/>
          </w:tcPr>
          <w:p w14:paraId="79BC5B0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24543</w:t>
            </w:r>
          </w:p>
        </w:tc>
        <w:tc>
          <w:tcPr>
            <w:tcW w:w="310"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49FCCC6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77" w:type="dxa"/>
            <w:tcBorders>
              <w:top w:val="nil"/>
              <w:left w:val="nil"/>
              <w:bottom w:val="single" w:sz="4" w:space="0" w:color="auto"/>
              <w:right w:val="single" w:sz="4" w:space="0" w:color="auto"/>
            </w:tcBorders>
            <w:noWrap/>
            <w:vAlign w:val="center"/>
            <w:hideMark/>
          </w:tcPr>
          <w:p w14:paraId="023A290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7.40%</w:t>
            </w:r>
          </w:p>
        </w:tc>
        <w:tc>
          <w:tcPr>
            <w:tcW w:w="877" w:type="dxa"/>
            <w:tcBorders>
              <w:top w:val="nil"/>
              <w:left w:val="nil"/>
              <w:bottom w:val="single" w:sz="4" w:space="0" w:color="auto"/>
              <w:right w:val="single" w:sz="4" w:space="0" w:color="auto"/>
            </w:tcBorders>
            <w:noWrap/>
            <w:vAlign w:val="center"/>
            <w:hideMark/>
          </w:tcPr>
          <w:p w14:paraId="0C444EA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76.30%</w:t>
            </w:r>
          </w:p>
        </w:tc>
        <w:tc>
          <w:tcPr>
            <w:tcW w:w="877" w:type="dxa"/>
            <w:tcBorders>
              <w:top w:val="nil"/>
              <w:left w:val="nil"/>
              <w:bottom w:val="single" w:sz="4" w:space="0" w:color="auto"/>
              <w:right w:val="single" w:sz="4" w:space="0" w:color="auto"/>
            </w:tcBorders>
            <w:noWrap/>
            <w:vAlign w:val="center"/>
            <w:hideMark/>
          </w:tcPr>
          <w:p w14:paraId="3389379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16.30%</w:t>
            </w:r>
          </w:p>
        </w:tc>
        <w:tc>
          <w:tcPr>
            <w:tcW w:w="877" w:type="dxa"/>
            <w:tcBorders>
              <w:top w:val="nil"/>
              <w:left w:val="nil"/>
              <w:bottom w:val="single" w:sz="4" w:space="0" w:color="auto"/>
              <w:right w:val="single" w:sz="4" w:space="0" w:color="auto"/>
            </w:tcBorders>
            <w:noWrap/>
            <w:vAlign w:val="center"/>
            <w:hideMark/>
          </w:tcPr>
          <w:p w14:paraId="3226F9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100.00%</w:t>
            </w:r>
          </w:p>
        </w:tc>
      </w:tr>
      <w:tr w:rsidR="009A752F" w:rsidRPr="009A752F" w14:paraId="2DCE80F8" w14:textId="77777777" w:rsidTr="009A752F">
        <w:trPr>
          <w:trHeight w:val="276"/>
        </w:trPr>
        <w:tc>
          <w:tcPr>
            <w:tcW w:w="9901" w:type="dxa"/>
            <w:gridSpan w:val="11"/>
            <w:tcBorders>
              <w:top w:val="single" w:sz="4" w:space="0" w:color="auto"/>
              <w:left w:val="single" w:sz="4" w:space="0" w:color="auto"/>
              <w:bottom w:val="nil"/>
              <w:right w:val="single" w:sz="4" w:space="0" w:color="000000"/>
            </w:tcBorders>
            <w:shd w:val="clear" w:color="000000" w:fill="FFFFFF"/>
            <w:vAlign w:val="bottom"/>
            <w:hideMark/>
          </w:tcPr>
          <w:p w14:paraId="34229583"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Total value (</w:t>
            </w:r>
            <w:proofErr w:type="gramStart"/>
            <w:r w:rsidRPr="009A752F">
              <w:rPr>
                <w:rFonts w:eastAsia="Times New Roman" w:cstheme="minorHAnsi"/>
                <w:i/>
                <w:iCs/>
                <w:sz w:val="20"/>
                <w:szCs w:val="20"/>
              </w:rPr>
              <w:t>N)  may</w:t>
            </w:r>
            <w:proofErr w:type="gramEnd"/>
            <w:r w:rsidRPr="009A752F">
              <w:rPr>
                <w:rFonts w:eastAsia="Times New Roman" w:cstheme="minorHAnsi"/>
                <w:i/>
                <w:iCs/>
                <w:sz w:val="20"/>
                <w:szCs w:val="20"/>
              </w:rPr>
              <w:t xml:space="preserve"> differ due to rounding and use of adjustment factor </w:t>
            </w:r>
          </w:p>
        </w:tc>
      </w:tr>
      <w:tr w:rsidR="009A752F" w:rsidRPr="009A752F" w14:paraId="52CDFC50" w14:textId="77777777" w:rsidTr="009A752F">
        <w:trPr>
          <w:trHeight w:val="276"/>
        </w:trPr>
        <w:tc>
          <w:tcPr>
            <w:tcW w:w="9901"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66367907"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NR (</w:t>
            </w:r>
            <w:proofErr w:type="gramStart"/>
            <w:r w:rsidRPr="009A752F">
              <w:rPr>
                <w:rFonts w:eastAsia="Times New Roman" w:cstheme="minorHAnsi"/>
                <w:i/>
                <w:iCs/>
                <w:sz w:val="20"/>
                <w:szCs w:val="20"/>
              </w:rPr>
              <w:t>None</w:t>
            </w:r>
            <w:proofErr w:type="gramEnd"/>
            <w:r w:rsidRPr="009A752F">
              <w:rPr>
                <w:rFonts w:eastAsia="Times New Roman" w:cstheme="minorHAnsi"/>
                <w:i/>
                <w:iCs/>
                <w:sz w:val="20"/>
                <w:szCs w:val="20"/>
              </w:rPr>
              <w:t xml:space="preserve"> Response) </w:t>
            </w:r>
          </w:p>
        </w:tc>
      </w:tr>
    </w:tbl>
    <w:p w14:paraId="0B684D1A" w14:textId="4F0FA17E" w:rsidR="00970235" w:rsidRDefault="00970235" w:rsidP="008471D7">
      <w:pPr>
        <w:jc w:val="left"/>
      </w:pPr>
    </w:p>
    <w:p w14:paraId="7DCEECE4" w14:textId="4E0F04B2" w:rsidR="00970235" w:rsidRDefault="00970235" w:rsidP="008471D7">
      <w:pPr>
        <w:jc w:val="left"/>
      </w:pPr>
    </w:p>
    <w:p w14:paraId="0633D106" w14:textId="37A44DAF" w:rsidR="00BB60B3" w:rsidRDefault="00BB60B3" w:rsidP="008471D7">
      <w:pPr>
        <w:jc w:val="left"/>
      </w:pPr>
    </w:p>
    <w:p w14:paraId="32EC07D9" w14:textId="77777777" w:rsidR="009A752F" w:rsidRDefault="009A752F" w:rsidP="008471D7">
      <w:pPr>
        <w:jc w:val="left"/>
      </w:pPr>
    </w:p>
    <w:p w14:paraId="5CAFFD37" w14:textId="77777777" w:rsidR="009A752F" w:rsidRDefault="009A752F" w:rsidP="008471D7">
      <w:pPr>
        <w:jc w:val="left"/>
      </w:pPr>
    </w:p>
    <w:p w14:paraId="0A308A39" w14:textId="77777777" w:rsidR="009A752F" w:rsidRDefault="009A752F" w:rsidP="008471D7">
      <w:pPr>
        <w:jc w:val="left"/>
      </w:pPr>
    </w:p>
    <w:tbl>
      <w:tblPr>
        <w:tblW w:w="9920" w:type="dxa"/>
        <w:tblLook w:val="04A0" w:firstRow="1" w:lastRow="0" w:firstColumn="1" w:lastColumn="0" w:noHBand="0" w:noVBand="1"/>
      </w:tblPr>
      <w:tblGrid>
        <w:gridCol w:w="960"/>
        <w:gridCol w:w="960"/>
        <w:gridCol w:w="960"/>
        <w:gridCol w:w="960"/>
        <w:gridCol w:w="960"/>
        <w:gridCol w:w="960"/>
        <w:gridCol w:w="320"/>
        <w:gridCol w:w="960"/>
        <w:gridCol w:w="960"/>
        <w:gridCol w:w="960"/>
        <w:gridCol w:w="960"/>
      </w:tblGrid>
      <w:tr w:rsidR="009A752F" w:rsidRPr="009A752F" w14:paraId="5BD1986F" w14:textId="77777777" w:rsidTr="009A752F">
        <w:trPr>
          <w:trHeight w:val="390"/>
        </w:trPr>
        <w:tc>
          <w:tcPr>
            <w:tcW w:w="9920" w:type="dxa"/>
            <w:gridSpan w:val="11"/>
            <w:tcBorders>
              <w:top w:val="nil"/>
              <w:left w:val="nil"/>
              <w:bottom w:val="nil"/>
              <w:right w:val="nil"/>
            </w:tcBorders>
            <w:shd w:val="clear" w:color="auto" w:fill="2E74B5" w:themeFill="accent1" w:themeFillShade="BF"/>
            <w:hideMark/>
          </w:tcPr>
          <w:p w14:paraId="744D7D6C" w14:textId="77777777" w:rsidR="009A752F" w:rsidRPr="009A752F" w:rsidRDefault="009A752F" w:rsidP="009A752F">
            <w:pPr>
              <w:spacing w:after="0" w:line="240" w:lineRule="auto"/>
              <w:jc w:val="left"/>
              <w:rPr>
                <w:rFonts w:eastAsia="Times New Roman" w:cstheme="minorHAnsi"/>
                <w:b/>
                <w:bCs/>
                <w:color w:val="FFFFFF"/>
                <w:sz w:val="20"/>
                <w:szCs w:val="20"/>
              </w:rPr>
            </w:pPr>
            <w:r w:rsidRPr="009A752F">
              <w:rPr>
                <w:rFonts w:eastAsia="Times New Roman" w:cstheme="minorHAnsi"/>
                <w:b/>
                <w:bCs/>
                <w:color w:val="FFFFFF"/>
                <w:sz w:val="20"/>
                <w:szCs w:val="20"/>
              </w:rPr>
              <w:t>Appendix 4-2: Chronic illnesses and/</w:t>
            </w:r>
            <w:proofErr w:type="gramStart"/>
            <w:r w:rsidRPr="009A752F">
              <w:rPr>
                <w:rFonts w:eastAsia="Times New Roman" w:cstheme="minorHAnsi"/>
                <w:b/>
                <w:bCs/>
                <w:color w:val="FFFFFF"/>
                <w:sz w:val="20"/>
                <w:szCs w:val="20"/>
              </w:rPr>
              <w:t>or  conditions</w:t>
            </w:r>
            <w:proofErr w:type="gramEnd"/>
            <w:r w:rsidRPr="009A752F">
              <w:rPr>
                <w:rFonts w:eastAsia="Times New Roman" w:cstheme="minorHAnsi"/>
                <w:b/>
                <w:bCs/>
                <w:color w:val="FFFFFF"/>
                <w:sz w:val="20"/>
                <w:szCs w:val="20"/>
              </w:rPr>
              <w:t xml:space="preserve"> by gender and age group (absolute 'N' and relative '%') </w:t>
            </w:r>
          </w:p>
        </w:tc>
      </w:tr>
      <w:tr w:rsidR="009A752F" w:rsidRPr="009A752F" w14:paraId="7EA2848A" w14:textId="77777777" w:rsidTr="009A752F">
        <w:trPr>
          <w:trHeight w:val="288"/>
        </w:trPr>
        <w:tc>
          <w:tcPr>
            <w:tcW w:w="192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2D1D27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682CCAF"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2F31FAE"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4132257"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960" w:type="dxa"/>
            <w:tcBorders>
              <w:top w:val="single" w:sz="4" w:space="0" w:color="auto"/>
              <w:left w:val="nil"/>
              <w:bottom w:val="single" w:sz="4" w:space="0" w:color="auto"/>
              <w:right w:val="nil"/>
            </w:tcBorders>
            <w:shd w:val="clear" w:color="auto" w:fill="BDD6EE" w:themeFill="accent1" w:themeFillTint="66"/>
            <w:vAlign w:val="center"/>
            <w:hideMark/>
          </w:tcPr>
          <w:p w14:paraId="5D192C0F"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c>
          <w:tcPr>
            <w:tcW w:w="320" w:type="dxa"/>
            <w:tcBorders>
              <w:top w:val="single" w:sz="4" w:space="0" w:color="auto"/>
              <w:left w:val="single" w:sz="4" w:space="0" w:color="auto"/>
              <w:bottom w:val="nil"/>
              <w:right w:val="single" w:sz="4" w:space="0" w:color="auto"/>
            </w:tcBorders>
            <w:shd w:val="clear" w:color="auto" w:fill="BDD6EE" w:themeFill="accent1" w:themeFillTint="66"/>
            <w:vAlign w:val="center"/>
            <w:hideMark/>
          </w:tcPr>
          <w:p w14:paraId="29BC2E17" w14:textId="77777777" w:rsidR="009A752F" w:rsidRPr="009A752F" w:rsidRDefault="009A752F" w:rsidP="009A752F">
            <w:pPr>
              <w:spacing w:after="0" w:line="240" w:lineRule="auto"/>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340FEC0"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F79CFC9"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F252929"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FA8ED40"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r>
      <w:tr w:rsidR="009A752F" w:rsidRPr="009A752F" w14:paraId="3C515939" w14:textId="77777777" w:rsidTr="009A752F">
        <w:trPr>
          <w:trHeight w:val="300"/>
        </w:trPr>
        <w:tc>
          <w:tcPr>
            <w:tcW w:w="192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3BC3AF99" w14:textId="77777777" w:rsidR="009A752F" w:rsidRPr="009A752F" w:rsidRDefault="009A752F" w:rsidP="009A752F">
            <w:pPr>
              <w:spacing w:after="0" w:line="240" w:lineRule="auto"/>
              <w:jc w:val="left"/>
              <w:rPr>
                <w:rFonts w:eastAsia="Times New Roman" w:cstheme="minorHAnsi"/>
                <w:color w:val="000000"/>
                <w:sz w:val="20"/>
                <w:szCs w:val="20"/>
              </w:rPr>
            </w:pPr>
          </w:p>
        </w:tc>
        <w:tc>
          <w:tcPr>
            <w:tcW w:w="3840"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5D34580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absolute (N)</w:t>
            </w:r>
          </w:p>
        </w:tc>
        <w:tc>
          <w:tcPr>
            <w:tcW w:w="3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C21B70C"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3840"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74780B2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relative (%)</w:t>
            </w:r>
          </w:p>
        </w:tc>
      </w:tr>
      <w:tr w:rsidR="009A752F" w:rsidRPr="009A752F" w14:paraId="62F6D0E0"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7D8A91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Female</w:t>
            </w:r>
          </w:p>
        </w:tc>
        <w:tc>
          <w:tcPr>
            <w:tcW w:w="960" w:type="dxa"/>
            <w:tcBorders>
              <w:top w:val="nil"/>
              <w:left w:val="nil"/>
              <w:bottom w:val="nil"/>
              <w:right w:val="nil"/>
            </w:tcBorders>
            <w:shd w:val="clear" w:color="auto" w:fill="BDD6EE" w:themeFill="accent1" w:themeFillTint="66"/>
            <w:vAlign w:val="center"/>
            <w:hideMark/>
          </w:tcPr>
          <w:p w14:paraId="6DDA9DFB"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single" w:sz="4" w:space="0" w:color="auto"/>
              <w:bottom w:val="nil"/>
              <w:right w:val="single" w:sz="4" w:space="0" w:color="auto"/>
            </w:tcBorders>
            <w:vAlign w:val="center"/>
            <w:hideMark/>
          </w:tcPr>
          <w:p w14:paraId="76EB97D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472D4EC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3034E8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78D255F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20" w:type="dxa"/>
            <w:tcBorders>
              <w:top w:val="nil"/>
              <w:left w:val="nil"/>
              <w:bottom w:val="nil"/>
              <w:right w:val="single" w:sz="4" w:space="0" w:color="auto"/>
            </w:tcBorders>
            <w:shd w:val="clear" w:color="auto" w:fill="BDD6EE" w:themeFill="accent1" w:themeFillTint="66"/>
            <w:vAlign w:val="center"/>
            <w:hideMark/>
          </w:tcPr>
          <w:p w14:paraId="38387F0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6A6E267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1EC6141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2FFDC26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3517893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0AEB28C2" w14:textId="77777777" w:rsidTr="009A752F">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31B8046E"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7B8ECEBE"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0-14</w:t>
            </w:r>
          </w:p>
        </w:tc>
        <w:tc>
          <w:tcPr>
            <w:tcW w:w="960" w:type="dxa"/>
            <w:tcBorders>
              <w:top w:val="nil"/>
              <w:left w:val="single" w:sz="4" w:space="0" w:color="auto"/>
              <w:bottom w:val="nil"/>
              <w:right w:val="single" w:sz="4" w:space="0" w:color="auto"/>
            </w:tcBorders>
            <w:noWrap/>
            <w:vAlign w:val="center"/>
            <w:hideMark/>
          </w:tcPr>
          <w:p w14:paraId="309E469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761</w:t>
            </w:r>
          </w:p>
        </w:tc>
        <w:tc>
          <w:tcPr>
            <w:tcW w:w="960" w:type="dxa"/>
            <w:tcBorders>
              <w:top w:val="nil"/>
              <w:left w:val="nil"/>
              <w:bottom w:val="nil"/>
              <w:right w:val="single" w:sz="4" w:space="0" w:color="auto"/>
            </w:tcBorders>
            <w:noWrap/>
            <w:vAlign w:val="center"/>
            <w:hideMark/>
          </w:tcPr>
          <w:p w14:paraId="4307A49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9445</w:t>
            </w:r>
          </w:p>
        </w:tc>
        <w:tc>
          <w:tcPr>
            <w:tcW w:w="960" w:type="dxa"/>
            <w:tcBorders>
              <w:top w:val="nil"/>
              <w:left w:val="nil"/>
              <w:bottom w:val="nil"/>
              <w:right w:val="single" w:sz="4" w:space="0" w:color="auto"/>
            </w:tcBorders>
            <w:noWrap/>
            <w:vAlign w:val="center"/>
            <w:hideMark/>
          </w:tcPr>
          <w:p w14:paraId="174301F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699</w:t>
            </w:r>
          </w:p>
        </w:tc>
        <w:tc>
          <w:tcPr>
            <w:tcW w:w="960" w:type="dxa"/>
            <w:tcBorders>
              <w:top w:val="nil"/>
              <w:left w:val="nil"/>
              <w:bottom w:val="nil"/>
              <w:right w:val="single" w:sz="4" w:space="0" w:color="auto"/>
            </w:tcBorders>
            <w:noWrap/>
            <w:vAlign w:val="center"/>
            <w:hideMark/>
          </w:tcPr>
          <w:p w14:paraId="00B0106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10904</w:t>
            </w:r>
          </w:p>
        </w:tc>
        <w:tc>
          <w:tcPr>
            <w:tcW w:w="320" w:type="dxa"/>
            <w:tcBorders>
              <w:top w:val="nil"/>
              <w:left w:val="nil"/>
              <w:bottom w:val="nil"/>
              <w:right w:val="single" w:sz="4" w:space="0" w:color="auto"/>
            </w:tcBorders>
            <w:shd w:val="clear" w:color="auto" w:fill="BDD6EE" w:themeFill="accent1" w:themeFillTint="66"/>
            <w:noWrap/>
            <w:vAlign w:val="center"/>
            <w:hideMark/>
          </w:tcPr>
          <w:p w14:paraId="7D72939D"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2F95D77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w:t>
            </w:r>
          </w:p>
        </w:tc>
        <w:tc>
          <w:tcPr>
            <w:tcW w:w="960" w:type="dxa"/>
            <w:tcBorders>
              <w:top w:val="nil"/>
              <w:left w:val="nil"/>
              <w:bottom w:val="nil"/>
              <w:right w:val="single" w:sz="4" w:space="0" w:color="auto"/>
            </w:tcBorders>
            <w:noWrap/>
            <w:vAlign w:val="bottom"/>
            <w:hideMark/>
          </w:tcPr>
          <w:p w14:paraId="22779E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86.6%</w:t>
            </w:r>
          </w:p>
        </w:tc>
        <w:tc>
          <w:tcPr>
            <w:tcW w:w="960" w:type="dxa"/>
            <w:tcBorders>
              <w:top w:val="nil"/>
              <w:left w:val="nil"/>
              <w:bottom w:val="nil"/>
              <w:right w:val="single" w:sz="4" w:space="0" w:color="auto"/>
            </w:tcBorders>
            <w:noWrap/>
            <w:vAlign w:val="bottom"/>
            <w:hideMark/>
          </w:tcPr>
          <w:p w14:paraId="621270F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w:t>
            </w:r>
          </w:p>
        </w:tc>
        <w:tc>
          <w:tcPr>
            <w:tcW w:w="960" w:type="dxa"/>
            <w:tcBorders>
              <w:top w:val="nil"/>
              <w:left w:val="nil"/>
              <w:bottom w:val="nil"/>
              <w:right w:val="single" w:sz="4" w:space="0" w:color="auto"/>
            </w:tcBorders>
            <w:noWrap/>
            <w:vAlign w:val="bottom"/>
            <w:hideMark/>
          </w:tcPr>
          <w:p w14:paraId="78846A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BD22D52"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A87424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3205EF7D"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15-24</w:t>
            </w:r>
          </w:p>
        </w:tc>
        <w:tc>
          <w:tcPr>
            <w:tcW w:w="960" w:type="dxa"/>
            <w:tcBorders>
              <w:top w:val="nil"/>
              <w:left w:val="single" w:sz="4" w:space="0" w:color="auto"/>
              <w:bottom w:val="nil"/>
              <w:right w:val="single" w:sz="4" w:space="0" w:color="auto"/>
            </w:tcBorders>
            <w:noWrap/>
            <w:vAlign w:val="center"/>
            <w:hideMark/>
          </w:tcPr>
          <w:p w14:paraId="28C15EA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923</w:t>
            </w:r>
          </w:p>
        </w:tc>
        <w:tc>
          <w:tcPr>
            <w:tcW w:w="960" w:type="dxa"/>
            <w:tcBorders>
              <w:top w:val="nil"/>
              <w:left w:val="nil"/>
              <w:bottom w:val="nil"/>
              <w:right w:val="single" w:sz="4" w:space="0" w:color="auto"/>
            </w:tcBorders>
            <w:noWrap/>
            <w:vAlign w:val="center"/>
            <w:hideMark/>
          </w:tcPr>
          <w:p w14:paraId="1D59417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6351</w:t>
            </w:r>
          </w:p>
        </w:tc>
        <w:tc>
          <w:tcPr>
            <w:tcW w:w="960" w:type="dxa"/>
            <w:tcBorders>
              <w:top w:val="nil"/>
              <w:left w:val="nil"/>
              <w:bottom w:val="nil"/>
              <w:right w:val="single" w:sz="4" w:space="0" w:color="auto"/>
            </w:tcBorders>
            <w:noWrap/>
            <w:vAlign w:val="center"/>
            <w:hideMark/>
          </w:tcPr>
          <w:p w14:paraId="0431B51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241</w:t>
            </w:r>
          </w:p>
        </w:tc>
        <w:tc>
          <w:tcPr>
            <w:tcW w:w="960" w:type="dxa"/>
            <w:tcBorders>
              <w:top w:val="nil"/>
              <w:left w:val="nil"/>
              <w:bottom w:val="nil"/>
              <w:right w:val="single" w:sz="4" w:space="0" w:color="auto"/>
            </w:tcBorders>
            <w:noWrap/>
            <w:vAlign w:val="center"/>
            <w:hideMark/>
          </w:tcPr>
          <w:p w14:paraId="01FE2AE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7515</w:t>
            </w:r>
          </w:p>
        </w:tc>
        <w:tc>
          <w:tcPr>
            <w:tcW w:w="320" w:type="dxa"/>
            <w:tcBorders>
              <w:top w:val="nil"/>
              <w:left w:val="nil"/>
              <w:bottom w:val="nil"/>
              <w:right w:val="single" w:sz="4" w:space="0" w:color="auto"/>
            </w:tcBorders>
            <w:shd w:val="clear" w:color="auto" w:fill="BDD6EE" w:themeFill="accent1" w:themeFillTint="66"/>
            <w:noWrap/>
            <w:vAlign w:val="center"/>
            <w:hideMark/>
          </w:tcPr>
          <w:p w14:paraId="0EC07BB8"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095704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12.3%</w:t>
            </w:r>
          </w:p>
        </w:tc>
        <w:tc>
          <w:tcPr>
            <w:tcW w:w="960" w:type="dxa"/>
            <w:tcBorders>
              <w:top w:val="nil"/>
              <w:left w:val="nil"/>
              <w:bottom w:val="nil"/>
              <w:right w:val="single" w:sz="4" w:space="0" w:color="auto"/>
            </w:tcBorders>
            <w:noWrap/>
            <w:vAlign w:val="bottom"/>
            <w:hideMark/>
          </w:tcPr>
          <w:p w14:paraId="6A4A39B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84.5%</w:t>
            </w:r>
          </w:p>
        </w:tc>
        <w:tc>
          <w:tcPr>
            <w:tcW w:w="960" w:type="dxa"/>
            <w:tcBorders>
              <w:top w:val="nil"/>
              <w:left w:val="nil"/>
              <w:bottom w:val="nil"/>
              <w:right w:val="single" w:sz="4" w:space="0" w:color="auto"/>
            </w:tcBorders>
            <w:noWrap/>
            <w:vAlign w:val="bottom"/>
            <w:hideMark/>
          </w:tcPr>
          <w:p w14:paraId="3C957CC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w:t>
            </w:r>
          </w:p>
        </w:tc>
        <w:tc>
          <w:tcPr>
            <w:tcW w:w="960" w:type="dxa"/>
            <w:tcBorders>
              <w:top w:val="nil"/>
              <w:left w:val="nil"/>
              <w:bottom w:val="nil"/>
              <w:right w:val="single" w:sz="4" w:space="0" w:color="auto"/>
            </w:tcBorders>
            <w:noWrap/>
            <w:vAlign w:val="bottom"/>
            <w:hideMark/>
          </w:tcPr>
          <w:p w14:paraId="4DE16A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A92BA51"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921929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08013845"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25-44</w:t>
            </w:r>
          </w:p>
        </w:tc>
        <w:tc>
          <w:tcPr>
            <w:tcW w:w="960" w:type="dxa"/>
            <w:tcBorders>
              <w:top w:val="nil"/>
              <w:left w:val="single" w:sz="4" w:space="0" w:color="auto"/>
              <w:bottom w:val="nil"/>
              <w:right w:val="single" w:sz="4" w:space="0" w:color="auto"/>
            </w:tcBorders>
            <w:noWrap/>
            <w:vAlign w:val="center"/>
            <w:hideMark/>
          </w:tcPr>
          <w:p w14:paraId="31D8764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3535</w:t>
            </w:r>
          </w:p>
        </w:tc>
        <w:tc>
          <w:tcPr>
            <w:tcW w:w="960" w:type="dxa"/>
            <w:tcBorders>
              <w:top w:val="nil"/>
              <w:left w:val="nil"/>
              <w:bottom w:val="nil"/>
              <w:right w:val="single" w:sz="4" w:space="0" w:color="auto"/>
            </w:tcBorders>
            <w:noWrap/>
            <w:vAlign w:val="center"/>
            <w:hideMark/>
          </w:tcPr>
          <w:p w14:paraId="583D3E2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14372</w:t>
            </w:r>
          </w:p>
        </w:tc>
        <w:tc>
          <w:tcPr>
            <w:tcW w:w="960" w:type="dxa"/>
            <w:tcBorders>
              <w:top w:val="nil"/>
              <w:left w:val="nil"/>
              <w:bottom w:val="nil"/>
              <w:right w:val="single" w:sz="4" w:space="0" w:color="auto"/>
            </w:tcBorders>
            <w:noWrap/>
            <w:vAlign w:val="center"/>
            <w:hideMark/>
          </w:tcPr>
          <w:p w14:paraId="4086544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373</w:t>
            </w:r>
          </w:p>
        </w:tc>
        <w:tc>
          <w:tcPr>
            <w:tcW w:w="960" w:type="dxa"/>
            <w:tcBorders>
              <w:top w:val="nil"/>
              <w:left w:val="nil"/>
              <w:bottom w:val="nil"/>
              <w:right w:val="single" w:sz="4" w:space="0" w:color="auto"/>
            </w:tcBorders>
            <w:noWrap/>
            <w:vAlign w:val="center"/>
            <w:hideMark/>
          </w:tcPr>
          <w:p w14:paraId="7C5B25A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18280</w:t>
            </w:r>
          </w:p>
        </w:tc>
        <w:tc>
          <w:tcPr>
            <w:tcW w:w="320" w:type="dxa"/>
            <w:tcBorders>
              <w:top w:val="nil"/>
              <w:left w:val="nil"/>
              <w:bottom w:val="nil"/>
              <w:right w:val="single" w:sz="4" w:space="0" w:color="auto"/>
            </w:tcBorders>
            <w:shd w:val="clear" w:color="auto" w:fill="BDD6EE" w:themeFill="accent1" w:themeFillTint="66"/>
            <w:noWrap/>
            <w:vAlign w:val="center"/>
            <w:hideMark/>
          </w:tcPr>
          <w:p w14:paraId="4FBFF139"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119600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19.3%</w:t>
            </w:r>
          </w:p>
        </w:tc>
        <w:tc>
          <w:tcPr>
            <w:tcW w:w="960" w:type="dxa"/>
            <w:tcBorders>
              <w:top w:val="nil"/>
              <w:left w:val="nil"/>
              <w:bottom w:val="nil"/>
              <w:right w:val="single" w:sz="4" w:space="0" w:color="auto"/>
            </w:tcBorders>
            <w:noWrap/>
            <w:vAlign w:val="bottom"/>
            <w:hideMark/>
          </w:tcPr>
          <w:p w14:paraId="4293C02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78.6%</w:t>
            </w:r>
          </w:p>
        </w:tc>
        <w:tc>
          <w:tcPr>
            <w:tcW w:w="960" w:type="dxa"/>
            <w:tcBorders>
              <w:top w:val="nil"/>
              <w:left w:val="nil"/>
              <w:bottom w:val="nil"/>
              <w:right w:val="single" w:sz="4" w:space="0" w:color="auto"/>
            </w:tcBorders>
            <w:noWrap/>
            <w:vAlign w:val="bottom"/>
            <w:hideMark/>
          </w:tcPr>
          <w:p w14:paraId="3940A25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w:t>
            </w:r>
          </w:p>
        </w:tc>
        <w:tc>
          <w:tcPr>
            <w:tcW w:w="960" w:type="dxa"/>
            <w:tcBorders>
              <w:top w:val="nil"/>
              <w:left w:val="nil"/>
              <w:bottom w:val="nil"/>
              <w:right w:val="single" w:sz="4" w:space="0" w:color="auto"/>
            </w:tcBorders>
            <w:noWrap/>
            <w:vAlign w:val="bottom"/>
            <w:hideMark/>
          </w:tcPr>
          <w:p w14:paraId="7FA1BB1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738F8E4"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A029D5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015B5D2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45-64</w:t>
            </w:r>
          </w:p>
        </w:tc>
        <w:tc>
          <w:tcPr>
            <w:tcW w:w="960" w:type="dxa"/>
            <w:tcBorders>
              <w:top w:val="nil"/>
              <w:left w:val="single" w:sz="4" w:space="0" w:color="auto"/>
              <w:bottom w:val="nil"/>
              <w:right w:val="single" w:sz="4" w:space="0" w:color="auto"/>
            </w:tcBorders>
            <w:noWrap/>
            <w:vAlign w:val="center"/>
            <w:hideMark/>
          </w:tcPr>
          <w:p w14:paraId="2910E09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11427</w:t>
            </w:r>
          </w:p>
        </w:tc>
        <w:tc>
          <w:tcPr>
            <w:tcW w:w="960" w:type="dxa"/>
            <w:tcBorders>
              <w:top w:val="nil"/>
              <w:left w:val="nil"/>
              <w:bottom w:val="nil"/>
              <w:right w:val="single" w:sz="4" w:space="0" w:color="auto"/>
            </w:tcBorders>
            <w:noWrap/>
            <w:vAlign w:val="center"/>
            <w:hideMark/>
          </w:tcPr>
          <w:p w14:paraId="078477F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14696</w:t>
            </w:r>
          </w:p>
        </w:tc>
        <w:tc>
          <w:tcPr>
            <w:tcW w:w="960" w:type="dxa"/>
            <w:tcBorders>
              <w:top w:val="nil"/>
              <w:left w:val="nil"/>
              <w:bottom w:val="nil"/>
              <w:right w:val="single" w:sz="4" w:space="0" w:color="auto"/>
            </w:tcBorders>
            <w:noWrap/>
            <w:vAlign w:val="center"/>
            <w:hideMark/>
          </w:tcPr>
          <w:p w14:paraId="7FFA264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328</w:t>
            </w:r>
          </w:p>
        </w:tc>
        <w:tc>
          <w:tcPr>
            <w:tcW w:w="960" w:type="dxa"/>
            <w:tcBorders>
              <w:top w:val="nil"/>
              <w:left w:val="nil"/>
              <w:bottom w:val="nil"/>
              <w:right w:val="single" w:sz="4" w:space="0" w:color="auto"/>
            </w:tcBorders>
            <w:noWrap/>
            <w:vAlign w:val="center"/>
            <w:hideMark/>
          </w:tcPr>
          <w:p w14:paraId="3A9BBC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26452</w:t>
            </w:r>
          </w:p>
        </w:tc>
        <w:tc>
          <w:tcPr>
            <w:tcW w:w="320" w:type="dxa"/>
            <w:tcBorders>
              <w:top w:val="nil"/>
              <w:left w:val="nil"/>
              <w:bottom w:val="nil"/>
              <w:right w:val="single" w:sz="4" w:space="0" w:color="auto"/>
            </w:tcBorders>
            <w:shd w:val="clear" w:color="auto" w:fill="BDD6EE" w:themeFill="accent1" w:themeFillTint="66"/>
            <w:noWrap/>
            <w:vAlign w:val="center"/>
            <w:hideMark/>
          </w:tcPr>
          <w:p w14:paraId="03AA242A"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313A0E9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43.2%</w:t>
            </w:r>
          </w:p>
        </w:tc>
        <w:tc>
          <w:tcPr>
            <w:tcW w:w="960" w:type="dxa"/>
            <w:tcBorders>
              <w:top w:val="nil"/>
              <w:left w:val="nil"/>
              <w:bottom w:val="nil"/>
              <w:right w:val="single" w:sz="4" w:space="0" w:color="auto"/>
            </w:tcBorders>
            <w:noWrap/>
            <w:vAlign w:val="bottom"/>
            <w:hideMark/>
          </w:tcPr>
          <w:p w14:paraId="1B4F6F1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55.6%</w:t>
            </w:r>
          </w:p>
        </w:tc>
        <w:tc>
          <w:tcPr>
            <w:tcW w:w="960" w:type="dxa"/>
            <w:tcBorders>
              <w:top w:val="nil"/>
              <w:left w:val="nil"/>
              <w:bottom w:val="nil"/>
              <w:right w:val="single" w:sz="4" w:space="0" w:color="auto"/>
            </w:tcBorders>
            <w:noWrap/>
            <w:vAlign w:val="bottom"/>
            <w:hideMark/>
          </w:tcPr>
          <w:p w14:paraId="51654E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w:t>
            </w:r>
          </w:p>
        </w:tc>
        <w:tc>
          <w:tcPr>
            <w:tcW w:w="960" w:type="dxa"/>
            <w:tcBorders>
              <w:top w:val="nil"/>
              <w:left w:val="nil"/>
              <w:bottom w:val="nil"/>
              <w:right w:val="single" w:sz="4" w:space="0" w:color="auto"/>
            </w:tcBorders>
            <w:noWrap/>
            <w:vAlign w:val="bottom"/>
            <w:hideMark/>
          </w:tcPr>
          <w:p w14:paraId="36813E1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F99E8EA"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FB0FD32"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43EE541C"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65+</w:t>
            </w:r>
          </w:p>
        </w:tc>
        <w:tc>
          <w:tcPr>
            <w:tcW w:w="960" w:type="dxa"/>
            <w:tcBorders>
              <w:top w:val="nil"/>
              <w:left w:val="single" w:sz="4" w:space="0" w:color="auto"/>
              <w:bottom w:val="nil"/>
              <w:right w:val="single" w:sz="4" w:space="0" w:color="auto"/>
            </w:tcBorders>
            <w:noWrap/>
            <w:vAlign w:val="center"/>
            <w:hideMark/>
          </w:tcPr>
          <w:p w14:paraId="291D943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14613</w:t>
            </w:r>
          </w:p>
        </w:tc>
        <w:tc>
          <w:tcPr>
            <w:tcW w:w="960" w:type="dxa"/>
            <w:tcBorders>
              <w:top w:val="nil"/>
              <w:left w:val="nil"/>
              <w:bottom w:val="nil"/>
              <w:right w:val="single" w:sz="4" w:space="0" w:color="auto"/>
            </w:tcBorders>
            <w:noWrap/>
            <w:vAlign w:val="center"/>
            <w:hideMark/>
          </w:tcPr>
          <w:p w14:paraId="6ECB8D8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7637</w:t>
            </w:r>
          </w:p>
        </w:tc>
        <w:tc>
          <w:tcPr>
            <w:tcW w:w="960" w:type="dxa"/>
            <w:tcBorders>
              <w:top w:val="nil"/>
              <w:left w:val="nil"/>
              <w:bottom w:val="nil"/>
              <w:right w:val="single" w:sz="4" w:space="0" w:color="auto"/>
            </w:tcBorders>
            <w:noWrap/>
            <w:vAlign w:val="center"/>
            <w:hideMark/>
          </w:tcPr>
          <w:p w14:paraId="1201001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264</w:t>
            </w:r>
          </w:p>
        </w:tc>
        <w:tc>
          <w:tcPr>
            <w:tcW w:w="960" w:type="dxa"/>
            <w:tcBorders>
              <w:top w:val="nil"/>
              <w:left w:val="nil"/>
              <w:bottom w:val="nil"/>
              <w:right w:val="single" w:sz="4" w:space="0" w:color="auto"/>
            </w:tcBorders>
            <w:noWrap/>
            <w:vAlign w:val="center"/>
            <w:hideMark/>
          </w:tcPr>
          <w:p w14:paraId="4B6DEF1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22514</w:t>
            </w:r>
          </w:p>
        </w:tc>
        <w:tc>
          <w:tcPr>
            <w:tcW w:w="320" w:type="dxa"/>
            <w:tcBorders>
              <w:top w:val="nil"/>
              <w:left w:val="nil"/>
              <w:bottom w:val="nil"/>
              <w:right w:val="single" w:sz="4" w:space="0" w:color="auto"/>
            </w:tcBorders>
            <w:shd w:val="clear" w:color="auto" w:fill="BDD6EE" w:themeFill="accent1" w:themeFillTint="66"/>
            <w:noWrap/>
            <w:vAlign w:val="center"/>
            <w:hideMark/>
          </w:tcPr>
          <w:p w14:paraId="537A12AE"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0D2B887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64.9%</w:t>
            </w:r>
          </w:p>
        </w:tc>
        <w:tc>
          <w:tcPr>
            <w:tcW w:w="960" w:type="dxa"/>
            <w:tcBorders>
              <w:top w:val="nil"/>
              <w:left w:val="nil"/>
              <w:bottom w:val="nil"/>
              <w:right w:val="single" w:sz="4" w:space="0" w:color="auto"/>
            </w:tcBorders>
            <w:noWrap/>
            <w:vAlign w:val="bottom"/>
            <w:hideMark/>
          </w:tcPr>
          <w:p w14:paraId="5A1DE16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33.9%</w:t>
            </w:r>
          </w:p>
        </w:tc>
        <w:tc>
          <w:tcPr>
            <w:tcW w:w="960" w:type="dxa"/>
            <w:tcBorders>
              <w:top w:val="nil"/>
              <w:left w:val="nil"/>
              <w:bottom w:val="nil"/>
              <w:right w:val="single" w:sz="4" w:space="0" w:color="auto"/>
            </w:tcBorders>
            <w:noWrap/>
            <w:vAlign w:val="bottom"/>
            <w:hideMark/>
          </w:tcPr>
          <w:p w14:paraId="475C95B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w:t>
            </w:r>
          </w:p>
        </w:tc>
        <w:tc>
          <w:tcPr>
            <w:tcW w:w="960" w:type="dxa"/>
            <w:tcBorders>
              <w:top w:val="nil"/>
              <w:left w:val="nil"/>
              <w:bottom w:val="nil"/>
              <w:right w:val="single" w:sz="4" w:space="0" w:color="auto"/>
            </w:tcBorders>
            <w:noWrap/>
            <w:vAlign w:val="bottom"/>
            <w:hideMark/>
          </w:tcPr>
          <w:p w14:paraId="45E865E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B5E3CEE"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E895A5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065B5C8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960" w:type="dxa"/>
            <w:tcBorders>
              <w:top w:val="nil"/>
              <w:left w:val="single" w:sz="4" w:space="0" w:color="auto"/>
              <w:bottom w:val="nil"/>
              <w:right w:val="single" w:sz="4" w:space="0" w:color="auto"/>
            </w:tcBorders>
            <w:noWrap/>
            <w:vAlign w:val="center"/>
            <w:hideMark/>
          </w:tcPr>
          <w:p w14:paraId="79F86A5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31259</w:t>
            </w:r>
          </w:p>
        </w:tc>
        <w:tc>
          <w:tcPr>
            <w:tcW w:w="960" w:type="dxa"/>
            <w:tcBorders>
              <w:top w:val="nil"/>
              <w:left w:val="nil"/>
              <w:bottom w:val="nil"/>
              <w:right w:val="single" w:sz="4" w:space="0" w:color="auto"/>
            </w:tcBorders>
            <w:noWrap/>
            <w:vAlign w:val="center"/>
            <w:hideMark/>
          </w:tcPr>
          <w:p w14:paraId="4A15B07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52501</w:t>
            </w:r>
          </w:p>
        </w:tc>
        <w:tc>
          <w:tcPr>
            <w:tcW w:w="960" w:type="dxa"/>
            <w:tcBorders>
              <w:top w:val="nil"/>
              <w:left w:val="nil"/>
              <w:bottom w:val="nil"/>
              <w:right w:val="single" w:sz="4" w:space="0" w:color="auto"/>
            </w:tcBorders>
            <w:noWrap/>
            <w:vAlign w:val="center"/>
            <w:hideMark/>
          </w:tcPr>
          <w:p w14:paraId="3D201CC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1905</w:t>
            </w:r>
          </w:p>
        </w:tc>
        <w:tc>
          <w:tcPr>
            <w:tcW w:w="960" w:type="dxa"/>
            <w:tcBorders>
              <w:top w:val="nil"/>
              <w:left w:val="nil"/>
              <w:bottom w:val="nil"/>
              <w:right w:val="single" w:sz="4" w:space="0" w:color="auto"/>
            </w:tcBorders>
            <w:noWrap/>
            <w:vAlign w:val="center"/>
            <w:hideMark/>
          </w:tcPr>
          <w:p w14:paraId="13FDAE3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85665</w:t>
            </w:r>
          </w:p>
        </w:tc>
        <w:tc>
          <w:tcPr>
            <w:tcW w:w="320" w:type="dxa"/>
            <w:tcBorders>
              <w:top w:val="nil"/>
              <w:left w:val="nil"/>
              <w:bottom w:val="nil"/>
              <w:right w:val="single" w:sz="4" w:space="0" w:color="auto"/>
            </w:tcBorders>
            <w:shd w:val="clear" w:color="auto" w:fill="BDD6EE" w:themeFill="accent1" w:themeFillTint="66"/>
            <w:noWrap/>
            <w:vAlign w:val="center"/>
            <w:hideMark/>
          </w:tcPr>
          <w:p w14:paraId="0610D08B"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4E1D1B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36.5%</w:t>
            </w:r>
          </w:p>
        </w:tc>
        <w:tc>
          <w:tcPr>
            <w:tcW w:w="960" w:type="dxa"/>
            <w:tcBorders>
              <w:top w:val="nil"/>
              <w:left w:val="nil"/>
              <w:bottom w:val="nil"/>
              <w:right w:val="single" w:sz="4" w:space="0" w:color="auto"/>
            </w:tcBorders>
            <w:noWrap/>
            <w:vAlign w:val="bottom"/>
            <w:hideMark/>
          </w:tcPr>
          <w:p w14:paraId="4DA9179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61.3%</w:t>
            </w:r>
          </w:p>
        </w:tc>
        <w:tc>
          <w:tcPr>
            <w:tcW w:w="960" w:type="dxa"/>
            <w:tcBorders>
              <w:top w:val="nil"/>
              <w:left w:val="nil"/>
              <w:bottom w:val="nil"/>
              <w:right w:val="single" w:sz="4" w:space="0" w:color="auto"/>
            </w:tcBorders>
            <w:noWrap/>
            <w:vAlign w:val="bottom"/>
            <w:hideMark/>
          </w:tcPr>
          <w:p w14:paraId="6AF9FD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w:t>
            </w:r>
          </w:p>
        </w:tc>
        <w:tc>
          <w:tcPr>
            <w:tcW w:w="960" w:type="dxa"/>
            <w:tcBorders>
              <w:top w:val="nil"/>
              <w:left w:val="nil"/>
              <w:bottom w:val="nil"/>
              <w:right w:val="single" w:sz="4" w:space="0" w:color="auto"/>
            </w:tcBorders>
            <w:noWrap/>
            <w:vAlign w:val="bottom"/>
            <w:hideMark/>
          </w:tcPr>
          <w:p w14:paraId="1385B42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7F9A94D"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9541F5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Male</w:t>
            </w:r>
          </w:p>
        </w:tc>
        <w:tc>
          <w:tcPr>
            <w:tcW w:w="960" w:type="dxa"/>
            <w:tcBorders>
              <w:top w:val="nil"/>
              <w:left w:val="nil"/>
              <w:bottom w:val="nil"/>
              <w:right w:val="nil"/>
            </w:tcBorders>
            <w:shd w:val="clear" w:color="auto" w:fill="BDD6EE" w:themeFill="accent1" w:themeFillTint="66"/>
            <w:vAlign w:val="center"/>
            <w:hideMark/>
          </w:tcPr>
          <w:p w14:paraId="6B446018"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single" w:sz="4" w:space="0" w:color="auto"/>
              <w:bottom w:val="nil"/>
              <w:right w:val="single" w:sz="4" w:space="0" w:color="auto"/>
            </w:tcBorders>
            <w:noWrap/>
            <w:vAlign w:val="center"/>
            <w:hideMark/>
          </w:tcPr>
          <w:p w14:paraId="392757B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355D60B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5A537C9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4FE02E6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20" w:type="dxa"/>
            <w:tcBorders>
              <w:top w:val="nil"/>
              <w:left w:val="nil"/>
              <w:bottom w:val="nil"/>
              <w:right w:val="single" w:sz="4" w:space="0" w:color="auto"/>
            </w:tcBorders>
            <w:shd w:val="clear" w:color="auto" w:fill="BDD6EE" w:themeFill="accent1" w:themeFillTint="66"/>
            <w:noWrap/>
            <w:vAlign w:val="center"/>
            <w:hideMark/>
          </w:tcPr>
          <w:p w14:paraId="66604AE7"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17266FF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38A112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165DAFD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232F486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77BF3F2C" w14:textId="77777777" w:rsidTr="009A752F">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6FE0E1E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214799EA"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0-14</w:t>
            </w:r>
          </w:p>
        </w:tc>
        <w:tc>
          <w:tcPr>
            <w:tcW w:w="960" w:type="dxa"/>
            <w:tcBorders>
              <w:top w:val="nil"/>
              <w:left w:val="single" w:sz="4" w:space="0" w:color="auto"/>
              <w:bottom w:val="nil"/>
              <w:right w:val="single" w:sz="4" w:space="0" w:color="auto"/>
            </w:tcBorders>
            <w:noWrap/>
            <w:vAlign w:val="center"/>
            <w:hideMark/>
          </w:tcPr>
          <w:p w14:paraId="52E859A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1056</w:t>
            </w:r>
          </w:p>
        </w:tc>
        <w:tc>
          <w:tcPr>
            <w:tcW w:w="960" w:type="dxa"/>
            <w:tcBorders>
              <w:top w:val="nil"/>
              <w:left w:val="nil"/>
              <w:bottom w:val="nil"/>
              <w:right w:val="single" w:sz="4" w:space="0" w:color="auto"/>
            </w:tcBorders>
            <w:noWrap/>
            <w:vAlign w:val="center"/>
            <w:hideMark/>
          </w:tcPr>
          <w:p w14:paraId="36C37B7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9289</w:t>
            </w:r>
          </w:p>
        </w:tc>
        <w:tc>
          <w:tcPr>
            <w:tcW w:w="960" w:type="dxa"/>
            <w:tcBorders>
              <w:top w:val="nil"/>
              <w:left w:val="nil"/>
              <w:bottom w:val="nil"/>
              <w:right w:val="single" w:sz="4" w:space="0" w:color="auto"/>
            </w:tcBorders>
            <w:noWrap/>
            <w:vAlign w:val="center"/>
            <w:hideMark/>
          </w:tcPr>
          <w:p w14:paraId="04642F0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753</w:t>
            </w:r>
          </w:p>
        </w:tc>
        <w:tc>
          <w:tcPr>
            <w:tcW w:w="960" w:type="dxa"/>
            <w:tcBorders>
              <w:top w:val="nil"/>
              <w:left w:val="nil"/>
              <w:bottom w:val="nil"/>
              <w:right w:val="single" w:sz="4" w:space="0" w:color="auto"/>
            </w:tcBorders>
            <w:noWrap/>
            <w:vAlign w:val="center"/>
            <w:hideMark/>
          </w:tcPr>
          <w:p w14:paraId="126C7B6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11097</w:t>
            </w:r>
          </w:p>
        </w:tc>
        <w:tc>
          <w:tcPr>
            <w:tcW w:w="320" w:type="dxa"/>
            <w:tcBorders>
              <w:top w:val="nil"/>
              <w:left w:val="nil"/>
              <w:bottom w:val="nil"/>
              <w:right w:val="single" w:sz="4" w:space="0" w:color="auto"/>
            </w:tcBorders>
            <w:shd w:val="clear" w:color="auto" w:fill="BDD6EE" w:themeFill="accent1" w:themeFillTint="66"/>
            <w:noWrap/>
            <w:vAlign w:val="center"/>
            <w:hideMark/>
          </w:tcPr>
          <w:p w14:paraId="66C7EFAB"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1F42629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9.5%</w:t>
            </w:r>
          </w:p>
        </w:tc>
        <w:tc>
          <w:tcPr>
            <w:tcW w:w="960" w:type="dxa"/>
            <w:tcBorders>
              <w:top w:val="nil"/>
              <w:left w:val="nil"/>
              <w:bottom w:val="nil"/>
              <w:right w:val="single" w:sz="4" w:space="0" w:color="auto"/>
            </w:tcBorders>
            <w:noWrap/>
            <w:vAlign w:val="bottom"/>
            <w:hideMark/>
          </w:tcPr>
          <w:p w14:paraId="50CE05A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83.7%</w:t>
            </w:r>
          </w:p>
        </w:tc>
        <w:tc>
          <w:tcPr>
            <w:tcW w:w="960" w:type="dxa"/>
            <w:tcBorders>
              <w:top w:val="nil"/>
              <w:left w:val="nil"/>
              <w:bottom w:val="nil"/>
              <w:right w:val="single" w:sz="4" w:space="0" w:color="auto"/>
            </w:tcBorders>
            <w:noWrap/>
            <w:vAlign w:val="bottom"/>
            <w:hideMark/>
          </w:tcPr>
          <w:p w14:paraId="0ABC226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6.8%</w:t>
            </w:r>
          </w:p>
        </w:tc>
        <w:tc>
          <w:tcPr>
            <w:tcW w:w="960" w:type="dxa"/>
            <w:tcBorders>
              <w:top w:val="nil"/>
              <w:left w:val="nil"/>
              <w:bottom w:val="nil"/>
              <w:right w:val="single" w:sz="4" w:space="0" w:color="auto"/>
            </w:tcBorders>
            <w:noWrap/>
            <w:vAlign w:val="bottom"/>
            <w:hideMark/>
          </w:tcPr>
          <w:p w14:paraId="6E81770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6A43752"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EE764B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0E0F58FC"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15-24</w:t>
            </w:r>
          </w:p>
        </w:tc>
        <w:tc>
          <w:tcPr>
            <w:tcW w:w="960" w:type="dxa"/>
            <w:tcBorders>
              <w:top w:val="nil"/>
              <w:left w:val="single" w:sz="4" w:space="0" w:color="auto"/>
              <w:bottom w:val="nil"/>
              <w:right w:val="single" w:sz="4" w:space="0" w:color="auto"/>
            </w:tcBorders>
            <w:noWrap/>
            <w:vAlign w:val="center"/>
            <w:hideMark/>
          </w:tcPr>
          <w:p w14:paraId="7DD57E4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800</w:t>
            </w:r>
          </w:p>
        </w:tc>
        <w:tc>
          <w:tcPr>
            <w:tcW w:w="960" w:type="dxa"/>
            <w:tcBorders>
              <w:top w:val="nil"/>
              <w:left w:val="nil"/>
              <w:bottom w:val="nil"/>
              <w:right w:val="single" w:sz="4" w:space="0" w:color="auto"/>
            </w:tcBorders>
            <w:noWrap/>
            <w:vAlign w:val="center"/>
            <w:hideMark/>
          </w:tcPr>
          <w:p w14:paraId="025B707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6742</w:t>
            </w:r>
          </w:p>
        </w:tc>
        <w:tc>
          <w:tcPr>
            <w:tcW w:w="960" w:type="dxa"/>
            <w:tcBorders>
              <w:top w:val="nil"/>
              <w:left w:val="nil"/>
              <w:bottom w:val="nil"/>
              <w:right w:val="single" w:sz="4" w:space="0" w:color="auto"/>
            </w:tcBorders>
            <w:noWrap/>
            <w:vAlign w:val="center"/>
            <w:hideMark/>
          </w:tcPr>
          <w:p w14:paraId="08F6886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304</w:t>
            </w:r>
          </w:p>
        </w:tc>
        <w:tc>
          <w:tcPr>
            <w:tcW w:w="960" w:type="dxa"/>
            <w:tcBorders>
              <w:top w:val="nil"/>
              <w:left w:val="nil"/>
              <w:bottom w:val="nil"/>
              <w:right w:val="single" w:sz="4" w:space="0" w:color="auto"/>
            </w:tcBorders>
            <w:noWrap/>
            <w:vAlign w:val="center"/>
            <w:hideMark/>
          </w:tcPr>
          <w:p w14:paraId="74DCBFD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7846</w:t>
            </w:r>
          </w:p>
        </w:tc>
        <w:tc>
          <w:tcPr>
            <w:tcW w:w="320" w:type="dxa"/>
            <w:tcBorders>
              <w:top w:val="nil"/>
              <w:left w:val="nil"/>
              <w:bottom w:val="nil"/>
              <w:right w:val="single" w:sz="4" w:space="0" w:color="auto"/>
            </w:tcBorders>
            <w:shd w:val="clear" w:color="auto" w:fill="BDD6EE" w:themeFill="accent1" w:themeFillTint="66"/>
            <w:noWrap/>
            <w:vAlign w:val="center"/>
            <w:hideMark/>
          </w:tcPr>
          <w:p w14:paraId="53B7E6A5"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5118335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10.2%</w:t>
            </w:r>
          </w:p>
        </w:tc>
        <w:tc>
          <w:tcPr>
            <w:tcW w:w="960" w:type="dxa"/>
            <w:tcBorders>
              <w:top w:val="nil"/>
              <w:left w:val="nil"/>
              <w:bottom w:val="nil"/>
              <w:right w:val="single" w:sz="4" w:space="0" w:color="auto"/>
            </w:tcBorders>
            <w:noWrap/>
            <w:vAlign w:val="bottom"/>
            <w:hideMark/>
          </w:tcPr>
          <w:p w14:paraId="2875691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85.9%</w:t>
            </w:r>
          </w:p>
        </w:tc>
        <w:tc>
          <w:tcPr>
            <w:tcW w:w="960" w:type="dxa"/>
            <w:tcBorders>
              <w:top w:val="nil"/>
              <w:left w:val="nil"/>
              <w:bottom w:val="nil"/>
              <w:right w:val="single" w:sz="4" w:space="0" w:color="auto"/>
            </w:tcBorders>
            <w:noWrap/>
            <w:vAlign w:val="bottom"/>
            <w:hideMark/>
          </w:tcPr>
          <w:p w14:paraId="3B4C85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w:t>
            </w:r>
          </w:p>
        </w:tc>
        <w:tc>
          <w:tcPr>
            <w:tcW w:w="960" w:type="dxa"/>
            <w:tcBorders>
              <w:top w:val="nil"/>
              <w:left w:val="nil"/>
              <w:bottom w:val="nil"/>
              <w:right w:val="single" w:sz="4" w:space="0" w:color="auto"/>
            </w:tcBorders>
            <w:noWrap/>
            <w:vAlign w:val="bottom"/>
            <w:hideMark/>
          </w:tcPr>
          <w:p w14:paraId="01A373F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BF1EFA1"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4EB434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20808476"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25-44</w:t>
            </w:r>
          </w:p>
        </w:tc>
        <w:tc>
          <w:tcPr>
            <w:tcW w:w="960" w:type="dxa"/>
            <w:tcBorders>
              <w:top w:val="nil"/>
              <w:left w:val="single" w:sz="4" w:space="0" w:color="auto"/>
              <w:bottom w:val="nil"/>
              <w:right w:val="single" w:sz="4" w:space="0" w:color="auto"/>
            </w:tcBorders>
            <w:noWrap/>
            <w:vAlign w:val="center"/>
            <w:hideMark/>
          </w:tcPr>
          <w:p w14:paraId="7D6666E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2122</w:t>
            </w:r>
          </w:p>
        </w:tc>
        <w:tc>
          <w:tcPr>
            <w:tcW w:w="960" w:type="dxa"/>
            <w:tcBorders>
              <w:top w:val="nil"/>
              <w:left w:val="nil"/>
              <w:bottom w:val="nil"/>
              <w:right w:val="single" w:sz="4" w:space="0" w:color="auto"/>
            </w:tcBorders>
            <w:noWrap/>
            <w:vAlign w:val="center"/>
            <w:hideMark/>
          </w:tcPr>
          <w:p w14:paraId="5C86830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12339</w:t>
            </w:r>
          </w:p>
        </w:tc>
        <w:tc>
          <w:tcPr>
            <w:tcW w:w="960" w:type="dxa"/>
            <w:tcBorders>
              <w:top w:val="nil"/>
              <w:left w:val="nil"/>
              <w:bottom w:val="nil"/>
              <w:right w:val="single" w:sz="4" w:space="0" w:color="auto"/>
            </w:tcBorders>
            <w:noWrap/>
            <w:vAlign w:val="center"/>
            <w:hideMark/>
          </w:tcPr>
          <w:p w14:paraId="2F5EB9E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394</w:t>
            </w:r>
          </w:p>
        </w:tc>
        <w:tc>
          <w:tcPr>
            <w:tcW w:w="960" w:type="dxa"/>
            <w:tcBorders>
              <w:top w:val="nil"/>
              <w:left w:val="nil"/>
              <w:bottom w:val="nil"/>
              <w:right w:val="single" w:sz="4" w:space="0" w:color="auto"/>
            </w:tcBorders>
            <w:noWrap/>
            <w:vAlign w:val="center"/>
            <w:hideMark/>
          </w:tcPr>
          <w:p w14:paraId="600DC80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14856</w:t>
            </w:r>
          </w:p>
        </w:tc>
        <w:tc>
          <w:tcPr>
            <w:tcW w:w="320" w:type="dxa"/>
            <w:tcBorders>
              <w:top w:val="nil"/>
              <w:left w:val="nil"/>
              <w:bottom w:val="nil"/>
              <w:right w:val="single" w:sz="4" w:space="0" w:color="auto"/>
            </w:tcBorders>
            <w:shd w:val="clear" w:color="auto" w:fill="BDD6EE" w:themeFill="accent1" w:themeFillTint="66"/>
            <w:noWrap/>
            <w:vAlign w:val="center"/>
            <w:hideMark/>
          </w:tcPr>
          <w:p w14:paraId="0BBE8AFC"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27E6970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14.3%</w:t>
            </w:r>
          </w:p>
        </w:tc>
        <w:tc>
          <w:tcPr>
            <w:tcW w:w="960" w:type="dxa"/>
            <w:tcBorders>
              <w:top w:val="nil"/>
              <w:left w:val="nil"/>
              <w:bottom w:val="nil"/>
              <w:right w:val="single" w:sz="4" w:space="0" w:color="auto"/>
            </w:tcBorders>
            <w:noWrap/>
            <w:vAlign w:val="bottom"/>
            <w:hideMark/>
          </w:tcPr>
          <w:p w14:paraId="543BB05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83.1%</w:t>
            </w:r>
          </w:p>
        </w:tc>
        <w:tc>
          <w:tcPr>
            <w:tcW w:w="960" w:type="dxa"/>
            <w:tcBorders>
              <w:top w:val="nil"/>
              <w:left w:val="nil"/>
              <w:bottom w:val="nil"/>
              <w:right w:val="single" w:sz="4" w:space="0" w:color="auto"/>
            </w:tcBorders>
            <w:noWrap/>
            <w:vAlign w:val="bottom"/>
            <w:hideMark/>
          </w:tcPr>
          <w:p w14:paraId="10E8F58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w:t>
            </w:r>
          </w:p>
        </w:tc>
        <w:tc>
          <w:tcPr>
            <w:tcW w:w="960" w:type="dxa"/>
            <w:tcBorders>
              <w:top w:val="nil"/>
              <w:left w:val="nil"/>
              <w:bottom w:val="nil"/>
              <w:right w:val="single" w:sz="4" w:space="0" w:color="auto"/>
            </w:tcBorders>
            <w:noWrap/>
            <w:vAlign w:val="bottom"/>
            <w:hideMark/>
          </w:tcPr>
          <w:p w14:paraId="5420733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5860395"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B82F91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3A9A95BD"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45-64</w:t>
            </w:r>
          </w:p>
        </w:tc>
        <w:tc>
          <w:tcPr>
            <w:tcW w:w="960" w:type="dxa"/>
            <w:tcBorders>
              <w:top w:val="nil"/>
              <w:left w:val="single" w:sz="4" w:space="0" w:color="auto"/>
              <w:bottom w:val="nil"/>
              <w:right w:val="single" w:sz="4" w:space="0" w:color="auto"/>
            </w:tcBorders>
            <w:noWrap/>
            <w:vAlign w:val="center"/>
            <w:hideMark/>
          </w:tcPr>
          <w:p w14:paraId="576F37D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7369</w:t>
            </w:r>
          </w:p>
        </w:tc>
        <w:tc>
          <w:tcPr>
            <w:tcW w:w="960" w:type="dxa"/>
            <w:tcBorders>
              <w:top w:val="nil"/>
              <w:left w:val="nil"/>
              <w:bottom w:val="nil"/>
              <w:right w:val="single" w:sz="4" w:space="0" w:color="auto"/>
            </w:tcBorders>
            <w:noWrap/>
            <w:vAlign w:val="center"/>
            <w:hideMark/>
          </w:tcPr>
          <w:p w14:paraId="60BE3E8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12553</w:t>
            </w:r>
          </w:p>
        </w:tc>
        <w:tc>
          <w:tcPr>
            <w:tcW w:w="960" w:type="dxa"/>
            <w:tcBorders>
              <w:top w:val="nil"/>
              <w:left w:val="nil"/>
              <w:bottom w:val="nil"/>
              <w:right w:val="single" w:sz="4" w:space="0" w:color="auto"/>
            </w:tcBorders>
            <w:noWrap/>
            <w:vAlign w:val="center"/>
            <w:hideMark/>
          </w:tcPr>
          <w:p w14:paraId="7D725B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424</w:t>
            </w:r>
          </w:p>
        </w:tc>
        <w:tc>
          <w:tcPr>
            <w:tcW w:w="960" w:type="dxa"/>
            <w:tcBorders>
              <w:top w:val="nil"/>
              <w:left w:val="nil"/>
              <w:bottom w:val="nil"/>
              <w:right w:val="single" w:sz="4" w:space="0" w:color="auto"/>
            </w:tcBorders>
            <w:noWrap/>
            <w:vAlign w:val="center"/>
            <w:hideMark/>
          </w:tcPr>
          <w:p w14:paraId="273F348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20345</w:t>
            </w:r>
          </w:p>
        </w:tc>
        <w:tc>
          <w:tcPr>
            <w:tcW w:w="320" w:type="dxa"/>
            <w:tcBorders>
              <w:top w:val="nil"/>
              <w:left w:val="nil"/>
              <w:bottom w:val="nil"/>
              <w:right w:val="single" w:sz="4" w:space="0" w:color="auto"/>
            </w:tcBorders>
            <w:shd w:val="clear" w:color="auto" w:fill="BDD6EE" w:themeFill="accent1" w:themeFillTint="66"/>
            <w:noWrap/>
            <w:vAlign w:val="center"/>
            <w:hideMark/>
          </w:tcPr>
          <w:p w14:paraId="3ECDF2A2"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7DE20C6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36.2%</w:t>
            </w:r>
          </w:p>
        </w:tc>
        <w:tc>
          <w:tcPr>
            <w:tcW w:w="960" w:type="dxa"/>
            <w:tcBorders>
              <w:top w:val="nil"/>
              <w:left w:val="nil"/>
              <w:bottom w:val="nil"/>
              <w:right w:val="single" w:sz="4" w:space="0" w:color="auto"/>
            </w:tcBorders>
            <w:noWrap/>
            <w:vAlign w:val="bottom"/>
            <w:hideMark/>
          </w:tcPr>
          <w:p w14:paraId="640316F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61.7%</w:t>
            </w:r>
          </w:p>
        </w:tc>
        <w:tc>
          <w:tcPr>
            <w:tcW w:w="960" w:type="dxa"/>
            <w:tcBorders>
              <w:top w:val="nil"/>
              <w:left w:val="nil"/>
              <w:bottom w:val="nil"/>
              <w:right w:val="single" w:sz="4" w:space="0" w:color="auto"/>
            </w:tcBorders>
            <w:noWrap/>
            <w:vAlign w:val="bottom"/>
            <w:hideMark/>
          </w:tcPr>
          <w:p w14:paraId="659622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w:t>
            </w:r>
          </w:p>
        </w:tc>
        <w:tc>
          <w:tcPr>
            <w:tcW w:w="960" w:type="dxa"/>
            <w:tcBorders>
              <w:top w:val="nil"/>
              <w:left w:val="nil"/>
              <w:bottom w:val="nil"/>
              <w:right w:val="single" w:sz="4" w:space="0" w:color="auto"/>
            </w:tcBorders>
            <w:noWrap/>
            <w:vAlign w:val="bottom"/>
            <w:hideMark/>
          </w:tcPr>
          <w:p w14:paraId="4BB2CD9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CDF03C5"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14429EC"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4F08FE7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65+</w:t>
            </w:r>
          </w:p>
        </w:tc>
        <w:tc>
          <w:tcPr>
            <w:tcW w:w="960" w:type="dxa"/>
            <w:tcBorders>
              <w:top w:val="nil"/>
              <w:left w:val="single" w:sz="4" w:space="0" w:color="auto"/>
              <w:bottom w:val="nil"/>
              <w:right w:val="single" w:sz="4" w:space="0" w:color="auto"/>
            </w:tcBorders>
            <w:noWrap/>
            <w:vAlign w:val="center"/>
            <w:hideMark/>
          </w:tcPr>
          <w:p w14:paraId="2716791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9133</w:t>
            </w:r>
          </w:p>
        </w:tc>
        <w:tc>
          <w:tcPr>
            <w:tcW w:w="960" w:type="dxa"/>
            <w:tcBorders>
              <w:top w:val="nil"/>
              <w:left w:val="nil"/>
              <w:bottom w:val="nil"/>
              <w:right w:val="single" w:sz="4" w:space="0" w:color="auto"/>
            </w:tcBorders>
            <w:noWrap/>
            <w:vAlign w:val="center"/>
            <w:hideMark/>
          </w:tcPr>
          <w:p w14:paraId="242F3B3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6664</w:t>
            </w:r>
          </w:p>
        </w:tc>
        <w:tc>
          <w:tcPr>
            <w:tcW w:w="960" w:type="dxa"/>
            <w:tcBorders>
              <w:top w:val="nil"/>
              <w:left w:val="nil"/>
              <w:bottom w:val="nil"/>
              <w:right w:val="single" w:sz="4" w:space="0" w:color="auto"/>
            </w:tcBorders>
            <w:noWrap/>
            <w:vAlign w:val="center"/>
            <w:hideMark/>
          </w:tcPr>
          <w:p w14:paraId="4300B0F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215</w:t>
            </w:r>
          </w:p>
        </w:tc>
        <w:tc>
          <w:tcPr>
            <w:tcW w:w="960" w:type="dxa"/>
            <w:tcBorders>
              <w:top w:val="nil"/>
              <w:left w:val="nil"/>
              <w:bottom w:val="nil"/>
              <w:right w:val="single" w:sz="4" w:space="0" w:color="auto"/>
            </w:tcBorders>
            <w:noWrap/>
            <w:vAlign w:val="center"/>
            <w:hideMark/>
          </w:tcPr>
          <w:p w14:paraId="0C9195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16012</w:t>
            </w:r>
          </w:p>
        </w:tc>
        <w:tc>
          <w:tcPr>
            <w:tcW w:w="320" w:type="dxa"/>
            <w:tcBorders>
              <w:top w:val="nil"/>
              <w:left w:val="nil"/>
              <w:bottom w:val="nil"/>
              <w:right w:val="single" w:sz="4" w:space="0" w:color="auto"/>
            </w:tcBorders>
            <w:shd w:val="clear" w:color="auto" w:fill="BDD6EE" w:themeFill="accent1" w:themeFillTint="66"/>
            <w:noWrap/>
            <w:vAlign w:val="center"/>
            <w:hideMark/>
          </w:tcPr>
          <w:p w14:paraId="481C4CB5"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00B7848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57.0%</w:t>
            </w:r>
          </w:p>
        </w:tc>
        <w:tc>
          <w:tcPr>
            <w:tcW w:w="960" w:type="dxa"/>
            <w:tcBorders>
              <w:top w:val="nil"/>
              <w:left w:val="nil"/>
              <w:bottom w:val="nil"/>
              <w:right w:val="single" w:sz="4" w:space="0" w:color="auto"/>
            </w:tcBorders>
            <w:noWrap/>
            <w:vAlign w:val="bottom"/>
            <w:hideMark/>
          </w:tcPr>
          <w:p w14:paraId="1B63576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41.6%</w:t>
            </w:r>
          </w:p>
        </w:tc>
        <w:tc>
          <w:tcPr>
            <w:tcW w:w="960" w:type="dxa"/>
            <w:tcBorders>
              <w:top w:val="nil"/>
              <w:left w:val="nil"/>
              <w:bottom w:val="nil"/>
              <w:right w:val="single" w:sz="4" w:space="0" w:color="auto"/>
            </w:tcBorders>
            <w:noWrap/>
            <w:vAlign w:val="bottom"/>
            <w:hideMark/>
          </w:tcPr>
          <w:p w14:paraId="4D1BEA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w:t>
            </w:r>
          </w:p>
        </w:tc>
        <w:tc>
          <w:tcPr>
            <w:tcW w:w="960" w:type="dxa"/>
            <w:tcBorders>
              <w:top w:val="nil"/>
              <w:left w:val="nil"/>
              <w:bottom w:val="nil"/>
              <w:right w:val="single" w:sz="4" w:space="0" w:color="auto"/>
            </w:tcBorders>
            <w:noWrap/>
            <w:vAlign w:val="bottom"/>
            <w:hideMark/>
          </w:tcPr>
          <w:p w14:paraId="42F284D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BCB7FC7"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2A08A5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23E7E32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960" w:type="dxa"/>
            <w:tcBorders>
              <w:top w:val="nil"/>
              <w:left w:val="single" w:sz="4" w:space="0" w:color="auto"/>
              <w:bottom w:val="nil"/>
              <w:right w:val="single" w:sz="4" w:space="0" w:color="auto"/>
            </w:tcBorders>
            <w:noWrap/>
            <w:vAlign w:val="center"/>
            <w:hideMark/>
          </w:tcPr>
          <w:p w14:paraId="120133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20480</w:t>
            </w:r>
          </w:p>
        </w:tc>
        <w:tc>
          <w:tcPr>
            <w:tcW w:w="960" w:type="dxa"/>
            <w:tcBorders>
              <w:top w:val="nil"/>
              <w:left w:val="nil"/>
              <w:bottom w:val="nil"/>
              <w:right w:val="single" w:sz="4" w:space="0" w:color="auto"/>
            </w:tcBorders>
            <w:noWrap/>
            <w:vAlign w:val="center"/>
            <w:hideMark/>
          </w:tcPr>
          <w:p w14:paraId="531A8B7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47587</w:t>
            </w:r>
          </w:p>
        </w:tc>
        <w:tc>
          <w:tcPr>
            <w:tcW w:w="960" w:type="dxa"/>
            <w:tcBorders>
              <w:top w:val="nil"/>
              <w:left w:val="nil"/>
              <w:bottom w:val="nil"/>
              <w:right w:val="single" w:sz="4" w:space="0" w:color="auto"/>
            </w:tcBorders>
            <w:noWrap/>
            <w:vAlign w:val="center"/>
            <w:hideMark/>
          </w:tcPr>
          <w:p w14:paraId="3C64E9F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2090</w:t>
            </w:r>
          </w:p>
        </w:tc>
        <w:tc>
          <w:tcPr>
            <w:tcW w:w="960" w:type="dxa"/>
            <w:tcBorders>
              <w:top w:val="nil"/>
              <w:left w:val="nil"/>
              <w:bottom w:val="nil"/>
              <w:right w:val="single" w:sz="4" w:space="0" w:color="auto"/>
            </w:tcBorders>
            <w:noWrap/>
            <w:vAlign w:val="center"/>
            <w:hideMark/>
          </w:tcPr>
          <w:p w14:paraId="06704FC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70157</w:t>
            </w:r>
          </w:p>
        </w:tc>
        <w:tc>
          <w:tcPr>
            <w:tcW w:w="320" w:type="dxa"/>
            <w:tcBorders>
              <w:top w:val="nil"/>
              <w:left w:val="nil"/>
              <w:bottom w:val="nil"/>
              <w:right w:val="single" w:sz="4" w:space="0" w:color="auto"/>
            </w:tcBorders>
            <w:shd w:val="clear" w:color="auto" w:fill="BDD6EE" w:themeFill="accent1" w:themeFillTint="66"/>
            <w:noWrap/>
            <w:vAlign w:val="center"/>
            <w:hideMark/>
          </w:tcPr>
          <w:p w14:paraId="1DB10465"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2B0269A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29.2%</w:t>
            </w:r>
          </w:p>
        </w:tc>
        <w:tc>
          <w:tcPr>
            <w:tcW w:w="960" w:type="dxa"/>
            <w:tcBorders>
              <w:top w:val="nil"/>
              <w:left w:val="nil"/>
              <w:bottom w:val="nil"/>
              <w:right w:val="single" w:sz="4" w:space="0" w:color="auto"/>
            </w:tcBorders>
            <w:noWrap/>
            <w:vAlign w:val="bottom"/>
            <w:hideMark/>
          </w:tcPr>
          <w:p w14:paraId="169B6EF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67.8%</w:t>
            </w:r>
          </w:p>
        </w:tc>
        <w:tc>
          <w:tcPr>
            <w:tcW w:w="960" w:type="dxa"/>
            <w:tcBorders>
              <w:top w:val="nil"/>
              <w:left w:val="nil"/>
              <w:bottom w:val="nil"/>
              <w:right w:val="single" w:sz="4" w:space="0" w:color="auto"/>
            </w:tcBorders>
            <w:noWrap/>
            <w:vAlign w:val="bottom"/>
            <w:hideMark/>
          </w:tcPr>
          <w:p w14:paraId="63FD41B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w:t>
            </w:r>
          </w:p>
        </w:tc>
        <w:tc>
          <w:tcPr>
            <w:tcW w:w="960" w:type="dxa"/>
            <w:tcBorders>
              <w:top w:val="nil"/>
              <w:left w:val="nil"/>
              <w:bottom w:val="nil"/>
              <w:right w:val="single" w:sz="4" w:space="0" w:color="auto"/>
            </w:tcBorders>
            <w:noWrap/>
            <w:vAlign w:val="bottom"/>
            <w:hideMark/>
          </w:tcPr>
          <w:p w14:paraId="05CEDB9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29F838E"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8F1F78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960" w:type="dxa"/>
            <w:tcBorders>
              <w:top w:val="nil"/>
              <w:left w:val="nil"/>
              <w:bottom w:val="nil"/>
              <w:right w:val="nil"/>
            </w:tcBorders>
            <w:shd w:val="clear" w:color="auto" w:fill="BDD6EE" w:themeFill="accent1" w:themeFillTint="66"/>
            <w:vAlign w:val="center"/>
            <w:hideMark/>
          </w:tcPr>
          <w:p w14:paraId="75B17777"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single" w:sz="4" w:space="0" w:color="auto"/>
              <w:bottom w:val="nil"/>
              <w:right w:val="single" w:sz="4" w:space="0" w:color="auto"/>
            </w:tcBorders>
            <w:noWrap/>
            <w:vAlign w:val="center"/>
            <w:hideMark/>
          </w:tcPr>
          <w:p w14:paraId="3440FB7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3BFB684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36DC758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4294F6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20" w:type="dxa"/>
            <w:tcBorders>
              <w:top w:val="nil"/>
              <w:left w:val="nil"/>
              <w:bottom w:val="nil"/>
              <w:right w:val="single" w:sz="4" w:space="0" w:color="auto"/>
            </w:tcBorders>
            <w:shd w:val="clear" w:color="auto" w:fill="BDD6EE" w:themeFill="accent1" w:themeFillTint="66"/>
            <w:noWrap/>
            <w:vAlign w:val="center"/>
            <w:hideMark/>
          </w:tcPr>
          <w:p w14:paraId="67D02333"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36E359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4AE6EAB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17C865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7DDF17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06EE9630" w14:textId="77777777" w:rsidTr="009A752F">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6C86D83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0C20C88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0-14*</w:t>
            </w:r>
          </w:p>
        </w:tc>
        <w:tc>
          <w:tcPr>
            <w:tcW w:w="960" w:type="dxa"/>
            <w:tcBorders>
              <w:top w:val="nil"/>
              <w:left w:val="single" w:sz="4" w:space="0" w:color="auto"/>
              <w:bottom w:val="nil"/>
              <w:right w:val="single" w:sz="4" w:space="0" w:color="auto"/>
            </w:tcBorders>
            <w:noWrap/>
            <w:vAlign w:val="center"/>
            <w:hideMark/>
          </w:tcPr>
          <w:p w14:paraId="60B9150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1817</w:t>
            </w:r>
          </w:p>
        </w:tc>
        <w:tc>
          <w:tcPr>
            <w:tcW w:w="960" w:type="dxa"/>
            <w:tcBorders>
              <w:top w:val="nil"/>
              <w:left w:val="nil"/>
              <w:bottom w:val="nil"/>
              <w:right w:val="single" w:sz="4" w:space="0" w:color="auto"/>
            </w:tcBorders>
            <w:noWrap/>
            <w:vAlign w:val="center"/>
            <w:hideMark/>
          </w:tcPr>
          <w:p w14:paraId="37691D7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18733</w:t>
            </w:r>
          </w:p>
        </w:tc>
        <w:tc>
          <w:tcPr>
            <w:tcW w:w="960" w:type="dxa"/>
            <w:tcBorders>
              <w:top w:val="nil"/>
              <w:left w:val="nil"/>
              <w:bottom w:val="nil"/>
              <w:right w:val="single" w:sz="4" w:space="0" w:color="auto"/>
            </w:tcBorders>
            <w:noWrap/>
            <w:vAlign w:val="center"/>
            <w:hideMark/>
          </w:tcPr>
          <w:p w14:paraId="569C29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1452</w:t>
            </w:r>
          </w:p>
        </w:tc>
        <w:tc>
          <w:tcPr>
            <w:tcW w:w="960" w:type="dxa"/>
            <w:tcBorders>
              <w:top w:val="nil"/>
              <w:left w:val="nil"/>
              <w:bottom w:val="nil"/>
              <w:right w:val="single" w:sz="4" w:space="0" w:color="auto"/>
            </w:tcBorders>
            <w:noWrap/>
            <w:vAlign w:val="center"/>
            <w:hideMark/>
          </w:tcPr>
          <w:p w14:paraId="3FE6B5D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22001</w:t>
            </w:r>
          </w:p>
        </w:tc>
        <w:tc>
          <w:tcPr>
            <w:tcW w:w="320" w:type="dxa"/>
            <w:tcBorders>
              <w:top w:val="nil"/>
              <w:left w:val="nil"/>
              <w:bottom w:val="nil"/>
              <w:right w:val="single" w:sz="4" w:space="0" w:color="auto"/>
            </w:tcBorders>
            <w:shd w:val="clear" w:color="auto" w:fill="BDD6EE" w:themeFill="accent1" w:themeFillTint="66"/>
            <w:noWrap/>
            <w:vAlign w:val="center"/>
            <w:hideMark/>
          </w:tcPr>
          <w:p w14:paraId="10D9F6A9"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14D85B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8.3%</w:t>
            </w:r>
          </w:p>
        </w:tc>
        <w:tc>
          <w:tcPr>
            <w:tcW w:w="960" w:type="dxa"/>
            <w:tcBorders>
              <w:top w:val="nil"/>
              <w:left w:val="nil"/>
              <w:bottom w:val="nil"/>
              <w:right w:val="single" w:sz="4" w:space="0" w:color="auto"/>
            </w:tcBorders>
            <w:noWrap/>
            <w:vAlign w:val="bottom"/>
            <w:hideMark/>
          </w:tcPr>
          <w:p w14:paraId="4B46C0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85.1%</w:t>
            </w:r>
          </w:p>
        </w:tc>
        <w:tc>
          <w:tcPr>
            <w:tcW w:w="960" w:type="dxa"/>
            <w:tcBorders>
              <w:top w:val="nil"/>
              <w:left w:val="nil"/>
              <w:bottom w:val="nil"/>
              <w:right w:val="single" w:sz="4" w:space="0" w:color="auto"/>
            </w:tcBorders>
            <w:noWrap/>
            <w:vAlign w:val="bottom"/>
            <w:hideMark/>
          </w:tcPr>
          <w:p w14:paraId="744D56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6.6%</w:t>
            </w:r>
          </w:p>
        </w:tc>
        <w:tc>
          <w:tcPr>
            <w:tcW w:w="960" w:type="dxa"/>
            <w:tcBorders>
              <w:top w:val="nil"/>
              <w:left w:val="nil"/>
              <w:bottom w:val="nil"/>
              <w:right w:val="single" w:sz="4" w:space="0" w:color="auto"/>
            </w:tcBorders>
            <w:noWrap/>
            <w:vAlign w:val="bottom"/>
            <w:hideMark/>
          </w:tcPr>
          <w:p w14:paraId="55F0836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557DD57"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A045BA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643CA939"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15-24</w:t>
            </w:r>
          </w:p>
        </w:tc>
        <w:tc>
          <w:tcPr>
            <w:tcW w:w="960" w:type="dxa"/>
            <w:tcBorders>
              <w:top w:val="nil"/>
              <w:left w:val="single" w:sz="4" w:space="0" w:color="auto"/>
              <w:bottom w:val="nil"/>
              <w:right w:val="single" w:sz="4" w:space="0" w:color="auto"/>
            </w:tcBorders>
            <w:noWrap/>
            <w:vAlign w:val="center"/>
            <w:hideMark/>
          </w:tcPr>
          <w:p w14:paraId="0634D93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1723</w:t>
            </w:r>
          </w:p>
        </w:tc>
        <w:tc>
          <w:tcPr>
            <w:tcW w:w="960" w:type="dxa"/>
            <w:tcBorders>
              <w:top w:val="nil"/>
              <w:left w:val="nil"/>
              <w:bottom w:val="nil"/>
              <w:right w:val="single" w:sz="4" w:space="0" w:color="auto"/>
            </w:tcBorders>
            <w:noWrap/>
            <w:vAlign w:val="center"/>
            <w:hideMark/>
          </w:tcPr>
          <w:p w14:paraId="347D968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13094</w:t>
            </w:r>
          </w:p>
        </w:tc>
        <w:tc>
          <w:tcPr>
            <w:tcW w:w="960" w:type="dxa"/>
            <w:tcBorders>
              <w:top w:val="nil"/>
              <w:left w:val="nil"/>
              <w:bottom w:val="nil"/>
              <w:right w:val="single" w:sz="4" w:space="0" w:color="auto"/>
            </w:tcBorders>
            <w:noWrap/>
            <w:vAlign w:val="center"/>
            <w:hideMark/>
          </w:tcPr>
          <w:p w14:paraId="51039AF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545</w:t>
            </w:r>
          </w:p>
        </w:tc>
        <w:tc>
          <w:tcPr>
            <w:tcW w:w="960" w:type="dxa"/>
            <w:tcBorders>
              <w:top w:val="nil"/>
              <w:left w:val="nil"/>
              <w:bottom w:val="nil"/>
              <w:right w:val="single" w:sz="4" w:space="0" w:color="auto"/>
            </w:tcBorders>
            <w:noWrap/>
            <w:vAlign w:val="center"/>
            <w:hideMark/>
          </w:tcPr>
          <w:p w14:paraId="125C05B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15362</w:t>
            </w:r>
          </w:p>
        </w:tc>
        <w:tc>
          <w:tcPr>
            <w:tcW w:w="320" w:type="dxa"/>
            <w:tcBorders>
              <w:top w:val="nil"/>
              <w:left w:val="nil"/>
              <w:bottom w:val="nil"/>
              <w:right w:val="single" w:sz="4" w:space="0" w:color="auto"/>
            </w:tcBorders>
            <w:shd w:val="clear" w:color="auto" w:fill="BDD6EE" w:themeFill="accent1" w:themeFillTint="66"/>
            <w:noWrap/>
            <w:vAlign w:val="center"/>
            <w:hideMark/>
          </w:tcPr>
          <w:p w14:paraId="6F54021D"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04E1FB1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11.2%</w:t>
            </w:r>
          </w:p>
        </w:tc>
        <w:tc>
          <w:tcPr>
            <w:tcW w:w="960" w:type="dxa"/>
            <w:tcBorders>
              <w:top w:val="nil"/>
              <w:left w:val="nil"/>
              <w:bottom w:val="nil"/>
              <w:right w:val="single" w:sz="4" w:space="0" w:color="auto"/>
            </w:tcBorders>
            <w:noWrap/>
            <w:vAlign w:val="bottom"/>
            <w:hideMark/>
          </w:tcPr>
          <w:p w14:paraId="6C69574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85.2%</w:t>
            </w:r>
          </w:p>
        </w:tc>
        <w:tc>
          <w:tcPr>
            <w:tcW w:w="960" w:type="dxa"/>
            <w:tcBorders>
              <w:top w:val="nil"/>
              <w:left w:val="nil"/>
              <w:bottom w:val="nil"/>
              <w:right w:val="single" w:sz="4" w:space="0" w:color="auto"/>
            </w:tcBorders>
            <w:noWrap/>
            <w:vAlign w:val="bottom"/>
            <w:hideMark/>
          </w:tcPr>
          <w:p w14:paraId="2045F6B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3.5%</w:t>
            </w:r>
          </w:p>
        </w:tc>
        <w:tc>
          <w:tcPr>
            <w:tcW w:w="960" w:type="dxa"/>
            <w:tcBorders>
              <w:top w:val="nil"/>
              <w:left w:val="nil"/>
              <w:bottom w:val="nil"/>
              <w:right w:val="single" w:sz="4" w:space="0" w:color="auto"/>
            </w:tcBorders>
            <w:noWrap/>
            <w:vAlign w:val="bottom"/>
            <w:hideMark/>
          </w:tcPr>
          <w:p w14:paraId="3715AB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45D55D80"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6D32EB2"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0EB31F36"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25-44</w:t>
            </w:r>
          </w:p>
        </w:tc>
        <w:tc>
          <w:tcPr>
            <w:tcW w:w="960" w:type="dxa"/>
            <w:tcBorders>
              <w:top w:val="nil"/>
              <w:left w:val="single" w:sz="4" w:space="0" w:color="auto"/>
              <w:bottom w:val="nil"/>
              <w:right w:val="single" w:sz="4" w:space="0" w:color="auto"/>
            </w:tcBorders>
            <w:noWrap/>
            <w:vAlign w:val="center"/>
            <w:hideMark/>
          </w:tcPr>
          <w:p w14:paraId="08C1051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5657</w:t>
            </w:r>
          </w:p>
        </w:tc>
        <w:tc>
          <w:tcPr>
            <w:tcW w:w="960" w:type="dxa"/>
            <w:tcBorders>
              <w:top w:val="nil"/>
              <w:left w:val="nil"/>
              <w:bottom w:val="nil"/>
              <w:right w:val="single" w:sz="4" w:space="0" w:color="auto"/>
            </w:tcBorders>
            <w:noWrap/>
            <w:vAlign w:val="center"/>
            <w:hideMark/>
          </w:tcPr>
          <w:p w14:paraId="6FED8F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26711</w:t>
            </w:r>
          </w:p>
        </w:tc>
        <w:tc>
          <w:tcPr>
            <w:tcW w:w="960" w:type="dxa"/>
            <w:tcBorders>
              <w:top w:val="nil"/>
              <w:left w:val="nil"/>
              <w:bottom w:val="nil"/>
              <w:right w:val="single" w:sz="4" w:space="0" w:color="auto"/>
            </w:tcBorders>
            <w:noWrap/>
            <w:vAlign w:val="center"/>
            <w:hideMark/>
          </w:tcPr>
          <w:p w14:paraId="07B6B2D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768</w:t>
            </w:r>
          </w:p>
        </w:tc>
        <w:tc>
          <w:tcPr>
            <w:tcW w:w="960" w:type="dxa"/>
            <w:tcBorders>
              <w:top w:val="nil"/>
              <w:left w:val="nil"/>
              <w:bottom w:val="nil"/>
              <w:right w:val="single" w:sz="4" w:space="0" w:color="auto"/>
            </w:tcBorders>
            <w:noWrap/>
            <w:vAlign w:val="center"/>
            <w:hideMark/>
          </w:tcPr>
          <w:p w14:paraId="06F7A9D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33136</w:t>
            </w:r>
          </w:p>
        </w:tc>
        <w:tc>
          <w:tcPr>
            <w:tcW w:w="320" w:type="dxa"/>
            <w:tcBorders>
              <w:top w:val="nil"/>
              <w:left w:val="nil"/>
              <w:bottom w:val="nil"/>
              <w:right w:val="single" w:sz="4" w:space="0" w:color="auto"/>
            </w:tcBorders>
            <w:shd w:val="clear" w:color="auto" w:fill="BDD6EE" w:themeFill="accent1" w:themeFillTint="66"/>
            <w:noWrap/>
            <w:vAlign w:val="center"/>
            <w:hideMark/>
          </w:tcPr>
          <w:p w14:paraId="663A63E1"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6916AE5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17.1%</w:t>
            </w:r>
          </w:p>
        </w:tc>
        <w:tc>
          <w:tcPr>
            <w:tcW w:w="960" w:type="dxa"/>
            <w:tcBorders>
              <w:top w:val="nil"/>
              <w:left w:val="nil"/>
              <w:bottom w:val="nil"/>
              <w:right w:val="single" w:sz="4" w:space="0" w:color="auto"/>
            </w:tcBorders>
            <w:noWrap/>
            <w:vAlign w:val="bottom"/>
            <w:hideMark/>
          </w:tcPr>
          <w:p w14:paraId="262B26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80.6%</w:t>
            </w:r>
          </w:p>
        </w:tc>
        <w:tc>
          <w:tcPr>
            <w:tcW w:w="960" w:type="dxa"/>
            <w:tcBorders>
              <w:top w:val="nil"/>
              <w:left w:val="nil"/>
              <w:bottom w:val="nil"/>
              <w:right w:val="single" w:sz="4" w:space="0" w:color="auto"/>
            </w:tcBorders>
            <w:noWrap/>
            <w:vAlign w:val="bottom"/>
            <w:hideMark/>
          </w:tcPr>
          <w:p w14:paraId="606785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w:t>
            </w:r>
          </w:p>
        </w:tc>
        <w:tc>
          <w:tcPr>
            <w:tcW w:w="960" w:type="dxa"/>
            <w:tcBorders>
              <w:top w:val="nil"/>
              <w:left w:val="nil"/>
              <w:bottom w:val="nil"/>
              <w:right w:val="single" w:sz="4" w:space="0" w:color="auto"/>
            </w:tcBorders>
            <w:noWrap/>
            <w:vAlign w:val="bottom"/>
            <w:hideMark/>
          </w:tcPr>
          <w:p w14:paraId="7E8B6CA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065D591"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570CEF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73BFCC6A"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45-64</w:t>
            </w:r>
          </w:p>
        </w:tc>
        <w:tc>
          <w:tcPr>
            <w:tcW w:w="960" w:type="dxa"/>
            <w:tcBorders>
              <w:top w:val="nil"/>
              <w:left w:val="single" w:sz="4" w:space="0" w:color="auto"/>
              <w:bottom w:val="nil"/>
              <w:right w:val="single" w:sz="4" w:space="0" w:color="auto"/>
            </w:tcBorders>
            <w:noWrap/>
            <w:vAlign w:val="center"/>
            <w:hideMark/>
          </w:tcPr>
          <w:p w14:paraId="2011E8A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18796</w:t>
            </w:r>
          </w:p>
        </w:tc>
        <w:tc>
          <w:tcPr>
            <w:tcW w:w="960" w:type="dxa"/>
            <w:tcBorders>
              <w:top w:val="nil"/>
              <w:left w:val="nil"/>
              <w:bottom w:val="nil"/>
              <w:right w:val="single" w:sz="4" w:space="0" w:color="auto"/>
            </w:tcBorders>
            <w:noWrap/>
            <w:vAlign w:val="center"/>
            <w:hideMark/>
          </w:tcPr>
          <w:p w14:paraId="6A1843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27249</w:t>
            </w:r>
          </w:p>
        </w:tc>
        <w:tc>
          <w:tcPr>
            <w:tcW w:w="960" w:type="dxa"/>
            <w:tcBorders>
              <w:top w:val="nil"/>
              <w:left w:val="nil"/>
              <w:bottom w:val="nil"/>
              <w:right w:val="single" w:sz="4" w:space="0" w:color="auto"/>
            </w:tcBorders>
            <w:noWrap/>
            <w:vAlign w:val="center"/>
            <w:hideMark/>
          </w:tcPr>
          <w:p w14:paraId="3FF12BC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752</w:t>
            </w:r>
          </w:p>
        </w:tc>
        <w:tc>
          <w:tcPr>
            <w:tcW w:w="960" w:type="dxa"/>
            <w:tcBorders>
              <w:top w:val="nil"/>
              <w:left w:val="nil"/>
              <w:bottom w:val="nil"/>
              <w:right w:val="single" w:sz="4" w:space="0" w:color="auto"/>
            </w:tcBorders>
            <w:noWrap/>
            <w:vAlign w:val="center"/>
            <w:hideMark/>
          </w:tcPr>
          <w:p w14:paraId="2229B36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46797</w:t>
            </w:r>
          </w:p>
        </w:tc>
        <w:tc>
          <w:tcPr>
            <w:tcW w:w="320" w:type="dxa"/>
            <w:tcBorders>
              <w:top w:val="nil"/>
              <w:left w:val="nil"/>
              <w:bottom w:val="nil"/>
              <w:right w:val="single" w:sz="4" w:space="0" w:color="auto"/>
            </w:tcBorders>
            <w:shd w:val="clear" w:color="auto" w:fill="BDD6EE" w:themeFill="accent1" w:themeFillTint="66"/>
            <w:noWrap/>
            <w:vAlign w:val="center"/>
            <w:hideMark/>
          </w:tcPr>
          <w:p w14:paraId="34D57501"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7BF66C5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40.2%</w:t>
            </w:r>
          </w:p>
        </w:tc>
        <w:tc>
          <w:tcPr>
            <w:tcW w:w="960" w:type="dxa"/>
            <w:tcBorders>
              <w:top w:val="nil"/>
              <w:left w:val="nil"/>
              <w:bottom w:val="nil"/>
              <w:right w:val="single" w:sz="4" w:space="0" w:color="auto"/>
            </w:tcBorders>
            <w:noWrap/>
            <w:vAlign w:val="bottom"/>
            <w:hideMark/>
          </w:tcPr>
          <w:p w14:paraId="37A85D8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58.2%</w:t>
            </w:r>
          </w:p>
        </w:tc>
        <w:tc>
          <w:tcPr>
            <w:tcW w:w="960" w:type="dxa"/>
            <w:tcBorders>
              <w:top w:val="nil"/>
              <w:left w:val="nil"/>
              <w:bottom w:val="nil"/>
              <w:right w:val="single" w:sz="4" w:space="0" w:color="auto"/>
            </w:tcBorders>
            <w:noWrap/>
            <w:vAlign w:val="bottom"/>
            <w:hideMark/>
          </w:tcPr>
          <w:p w14:paraId="5118651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w:t>
            </w:r>
          </w:p>
        </w:tc>
        <w:tc>
          <w:tcPr>
            <w:tcW w:w="960" w:type="dxa"/>
            <w:tcBorders>
              <w:top w:val="nil"/>
              <w:left w:val="nil"/>
              <w:bottom w:val="nil"/>
              <w:right w:val="single" w:sz="4" w:space="0" w:color="auto"/>
            </w:tcBorders>
            <w:noWrap/>
            <w:vAlign w:val="bottom"/>
            <w:hideMark/>
          </w:tcPr>
          <w:p w14:paraId="2FEB493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2DA147B" w14:textId="77777777" w:rsidTr="009A752F">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DBF1A2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nil"/>
            </w:tcBorders>
            <w:shd w:val="clear" w:color="auto" w:fill="BDD6EE" w:themeFill="accent1" w:themeFillTint="66"/>
            <w:vAlign w:val="center"/>
            <w:hideMark/>
          </w:tcPr>
          <w:p w14:paraId="775B3B62"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65+</w:t>
            </w:r>
          </w:p>
        </w:tc>
        <w:tc>
          <w:tcPr>
            <w:tcW w:w="960" w:type="dxa"/>
            <w:tcBorders>
              <w:top w:val="nil"/>
              <w:left w:val="single" w:sz="4" w:space="0" w:color="auto"/>
              <w:bottom w:val="nil"/>
              <w:right w:val="single" w:sz="4" w:space="0" w:color="auto"/>
            </w:tcBorders>
            <w:noWrap/>
            <w:vAlign w:val="center"/>
            <w:hideMark/>
          </w:tcPr>
          <w:p w14:paraId="02020A0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23746</w:t>
            </w:r>
          </w:p>
        </w:tc>
        <w:tc>
          <w:tcPr>
            <w:tcW w:w="960" w:type="dxa"/>
            <w:tcBorders>
              <w:top w:val="nil"/>
              <w:left w:val="nil"/>
              <w:bottom w:val="nil"/>
              <w:right w:val="single" w:sz="4" w:space="0" w:color="auto"/>
            </w:tcBorders>
            <w:noWrap/>
            <w:vAlign w:val="center"/>
            <w:hideMark/>
          </w:tcPr>
          <w:p w14:paraId="23485A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14300</w:t>
            </w:r>
          </w:p>
        </w:tc>
        <w:tc>
          <w:tcPr>
            <w:tcW w:w="960" w:type="dxa"/>
            <w:tcBorders>
              <w:top w:val="nil"/>
              <w:left w:val="nil"/>
              <w:bottom w:val="nil"/>
              <w:right w:val="single" w:sz="4" w:space="0" w:color="auto"/>
            </w:tcBorders>
            <w:noWrap/>
            <w:vAlign w:val="center"/>
            <w:hideMark/>
          </w:tcPr>
          <w:p w14:paraId="29C3FEA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479</w:t>
            </w:r>
          </w:p>
        </w:tc>
        <w:tc>
          <w:tcPr>
            <w:tcW w:w="960" w:type="dxa"/>
            <w:tcBorders>
              <w:top w:val="nil"/>
              <w:left w:val="nil"/>
              <w:bottom w:val="nil"/>
              <w:right w:val="single" w:sz="4" w:space="0" w:color="auto"/>
            </w:tcBorders>
            <w:noWrap/>
            <w:vAlign w:val="center"/>
            <w:hideMark/>
          </w:tcPr>
          <w:p w14:paraId="5F0CE8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38526</w:t>
            </w:r>
          </w:p>
        </w:tc>
        <w:tc>
          <w:tcPr>
            <w:tcW w:w="320" w:type="dxa"/>
            <w:tcBorders>
              <w:top w:val="nil"/>
              <w:left w:val="nil"/>
              <w:bottom w:val="nil"/>
              <w:right w:val="single" w:sz="4" w:space="0" w:color="auto"/>
            </w:tcBorders>
            <w:shd w:val="clear" w:color="auto" w:fill="BDD6EE" w:themeFill="accent1" w:themeFillTint="66"/>
            <w:noWrap/>
            <w:vAlign w:val="center"/>
            <w:hideMark/>
          </w:tcPr>
          <w:p w14:paraId="0D36665F"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7B0207C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61.6%</w:t>
            </w:r>
          </w:p>
        </w:tc>
        <w:tc>
          <w:tcPr>
            <w:tcW w:w="960" w:type="dxa"/>
            <w:tcBorders>
              <w:top w:val="nil"/>
              <w:left w:val="nil"/>
              <w:bottom w:val="nil"/>
              <w:right w:val="single" w:sz="4" w:space="0" w:color="auto"/>
            </w:tcBorders>
            <w:noWrap/>
            <w:vAlign w:val="bottom"/>
            <w:hideMark/>
          </w:tcPr>
          <w:p w14:paraId="17F233A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37.1%</w:t>
            </w:r>
          </w:p>
        </w:tc>
        <w:tc>
          <w:tcPr>
            <w:tcW w:w="960" w:type="dxa"/>
            <w:tcBorders>
              <w:top w:val="nil"/>
              <w:left w:val="nil"/>
              <w:bottom w:val="nil"/>
              <w:right w:val="single" w:sz="4" w:space="0" w:color="auto"/>
            </w:tcBorders>
            <w:noWrap/>
            <w:vAlign w:val="bottom"/>
            <w:hideMark/>
          </w:tcPr>
          <w:p w14:paraId="41B3F14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w:t>
            </w:r>
          </w:p>
        </w:tc>
        <w:tc>
          <w:tcPr>
            <w:tcW w:w="960" w:type="dxa"/>
            <w:tcBorders>
              <w:top w:val="nil"/>
              <w:left w:val="nil"/>
              <w:bottom w:val="nil"/>
              <w:right w:val="single" w:sz="4" w:space="0" w:color="auto"/>
            </w:tcBorders>
            <w:noWrap/>
            <w:vAlign w:val="bottom"/>
            <w:hideMark/>
          </w:tcPr>
          <w:p w14:paraId="2F3BC3F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3D0B63C9" w14:textId="77777777" w:rsidTr="009A752F">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2350712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single" w:sz="4" w:space="0" w:color="auto"/>
              <w:right w:val="nil"/>
            </w:tcBorders>
            <w:shd w:val="clear" w:color="auto" w:fill="BDD6EE" w:themeFill="accent1" w:themeFillTint="66"/>
            <w:vAlign w:val="center"/>
            <w:hideMark/>
          </w:tcPr>
          <w:p w14:paraId="6012918E"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960" w:type="dxa"/>
            <w:tcBorders>
              <w:top w:val="nil"/>
              <w:left w:val="single" w:sz="4" w:space="0" w:color="auto"/>
              <w:bottom w:val="single" w:sz="4" w:space="0" w:color="auto"/>
              <w:right w:val="single" w:sz="4" w:space="0" w:color="auto"/>
            </w:tcBorders>
            <w:noWrap/>
            <w:vAlign w:val="center"/>
            <w:hideMark/>
          </w:tcPr>
          <w:p w14:paraId="4366D5F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51739</w:t>
            </w:r>
          </w:p>
        </w:tc>
        <w:tc>
          <w:tcPr>
            <w:tcW w:w="960" w:type="dxa"/>
            <w:tcBorders>
              <w:top w:val="nil"/>
              <w:left w:val="nil"/>
              <w:bottom w:val="single" w:sz="4" w:space="0" w:color="auto"/>
              <w:right w:val="single" w:sz="4" w:space="0" w:color="auto"/>
            </w:tcBorders>
            <w:noWrap/>
            <w:vAlign w:val="center"/>
            <w:hideMark/>
          </w:tcPr>
          <w:p w14:paraId="5B2C503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100088</w:t>
            </w:r>
          </w:p>
        </w:tc>
        <w:tc>
          <w:tcPr>
            <w:tcW w:w="960" w:type="dxa"/>
            <w:tcBorders>
              <w:top w:val="nil"/>
              <w:left w:val="nil"/>
              <w:bottom w:val="single" w:sz="4" w:space="0" w:color="auto"/>
              <w:right w:val="single" w:sz="4" w:space="0" w:color="auto"/>
            </w:tcBorders>
            <w:noWrap/>
            <w:vAlign w:val="center"/>
            <w:hideMark/>
          </w:tcPr>
          <w:p w14:paraId="4E0DE06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960" w:type="dxa"/>
            <w:tcBorders>
              <w:top w:val="nil"/>
              <w:left w:val="nil"/>
              <w:bottom w:val="single" w:sz="4" w:space="0" w:color="auto"/>
              <w:right w:val="single" w:sz="4" w:space="0" w:color="auto"/>
            </w:tcBorders>
            <w:noWrap/>
            <w:vAlign w:val="center"/>
            <w:hideMark/>
          </w:tcPr>
          <w:p w14:paraId="0567103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155822</w:t>
            </w:r>
          </w:p>
        </w:tc>
        <w:tc>
          <w:tcPr>
            <w:tcW w:w="320" w:type="dxa"/>
            <w:tcBorders>
              <w:top w:val="nil"/>
              <w:left w:val="nil"/>
              <w:bottom w:val="single" w:sz="4" w:space="0" w:color="auto"/>
              <w:right w:val="single" w:sz="4" w:space="0" w:color="auto"/>
            </w:tcBorders>
            <w:shd w:val="clear" w:color="auto" w:fill="BDD6EE" w:themeFill="accent1" w:themeFillTint="66"/>
            <w:noWrap/>
            <w:vAlign w:val="center"/>
            <w:hideMark/>
          </w:tcPr>
          <w:p w14:paraId="5DE5A8F4"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60" w:type="dxa"/>
            <w:tcBorders>
              <w:top w:val="nil"/>
              <w:left w:val="nil"/>
              <w:bottom w:val="single" w:sz="4" w:space="0" w:color="auto"/>
              <w:right w:val="single" w:sz="4" w:space="0" w:color="auto"/>
            </w:tcBorders>
            <w:noWrap/>
            <w:vAlign w:val="center"/>
            <w:hideMark/>
          </w:tcPr>
          <w:p w14:paraId="4E8F817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33.2%</w:t>
            </w:r>
          </w:p>
        </w:tc>
        <w:tc>
          <w:tcPr>
            <w:tcW w:w="960" w:type="dxa"/>
            <w:tcBorders>
              <w:top w:val="nil"/>
              <w:left w:val="nil"/>
              <w:bottom w:val="single" w:sz="4" w:space="0" w:color="auto"/>
              <w:right w:val="single" w:sz="4" w:space="0" w:color="auto"/>
            </w:tcBorders>
            <w:noWrap/>
            <w:vAlign w:val="bottom"/>
            <w:hideMark/>
          </w:tcPr>
          <w:p w14:paraId="7266907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64.2%</w:t>
            </w:r>
          </w:p>
        </w:tc>
        <w:tc>
          <w:tcPr>
            <w:tcW w:w="960" w:type="dxa"/>
            <w:tcBorders>
              <w:top w:val="nil"/>
              <w:left w:val="nil"/>
              <w:bottom w:val="single" w:sz="4" w:space="0" w:color="auto"/>
              <w:right w:val="single" w:sz="4" w:space="0" w:color="auto"/>
            </w:tcBorders>
            <w:noWrap/>
            <w:vAlign w:val="bottom"/>
            <w:hideMark/>
          </w:tcPr>
          <w:p w14:paraId="63C1F89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w:t>
            </w:r>
          </w:p>
        </w:tc>
        <w:tc>
          <w:tcPr>
            <w:tcW w:w="960" w:type="dxa"/>
            <w:tcBorders>
              <w:top w:val="nil"/>
              <w:left w:val="nil"/>
              <w:bottom w:val="single" w:sz="4" w:space="0" w:color="auto"/>
              <w:right w:val="single" w:sz="4" w:space="0" w:color="auto"/>
            </w:tcBorders>
            <w:noWrap/>
            <w:vAlign w:val="bottom"/>
            <w:hideMark/>
          </w:tcPr>
          <w:p w14:paraId="236A38A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E42955B" w14:textId="77777777" w:rsidTr="009A752F">
        <w:trPr>
          <w:trHeight w:val="288"/>
        </w:trPr>
        <w:tc>
          <w:tcPr>
            <w:tcW w:w="9920" w:type="dxa"/>
            <w:gridSpan w:val="11"/>
            <w:tcBorders>
              <w:top w:val="single" w:sz="4" w:space="0" w:color="auto"/>
              <w:left w:val="single" w:sz="4" w:space="0" w:color="auto"/>
              <w:bottom w:val="nil"/>
              <w:right w:val="single" w:sz="4" w:space="0" w:color="000000"/>
            </w:tcBorders>
            <w:shd w:val="clear" w:color="000000" w:fill="FFFFFF"/>
            <w:vAlign w:val="bottom"/>
            <w:hideMark/>
          </w:tcPr>
          <w:p w14:paraId="78FFF40D"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Total value (</w:t>
            </w:r>
            <w:proofErr w:type="gramStart"/>
            <w:r w:rsidRPr="009A752F">
              <w:rPr>
                <w:rFonts w:eastAsia="Times New Roman" w:cstheme="minorHAnsi"/>
                <w:i/>
                <w:iCs/>
                <w:sz w:val="20"/>
                <w:szCs w:val="20"/>
              </w:rPr>
              <w:t>N)  may</w:t>
            </w:r>
            <w:proofErr w:type="gramEnd"/>
            <w:r w:rsidRPr="009A752F">
              <w:rPr>
                <w:rFonts w:eastAsia="Times New Roman" w:cstheme="minorHAnsi"/>
                <w:i/>
                <w:iCs/>
                <w:sz w:val="20"/>
                <w:szCs w:val="20"/>
              </w:rPr>
              <w:t xml:space="preserve"> differ due to rounding and use of adjustment factor </w:t>
            </w:r>
          </w:p>
        </w:tc>
      </w:tr>
      <w:tr w:rsidR="009A752F" w:rsidRPr="009A752F" w14:paraId="619C15FE" w14:textId="77777777" w:rsidTr="009A752F">
        <w:trPr>
          <w:trHeight w:val="288"/>
        </w:trPr>
        <w:tc>
          <w:tcPr>
            <w:tcW w:w="9920"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2B6876A3"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NR (</w:t>
            </w:r>
            <w:proofErr w:type="gramStart"/>
            <w:r w:rsidRPr="009A752F">
              <w:rPr>
                <w:rFonts w:eastAsia="Times New Roman" w:cstheme="minorHAnsi"/>
                <w:i/>
                <w:iCs/>
                <w:sz w:val="20"/>
                <w:szCs w:val="20"/>
              </w:rPr>
              <w:t>None</w:t>
            </w:r>
            <w:proofErr w:type="gramEnd"/>
            <w:r w:rsidRPr="009A752F">
              <w:rPr>
                <w:rFonts w:eastAsia="Times New Roman" w:cstheme="minorHAnsi"/>
                <w:i/>
                <w:iCs/>
                <w:sz w:val="20"/>
                <w:szCs w:val="20"/>
              </w:rPr>
              <w:t xml:space="preserve"> Response) </w:t>
            </w:r>
          </w:p>
        </w:tc>
      </w:tr>
    </w:tbl>
    <w:p w14:paraId="6628AF4B" w14:textId="77777777" w:rsidR="009A752F" w:rsidRDefault="009A752F" w:rsidP="008471D7">
      <w:pPr>
        <w:jc w:val="left"/>
      </w:pPr>
    </w:p>
    <w:p w14:paraId="259B359C" w14:textId="29349FD2" w:rsidR="00BB60B3" w:rsidRDefault="00BB60B3" w:rsidP="008471D7">
      <w:pPr>
        <w:jc w:val="left"/>
      </w:pPr>
    </w:p>
    <w:p w14:paraId="6261CC4A" w14:textId="77777777" w:rsidR="009A752F" w:rsidRDefault="009A752F" w:rsidP="008471D7">
      <w:pPr>
        <w:jc w:val="left"/>
      </w:pPr>
    </w:p>
    <w:p w14:paraId="1717F186" w14:textId="77777777" w:rsidR="009A752F" w:rsidRDefault="009A752F" w:rsidP="008471D7">
      <w:pPr>
        <w:jc w:val="left"/>
      </w:pPr>
    </w:p>
    <w:p w14:paraId="73D47523" w14:textId="77777777" w:rsidR="009A752F" w:rsidRDefault="009A752F" w:rsidP="008471D7">
      <w:pPr>
        <w:jc w:val="left"/>
      </w:pPr>
    </w:p>
    <w:p w14:paraId="3B5B2188" w14:textId="77777777" w:rsidR="009A752F" w:rsidRDefault="009A752F" w:rsidP="008471D7">
      <w:pPr>
        <w:jc w:val="left"/>
      </w:pPr>
    </w:p>
    <w:p w14:paraId="6644B583" w14:textId="77777777" w:rsidR="009A752F" w:rsidRDefault="009A752F" w:rsidP="008471D7">
      <w:pPr>
        <w:jc w:val="left"/>
      </w:pPr>
    </w:p>
    <w:p w14:paraId="5D56C4BD" w14:textId="77777777" w:rsidR="009A752F" w:rsidRDefault="009A752F" w:rsidP="008471D7">
      <w:pPr>
        <w:jc w:val="left"/>
      </w:pPr>
    </w:p>
    <w:p w14:paraId="29C15C8D" w14:textId="77777777" w:rsidR="009A752F" w:rsidRDefault="009A752F" w:rsidP="008471D7">
      <w:pPr>
        <w:jc w:val="left"/>
      </w:pPr>
    </w:p>
    <w:p w14:paraId="2F49E3C7" w14:textId="77777777" w:rsidR="009A752F" w:rsidRDefault="009A752F" w:rsidP="008471D7">
      <w:pPr>
        <w:jc w:val="left"/>
      </w:pPr>
    </w:p>
    <w:tbl>
      <w:tblPr>
        <w:tblW w:w="9769" w:type="dxa"/>
        <w:tblLook w:val="04A0" w:firstRow="1" w:lastRow="0" w:firstColumn="1" w:lastColumn="0" w:noHBand="0" w:noVBand="1"/>
      </w:tblPr>
      <w:tblGrid>
        <w:gridCol w:w="912"/>
        <w:gridCol w:w="1178"/>
        <w:gridCol w:w="912"/>
        <w:gridCol w:w="912"/>
        <w:gridCol w:w="912"/>
        <w:gridCol w:w="913"/>
        <w:gridCol w:w="361"/>
        <w:gridCol w:w="912"/>
        <w:gridCol w:w="912"/>
        <w:gridCol w:w="912"/>
        <w:gridCol w:w="933"/>
      </w:tblGrid>
      <w:tr w:rsidR="009A752F" w:rsidRPr="009A752F" w14:paraId="50D4B039" w14:textId="77777777" w:rsidTr="009A752F">
        <w:trPr>
          <w:trHeight w:val="420"/>
        </w:trPr>
        <w:tc>
          <w:tcPr>
            <w:tcW w:w="9769" w:type="dxa"/>
            <w:gridSpan w:val="11"/>
            <w:tcBorders>
              <w:top w:val="nil"/>
              <w:left w:val="nil"/>
              <w:bottom w:val="nil"/>
              <w:right w:val="nil"/>
            </w:tcBorders>
            <w:shd w:val="clear" w:color="auto" w:fill="2E74B5" w:themeFill="accent1" w:themeFillShade="BF"/>
            <w:vAlign w:val="center"/>
            <w:hideMark/>
          </w:tcPr>
          <w:p w14:paraId="774FF0C5" w14:textId="77777777" w:rsidR="009A752F" w:rsidRPr="009A752F" w:rsidRDefault="009A752F" w:rsidP="009A752F">
            <w:pPr>
              <w:spacing w:after="0" w:line="240" w:lineRule="auto"/>
              <w:jc w:val="left"/>
              <w:rPr>
                <w:rFonts w:eastAsia="Times New Roman" w:cstheme="minorHAnsi"/>
                <w:b/>
                <w:bCs/>
                <w:color w:val="FFFFFF"/>
                <w:sz w:val="20"/>
                <w:szCs w:val="20"/>
              </w:rPr>
            </w:pPr>
            <w:r w:rsidRPr="009A752F">
              <w:rPr>
                <w:rFonts w:eastAsia="Times New Roman" w:cstheme="minorHAnsi"/>
                <w:b/>
                <w:bCs/>
                <w:color w:val="FFFFFF"/>
                <w:sz w:val="20"/>
                <w:szCs w:val="20"/>
              </w:rPr>
              <w:t>Appendix 4-3: Chronic illnesses and/</w:t>
            </w:r>
            <w:proofErr w:type="gramStart"/>
            <w:r w:rsidRPr="009A752F">
              <w:rPr>
                <w:rFonts w:eastAsia="Times New Roman" w:cstheme="minorHAnsi"/>
                <w:b/>
                <w:bCs/>
                <w:color w:val="FFFFFF"/>
                <w:sz w:val="20"/>
                <w:szCs w:val="20"/>
              </w:rPr>
              <w:t>or  conditions</w:t>
            </w:r>
            <w:proofErr w:type="gramEnd"/>
            <w:r w:rsidRPr="009A752F">
              <w:rPr>
                <w:rFonts w:eastAsia="Times New Roman" w:cstheme="minorHAnsi"/>
                <w:b/>
                <w:bCs/>
                <w:color w:val="FFFFFF"/>
                <w:sz w:val="20"/>
                <w:szCs w:val="20"/>
              </w:rPr>
              <w:t xml:space="preserve"> by gender and birth country (absolute 'N' and relative '%') </w:t>
            </w:r>
          </w:p>
        </w:tc>
      </w:tr>
      <w:tr w:rsidR="009A752F" w:rsidRPr="009A752F" w14:paraId="278B6C5A" w14:textId="77777777" w:rsidTr="009A752F">
        <w:trPr>
          <w:trHeight w:val="299"/>
        </w:trPr>
        <w:tc>
          <w:tcPr>
            <w:tcW w:w="209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A7961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DACF982"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91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FECEB56"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91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F0D0680"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912" w:type="dxa"/>
            <w:tcBorders>
              <w:top w:val="single" w:sz="4" w:space="0" w:color="auto"/>
              <w:left w:val="nil"/>
              <w:bottom w:val="single" w:sz="4" w:space="0" w:color="auto"/>
              <w:right w:val="nil"/>
            </w:tcBorders>
            <w:shd w:val="clear" w:color="auto" w:fill="BDD6EE" w:themeFill="accent1" w:themeFillTint="66"/>
            <w:vAlign w:val="center"/>
            <w:hideMark/>
          </w:tcPr>
          <w:p w14:paraId="11BF488D"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c>
          <w:tcPr>
            <w:tcW w:w="361" w:type="dxa"/>
            <w:tcBorders>
              <w:top w:val="single" w:sz="4" w:space="0" w:color="auto"/>
              <w:left w:val="single" w:sz="4" w:space="0" w:color="auto"/>
              <w:bottom w:val="nil"/>
              <w:right w:val="single" w:sz="4" w:space="0" w:color="auto"/>
            </w:tcBorders>
            <w:shd w:val="clear" w:color="auto" w:fill="BDD6EE" w:themeFill="accent1" w:themeFillTint="66"/>
            <w:vAlign w:val="center"/>
            <w:hideMark/>
          </w:tcPr>
          <w:p w14:paraId="724EF9D9" w14:textId="77777777" w:rsidR="009A752F" w:rsidRPr="009A752F" w:rsidRDefault="009A752F" w:rsidP="009A752F">
            <w:pPr>
              <w:spacing w:after="0" w:line="240" w:lineRule="auto"/>
              <w:rPr>
                <w:rFonts w:eastAsia="Times New Roman" w:cstheme="minorHAnsi"/>
                <w:b/>
                <w:bCs/>
                <w:color w:val="000000"/>
                <w:sz w:val="20"/>
                <w:szCs w:val="20"/>
              </w:rPr>
            </w:pPr>
            <w:r w:rsidRPr="009A752F">
              <w:rPr>
                <w:rFonts w:eastAsia="Times New Roman" w:cstheme="minorHAnsi"/>
                <w:b/>
                <w:bCs/>
                <w:color w:val="000000"/>
                <w:sz w:val="20"/>
                <w:szCs w:val="20"/>
              </w:rPr>
              <w:t> </w:t>
            </w:r>
          </w:p>
        </w:tc>
        <w:tc>
          <w:tcPr>
            <w:tcW w:w="91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AD3F59D"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91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0826493"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91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5591B63"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93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67CA9CF"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r>
      <w:tr w:rsidR="009A752F" w:rsidRPr="009A752F" w14:paraId="3596BD4C" w14:textId="77777777" w:rsidTr="009A752F">
        <w:trPr>
          <w:trHeight w:val="311"/>
        </w:trPr>
        <w:tc>
          <w:tcPr>
            <w:tcW w:w="209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AC87FCE" w14:textId="77777777" w:rsidR="009A752F" w:rsidRPr="009A752F" w:rsidRDefault="009A752F" w:rsidP="009A752F">
            <w:pPr>
              <w:spacing w:after="0" w:line="240" w:lineRule="auto"/>
              <w:jc w:val="left"/>
              <w:rPr>
                <w:rFonts w:eastAsia="Times New Roman" w:cstheme="minorHAnsi"/>
                <w:color w:val="000000"/>
                <w:sz w:val="20"/>
                <w:szCs w:val="20"/>
              </w:rPr>
            </w:pPr>
          </w:p>
        </w:tc>
        <w:tc>
          <w:tcPr>
            <w:tcW w:w="3649"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8DBC3C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absolute (N)</w:t>
            </w:r>
          </w:p>
        </w:tc>
        <w:tc>
          <w:tcPr>
            <w:tcW w:w="361" w:type="dxa"/>
            <w:tcBorders>
              <w:top w:val="single" w:sz="4" w:space="0" w:color="auto"/>
              <w:left w:val="nil"/>
              <w:bottom w:val="single" w:sz="4" w:space="0" w:color="auto"/>
              <w:right w:val="nil"/>
            </w:tcBorders>
            <w:shd w:val="clear" w:color="auto" w:fill="BDD6EE" w:themeFill="accent1" w:themeFillTint="66"/>
            <w:vAlign w:val="center"/>
            <w:hideMark/>
          </w:tcPr>
          <w:p w14:paraId="51F256C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68"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58F7CD9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relative (%)</w:t>
            </w:r>
          </w:p>
        </w:tc>
      </w:tr>
      <w:tr w:rsidR="009A752F" w:rsidRPr="009A752F" w14:paraId="635E7841"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72E8E33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Female</w:t>
            </w:r>
          </w:p>
        </w:tc>
        <w:tc>
          <w:tcPr>
            <w:tcW w:w="1178" w:type="dxa"/>
            <w:tcBorders>
              <w:top w:val="nil"/>
              <w:left w:val="nil"/>
              <w:bottom w:val="nil"/>
              <w:right w:val="nil"/>
            </w:tcBorders>
            <w:shd w:val="clear" w:color="auto" w:fill="BDD6EE" w:themeFill="accent1" w:themeFillTint="66"/>
            <w:vAlign w:val="center"/>
            <w:hideMark/>
          </w:tcPr>
          <w:p w14:paraId="6B620102"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single" w:sz="4" w:space="0" w:color="auto"/>
              <w:bottom w:val="nil"/>
              <w:right w:val="single" w:sz="4" w:space="0" w:color="auto"/>
            </w:tcBorders>
            <w:vAlign w:val="center"/>
            <w:hideMark/>
          </w:tcPr>
          <w:p w14:paraId="29CD9AF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vAlign w:val="center"/>
            <w:hideMark/>
          </w:tcPr>
          <w:p w14:paraId="4FBDFB1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vAlign w:val="center"/>
            <w:hideMark/>
          </w:tcPr>
          <w:p w14:paraId="4655D47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vAlign w:val="center"/>
            <w:hideMark/>
          </w:tcPr>
          <w:p w14:paraId="65C53E9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1" w:type="dxa"/>
            <w:tcBorders>
              <w:top w:val="nil"/>
              <w:left w:val="nil"/>
              <w:bottom w:val="nil"/>
              <w:right w:val="single" w:sz="4" w:space="0" w:color="auto"/>
            </w:tcBorders>
            <w:shd w:val="clear" w:color="auto" w:fill="BDD6EE" w:themeFill="accent1" w:themeFillTint="66"/>
            <w:vAlign w:val="center"/>
            <w:hideMark/>
          </w:tcPr>
          <w:p w14:paraId="5AFEDA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vAlign w:val="center"/>
            <w:hideMark/>
          </w:tcPr>
          <w:p w14:paraId="7E0DA06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bottom"/>
            <w:hideMark/>
          </w:tcPr>
          <w:p w14:paraId="6BD0248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bottom"/>
            <w:hideMark/>
          </w:tcPr>
          <w:p w14:paraId="2B15379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31" w:type="dxa"/>
            <w:tcBorders>
              <w:top w:val="nil"/>
              <w:left w:val="nil"/>
              <w:bottom w:val="nil"/>
              <w:right w:val="single" w:sz="4" w:space="0" w:color="auto"/>
            </w:tcBorders>
            <w:noWrap/>
            <w:vAlign w:val="bottom"/>
            <w:hideMark/>
          </w:tcPr>
          <w:p w14:paraId="6803584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0F22767D" w14:textId="77777777" w:rsidTr="009A752F">
        <w:trPr>
          <w:trHeight w:val="299"/>
        </w:trPr>
        <w:tc>
          <w:tcPr>
            <w:tcW w:w="912" w:type="dxa"/>
            <w:tcBorders>
              <w:top w:val="nil"/>
              <w:left w:val="single" w:sz="4" w:space="0" w:color="auto"/>
              <w:bottom w:val="nil"/>
              <w:right w:val="nil"/>
            </w:tcBorders>
            <w:shd w:val="clear" w:color="auto" w:fill="BDD6EE" w:themeFill="accent1" w:themeFillTint="66"/>
            <w:noWrap/>
            <w:vAlign w:val="bottom"/>
            <w:hideMark/>
          </w:tcPr>
          <w:p w14:paraId="3A3834F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1955FD3F"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Curaçao</w:t>
            </w:r>
          </w:p>
        </w:tc>
        <w:tc>
          <w:tcPr>
            <w:tcW w:w="912" w:type="dxa"/>
            <w:tcBorders>
              <w:top w:val="nil"/>
              <w:left w:val="single" w:sz="4" w:space="0" w:color="auto"/>
              <w:bottom w:val="nil"/>
              <w:right w:val="single" w:sz="4" w:space="0" w:color="auto"/>
            </w:tcBorders>
            <w:noWrap/>
            <w:vAlign w:val="center"/>
            <w:hideMark/>
          </w:tcPr>
          <w:p w14:paraId="12E10ED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23794</w:t>
            </w:r>
          </w:p>
        </w:tc>
        <w:tc>
          <w:tcPr>
            <w:tcW w:w="912" w:type="dxa"/>
            <w:tcBorders>
              <w:top w:val="nil"/>
              <w:left w:val="nil"/>
              <w:bottom w:val="nil"/>
              <w:right w:val="single" w:sz="4" w:space="0" w:color="auto"/>
            </w:tcBorders>
            <w:noWrap/>
            <w:vAlign w:val="center"/>
            <w:hideMark/>
          </w:tcPr>
          <w:p w14:paraId="5F03F7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37971</w:t>
            </w:r>
          </w:p>
        </w:tc>
        <w:tc>
          <w:tcPr>
            <w:tcW w:w="912" w:type="dxa"/>
            <w:tcBorders>
              <w:top w:val="nil"/>
              <w:left w:val="nil"/>
              <w:bottom w:val="nil"/>
              <w:right w:val="single" w:sz="4" w:space="0" w:color="auto"/>
            </w:tcBorders>
            <w:noWrap/>
            <w:vAlign w:val="center"/>
            <w:hideMark/>
          </w:tcPr>
          <w:p w14:paraId="3648F9B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1317</w:t>
            </w:r>
          </w:p>
        </w:tc>
        <w:tc>
          <w:tcPr>
            <w:tcW w:w="912" w:type="dxa"/>
            <w:tcBorders>
              <w:top w:val="nil"/>
              <w:left w:val="nil"/>
              <w:bottom w:val="nil"/>
              <w:right w:val="single" w:sz="4" w:space="0" w:color="auto"/>
            </w:tcBorders>
            <w:noWrap/>
            <w:vAlign w:val="center"/>
            <w:hideMark/>
          </w:tcPr>
          <w:p w14:paraId="28A06A7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63082</w:t>
            </w:r>
          </w:p>
        </w:tc>
        <w:tc>
          <w:tcPr>
            <w:tcW w:w="361" w:type="dxa"/>
            <w:tcBorders>
              <w:top w:val="nil"/>
              <w:left w:val="nil"/>
              <w:bottom w:val="nil"/>
              <w:right w:val="single" w:sz="4" w:space="0" w:color="auto"/>
            </w:tcBorders>
            <w:shd w:val="clear" w:color="auto" w:fill="BDD6EE" w:themeFill="accent1" w:themeFillTint="66"/>
            <w:noWrap/>
            <w:vAlign w:val="center"/>
            <w:hideMark/>
          </w:tcPr>
          <w:p w14:paraId="2D217601"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77B8DA3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37.7%</w:t>
            </w:r>
          </w:p>
        </w:tc>
        <w:tc>
          <w:tcPr>
            <w:tcW w:w="912" w:type="dxa"/>
            <w:tcBorders>
              <w:top w:val="nil"/>
              <w:left w:val="nil"/>
              <w:bottom w:val="nil"/>
              <w:right w:val="single" w:sz="4" w:space="0" w:color="auto"/>
            </w:tcBorders>
            <w:noWrap/>
            <w:vAlign w:val="bottom"/>
            <w:hideMark/>
          </w:tcPr>
          <w:p w14:paraId="0998E96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60.2%</w:t>
            </w:r>
          </w:p>
        </w:tc>
        <w:tc>
          <w:tcPr>
            <w:tcW w:w="912" w:type="dxa"/>
            <w:tcBorders>
              <w:top w:val="nil"/>
              <w:left w:val="nil"/>
              <w:bottom w:val="nil"/>
              <w:right w:val="single" w:sz="4" w:space="0" w:color="auto"/>
            </w:tcBorders>
            <w:noWrap/>
            <w:vAlign w:val="bottom"/>
            <w:hideMark/>
          </w:tcPr>
          <w:p w14:paraId="4A3F7B9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w:t>
            </w:r>
          </w:p>
        </w:tc>
        <w:tc>
          <w:tcPr>
            <w:tcW w:w="931" w:type="dxa"/>
            <w:tcBorders>
              <w:top w:val="nil"/>
              <w:left w:val="nil"/>
              <w:bottom w:val="nil"/>
              <w:right w:val="single" w:sz="4" w:space="0" w:color="auto"/>
            </w:tcBorders>
            <w:noWrap/>
            <w:vAlign w:val="bottom"/>
            <w:hideMark/>
          </w:tcPr>
          <w:p w14:paraId="007477B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EFF9F5B"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3828514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7DC4160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Other</w:t>
            </w:r>
          </w:p>
        </w:tc>
        <w:tc>
          <w:tcPr>
            <w:tcW w:w="912" w:type="dxa"/>
            <w:tcBorders>
              <w:top w:val="nil"/>
              <w:left w:val="single" w:sz="4" w:space="0" w:color="auto"/>
              <w:bottom w:val="nil"/>
              <w:right w:val="single" w:sz="4" w:space="0" w:color="auto"/>
            </w:tcBorders>
            <w:noWrap/>
            <w:vAlign w:val="center"/>
            <w:hideMark/>
          </w:tcPr>
          <w:p w14:paraId="668D25D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7454</w:t>
            </w:r>
          </w:p>
        </w:tc>
        <w:tc>
          <w:tcPr>
            <w:tcW w:w="912" w:type="dxa"/>
            <w:tcBorders>
              <w:top w:val="nil"/>
              <w:left w:val="nil"/>
              <w:bottom w:val="nil"/>
              <w:right w:val="single" w:sz="4" w:space="0" w:color="auto"/>
            </w:tcBorders>
            <w:noWrap/>
            <w:vAlign w:val="center"/>
            <w:hideMark/>
          </w:tcPr>
          <w:p w14:paraId="4FF17E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14526</w:t>
            </w:r>
          </w:p>
        </w:tc>
        <w:tc>
          <w:tcPr>
            <w:tcW w:w="912" w:type="dxa"/>
            <w:tcBorders>
              <w:top w:val="nil"/>
              <w:left w:val="nil"/>
              <w:bottom w:val="nil"/>
              <w:right w:val="single" w:sz="4" w:space="0" w:color="auto"/>
            </w:tcBorders>
            <w:noWrap/>
            <w:vAlign w:val="center"/>
            <w:hideMark/>
          </w:tcPr>
          <w:p w14:paraId="7E8157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573</w:t>
            </w:r>
          </w:p>
        </w:tc>
        <w:tc>
          <w:tcPr>
            <w:tcW w:w="912" w:type="dxa"/>
            <w:tcBorders>
              <w:top w:val="nil"/>
              <w:left w:val="nil"/>
              <w:bottom w:val="nil"/>
              <w:right w:val="single" w:sz="4" w:space="0" w:color="auto"/>
            </w:tcBorders>
            <w:noWrap/>
            <w:vAlign w:val="center"/>
            <w:hideMark/>
          </w:tcPr>
          <w:p w14:paraId="43148DE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22554</w:t>
            </w:r>
          </w:p>
        </w:tc>
        <w:tc>
          <w:tcPr>
            <w:tcW w:w="361" w:type="dxa"/>
            <w:tcBorders>
              <w:top w:val="nil"/>
              <w:left w:val="nil"/>
              <w:bottom w:val="nil"/>
              <w:right w:val="single" w:sz="4" w:space="0" w:color="auto"/>
            </w:tcBorders>
            <w:shd w:val="clear" w:color="auto" w:fill="BDD6EE" w:themeFill="accent1" w:themeFillTint="66"/>
            <w:noWrap/>
            <w:vAlign w:val="center"/>
            <w:hideMark/>
          </w:tcPr>
          <w:p w14:paraId="0693CD6E"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6F3C9C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33.0%</w:t>
            </w:r>
          </w:p>
        </w:tc>
        <w:tc>
          <w:tcPr>
            <w:tcW w:w="912" w:type="dxa"/>
            <w:tcBorders>
              <w:top w:val="nil"/>
              <w:left w:val="nil"/>
              <w:bottom w:val="nil"/>
              <w:right w:val="single" w:sz="4" w:space="0" w:color="auto"/>
            </w:tcBorders>
            <w:noWrap/>
            <w:vAlign w:val="bottom"/>
            <w:hideMark/>
          </w:tcPr>
          <w:p w14:paraId="034D96E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64.4%</w:t>
            </w:r>
          </w:p>
        </w:tc>
        <w:tc>
          <w:tcPr>
            <w:tcW w:w="912" w:type="dxa"/>
            <w:tcBorders>
              <w:top w:val="nil"/>
              <w:left w:val="nil"/>
              <w:bottom w:val="nil"/>
              <w:right w:val="single" w:sz="4" w:space="0" w:color="auto"/>
            </w:tcBorders>
            <w:noWrap/>
            <w:vAlign w:val="bottom"/>
            <w:hideMark/>
          </w:tcPr>
          <w:p w14:paraId="52A3B84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2.5%</w:t>
            </w:r>
          </w:p>
        </w:tc>
        <w:tc>
          <w:tcPr>
            <w:tcW w:w="931" w:type="dxa"/>
            <w:tcBorders>
              <w:top w:val="nil"/>
              <w:left w:val="nil"/>
              <w:bottom w:val="nil"/>
              <w:right w:val="single" w:sz="4" w:space="0" w:color="auto"/>
            </w:tcBorders>
            <w:noWrap/>
            <w:vAlign w:val="bottom"/>
            <w:hideMark/>
          </w:tcPr>
          <w:p w14:paraId="6DE1156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F0CD9E8"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5F915F1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66F8F680"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NR**</w:t>
            </w:r>
          </w:p>
        </w:tc>
        <w:tc>
          <w:tcPr>
            <w:tcW w:w="912" w:type="dxa"/>
            <w:tcBorders>
              <w:top w:val="nil"/>
              <w:left w:val="single" w:sz="4" w:space="0" w:color="auto"/>
              <w:bottom w:val="nil"/>
              <w:right w:val="single" w:sz="4" w:space="0" w:color="auto"/>
            </w:tcBorders>
            <w:noWrap/>
            <w:vAlign w:val="center"/>
            <w:hideMark/>
          </w:tcPr>
          <w:p w14:paraId="781578D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w:t>
            </w:r>
          </w:p>
        </w:tc>
        <w:tc>
          <w:tcPr>
            <w:tcW w:w="912" w:type="dxa"/>
            <w:tcBorders>
              <w:top w:val="nil"/>
              <w:left w:val="nil"/>
              <w:bottom w:val="nil"/>
              <w:right w:val="single" w:sz="4" w:space="0" w:color="auto"/>
            </w:tcBorders>
            <w:noWrap/>
            <w:vAlign w:val="center"/>
            <w:hideMark/>
          </w:tcPr>
          <w:p w14:paraId="6AC9E9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w:t>
            </w:r>
          </w:p>
        </w:tc>
        <w:tc>
          <w:tcPr>
            <w:tcW w:w="912" w:type="dxa"/>
            <w:tcBorders>
              <w:top w:val="nil"/>
              <w:left w:val="nil"/>
              <w:bottom w:val="nil"/>
              <w:right w:val="single" w:sz="4" w:space="0" w:color="auto"/>
            </w:tcBorders>
            <w:noWrap/>
            <w:vAlign w:val="center"/>
            <w:hideMark/>
          </w:tcPr>
          <w:p w14:paraId="5F094D4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w:t>
            </w:r>
          </w:p>
        </w:tc>
        <w:tc>
          <w:tcPr>
            <w:tcW w:w="912" w:type="dxa"/>
            <w:tcBorders>
              <w:top w:val="nil"/>
              <w:left w:val="nil"/>
              <w:bottom w:val="nil"/>
              <w:right w:val="single" w:sz="4" w:space="0" w:color="auto"/>
            </w:tcBorders>
            <w:noWrap/>
            <w:vAlign w:val="center"/>
            <w:hideMark/>
          </w:tcPr>
          <w:p w14:paraId="02E575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w:t>
            </w:r>
          </w:p>
        </w:tc>
        <w:tc>
          <w:tcPr>
            <w:tcW w:w="361" w:type="dxa"/>
            <w:tcBorders>
              <w:top w:val="nil"/>
              <w:left w:val="nil"/>
              <w:bottom w:val="nil"/>
              <w:right w:val="single" w:sz="4" w:space="0" w:color="auto"/>
            </w:tcBorders>
            <w:shd w:val="clear" w:color="auto" w:fill="BDD6EE" w:themeFill="accent1" w:themeFillTint="66"/>
            <w:noWrap/>
            <w:vAlign w:val="center"/>
            <w:hideMark/>
          </w:tcPr>
          <w:p w14:paraId="37D2F2A1"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32B2DF8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39.0%</w:t>
            </w:r>
          </w:p>
        </w:tc>
        <w:tc>
          <w:tcPr>
            <w:tcW w:w="912" w:type="dxa"/>
            <w:tcBorders>
              <w:top w:val="nil"/>
              <w:left w:val="nil"/>
              <w:bottom w:val="nil"/>
              <w:right w:val="single" w:sz="4" w:space="0" w:color="auto"/>
            </w:tcBorders>
            <w:noWrap/>
            <w:vAlign w:val="bottom"/>
            <w:hideMark/>
          </w:tcPr>
          <w:p w14:paraId="13365B7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10.9%</w:t>
            </w:r>
          </w:p>
        </w:tc>
        <w:tc>
          <w:tcPr>
            <w:tcW w:w="912" w:type="dxa"/>
            <w:tcBorders>
              <w:top w:val="nil"/>
              <w:left w:val="nil"/>
              <w:bottom w:val="nil"/>
              <w:right w:val="single" w:sz="4" w:space="0" w:color="auto"/>
            </w:tcBorders>
            <w:noWrap/>
            <w:vAlign w:val="bottom"/>
            <w:hideMark/>
          </w:tcPr>
          <w:p w14:paraId="275FD62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50.2%</w:t>
            </w:r>
          </w:p>
        </w:tc>
        <w:tc>
          <w:tcPr>
            <w:tcW w:w="931" w:type="dxa"/>
            <w:tcBorders>
              <w:top w:val="nil"/>
              <w:left w:val="nil"/>
              <w:bottom w:val="nil"/>
              <w:right w:val="single" w:sz="4" w:space="0" w:color="auto"/>
            </w:tcBorders>
            <w:noWrap/>
            <w:vAlign w:val="bottom"/>
            <w:hideMark/>
          </w:tcPr>
          <w:p w14:paraId="22A640B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3F0F4565"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0B10930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15E5C6D8"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912" w:type="dxa"/>
            <w:tcBorders>
              <w:top w:val="nil"/>
              <w:left w:val="single" w:sz="4" w:space="0" w:color="auto"/>
              <w:bottom w:val="nil"/>
              <w:right w:val="single" w:sz="4" w:space="0" w:color="auto"/>
            </w:tcBorders>
            <w:noWrap/>
            <w:vAlign w:val="center"/>
            <w:hideMark/>
          </w:tcPr>
          <w:p w14:paraId="2B0A08A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31259</w:t>
            </w:r>
          </w:p>
        </w:tc>
        <w:tc>
          <w:tcPr>
            <w:tcW w:w="912" w:type="dxa"/>
            <w:tcBorders>
              <w:top w:val="nil"/>
              <w:left w:val="nil"/>
              <w:bottom w:val="nil"/>
              <w:right w:val="single" w:sz="4" w:space="0" w:color="auto"/>
            </w:tcBorders>
            <w:noWrap/>
            <w:vAlign w:val="center"/>
            <w:hideMark/>
          </w:tcPr>
          <w:p w14:paraId="3AFA299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52501</w:t>
            </w:r>
          </w:p>
        </w:tc>
        <w:tc>
          <w:tcPr>
            <w:tcW w:w="912" w:type="dxa"/>
            <w:tcBorders>
              <w:top w:val="nil"/>
              <w:left w:val="nil"/>
              <w:bottom w:val="nil"/>
              <w:right w:val="single" w:sz="4" w:space="0" w:color="auto"/>
            </w:tcBorders>
            <w:noWrap/>
            <w:vAlign w:val="center"/>
            <w:hideMark/>
          </w:tcPr>
          <w:p w14:paraId="2A1A27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1905</w:t>
            </w:r>
          </w:p>
        </w:tc>
        <w:tc>
          <w:tcPr>
            <w:tcW w:w="912" w:type="dxa"/>
            <w:tcBorders>
              <w:top w:val="nil"/>
              <w:left w:val="nil"/>
              <w:bottom w:val="nil"/>
              <w:right w:val="single" w:sz="4" w:space="0" w:color="auto"/>
            </w:tcBorders>
            <w:noWrap/>
            <w:vAlign w:val="center"/>
            <w:hideMark/>
          </w:tcPr>
          <w:p w14:paraId="485EA2D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85665</w:t>
            </w:r>
          </w:p>
        </w:tc>
        <w:tc>
          <w:tcPr>
            <w:tcW w:w="361" w:type="dxa"/>
            <w:tcBorders>
              <w:top w:val="nil"/>
              <w:left w:val="nil"/>
              <w:bottom w:val="nil"/>
              <w:right w:val="single" w:sz="4" w:space="0" w:color="auto"/>
            </w:tcBorders>
            <w:shd w:val="clear" w:color="auto" w:fill="BDD6EE" w:themeFill="accent1" w:themeFillTint="66"/>
            <w:noWrap/>
            <w:vAlign w:val="center"/>
            <w:hideMark/>
          </w:tcPr>
          <w:p w14:paraId="719A3812"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4465F1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36.5%</w:t>
            </w:r>
          </w:p>
        </w:tc>
        <w:tc>
          <w:tcPr>
            <w:tcW w:w="912" w:type="dxa"/>
            <w:tcBorders>
              <w:top w:val="nil"/>
              <w:left w:val="nil"/>
              <w:bottom w:val="nil"/>
              <w:right w:val="single" w:sz="4" w:space="0" w:color="auto"/>
            </w:tcBorders>
            <w:noWrap/>
            <w:vAlign w:val="bottom"/>
            <w:hideMark/>
          </w:tcPr>
          <w:p w14:paraId="15E2B8F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61.3%</w:t>
            </w:r>
          </w:p>
        </w:tc>
        <w:tc>
          <w:tcPr>
            <w:tcW w:w="912" w:type="dxa"/>
            <w:tcBorders>
              <w:top w:val="nil"/>
              <w:left w:val="nil"/>
              <w:bottom w:val="nil"/>
              <w:right w:val="single" w:sz="4" w:space="0" w:color="auto"/>
            </w:tcBorders>
            <w:noWrap/>
            <w:vAlign w:val="bottom"/>
            <w:hideMark/>
          </w:tcPr>
          <w:p w14:paraId="35DDF5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w:t>
            </w:r>
          </w:p>
        </w:tc>
        <w:tc>
          <w:tcPr>
            <w:tcW w:w="931" w:type="dxa"/>
            <w:tcBorders>
              <w:top w:val="nil"/>
              <w:left w:val="nil"/>
              <w:bottom w:val="nil"/>
              <w:right w:val="single" w:sz="4" w:space="0" w:color="auto"/>
            </w:tcBorders>
            <w:noWrap/>
            <w:vAlign w:val="bottom"/>
            <w:hideMark/>
          </w:tcPr>
          <w:p w14:paraId="1F0FDFF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C6E98B6"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47E5FE8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Male</w:t>
            </w:r>
          </w:p>
        </w:tc>
        <w:tc>
          <w:tcPr>
            <w:tcW w:w="1178" w:type="dxa"/>
            <w:tcBorders>
              <w:top w:val="nil"/>
              <w:left w:val="nil"/>
              <w:bottom w:val="nil"/>
              <w:right w:val="nil"/>
            </w:tcBorders>
            <w:shd w:val="clear" w:color="auto" w:fill="BDD6EE" w:themeFill="accent1" w:themeFillTint="66"/>
            <w:vAlign w:val="center"/>
            <w:hideMark/>
          </w:tcPr>
          <w:p w14:paraId="5D6305F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single" w:sz="4" w:space="0" w:color="auto"/>
              <w:bottom w:val="nil"/>
              <w:right w:val="single" w:sz="4" w:space="0" w:color="auto"/>
            </w:tcBorders>
            <w:noWrap/>
            <w:vAlign w:val="center"/>
            <w:hideMark/>
          </w:tcPr>
          <w:p w14:paraId="3AE7DA8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6BB716B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69EED0E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09D216B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1" w:type="dxa"/>
            <w:tcBorders>
              <w:top w:val="nil"/>
              <w:left w:val="nil"/>
              <w:bottom w:val="nil"/>
              <w:right w:val="single" w:sz="4" w:space="0" w:color="auto"/>
            </w:tcBorders>
            <w:shd w:val="clear" w:color="auto" w:fill="BDD6EE" w:themeFill="accent1" w:themeFillTint="66"/>
            <w:noWrap/>
            <w:vAlign w:val="center"/>
            <w:hideMark/>
          </w:tcPr>
          <w:p w14:paraId="5BBD9B81"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140392D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bottom"/>
            <w:hideMark/>
          </w:tcPr>
          <w:p w14:paraId="6824CF9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bottom"/>
            <w:hideMark/>
          </w:tcPr>
          <w:p w14:paraId="673CC85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31" w:type="dxa"/>
            <w:tcBorders>
              <w:top w:val="nil"/>
              <w:left w:val="nil"/>
              <w:bottom w:val="nil"/>
              <w:right w:val="single" w:sz="4" w:space="0" w:color="auto"/>
            </w:tcBorders>
            <w:noWrap/>
            <w:vAlign w:val="bottom"/>
            <w:hideMark/>
          </w:tcPr>
          <w:p w14:paraId="21DFA94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4CF6F87B" w14:textId="77777777" w:rsidTr="009A752F">
        <w:trPr>
          <w:trHeight w:val="299"/>
        </w:trPr>
        <w:tc>
          <w:tcPr>
            <w:tcW w:w="912" w:type="dxa"/>
            <w:tcBorders>
              <w:top w:val="nil"/>
              <w:left w:val="single" w:sz="4" w:space="0" w:color="auto"/>
              <w:bottom w:val="nil"/>
              <w:right w:val="nil"/>
            </w:tcBorders>
            <w:shd w:val="clear" w:color="auto" w:fill="BDD6EE" w:themeFill="accent1" w:themeFillTint="66"/>
            <w:noWrap/>
            <w:vAlign w:val="bottom"/>
            <w:hideMark/>
          </w:tcPr>
          <w:p w14:paraId="59E5384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49AC3A6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Curaçao</w:t>
            </w:r>
          </w:p>
        </w:tc>
        <w:tc>
          <w:tcPr>
            <w:tcW w:w="912" w:type="dxa"/>
            <w:tcBorders>
              <w:top w:val="nil"/>
              <w:left w:val="single" w:sz="4" w:space="0" w:color="auto"/>
              <w:bottom w:val="nil"/>
              <w:right w:val="single" w:sz="4" w:space="0" w:color="auto"/>
            </w:tcBorders>
            <w:noWrap/>
            <w:vAlign w:val="center"/>
            <w:hideMark/>
          </w:tcPr>
          <w:p w14:paraId="6F4885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16668</w:t>
            </w:r>
          </w:p>
        </w:tc>
        <w:tc>
          <w:tcPr>
            <w:tcW w:w="912" w:type="dxa"/>
            <w:tcBorders>
              <w:top w:val="nil"/>
              <w:left w:val="nil"/>
              <w:bottom w:val="nil"/>
              <w:right w:val="single" w:sz="4" w:space="0" w:color="auto"/>
            </w:tcBorders>
            <w:noWrap/>
            <w:vAlign w:val="center"/>
            <w:hideMark/>
          </w:tcPr>
          <w:p w14:paraId="4C35D59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36096</w:t>
            </w:r>
          </w:p>
        </w:tc>
        <w:tc>
          <w:tcPr>
            <w:tcW w:w="912" w:type="dxa"/>
            <w:tcBorders>
              <w:top w:val="nil"/>
              <w:left w:val="nil"/>
              <w:bottom w:val="nil"/>
              <w:right w:val="single" w:sz="4" w:space="0" w:color="auto"/>
            </w:tcBorders>
            <w:noWrap/>
            <w:vAlign w:val="center"/>
            <w:hideMark/>
          </w:tcPr>
          <w:p w14:paraId="4850D3B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1618</w:t>
            </w:r>
          </w:p>
        </w:tc>
        <w:tc>
          <w:tcPr>
            <w:tcW w:w="912" w:type="dxa"/>
            <w:tcBorders>
              <w:top w:val="nil"/>
              <w:left w:val="nil"/>
              <w:bottom w:val="nil"/>
              <w:right w:val="single" w:sz="4" w:space="0" w:color="auto"/>
            </w:tcBorders>
            <w:noWrap/>
            <w:vAlign w:val="center"/>
            <w:hideMark/>
          </w:tcPr>
          <w:p w14:paraId="5FD6A14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54382</w:t>
            </w:r>
          </w:p>
        </w:tc>
        <w:tc>
          <w:tcPr>
            <w:tcW w:w="361" w:type="dxa"/>
            <w:tcBorders>
              <w:top w:val="nil"/>
              <w:left w:val="nil"/>
              <w:bottom w:val="nil"/>
              <w:right w:val="single" w:sz="4" w:space="0" w:color="auto"/>
            </w:tcBorders>
            <w:shd w:val="clear" w:color="auto" w:fill="BDD6EE" w:themeFill="accent1" w:themeFillTint="66"/>
            <w:noWrap/>
            <w:vAlign w:val="center"/>
            <w:hideMark/>
          </w:tcPr>
          <w:p w14:paraId="47F597BA"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33CA95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30.6%</w:t>
            </w:r>
          </w:p>
        </w:tc>
        <w:tc>
          <w:tcPr>
            <w:tcW w:w="912" w:type="dxa"/>
            <w:tcBorders>
              <w:top w:val="nil"/>
              <w:left w:val="nil"/>
              <w:bottom w:val="nil"/>
              <w:right w:val="single" w:sz="4" w:space="0" w:color="auto"/>
            </w:tcBorders>
            <w:noWrap/>
            <w:vAlign w:val="bottom"/>
            <w:hideMark/>
          </w:tcPr>
          <w:p w14:paraId="7DCBF06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66.4%</w:t>
            </w:r>
          </w:p>
        </w:tc>
        <w:tc>
          <w:tcPr>
            <w:tcW w:w="912" w:type="dxa"/>
            <w:tcBorders>
              <w:top w:val="nil"/>
              <w:left w:val="nil"/>
              <w:bottom w:val="nil"/>
              <w:right w:val="single" w:sz="4" w:space="0" w:color="auto"/>
            </w:tcBorders>
            <w:noWrap/>
            <w:vAlign w:val="bottom"/>
            <w:hideMark/>
          </w:tcPr>
          <w:p w14:paraId="13D2251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w:t>
            </w:r>
          </w:p>
        </w:tc>
        <w:tc>
          <w:tcPr>
            <w:tcW w:w="931" w:type="dxa"/>
            <w:tcBorders>
              <w:top w:val="nil"/>
              <w:left w:val="nil"/>
              <w:bottom w:val="nil"/>
              <w:right w:val="single" w:sz="4" w:space="0" w:color="auto"/>
            </w:tcBorders>
            <w:noWrap/>
            <w:vAlign w:val="bottom"/>
            <w:hideMark/>
          </w:tcPr>
          <w:p w14:paraId="7FE69BE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6442591"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39A7565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63A7D7F0"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Other</w:t>
            </w:r>
          </w:p>
        </w:tc>
        <w:tc>
          <w:tcPr>
            <w:tcW w:w="912" w:type="dxa"/>
            <w:tcBorders>
              <w:top w:val="nil"/>
              <w:left w:val="single" w:sz="4" w:space="0" w:color="auto"/>
              <w:bottom w:val="nil"/>
              <w:right w:val="single" w:sz="4" w:space="0" w:color="auto"/>
            </w:tcBorders>
            <w:noWrap/>
            <w:vAlign w:val="center"/>
            <w:hideMark/>
          </w:tcPr>
          <w:p w14:paraId="391402F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3809</w:t>
            </w:r>
          </w:p>
        </w:tc>
        <w:tc>
          <w:tcPr>
            <w:tcW w:w="912" w:type="dxa"/>
            <w:tcBorders>
              <w:top w:val="nil"/>
              <w:left w:val="nil"/>
              <w:bottom w:val="nil"/>
              <w:right w:val="single" w:sz="4" w:space="0" w:color="auto"/>
            </w:tcBorders>
            <w:noWrap/>
            <w:vAlign w:val="center"/>
            <w:hideMark/>
          </w:tcPr>
          <w:p w14:paraId="4FC232A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11485</w:t>
            </w:r>
          </w:p>
        </w:tc>
        <w:tc>
          <w:tcPr>
            <w:tcW w:w="912" w:type="dxa"/>
            <w:tcBorders>
              <w:top w:val="nil"/>
              <w:left w:val="nil"/>
              <w:bottom w:val="nil"/>
              <w:right w:val="single" w:sz="4" w:space="0" w:color="auto"/>
            </w:tcBorders>
            <w:noWrap/>
            <w:vAlign w:val="center"/>
            <w:hideMark/>
          </w:tcPr>
          <w:p w14:paraId="681D9B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468</w:t>
            </w:r>
          </w:p>
        </w:tc>
        <w:tc>
          <w:tcPr>
            <w:tcW w:w="912" w:type="dxa"/>
            <w:tcBorders>
              <w:top w:val="nil"/>
              <w:left w:val="nil"/>
              <w:bottom w:val="nil"/>
              <w:right w:val="single" w:sz="4" w:space="0" w:color="auto"/>
            </w:tcBorders>
            <w:noWrap/>
            <w:vAlign w:val="center"/>
            <w:hideMark/>
          </w:tcPr>
          <w:p w14:paraId="52F32DC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15763</w:t>
            </w:r>
          </w:p>
        </w:tc>
        <w:tc>
          <w:tcPr>
            <w:tcW w:w="361" w:type="dxa"/>
            <w:tcBorders>
              <w:top w:val="nil"/>
              <w:left w:val="nil"/>
              <w:bottom w:val="nil"/>
              <w:right w:val="single" w:sz="4" w:space="0" w:color="auto"/>
            </w:tcBorders>
            <w:shd w:val="clear" w:color="auto" w:fill="BDD6EE" w:themeFill="accent1" w:themeFillTint="66"/>
            <w:noWrap/>
            <w:vAlign w:val="center"/>
            <w:hideMark/>
          </w:tcPr>
          <w:p w14:paraId="56304053"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142094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24.2%</w:t>
            </w:r>
          </w:p>
        </w:tc>
        <w:tc>
          <w:tcPr>
            <w:tcW w:w="912" w:type="dxa"/>
            <w:tcBorders>
              <w:top w:val="nil"/>
              <w:left w:val="nil"/>
              <w:bottom w:val="nil"/>
              <w:right w:val="single" w:sz="4" w:space="0" w:color="auto"/>
            </w:tcBorders>
            <w:noWrap/>
            <w:vAlign w:val="bottom"/>
            <w:hideMark/>
          </w:tcPr>
          <w:p w14:paraId="40FB74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72.9%</w:t>
            </w:r>
          </w:p>
        </w:tc>
        <w:tc>
          <w:tcPr>
            <w:tcW w:w="912" w:type="dxa"/>
            <w:tcBorders>
              <w:top w:val="nil"/>
              <w:left w:val="nil"/>
              <w:bottom w:val="nil"/>
              <w:right w:val="single" w:sz="4" w:space="0" w:color="auto"/>
            </w:tcBorders>
            <w:noWrap/>
            <w:vAlign w:val="bottom"/>
            <w:hideMark/>
          </w:tcPr>
          <w:p w14:paraId="09A5657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w:t>
            </w:r>
          </w:p>
        </w:tc>
        <w:tc>
          <w:tcPr>
            <w:tcW w:w="931" w:type="dxa"/>
            <w:tcBorders>
              <w:top w:val="nil"/>
              <w:left w:val="nil"/>
              <w:bottom w:val="nil"/>
              <w:right w:val="single" w:sz="4" w:space="0" w:color="auto"/>
            </w:tcBorders>
            <w:noWrap/>
            <w:vAlign w:val="bottom"/>
            <w:hideMark/>
          </w:tcPr>
          <w:p w14:paraId="2931CA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398275FD"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2F62229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62D5B885"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NR**</w:t>
            </w:r>
          </w:p>
        </w:tc>
        <w:tc>
          <w:tcPr>
            <w:tcW w:w="912" w:type="dxa"/>
            <w:tcBorders>
              <w:top w:val="nil"/>
              <w:left w:val="single" w:sz="4" w:space="0" w:color="auto"/>
              <w:bottom w:val="nil"/>
              <w:right w:val="single" w:sz="4" w:space="0" w:color="auto"/>
            </w:tcBorders>
            <w:noWrap/>
            <w:vAlign w:val="center"/>
            <w:hideMark/>
          </w:tcPr>
          <w:p w14:paraId="3C14B2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w:t>
            </w:r>
          </w:p>
        </w:tc>
        <w:tc>
          <w:tcPr>
            <w:tcW w:w="912" w:type="dxa"/>
            <w:tcBorders>
              <w:top w:val="nil"/>
              <w:left w:val="nil"/>
              <w:bottom w:val="nil"/>
              <w:right w:val="single" w:sz="4" w:space="0" w:color="auto"/>
            </w:tcBorders>
            <w:noWrap/>
            <w:vAlign w:val="center"/>
            <w:hideMark/>
          </w:tcPr>
          <w:p w14:paraId="01226FB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w:t>
            </w:r>
          </w:p>
        </w:tc>
        <w:tc>
          <w:tcPr>
            <w:tcW w:w="912" w:type="dxa"/>
            <w:tcBorders>
              <w:top w:val="nil"/>
              <w:left w:val="nil"/>
              <w:bottom w:val="nil"/>
              <w:right w:val="single" w:sz="4" w:space="0" w:color="auto"/>
            </w:tcBorders>
            <w:noWrap/>
            <w:vAlign w:val="center"/>
            <w:hideMark/>
          </w:tcPr>
          <w:p w14:paraId="2125A6D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w:t>
            </w:r>
          </w:p>
        </w:tc>
        <w:tc>
          <w:tcPr>
            <w:tcW w:w="912" w:type="dxa"/>
            <w:tcBorders>
              <w:top w:val="nil"/>
              <w:left w:val="nil"/>
              <w:bottom w:val="nil"/>
              <w:right w:val="single" w:sz="4" w:space="0" w:color="auto"/>
            </w:tcBorders>
            <w:noWrap/>
            <w:vAlign w:val="center"/>
            <w:hideMark/>
          </w:tcPr>
          <w:p w14:paraId="3C7E3F4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w:t>
            </w:r>
          </w:p>
        </w:tc>
        <w:tc>
          <w:tcPr>
            <w:tcW w:w="361" w:type="dxa"/>
            <w:tcBorders>
              <w:top w:val="nil"/>
              <w:left w:val="nil"/>
              <w:bottom w:val="nil"/>
              <w:right w:val="single" w:sz="4" w:space="0" w:color="auto"/>
            </w:tcBorders>
            <w:shd w:val="clear" w:color="auto" w:fill="BDD6EE" w:themeFill="accent1" w:themeFillTint="66"/>
            <w:noWrap/>
            <w:vAlign w:val="center"/>
            <w:hideMark/>
          </w:tcPr>
          <w:p w14:paraId="524E5C79"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233E6FA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22.2%</w:t>
            </w:r>
          </w:p>
        </w:tc>
        <w:tc>
          <w:tcPr>
            <w:tcW w:w="912" w:type="dxa"/>
            <w:tcBorders>
              <w:top w:val="nil"/>
              <w:left w:val="nil"/>
              <w:bottom w:val="nil"/>
              <w:right w:val="single" w:sz="4" w:space="0" w:color="auto"/>
            </w:tcBorders>
            <w:noWrap/>
            <w:vAlign w:val="bottom"/>
            <w:hideMark/>
          </w:tcPr>
          <w:p w14:paraId="2D4EA1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44.4%</w:t>
            </w:r>
          </w:p>
        </w:tc>
        <w:tc>
          <w:tcPr>
            <w:tcW w:w="912" w:type="dxa"/>
            <w:tcBorders>
              <w:top w:val="nil"/>
              <w:left w:val="nil"/>
              <w:bottom w:val="nil"/>
              <w:right w:val="single" w:sz="4" w:space="0" w:color="auto"/>
            </w:tcBorders>
            <w:noWrap/>
            <w:vAlign w:val="bottom"/>
            <w:hideMark/>
          </w:tcPr>
          <w:p w14:paraId="3C8B169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33.3%</w:t>
            </w:r>
          </w:p>
        </w:tc>
        <w:tc>
          <w:tcPr>
            <w:tcW w:w="931" w:type="dxa"/>
            <w:tcBorders>
              <w:top w:val="nil"/>
              <w:left w:val="nil"/>
              <w:bottom w:val="nil"/>
              <w:right w:val="single" w:sz="4" w:space="0" w:color="auto"/>
            </w:tcBorders>
            <w:noWrap/>
            <w:vAlign w:val="bottom"/>
            <w:hideMark/>
          </w:tcPr>
          <w:p w14:paraId="3EED87E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78E6672"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5CF54E0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49BFBB63"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912" w:type="dxa"/>
            <w:tcBorders>
              <w:top w:val="nil"/>
              <w:left w:val="single" w:sz="4" w:space="0" w:color="auto"/>
              <w:bottom w:val="nil"/>
              <w:right w:val="single" w:sz="4" w:space="0" w:color="auto"/>
            </w:tcBorders>
            <w:noWrap/>
            <w:vAlign w:val="center"/>
            <w:hideMark/>
          </w:tcPr>
          <w:p w14:paraId="5B84921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20480</w:t>
            </w:r>
          </w:p>
        </w:tc>
        <w:tc>
          <w:tcPr>
            <w:tcW w:w="912" w:type="dxa"/>
            <w:tcBorders>
              <w:top w:val="nil"/>
              <w:left w:val="nil"/>
              <w:bottom w:val="nil"/>
              <w:right w:val="single" w:sz="4" w:space="0" w:color="auto"/>
            </w:tcBorders>
            <w:noWrap/>
            <w:vAlign w:val="center"/>
            <w:hideMark/>
          </w:tcPr>
          <w:p w14:paraId="07E46C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47587</w:t>
            </w:r>
          </w:p>
        </w:tc>
        <w:tc>
          <w:tcPr>
            <w:tcW w:w="912" w:type="dxa"/>
            <w:tcBorders>
              <w:top w:val="nil"/>
              <w:left w:val="nil"/>
              <w:bottom w:val="nil"/>
              <w:right w:val="single" w:sz="4" w:space="0" w:color="auto"/>
            </w:tcBorders>
            <w:noWrap/>
            <w:vAlign w:val="center"/>
            <w:hideMark/>
          </w:tcPr>
          <w:p w14:paraId="612301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2090</w:t>
            </w:r>
          </w:p>
        </w:tc>
        <w:tc>
          <w:tcPr>
            <w:tcW w:w="912" w:type="dxa"/>
            <w:tcBorders>
              <w:top w:val="nil"/>
              <w:left w:val="nil"/>
              <w:bottom w:val="nil"/>
              <w:right w:val="single" w:sz="4" w:space="0" w:color="auto"/>
            </w:tcBorders>
            <w:noWrap/>
            <w:vAlign w:val="center"/>
            <w:hideMark/>
          </w:tcPr>
          <w:p w14:paraId="16F2032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70157</w:t>
            </w:r>
          </w:p>
        </w:tc>
        <w:tc>
          <w:tcPr>
            <w:tcW w:w="361" w:type="dxa"/>
            <w:tcBorders>
              <w:top w:val="nil"/>
              <w:left w:val="nil"/>
              <w:bottom w:val="nil"/>
              <w:right w:val="single" w:sz="4" w:space="0" w:color="auto"/>
            </w:tcBorders>
            <w:shd w:val="clear" w:color="auto" w:fill="BDD6EE" w:themeFill="accent1" w:themeFillTint="66"/>
            <w:noWrap/>
            <w:vAlign w:val="center"/>
            <w:hideMark/>
          </w:tcPr>
          <w:p w14:paraId="5D6FD226"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25DDD39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29.2%</w:t>
            </w:r>
          </w:p>
        </w:tc>
        <w:tc>
          <w:tcPr>
            <w:tcW w:w="912" w:type="dxa"/>
            <w:tcBorders>
              <w:top w:val="nil"/>
              <w:left w:val="nil"/>
              <w:bottom w:val="nil"/>
              <w:right w:val="single" w:sz="4" w:space="0" w:color="auto"/>
            </w:tcBorders>
            <w:noWrap/>
            <w:vAlign w:val="bottom"/>
            <w:hideMark/>
          </w:tcPr>
          <w:p w14:paraId="4A0C501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67.8%</w:t>
            </w:r>
          </w:p>
        </w:tc>
        <w:tc>
          <w:tcPr>
            <w:tcW w:w="912" w:type="dxa"/>
            <w:tcBorders>
              <w:top w:val="nil"/>
              <w:left w:val="nil"/>
              <w:bottom w:val="nil"/>
              <w:right w:val="single" w:sz="4" w:space="0" w:color="auto"/>
            </w:tcBorders>
            <w:noWrap/>
            <w:vAlign w:val="bottom"/>
            <w:hideMark/>
          </w:tcPr>
          <w:p w14:paraId="5569F1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w:t>
            </w:r>
          </w:p>
        </w:tc>
        <w:tc>
          <w:tcPr>
            <w:tcW w:w="931" w:type="dxa"/>
            <w:tcBorders>
              <w:top w:val="nil"/>
              <w:left w:val="nil"/>
              <w:bottom w:val="nil"/>
              <w:right w:val="single" w:sz="4" w:space="0" w:color="auto"/>
            </w:tcBorders>
            <w:noWrap/>
            <w:vAlign w:val="bottom"/>
            <w:hideMark/>
          </w:tcPr>
          <w:p w14:paraId="5C5DDA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7636D25"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4CFCDC4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1178" w:type="dxa"/>
            <w:tcBorders>
              <w:top w:val="nil"/>
              <w:left w:val="nil"/>
              <w:bottom w:val="nil"/>
              <w:right w:val="nil"/>
            </w:tcBorders>
            <w:shd w:val="clear" w:color="auto" w:fill="BDD6EE" w:themeFill="accent1" w:themeFillTint="66"/>
            <w:vAlign w:val="center"/>
            <w:hideMark/>
          </w:tcPr>
          <w:p w14:paraId="1B9BB13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single" w:sz="4" w:space="0" w:color="auto"/>
              <w:bottom w:val="nil"/>
              <w:right w:val="single" w:sz="4" w:space="0" w:color="auto"/>
            </w:tcBorders>
            <w:noWrap/>
            <w:vAlign w:val="center"/>
            <w:hideMark/>
          </w:tcPr>
          <w:p w14:paraId="3EE9620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1A621CA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40F20D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20F927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1" w:type="dxa"/>
            <w:tcBorders>
              <w:top w:val="nil"/>
              <w:left w:val="nil"/>
              <w:bottom w:val="nil"/>
              <w:right w:val="single" w:sz="4" w:space="0" w:color="auto"/>
            </w:tcBorders>
            <w:shd w:val="clear" w:color="auto" w:fill="BDD6EE" w:themeFill="accent1" w:themeFillTint="66"/>
            <w:noWrap/>
            <w:vAlign w:val="center"/>
            <w:hideMark/>
          </w:tcPr>
          <w:p w14:paraId="11674FA3"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4366CC9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bottom"/>
            <w:hideMark/>
          </w:tcPr>
          <w:p w14:paraId="59C2EB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bottom"/>
            <w:hideMark/>
          </w:tcPr>
          <w:p w14:paraId="25C824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931" w:type="dxa"/>
            <w:tcBorders>
              <w:top w:val="nil"/>
              <w:left w:val="nil"/>
              <w:bottom w:val="nil"/>
              <w:right w:val="single" w:sz="4" w:space="0" w:color="auto"/>
            </w:tcBorders>
            <w:noWrap/>
            <w:vAlign w:val="bottom"/>
            <w:hideMark/>
          </w:tcPr>
          <w:p w14:paraId="0A22E2C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17DD31B7" w14:textId="77777777" w:rsidTr="009A752F">
        <w:trPr>
          <w:trHeight w:val="299"/>
        </w:trPr>
        <w:tc>
          <w:tcPr>
            <w:tcW w:w="912" w:type="dxa"/>
            <w:tcBorders>
              <w:top w:val="nil"/>
              <w:left w:val="single" w:sz="4" w:space="0" w:color="auto"/>
              <w:bottom w:val="nil"/>
              <w:right w:val="nil"/>
            </w:tcBorders>
            <w:shd w:val="clear" w:color="auto" w:fill="BDD6EE" w:themeFill="accent1" w:themeFillTint="66"/>
            <w:noWrap/>
            <w:vAlign w:val="bottom"/>
            <w:hideMark/>
          </w:tcPr>
          <w:p w14:paraId="3C5F17C2"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271F35EF"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Curaçao</w:t>
            </w:r>
          </w:p>
        </w:tc>
        <w:tc>
          <w:tcPr>
            <w:tcW w:w="912" w:type="dxa"/>
            <w:tcBorders>
              <w:top w:val="nil"/>
              <w:left w:val="single" w:sz="4" w:space="0" w:color="auto"/>
              <w:bottom w:val="nil"/>
              <w:right w:val="single" w:sz="4" w:space="0" w:color="auto"/>
            </w:tcBorders>
            <w:noWrap/>
            <w:vAlign w:val="center"/>
            <w:hideMark/>
          </w:tcPr>
          <w:p w14:paraId="7364DE1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40461</w:t>
            </w:r>
          </w:p>
        </w:tc>
        <w:tc>
          <w:tcPr>
            <w:tcW w:w="912" w:type="dxa"/>
            <w:tcBorders>
              <w:top w:val="nil"/>
              <w:left w:val="nil"/>
              <w:bottom w:val="nil"/>
              <w:right w:val="single" w:sz="4" w:space="0" w:color="auto"/>
            </w:tcBorders>
            <w:noWrap/>
            <w:vAlign w:val="center"/>
            <w:hideMark/>
          </w:tcPr>
          <w:p w14:paraId="7FA961D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74067</w:t>
            </w:r>
          </w:p>
        </w:tc>
        <w:tc>
          <w:tcPr>
            <w:tcW w:w="912" w:type="dxa"/>
            <w:tcBorders>
              <w:top w:val="nil"/>
              <w:left w:val="nil"/>
              <w:bottom w:val="nil"/>
              <w:right w:val="single" w:sz="4" w:space="0" w:color="auto"/>
            </w:tcBorders>
            <w:noWrap/>
            <w:vAlign w:val="center"/>
            <w:hideMark/>
          </w:tcPr>
          <w:p w14:paraId="201B393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2936</w:t>
            </w:r>
          </w:p>
        </w:tc>
        <w:tc>
          <w:tcPr>
            <w:tcW w:w="912" w:type="dxa"/>
            <w:tcBorders>
              <w:top w:val="nil"/>
              <w:left w:val="nil"/>
              <w:bottom w:val="nil"/>
              <w:right w:val="single" w:sz="4" w:space="0" w:color="auto"/>
            </w:tcBorders>
            <w:noWrap/>
            <w:vAlign w:val="center"/>
            <w:hideMark/>
          </w:tcPr>
          <w:p w14:paraId="4F6ED12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117464</w:t>
            </w:r>
          </w:p>
        </w:tc>
        <w:tc>
          <w:tcPr>
            <w:tcW w:w="361" w:type="dxa"/>
            <w:tcBorders>
              <w:top w:val="nil"/>
              <w:left w:val="nil"/>
              <w:bottom w:val="nil"/>
              <w:right w:val="single" w:sz="4" w:space="0" w:color="auto"/>
            </w:tcBorders>
            <w:shd w:val="clear" w:color="auto" w:fill="BDD6EE" w:themeFill="accent1" w:themeFillTint="66"/>
            <w:noWrap/>
            <w:vAlign w:val="center"/>
            <w:hideMark/>
          </w:tcPr>
          <w:p w14:paraId="695B1E75"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67AC656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34.4%</w:t>
            </w:r>
          </w:p>
        </w:tc>
        <w:tc>
          <w:tcPr>
            <w:tcW w:w="912" w:type="dxa"/>
            <w:tcBorders>
              <w:top w:val="nil"/>
              <w:left w:val="nil"/>
              <w:bottom w:val="nil"/>
              <w:right w:val="single" w:sz="4" w:space="0" w:color="auto"/>
            </w:tcBorders>
            <w:noWrap/>
            <w:vAlign w:val="bottom"/>
            <w:hideMark/>
          </w:tcPr>
          <w:p w14:paraId="5BBB777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63.1%</w:t>
            </w:r>
          </w:p>
        </w:tc>
        <w:tc>
          <w:tcPr>
            <w:tcW w:w="912" w:type="dxa"/>
            <w:tcBorders>
              <w:top w:val="nil"/>
              <w:left w:val="nil"/>
              <w:bottom w:val="nil"/>
              <w:right w:val="single" w:sz="4" w:space="0" w:color="auto"/>
            </w:tcBorders>
            <w:noWrap/>
            <w:vAlign w:val="bottom"/>
            <w:hideMark/>
          </w:tcPr>
          <w:p w14:paraId="41E2CF8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2.5%</w:t>
            </w:r>
          </w:p>
        </w:tc>
        <w:tc>
          <w:tcPr>
            <w:tcW w:w="931" w:type="dxa"/>
            <w:tcBorders>
              <w:top w:val="nil"/>
              <w:left w:val="nil"/>
              <w:bottom w:val="nil"/>
              <w:right w:val="single" w:sz="4" w:space="0" w:color="auto"/>
            </w:tcBorders>
            <w:noWrap/>
            <w:vAlign w:val="bottom"/>
            <w:hideMark/>
          </w:tcPr>
          <w:p w14:paraId="3540F3F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D1AC3C9"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1BC8F62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0798D4C6"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Other</w:t>
            </w:r>
          </w:p>
        </w:tc>
        <w:tc>
          <w:tcPr>
            <w:tcW w:w="912" w:type="dxa"/>
            <w:tcBorders>
              <w:top w:val="nil"/>
              <w:left w:val="single" w:sz="4" w:space="0" w:color="auto"/>
              <w:bottom w:val="nil"/>
              <w:right w:val="single" w:sz="4" w:space="0" w:color="auto"/>
            </w:tcBorders>
            <w:noWrap/>
            <w:vAlign w:val="center"/>
            <w:hideMark/>
          </w:tcPr>
          <w:p w14:paraId="0D275AC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11263</w:t>
            </w:r>
          </w:p>
        </w:tc>
        <w:tc>
          <w:tcPr>
            <w:tcW w:w="912" w:type="dxa"/>
            <w:tcBorders>
              <w:top w:val="nil"/>
              <w:left w:val="nil"/>
              <w:bottom w:val="nil"/>
              <w:right w:val="single" w:sz="4" w:space="0" w:color="auto"/>
            </w:tcBorders>
            <w:noWrap/>
            <w:vAlign w:val="center"/>
            <w:hideMark/>
          </w:tcPr>
          <w:p w14:paraId="39D2CD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26012</w:t>
            </w:r>
          </w:p>
        </w:tc>
        <w:tc>
          <w:tcPr>
            <w:tcW w:w="912" w:type="dxa"/>
            <w:tcBorders>
              <w:top w:val="nil"/>
              <w:left w:val="nil"/>
              <w:bottom w:val="nil"/>
              <w:right w:val="single" w:sz="4" w:space="0" w:color="auto"/>
            </w:tcBorders>
            <w:noWrap/>
            <w:vAlign w:val="center"/>
            <w:hideMark/>
          </w:tcPr>
          <w:p w14:paraId="671BD01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1041</w:t>
            </w:r>
          </w:p>
        </w:tc>
        <w:tc>
          <w:tcPr>
            <w:tcW w:w="912" w:type="dxa"/>
            <w:tcBorders>
              <w:top w:val="nil"/>
              <w:left w:val="nil"/>
              <w:bottom w:val="nil"/>
              <w:right w:val="single" w:sz="4" w:space="0" w:color="auto"/>
            </w:tcBorders>
            <w:noWrap/>
            <w:vAlign w:val="center"/>
            <w:hideMark/>
          </w:tcPr>
          <w:p w14:paraId="310B655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38316</w:t>
            </w:r>
          </w:p>
        </w:tc>
        <w:tc>
          <w:tcPr>
            <w:tcW w:w="361" w:type="dxa"/>
            <w:tcBorders>
              <w:top w:val="nil"/>
              <w:left w:val="nil"/>
              <w:bottom w:val="nil"/>
              <w:right w:val="single" w:sz="4" w:space="0" w:color="auto"/>
            </w:tcBorders>
            <w:shd w:val="clear" w:color="auto" w:fill="BDD6EE" w:themeFill="accent1" w:themeFillTint="66"/>
            <w:noWrap/>
            <w:vAlign w:val="center"/>
            <w:hideMark/>
          </w:tcPr>
          <w:p w14:paraId="1D3A8F2C"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6A934E0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29.4%</w:t>
            </w:r>
          </w:p>
        </w:tc>
        <w:tc>
          <w:tcPr>
            <w:tcW w:w="912" w:type="dxa"/>
            <w:tcBorders>
              <w:top w:val="nil"/>
              <w:left w:val="nil"/>
              <w:bottom w:val="nil"/>
              <w:right w:val="single" w:sz="4" w:space="0" w:color="auto"/>
            </w:tcBorders>
            <w:noWrap/>
            <w:vAlign w:val="bottom"/>
            <w:hideMark/>
          </w:tcPr>
          <w:p w14:paraId="3025EBA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67.9%</w:t>
            </w:r>
          </w:p>
        </w:tc>
        <w:tc>
          <w:tcPr>
            <w:tcW w:w="912" w:type="dxa"/>
            <w:tcBorders>
              <w:top w:val="nil"/>
              <w:left w:val="nil"/>
              <w:bottom w:val="nil"/>
              <w:right w:val="single" w:sz="4" w:space="0" w:color="auto"/>
            </w:tcBorders>
            <w:noWrap/>
            <w:vAlign w:val="bottom"/>
            <w:hideMark/>
          </w:tcPr>
          <w:p w14:paraId="39CDBEC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w:t>
            </w:r>
          </w:p>
        </w:tc>
        <w:tc>
          <w:tcPr>
            <w:tcW w:w="931" w:type="dxa"/>
            <w:tcBorders>
              <w:top w:val="nil"/>
              <w:left w:val="nil"/>
              <w:bottom w:val="nil"/>
              <w:right w:val="single" w:sz="4" w:space="0" w:color="auto"/>
            </w:tcBorders>
            <w:noWrap/>
            <w:vAlign w:val="bottom"/>
            <w:hideMark/>
          </w:tcPr>
          <w:p w14:paraId="251CCE1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376AC9A" w14:textId="77777777" w:rsidTr="009A752F">
        <w:trPr>
          <w:trHeight w:val="299"/>
        </w:trPr>
        <w:tc>
          <w:tcPr>
            <w:tcW w:w="912" w:type="dxa"/>
            <w:tcBorders>
              <w:top w:val="nil"/>
              <w:left w:val="single" w:sz="4" w:space="0" w:color="auto"/>
              <w:bottom w:val="nil"/>
              <w:right w:val="nil"/>
            </w:tcBorders>
            <w:shd w:val="clear" w:color="auto" w:fill="BDD6EE" w:themeFill="accent1" w:themeFillTint="66"/>
            <w:vAlign w:val="center"/>
            <w:hideMark/>
          </w:tcPr>
          <w:p w14:paraId="66D5CCC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nil"/>
              <w:right w:val="nil"/>
            </w:tcBorders>
            <w:shd w:val="clear" w:color="auto" w:fill="BDD6EE" w:themeFill="accent1" w:themeFillTint="66"/>
            <w:vAlign w:val="center"/>
            <w:hideMark/>
          </w:tcPr>
          <w:p w14:paraId="331E21E6"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NR**</w:t>
            </w:r>
          </w:p>
        </w:tc>
        <w:tc>
          <w:tcPr>
            <w:tcW w:w="912" w:type="dxa"/>
            <w:tcBorders>
              <w:top w:val="nil"/>
              <w:left w:val="single" w:sz="4" w:space="0" w:color="auto"/>
              <w:bottom w:val="nil"/>
              <w:right w:val="single" w:sz="4" w:space="0" w:color="auto"/>
            </w:tcBorders>
            <w:noWrap/>
            <w:vAlign w:val="center"/>
            <w:hideMark/>
          </w:tcPr>
          <w:p w14:paraId="2607371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w:t>
            </w:r>
          </w:p>
        </w:tc>
        <w:tc>
          <w:tcPr>
            <w:tcW w:w="912" w:type="dxa"/>
            <w:tcBorders>
              <w:top w:val="nil"/>
              <w:left w:val="nil"/>
              <w:bottom w:val="nil"/>
              <w:right w:val="single" w:sz="4" w:space="0" w:color="auto"/>
            </w:tcBorders>
            <w:noWrap/>
            <w:vAlign w:val="center"/>
            <w:hideMark/>
          </w:tcPr>
          <w:p w14:paraId="7DD9529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w:t>
            </w:r>
          </w:p>
        </w:tc>
        <w:tc>
          <w:tcPr>
            <w:tcW w:w="912" w:type="dxa"/>
            <w:tcBorders>
              <w:top w:val="nil"/>
              <w:left w:val="nil"/>
              <w:bottom w:val="nil"/>
              <w:right w:val="single" w:sz="4" w:space="0" w:color="auto"/>
            </w:tcBorders>
            <w:noWrap/>
            <w:vAlign w:val="center"/>
            <w:hideMark/>
          </w:tcPr>
          <w:p w14:paraId="1542072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w:t>
            </w:r>
          </w:p>
        </w:tc>
        <w:tc>
          <w:tcPr>
            <w:tcW w:w="912" w:type="dxa"/>
            <w:tcBorders>
              <w:top w:val="nil"/>
              <w:left w:val="nil"/>
              <w:bottom w:val="nil"/>
              <w:right w:val="single" w:sz="4" w:space="0" w:color="auto"/>
            </w:tcBorders>
            <w:noWrap/>
            <w:vAlign w:val="center"/>
            <w:hideMark/>
          </w:tcPr>
          <w:p w14:paraId="211A3CA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41</w:t>
            </w:r>
          </w:p>
        </w:tc>
        <w:tc>
          <w:tcPr>
            <w:tcW w:w="361" w:type="dxa"/>
            <w:tcBorders>
              <w:top w:val="nil"/>
              <w:left w:val="nil"/>
              <w:bottom w:val="nil"/>
              <w:right w:val="single" w:sz="4" w:space="0" w:color="auto"/>
            </w:tcBorders>
            <w:shd w:val="clear" w:color="auto" w:fill="BDD6EE" w:themeFill="accent1" w:themeFillTint="66"/>
            <w:noWrap/>
            <w:vAlign w:val="center"/>
            <w:hideMark/>
          </w:tcPr>
          <w:p w14:paraId="06960E24"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nil"/>
              <w:right w:val="single" w:sz="4" w:space="0" w:color="auto"/>
            </w:tcBorders>
            <w:noWrap/>
            <w:vAlign w:val="center"/>
            <w:hideMark/>
          </w:tcPr>
          <w:p w14:paraId="45A9406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33.9%</w:t>
            </w:r>
          </w:p>
        </w:tc>
        <w:tc>
          <w:tcPr>
            <w:tcW w:w="912" w:type="dxa"/>
            <w:tcBorders>
              <w:top w:val="nil"/>
              <w:left w:val="nil"/>
              <w:bottom w:val="nil"/>
              <w:right w:val="single" w:sz="4" w:space="0" w:color="auto"/>
            </w:tcBorders>
            <w:noWrap/>
            <w:vAlign w:val="bottom"/>
            <w:hideMark/>
          </w:tcPr>
          <w:p w14:paraId="0917F07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21.1%</w:t>
            </w:r>
          </w:p>
        </w:tc>
        <w:tc>
          <w:tcPr>
            <w:tcW w:w="912" w:type="dxa"/>
            <w:tcBorders>
              <w:top w:val="nil"/>
              <w:left w:val="nil"/>
              <w:bottom w:val="nil"/>
              <w:right w:val="single" w:sz="4" w:space="0" w:color="auto"/>
            </w:tcBorders>
            <w:noWrap/>
            <w:vAlign w:val="bottom"/>
            <w:hideMark/>
          </w:tcPr>
          <w:p w14:paraId="7671625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45.0%</w:t>
            </w:r>
          </w:p>
        </w:tc>
        <w:tc>
          <w:tcPr>
            <w:tcW w:w="931" w:type="dxa"/>
            <w:tcBorders>
              <w:top w:val="nil"/>
              <w:left w:val="nil"/>
              <w:bottom w:val="nil"/>
              <w:right w:val="single" w:sz="4" w:space="0" w:color="auto"/>
            </w:tcBorders>
            <w:noWrap/>
            <w:vAlign w:val="bottom"/>
            <w:hideMark/>
          </w:tcPr>
          <w:p w14:paraId="76D6A4A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C78C9E2" w14:textId="77777777" w:rsidTr="009A752F">
        <w:trPr>
          <w:trHeight w:val="299"/>
        </w:trPr>
        <w:tc>
          <w:tcPr>
            <w:tcW w:w="912" w:type="dxa"/>
            <w:tcBorders>
              <w:top w:val="nil"/>
              <w:left w:val="single" w:sz="4" w:space="0" w:color="auto"/>
              <w:bottom w:val="single" w:sz="4" w:space="0" w:color="auto"/>
              <w:right w:val="nil"/>
            </w:tcBorders>
            <w:shd w:val="clear" w:color="auto" w:fill="BDD6EE" w:themeFill="accent1" w:themeFillTint="66"/>
            <w:vAlign w:val="center"/>
            <w:hideMark/>
          </w:tcPr>
          <w:p w14:paraId="1AC84A0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178" w:type="dxa"/>
            <w:tcBorders>
              <w:top w:val="nil"/>
              <w:left w:val="nil"/>
              <w:bottom w:val="single" w:sz="4" w:space="0" w:color="auto"/>
              <w:right w:val="nil"/>
            </w:tcBorders>
            <w:shd w:val="clear" w:color="auto" w:fill="BDD6EE" w:themeFill="accent1" w:themeFillTint="66"/>
            <w:vAlign w:val="center"/>
            <w:hideMark/>
          </w:tcPr>
          <w:p w14:paraId="10CC4C87"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912" w:type="dxa"/>
            <w:tcBorders>
              <w:top w:val="nil"/>
              <w:left w:val="single" w:sz="4" w:space="0" w:color="auto"/>
              <w:bottom w:val="single" w:sz="4" w:space="0" w:color="auto"/>
              <w:right w:val="single" w:sz="4" w:space="0" w:color="auto"/>
            </w:tcBorders>
            <w:noWrap/>
            <w:vAlign w:val="center"/>
            <w:hideMark/>
          </w:tcPr>
          <w:p w14:paraId="08A09F0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51739</w:t>
            </w:r>
          </w:p>
        </w:tc>
        <w:tc>
          <w:tcPr>
            <w:tcW w:w="912" w:type="dxa"/>
            <w:tcBorders>
              <w:top w:val="nil"/>
              <w:left w:val="nil"/>
              <w:bottom w:val="single" w:sz="4" w:space="0" w:color="auto"/>
              <w:right w:val="single" w:sz="4" w:space="0" w:color="auto"/>
            </w:tcBorders>
            <w:noWrap/>
            <w:vAlign w:val="center"/>
            <w:hideMark/>
          </w:tcPr>
          <w:p w14:paraId="15027E8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100088</w:t>
            </w:r>
          </w:p>
        </w:tc>
        <w:tc>
          <w:tcPr>
            <w:tcW w:w="912" w:type="dxa"/>
            <w:tcBorders>
              <w:top w:val="nil"/>
              <w:left w:val="nil"/>
              <w:bottom w:val="single" w:sz="4" w:space="0" w:color="auto"/>
              <w:right w:val="single" w:sz="4" w:space="0" w:color="auto"/>
            </w:tcBorders>
            <w:noWrap/>
            <w:vAlign w:val="center"/>
            <w:hideMark/>
          </w:tcPr>
          <w:p w14:paraId="1BBDD65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912" w:type="dxa"/>
            <w:tcBorders>
              <w:top w:val="nil"/>
              <w:left w:val="nil"/>
              <w:bottom w:val="single" w:sz="4" w:space="0" w:color="auto"/>
              <w:right w:val="single" w:sz="4" w:space="0" w:color="auto"/>
            </w:tcBorders>
            <w:noWrap/>
            <w:vAlign w:val="center"/>
            <w:hideMark/>
          </w:tcPr>
          <w:p w14:paraId="5CD4AFC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155822</w:t>
            </w:r>
          </w:p>
        </w:tc>
        <w:tc>
          <w:tcPr>
            <w:tcW w:w="361" w:type="dxa"/>
            <w:tcBorders>
              <w:top w:val="nil"/>
              <w:left w:val="nil"/>
              <w:bottom w:val="single" w:sz="4" w:space="0" w:color="auto"/>
              <w:right w:val="single" w:sz="4" w:space="0" w:color="auto"/>
            </w:tcBorders>
            <w:shd w:val="clear" w:color="auto" w:fill="BDD6EE" w:themeFill="accent1" w:themeFillTint="66"/>
            <w:noWrap/>
            <w:vAlign w:val="center"/>
            <w:hideMark/>
          </w:tcPr>
          <w:p w14:paraId="66676B62" w14:textId="77777777" w:rsidR="009A752F" w:rsidRPr="009A752F" w:rsidRDefault="009A752F" w:rsidP="009A752F">
            <w:pPr>
              <w:spacing w:after="0" w:line="240" w:lineRule="auto"/>
              <w:jc w:val="right"/>
              <w:rPr>
                <w:rFonts w:eastAsia="Times New Roman" w:cstheme="minorHAnsi"/>
                <w:color w:val="000000"/>
                <w:sz w:val="20"/>
                <w:szCs w:val="20"/>
              </w:rPr>
            </w:pPr>
            <w:r w:rsidRPr="009A752F">
              <w:rPr>
                <w:rFonts w:eastAsia="Times New Roman" w:cstheme="minorHAnsi"/>
                <w:color w:val="000000"/>
                <w:sz w:val="20"/>
                <w:szCs w:val="20"/>
              </w:rPr>
              <w:t> </w:t>
            </w:r>
          </w:p>
        </w:tc>
        <w:tc>
          <w:tcPr>
            <w:tcW w:w="912" w:type="dxa"/>
            <w:tcBorders>
              <w:top w:val="nil"/>
              <w:left w:val="nil"/>
              <w:bottom w:val="single" w:sz="4" w:space="0" w:color="auto"/>
              <w:right w:val="single" w:sz="4" w:space="0" w:color="auto"/>
            </w:tcBorders>
            <w:noWrap/>
            <w:vAlign w:val="center"/>
            <w:hideMark/>
          </w:tcPr>
          <w:p w14:paraId="288F7A8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33.2%</w:t>
            </w:r>
          </w:p>
        </w:tc>
        <w:tc>
          <w:tcPr>
            <w:tcW w:w="912" w:type="dxa"/>
            <w:tcBorders>
              <w:top w:val="nil"/>
              <w:left w:val="nil"/>
              <w:bottom w:val="single" w:sz="4" w:space="0" w:color="auto"/>
              <w:right w:val="single" w:sz="4" w:space="0" w:color="auto"/>
            </w:tcBorders>
            <w:noWrap/>
            <w:vAlign w:val="bottom"/>
            <w:hideMark/>
          </w:tcPr>
          <w:p w14:paraId="235B49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64.2%</w:t>
            </w:r>
          </w:p>
        </w:tc>
        <w:tc>
          <w:tcPr>
            <w:tcW w:w="912" w:type="dxa"/>
            <w:tcBorders>
              <w:top w:val="nil"/>
              <w:left w:val="nil"/>
              <w:bottom w:val="single" w:sz="4" w:space="0" w:color="auto"/>
              <w:right w:val="single" w:sz="4" w:space="0" w:color="auto"/>
            </w:tcBorders>
            <w:noWrap/>
            <w:vAlign w:val="bottom"/>
            <w:hideMark/>
          </w:tcPr>
          <w:p w14:paraId="0021AA4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w:t>
            </w:r>
          </w:p>
        </w:tc>
        <w:tc>
          <w:tcPr>
            <w:tcW w:w="931" w:type="dxa"/>
            <w:tcBorders>
              <w:top w:val="nil"/>
              <w:left w:val="nil"/>
              <w:bottom w:val="single" w:sz="4" w:space="0" w:color="auto"/>
              <w:right w:val="single" w:sz="4" w:space="0" w:color="auto"/>
            </w:tcBorders>
            <w:noWrap/>
            <w:vAlign w:val="bottom"/>
            <w:hideMark/>
          </w:tcPr>
          <w:p w14:paraId="268D0E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615D7AC" w14:textId="77777777" w:rsidTr="009A752F">
        <w:trPr>
          <w:trHeight w:val="299"/>
        </w:trPr>
        <w:tc>
          <w:tcPr>
            <w:tcW w:w="9769" w:type="dxa"/>
            <w:gridSpan w:val="11"/>
            <w:tcBorders>
              <w:top w:val="single" w:sz="4" w:space="0" w:color="auto"/>
              <w:left w:val="single" w:sz="4" w:space="0" w:color="auto"/>
              <w:bottom w:val="nil"/>
              <w:right w:val="single" w:sz="4" w:space="0" w:color="000000"/>
            </w:tcBorders>
            <w:shd w:val="clear" w:color="000000" w:fill="FFFFFF"/>
            <w:vAlign w:val="bottom"/>
            <w:hideMark/>
          </w:tcPr>
          <w:p w14:paraId="10E5AC76"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Total value (</w:t>
            </w:r>
            <w:proofErr w:type="gramStart"/>
            <w:r w:rsidRPr="009A752F">
              <w:rPr>
                <w:rFonts w:eastAsia="Times New Roman" w:cstheme="minorHAnsi"/>
                <w:i/>
                <w:iCs/>
                <w:sz w:val="20"/>
                <w:szCs w:val="20"/>
              </w:rPr>
              <w:t>N)  may</w:t>
            </w:r>
            <w:proofErr w:type="gramEnd"/>
            <w:r w:rsidRPr="009A752F">
              <w:rPr>
                <w:rFonts w:eastAsia="Times New Roman" w:cstheme="minorHAnsi"/>
                <w:i/>
                <w:iCs/>
                <w:sz w:val="20"/>
                <w:szCs w:val="20"/>
              </w:rPr>
              <w:t xml:space="preserve"> differ due to rounding and use of adjustment factor </w:t>
            </w:r>
          </w:p>
        </w:tc>
      </w:tr>
      <w:tr w:rsidR="009A752F" w:rsidRPr="009A752F" w14:paraId="575447B3" w14:textId="77777777" w:rsidTr="009A752F">
        <w:trPr>
          <w:trHeight w:val="299"/>
        </w:trPr>
        <w:tc>
          <w:tcPr>
            <w:tcW w:w="9769"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1EFFD327"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NR (</w:t>
            </w:r>
            <w:proofErr w:type="gramStart"/>
            <w:r w:rsidRPr="009A752F">
              <w:rPr>
                <w:rFonts w:eastAsia="Times New Roman" w:cstheme="minorHAnsi"/>
                <w:i/>
                <w:iCs/>
                <w:sz w:val="20"/>
                <w:szCs w:val="20"/>
              </w:rPr>
              <w:t>None</w:t>
            </w:r>
            <w:proofErr w:type="gramEnd"/>
            <w:r w:rsidRPr="009A752F">
              <w:rPr>
                <w:rFonts w:eastAsia="Times New Roman" w:cstheme="minorHAnsi"/>
                <w:i/>
                <w:iCs/>
                <w:sz w:val="20"/>
                <w:szCs w:val="20"/>
              </w:rPr>
              <w:t xml:space="preserve"> Response) </w:t>
            </w:r>
          </w:p>
        </w:tc>
      </w:tr>
    </w:tbl>
    <w:p w14:paraId="5A109CE2" w14:textId="77777777" w:rsidR="009A752F" w:rsidRDefault="009A752F" w:rsidP="008471D7">
      <w:pPr>
        <w:jc w:val="left"/>
      </w:pPr>
    </w:p>
    <w:p w14:paraId="767A3088" w14:textId="24C19C27" w:rsidR="00003A35" w:rsidRDefault="00003A35" w:rsidP="008471D7">
      <w:pPr>
        <w:jc w:val="left"/>
      </w:pPr>
    </w:p>
    <w:p w14:paraId="3ECFB108" w14:textId="6214CC7B" w:rsidR="00970235" w:rsidRDefault="00970235" w:rsidP="008471D7">
      <w:pPr>
        <w:jc w:val="left"/>
      </w:pPr>
    </w:p>
    <w:p w14:paraId="6553FCD7" w14:textId="77777777" w:rsidR="009A752F" w:rsidRDefault="009A752F" w:rsidP="008471D7">
      <w:pPr>
        <w:jc w:val="left"/>
      </w:pPr>
    </w:p>
    <w:p w14:paraId="1AC055BF" w14:textId="77777777" w:rsidR="009A752F" w:rsidRDefault="009A752F" w:rsidP="008471D7">
      <w:pPr>
        <w:jc w:val="left"/>
      </w:pPr>
    </w:p>
    <w:p w14:paraId="0AD7C0A5" w14:textId="77777777" w:rsidR="009A752F" w:rsidRDefault="009A752F" w:rsidP="008471D7">
      <w:pPr>
        <w:jc w:val="left"/>
      </w:pPr>
    </w:p>
    <w:p w14:paraId="114B7C15" w14:textId="77777777" w:rsidR="009A752F" w:rsidRDefault="009A752F" w:rsidP="008471D7">
      <w:pPr>
        <w:jc w:val="left"/>
      </w:pPr>
    </w:p>
    <w:p w14:paraId="1D4C094F" w14:textId="77777777" w:rsidR="009A752F" w:rsidRDefault="009A752F" w:rsidP="008471D7">
      <w:pPr>
        <w:jc w:val="left"/>
      </w:pPr>
    </w:p>
    <w:p w14:paraId="75CB553C" w14:textId="77777777" w:rsidR="009A752F" w:rsidRDefault="009A752F" w:rsidP="008471D7">
      <w:pPr>
        <w:jc w:val="left"/>
      </w:pPr>
    </w:p>
    <w:p w14:paraId="3AEB5755" w14:textId="77777777" w:rsidR="009A752F" w:rsidRDefault="009A752F" w:rsidP="008471D7">
      <w:pPr>
        <w:jc w:val="left"/>
      </w:pPr>
    </w:p>
    <w:p w14:paraId="2C8EBC70" w14:textId="77777777" w:rsidR="009A752F" w:rsidRDefault="009A752F" w:rsidP="008471D7">
      <w:pPr>
        <w:jc w:val="left"/>
      </w:pPr>
    </w:p>
    <w:p w14:paraId="78D1E51D" w14:textId="77777777" w:rsidR="009A752F" w:rsidRDefault="009A752F" w:rsidP="008471D7">
      <w:pPr>
        <w:jc w:val="left"/>
      </w:pPr>
    </w:p>
    <w:p w14:paraId="2EE00661" w14:textId="77777777" w:rsidR="009A752F" w:rsidRDefault="009A752F" w:rsidP="008471D7">
      <w:pPr>
        <w:jc w:val="left"/>
      </w:pPr>
    </w:p>
    <w:p w14:paraId="2C9DD0C4" w14:textId="77777777" w:rsidR="009A752F" w:rsidRDefault="009A752F" w:rsidP="008471D7">
      <w:pPr>
        <w:jc w:val="left"/>
      </w:pPr>
    </w:p>
    <w:tbl>
      <w:tblPr>
        <w:tblW w:w="9889" w:type="dxa"/>
        <w:tblLook w:val="04A0" w:firstRow="1" w:lastRow="0" w:firstColumn="1" w:lastColumn="0" w:noHBand="0" w:noVBand="1"/>
      </w:tblPr>
      <w:tblGrid>
        <w:gridCol w:w="886"/>
        <w:gridCol w:w="1347"/>
        <w:gridCol w:w="886"/>
        <w:gridCol w:w="886"/>
        <w:gridCol w:w="886"/>
        <w:gridCol w:w="891"/>
        <w:gridCol w:w="350"/>
        <w:gridCol w:w="886"/>
        <w:gridCol w:w="886"/>
        <w:gridCol w:w="886"/>
        <w:gridCol w:w="1090"/>
        <w:gridCol w:w="9"/>
      </w:tblGrid>
      <w:tr w:rsidR="009A752F" w:rsidRPr="009A752F" w14:paraId="4F963BAC" w14:textId="77777777" w:rsidTr="009A752F">
        <w:trPr>
          <w:trHeight w:val="436"/>
        </w:trPr>
        <w:tc>
          <w:tcPr>
            <w:tcW w:w="9889" w:type="dxa"/>
            <w:gridSpan w:val="12"/>
            <w:tcBorders>
              <w:top w:val="nil"/>
              <w:left w:val="nil"/>
              <w:bottom w:val="nil"/>
              <w:right w:val="nil"/>
            </w:tcBorders>
            <w:shd w:val="clear" w:color="auto" w:fill="2E74B5" w:themeFill="accent1" w:themeFillShade="BF"/>
            <w:vAlign w:val="center"/>
            <w:hideMark/>
          </w:tcPr>
          <w:p w14:paraId="5544E872" w14:textId="77777777" w:rsidR="009A752F" w:rsidRPr="009A752F" w:rsidRDefault="009A752F" w:rsidP="009A752F">
            <w:pPr>
              <w:spacing w:after="0" w:line="240" w:lineRule="auto"/>
              <w:jc w:val="left"/>
              <w:rPr>
                <w:rFonts w:eastAsia="Times New Roman" w:cstheme="minorHAnsi"/>
                <w:b/>
                <w:bCs/>
                <w:color w:val="FFFFFF"/>
                <w:sz w:val="20"/>
                <w:szCs w:val="20"/>
              </w:rPr>
            </w:pPr>
            <w:r w:rsidRPr="009A752F">
              <w:rPr>
                <w:rFonts w:eastAsia="Times New Roman" w:cstheme="minorHAnsi"/>
                <w:b/>
                <w:bCs/>
                <w:color w:val="FFFFFF"/>
                <w:sz w:val="20"/>
                <w:szCs w:val="20"/>
              </w:rPr>
              <w:t>Appendix 4-4: Chronic illnesses and/</w:t>
            </w:r>
            <w:proofErr w:type="gramStart"/>
            <w:r w:rsidRPr="009A752F">
              <w:rPr>
                <w:rFonts w:eastAsia="Times New Roman" w:cstheme="minorHAnsi"/>
                <w:b/>
                <w:bCs/>
                <w:color w:val="FFFFFF"/>
                <w:sz w:val="20"/>
                <w:szCs w:val="20"/>
              </w:rPr>
              <w:t>or  conditions</w:t>
            </w:r>
            <w:proofErr w:type="gramEnd"/>
            <w:r w:rsidRPr="009A752F">
              <w:rPr>
                <w:rFonts w:eastAsia="Times New Roman" w:cstheme="minorHAnsi"/>
                <w:b/>
                <w:bCs/>
                <w:color w:val="FFFFFF"/>
                <w:sz w:val="20"/>
                <w:szCs w:val="20"/>
              </w:rPr>
              <w:t xml:space="preserve"> by gender and education level</w:t>
            </w:r>
            <w:proofErr w:type="gramStart"/>
            <w:r w:rsidRPr="009A752F">
              <w:rPr>
                <w:rFonts w:eastAsia="Times New Roman" w:cstheme="minorHAnsi"/>
                <w:b/>
                <w:bCs/>
                <w:color w:val="FFFFFF"/>
                <w:sz w:val="20"/>
                <w:szCs w:val="20"/>
              </w:rPr>
              <w:t xml:space="preserve">   (</w:t>
            </w:r>
            <w:proofErr w:type="gramEnd"/>
            <w:r w:rsidRPr="009A752F">
              <w:rPr>
                <w:rFonts w:eastAsia="Times New Roman" w:cstheme="minorHAnsi"/>
                <w:b/>
                <w:bCs/>
                <w:color w:val="FFFFFF"/>
                <w:sz w:val="20"/>
                <w:szCs w:val="20"/>
              </w:rPr>
              <w:t xml:space="preserve">absolute 'N' and relative '%') </w:t>
            </w:r>
          </w:p>
        </w:tc>
      </w:tr>
      <w:tr w:rsidR="009A752F" w:rsidRPr="009A752F" w14:paraId="7B1BF055" w14:textId="77777777" w:rsidTr="009A752F">
        <w:trPr>
          <w:gridAfter w:val="1"/>
          <w:wAfter w:w="11" w:type="dxa"/>
          <w:trHeight w:val="310"/>
        </w:trPr>
        <w:tc>
          <w:tcPr>
            <w:tcW w:w="2233"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17C22A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24A5376"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8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87093D6"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8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1E43489"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89" w:type="dxa"/>
            <w:tcBorders>
              <w:top w:val="single" w:sz="4" w:space="0" w:color="auto"/>
              <w:left w:val="nil"/>
              <w:bottom w:val="single" w:sz="4" w:space="0" w:color="auto"/>
              <w:right w:val="nil"/>
            </w:tcBorders>
            <w:shd w:val="clear" w:color="auto" w:fill="BDD6EE" w:themeFill="accent1" w:themeFillTint="66"/>
            <w:vAlign w:val="center"/>
            <w:hideMark/>
          </w:tcPr>
          <w:p w14:paraId="1AC043AA"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c>
          <w:tcPr>
            <w:tcW w:w="350" w:type="dxa"/>
            <w:tcBorders>
              <w:top w:val="single" w:sz="4" w:space="0" w:color="auto"/>
              <w:left w:val="nil"/>
              <w:bottom w:val="nil"/>
              <w:right w:val="nil"/>
            </w:tcBorders>
            <w:shd w:val="clear" w:color="auto" w:fill="BDD6EE" w:themeFill="accent1" w:themeFillTint="66"/>
            <w:vAlign w:val="center"/>
            <w:hideMark/>
          </w:tcPr>
          <w:p w14:paraId="5CF086B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26C9F34"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8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C24525F"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8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8790777"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109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6202AEF"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r>
      <w:tr w:rsidR="009A752F" w:rsidRPr="009A752F" w14:paraId="2AB46EE6" w14:textId="77777777" w:rsidTr="009A752F">
        <w:trPr>
          <w:trHeight w:val="323"/>
        </w:trPr>
        <w:tc>
          <w:tcPr>
            <w:tcW w:w="2233"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9DFE117" w14:textId="77777777" w:rsidR="009A752F" w:rsidRPr="009A752F" w:rsidRDefault="009A752F" w:rsidP="009A752F">
            <w:pPr>
              <w:spacing w:after="0" w:line="240" w:lineRule="auto"/>
              <w:jc w:val="left"/>
              <w:rPr>
                <w:rFonts w:eastAsia="Times New Roman" w:cstheme="minorHAnsi"/>
                <w:color w:val="000000"/>
                <w:sz w:val="20"/>
                <w:szCs w:val="20"/>
              </w:rPr>
            </w:pPr>
          </w:p>
        </w:tc>
        <w:tc>
          <w:tcPr>
            <w:tcW w:w="3549"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1CCB251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absolute (N)</w:t>
            </w:r>
          </w:p>
        </w:tc>
        <w:tc>
          <w:tcPr>
            <w:tcW w:w="350" w:type="dxa"/>
            <w:tcBorders>
              <w:top w:val="single" w:sz="4" w:space="0" w:color="auto"/>
              <w:left w:val="nil"/>
              <w:bottom w:val="single" w:sz="4" w:space="0" w:color="auto"/>
              <w:right w:val="nil"/>
            </w:tcBorders>
            <w:shd w:val="clear" w:color="auto" w:fill="BDD6EE" w:themeFill="accent1" w:themeFillTint="66"/>
            <w:vAlign w:val="center"/>
            <w:hideMark/>
          </w:tcPr>
          <w:p w14:paraId="3859E4C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756" w:type="dxa"/>
            <w:gridSpan w:val="5"/>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6BAB6E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relative (%)</w:t>
            </w:r>
          </w:p>
        </w:tc>
      </w:tr>
      <w:tr w:rsidR="009A752F" w:rsidRPr="009A752F" w14:paraId="5D73E017"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670F340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Female</w:t>
            </w:r>
          </w:p>
        </w:tc>
        <w:tc>
          <w:tcPr>
            <w:tcW w:w="1346" w:type="dxa"/>
            <w:tcBorders>
              <w:top w:val="nil"/>
              <w:left w:val="nil"/>
              <w:bottom w:val="nil"/>
              <w:right w:val="single" w:sz="4" w:space="0" w:color="auto"/>
            </w:tcBorders>
            <w:shd w:val="clear" w:color="auto" w:fill="BDD6EE" w:themeFill="accent1" w:themeFillTint="66"/>
            <w:vAlign w:val="center"/>
            <w:hideMark/>
          </w:tcPr>
          <w:p w14:paraId="4D4D20BB"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vAlign w:val="center"/>
            <w:hideMark/>
          </w:tcPr>
          <w:p w14:paraId="22ED746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vAlign w:val="center"/>
            <w:hideMark/>
          </w:tcPr>
          <w:p w14:paraId="0A96B4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vAlign w:val="center"/>
            <w:hideMark/>
          </w:tcPr>
          <w:p w14:paraId="528E2DF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9" w:type="dxa"/>
            <w:tcBorders>
              <w:top w:val="nil"/>
              <w:left w:val="nil"/>
              <w:bottom w:val="nil"/>
              <w:right w:val="single" w:sz="4" w:space="0" w:color="auto"/>
            </w:tcBorders>
            <w:vAlign w:val="center"/>
            <w:hideMark/>
          </w:tcPr>
          <w:p w14:paraId="3385CBA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50" w:type="dxa"/>
            <w:tcBorders>
              <w:top w:val="nil"/>
              <w:left w:val="nil"/>
              <w:bottom w:val="nil"/>
              <w:right w:val="single" w:sz="4" w:space="0" w:color="auto"/>
            </w:tcBorders>
            <w:shd w:val="clear" w:color="auto" w:fill="BDD6EE" w:themeFill="accent1" w:themeFillTint="66"/>
            <w:vAlign w:val="center"/>
            <w:hideMark/>
          </w:tcPr>
          <w:p w14:paraId="2EE269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vAlign w:val="center"/>
            <w:hideMark/>
          </w:tcPr>
          <w:p w14:paraId="3EECED8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bottom"/>
            <w:hideMark/>
          </w:tcPr>
          <w:p w14:paraId="22614B1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bottom"/>
            <w:hideMark/>
          </w:tcPr>
          <w:p w14:paraId="098B165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1090" w:type="dxa"/>
            <w:tcBorders>
              <w:top w:val="nil"/>
              <w:left w:val="nil"/>
              <w:bottom w:val="nil"/>
              <w:right w:val="single" w:sz="4" w:space="0" w:color="auto"/>
            </w:tcBorders>
            <w:noWrap/>
            <w:vAlign w:val="bottom"/>
            <w:hideMark/>
          </w:tcPr>
          <w:p w14:paraId="37E4BEA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57F20DA3"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noWrap/>
            <w:vAlign w:val="bottom"/>
            <w:hideMark/>
          </w:tcPr>
          <w:p w14:paraId="4168CC1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6C6B54BE"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1</w:t>
            </w:r>
          </w:p>
        </w:tc>
        <w:tc>
          <w:tcPr>
            <w:tcW w:w="886" w:type="dxa"/>
            <w:tcBorders>
              <w:top w:val="nil"/>
              <w:left w:val="nil"/>
              <w:bottom w:val="nil"/>
              <w:right w:val="single" w:sz="4" w:space="0" w:color="auto"/>
            </w:tcBorders>
            <w:noWrap/>
            <w:vAlign w:val="center"/>
            <w:hideMark/>
          </w:tcPr>
          <w:p w14:paraId="6C9EDF8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7975</w:t>
            </w:r>
          </w:p>
        </w:tc>
        <w:tc>
          <w:tcPr>
            <w:tcW w:w="886" w:type="dxa"/>
            <w:tcBorders>
              <w:top w:val="nil"/>
              <w:left w:val="nil"/>
              <w:bottom w:val="nil"/>
              <w:right w:val="single" w:sz="4" w:space="0" w:color="auto"/>
            </w:tcBorders>
            <w:noWrap/>
            <w:vAlign w:val="center"/>
            <w:hideMark/>
          </w:tcPr>
          <w:p w14:paraId="25F31F0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7771</w:t>
            </w:r>
          </w:p>
        </w:tc>
        <w:tc>
          <w:tcPr>
            <w:tcW w:w="886" w:type="dxa"/>
            <w:tcBorders>
              <w:top w:val="nil"/>
              <w:left w:val="nil"/>
              <w:bottom w:val="nil"/>
              <w:right w:val="single" w:sz="4" w:space="0" w:color="auto"/>
            </w:tcBorders>
            <w:noWrap/>
            <w:vAlign w:val="center"/>
            <w:hideMark/>
          </w:tcPr>
          <w:p w14:paraId="7AFA44A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w:t>
            </w:r>
          </w:p>
        </w:tc>
        <w:tc>
          <w:tcPr>
            <w:tcW w:w="889" w:type="dxa"/>
            <w:tcBorders>
              <w:top w:val="nil"/>
              <w:left w:val="nil"/>
              <w:bottom w:val="nil"/>
              <w:right w:val="single" w:sz="4" w:space="0" w:color="auto"/>
            </w:tcBorders>
            <w:noWrap/>
            <w:vAlign w:val="center"/>
            <w:hideMark/>
          </w:tcPr>
          <w:p w14:paraId="6E28B73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15747</w:t>
            </w:r>
          </w:p>
        </w:tc>
        <w:tc>
          <w:tcPr>
            <w:tcW w:w="350" w:type="dxa"/>
            <w:tcBorders>
              <w:top w:val="nil"/>
              <w:left w:val="nil"/>
              <w:bottom w:val="nil"/>
              <w:right w:val="single" w:sz="4" w:space="0" w:color="auto"/>
            </w:tcBorders>
            <w:shd w:val="clear" w:color="auto" w:fill="BDD6EE" w:themeFill="accent1" w:themeFillTint="66"/>
            <w:noWrap/>
            <w:vAlign w:val="center"/>
            <w:hideMark/>
          </w:tcPr>
          <w:p w14:paraId="2B08F52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11B2642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50.6%</w:t>
            </w:r>
          </w:p>
        </w:tc>
        <w:tc>
          <w:tcPr>
            <w:tcW w:w="886" w:type="dxa"/>
            <w:tcBorders>
              <w:top w:val="nil"/>
              <w:left w:val="nil"/>
              <w:bottom w:val="nil"/>
              <w:right w:val="single" w:sz="4" w:space="0" w:color="auto"/>
            </w:tcBorders>
            <w:noWrap/>
            <w:vAlign w:val="bottom"/>
            <w:hideMark/>
          </w:tcPr>
          <w:p w14:paraId="03B873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49.3%</w:t>
            </w:r>
          </w:p>
        </w:tc>
        <w:tc>
          <w:tcPr>
            <w:tcW w:w="886" w:type="dxa"/>
            <w:tcBorders>
              <w:top w:val="nil"/>
              <w:left w:val="nil"/>
              <w:bottom w:val="nil"/>
              <w:right w:val="single" w:sz="4" w:space="0" w:color="auto"/>
            </w:tcBorders>
            <w:noWrap/>
            <w:vAlign w:val="bottom"/>
            <w:hideMark/>
          </w:tcPr>
          <w:p w14:paraId="563A68F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19D9E9F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9552551"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7C01FCAE"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73479093"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2</w:t>
            </w:r>
          </w:p>
        </w:tc>
        <w:tc>
          <w:tcPr>
            <w:tcW w:w="886" w:type="dxa"/>
            <w:tcBorders>
              <w:top w:val="nil"/>
              <w:left w:val="nil"/>
              <w:bottom w:val="nil"/>
              <w:right w:val="single" w:sz="4" w:space="0" w:color="auto"/>
            </w:tcBorders>
            <w:noWrap/>
            <w:vAlign w:val="center"/>
            <w:hideMark/>
          </w:tcPr>
          <w:p w14:paraId="1B8250D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11587</w:t>
            </w:r>
          </w:p>
        </w:tc>
        <w:tc>
          <w:tcPr>
            <w:tcW w:w="886" w:type="dxa"/>
            <w:tcBorders>
              <w:top w:val="nil"/>
              <w:left w:val="nil"/>
              <w:bottom w:val="nil"/>
              <w:right w:val="single" w:sz="4" w:space="0" w:color="auto"/>
            </w:tcBorders>
            <w:noWrap/>
            <w:vAlign w:val="center"/>
            <w:hideMark/>
          </w:tcPr>
          <w:p w14:paraId="7164F2B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13482</w:t>
            </w:r>
          </w:p>
        </w:tc>
        <w:tc>
          <w:tcPr>
            <w:tcW w:w="886" w:type="dxa"/>
            <w:tcBorders>
              <w:top w:val="nil"/>
              <w:left w:val="nil"/>
              <w:bottom w:val="nil"/>
              <w:right w:val="single" w:sz="4" w:space="0" w:color="auto"/>
            </w:tcBorders>
            <w:noWrap/>
            <w:vAlign w:val="center"/>
            <w:hideMark/>
          </w:tcPr>
          <w:p w14:paraId="48BF6A4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w:t>
            </w:r>
          </w:p>
        </w:tc>
        <w:tc>
          <w:tcPr>
            <w:tcW w:w="889" w:type="dxa"/>
            <w:tcBorders>
              <w:top w:val="nil"/>
              <w:left w:val="nil"/>
              <w:bottom w:val="nil"/>
              <w:right w:val="single" w:sz="4" w:space="0" w:color="auto"/>
            </w:tcBorders>
            <w:noWrap/>
            <w:vAlign w:val="center"/>
            <w:hideMark/>
          </w:tcPr>
          <w:p w14:paraId="725D414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25073</w:t>
            </w:r>
          </w:p>
        </w:tc>
        <w:tc>
          <w:tcPr>
            <w:tcW w:w="350" w:type="dxa"/>
            <w:tcBorders>
              <w:top w:val="nil"/>
              <w:left w:val="nil"/>
              <w:bottom w:val="nil"/>
              <w:right w:val="single" w:sz="4" w:space="0" w:color="auto"/>
            </w:tcBorders>
            <w:shd w:val="clear" w:color="auto" w:fill="BDD6EE" w:themeFill="accent1" w:themeFillTint="66"/>
            <w:noWrap/>
            <w:vAlign w:val="center"/>
            <w:hideMark/>
          </w:tcPr>
          <w:p w14:paraId="7E9DCA3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0664357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46.2%</w:t>
            </w:r>
          </w:p>
        </w:tc>
        <w:tc>
          <w:tcPr>
            <w:tcW w:w="886" w:type="dxa"/>
            <w:tcBorders>
              <w:top w:val="nil"/>
              <w:left w:val="nil"/>
              <w:bottom w:val="nil"/>
              <w:right w:val="single" w:sz="4" w:space="0" w:color="auto"/>
            </w:tcBorders>
            <w:noWrap/>
            <w:vAlign w:val="bottom"/>
            <w:hideMark/>
          </w:tcPr>
          <w:p w14:paraId="4D62FB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53.8%</w:t>
            </w:r>
          </w:p>
        </w:tc>
        <w:tc>
          <w:tcPr>
            <w:tcW w:w="886" w:type="dxa"/>
            <w:tcBorders>
              <w:top w:val="nil"/>
              <w:left w:val="nil"/>
              <w:bottom w:val="nil"/>
              <w:right w:val="single" w:sz="4" w:space="0" w:color="auto"/>
            </w:tcBorders>
            <w:noWrap/>
            <w:vAlign w:val="bottom"/>
            <w:hideMark/>
          </w:tcPr>
          <w:p w14:paraId="694BDAD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1E1792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8F68FB6"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2285398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6BFC536B"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3</w:t>
            </w:r>
          </w:p>
        </w:tc>
        <w:tc>
          <w:tcPr>
            <w:tcW w:w="886" w:type="dxa"/>
            <w:tcBorders>
              <w:top w:val="nil"/>
              <w:left w:val="nil"/>
              <w:bottom w:val="nil"/>
              <w:right w:val="single" w:sz="4" w:space="0" w:color="auto"/>
            </w:tcBorders>
            <w:noWrap/>
            <w:vAlign w:val="center"/>
            <w:hideMark/>
          </w:tcPr>
          <w:p w14:paraId="4A1921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5193</w:t>
            </w:r>
          </w:p>
        </w:tc>
        <w:tc>
          <w:tcPr>
            <w:tcW w:w="886" w:type="dxa"/>
            <w:tcBorders>
              <w:top w:val="nil"/>
              <w:left w:val="nil"/>
              <w:bottom w:val="nil"/>
              <w:right w:val="single" w:sz="4" w:space="0" w:color="auto"/>
            </w:tcBorders>
            <w:noWrap/>
            <w:vAlign w:val="center"/>
            <w:hideMark/>
          </w:tcPr>
          <w:p w14:paraId="411CF4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11025</w:t>
            </w:r>
          </w:p>
        </w:tc>
        <w:tc>
          <w:tcPr>
            <w:tcW w:w="886" w:type="dxa"/>
            <w:tcBorders>
              <w:top w:val="nil"/>
              <w:left w:val="nil"/>
              <w:bottom w:val="nil"/>
              <w:right w:val="single" w:sz="4" w:space="0" w:color="auto"/>
            </w:tcBorders>
            <w:noWrap/>
            <w:vAlign w:val="center"/>
            <w:hideMark/>
          </w:tcPr>
          <w:p w14:paraId="0ED34C5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w:t>
            </w:r>
          </w:p>
        </w:tc>
        <w:tc>
          <w:tcPr>
            <w:tcW w:w="889" w:type="dxa"/>
            <w:tcBorders>
              <w:top w:val="nil"/>
              <w:left w:val="nil"/>
              <w:bottom w:val="nil"/>
              <w:right w:val="single" w:sz="4" w:space="0" w:color="auto"/>
            </w:tcBorders>
            <w:noWrap/>
            <w:vAlign w:val="center"/>
            <w:hideMark/>
          </w:tcPr>
          <w:p w14:paraId="5B2365B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16219</w:t>
            </w:r>
          </w:p>
        </w:tc>
        <w:tc>
          <w:tcPr>
            <w:tcW w:w="350" w:type="dxa"/>
            <w:tcBorders>
              <w:top w:val="nil"/>
              <w:left w:val="nil"/>
              <w:bottom w:val="nil"/>
              <w:right w:val="single" w:sz="4" w:space="0" w:color="auto"/>
            </w:tcBorders>
            <w:shd w:val="clear" w:color="auto" w:fill="BDD6EE" w:themeFill="accent1" w:themeFillTint="66"/>
            <w:noWrap/>
            <w:vAlign w:val="center"/>
            <w:hideMark/>
          </w:tcPr>
          <w:p w14:paraId="7801F0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7D6E82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32.0%</w:t>
            </w:r>
          </w:p>
        </w:tc>
        <w:tc>
          <w:tcPr>
            <w:tcW w:w="886" w:type="dxa"/>
            <w:tcBorders>
              <w:top w:val="nil"/>
              <w:left w:val="nil"/>
              <w:bottom w:val="nil"/>
              <w:right w:val="single" w:sz="4" w:space="0" w:color="auto"/>
            </w:tcBorders>
            <w:noWrap/>
            <w:vAlign w:val="bottom"/>
            <w:hideMark/>
          </w:tcPr>
          <w:p w14:paraId="1390CE8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68.0%</w:t>
            </w:r>
          </w:p>
        </w:tc>
        <w:tc>
          <w:tcPr>
            <w:tcW w:w="886" w:type="dxa"/>
            <w:tcBorders>
              <w:top w:val="nil"/>
              <w:left w:val="nil"/>
              <w:bottom w:val="nil"/>
              <w:right w:val="single" w:sz="4" w:space="0" w:color="auto"/>
            </w:tcBorders>
            <w:noWrap/>
            <w:vAlign w:val="bottom"/>
            <w:hideMark/>
          </w:tcPr>
          <w:p w14:paraId="354EDD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2D8C431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F210BD5"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25F4287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22C10DB6"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4</w:t>
            </w:r>
          </w:p>
        </w:tc>
        <w:tc>
          <w:tcPr>
            <w:tcW w:w="886" w:type="dxa"/>
            <w:tcBorders>
              <w:top w:val="nil"/>
              <w:left w:val="nil"/>
              <w:bottom w:val="nil"/>
              <w:right w:val="single" w:sz="4" w:space="0" w:color="auto"/>
            </w:tcBorders>
            <w:noWrap/>
            <w:vAlign w:val="center"/>
            <w:hideMark/>
          </w:tcPr>
          <w:p w14:paraId="6337C69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1388</w:t>
            </w:r>
          </w:p>
        </w:tc>
        <w:tc>
          <w:tcPr>
            <w:tcW w:w="886" w:type="dxa"/>
            <w:tcBorders>
              <w:top w:val="nil"/>
              <w:left w:val="nil"/>
              <w:bottom w:val="nil"/>
              <w:right w:val="single" w:sz="4" w:space="0" w:color="auto"/>
            </w:tcBorders>
            <w:noWrap/>
            <w:vAlign w:val="center"/>
            <w:hideMark/>
          </w:tcPr>
          <w:p w14:paraId="6DCAC05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3546</w:t>
            </w:r>
          </w:p>
        </w:tc>
        <w:tc>
          <w:tcPr>
            <w:tcW w:w="886" w:type="dxa"/>
            <w:tcBorders>
              <w:top w:val="nil"/>
              <w:left w:val="nil"/>
              <w:bottom w:val="nil"/>
              <w:right w:val="single" w:sz="4" w:space="0" w:color="auto"/>
            </w:tcBorders>
            <w:noWrap/>
            <w:vAlign w:val="center"/>
            <w:hideMark/>
          </w:tcPr>
          <w:p w14:paraId="16426F0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0DAA1EB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4934</w:t>
            </w:r>
          </w:p>
        </w:tc>
        <w:tc>
          <w:tcPr>
            <w:tcW w:w="350" w:type="dxa"/>
            <w:tcBorders>
              <w:top w:val="nil"/>
              <w:left w:val="nil"/>
              <w:bottom w:val="nil"/>
              <w:right w:val="single" w:sz="4" w:space="0" w:color="auto"/>
            </w:tcBorders>
            <w:shd w:val="clear" w:color="auto" w:fill="BDD6EE" w:themeFill="accent1" w:themeFillTint="66"/>
            <w:noWrap/>
            <w:vAlign w:val="center"/>
            <w:hideMark/>
          </w:tcPr>
          <w:p w14:paraId="5268E45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1D0BB3B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w:t>
            </w:r>
          </w:p>
        </w:tc>
        <w:tc>
          <w:tcPr>
            <w:tcW w:w="886" w:type="dxa"/>
            <w:tcBorders>
              <w:top w:val="nil"/>
              <w:left w:val="nil"/>
              <w:bottom w:val="nil"/>
              <w:right w:val="single" w:sz="4" w:space="0" w:color="auto"/>
            </w:tcBorders>
            <w:noWrap/>
            <w:vAlign w:val="bottom"/>
            <w:hideMark/>
          </w:tcPr>
          <w:p w14:paraId="64FB62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71.9%</w:t>
            </w:r>
          </w:p>
        </w:tc>
        <w:tc>
          <w:tcPr>
            <w:tcW w:w="886" w:type="dxa"/>
            <w:tcBorders>
              <w:top w:val="nil"/>
              <w:left w:val="nil"/>
              <w:bottom w:val="nil"/>
              <w:right w:val="single" w:sz="4" w:space="0" w:color="auto"/>
            </w:tcBorders>
            <w:noWrap/>
            <w:vAlign w:val="bottom"/>
            <w:hideMark/>
          </w:tcPr>
          <w:p w14:paraId="1AF816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3A7E020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C204823"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01CFA7D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1665FB08"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NR**</w:t>
            </w:r>
          </w:p>
        </w:tc>
        <w:tc>
          <w:tcPr>
            <w:tcW w:w="886" w:type="dxa"/>
            <w:tcBorders>
              <w:top w:val="nil"/>
              <w:left w:val="nil"/>
              <w:bottom w:val="nil"/>
              <w:right w:val="single" w:sz="4" w:space="0" w:color="auto"/>
            </w:tcBorders>
            <w:noWrap/>
            <w:vAlign w:val="center"/>
            <w:hideMark/>
          </w:tcPr>
          <w:p w14:paraId="615C304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566</w:t>
            </w:r>
          </w:p>
        </w:tc>
        <w:tc>
          <w:tcPr>
            <w:tcW w:w="886" w:type="dxa"/>
            <w:tcBorders>
              <w:top w:val="nil"/>
              <w:left w:val="nil"/>
              <w:bottom w:val="nil"/>
              <w:right w:val="single" w:sz="4" w:space="0" w:color="auto"/>
            </w:tcBorders>
            <w:noWrap/>
            <w:vAlign w:val="center"/>
            <w:hideMark/>
          </w:tcPr>
          <w:p w14:paraId="28B52AD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892</w:t>
            </w:r>
          </w:p>
        </w:tc>
        <w:tc>
          <w:tcPr>
            <w:tcW w:w="886" w:type="dxa"/>
            <w:tcBorders>
              <w:top w:val="nil"/>
              <w:left w:val="nil"/>
              <w:bottom w:val="nil"/>
              <w:right w:val="single" w:sz="4" w:space="0" w:color="auto"/>
            </w:tcBorders>
            <w:noWrap/>
            <w:vAlign w:val="center"/>
            <w:hideMark/>
          </w:tcPr>
          <w:p w14:paraId="4939A7D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43E9ABB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1458</w:t>
            </w:r>
          </w:p>
        </w:tc>
        <w:tc>
          <w:tcPr>
            <w:tcW w:w="350" w:type="dxa"/>
            <w:tcBorders>
              <w:top w:val="nil"/>
              <w:left w:val="nil"/>
              <w:bottom w:val="nil"/>
              <w:right w:val="single" w:sz="4" w:space="0" w:color="auto"/>
            </w:tcBorders>
            <w:shd w:val="clear" w:color="auto" w:fill="BDD6EE" w:themeFill="accent1" w:themeFillTint="66"/>
            <w:noWrap/>
            <w:vAlign w:val="center"/>
            <w:hideMark/>
          </w:tcPr>
          <w:p w14:paraId="766E656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0435D26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38.8%</w:t>
            </w:r>
          </w:p>
        </w:tc>
        <w:tc>
          <w:tcPr>
            <w:tcW w:w="886" w:type="dxa"/>
            <w:tcBorders>
              <w:top w:val="nil"/>
              <w:left w:val="nil"/>
              <w:bottom w:val="nil"/>
              <w:right w:val="single" w:sz="4" w:space="0" w:color="auto"/>
            </w:tcBorders>
            <w:noWrap/>
            <w:vAlign w:val="bottom"/>
            <w:hideMark/>
          </w:tcPr>
          <w:p w14:paraId="1FD6728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61.2%</w:t>
            </w:r>
          </w:p>
        </w:tc>
        <w:tc>
          <w:tcPr>
            <w:tcW w:w="886" w:type="dxa"/>
            <w:tcBorders>
              <w:top w:val="nil"/>
              <w:left w:val="nil"/>
              <w:bottom w:val="nil"/>
              <w:right w:val="single" w:sz="4" w:space="0" w:color="auto"/>
            </w:tcBorders>
            <w:noWrap/>
            <w:vAlign w:val="bottom"/>
            <w:hideMark/>
          </w:tcPr>
          <w:p w14:paraId="00F51B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562387D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7F7F409"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6D7C28A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4F306283"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886" w:type="dxa"/>
            <w:tcBorders>
              <w:top w:val="nil"/>
              <w:left w:val="nil"/>
              <w:bottom w:val="nil"/>
              <w:right w:val="single" w:sz="4" w:space="0" w:color="auto"/>
            </w:tcBorders>
            <w:noWrap/>
            <w:vAlign w:val="center"/>
            <w:hideMark/>
          </w:tcPr>
          <w:p w14:paraId="0E401F5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26709</w:t>
            </w:r>
          </w:p>
        </w:tc>
        <w:tc>
          <w:tcPr>
            <w:tcW w:w="886" w:type="dxa"/>
            <w:tcBorders>
              <w:top w:val="nil"/>
              <w:left w:val="nil"/>
              <w:bottom w:val="nil"/>
              <w:right w:val="single" w:sz="4" w:space="0" w:color="auto"/>
            </w:tcBorders>
            <w:noWrap/>
            <w:vAlign w:val="center"/>
            <w:hideMark/>
          </w:tcPr>
          <w:p w14:paraId="4CFE5D9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36715</w:t>
            </w:r>
          </w:p>
        </w:tc>
        <w:tc>
          <w:tcPr>
            <w:tcW w:w="886" w:type="dxa"/>
            <w:tcBorders>
              <w:top w:val="nil"/>
              <w:left w:val="nil"/>
              <w:bottom w:val="nil"/>
              <w:right w:val="single" w:sz="4" w:space="0" w:color="auto"/>
            </w:tcBorders>
            <w:noWrap/>
            <w:vAlign w:val="center"/>
            <w:hideMark/>
          </w:tcPr>
          <w:p w14:paraId="55582F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w:t>
            </w:r>
          </w:p>
        </w:tc>
        <w:tc>
          <w:tcPr>
            <w:tcW w:w="889" w:type="dxa"/>
            <w:tcBorders>
              <w:top w:val="nil"/>
              <w:left w:val="nil"/>
              <w:bottom w:val="nil"/>
              <w:right w:val="single" w:sz="4" w:space="0" w:color="auto"/>
            </w:tcBorders>
            <w:noWrap/>
            <w:vAlign w:val="center"/>
            <w:hideMark/>
          </w:tcPr>
          <w:p w14:paraId="332EF18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63431</w:t>
            </w:r>
          </w:p>
        </w:tc>
        <w:tc>
          <w:tcPr>
            <w:tcW w:w="350" w:type="dxa"/>
            <w:tcBorders>
              <w:top w:val="nil"/>
              <w:left w:val="nil"/>
              <w:bottom w:val="nil"/>
              <w:right w:val="single" w:sz="4" w:space="0" w:color="auto"/>
            </w:tcBorders>
            <w:shd w:val="clear" w:color="auto" w:fill="BDD6EE" w:themeFill="accent1" w:themeFillTint="66"/>
            <w:noWrap/>
            <w:vAlign w:val="center"/>
            <w:hideMark/>
          </w:tcPr>
          <w:p w14:paraId="2AF41C3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71EB137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42.1%</w:t>
            </w:r>
          </w:p>
        </w:tc>
        <w:tc>
          <w:tcPr>
            <w:tcW w:w="886" w:type="dxa"/>
            <w:tcBorders>
              <w:top w:val="nil"/>
              <w:left w:val="nil"/>
              <w:bottom w:val="nil"/>
              <w:right w:val="single" w:sz="4" w:space="0" w:color="auto"/>
            </w:tcBorders>
            <w:noWrap/>
            <w:vAlign w:val="bottom"/>
            <w:hideMark/>
          </w:tcPr>
          <w:p w14:paraId="625794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57.9%</w:t>
            </w:r>
          </w:p>
        </w:tc>
        <w:tc>
          <w:tcPr>
            <w:tcW w:w="886" w:type="dxa"/>
            <w:tcBorders>
              <w:top w:val="nil"/>
              <w:left w:val="nil"/>
              <w:bottom w:val="nil"/>
              <w:right w:val="single" w:sz="4" w:space="0" w:color="auto"/>
            </w:tcBorders>
            <w:noWrap/>
            <w:vAlign w:val="bottom"/>
            <w:hideMark/>
          </w:tcPr>
          <w:p w14:paraId="54E40B5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4B946BC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4113A0AB"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1E59B3F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Male</w:t>
            </w:r>
          </w:p>
        </w:tc>
        <w:tc>
          <w:tcPr>
            <w:tcW w:w="1346" w:type="dxa"/>
            <w:tcBorders>
              <w:top w:val="nil"/>
              <w:left w:val="nil"/>
              <w:bottom w:val="nil"/>
              <w:right w:val="single" w:sz="4" w:space="0" w:color="auto"/>
            </w:tcBorders>
            <w:shd w:val="clear" w:color="auto" w:fill="BDD6EE" w:themeFill="accent1" w:themeFillTint="66"/>
            <w:vAlign w:val="center"/>
            <w:hideMark/>
          </w:tcPr>
          <w:p w14:paraId="7259FB7F"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01121F2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2F41600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7A0EA0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9" w:type="dxa"/>
            <w:tcBorders>
              <w:top w:val="nil"/>
              <w:left w:val="nil"/>
              <w:bottom w:val="nil"/>
              <w:right w:val="single" w:sz="4" w:space="0" w:color="auto"/>
            </w:tcBorders>
            <w:noWrap/>
            <w:vAlign w:val="center"/>
            <w:hideMark/>
          </w:tcPr>
          <w:p w14:paraId="1E30224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50" w:type="dxa"/>
            <w:tcBorders>
              <w:top w:val="nil"/>
              <w:left w:val="nil"/>
              <w:bottom w:val="nil"/>
              <w:right w:val="single" w:sz="4" w:space="0" w:color="auto"/>
            </w:tcBorders>
            <w:shd w:val="clear" w:color="auto" w:fill="BDD6EE" w:themeFill="accent1" w:themeFillTint="66"/>
            <w:noWrap/>
            <w:vAlign w:val="center"/>
            <w:hideMark/>
          </w:tcPr>
          <w:p w14:paraId="37A0FDC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363577C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bottom"/>
            <w:hideMark/>
          </w:tcPr>
          <w:p w14:paraId="3C4163D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bottom"/>
            <w:hideMark/>
          </w:tcPr>
          <w:p w14:paraId="339EFDD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1090" w:type="dxa"/>
            <w:tcBorders>
              <w:top w:val="nil"/>
              <w:left w:val="nil"/>
              <w:bottom w:val="nil"/>
              <w:right w:val="single" w:sz="4" w:space="0" w:color="auto"/>
            </w:tcBorders>
            <w:noWrap/>
            <w:vAlign w:val="bottom"/>
            <w:hideMark/>
          </w:tcPr>
          <w:p w14:paraId="757C6AA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517FE6DE"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noWrap/>
            <w:vAlign w:val="bottom"/>
            <w:hideMark/>
          </w:tcPr>
          <w:p w14:paraId="2907957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22FDCBCD"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1</w:t>
            </w:r>
          </w:p>
        </w:tc>
        <w:tc>
          <w:tcPr>
            <w:tcW w:w="886" w:type="dxa"/>
            <w:tcBorders>
              <w:top w:val="nil"/>
              <w:left w:val="nil"/>
              <w:bottom w:val="nil"/>
              <w:right w:val="single" w:sz="4" w:space="0" w:color="auto"/>
            </w:tcBorders>
            <w:noWrap/>
            <w:vAlign w:val="center"/>
            <w:hideMark/>
          </w:tcPr>
          <w:p w14:paraId="7D803B9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3897</w:t>
            </w:r>
          </w:p>
        </w:tc>
        <w:tc>
          <w:tcPr>
            <w:tcW w:w="886" w:type="dxa"/>
            <w:tcBorders>
              <w:top w:val="nil"/>
              <w:left w:val="nil"/>
              <w:bottom w:val="nil"/>
              <w:right w:val="single" w:sz="4" w:space="0" w:color="auto"/>
            </w:tcBorders>
            <w:noWrap/>
            <w:vAlign w:val="center"/>
            <w:hideMark/>
          </w:tcPr>
          <w:p w14:paraId="3B7AA1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7255</w:t>
            </w:r>
          </w:p>
        </w:tc>
        <w:tc>
          <w:tcPr>
            <w:tcW w:w="886" w:type="dxa"/>
            <w:tcBorders>
              <w:top w:val="nil"/>
              <w:left w:val="nil"/>
              <w:bottom w:val="nil"/>
              <w:right w:val="single" w:sz="4" w:space="0" w:color="auto"/>
            </w:tcBorders>
            <w:noWrap/>
            <w:vAlign w:val="center"/>
            <w:hideMark/>
          </w:tcPr>
          <w:p w14:paraId="6A88806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11B2775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11152</w:t>
            </w:r>
          </w:p>
        </w:tc>
        <w:tc>
          <w:tcPr>
            <w:tcW w:w="350" w:type="dxa"/>
            <w:tcBorders>
              <w:top w:val="nil"/>
              <w:left w:val="nil"/>
              <w:bottom w:val="nil"/>
              <w:right w:val="single" w:sz="4" w:space="0" w:color="auto"/>
            </w:tcBorders>
            <w:shd w:val="clear" w:color="auto" w:fill="BDD6EE" w:themeFill="accent1" w:themeFillTint="66"/>
            <w:noWrap/>
            <w:vAlign w:val="center"/>
            <w:hideMark/>
          </w:tcPr>
          <w:p w14:paraId="0699E8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596631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34.9%</w:t>
            </w:r>
          </w:p>
        </w:tc>
        <w:tc>
          <w:tcPr>
            <w:tcW w:w="886" w:type="dxa"/>
            <w:tcBorders>
              <w:top w:val="nil"/>
              <w:left w:val="nil"/>
              <w:bottom w:val="nil"/>
              <w:right w:val="single" w:sz="4" w:space="0" w:color="auto"/>
            </w:tcBorders>
            <w:noWrap/>
            <w:vAlign w:val="bottom"/>
            <w:hideMark/>
          </w:tcPr>
          <w:p w14:paraId="407A4C4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65.1%</w:t>
            </w:r>
          </w:p>
        </w:tc>
        <w:tc>
          <w:tcPr>
            <w:tcW w:w="886" w:type="dxa"/>
            <w:tcBorders>
              <w:top w:val="nil"/>
              <w:left w:val="nil"/>
              <w:bottom w:val="nil"/>
              <w:right w:val="single" w:sz="4" w:space="0" w:color="auto"/>
            </w:tcBorders>
            <w:noWrap/>
            <w:vAlign w:val="bottom"/>
            <w:hideMark/>
          </w:tcPr>
          <w:p w14:paraId="2ECCA54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7BED165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71C089C"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32C8C0DE"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5A9BE5E7"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2</w:t>
            </w:r>
          </w:p>
        </w:tc>
        <w:tc>
          <w:tcPr>
            <w:tcW w:w="886" w:type="dxa"/>
            <w:tcBorders>
              <w:top w:val="nil"/>
              <w:left w:val="nil"/>
              <w:bottom w:val="nil"/>
              <w:right w:val="single" w:sz="4" w:space="0" w:color="auto"/>
            </w:tcBorders>
            <w:noWrap/>
            <w:vAlign w:val="center"/>
            <w:hideMark/>
          </w:tcPr>
          <w:p w14:paraId="29CFC64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7282</w:t>
            </w:r>
          </w:p>
        </w:tc>
        <w:tc>
          <w:tcPr>
            <w:tcW w:w="886" w:type="dxa"/>
            <w:tcBorders>
              <w:top w:val="nil"/>
              <w:left w:val="nil"/>
              <w:bottom w:val="nil"/>
              <w:right w:val="single" w:sz="4" w:space="0" w:color="auto"/>
            </w:tcBorders>
            <w:noWrap/>
            <w:vAlign w:val="center"/>
            <w:hideMark/>
          </w:tcPr>
          <w:p w14:paraId="22F6793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14080</w:t>
            </w:r>
          </w:p>
        </w:tc>
        <w:tc>
          <w:tcPr>
            <w:tcW w:w="886" w:type="dxa"/>
            <w:tcBorders>
              <w:top w:val="nil"/>
              <w:left w:val="nil"/>
              <w:bottom w:val="nil"/>
              <w:right w:val="single" w:sz="4" w:space="0" w:color="auto"/>
            </w:tcBorders>
            <w:noWrap/>
            <w:vAlign w:val="center"/>
            <w:hideMark/>
          </w:tcPr>
          <w:p w14:paraId="6494401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w:t>
            </w:r>
          </w:p>
        </w:tc>
        <w:tc>
          <w:tcPr>
            <w:tcW w:w="889" w:type="dxa"/>
            <w:tcBorders>
              <w:top w:val="nil"/>
              <w:left w:val="nil"/>
              <w:bottom w:val="nil"/>
              <w:right w:val="single" w:sz="4" w:space="0" w:color="auto"/>
            </w:tcBorders>
            <w:noWrap/>
            <w:vAlign w:val="center"/>
            <w:hideMark/>
          </w:tcPr>
          <w:p w14:paraId="266C874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21364</w:t>
            </w:r>
          </w:p>
        </w:tc>
        <w:tc>
          <w:tcPr>
            <w:tcW w:w="350" w:type="dxa"/>
            <w:tcBorders>
              <w:top w:val="nil"/>
              <w:left w:val="nil"/>
              <w:bottom w:val="nil"/>
              <w:right w:val="single" w:sz="4" w:space="0" w:color="auto"/>
            </w:tcBorders>
            <w:shd w:val="clear" w:color="auto" w:fill="BDD6EE" w:themeFill="accent1" w:themeFillTint="66"/>
            <w:noWrap/>
            <w:vAlign w:val="center"/>
            <w:hideMark/>
          </w:tcPr>
          <w:p w14:paraId="2C8E9A7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75C8A1B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34.1%</w:t>
            </w:r>
          </w:p>
        </w:tc>
        <w:tc>
          <w:tcPr>
            <w:tcW w:w="886" w:type="dxa"/>
            <w:tcBorders>
              <w:top w:val="nil"/>
              <w:left w:val="nil"/>
              <w:bottom w:val="nil"/>
              <w:right w:val="single" w:sz="4" w:space="0" w:color="auto"/>
            </w:tcBorders>
            <w:noWrap/>
            <w:vAlign w:val="bottom"/>
            <w:hideMark/>
          </w:tcPr>
          <w:p w14:paraId="2CF1E00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65.9%</w:t>
            </w:r>
          </w:p>
        </w:tc>
        <w:tc>
          <w:tcPr>
            <w:tcW w:w="886" w:type="dxa"/>
            <w:tcBorders>
              <w:top w:val="nil"/>
              <w:left w:val="nil"/>
              <w:bottom w:val="nil"/>
              <w:right w:val="single" w:sz="4" w:space="0" w:color="auto"/>
            </w:tcBorders>
            <w:noWrap/>
            <w:vAlign w:val="bottom"/>
            <w:hideMark/>
          </w:tcPr>
          <w:p w14:paraId="562D071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187622A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A2663AA"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5982F50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0FFEFBC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3</w:t>
            </w:r>
          </w:p>
        </w:tc>
        <w:tc>
          <w:tcPr>
            <w:tcW w:w="886" w:type="dxa"/>
            <w:tcBorders>
              <w:top w:val="nil"/>
              <w:left w:val="nil"/>
              <w:bottom w:val="nil"/>
              <w:right w:val="single" w:sz="4" w:space="0" w:color="auto"/>
            </w:tcBorders>
            <w:noWrap/>
            <w:vAlign w:val="center"/>
            <w:hideMark/>
          </w:tcPr>
          <w:p w14:paraId="440D491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3656</w:t>
            </w:r>
          </w:p>
        </w:tc>
        <w:tc>
          <w:tcPr>
            <w:tcW w:w="886" w:type="dxa"/>
            <w:tcBorders>
              <w:top w:val="nil"/>
              <w:left w:val="nil"/>
              <w:bottom w:val="nil"/>
              <w:right w:val="single" w:sz="4" w:space="0" w:color="auto"/>
            </w:tcBorders>
            <w:noWrap/>
            <w:vAlign w:val="center"/>
            <w:hideMark/>
          </w:tcPr>
          <w:p w14:paraId="4CBA15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8955</w:t>
            </w:r>
          </w:p>
        </w:tc>
        <w:tc>
          <w:tcPr>
            <w:tcW w:w="886" w:type="dxa"/>
            <w:tcBorders>
              <w:top w:val="nil"/>
              <w:left w:val="nil"/>
              <w:bottom w:val="nil"/>
              <w:right w:val="single" w:sz="4" w:space="0" w:color="auto"/>
            </w:tcBorders>
            <w:noWrap/>
            <w:vAlign w:val="center"/>
            <w:hideMark/>
          </w:tcPr>
          <w:p w14:paraId="19C787A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16AC781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12610</w:t>
            </w:r>
          </w:p>
        </w:tc>
        <w:tc>
          <w:tcPr>
            <w:tcW w:w="350" w:type="dxa"/>
            <w:tcBorders>
              <w:top w:val="nil"/>
              <w:left w:val="nil"/>
              <w:bottom w:val="nil"/>
              <w:right w:val="single" w:sz="4" w:space="0" w:color="auto"/>
            </w:tcBorders>
            <w:shd w:val="clear" w:color="auto" w:fill="BDD6EE" w:themeFill="accent1" w:themeFillTint="66"/>
            <w:noWrap/>
            <w:vAlign w:val="center"/>
            <w:hideMark/>
          </w:tcPr>
          <w:p w14:paraId="7187394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6BAD6AD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29.0%</w:t>
            </w:r>
          </w:p>
        </w:tc>
        <w:tc>
          <w:tcPr>
            <w:tcW w:w="886" w:type="dxa"/>
            <w:tcBorders>
              <w:top w:val="nil"/>
              <w:left w:val="nil"/>
              <w:bottom w:val="nil"/>
              <w:right w:val="single" w:sz="4" w:space="0" w:color="auto"/>
            </w:tcBorders>
            <w:noWrap/>
            <w:vAlign w:val="bottom"/>
            <w:hideMark/>
          </w:tcPr>
          <w:p w14:paraId="76E8219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71.0%</w:t>
            </w:r>
          </w:p>
        </w:tc>
        <w:tc>
          <w:tcPr>
            <w:tcW w:w="886" w:type="dxa"/>
            <w:tcBorders>
              <w:top w:val="nil"/>
              <w:left w:val="nil"/>
              <w:bottom w:val="nil"/>
              <w:right w:val="single" w:sz="4" w:space="0" w:color="auto"/>
            </w:tcBorders>
            <w:noWrap/>
            <w:vAlign w:val="bottom"/>
            <w:hideMark/>
          </w:tcPr>
          <w:p w14:paraId="425E020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2B800A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D8D86E0"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5DCA624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3828F863"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4</w:t>
            </w:r>
          </w:p>
        </w:tc>
        <w:tc>
          <w:tcPr>
            <w:tcW w:w="886" w:type="dxa"/>
            <w:tcBorders>
              <w:top w:val="nil"/>
              <w:left w:val="nil"/>
              <w:bottom w:val="nil"/>
              <w:right w:val="single" w:sz="4" w:space="0" w:color="auto"/>
            </w:tcBorders>
            <w:noWrap/>
            <w:vAlign w:val="center"/>
            <w:hideMark/>
          </w:tcPr>
          <w:p w14:paraId="16CDC97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1306</w:t>
            </w:r>
          </w:p>
        </w:tc>
        <w:tc>
          <w:tcPr>
            <w:tcW w:w="886" w:type="dxa"/>
            <w:tcBorders>
              <w:top w:val="nil"/>
              <w:left w:val="nil"/>
              <w:bottom w:val="nil"/>
              <w:right w:val="single" w:sz="4" w:space="0" w:color="auto"/>
            </w:tcBorders>
            <w:noWrap/>
            <w:vAlign w:val="center"/>
            <w:hideMark/>
          </w:tcPr>
          <w:p w14:paraId="6FB638A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2574</w:t>
            </w:r>
          </w:p>
        </w:tc>
        <w:tc>
          <w:tcPr>
            <w:tcW w:w="886" w:type="dxa"/>
            <w:tcBorders>
              <w:top w:val="nil"/>
              <w:left w:val="nil"/>
              <w:bottom w:val="nil"/>
              <w:right w:val="single" w:sz="4" w:space="0" w:color="auto"/>
            </w:tcBorders>
            <w:noWrap/>
            <w:vAlign w:val="center"/>
            <w:hideMark/>
          </w:tcPr>
          <w:p w14:paraId="3CA89D3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2BA3F72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3880</w:t>
            </w:r>
          </w:p>
        </w:tc>
        <w:tc>
          <w:tcPr>
            <w:tcW w:w="350" w:type="dxa"/>
            <w:tcBorders>
              <w:top w:val="nil"/>
              <w:left w:val="nil"/>
              <w:bottom w:val="nil"/>
              <w:right w:val="single" w:sz="4" w:space="0" w:color="auto"/>
            </w:tcBorders>
            <w:shd w:val="clear" w:color="auto" w:fill="BDD6EE" w:themeFill="accent1" w:themeFillTint="66"/>
            <w:noWrap/>
            <w:vAlign w:val="center"/>
            <w:hideMark/>
          </w:tcPr>
          <w:p w14:paraId="4C4DB1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5BAD608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33.7%</w:t>
            </w:r>
          </w:p>
        </w:tc>
        <w:tc>
          <w:tcPr>
            <w:tcW w:w="886" w:type="dxa"/>
            <w:tcBorders>
              <w:top w:val="nil"/>
              <w:left w:val="nil"/>
              <w:bottom w:val="nil"/>
              <w:right w:val="single" w:sz="4" w:space="0" w:color="auto"/>
            </w:tcBorders>
            <w:noWrap/>
            <w:vAlign w:val="bottom"/>
            <w:hideMark/>
          </w:tcPr>
          <w:p w14:paraId="255DBE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66.3%</w:t>
            </w:r>
          </w:p>
        </w:tc>
        <w:tc>
          <w:tcPr>
            <w:tcW w:w="886" w:type="dxa"/>
            <w:tcBorders>
              <w:top w:val="nil"/>
              <w:left w:val="nil"/>
              <w:bottom w:val="nil"/>
              <w:right w:val="single" w:sz="4" w:space="0" w:color="auto"/>
            </w:tcBorders>
            <w:noWrap/>
            <w:vAlign w:val="bottom"/>
            <w:hideMark/>
          </w:tcPr>
          <w:p w14:paraId="1873D6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2F0B3F7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A0D9381"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197C1B6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493380E7"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NR**</w:t>
            </w:r>
          </w:p>
        </w:tc>
        <w:tc>
          <w:tcPr>
            <w:tcW w:w="886" w:type="dxa"/>
            <w:tcBorders>
              <w:top w:val="nil"/>
              <w:left w:val="nil"/>
              <w:bottom w:val="nil"/>
              <w:right w:val="single" w:sz="4" w:space="0" w:color="auto"/>
            </w:tcBorders>
            <w:noWrap/>
            <w:vAlign w:val="center"/>
            <w:hideMark/>
          </w:tcPr>
          <w:p w14:paraId="57E4F2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362</w:t>
            </w:r>
          </w:p>
        </w:tc>
        <w:tc>
          <w:tcPr>
            <w:tcW w:w="886" w:type="dxa"/>
            <w:tcBorders>
              <w:top w:val="nil"/>
              <w:left w:val="nil"/>
              <w:bottom w:val="nil"/>
              <w:right w:val="single" w:sz="4" w:space="0" w:color="auto"/>
            </w:tcBorders>
            <w:noWrap/>
            <w:vAlign w:val="center"/>
            <w:hideMark/>
          </w:tcPr>
          <w:p w14:paraId="0546C7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694</w:t>
            </w:r>
          </w:p>
        </w:tc>
        <w:tc>
          <w:tcPr>
            <w:tcW w:w="886" w:type="dxa"/>
            <w:tcBorders>
              <w:top w:val="nil"/>
              <w:left w:val="nil"/>
              <w:bottom w:val="nil"/>
              <w:right w:val="single" w:sz="4" w:space="0" w:color="auto"/>
            </w:tcBorders>
            <w:noWrap/>
            <w:vAlign w:val="center"/>
            <w:hideMark/>
          </w:tcPr>
          <w:p w14:paraId="07626B4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65BB453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1057</w:t>
            </w:r>
          </w:p>
        </w:tc>
        <w:tc>
          <w:tcPr>
            <w:tcW w:w="350" w:type="dxa"/>
            <w:tcBorders>
              <w:top w:val="nil"/>
              <w:left w:val="nil"/>
              <w:bottom w:val="nil"/>
              <w:right w:val="single" w:sz="4" w:space="0" w:color="auto"/>
            </w:tcBorders>
            <w:shd w:val="clear" w:color="auto" w:fill="BDD6EE" w:themeFill="accent1" w:themeFillTint="66"/>
            <w:noWrap/>
            <w:vAlign w:val="center"/>
            <w:hideMark/>
          </w:tcPr>
          <w:p w14:paraId="5C5AF31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282CCEB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34.3%</w:t>
            </w:r>
          </w:p>
        </w:tc>
        <w:tc>
          <w:tcPr>
            <w:tcW w:w="886" w:type="dxa"/>
            <w:tcBorders>
              <w:top w:val="nil"/>
              <w:left w:val="nil"/>
              <w:bottom w:val="nil"/>
              <w:right w:val="single" w:sz="4" w:space="0" w:color="auto"/>
            </w:tcBorders>
            <w:noWrap/>
            <w:vAlign w:val="bottom"/>
            <w:hideMark/>
          </w:tcPr>
          <w:p w14:paraId="5A0210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65.7%</w:t>
            </w:r>
          </w:p>
        </w:tc>
        <w:tc>
          <w:tcPr>
            <w:tcW w:w="886" w:type="dxa"/>
            <w:tcBorders>
              <w:top w:val="nil"/>
              <w:left w:val="nil"/>
              <w:bottom w:val="nil"/>
              <w:right w:val="single" w:sz="4" w:space="0" w:color="auto"/>
            </w:tcBorders>
            <w:noWrap/>
            <w:vAlign w:val="bottom"/>
            <w:hideMark/>
          </w:tcPr>
          <w:p w14:paraId="1C3276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56F1EC9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7BE752A"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15E0760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5F1C02C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886" w:type="dxa"/>
            <w:tcBorders>
              <w:top w:val="nil"/>
              <w:left w:val="nil"/>
              <w:bottom w:val="nil"/>
              <w:right w:val="single" w:sz="4" w:space="0" w:color="auto"/>
            </w:tcBorders>
            <w:noWrap/>
            <w:vAlign w:val="center"/>
            <w:hideMark/>
          </w:tcPr>
          <w:p w14:paraId="50A3037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16503</w:t>
            </w:r>
          </w:p>
        </w:tc>
        <w:tc>
          <w:tcPr>
            <w:tcW w:w="886" w:type="dxa"/>
            <w:tcBorders>
              <w:top w:val="nil"/>
              <w:left w:val="nil"/>
              <w:bottom w:val="nil"/>
              <w:right w:val="single" w:sz="4" w:space="0" w:color="auto"/>
            </w:tcBorders>
            <w:noWrap/>
            <w:vAlign w:val="center"/>
            <w:hideMark/>
          </w:tcPr>
          <w:p w14:paraId="18C842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33558</w:t>
            </w:r>
          </w:p>
        </w:tc>
        <w:tc>
          <w:tcPr>
            <w:tcW w:w="886" w:type="dxa"/>
            <w:tcBorders>
              <w:top w:val="nil"/>
              <w:left w:val="nil"/>
              <w:bottom w:val="nil"/>
              <w:right w:val="single" w:sz="4" w:space="0" w:color="auto"/>
            </w:tcBorders>
            <w:noWrap/>
            <w:vAlign w:val="center"/>
            <w:hideMark/>
          </w:tcPr>
          <w:p w14:paraId="55A6159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w:t>
            </w:r>
          </w:p>
        </w:tc>
        <w:tc>
          <w:tcPr>
            <w:tcW w:w="889" w:type="dxa"/>
            <w:tcBorders>
              <w:top w:val="nil"/>
              <w:left w:val="nil"/>
              <w:bottom w:val="nil"/>
              <w:right w:val="single" w:sz="4" w:space="0" w:color="auto"/>
            </w:tcBorders>
            <w:noWrap/>
            <w:vAlign w:val="center"/>
            <w:hideMark/>
          </w:tcPr>
          <w:p w14:paraId="5F962F3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50063</w:t>
            </w:r>
          </w:p>
        </w:tc>
        <w:tc>
          <w:tcPr>
            <w:tcW w:w="350" w:type="dxa"/>
            <w:tcBorders>
              <w:top w:val="nil"/>
              <w:left w:val="nil"/>
              <w:bottom w:val="nil"/>
              <w:right w:val="single" w:sz="4" w:space="0" w:color="auto"/>
            </w:tcBorders>
            <w:shd w:val="clear" w:color="auto" w:fill="BDD6EE" w:themeFill="accent1" w:themeFillTint="66"/>
            <w:noWrap/>
            <w:vAlign w:val="center"/>
            <w:hideMark/>
          </w:tcPr>
          <w:p w14:paraId="1F9E657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1AA846B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33.0%</w:t>
            </w:r>
          </w:p>
        </w:tc>
        <w:tc>
          <w:tcPr>
            <w:tcW w:w="886" w:type="dxa"/>
            <w:tcBorders>
              <w:top w:val="nil"/>
              <w:left w:val="nil"/>
              <w:bottom w:val="nil"/>
              <w:right w:val="single" w:sz="4" w:space="0" w:color="auto"/>
            </w:tcBorders>
            <w:noWrap/>
            <w:vAlign w:val="bottom"/>
            <w:hideMark/>
          </w:tcPr>
          <w:p w14:paraId="44AD162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67.0%</w:t>
            </w:r>
          </w:p>
        </w:tc>
        <w:tc>
          <w:tcPr>
            <w:tcW w:w="886" w:type="dxa"/>
            <w:tcBorders>
              <w:top w:val="nil"/>
              <w:left w:val="nil"/>
              <w:bottom w:val="nil"/>
              <w:right w:val="single" w:sz="4" w:space="0" w:color="auto"/>
            </w:tcBorders>
            <w:noWrap/>
            <w:vAlign w:val="bottom"/>
            <w:hideMark/>
          </w:tcPr>
          <w:p w14:paraId="3F37707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4CE27C1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8636641"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50A18FB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1346" w:type="dxa"/>
            <w:tcBorders>
              <w:top w:val="nil"/>
              <w:left w:val="nil"/>
              <w:bottom w:val="nil"/>
              <w:right w:val="single" w:sz="4" w:space="0" w:color="auto"/>
            </w:tcBorders>
            <w:shd w:val="clear" w:color="auto" w:fill="BDD6EE" w:themeFill="accent1" w:themeFillTint="66"/>
            <w:vAlign w:val="center"/>
            <w:hideMark/>
          </w:tcPr>
          <w:p w14:paraId="6112656C"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19C9BE3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6B92557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67E56CC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9" w:type="dxa"/>
            <w:tcBorders>
              <w:top w:val="nil"/>
              <w:left w:val="nil"/>
              <w:bottom w:val="nil"/>
              <w:right w:val="single" w:sz="4" w:space="0" w:color="auto"/>
            </w:tcBorders>
            <w:noWrap/>
            <w:vAlign w:val="center"/>
            <w:hideMark/>
          </w:tcPr>
          <w:p w14:paraId="678AF11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50" w:type="dxa"/>
            <w:tcBorders>
              <w:top w:val="nil"/>
              <w:left w:val="nil"/>
              <w:bottom w:val="nil"/>
              <w:right w:val="single" w:sz="4" w:space="0" w:color="auto"/>
            </w:tcBorders>
            <w:shd w:val="clear" w:color="auto" w:fill="BDD6EE" w:themeFill="accent1" w:themeFillTint="66"/>
            <w:noWrap/>
            <w:vAlign w:val="center"/>
            <w:hideMark/>
          </w:tcPr>
          <w:p w14:paraId="5851228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3BA58C7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bottom"/>
            <w:hideMark/>
          </w:tcPr>
          <w:p w14:paraId="5909EC9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bottom"/>
            <w:hideMark/>
          </w:tcPr>
          <w:p w14:paraId="6CC674B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1090" w:type="dxa"/>
            <w:tcBorders>
              <w:top w:val="nil"/>
              <w:left w:val="nil"/>
              <w:bottom w:val="nil"/>
              <w:right w:val="single" w:sz="4" w:space="0" w:color="auto"/>
            </w:tcBorders>
            <w:noWrap/>
            <w:vAlign w:val="bottom"/>
            <w:hideMark/>
          </w:tcPr>
          <w:p w14:paraId="147931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54600978"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noWrap/>
            <w:vAlign w:val="bottom"/>
            <w:hideMark/>
          </w:tcPr>
          <w:p w14:paraId="685684B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5A2DFD54"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1</w:t>
            </w:r>
          </w:p>
        </w:tc>
        <w:tc>
          <w:tcPr>
            <w:tcW w:w="886" w:type="dxa"/>
            <w:tcBorders>
              <w:top w:val="nil"/>
              <w:left w:val="nil"/>
              <w:bottom w:val="nil"/>
              <w:right w:val="single" w:sz="4" w:space="0" w:color="auto"/>
            </w:tcBorders>
            <w:noWrap/>
            <w:vAlign w:val="center"/>
            <w:hideMark/>
          </w:tcPr>
          <w:p w14:paraId="315C56B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11872</w:t>
            </w:r>
          </w:p>
        </w:tc>
        <w:tc>
          <w:tcPr>
            <w:tcW w:w="886" w:type="dxa"/>
            <w:tcBorders>
              <w:top w:val="nil"/>
              <w:left w:val="nil"/>
              <w:bottom w:val="nil"/>
              <w:right w:val="single" w:sz="4" w:space="0" w:color="auto"/>
            </w:tcBorders>
            <w:noWrap/>
            <w:vAlign w:val="center"/>
            <w:hideMark/>
          </w:tcPr>
          <w:p w14:paraId="3E782E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15025</w:t>
            </w:r>
          </w:p>
        </w:tc>
        <w:tc>
          <w:tcPr>
            <w:tcW w:w="886" w:type="dxa"/>
            <w:tcBorders>
              <w:top w:val="nil"/>
              <w:left w:val="nil"/>
              <w:bottom w:val="nil"/>
              <w:right w:val="single" w:sz="4" w:space="0" w:color="auto"/>
            </w:tcBorders>
            <w:noWrap/>
            <w:vAlign w:val="center"/>
            <w:hideMark/>
          </w:tcPr>
          <w:p w14:paraId="23936A2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w:t>
            </w:r>
          </w:p>
        </w:tc>
        <w:tc>
          <w:tcPr>
            <w:tcW w:w="889" w:type="dxa"/>
            <w:tcBorders>
              <w:top w:val="nil"/>
              <w:left w:val="nil"/>
              <w:bottom w:val="nil"/>
              <w:right w:val="single" w:sz="4" w:space="0" w:color="auto"/>
            </w:tcBorders>
            <w:noWrap/>
            <w:vAlign w:val="center"/>
            <w:hideMark/>
          </w:tcPr>
          <w:p w14:paraId="695C1B4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26899</w:t>
            </w:r>
          </w:p>
        </w:tc>
        <w:tc>
          <w:tcPr>
            <w:tcW w:w="350" w:type="dxa"/>
            <w:tcBorders>
              <w:top w:val="nil"/>
              <w:left w:val="nil"/>
              <w:bottom w:val="nil"/>
              <w:right w:val="single" w:sz="4" w:space="0" w:color="auto"/>
            </w:tcBorders>
            <w:shd w:val="clear" w:color="auto" w:fill="BDD6EE" w:themeFill="accent1" w:themeFillTint="66"/>
            <w:noWrap/>
            <w:vAlign w:val="center"/>
            <w:hideMark/>
          </w:tcPr>
          <w:p w14:paraId="0D8F6D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52585C8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44.1%</w:t>
            </w:r>
          </w:p>
        </w:tc>
        <w:tc>
          <w:tcPr>
            <w:tcW w:w="886" w:type="dxa"/>
            <w:tcBorders>
              <w:top w:val="nil"/>
              <w:left w:val="nil"/>
              <w:bottom w:val="nil"/>
              <w:right w:val="single" w:sz="4" w:space="0" w:color="auto"/>
            </w:tcBorders>
            <w:noWrap/>
            <w:vAlign w:val="bottom"/>
            <w:hideMark/>
          </w:tcPr>
          <w:p w14:paraId="22E26CB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55.9%</w:t>
            </w:r>
          </w:p>
        </w:tc>
        <w:tc>
          <w:tcPr>
            <w:tcW w:w="886" w:type="dxa"/>
            <w:tcBorders>
              <w:top w:val="nil"/>
              <w:left w:val="nil"/>
              <w:bottom w:val="nil"/>
              <w:right w:val="single" w:sz="4" w:space="0" w:color="auto"/>
            </w:tcBorders>
            <w:noWrap/>
            <w:vAlign w:val="bottom"/>
            <w:hideMark/>
          </w:tcPr>
          <w:p w14:paraId="6371F2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257353B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333DBE61"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035826F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67DAF066"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2</w:t>
            </w:r>
          </w:p>
        </w:tc>
        <w:tc>
          <w:tcPr>
            <w:tcW w:w="886" w:type="dxa"/>
            <w:tcBorders>
              <w:top w:val="nil"/>
              <w:left w:val="nil"/>
              <w:bottom w:val="nil"/>
              <w:right w:val="single" w:sz="4" w:space="0" w:color="auto"/>
            </w:tcBorders>
            <w:noWrap/>
            <w:vAlign w:val="center"/>
            <w:hideMark/>
          </w:tcPr>
          <w:p w14:paraId="554554C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18870</w:t>
            </w:r>
          </w:p>
        </w:tc>
        <w:tc>
          <w:tcPr>
            <w:tcW w:w="886" w:type="dxa"/>
            <w:tcBorders>
              <w:top w:val="nil"/>
              <w:left w:val="nil"/>
              <w:bottom w:val="nil"/>
              <w:right w:val="single" w:sz="4" w:space="0" w:color="auto"/>
            </w:tcBorders>
            <w:noWrap/>
            <w:vAlign w:val="center"/>
            <w:hideMark/>
          </w:tcPr>
          <w:p w14:paraId="5FD1C9A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27562</w:t>
            </w:r>
          </w:p>
        </w:tc>
        <w:tc>
          <w:tcPr>
            <w:tcW w:w="886" w:type="dxa"/>
            <w:tcBorders>
              <w:top w:val="nil"/>
              <w:left w:val="nil"/>
              <w:bottom w:val="nil"/>
              <w:right w:val="single" w:sz="4" w:space="0" w:color="auto"/>
            </w:tcBorders>
            <w:noWrap/>
            <w:vAlign w:val="center"/>
            <w:hideMark/>
          </w:tcPr>
          <w:p w14:paraId="0E310AF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w:t>
            </w:r>
          </w:p>
        </w:tc>
        <w:tc>
          <w:tcPr>
            <w:tcW w:w="889" w:type="dxa"/>
            <w:tcBorders>
              <w:top w:val="nil"/>
              <w:left w:val="nil"/>
              <w:bottom w:val="nil"/>
              <w:right w:val="single" w:sz="4" w:space="0" w:color="auto"/>
            </w:tcBorders>
            <w:noWrap/>
            <w:vAlign w:val="center"/>
            <w:hideMark/>
          </w:tcPr>
          <w:p w14:paraId="0A7D972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46437</w:t>
            </w:r>
          </w:p>
        </w:tc>
        <w:tc>
          <w:tcPr>
            <w:tcW w:w="350" w:type="dxa"/>
            <w:tcBorders>
              <w:top w:val="nil"/>
              <w:left w:val="nil"/>
              <w:bottom w:val="nil"/>
              <w:right w:val="single" w:sz="4" w:space="0" w:color="auto"/>
            </w:tcBorders>
            <w:shd w:val="clear" w:color="auto" w:fill="BDD6EE" w:themeFill="accent1" w:themeFillTint="66"/>
            <w:noWrap/>
            <w:vAlign w:val="center"/>
            <w:hideMark/>
          </w:tcPr>
          <w:p w14:paraId="0F1C26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460C67A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40.6%</w:t>
            </w:r>
          </w:p>
        </w:tc>
        <w:tc>
          <w:tcPr>
            <w:tcW w:w="886" w:type="dxa"/>
            <w:tcBorders>
              <w:top w:val="nil"/>
              <w:left w:val="nil"/>
              <w:bottom w:val="nil"/>
              <w:right w:val="single" w:sz="4" w:space="0" w:color="auto"/>
            </w:tcBorders>
            <w:noWrap/>
            <w:vAlign w:val="bottom"/>
            <w:hideMark/>
          </w:tcPr>
          <w:p w14:paraId="64F1F47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59.4%</w:t>
            </w:r>
          </w:p>
        </w:tc>
        <w:tc>
          <w:tcPr>
            <w:tcW w:w="886" w:type="dxa"/>
            <w:tcBorders>
              <w:top w:val="nil"/>
              <w:left w:val="nil"/>
              <w:bottom w:val="nil"/>
              <w:right w:val="single" w:sz="4" w:space="0" w:color="auto"/>
            </w:tcBorders>
            <w:noWrap/>
            <w:vAlign w:val="bottom"/>
            <w:hideMark/>
          </w:tcPr>
          <w:p w14:paraId="313C884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7A448F6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1AE5F3A"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62BD5AF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15588E4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3</w:t>
            </w:r>
          </w:p>
        </w:tc>
        <w:tc>
          <w:tcPr>
            <w:tcW w:w="886" w:type="dxa"/>
            <w:tcBorders>
              <w:top w:val="nil"/>
              <w:left w:val="nil"/>
              <w:bottom w:val="nil"/>
              <w:right w:val="single" w:sz="4" w:space="0" w:color="auto"/>
            </w:tcBorders>
            <w:noWrap/>
            <w:vAlign w:val="center"/>
            <w:hideMark/>
          </w:tcPr>
          <w:p w14:paraId="01560E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8849</w:t>
            </w:r>
          </w:p>
        </w:tc>
        <w:tc>
          <w:tcPr>
            <w:tcW w:w="886" w:type="dxa"/>
            <w:tcBorders>
              <w:top w:val="nil"/>
              <w:left w:val="nil"/>
              <w:bottom w:val="nil"/>
              <w:right w:val="single" w:sz="4" w:space="0" w:color="auto"/>
            </w:tcBorders>
            <w:noWrap/>
            <w:vAlign w:val="center"/>
            <w:hideMark/>
          </w:tcPr>
          <w:p w14:paraId="5D6902D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19979</w:t>
            </w:r>
          </w:p>
        </w:tc>
        <w:tc>
          <w:tcPr>
            <w:tcW w:w="886" w:type="dxa"/>
            <w:tcBorders>
              <w:top w:val="nil"/>
              <w:left w:val="nil"/>
              <w:bottom w:val="nil"/>
              <w:right w:val="single" w:sz="4" w:space="0" w:color="auto"/>
            </w:tcBorders>
            <w:noWrap/>
            <w:vAlign w:val="center"/>
            <w:hideMark/>
          </w:tcPr>
          <w:p w14:paraId="209FFAA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w:t>
            </w:r>
          </w:p>
        </w:tc>
        <w:tc>
          <w:tcPr>
            <w:tcW w:w="889" w:type="dxa"/>
            <w:tcBorders>
              <w:top w:val="nil"/>
              <w:left w:val="nil"/>
              <w:bottom w:val="nil"/>
              <w:right w:val="single" w:sz="4" w:space="0" w:color="auto"/>
            </w:tcBorders>
            <w:noWrap/>
            <w:vAlign w:val="center"/>
            <w:hideMark/>
          </w:tcPr>
          <w:p w14:paraId="345FD59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28829</w:t>
            </w:r>
          </w:p>
        </w:tc>
        <w:tc>
          <w:tcPr>
            <w:tcW w:w="350" w:type="dxa"/>
            <w:tcBorders>
              <w:top w:val="nil"/>
              <w:left w:val="nil"/>
              <w:bottom w:val="nil"/>
              <w:right w:val="single" w:sz="4" w:space="0" w:color="auto"/>
            </w:tcBorders>
            <w:shd w:val="clear" w:color="auto" w:fill="BDD6EE" w:themeFill="accent1" w:themeFillTint="66"/>
            <w:noWrap/>
            <w:vAlign w:val="center"/>
            <w:hideMark/>
          </w:tcPr>
          <w:p w14:paraId="5B913A5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6D7943C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30.7%</w:t>
            </w:r>
          </w:p>
        </w:tc>
        <w:tc>
          <w:tcPr>
            <w:tcW w:w="886" w:type="dxa"/>
            <w:tcBorders>
              <w:top w:val="nil"/>
              <w:left w:val="nil"/>
              <w:bottom w:val="nil"/>
              <w:right w:val="single" w:sz="4" w:space="0" w:color="auto"/>
            </w:tcBorders>
            <w:noWrap/>
            <w:vAlign w:val="bottom"/>
            <w:hideMark/>
          </w:tcPr>
          <w:p w14:paraId="6029E70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69.3%</w:t>
            </w:r>
          </w:p>
        </w:tc>
        <w:tc>
          <w:tcPr>
            <w:tcW w:w="886" w:type="dxa"/>
            <w:tcBorders>
              <w:top w:val="nil"/>
              <w:left w:val="nil"/>
              <w:bottom w:val="nil"/>
              <w:right w:val="single" w:sz="4" w:space="0" w:color="auto"/>
            </w:tcBorders>
            <w:noWrap/>
            <w:vAlign w:val="bottom"/>
            <w:hideMark/>
          </w:tcPr>
          <w:p w14:paraId="429111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5259FF9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EEF09B3"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7988101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73DDD190"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Level 4</w:t>
            </w:r>
          </w:p>
        </w:tc>
        <w:tc>
          <w:tcPr>
            <w:tcW w:w="886" w:type="dxa"/>
            <w:tcBorders>
              <w:top w:val="nil"/>
              <w:left w:val="nil"/>
              <w:bottom w:val="nil"/>
              <w:right w:val="single" w:sz="4" w:space="0" w:color="auto"/>
            </w:tcBorders>
            <w:noWrap/>
            <w:vAlign w:val="center"/>
            <w:hideMark/>
          </w:tcPr>
          <w:p w14:paraId="1FBD7CB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2694</w:t>
            </w:r>
          </w:p>
        </w:tc>
        <w:tc>
          <w:tcPr>
            <w:tcW w:w="886" w:type="dxa"/>
            <w:tcBorders>
              <w:top w:val="nil"/>
              <w:left w:val="nil"/>
              <w:bottom w:val="nil"/>
              <w:right w:val="single" w:sz="4" w:space="0" w:color="auto"/>
            </w:tcBorders>
            <w:noWrap/>
            <w:vAlign w:val="center"/>
            <w:hideMark/>
          </w:tcPr>
          <w:p w14:paraId="43667EF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6120</w:t>
            </w:r>
          </w:p>
        </w:tc>
        <w:tc>
          <w:tcPr>
            <w:tcW w:w="886" w:type="dxa"/>
            <w:tcBorders>
              <w:top w:val="nil"/>
              <w:left w:val="nil"/>
              <w:bottom w:val="nil"/>
              <w:right w:val="single" w:sz="4" w:space="0" w:color="auto"/>
            </w:tcBorders>
            <w:noWrap/>
            <w:vAlign w:val="center"/>
            <w:hideMark/>
          </w:tcPr>
          <w:p w14:paraId="4E22186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0D0E401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8814</w:t>
            </w:r>
          </w:p>
        </w:tc>
        <w:tc>
          <w:tcPr>
            <w:tcW w:w="350" w:type="dxa"/>
            <w:tcBorders>
              <w:top w:val="nil"/>
              <w:left w:val="nil"/>
              <w:bottom w:val="nil"/>
              <w:right w:val="single" w:sz="4" w:space="0" w:color="auto"/>
            </w:tcBorders>
            <w:shd w:val="clear" w:color="auto" w:fill="BDD6EE" w:themeFill="accent1" w:themeFillTint="66"/>
            <w:noWrap/>
            <w:vAlign w:val="center"/>
            <w:hideMark/>
          </w:tcPr>
          <w:p w14:paraId="76BDA00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63B1E99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30.6%</w:t>
            </w:r>
          </w:p>
        </w:tc>
        <w:tc>
          <w:tcPr>
            <w:tcW w:w="886" w:type="dxa"/>
            <w:tcBorders>
              <w:top w:val="nil"/>
              <w:left w:val="nil"/>
              <w:bottom w:val="nil"/>
              <w:right w:val="single" w:sz="4" w:space="0" w:color="auto"/>
            </w:tcBorders>
            <w:noWrap/>
            <w:vAlign w:val="bottom"/>
            <w:hideMark/>
          </w:tcPr>
          <w:p w14:paraId="3B5A27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69.4%</w:t>
            </w:r>
          </w:p>
        </w:tc>
        <w:tc>
          <w:tcPr>
            <w:tcW w:w="886" w:type="dxa"/>
            <w:tcBorders>
              <w:top w:val="nil"/>
              <w:left w:val="nil"/>
              <w:bottom w:val="nil"/>
              <w:right w:val="single" w:sz="4" w:space="0" w:color="auto"/>
            </w:tcBorders>
            <w:noWrap/>
            <w:vAlign w:val="bottom"/>
            <w:hideMark/>
          </w:tcPr>
          <w:p w14:paraId="0C9FEE2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6E813C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6FD72F6" w14:textId="77777777" w:rsidTr="009A752F">
        <w:trPr>
          <w:gridAfter w:val="1"/>
          <w:wAfter w:w="12" w:type="dxa"/>
          <w:trHeight w:val="310"/>
        </w:trPr>
        <w:tc>
          <w:tcPr>
            <w:tcW w:w="886" w:type="dxa"/>
            <w:tcBorders>
              <w:top w:val="nil"/>
              <w:left w:val="single" w:sz="4" w:space="0" w:color="auto"/>
              <w:bottom w:val="nil"/>
              <w:right w:val="nil"/>
            </w:tcBorders>
            <w:shd w:val="clear" w:color="auto" w:fill="BDD6EE" w:themeFill="accent1" w:themeFillTint="66"/>
            <w:vAlign w:val="center"/>
            <w:hideMark/>
          </w:tcPr>
          <w:p w14:paraId="6354196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nil"/>
              <w:right w:val="single" w:sz="4" w:space="0" w:color="auto"/>
            </w:tcBorders>
            <w:shd w:val="clear" w:color="auto" w:fill="BDD6EE" w:themeFill="accent1" w:themeFillTint="66"/>
            <w:vAlign w:val="center"/>
            <w:hideMark/>
          </w:tcPr>
          <w:p w14:paraId="2C605F1D"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NR**</w:t>
            </w:r>
          </w:p>
        </w:tc>
        <w:tc>
          <w:tcPr>
            <w:tcW w:w="886" w:type="dxa"/>
            <w:tcBorders>
              <w:top w:val="nil"/>
              <w:left w:val="nil"/>
              <w:bottom w:val="nil"/>
              <w:right w:val="single" w:sz="4" w:space="0" w:color="auto"/>
            </w:tcBorders>
            <w:noWrap/>
            <w:vAlign w:val="center"/>
            <w:hideMark/>
          </w:tcPr>
          <w:p w14:paraId="082DA05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928</w:t>
            </w:r>
          </w:p>
        </w:tc>
        <w:tc>
          <w:tcPr>
            <w:tcW w:w="886" w:type="dxa"/>
            <w:tcBorders>
              <w:top w:val="nil"/>
              <w:left w:val="nil"/>
              <w:bottom w:val="nil"/>
              <w:right w:val="single" w:sz="4" w:space="0" w:color="auto"/>
            </w:tcBorders>
            <w:noWrap/>
            <w:vAlign w:val="center"/>
            <w:hideMark/>
          </w:tcPr>
          <w:p w14:paraId="596C39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1586</w:t>
            </w:r>
          </w:p>
        </w:tc>
        <w:tc>
          <w:tcPr>
            <w:tcW w:w="886" w:type="dxa"/>
            <w:tcBorders>
              <w:top w:val="nil"/>
              <w:left w:val="nil"/>
              <w:bottom w:val="nil"/>
              <w:right w:val="single" w:sz="4" w:space="0" w:color="auto"/>
            </w:tcBorders>
            <w:noWrap/>
            <w:vAlign w:val="center"/>
            <w:hideMark/>
          </w:tcPr>
          <w:p w14:paraId="27F599F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89" w:type="dxa"/>
            <w:tcBorders>
              <w:top w:val="nil"/>
              <w:left w:val="nil"/>
              <w:bottom w:val="nil"/>
              <w:right w:val="single" w:sz="4" w:space="0" w:color="auto"/>
            </w:tcBorders>
            <w:noWrap/>
            <w:vAlign w:val="center"/>
            <w:hideMark/>
          </w:tcPr>
          <w:p w14:paraId="1420BD8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2515</w:t>
            </w:r>
          </w:p>
        </w:tc>
        <w:tc>
          <w:tcPr>
            <w:tcW w:w="350" w:type="dxa"/>
            <w:tcBorders>
              <w:top w:val="nil"/>
              <w:left w:val="nil"/>
              <w:bottom w:val="nil"/>
              <w:right w:val="single" w:sz="4" w:space="0" w:color="auto"/>
            </w:tcBorders>
            <w:shd w:val="clear" w:color="auto" w:fill="BDD6EE" w:themeFill="accent1" w:themeFillTint="66"/>
            <w:noWrap/>
            <w:vAlign w:val="center"/>
            <w:hideMark/>
          </w:tcPr>
          <w:p w14:paraId="47129B6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nil"/>
              <w:right w:val="single" w:sz="4" w:space="0" w:color="auto"/>
            </w:tcBorders>
            <w:noWrap/>
            <w:vAlign w:val="center"/>
            <w:hideMark/>
          </w:tcPr>
          <w:p w14:paraId="2FDFEE2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36.9%</w:t>
            </w:r>
          </w:p>
        </w:tc>
        <w:tc>
          <w:tcPr>
            <w:tcW w:w="886" w:type="dxa"/>
            <w:tcBorders>
              <w:top w:val="nil"/>
              <w:left w:val="nil"/>
              <w:bottom w:val="nil"/>
              <w:right w:val="single" w:sz="4" w:space="0" w:color="auto"/>
            </w:tcBorders>
            <w:noWrap/>
            <w:vAlign w:val="bottom"/>
            <w:hideMark/>
          </w:tcPr>
          <w:p w14:paraId="3CC0D33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63.1%</w:t>
            </w:r>
          </w:p>
        </w:tc>
        <w:tc>
          <w:tcPr>
            <w:tcW w:w="886" w:type="dxa"/>
            <w:tcBorders>
              <w:top w:val="nil"/>
              <w:left w:val="nil"/>
              <w:bottom w:val="nil"/>
              <w:right w:val="single" w:sz="4" w:space="0" w:color="auto"/>
            </w:tcBorders>
            <w:noWrap/>
            <w:vAlign w:val="bottom"/>
            <w:hideMark/>
          </w:tcPr>
          <w:p w14:paraId="4C73DE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nil"/>
              <w:right w:val="single" w:sz="4" w:space="0" w:color="auto"/>
            </w:tcBorders>
            <w:noWrap/>
            <w:vAlign w:val="bottom"/>
            <w:hideMark/>
          </w:tcPr>
          <w:p w14:paraId="143A989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5267C2C" w14:textId="77777777" w:rsidTr="009A752F">
        <w:trPr>
          <w:gridAfter w:val="1"/>
          <w:wAfter w:w="12" w:type="dxa"/>
          <w:trHeight w:val="310"/>
        </w:trPr>
        <w:tc>
          <w:tcPr>
            <w:tcW w:w="886" w:type="dxa"/>
            <w:tcBorders>
              <w:top w:val="nil"/>
              <w:left w:val="single" w:sz="4" w:space="0" w:color="auto"/>
              <w:bottom w:val="single" w:sz="4" w:space="0" w:color="auto"/>
              <w:right w:val="nil"/>
            </w:tcBorders>
            <w:shd w:val="clear" w:color="auto" w:fill="BDD6EE" w:themeFill="accent1" w:themeFillTint="66"/>
            <w:vAlign w:val="center"/>
            <w:hideMark/>
          </w:tcPr>
          <w:p w14:paraId="64301C7C"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346" w:type="dxa"/>
            <w:tcBorders>
              <w:top w:val="nil"/>
              <w:left w:val="nil"/>
              <w:bottom w:val="single" w:sz="4" w:space="0" w:color="auto"/>
              <w:right w:val="single" w:sz="4" w:space="0" w:color="auto"/>
            </w:tcBorders>
            <w:shd w:val="clear" w:color="auto" w:fill="BDD6EE" w:themeFill="accent1" w:themeFillTint="66"/>
            <w:vAlign w:val="center"/>
            <w:hideMark/>
          </w:tcPr>
          <w:p w14:paraId="24C1A813"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Total*</w:t>
            </w:r>
          </w:p>
        </w:tc>
        <w:tc>
          <w:tcPr>
            <w:tcW w:w="886" w:type="dxa"/>
            <w:tcBorders>
              <w:top w:val="nil"/>
              <w:left w:val="nil"/>
              <w:bottom w:val="single" w:sz="4" w:space="0" w:color="auto"/>
              <w:right w:val="single" w:sz="4" w:space="0" w:color="auto"/>
            </w:tcBorders>
            <w:noWrap/>
            <w:vAlign w:val="center"/>
            <w:hideMark/>
          </w:tcPr>
          <w:p w14:paraId="3459B1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43212</w:t>
            </w:r>
          </w:p>
        </w:tc>
        <w:tc>
          <w:tcPr>
            <w:tcW w:w="886" w:type="dxa"/>
            <w:tcBorders>
              <w:top w:val="nil"/>
              <w:left w:val="nil"/>
              <w:bottom w:val="single" w:sz="4" w:space="0" w:color="auto"/>
              <w:right w:val="single" w:sz="4" w:space="0" w:color="auto"/>
            </w:tcBorders>
            <w:noWrap/>
            <w:vAlign w:val="center"/>
            <w:hideMark/>
          </w:tcPr>
          <w:p w14:paraId="6FF68C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70273</w:t>
            </w:r>
          </w:p>
        </w:tc>
        <w:tc>
          <w:tcPr>
            <w:tcW w:w="886" w:type="dxa"/>
            <w:tcBorders>
              <w:top w:val="nil"/>
              <w:left w:val="nil"/>
              <w:bottom w:val="single" w:sz="4" w:space="0" w:color="auto"/>
              <w:right w:val="single" w:sz="4" w:space="0" w:color="auto"/>
            </w:tcBorders>
            <w:noWrap/>
            <w:vAlign w:val="center"/>
            <w:hideMark/>
          </w:tcPr>
          <w:p w14:paraId="6086BDB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w:t>
            </w:r>
          </w:p>
        </w:tc>
        <w:tc>
          <w:tcPr>
            <w:tcW w:w="889" w:type="dxa"/>
            <w:tcBorders>
              <w:top w:val="nil"/>
              <w:left w:val="nil"/>
              <w:bottom w:val="single" w:sz="4" w:space="0" w:color="auto"/>
              <w:right w:val="single" w:sz="4" w:space="0" w:color="auto"/>
            </w:tcBorders>
            <w:noWrap/>
            <w:vAlign w:val="center"/>
            <w:hideMark/>
          </w:tcPr>
          <w:p w14:paraId="2C2927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113494</w:t>
            </w:r>
          </w:p>
        </w:tc>
        <w:tc>
          <w:tcPr>
            <w:tcW w:w="350" w:type="dxa"/>
            <w:tcBorders>
              <w:top w:val="nil"/>
              <w:left w:val="nil"/>
              <w:bottom w:val="single" w:sz="4" w:space="0" w:color="auto"/>
              <w:right w:val="single" w:sz="4" w:space="0" w:color="auto"/>
            </w:tcBorders>
            <w:shd w:val="clear" w:color="auto" w:fill="BDD6EE" w:themeFill="accent1" w:themeFillTint="66"/>
            <w:noWrap/>
            <w:vAlign w:val="center"/>
            <w:hideMark/>
          </w:tcPr>
          <w:p w14:paraId="41EF0CB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86" w:type="dxa"/>
            <w:tcBorders>
              <w:top w:val="nil"/>
              <w:left w:val="nil"/>
              <w:bottom w:val="single" w:sz="4" w:space="0" w:color="auto"/>
              <w:right w:val="single" w:sz="4" w:space="0" w:color="auto"/>
            </w:tcBorders>
            <w:noWrap/>
            <w:vAlign w:val="center"/>
            <w:hideMark/>
          </w:tcPr>
          <w:p w14:paraId="0AC6B39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38.1%</w:t>
            </w:r>
          </w:p>
        </w:tc>
        <w:tc>
          <w:tcPr>
            <w:tcW w:w="886" w:type="dxa"/>
            <w:tcBorders>
              <w:top w:val="nil"/>
              <w:left w:val="nil"/>
              <w:bottom w:val="single" w:sz="4" w:space="0" w:color="auto"/>
              <w:right w:val="single" w:sz="4" w:space="0" w:color="auto"/>
            </w:tcBorders>
            <w:noWrap/>
            <w:vAlign w:val="bottom"/>
            <w:hideMark/>
          </w:tcPr>
          <w:p w14:paraId="03E4D1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61.9%</w:t>
            </w:r>
          </w:p>
        </w:tc>
        <w:tc>
          <w:tcPr>
            <w:tcW w:w="886" w:type="dxa"/>
            <w:tcBorders>
              <w:top w:val="nil"/>
              <w:left w:val="nil"/>
              <w:bottom w:val="single" w:sz="4" w:space="0" w:color="auto"/>
              <w:right w:val="single" w:sz="4" w:space="0" w:color="auto"/>
            </w:tcBorders>
            <w:noWrap/>
            <w:vAlign w:val="bottom"/>
            <w:hideMark/>
          </w:tcPr>
          <w:p w14:paraId="7C45B19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1090" w:type="dxa"/>
            <w:tcBorders>
              <w:top w:val="nil"/>
              <w:left w:val="nil"/>
              <w:bottom w:val="single" w:sz="4" w:space="0" w:color="auto"/>
              <w:right w:val="single" w:sz="4" w:space="0" w:color="auto"/>
            </w:tcBorders>
            <w:noWrap/>
            <w:vAlign w:val="bottom"/>
            <w:hideMark/>
          </w:tcPr>
          <w:p w14:paraId="18BB51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E1BE9F0" w14:textId="77777777" w:rsidTr="009A752F">
        <w:trPr>
          <w:trHeight w:val="310"/>
        </w:trPr>
        <w:tc>
          <w:tcPr>
            <w:tcW w:w="9889" w:type="dxa"/>
            <w:gridSpan w:val="12"/>
            <w:tcBorders>
              <w:top w:val="single" w:sz="4" w:space="0" w:color="auto"/>
              <w:left w:val="single" w:sz="4" w:space="0" w:color="auto"/>
              <w:bottom w:val="nil"/>
              <w:right w:val="single" w:sz="4" w:space="0" w:color="000000"/>
            </w:tcBorders>
            <w:shd w:val="clear" w:color="000000" w:fill="FFFFFF"/>
            <w:vAlign w:val="bottom"/>
            <w:hideMark/>
          </w:tcPr>
          <w:p w14:paraId="107686BE"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Total value (</w:t>
            </w:r>
            <w:proofErr w:type="gramStart"/>
            <w:r w:rsidRPr="009A752F">
              <w:rPr>
                <w:rFonts w:eastAsia="Times New Roman" w:cstheme="minorHAnsi"/>
                <w:i/>
                <w:iCs/>
                <w:sz w:val="20"/>
                <w:szCs w:val="20"/>
              </w:rPr>
              <w:t>N)  may</w:t>
            </w:r>
            <w:proofErr w:type="gramEnd"/>
            <w:r w:rsidRPr="009A752F">
              <w:rPr>
                <w:rFonts w:eastAsia="Times New Roman" w:cstheme="minorHAnsi"/>
                <w:i/>
                <w:iCs/>
                <w:sz w:val="20"/>
                <w:szCs w:val="20"/>
              </w:rPr>
              <w:t xml:space="preserve"> differ due to rounding and use of adjustment factor </w:t>
            </w:r>
          </w:p>
        </w:tc>
      </w:tr>
      <w:tr w:rsidR="009A752F" w:rsidRPr="009A752F" w14:paraId="5C2CD0D9" w14:textId="77777777" w:rsidTr="009A752F">
        <w:trPr>
          <w:trHeight w:val="310"/>
        </w:trPr>
        <w:tc>
          <w:tcPr>
            <w:tcW w:w="9889" w:type="dxa"/>
            <w:gridSpan w:val="12"/>
            <w:tcBorders>
              <w:top w:val="nil"/>
              <w:left w:val="single" w:sz="4" w:space="0" w:color="auto"/>
              <w:bottom w:val="single" w:sz="4" w:space="0" w:color="auto"/>
              <w:right w:val="single" w:sz="4" w:space="0" w:color="000000"/>
            </w:tcBorders>
            <w:shd w:val="clear" w:color="000000" w:fill="FFFFFF"/>
            <w:noWrap/>
            <w:vAlign w:val="bottom"/>
            <w:hideMark/>
          </w:tcPr>
          <w:p w14:paraId="7FEA5787"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NR (</w:t>
            </w:r>
            <w:proofErr w:type="gramStart"/>
            <w:r w:rsidRPr="009A752F">
              <w:rPr>
                <w:rFonts w:eastAsia="Times New Roman" w:cstheme="minorHAnsi"/>
                <w:i/>
                <w:iCs/>
                <w:sz w:val="20"/>
                <w:szCs w:val="20"/>
              </w:rPr>
              <w:t>None</w:t>
            </w:r>
            <w:proofErr w:type="gramEnd"/>
            <w:r w:rsidRPr="009A752F">
              <w:rPr>
                <w:rFonts w:eastAsia="Times New Roman" w:cstheme="minorHAnsi"/>
                <w:i/>
                <w:iCs/>
                <w:sz w:val="20"/>
                <w:szCs w:val="20"/>
              </w:rPr>
              <w:t xml:space="preserve"> Response) </w:t>
            </w:r>
          </w:p>
        </w:tc>
      </w:tr>
    </w:tbl>
    <w:p w14:paraId="73C1914D" w14:textId="77777777" w:rsidR="009A752F" w:rsidRDefault="009A752F" w:rsidP="008471D7">
      <w:pPr>
        <w:jc w:val="left"/>
      </w:pPr>
    </w:p>
    <w:p w14:paraId="435A7D79" w14:textId="77777777" w:rsidR="009A752F" w:rsidRDefault="009A752F">
      <w:pPr>
        <w:rPr>
          <w:noProof/>
        </w:rPr>
      </w:pPr>
    </w:p>
    <w:p w14:paraId="00012EEF" w14:textId="77777777" w:rsidR="009A752F" w:rsidRDefault="009A752F">
      <w:pPr>
        <w:rPr>
          <w:noProof/>
        </w:rPr>
      </w:pPr>
    </w:p>
    <w:p w14:paraId="62728AC9" w14:textId="77777777" w:rsidR="009A752F" w:rsidRDefault="009A752F">
      <w:pPr>
        <w:rPr>
          <w:noProof/>
        </w:rPr>
      </w:pPr>
    </w:p>
    <w:p w14:paraId="31A2DF75" w14:textId="77777777" w:rsidR="009A752F" w:rsidRDefault="009A752F">
      <w:pPr>
        <w:rPr>
          <w:noProof/>
        </w:rPr>
      </w:pPr>
    </w:p>
    <w:p w14:paraId="106A5030" w14:textId="77777777" w:rsidR="009A752F" w:rsidRDefault="009A752F">
      <w:pPr>
        <w:rPr>
          <w:noProof/>
        </w:rPr>
      </w:pPr>
    </w:p>
    <w:p w14:paraId="757CEA2B" w14:textId="77777777" w:rsidR="009A752F" w:rsidRDefault="009A752F">
      <w:pPr>
        <w:rPr>
          <w:noProof/>
        </w:rPr>
      </w:pPr>
    </w:p>
    <w:p w14:paraId="61345ED8" w14:textId="77777777" w:rsidR="009A752F" w:rsidRDefault="009A752F">
      <w:pPr>
        <w:rPr>
          <w:noProof/>
        </w:rPr>
      </w:pPr>
    </w:p>
    <w:p w14:paraId="51144EF2" w14:textId="77777777" w:rsidR="009A752F" w:rsidRDefault="009A752F">
      <w:pPr>
        <w:rPr>
          <w:noProof/>
        </w:rPr>
      </w:pPr>
    </w:p>
    <w:p w14:paraId="52F5883A" w14:textId="13256F56" w:rsidR="009A752F" w:rsidRDefault="009A752F">
      <w:pPr>
        <w:rPr>
          <w:noProof/>
        </w:rPr>
      </w:pPr>
    </w:p>
    <w:tbl>
      <w:tblPr>
        <w:tblW w:w="10016" w:type="dxa"/>
        <w:tblLook w:val="04A0" w:firstRow="1" w:lastRow="0" w:firstColumn="1" w:lastColumn="0" w:noHBand="0" w:noVBand="1"/>
      </w:tblPr>
      <w:tblGrid>
        <w:gridCol w:w="810"/>
        <w:gridCol w:w="1637"/>
        <w:gridCol w:w="896"/>
        <w:gridCol w:w="896"/>
        <w:gridCol w:w="896"/>
        <w:gridCol w:w="898"/>
        <w:gridCol w:w="392"/>
        <w:gridCol w:w="896"/>
        <w:gridCol w:w="896"/>
        <w:gridCol w:w="896"/>
        <w:gridCol w:w="896"/>
        <w:gridCol w:w="7"/>
      </w:tblGrid>
      <w:tr w:rsidR="009A752F" w:rsidRPr="009A752F" w14:paraId="01A74F18" w14:textId="77777777" w:rsidTr="009A752F">
        <w:trPr>
          <w:trHeight w:val="347"/>
        </w:trPr>
        <w:tc>
          <w:tcPr>
            <w:tcW w:w="10016" w:type="dxa"/>
            <w:gridSpan w:val="12"/>
            <w:tcBorders>
              <w:top w:val="nil"/>
              <w:left w:val="nil"/>
              <w:bottom w:val="nil"/>
              <w:right w:val="nil"/>
            </w:tcBorders>
            <w:shd w:val="clear" w:color="auto" w:fill="2E74B5" w:themeFill="accent1" w:themeFillShade="BF"/>
            <w:vAlign w:val="center"/>
            <w:hideMark/>
          </w:tcPr>
          <w:p w14:paraId="5069B08F" w14:textId="77777777" w:rsidR="009A752F" w:rsidRPr="009A752F" w:rsidRDefault="009A752F" w:rsidP="009A752F">
            <w:pPr>
              <w:spacing w:after="0" w:line="240" w:lineRule="auto"/>
              <w:jc w:val="left"/>
              <w:rPr>
                <w:rFonts w:eastAsia="Times New Roman" w:cstheme="minorHAnsi"/>
                <w:b/>
                <w:bCs/>
                <w:color w:val="FFFFFF"/>
                <w:sz w:val="20"/>
                <w:szCs w:val="20"/>
              </w:rPr>
            </w:pPr>
            <w:r w:rsidRPr="009A752F">
              <w:rPr>
                <w:rFonts w:eastAsia="Times New Roman" w:cstheme="minorHAnsi"/>
                <w:b/>
                <w:bCs/>
                <w:color w:val="FFFFFF"/>
                <w:sz w:val="20"/>
                <w:szCs w:val="20"/>
              </w:rPr>
              <w:t>Appendix 4-5: Chronic illnesses and/</w:t>
            </w:r>
            <w:proofErr w:type="gramStart"/>
            <w:r w:rsidRPr="009A752F">
              <w:rPr>
                <w:rFonts w:eastAsia="Times New Roman" w:cstheme="minorHAnsi"/>
                <w:b/>
                <w:bCs/>
                <w:color w:val="FFFFFF"/>
                <w:sz w:val="20"/>
                <w:szCs w:val="20"/>
              </w:rPr>
              <w:t>or  conditions</w:t>
            </w:r>
            <w:proofErr w:type="gramEnd"/>
            <w:r w:rsidRPr="009A752F">
              <w:rPr>
                <w:rFonts w:eastAsia="Times New Roman" w:cstheme="minorHAnsi"/>
                <w:b/>
                <w:bCs/>
                <w:color w:val="FFFFFF"/>
                <w:sz w:val="20"/>
                <w:szCs w:val="20"/>
              </w:rPr>
              <w:t xml:space="preserve"> by gender and marital status</w:t>
            </w:r>
            <w:proofErr w:type="gramStart"/>
            <w:r w:rsidRPr="009A752F">
              <w:rPr>
                <w:rFonts w:eastAsia="Times New Roman" w:cstheme="minorHAnsi"/>
                <w:b/>
                <w:bCs/>
                <w:color w:val="FFFFFF"/>
                <w:sz w:val="20"/>
                <w:szCs w:val="20"/>
              </w:rPr>
              <w:t xml:space="preserve">   (</w:t>
            </w:r>
            <w:proofErr w:type="gramEnd"/>
            <w:r w:rsidRPr="009A752F">
              <w:rPr>
                <w:rFonts w:eastAsia="Times New Roman" w:cstheme="minorHAnsi"/>
                <w:b/>
                <w:bCs/>
                <w:color w:val="FFFFFF"/>
                <w:sz w:val="20"/>
                <w:szCs w:val="20"/>
              </w:rPr>
              <w:t xml:space="preserve">absolute 'N' and relative '%') </w:t>
            </w:r>
          </w:p>
        </w:tc>
      </w:tr>
      <w:tr w:rsidR="009A752F" w:rsidRPr="009A752F" w14:paraId="306CA400" w14:textId="77777777" w:rsidTr="009A752F">
        <w:trPr>
          <w:gridAfter w:val="1"/>
          <w:wAfter w:w="7" w:type="dxa"/>
          <w:trHeight w:val="303"/>
        </w:trPr>
        <w:tc>
          <w:tcPr>
            <w:tcW w:w="2447"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A9209D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F90207A"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9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73A9D1B"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9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EAA0085"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98" w:type="dxa"/>
            <w:tcBorders>
              <w:top w:val="single" w:sz="4" w:space="0" w:color="auto"/>
              <w:left w:val="nil"/>
              <w:bottom w:val="single" w:sz="4" w:space="0" w:color="auto"/>
              <w:right w:val="nil"/>
            </w:tcBorders>
            <w:shd w:val="clear" w:color="auto" w:fill="BDD6EE" w:themeFill="accent1" w:themeFillTint="66"/>
            <w:vAlign w:val="center"/>
            <w:hideMark/>
          </w:tcPr>
          <w:p w14:paraId="7AE2B92B"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c>
          <w:tcPr>
            <w:tcW w:w="392" w:type="dxa"/>
            <w:tcBorders>
              <w:top w:val="single" w:sz="4" w:space="0" w:color="auto"/>
              <w:left w:val="nil"/>
              <w:bottom w:val="nil"/>
              <w:right w:val="nil"/>
            </w:tcBorders>
            <w:shd w:val="clear" w:color="auto" w:fill="BDD6EE" w:themeFill="accent1" w:themeFillTint="66"/>
            <w:vAlign w:val="center"/>
            <w:hideMark/>
          </w:tcPr>
          <w:p w14:paraId="66E69211"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67E824C"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9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E597B92"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9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9E66156"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9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630FD27"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r>
      <w:tr w:rsidR="009A752F" w:rsidRPr="009A752F" w14:paraId="41084AA1" w14:textId="77777777" w:rsidTr="009A752F">
        <w:trPr>
          <w:trHeight w:val="316"/>
        </w:trPr>
        <w:tc>
          <w:tcPr>
            <w:tcW w:w="2447"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2DC5DE1" w14:textId="77777777" w:rsidR="009A752F" w:rsidRPr="009A752F" w:rsidRDefault="009A752F" w:rsidP="009A752F">
            <w:pPr>
              <w:spacing w:after="0" w:line="240" w:lineRule="auto"/>
              <w:jc w:val="left"/>
              <w:rPr>
                <w:rFonts w:eastAsia="Times New Roman" w:cstheme="minorHAnsi"/>
                <w:color w:val="000000"/>
                <w:sz w:val="20"/>
                <w:szCs w:val="20"/>
              </w:rPr>
            </w:pPr>
          </w:p>
        </w:tc>
        <w:tc>
          <w:tcPr>
            <w:tcW w:w="3586"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B0A5E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absolute (N)</w:t>
            </w:r>
          </w:p>
        </w:tc>
        <w:tc>
          <w:tcPr>
            <w:tcW w:w="392" w:type="dxa"/>
            <w:tcBorders>
              <w:top w:val="single" w:sz="4" w:space="0" w:color="auto"/>
              <w:left w:val="nil"/>
              <w:bottom w:val="single" w:sz="4" w:space="0" w:color="auto"/>
              <w:right w:val="nil"/>
            </w:tcBorders>
            <w:shd w:val="clear" w:color="auto" w:fill="BDD6EE" w:themeFill="accent1" w:themeFillTint="66"/>
            <w:vAlign w:val="center"/>
            <w:hideMark/>
          </w:tcPr>
          <w:p w14:paraId="07D16AF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591" w:type="dxa"/>
            <w:gridSpan w:val="5"/>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08019D9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relative (%)</w:t>
            </w:r>
          </w:p>
        </w:tc>
      </w:tr>
      <w:tr w:rsidR="009A752F" w:rsidRPr="009A752F" w14:paraId="1EC5E4A1"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7623DDF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Female</w:t>
            </w:r>
          </w:p>
        </w:tc>
        <w:tc>
          <w:tcPr>
            <w:tcW w:w="1637" w:type="dxa"/>
            <w:tcBorders>
              <w:top w:val="nil"/>
              <w:left w:val="nil"/>
              <w:bottom w:val="nil"/>
              <w:right w:val="single" w:sz="4" w:space="0" w:color="auto"/>
            </w:tcBorders>
            <w:shd w:val="clear" w:color="auto" w:fill="BDD6EE" w:themeFill="accent1" w:themeFillTint="66"/>
            <w:vAlign w:val="center"/>
            <w:hideMark/>
          </w:tcPr>
          <w:p w14:paraId="5907915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vAlign w:val="center"/>
            <w:hideMark/>
          </w:tcPr>
          <w:p w14:paraId="125FA86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vAlign w:val="center"/>
            <w:hideMark/>
          </w:tcPr>
          <w:p w14:paraId="7ACD0DB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vAlign w:val="center"/>
            <w:hideMark/>
          </w:tcPr>
          <w:p w14:paraId="27937D6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8" w:type="dxa"/>
            <w:tcBorders>
              <w:top w:val="nil"/>
              <w:left w:val="nil"/>
              <w:bottom w:val="nil"/>
              <w:right w:val="single" w:sz="4" w:space="0" w:color="auto"/>
            </w:tcBorders>
            <w:vAlign w:val="center"/>
            <w:hideMark/>
          </w:tcPr>
          <w:p w14:paraId="603E5EC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92" w:type="dxa"/>
            <w:tcBorders>
              <w:top w:val="nil"/>
              <w:left w:val="nil"/>
              <w:bottom w:val="nil"/>
              <w:right w:val="single" w:sz="4" w:space="0" w:color="auto"/>
            </w:tcBorders>
            <w:shd w:val="clear" w:color="auto" w:fill="BDD6EE" w:themeFill="accent1" w:themeFillTint="66"/>
            <w:vAlign w:val="center"/>
            <w:hideMark/>
          </w:tcPr>
          <w:p w14:paraId="53C72FB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vAlign w:val="center"/>
            <w:hideMark/>
          </w:tcPr>
          <w:p w14:paraId="1B7E72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5CFB450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2E9333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602C4E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4CF561A7"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noWrap/>
            <w:vAlign w:val="bottom"/>
            <w:hideMark/>
          </w:tcPr>
          <w:p w14:paraId="28E0AE7C"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4E92952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single</w:t>
            </w:r>
          </w:p>
        </w:tc>
        <w:tc>
          <w:tcPr>
            <w:tcW w:w="896" w:type="dxa"/>
            <w:tcBorders>
              <w:top w:val="nil"/>
              <w:left w:val="nil"/>
              <w:bottom w:val="nil"/>
              <w:right w:val="single" w:sz="4" w:space="0" w:color="auto"/>
            </w:tcBorders>
            <w:noWrap/>
            <w:vAlign w:val="center"/>
            <w:hideMark/>
          </w:tcPr>
          <w:p w14:paraId="6870C54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12491</w:t>
            </w:r>
          </w:p>
        </w:tc>
        <w:tc>
          <w:tcPr>
            <w:tcW w:w="896" w:type="dxa"/>
            <w:tcBorders>
              <w:top w:val="nil"/>
              <w:left w:val="nil"/>
              <w:bottom w:val="nil"/>
              <w:right w:val="single" w:sz="4" w:space="0" w:color="auto"/>
            </w:tcBorders>
            <w:noWrap/>
            <w:vAlign w:val="center"/>
            <w:hideMark/>
          </w:tcPr>
          <w:p w14:paraId="494DBD1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23730</w:t>
            </w:r>
          </w:p>
        </w:tc>
        <w:tc>
          <w:tcPr>
            <w:tcW w:w="896" w:type="dxa"/>
            <w:tcBorders>
              <w:top w:val="nil"/>
              <w:left w:val="nil"/>
              <w:bottom w:val="nil"/>
              <w:right w:val="single" w:sz="4" w:space="0" w:color="auto"/>
            </w:tcBorders>
            <w:noWrap/>
            <w:vAlign w:val="center"/>
            <w:hideMark/>
          </w:tcPr>
          <w:p w14:paraId="465B017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2C53958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36220</w:t>
            </w:r>
          </w:p>
        </w:tc>
        <w:tc>
          <w:tcPr>
            <w:tcW w:w="392" w:type="dxa"/>
            <w:tcBorders>
              <w:top w:val="nil"/>
              <w:left w:val="nil"/>
              <w:bottom w:val="nil"/>
              <w:right w:val="single" w:sz="4" w:space="0" w:color="auto"/>
            </w:tcBorders>
            <w:shd w:val="clear" w:color="auto" w:fill="BDD6EE" w:themeFill="accent1" w:themeFillTint="66"/>
            <w:noWrap/>
            <w:vAlign w:val="center"/>
            <w:hideMark/>
          </w:tcPr>
          <w:p w14:paraId="1D9C6C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1506F1F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34.5%</w:t>
            </w:r>
          </w:p>
        </w:tc>
        <w:tc>
          <w:tcPr>
            <w:tcW w:w="896" w:type="dxa"/>
            <w:tcBorders>
              <w:top w:val="nil"/>
              <w:left w:val="nil"/>
              <w:bottom w:val="nil"/>
              <w:right w:val="single" w:sz="4" w:space="0" w:color="auto"/>
            </w:tcBorders>
            <w:noWrap/>
            <w:vAlign w:val="bottom"/>
            <w:hideMark/>
          </w:tcPr>
          <w:p w14:paraId="467DE72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65.5%</w:t>
            </w:r>
          </w:p>
        </w:tc>
        <w:tc>
          <w:tcPr>
            <w:tcW w:w="896" w:type="dxa"/>
            <w:tcBorders>
              <w:top w:val="nil"/>
              <w:left w:val="nil"/>
              <w:bottom w:val="nil"/>
              <w:right w:val="single" w:sz="4" w:space="0" w:color="auto"/>
            </w:tcBorders>
            <w:noWrap/>
            <w:vAlign w:val="bottom"/>
            <w:hideMark/>
          </w:tcPr>
          <w:p w14:paraId="671A7DA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7E52E3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3006648" w14:textId="77777777" w:rsidTr="009A752F">
        <w:trPr>
          <w:gridAfter w:val="1"/>
          <w:wAfter w:w="7" w:type="dxa"/>
          <w:trHeight w:val="910"/>
        </w:trPr>
        <w:tc>
          <w:tcPr>
            <w:tcW w:w="810" w:type="dxa"/>
            <w:tcBorders>
              <w:top w:val="nil"/>
              <w:left w:val="single" w:sz="4" w:space="0" w:color="auto"/>
              <w:bottom w:val="nil"/>
              <w:right w:val="nil"/>
            </w:tcBorders>
            <w:shd w:val="clear" w:color="auto" w:fill="BDD6EE" w:themeFill="accent1" w:themeFillTint="66"/>
            <w:vAlign w:val="center"/>
            <w:hideMark/>
          </w:tcPr>
          <w:p w14:paraId="7CB01C9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0B46577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married / registered partnership</w:t>
            </w:r>
          </w:p>
        </w:tc>
        <w:tc>
          <w:tcPr>
            <w:tcW w:w="896" w:type="dxa"/>
            <w:tcBorders>
              <w:top w:val="nil"/>
              <w:left w:val="nil"/>
              <w:bottom w:val="nil"/>
              <w:right w:val="single" w:sz="4" w:space="0" w:color="auto"/>
            </w:tcBorders>
            <w:noWrap/>
            <w:vAlign w:val="center"/>
            <w:hideMark/>
          </w:tcPr>
          <w:p w14:paraId="2495BB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9723</w:t>
            </w:r>
          </w:p>
        </w:tc>
        <w:tc>
          <w:tcPr>
            <w:tcW w:w="896" w:type="dxa"/>
            <w:tcBorders>
              <w:top w:val="nil"/>
              <w:left w:val="nil"/>
              <w:bottom w:val="nil"/>
              <w:right w:val="single" w:sz="4" w:space="0" w:color="auto"/>
            </w:tcBorders>
            <w:noWrap/>
            <w:vAlign w:val="center"/>
            <w:hideMark/>
          </w:tcPr>
          <w:p w14:paraId="1F435C7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13446</w:t>
            </w:r>
          </w:p>
        </w:tc>
        <w:tc>
          <w:tcPr>
            <w:tcW w:w="896" w:type="dxa"/>
            <w:tcBorders>
              <w:top w:val="nil"/>
              <w:left w:val="nil"/>
              <w:bottom w:val="nil"/>
              <w:right w:val="single" w:sz="4" w:space="0" w:color="auto"/>
            </w:tcBorders>
            <w:noWrap/>
            <w:vAlign w:val="center"/>
            <w:hideMark/>
          </w:tcPr>
          <w:p w14:paraId="763E6F2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543C3B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23169</w:t>
            </w:r>
          </w:p>
        </w:tc>
        <w:tc>
          <w:tcPr>
            <w:tcW w:w="392" w:type="dxa"/>
            <w:tcBorders>
              <w:top w:val="nil"/>
              <w:left w:val="nil"/>
              <w:bottom w:val="nil"/>
              <w:right w:val="single" w:sz="4" w:space="0" w:color="auto"/>
            </w:tcBorders>
            <w:shd w:val="clear" w:color="auto" w:fill="BDD6EE" w:themeFill="accent1" w:themeFillTint="66"/>
            <w:noWrap/>
            <w:vAlign w:val="center"/>
            <w:hideMark/>
          </w:tcPr>
          <w:p w14:paraId="25D236D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0C8E21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42.0%</w:t>
            </w:r>
          </w:p>
        </w:tc>
        <w:tc>
          <w:tcPr>
            <w:tcW w:w="896" w:type="dxa"/>
            <w:tcBorders>
              <w:top w:val="nil"/>
              <w:left w:val="nil"/>
              <w:bottom w:val="nil"/>
              <w:right w:val="single" w:sz="4" w:space="0" w:color="auto"/>
            </w:tcBorders>
            <w:noWrap/>
            <w:vAlign w:val="bottom"/>
            <w:hideMark/>
          </w:tcPr>
          <w:p w14:paraId="43B3BDE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58.0%</w:t>
            </w:r>
          </w:p>
        </w:tc>
        <w:tc>
          <w:tcPr>
            <w:tcW w:w="896" w:type="dxa"/>
            <w:tcBorders>
              <w:top w:val="nil"/>
              <w:left w:val="nil"/>
              <w:bottom w:val="nil"/>
              <w:right w:val="single" w:sz="4" w:space="0" w:color="auto"/>
            </w:tcBorders>
            <w:noWrap/>
            <w:vAlign w:val="bottom"/>
            <w:hideMark/>
          </w:tcPr>
          <w:p w14:paraId="6189B14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7A636A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75A0D24"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5160C6A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08B2B19E"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widow / widower</w:t>
            </w:r>
          </w:p>
        </w:tc>
        <w:tc>
          <w:tcPr>
            <w:tcW w:w="896" w:type="dxa"/>
            <w:tcBorders>
              <w:top w:val="nil"/>
              <w:left w:val="nil"/>
              <w:bottom w:val="nil"/>
              <w:right w:val="single" w:sz="4" w:space="0" w:color="auto"/>
            </w:tcBorders>
            <w:noWrap/>
            <w:vAlign w:val="center"/>
            <w:hideMark/>
          </w:tcPr>
          <w:p w14:paraId="4A54BA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4676</w:t>
            </w:r>
          </w:p>
        </w:tc>
        <w:tc>
          <w:tcPr>
            <w:tcW w:w="896" w:type="dxa"/>
            <w:tcBorders>
              <w:top w:val="nil"/>
              <w:left w:val="nil"/>
              <w:bottom w:val="nil"/>
              <w:right w:val="single" w:sz="4" w:space="0" w:color="auto"/>
            </w:tcBorders>
            <w:noWrap/>
            <w:vAlign w:val="center"/>
            <w:hideMark/>
          </w:tcPr>
          <w:p w14:paraId="2F93658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2060</w:t>
            </w:r>
          </w:p>
        </w:tc>
        <w:tc>
          <w:tcPr>
            <w:tcW w:w="896" w:type="dxa"/>
            <w:tcBorders>
              <w:top w:val="nil"/>
              <w:left w:val="nil"/>
              <w:bottom w:val="nil"/>
              <w:right w:val="single" w:sz="4" w:space="0" w:color="auto"/>
            </w:tcBorders>
            <w:noWrap/>
            <w:vAlign w:val="center"/>
            <w:hideMark/>
          </w:tcPr>
          <w:p w14:paraId="44AB6AB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7F2A244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6737</w:t>
            </w:r>
          </w:p>
        </w:tc>
        <w:tc>
          <w:tcPr>
            <w:tcW w:w="392" w:type="dxa"/>
            <w:tcBorders>
              <w:top w:val="nil"/>
              <w:left w:val="nil"/>
              <w:bottom w:val="nil"/>
              <w:right w:val="single" w:sz="4" w:space="0" w:color="auto"/>
            </w:tcBorders>
            <w:shd w:val="clear" w:color="auto" w:fill="BDD6EE" w:themeFill="accent1" w:themeFillTint="66"/>
            <w:noWrap/>
            <w:vAlign w:val="center"/>
            <w:hideMark/>
          </w:tcPr>
          <w:p w14:paraId="0EBDC4C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2132E72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69.4%</w:t>
            </w:r>
          </w:p>
        </w:tc>
        <w:tc>
          <w:tcPr>
            <w:tcW w:w="896" w:type="dxa"/>
            <w:tcBorders>
              <w:top w:val="nil"/>
              <w:left w:val="nil"/>
              <w:bottom w:val="nil"/>
              <w:right w:val="single" w:sz="4" w:space="0" w:color="auto"/>
            </w:tcBorders>
            <w:noWrap/>
            <w:vAlign w:val="bottom"/>
            <w:hideMark/>
          </w:tcPr>
          <w:p w14:paraId="38DB7D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30.6%</w:t>
            </w:r>
          </w:p>
        </w:tc>
        <w:tc>
          <w:tcPr>
            <w:tcW w:w="896" w:type="dxa"/>
            <w:tcBorders>
              <w:top w:val="nil"/>
              <w:left w:val="nil"/>
              <w:bottom w:val="nil"/>
              <w:right w:val="single" w:sz="4" w:space="0" w:color="auto"/>
            </w:tcBorders>
            <w:noWrap/>
            <w:vAlign w:val="bottom"/>
            <w:hideMark/>
          </w:tcPr>
          <w:p w14:paraId="577883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45519F5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225BE1F"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04B6FDB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7B2F1A1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divorced</w:t>
            </w:r>
          </w:p>
        </w:tc>
        <w:tc>
          <w:tcPr>
            <w:tcW w:w="896" w:type="dxa"/>
            <w:tcBorders>
              <w:top w:val="nil"/>
              <w:left w:val="nil"/>
              <w:bottom w:val="nil"/>
              <w:right w:val="single" w:sz="4" w:space="0" w:color="auto"/>
            </w:tcBorders>
            <w:noWrap/>
            <w:vAlign w:val="center"/>
            <w:hideMark/>
          </w:tcPr>
          <w:p w14:paraId="59088C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3514</w:t>
            </w:r>
          </w:p>
        </w:tc>
        <w:tc>
          <w:tcPr>
            <w:tcW w:w="896" w:type="dxa"/>
            <w:tcBorders>
              <w:top w:val="nil"/>
              <w:left w:val="nil"/>
              <w:bottom w:val="nil"/>
              <w:right w:val="single" w:sz="4" w:space="0" w:color="auto"/>
            </w:tcBorders>
            <w:noWrap/>
            <w:vAlign w:val="center"/>
            <w:hideMark/>
          </w:tcPr>
          <w:p w14:paraId="3814CAF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3003</w:t>
            </w:r>
          </w:p>
        </w:tc>
        <w:tc>
          <w:tcPr>
            <w:tcW w:w="896" w:type="dxa"/>
            <w:tcBorders>
              <w:top w:val="nil"/>
              <w:left w:val="nil"/>
              <w:bottom w:val="nil"/>
              <w:right w:val="single" w:sz="4" w:space="0" w:color="auto"/>
            </w:tcBorders>
            <w:noWrap/>
            <w:vAlign w:val="center"/>
            <w:hideMark/>
          </w:tcPr>
          <w:p w14:paraId="10BAC9B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68D901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6517</w:t>
            </w:r>
          </w:p>
        </w:tc>
        <w:tc>
          <w:tcPr>
            <w:tcW w:w="392" w:type="dxa"/>
            <w:tcBorders>
              <w:top w:val="nil"/>
              <w:left w:val="nil"/>
              <w:bottom w:val="nil"/>
              <w:right w:val="single" w:sz="4" w:space="0" w:color="auto"/>
            </w:tcBorders>
            <w:shd w:val="clear" w:color="auto" w:fill="BDD6EE" w:themeFill="accent1" w:themeFillTint="66"/>
            <w:noWrap/>
            <w:vAlign w:val="center"/>
            <w:hideMark/>
          </w:tcPr>
          <w:p w14:paraId="680D9A7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6CECBA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53.9%</w:t>
            </w:r>
          </w:p>
        </w:tc>
        <w:tc>
          <w:tcPr>
            <w:tcW w:w="896" w:type="dxa"/>
            <w:tcBorders>
              <w:top w:val="nil"/>
              <w:left w:val="nil"/>
              <w:bottom w:val="nil"/>
              <w:right w:val="single" w:sz="4" w:space="0" w:color="auto"/>
            </w:tcBorders>
            <w:noWrap/>
            <w:vAlign w:val="bottom"/>
            <w:hideMark/>
          </w:tcPr>
          <w:p w14:paraId="50BB9B7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46.1%</w:t>
            </w:r>
          </w:p>
        </w:tc>
        <w:tc>
          <w:tcPr>
            <w:tcW w:w="896" w:type="dxa"/>
            <w:tcBorders>
              <w:top w:val="nil"/>
              <w:left w:val="nil"/>
              <w:bottom w:val="nil"/>
              <w:right w:val="single" w:sz="4" w:space="0" w:color="auto"/>
            </w:tcBorders>
            <w:noWrap/>
            <w:vAlign w:val="bottom"/>
            <w:hideMark/>
          </w:tcPr>
          <w:p w14:paraId="4847EB7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0A21EA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3CDB81F"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0CFB8FA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29C355E2"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96" w:type="dxa"/>
            <w:tcBorders>
              <w:top w:val="nil"/>
              <w:left w:val="nil"/>
              <w:bottom w:val="nil"/>
              <w:right w:val="single" w:sz="4" w:space="0" w:color="auto"/>
            </w:tcBorders>
            <w:noWrap/>
            <w:vAlign w:val="center"/>
            <w:hideMark/>
          </w:tcPr>
          <w:p w14:paraId="45C292D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855</w:t>
            </w:r>
          </w:p>
        </w:tc>
        <w:tc>
          <w:tcPr>
            <w:tcW w:w="896" w:type="dxa"/>
            <w:tcBorders>
              <w:top w:val="nil"/>
              <w:left w:val="nil"/>
              <w:bottom w:val="nil"/>
              <w:right w:val="single" w:sz="4" w:space="0" w:color="auto"/>
            </w:tcBorders>
            <w:noWrap/>
            <w:vAlign w:val="center"/>
            <w:hideMark/>
          </w:tcPr>
          <w:p w14:paraId="548951B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10262</w:t>
            </w:r>
          </w:p>
        </w:tc>
        <w:tc>
          <w:tcPr>
            <w:tcW w:w="896" w:type="dxa"/>
            <w:tcBorders>
              <w:top w:val="nil"/>
              <w:left w:val="nil"/>
              <w:bottom w:val="nil"/>
              <w:right w:val="single" w:sz="4" w:space="0" w:color="auto"/>
            </w:tcBorders>
            <w:noWrap/>
            <w:vAlign w:val="center"/>
            <w:hideMark/>
          </w:tcPr>
          <w:p w14:paraId="33100DF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1905</w:t>
            </w:r>
          </w:p>
        </w:tc>
        <w:tc>
          <w:tcPr>
            <w:tcW w:w="898" w:type="dxa"/>
            <w:tcBorders>
              <w:top w:val="nil"/>
              <w:left w:val="nil"/>
              <w:bottom w:val="nil"/>
              <w:right w:val="single" w:sz="4" w:space="0" w:color="auto"/>
            </w:tcBorders>
            <w:noWrap/>
            <w:vAlign w:val="center"/>
            <w:hideMark/>
          </w:tcPr>
          <w:p w14:paraId="09F41F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13022</w:t>
            </w:r>
          </w:p>
        </w:tc>
        <w:tc>
          <w:tcPr>
            <w:tcW w:w="392" w:type="dxa"/>
            <w:tcBorders>
              <w:top w:val="nil"/>
              <w:left w:val="nil"/>
              <w:bottom w:val="nil"/>
              <w:right w:val="single" w:sz="4" w:space="0" w:color="auto"/>
            </w:tcBorders>
            <w:shd w:val="clear" w:color="auto" w:fill="BDD6EE" w:themeFill="accent1" w:themeFillTint="66"/>
            <w:noWrap/>
            <w:vAlign w:val="center"/>
            <w:hideMark/>
          </w:tcPr>
          <w:p w14:paraId="7577FD8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17475CB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6.6%</w:t>
            </w:r>
          </w:p>
        </w:tc>
        <w:tc>
          <w:tcPr>
            <w:tcW w:w="896" w:type="dxa"/>
            <w:tcBorders>
              <w:top w:val="nil"/>
              <w:left w:val="nil"/>
              <w:bottom w:val="nil"/>
              <w:right w:val="single" w:sz="4" w:space="0" w:color="auto"/>
            </w:tcBorders>
            <w:noWrap/>
            <w:vAlign w:val="bottom"/>
            <w:hideMark/>
          </w:tcPr>
          <w:p w14:paraId="27BBFB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78.8%</w:t>
            </w:r>
          </w:p>
        </w:tc>
        <w:tc>
          <w:tcPr>
            <w:tcW w:w="896" w:type="dxa"/>
            <w:tcBorders>
              <w:top w:val="nil"/>
              <w:left w:val="nil"/>
              <w:bottom w:val="nil"/>
              <w:right w:val="single" w:sz="4" w:space="0" w:color="auto"/>
            </w:tcBorders>
            <w:noWrap/>
            <w:vAlign w:val="bottom"/>
            <w:hideMark/>
          </w:tcPr>
          <w:p w14:paraId="71A6414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14.6%</w:t>
            </w:r>
          </w:p>
        </w:tc>
        <w:tc>
          <w:tcPr>
            <w:tcW w:w="896" w:type="dxa"/>
            <w:tcBorders>
              <w:top w:val="nil"/>
              <w:left w:val="nil"/>
              <w:bottom w:val="nil"/>
              <w:right w:val="single" w:sz="4" w:space="0" w:color="auto"/>
            </w:tcBorders>
            <w:noWrap/>
            <w:vAlign w:val="bottom"/>
            <w:hideMark/>
          </w:tcPr>
          <w:p w14:paraId="122300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A6DDF2A"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661D566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0E89734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896" w:type="dxa"/>
            <w:tcBorders>
              <w:top w:val="nil"/>
              <w:left w:val="nil"/>
              <w:bottom w:val="nil"/>
              <w:right w:val="single" w:sz="4" w:space="0" w:color="auto"/>
            </w:tcBorders>
            <w:noWrap/>
            <w:vAlign w:val="center"/>
            <w:hideMark/>
          </w:tcPr>
          <w:p w14:paraId="4A18694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31259</w:t>
            </w:r>
          </w:p>
        </w:tc>
        <w:tc>
          <w:tcPr>
            <w:tcW w:w="896" w:type="dxa"/>
            <w:tcBorders>
              <w:top w:val="nil"/>
              <w:left w:val="nil"/>
              <w:bottom w:val="nil"/>
              <w:right w:val="single" w:sz="4" w:space="0" w:color="auto"/>
            </w:tcBorders>
            <w:noWrap/>
            <w:vAlign w:val="center"/>
            <w:hideMark/>
          </w:tcPr>
          <w:p w14:paraId="258B6D4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52501</w:t>
            </w:r>
          </w:p>
        </w:tc>
        <w:tc>
          <w:tcPr>
            <w:tcW w:w="896" w:type="dxa"/>
            <w:tcBorders>
              <w:top w:val="nil"/>
              <w:left w:val="nil"/>
              <w:bottom w:val="nil"/>
              <w:right w:val="single" w:sz="4" w:space="0" w:color="auto"/>
            </w:tcBorders>
            <w:noWrap/>
            <w:vAlign w:val="center"/>
            <w:hideMark/>
          </w:tcPr>
          <w:p w14:paraId="70EC4E9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1905</w:t>
            </w:r>
          </w:p>
        </w:tc>
        <w:tc>
          <w:tcPr>
            <w:tcW w:w="898" w:type="dxa"/>
            <w:tcBorders>
              <w:top w:val="nil"/>
              <w:left w:val="nil"/>
              <w:bottom w:val="nil"/>
              <w:right w:val="single" w:sz="4" w:space="0" w:color="auto"/>
            </w:tcBorders>
            <w:noWrap/>
            <w:vAlign w:val="center"/>
            <w:hideMark/>
          </w:tcPr>
          <w:p w14:paraId="349055E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85665</w:t>
            </w:r>
          </w:p>
        </w:tc>
        <w:tc>
          <w:tcPr>
            <w:tcW w:w="392" w:type="dxa"/>
            <w:tcBorders>
              <w:top w:val="nil"/>
              <w:left w:val="nil"/>
              <w:bottom w:val="nil"/>
              <w:right w:val="single" w:sz="4" w:space="0" w:color="auto"/>
            </w:tcBorders>
            <w:shd w:val="clear" w:color="auto" w:fill="BDD6EE" w:themeFill="accent1" w:themeFillTint="66"/>
            <w:noWrap/>
            <w:vAlign w:val="center"/>
            <w:hideMark/>
          </w:tcPr>
          <w:p w14:paraId="203CE87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5BAF241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36.5%</w:t>
            </w:r>
          </w:p>
        </w:tc>
        <w:tc>
          <w:tcPr>
            <w:tcW w:w="896" w:type="dxa"/>
            <w:tcBorders>
              <w:top w:val="nil"/>
              <w:left w:val="nil"/>
              <w:bottom w:val="nil"/>
              <w:right w:val="single" w:sz="4" w:space="0" w:color="auto"/>
            </w:tcBorders>
            <w:noWrap/>
            <w:vAlign w:val="bottom"/>
            <w:hideMark/>
          </w:tcPr>
          <w:p w14:paraId="6908D1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61.3%</w:t>
            </w:r>
          </w:p>
        </w:tc>
        <w:tc>
          <w:tcPr>
            <w:tcW w:w="896" w:type="dxa"/>
            <w:tcBorders>
              <w:top w:val="nil"/>
              <w:left w:val="nil"/>
              <w:bottom w:val="nil"/>
              <w:right w:val="single" w:sz="4" w:space="0" w:color="auto"/>
            </w:tcBorders>
            <w:noWrap/>
            <w:vAlign w:val="bottom"/>
            <w:hideMark/>
          </w:tcPr>
          <w:p w14:paraId="12596C4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w:t>
            </w:r>
          </w:p>
        </w:tc>
        <w:tc>
          <w:tcPr>
            <w:tcW w:w="896" w:type="dxa"/>
            <w:tcBorders>
              <w:top w:val="nil"/>
              <w:left w:val="nil"/>
              <w:bottom w:val="nil"/>
              <w:right w:val="single" w:sz="4" w:space="0" w:color="auto"/>
            </w:tcBorders>
            <w:noWrap/>
            <w:vAlign w:val="bottom"/>
            <w:hideMark/>
          </w:tcPr>
          <w:p w14:paraId="0B9C68D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02ADF3C"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3416FB7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Male</w:t>
            </w:r>
          </w:p>
        </w:tc>
        <w:tc>
          <w:tcPr>
            <w:tcW w:w="1637" w:type="dxa"/>
            <w:tcBorders>
              <w:top w:val="nil"/>
              <w:left w:val="nil"/>
              <w:bottom w:val="nil"/>
              <w:right w:val="single" w:sz="4" w:space="0" w:color="auto"/>
            </w:tcBorders>
            <w:shd w:val="clear" w:color="auto" w:fill="BDD6EE" w:themeFill="accent1" w:themeFillTint="66"/>
            <w:vAlign w:val="center"/>
            <w:hideMark/>
          </w:tcPr>
          <w:p w14:paraId="70B8E5D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0055F6A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7CE4D35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718B920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8" w:type="dxa"/>
            <w:tcBorders>
              <w:top w:val="nil"/>
              <w:left w:val="nil"/>
              <w:bottom w:val="nil"/>
              <w:right w:val="single" w:sz="4" w:space="0" w:color="auto"/>
            </w:tcBorders>
            <w:noWrap/>
            <w:vAlign w:val="center"/>
            <w:hideMark/>
          </w:tcPr>
          <w:p w14:paraId="126F24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92" w:type="dxa"/>
            <w:tcBorders>
              <w:top w:val="nil"/>
              <w:left w:val="nil"/>
              <w:bottom w:val="nil"/>
              <w:right w:val="single" w:sz="4" w:space="0" w:color="auto"/>
            </w:tcBorders>
            <w:shd w:val="clear" w:color="auto" w:fill="BDD6EE" w:themeFill="accent1" w:themeFillTint="66"/>
            <w:noWrap/>
            <w:vAlign w:val="center"/>
            <w:hideMark/>
          </w:tcPr>
          <w:p w14:paraId="4CCC1E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4DAABA8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29C2E85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35594CB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3DE1F2C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4CBC356B"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noWrap/>
            <w:vAlign w:val="bottom"/>
            <w:hideMark/>
          </w:tcPr>
          <w:p w14:paraId="27C2C3B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75DAD87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single</w:t>
            </w:r>
          </w:p>
        </w:tc>
        <w:tc>
          <w:tcPr>
            <w:tcW w:w="896" w:type="dxa"/>
            <w:tcBorders>
              <w:top w:val="nil"/>
              <w:left w:val="nil"/>
              <w:bottom w:val="nil"/>
              <w:right w:val="single" w:sz="4" w:space="0" w:color="auto"/>
            </w:tcBorders>
            <w:noWrap/>
            <w:vAlign w:val="center"/>
            <w:hideMark/>
          </w:tcPr>
          <w:p w14:paraId="67AEFB4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6719</w:t>
            </w:r>
          </w:p>
        </w:tc>
        <w:tc>
          <w:tcPr>
            <w:tcW w:w="896" w:type="dxa"/>
            <w:tcBorders>
              <w:top w:val="nil"/>
              <w:left w:val="nil"/>
              <w:bottom w:val="nil"/>
              <w:right w:val="single" w:sz="4" w:space="0" w:color="auto"/>
            </w:tcBorders>
            <w:noWrap/>
            <w:vAlign w:val="center"/>
            <w:hideMark/>
          </w:tcPr>
          <w:p w14:paraId="3EEBFAD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21194</w:t>
            </w:r>
          </w:p>
        </w:tc>
        <w:tc>
          <w:tcPr>
            <w:tcW w:w="896" w:type="dxa"/>
            <w:tcBorders>
              <w:top w:val="nil"/>
              <w:left w:val="nil"/>
              <w:bottom w:val="nil"/>
              <w:right w:val="single" w:sz="4" w:space="0" w:color="auto"/>
            </w:tcBorders>
            <w:noWrap/>
            <w:vAlign w:val="center"/>
            <w:hideMark/>
          </w:tcPr>
          <w:p w14:paraId="7E01D3B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2724826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27913</w:t>
            </w:r>
          </w:p>
        </w:tc>
        <w:tc>
          <w:tcPr>
            <w:tcW w:w="392" w:type="dxa"/>
            <w:tcBorders>
              <w:top w:val="nil"/>
              <w:left w:val="nil"/>
              <w:bottom w:val="nil"/>
              <w:right w:val="single" w:sz="4" w:space="0" w:color="auto"/>
            </w:tcBorders>
            <w:shd w:val="clear" w:color="auto" w:fill="BDD6EE" w:themeFill="accent1" w:themeFillTint="66"/>
            <w:noWrap/>
            <w:vAlign w:val="center"/>
            <w:hideMark/>
          </w:tcPr>
          <w:p w14:paraId="3EAC732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78CB6E8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24.1%</w:t>
            </w:r>
          </w:p>
        </w:tc>
        <w:tc>
          <w:tcPr>
            <w:tcW w:w="896" w:type="dxa"/>
            <w:tcBorders>
              <w:top w:val="nil"/>
              <w:left w:val="nil"/>
              <w:bottom w:val="nil"/>
              <w:right w:val="single" w:sz="4" w:space="0" w:color="auto"/>
            </w:tcBorders>
            <w:noWrap/>
            <w:vAlign w:val="bottom"/>
            <w:hideMark/>
          </w:tcPr>
          <w:p w14:paraId="2F5CCB9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75.9%</w:t>
            </w:r>
          </w:p>
        </w:tc>
        <w:tc>
          <w:tcPr>
            <w:tcW w:w="896" w:type="dxa"/>
            <w:tcBorders>
              <w:top w:val="nil"/>
              <w:left w:val="nil"/>
              <w:bottom w:val="nil"/>
              <w:right w:val="single" w:sz="4" w:space="0" w:color="auto"/>
            </w:tcBorders>
            <w:noWrap/>
            <w:vAlign w:val="bottom"/>
            <w:hideMark/>
          </w:tcPr>
          <w:p w14:paraId="15FB853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6D32B0F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B71D2A7" w14:textId="77777777" w:rsidTr="009A752F">
        <w:trPr>
          <w:gridAfter w:val="1"/>
          <w:wAfter w:w="7" w:type="dxa"/>
          <w:trHeight w:val="910"/>
        </w:trPr>
        <w:tc>
          <w:tcPr>
            <w:tcW w:w="810" w:type="dxa"/>
            <w:tcBorders>
              <w:top w:val="nil"/>
              <w:left w:val="single" w:sz="4" w:space="0" w:color="auto"/>
              <w:bottom w:val="nil"/>
              <w:right w:val="nil"/>
            </w:tcBorders>
            <w:shd w:val="clear" w:color="auto" w:fill="BDD6EE" w:themeFill="accent1" w:themeFillTint="66"/>
            <w:vAlign w:val="center"/>
            <w:hideMark/>
          </w:tcPr>
          <w:p w14:paraId="6B5A388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7F37EAD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married / registered partnership</w:t>
            </w:r>
          </w:p>
        </w:tc>
        <w:tc>
          <w:tcPr>
            <w:tcW w:w="896" w:type="dxa"/>
            <w:tcBorders>
              <w:top w:val="nil"/>
              <w:left w:val="nil"/>
              <w:bottom w:val="nil"/>
              <w:right w:val="single" w:sz="4" w:space="0" w:color="auto"/>
            </w:tcBorders>
            <w:noWrap/>
            <w:vAlign w:val="center"/>
            <w:hideMark/>
          </w:tcPr>
          <w:p w14:paraId="1F38F26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9900</w:t>
            </w:r>
          </w:p>
        </w:tc>
        <w:tc>
          <w:tcPr>
            <w:tcW w:w="896" w:type="dxa"/>
            <w:tcBorders>
              <w:top w:val="nil"/>
              <w:left w:val="nil"/>
              <w:bottom w:val="nil"/>
              <w:right w:val="single" w:sz="4" w:space="0" w:color="auto"/>
            </w:tcBorders>
            <w:noWrap/>
            <w:vAlign w:val="center"/>
            <w:hideMark/>
          </w:tcPr>
          <w:p w14:paraId="66B7369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13754</w:t>
            </w:r>
          </w:p>
        </w:tc>
        <w:tc>
          <w:tcPr>
            <w:tcW w:w="896" w:type="dxa"/>
            <w:tcBorders>
              <w:top w:val="nil"/>
              <w:left w:val="nil"/>
              <w:bottom w:val="nil"/>
              <w:right w:val="single" w:sz="4" w:space="0" w:color="auto"/>
            </w:tcBorders>
            <w:noWrap/>
            <w:vAlign w:val="center"/>
            <w:hideMark/>
          </w:tcPr>
          <w:p w14:paraId="1DB670B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7B0FBE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23654</w:t>
            </w:r>
          </w:p>
        </w:tc>
        <w:tc>
          <w:tcPr>
            <w:tcW w:w="392" w:type="dxa"/>
            <w:tcBorders>
              <w:top w:val="nil"/>
              <w:left w:val="nil"/>
              <w:bottom w:val="nil"/>
              <w:right w:val="single" w:sz="4" w:space="0" w:color="auto"/>
            </w:tcBorders>
            <w:shd w:val="clear" w:color="auto" w:fill="BDD6EE" w:themeFill="accent1" w:themeFillTint="66"/>
            <w:noWrap/>
            <w:vAlign w:val="center"/>
            <w:hideMark/>
          </w:tcPr>
          <w:p w14:paraId="2607602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0400E5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41.9%</w:t>
            </w:r>
          </w:p>
        </w:tc>
        <w:tc>
          <w:tcPr>
            <w:tcW w:w="896" w:type="dxa"/>
            <w:tcBorders>
              <w:top w:val="nil"/>
              <w:left w:val="nil"/>
              <w:bottom w:val="nil"/>
              <w:right w:val="single" w:sz="4" w:space="0" w:color="auto"/>
            </w:tcBorders>
            <w:noWrap/>
            <w:vAlign w:val="bottom"/>
            <w:hideMark/>
          </w:tcPr>
          <w:p w14:paraId="316A989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58.1%</w:t>
            </w:r>
          </w:p>
        </w:tc>
        <w:tc>
          <w:tcPr>
            <w:tcW w:w="896" w:type="dxa"/>
            <w:tcBorders>
              <w:top w:val="nil"/>
              <w:left w:val="nil"/>
              <w:bottom w:val="nil"/>
              <w:right w:val="single" w:sz="4" w:space="0" w:color="auto"/>
            </w:tcBorders>
            <w:noWrap/>
            <w:vAlign w:val="bottom"/>
            <w:hideMark/>
          </w:tcPr>
          <w:p w14:paraId="616CA0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1F64071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4720404"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38AB38D2"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1BAF963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widow / widower</w:t>
            </w:r>
          </w:p>
        </w:tc>
        <w:tc>
          <w:tcPr>
            <w:tcW w:w="896" w:type="dxa"/>
            <w:tcBorders>
              <w:top w:val="nil"/>
              <w:left w:val="nil"/>
              <w:bottom w:val="nil"/>
              <w:right w:val="single" w:sz="4" w:space="0" w:color="auto"/>
            </w:tcBorders>
            <w:noWrap/>
            <w:vAlign w:val="center"/>
            <w:hideMark/>
          </w:tcPr>
          <w:p w14:paraId="3A21E81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1173</w:t>
            </w:r>
          </w:p>
        </w:tc>
        <w:tc>
          <w:tcPr>
            <w:tcW w:w="896" w:type="dxa"/>
            <w:tcBorders>
              <w:top w:val="nil"/>
              <w:left w:val="nil"/>
              <w:bottom w:val="nil"/>
              <w:right w:val="single" w:sz="4" w:space="0" w:color="auto"/>
            </w:tcBorders>
            <w:noWrap/>
            <w:vAlign w:val="center"/>
            <w:hideMark/>
          </w:tcPr>
          <w:p w14:paraId="41D076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772</w:t>
            </w:r>
          </w:p>
        </w:tc>
        <w:tc>
          <w:tcPr>
            <w:tcW w:w="896" w:type="dxa"/>
            <w:tcBorders>
              <w:top w:val="nil"/>
              <w:left w:val="nil"/>
              <w:bottom w:val="nil"/>
              <w:right w:val="single" w:sz="4" w:space="0" w:color="auto"/>
            </w:tcBorders>
            <w:noWrap/>
            <w:vAlign w:val="center"/>
            <w:hideMark/>
          </w:tcPr>
          <w:p w14:paraId="756D004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71B1B2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1945</w:t>
            </w:r>
          </w:p>
        </w:tc>
        <w:tc>
          <w:tcPr>
            <w:tcW w:w="392" w:type="dxa"/>
            <w:tcBorders>
              <w:top w:val="nil"/>
              <w:left w:val="nil"/>
              <w:bottom w:val="nil"/>
              <w:right w:val="single" w:sz="4" w:space="0" w:color="auto"/>
            </w:tcBorders>
            <w:shd w:val="clear" w:color="auto" w:fill="BDD6EE" w:themeFill="accent1" w:themeFillTint="66"/>
            <w:noWrap/>
            <w:vAlign w:val="center"/>
            <w:hideMark/>
          </w:tcPr>
          <w:p w14:paraId="49192C8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65CDAC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60.3%</w:t>
            </w:r>
          </w:p>
        </w:tc>
        <w:tc>
          <w:tcPr>
            <w:tcW w:w="896" w:type="dxa"/>
            <w:tcBorders>
              <w:top w:val="nil"/>
              <w:left w:val="nil"/>
              <w:bottom w:val="nil"/>
              <w:right w:val="single" w:sz="4" w:space="0" w:color="auto"/>
            </w:tcBorders>
            <w:noWrap/>
            <w:vAlign w:val="bottom"/>
            <w:hideMark/>
          </w:tcPr>
          <w:p w14:paraId="1E58ED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39.7%</w:t>
            </w:r>
          </w:p>
        </w:tc>
        <w:tc>
          <w:tcPr>
            <w:tcW w:w="896" w:type="dxa"/>
            <w:tcBorders>
              <w:top w:val="nil"/>
              <w:left w:val="nil"/>
              <w:bottom w:val="nil"/>
              <w:right w:val="single" w:sz="4" w:space="0" w:color="auto"/>
            </w:tcBorders>
            <w:noWrap/>
            <w:vAlign w:val="bottom"/>
            <w:hideMark/>
          </w:tcPr>
          <w:p w14:paraId="54958F0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089DAF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071E510"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4510D1C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314CFF0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divorced</w:t>
            </w:r>
          </w:p>
        </w:tc>
        <w:tc>
          <w:tcPr>
            <w:tcW w:w="896" w:type="dxa"/>
            <w:tcBorders>
              <w:top w:val="nil"/>
              <w:left w:val="nil"/>
              <w:bottom w:val="nil"/>
              <w:right w:val="single" w:sz="4" w:space="0" w:color="auto"/>
            </w:tcBorders>
            <w:noWrap/>
            <w:vAlign w:val="center"/>
            <w:hideMark/>
          </w:tcPr>
          <w:p w14:paraId="71E0CF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1547</w:t>
            </w:r>
          </w:p>
        </w:tc>
        <w:tc>
          <w:tcPr>
            <w:tcW w:w="896" w:type="dxa"/>
            <w:tcBorders>
              <w:top w:val="nil"/>
              <w:left w:val="nil"/>
              <w:bottom w:val="nil"/>
              <w:right w:val="single" w:sz="4" w:space="0" w:color="auto"/>
            </w:tcBorders>
            <w:noWrap/>
            <w:vAlign w:val="center"/>
            <w:hideMark/>
          </w:tcPr>
          <w:p w14:paraId="58776DD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1811</w:t>
            </w:r>
          </w:p>
        </w:tc>
        <w:tc>
          <w:tcPr>
            <w:tcW w:w="896" w:type="dxa"/>
            <w:tcBorders>
              <w:top w:val="nil"/>
              <w:left w:val="nil"/>
              <w:bottom w:val="nil"/>
              <w:right w:val="single" w:sz="4" w:space="0" w:color="auto"/>
            </w:tcBorders>
            <w:noWrap/>
            <w:vAlign w:val="center"/>
            <w:hideMark/>
          </w:tcPr>
          <w:p w14:paraId="78BEDD1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4D35072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3358</w:t>
            </w:r>
          </w:p>
        </w:tc>
        <w:tc>
          <w:tcPr>
            <w:tcW w:w="392" w:type="dxa"/>
            <w:tcBorders>
              <w:top w:val="nil"/>
              <w:left w:val="nil"/>
              <w:bottom w:val="nil"/>
              <w:right w:val="single" w:sz="4" w:space="0" w:color="auto"/>
            </w:tcBorders>
            <w:shd w:val="clear" w:color="auto" w:fill="BDD6EE" w:themeFill="accent1" w:themeFillTint="66"/>
            <w:noWrap/>
            <w:vAlign w:val="center"/>
            <w:hideMark/>
          </w:tcPr>
          <w:p w14:paraId="06608C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40ECBED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46.1%</w:t>
            </w:r>
          </w:p>
        </w:tc>
        <w:tc>
          <w:tcPr>
            <w:tcW w:w="896" w:type="dxa"/>
            <w:tcBorders>
              <w:top w:val="nil"/>
              <w:left w:val="nil"/>
              <w:bottom w:val="nil"/>
              <w:right w:val="single" w:sz="4" w:space="0" w:color="auto"/>
            </w:tcBorders>
            <w:noWrap/>
            <w:vAlign w:val="bottom"/>
            <w:hideMark/>
          </w:tcPr>
          <w:p w14:paraId="5561B9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53.9%</w:t>
            </w:r>
          </w:p>
        </w:tc>
        <w:tc>
          <w:tcPr>
            <w:tcW w:w="896" w:type="dxa"/>
            <w:tcBorders>
              <w:top w:val="nil"/>
              <w:left w:val="nil"/>
              <w:bottom w:val="nil"/>
              <w:right w:val="single" w:sz="4" w:space="0" w:color="auto"/>
            </w:tcBorders>
            <w:noWrap/>
            <w:vAlign w:val="bottom"/>
            <w:hideMark/>
          </w:tcPr>
          <w:p w14:paraId="2128D2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362A50F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3E15A2CD"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7C6D408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06521B5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96" w:type="dxa"/>
            <w:tcBorders>
              <w:top w:val="nil"/>
              <w:left w:val="nil"/>
              <w:bottom w:val="nil"/>
              <w:right w:val="single" w:sz="4" w:space="0" w:color="auto"/>
            </w:tcBorders>
            <w:noWrap/>
            <w:vAlign w:val="center"/>
            <w:hideMark/>
          </w:tcPr>
          <w:p w14:paraId="16F0BD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1142</w:t>
            </w:r>
          </w:p>
        </w:tc>
        <w:tc>
          <w:tcPr>
            <w:tcW w:w="896" w:type="dxa"/>
            <w:tcBorders>
              <w:top w:val="nil"/>
              <w:left w:val="nil"/>
              <w:bottom w:val="nil"/>
              <w:right w:val="single" w:sz="4" w:space="0" w:color="auto"/>
            </w:tcBorders>
            <w:noWrap/>
            <w:vAlign w:val="center"/>
            <w:hideMark/>
          </w:tcPr>
          <w:p w14:paraId="2C96C4B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10055</w:t>
            </w:r>
          </w:p>
        </w:tc>
        <w:tc>
          <w:tcPr>
            <w:tcW w:w="896" w:type="dxa"/>
            <w:tcBorders>
              <w:top w:val="nil"/>
              <w:left w:val="nil"/>
              <w:bottom w:val="nil"/>
              <w:right w:val="single" w:sz="4" w:space="0" w:color="auto"/>
            </w:tcBorders>
            <w:noWrap/>
            <w:vAlign w:val="center"/>
            <w:hideMark/>
          </w:tcPr>
          <w:p w14:paraId="2F045D2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2090</w:t>
            </w:r>
          </w:p>
        </w:tc>
        <w:tc>
          <w:tcPr>
            <w:tcW w:w="898" w:type="dxa"/>
            <w:tcBorders>
              <w:top w:val="nil"/>
              <w:left w:val="nil"/>
              <w:bottom w:val="nil"/>
              <w:right w:val="single" w:sz="4" w:space="0" w:color="auto"/>
            </w:tcBorders>
            <w:noWrap/>
            <w:vAlign w:val="center"/>
            <w:hideMark/>
          </w:tcPr>
          <w:p w14:paraId="557619A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13287</w:t>
            </w:r>
          </w:p>
        </w:tc>
        <w:tc>
          <w:tcPr>
            <w:tcW w:w="392" w:type="dxa"/>
            <w:tcBorders>
              <w:top w:val="nil"/>
              <w:left w:val="nil"/>
              <w:bottom w:val="nil"/>
              <w:right w:val="single" w:sz="4" w:space="0" w:color="auto"/>
            </w:tcBorders>
            <w:shd w:val="clear" w:color="auto" w:fill="BDD6EE" w:themeFill="accent1" w:themeFillTint="66"/>
            <w:noWrap/>
            <w:vAlign w:val="center"/>
            <w:hideMark/>
          </w:tcPr>
          <w:p w14:paraId="2EC3D56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29DE4B7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8.6%</w:t>
            </w:r>
          </w:p>
        </w:tc>
        <w:tc>
          <w:tcPr>
            <w:tcW w:w="896" w:type="dxa"/>
            <w:tcBorders>
              <w:top w:val="nil"/>
              <w:left w:val="nil"/>
              <w:bottom w:val="nil"/>
              <w:right w:val="single" w:sz="4" w:space="0" w:color="auto"/>
            </w:tcBorders>
            <w:noWrap/>
            <w:vAlign w:val="bottom"/>
            <w:hideMark/>
          </w:tcPr>
          <w:p w14:paraId="50023B3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75.7%</w:t>
            </w:r>
          </w:p>
        </w:tc>
        <w:tc>
          <w:tcPr>
            <w:tcW w:w="896" w:type="dxa"/>
            <w:tcBorders>
              <w:top w:val="nil"/>
              <w:left w:val="nil"/>
              <w:bottom w:val="nil"/>
              <w:right w:val="single" w:sz="4" w:space="0" w:color="auto"/>
            </w:tcBorders>
            <w:noWrap/>
            <w:vAlign w:val="bottom"/>
            <w:hideMark/>
          </w:tcPr>
          <w:p w14:paraId="00A7B50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15.7%</w:t>
            </w:r>
          </w:p>
        </w:tc>
        <w:tc>
          <w:tcPr>
            <w:tcW w:w="896" w:type="dxa"/>
            <w:tcBorders>
              <w:top w:val="nil"/>
              <w:left w:val="nil"/>
              <w:bottom w:val="nil"/>
              <w:right w:val="single" w:sz="4" w:space="0" w:color="auto"/>
            </w:tcBorders>
            <w:noWrap/>
            <w:vAlign w:val="bottom"/>
            <w:hideMark/>
          </w:tcPr>
          <w:p w14:paraId="3CD7CE6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2652F38"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5F137AEC"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095F918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896" w:type="dxa"/>
            <w:tcBorders>
              <w:top w:val="nil"/>
              <w:left w:val="nil"/>
              <w:bottom w:val="nil"/>
              <w:right w:val="single" w:sz="4" w:space="0" w:color="auto"/>
            </w:tcBorders>
            <w:noWrap/>
            <w:vAlign w:val="center"/>
            <w:hideMark/>
          </w:tcPr>
          <w:p w14:paraId="325E505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20480</w:t>
            </w:r>
          </w:p>
        </w:tc>
        <w:tc>
          <w:tcPr>
            <w:tcW w:w="896" w:type="dxa"/>
            <w:tcBorders>
              <w:top w:val="nil"/>
              <w:left w:val="nil"/>
              <w:bottom w:val="nil"/>
              <w:right w:val="single" w:sz="4" w:space="0" w:color="auto"/>
            </w:tcBorders>
            <w:noWrap/>
            <w:vAlign w:val="center"/>
            <w:hideMark/>
          </w:tcPr>
          <w:p w14:paraId="673DF0B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47587</w:t>
            </w:r>
          </w:p>
        </w:tc>
        <w:tc>
          <w:tcPr>
            <w:tcW w:w="896" w:type="dxa"/>
            <w:tcBorders>
              <w:top w:val="nil"/>
              <w:left w:val="nil"/>
              <w:bottom w:val="nil"/>
              <w:right w:val="single" w:sz="4" w:space="0" w:color="auto"/>
            </w:tcBorders>
            <w:noWrap/>
            <w:vAlign w:val="center"/>
            <w:hideMark/>
          </w:tcPr>
          <w:p w14:paraId="4E47F8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2090</w:t>
            </w:r>
          </w:p>
        </w:tc>
        <w:tc>
          <w:tcPr>
            <w:tcW w:w="898" w:type="dxa"/>
            <w:tcBorders>
              <w:top w:val="nil"/>
              <w:left w:val="nil"/>
              <w:bottom w:val="nil"/>
              <w:right w:val="single" w:sz="4" w:space="0" w:color="auto"/>
            </w:tcBorders>
            <w:noWrap/>
            <w:vAlign w:val="center"/>
            <w:hideMark/>
          </w:tcPr>
          <w:p w14:paraId="3A26F1D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70157</w:t>
            </w:r>
          </w:p>
        </w:tc>
        <w:tc>
          <w:tcPr>
            <w:tcW w:w="392" w:type="dxa"/>
            <w:tcBorders>
              <w:top w:val="nil"/>
              <w:left w:val="nil"/>
              <w:bottom w:val="nil"/>
              <w:right w:val="single" w:sz="4" w:space="0" w:color="auto"/>
            </w:tcBorders>
            <w:shd w:val="clear" w:color="auto" w:fill="BDD6EE" w:themeFill="accent1" w:themeFillTint="66"/>
            <w:noWrap/>
            <w:vAlign w:val="center"/>
            <w:hideMark/>
          </w:tcPr>
          <w:p w14:paraId="0317FA2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49E577F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29.2%</w:t>
            </w:r>
          </w:p>
        </w:tc>
        <w:tc>
          <w:tcPr>
            <w:tcW w:w="896" w:type="dxa"/>
            <w:tcBorders>
              <w:top w:val="nil"/>
              <w:left w:val="nil"/>
              <w:bottom w:val="nil"/>
              <w:right w:val="single" w:sz="4" w:space="0" w:color="auto"/>
            </w:tcBorders>
            <w:noWrap/>
            <w:vAlign w:val="bottom"/>
            <w:hideMark/>
          </w:tcPr>
          <w:p w14:paraId="03386D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67.8%</w:t>
            </w:r>
          </w:p>
        </w:tc>
        <w:tc>
          <w:tcPr>
            <w:tcW w:w="896" w:type="dxa"/>
            <w:tcBorders>
              <w:top w:val="nil"/>
              <w:left w:val="nil"/>
              <w:bottom w:val="nil"/>
              <w:right w:val="single" w:sz="4" w:space="0" w:color="auto"/>
            </w:tcBorders>
            <w:noWrap/>
            <w:vAlign w:val="bottom"/>
            <w:hideMark/>
          </w:tcPr>
          <w:p w14:paraId="26C68F7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w:t>
            </w:r>
          </w:p>
        </w:tc>
        <w:tc>
          <w:tcPr>
            <w:tcW w:w="896" w:type="dxa"/>
            <w:tcBorders>
              <w:top w:val="nil"/>
              <w:left w:val="nil"/>
              <w:bottom w:val="nil"/>
              <w:right w:val="single" w:sz="4" w:space="0" w:color="auto"/>
            </w:tcBorders>
            <w:noWrap/>
            <w:vAlign w:val="bottom"/>
            <w:hideMark/>
          </w:tcPr>
          <w:p w14:paraId="2A79EC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B380E91"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1ED140C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1637" w:type="dxa"/>
            <w:tcBorders>
              <w:top w:val="nil"/>
              <w:left w:val="nil"/>
              <w:bottom w:val="nil"/>
              <w:right w:val="single" w:sz="4" w:space="0" w:color="auto"/>
            </w:tcBorders>
            <w:shd w:val="clear" w:color="auto" w:fill="BDD6EE" w:themeFill="accent1" w:themeFillTint="66"/>
            <w:vAlign w:val="center"/>
            <w:hideMark/>
          </w:tcPr>
          <w:p w14:paraId="5CAEC61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37F167B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4324ED1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7AA9414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8" w:type="dxa"/>
            <w:tcBorders>
              <w:top w:val="nil"/>
              <w:left w:val="nil"/>
              <w:bottom w:val="nil"/>
              <w:right w:val="single" w:sz="4" w:space="0" w:color="auto"/>
            </w:tcBorders>
            <w:noWrap/>
            <w:vAlign w:val="center"/>
            <w:hideMark/>
          </w:tcPr>
          <w:p w14:paraId="4A3965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92" w:type="dxa"/>
            <w:tcBorders>
              <w:top w:val="nil"/>
              <w:left w:val="nil"/>
              <w:bottom w:val="nil"/>
              <w:right w:val="single" w:sz="4" w:space="0" w:color="auto"/>
            </w:tcBorders>
            <w:shd w:val="clear" w:color="auto" w:fill="BDD6EE" w:themeFill="accent1" w:themeFillTint="66"/>
            <w:noWrap/>
            <w:vAlign w:val="center"/>
            <w:hideMark/>
          </w:tcPr>
          <w:p w14:paraId="16E4C41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614348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6D534F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301044B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bottom"/>
            <w:hideMark/>
          </w:tcPr>
          <w:p w14:paraId="7B28E72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762A181F"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noWrap/>
            <w:vAlign w:val="bottom"/>
            <w:hideMark/>
          </w:tcPr>
          <w:p w14:paraId="6093BD6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1ED5BB1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single</w:t>
            </w:r>
          </w:p>
        </w:tc>
        <w:tc>
          <w:tcPr>
            <w:tcW w:w="896" w:type="dxa"/>
            <w:tcBorders>
              <w:top w:val="nil"/>
              <w:left w:val="nil"/>
              <w:bottom w:val="nil"/>
              <w:right w:val="single" w:sz="4" w:space="0" w:color="auto"/>
            </w:tcBorders>
            <w:noWrap/>
            <w:vAlign w:val="center"/>
            <w:hideMark/>
          </w:tcPr>
          <w:p w14:paraId="0877FED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19210</w:t>
            </w:r>
          </w:p>
        </w:tc>
        <w:tc>
          <w:tcPr>
            <w:tcW w:w="896" w:type="dxa"/>
            <w:tcBorders>
              <w:top w:val="nil"/>
              <w:left w:val="nil"/>
              <w:bottom w:val="nil"/>
              <w:right w:val="single" w:sz="4" w:space="0" w:color="auto"/>
            </w:tcBorders>
            <w:noWrap/>
            <w:vAlign w:val="center"/>
            <w:hideMark/>
          </w:tcPr>
          <w:p w14:paraId="7E780D2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44924</w:t>
            </w:r>
          </w:p>
        </w:tc>
        <w:tc>
          <w:tcPr>
            <w:tcW w:w="896" w:type="dxa"/>
            <w:tcBorders>
              <w:top w:val="nil"/>
              <w:left w:val="nil"/>
              <w:bottom w:val="nil"/>
              <w:right w:val="single" w:sz="4" w:space="0" w:color="auto"/>
            </w:tcBorders>
            <w:noWrap/>
            <w:vAlign w:val="center"/>
            <w:hideMark/>
          </w:tcPr>
          <w:p w14:paraId="5E9DF1A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6C4C74F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64134</w:t>
            </w:r>
          </w:p>
        </w:tc>
        <w:tc>
          <w:tcPr>
            <w:tcW w:w="392" w:type="dxa"/>
            <w:tcBorders>
              <w:top w:val="nil"/>
              <w:left w:val="nil"/>
              <w:bottom w:val="nil"/>
              <w:right w:val="single" w:sz="4" w:space="0" w:color="auto"/>
            </w:tcBorders>
            <w:shd w:val="clear" w:color="auto" w:fill="BDD6EE" w:themeFill="accent1" w:themeFillTint="66"/>
            <w:noWrap/>
            <w:vAlign w:val="center"/>
            <w:hideMark/>
          </w:tcPr>
          <w:p w14:paraId="4C3158F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1C2EDF2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30.0%</w:t>
            </w:r>
          </w:p>
        </w:tc>
        <w:tc>
          <w:tcPr>
            <w:tcW w:w="896" w:type="dxa"/>
            <w:tcBorders>
              <w:top w:val="nil"/>
              <w:left w:val="nil"/>
              <w:bottom w:val="nil"/>
              <w:right w:val="single" w:sz="4" w:space="0" w:color="auto"/>
            </w:tcBorders>
            <w:noWrap/>
            <w:vAlign w:val="bottom"/>
            <w:hideMark/>
          </w:tcPr>
          <w:p w14:paraId="4D34032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70.0%</w:t>
            </w:r>
          </w:p>
        </w:tc>
        <w:tc>
          <w:tcPr>
            <w:tcW w:w="896" w:type="dxa"/>
            <w:tcBorders>
              <w:top w:val="nil"/>
              <w:left w:val="nil"/>
              <w:bottom w:val="nil"/>
              <w:right w:val="single" w:sz="4" w:space="0" w:color="auto"/>
            </w:tcBorders>
            <w:noWrap/>
            <w:vAlign w:val="bottom"/>
            <w:hideMark/>
          </w:tcPr>
          <w:p w14:paraId="5F69F88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7F6F916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7CA0878" w14:textId="77777777" w:rsidTr="009A752F">
        <w:trPr>
          <w:gridAfter w:val="1"/>
          <w:wAfter w:w="7" w:type="dxa"/>
          <w:trHeight w:val="910"/>
        </w:trPr>
        <w:tc>
          <w:tcPr>
            <w:tcW w:w="810" w:type="dxa"/>
            <w:tcBorders>
              <w:top w:val="nil"/>
              <w:left w:val="single" w:sz="4" w:space="0" w:color="auto"/>
              <w:bottom w:val="nil"/>
              <w:right w:val="nil"/>
            </w:tcBorders>
            <w:shd w:val="clear" w:color="auto" w:fill="BDD6EE" w:themeFill="accent1" w:themeFillTint="66"/>
            <w:vAlign w:val="center"/>
            <w:hideMark/>
          </w:tcPr>
          <w:p w14:paraId="47EC594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5129773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married / registered partnership</w:t>
            </w:r>
          </w:p>
        </w:tc>
        <w:tc>
          <w:tcPr>
            <w:tcW w:w="896" w:type="dxa"/>
            <w:tcBorders>
              <w:top w:val="nil"/>
              <w:left w:val="nil"/>
              <w:bottom w:val="nil"/>
              <w:right w:val="single" w:sz="4" w:space="0" w:color="auto"/>
            </w:tcBorders>
            <w:noWrap/>
            <w:vAlign w:val="center"/>
            <w:hideMark/>
          </w:tcPr>
          <w:p w14:paraId="3ECF804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19622</w:t>
            </w:r>
          </w:p>
        </w:tc>
        <w:tc>
          <w:tcPr>
            <w:tcW w:w="896" w:type="dxa"/>
            <w:tcBorders>
              <w:top w:val="nil"/>
              <w:left w:val="nil"/>
              <w:bottom w:val="nil"/>
              <w:right w:val="single" w:sz="4" w:space="0" w:color="auto"/>
            </w:tcBorders>
            <w:noWrap/>
            <w:vAlign w:val="center"/>
            <w:hideMark/>
          </w:tcPr>
          <w:p w14:paraId="3979E57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27200</w:t>
            </w:r>
          </w:p>
        </w:tc>
        <w:tc>
          <w:tcPr>
            <w:tcW w:w="896" w:type="dxa"/>
            <w:tcBorders>
              <w:top w:val="nil"/>
              <w:left w:val="nil"/>
              <w:bottom w:val="nil"/>
              <w:right w:val="single" w:sz="4" w:space="0" w:color="auto"/>
            </w:tcBorders>
            <w:noWrap/>
            <w:vAlign w:val="center"/>
            <w:hideMark/>
          </w:tcPr>
          <w:p w14:paraId="1464B16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75F614C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46823</w:t>
            </w:r>
          </w:p>
        </w:tc>
        <w:tc>
          <w:tcPr>
            <w:tcW w:w="392" w:type="dxa"/>
            <w:tcBorders>
              <w:top w:val="nil"/>
              <w:left w:val="nil"/>
              <w:bottom w:val="nil"/>
              <w:right w:val="single" w:sz="4" w:space="0" w:color="auto"/>
            </w:tcBorders>
            <w:shd w:val="clear" w:color="auto" w:fill="BDD6EE" w:themeFill="accent1" w:themeFillTint="66"/>
            <w:noWrap/>
            <w:vAlign w:val="center"/>
            <w:hideMark/>
          </w:tcPr>
          <w:p w14:paraId="7C88131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0B527DC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41.9%</w:t>
            </w:r>
          </w:p>
        </w:tc>
        <w:tc>
          <w:tcPr>
            <w:tcW w:w="896" w:type="dxa"/>
            <w:tcBorders>
              <w:top w:val="nil"/>
              <w:left w:val="nil"/>
              <w:bottom w:val="nil"/>
              <w:right w:val="single" w:sz="4" w:space="0" w:color="auto"/>
            </w:tcBorders>
            <w:noWrap/>
            <w:vAlign w:val="bottom"/>
            <w:hideMark/>
          </w:tcPr>
          <w:p w14:paraId="76B01C5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58.1%</w:t>
            </w:r>
          </w:p>
        </w:tc>
        <w:tc>
          <w:tcPr>
            <w:tcW w:w="896" w:type="dxa"/>
            <w:tcBorders>
              <w:top w:val="nil"/>
              <w:left w:val="nil"/>
              <w:bottom w:val="nil"/>
              <w:right w:val="single" w:sz="4" w:space="0" w:color="auto"/>
            </w:tcBorders>
            <w:noWrap/>
            <w:vAlign w:val="bottom"/>
            <w:hideMark/>
          </w:tcPr>
          <w:p w14:paraId="5D3B7E9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4E74F43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4D5CD2C1"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1CB3D4A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39F234F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widow / widower</w:t>
            </w:r>
          </w:p>
        </w:tc>
        <w:tc>
          <w:tcPr>
            <w:tcW w:w="896" w:type="dxa"/>
            <w:tcBorders>
              <w:top w:val="nil"/>
              <w:left w:val="nil"/>
              <w:bottom w:val="nil"/>
              <w:right w:val="single" w:sz="4" w:space="0" w:color="auto"/>
            </w:tcBorders>
            <w:noWrap/>
            <w:vAlign w:val="center"/>
            <w:hideMark/>
          </w:tcPr>
          <w:p w14:paraId="1BE756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5850</w:t>
            </w:r>
          </w:p>
        </w:tc>
        <w:tc>
          <w:tcPr>
            <w:tcW w:w="896" w:type="dxa"/>
            <w:tcBorders>
              <w:top w:val="nil"/>
              <w:left w:val="nil"/>
              <w:bottom w:val="nil"/>
              <w:right w:val="single" w:sz="4" w:space="0" w:color="auto"/>
            </w:tcBorders>
            <w:noWrap/>
            <w:vAlign w:val="center"/>
            <w:hideMark/>
          </w:tcPr>
          <w:p w14:paraId="14DB2F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2832</w:t>
            </w:r>
          </w:p>
        </w:tc>
        <w:tc>
          <w:tcPr>
            <w:tcW w:w="896" w:type="dxa"/>
            <w:tcBorders>
              <w:top w:val="nil"/>
              <w:left w:val="nil"/>
              <w:bottom w:val="nil"/>
              <w:right w:val="single" w:sz="4" w:space="0" w:color="auto"/>
            </w:tcBorders>
            <w:noWrap/>
            <w:vAlign w:val="center"/>
            <w:hideMark/>
          </w:tcPr>
          <w:p w14:paraId="37BABB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11C7B5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8681</w:t>
            </w:r>
          </w:p>
        </w:tc>
        <w:tc>
          <w:tcPr>
            <w:tcW w:w="392" w:type="dxa"/>
            <w:tcBorders>
              <w:top w:val="nil"/>
              <w:left w:val="nil"/>
              <w:bottom w:val="nil"/>
              <w:right w:val="single" w:sz="4" w:space="0" w:color="auto"/>
            </w:tcBorders>
            <w:shd w:val="clear" w:color="auto" w:fill="BDD6EE" w:themeFill="accent1" w:themeFillTint="66"/>
            <w:noWrap/>
            <w:vAlign w:val="center"/>
            <w:hideMark/>
          </w:tcPr>
          <w:p w14:paraId="357CAAE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0AB41ED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67.4%</w:t>
            </w:r>
          </w:p>
        </w:tc>
        <w:tc>
          <w:tcPr>
            <w:tcW w:w="896" w:type="dxa"/>
            <w:tcBorders>
              <w:top w:val="nil"/>
              <w:left w:val="nil"/>
              <w:bottom w:val="nil"/>
              <w:right w:val="single" w:sz="4" w:space="0" w:color="auto"/>
            </w:tcBorders>
            <w:noWrap/>
            <w:vAlign w:val="bottom"/>
            <w:hideMark/>
          </w:tcPr>
          <w:p w14:paraId="3B0F81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32.6%</w:t>
            </w:r>
          </w:p>
        </w:tc>
        <w:tc>
          <w:tcPr>
            <w:tcW w:w="896" w:type="dxa"/>
            <w:tcBorders>
              <w:top w:val="nil"/>
              <w:left w:val="nil"/>
              <w:bottom w:val="nil"/>
              <w:right w:val="single" w:sz="4" w:space="0" w:color="auto"/>
            </w:tcBorders>
            <w:noWrap/>
            <w:vAlign w:val="bottom"/>
            <w:hideMark/>
          </w:tcPr>
          <w:p w14:paraId="5CE73D0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2E1DEEB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4B7D2917"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7D0E06E2"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1E2B04F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divorced</w:t>
            </w:r>
          </w:p>
        </w:tc>
        <w:tc>
          <w:tcPr>
            <w:tcW w:w="896" w:type="dxa"/>
            <w:tcBorders>
              <w:top w:val="nil"/>
              <w:left w:val="nil"/>
              <w:bottom w:val="nil"/>
              <w:right w:val="single" w:sz="4" w:space="0" w:color="auto"/>
            </w:tcBorders>
            <w:noWrap/>
            <w:vAlign w:val="center"/>
            <w:hideMark/>
          </w:tcPr>
          <w:p w14:paraId="736A2AC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5060</w:t>
            </w:r>
          </w:p>
        </w:tc>
        <w:tc>
          <w:tcPr>
            <w:tcW w:w="896" w:type="dxa"/>
            <w:tcBorders>
              <w:top w:val="nil"/>
              <w:left w:val="nil"/>
              <w:bottom w:val="nil"/>
              <w:right w:val="single" w:sz="4" w:space="0" w:color="auto"/>
            </w:tcBorders>
            <w:noWrap/>
            <w:vAlign w:val="center"/>
            <w:hideMark/>
          </w:tcPr>
          <w:p w14:paraId="4AF722B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4814</w:t>
            </w:r>
          </w:p>
        </w:tc>
        <w:tc>
          <w:tcPr>
            <w:tcW w:w="896" w:type="dxa"/>
            <w:tcBorders>
              <w:top w:val="nil"/>
              <w:left w:val="nil"/>
              <w:bottom w:val="nil"/>
              <w:right w:val="single" w:sz="4" w:space="0" w:color="auto"/>
            </w:tcBorders>
            <w:noWrap/>
            <w:vAlign w:val="center"/>
            <w:hideMark/>
          </w:tcPr>
          <w:p w14:paraId="05FB1F2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98" w:type="dxa"/>
            <w:tcBorders>
              <w:top w:val="nil"/>
              <w:left w:val="nil"/>
              <w:bottom w:val="nil"/>
              <w:right w:val="single" w:sz="4" w:space="0" w:color="auto"/>
            </w:tcBorders>
            <w:noWrap/>
            <w:vAlign w:val="center"/>
            <w:hideMark/>
          </w:tcPr>
          <w:p w14:paraId="0DE69A6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9875</w:t>
            </w:r>
          </w:p>
        </w:tc>
        <w:tc>
          <w:tcPr>
            <w:tcW w:w="392" w:type="dxa"/>
            <w:tcBorders>
              <w:top w:val="nil"/>
              <w:left w:val="nil"/>
              <w:bottom w:val="nil"/>
              <w:right w:val="single" w:sz="4" w:space="0" w:color="auto"/>
            </w:tcBorders>
            <w:shd w:val="clear" w:color="auto" w:fill="BDD6EE" w:themeFill="accent1" w:themeFillTint="66"/>
            <w:noWrap/>
            <w:vAlign w:val="center"/>
            <w:hideMark/>
          </w:tcPr>
          <w:p w14:paraId="62BEDBC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4F014FA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51.2%</w:t>
            </w:r>
          </w:p>
        </w:tc>
        <w:tc>
          <w:tcPr>
            <w:tcW w:w="896" w:type="dxa"/>
            <w:tcBorders>
              <w:top w:val="nil"/>
              <w:left w:val="nil"/>
              <w:bottom w:val="nil"/>
              <w:right w:val="single" w:sz="4" w:space="0" w:color="auto"/>
            </w:tcBorders>
            <w:noWrap/>
            <w:vAlign w:val="bottom"/>
            <w:hideMark/>
          </w:tcPr>
          <w:p w14:paraId="0058CF8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48.8%</w:t>
            </w:r>
          </w:p>
        </w:tc>
        <w:tc>
          <w:tcPr>
            <w:tcW w:w="896" w:type="dxa"/>
            <w:tcBorders>
              <w:top w:val="nil"/>
              <w:left w:val="nil"/>
              <w:bottom w:val="nil"/>
              <w:right w:val="single" w:sz="4" w:space="0" w:color="auto"/>
            </w:tcBorders>
            <w:noWrap/>
            <w:vAlign w:val="bottom"/>
            <w:hideMark/>
          </w:tcPr>
          <w:p w14:paraId="6A1D063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96" w:type="dxa"/>
            <w:tcBorders>
              <w:top w:val="nil"/>
              <w:left w:val="nil"/>
              <w:bottom w:val="nil"/>
              <w:right w:val="single" w:sz="4" w:space="0" w:color="auto"/>
            </w:tcBorders>
            <w:noWrap/>
            <w:vAlign w:val="bottom"/>
            <w:hideMark/>
          </w:tcPr>
          <w:p w14:paraId="768445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CE55878" w14:textId="77777777" w:rsidTr="009A752F">
        <w:trPr>
          <w:gridAfter w:val="1"/>
          <w:wAfter w:w="7" w:type="dxa"/>
          <w:trHeight w:val="303"/>
        </w:trPr>
        <w:tc>
          <w:tcPr>
            <w:tcW w:w="810" w:type="dxa"/>
            <w:tcBorders>
              <w:top w:val="nil"/>
              <w:left w:val="single" w:sz="4" w:space="0" w:color="auto"/>
              <w:bottom w:val="nil"/>
              <w:right w:val="nil"/>
            </w:tcBorders>
            <w:shd w:val="clear" w:color="auto" w:fill="BDD6EE" w:themeFill="accent1" w:themeFillTint="66"/>
            <w:vAlign w:val="center"/>
            <w:hideMark/>
          </w:tcPr>
          <w:p w14:paraId="1B9E23B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nil"/>
              <w:right w:val="single" w:sz="4" w:space="0" w:color="auto"/>
            </w:tcBorders>
            <w:shd w:val="clear" w:color="auto" w:fill="BDD6EE" w:themeFill="accent1" w:themeFillTint="66"/>
            <w:vAlign w:val="center"/>
            <w:hideMark/>
          </w:tcPr>
          <w:p w14:paraId="1CCCB41E"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96" w:type="dxa"/>
            <w:tcBorders>
              <w:top w:val="nil"/>
              <w:left w:val="nil"/>
              <w:bottom w:val="nil"/>
              <w:right w:val="single" w:sz="4" w:space="0" w:color="auto"/>
            </w:tcBorders>
            <w:noWrap/>
            <w:vAlign w:val="center"/>
            <w:hideMark/>
          </w:tcPr>
          <w:p w14:paraId="7426A2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1997</w:t>
            </w:r>
          </w:p>
        </w:tc>
        <w:tc>
          <w:tcPr>
            <w:tcW w:w="896" w:type="dxa"/>
            <w:tcBorders>
              <w:top w:val="nil"/>
              <w:left w:val="nil"/>
              <w:bottom w:val="nil"/>
              <w:right w:val="single" w:sz="4" w:space="0" w:color="auto"/>
            </w:tcBorders>
            <w:noWrap/>
            <w:vAlign w:val="center"/>
            <w:hideMark/>
          </w:tcPr>
          <w:p w14:paraId="0940DD1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20317</w:t>
            </w:r>
          </w:p>
        </w:tc>
        <w:tc>
          <w:tcPr>
            <w:tcW w:w="896" w:type="dxa"/>
            <w:tcBorders>
              <w:top w:val="nil"/>
              <w:left w:val="nil"/>
              <w:bottom w:val="nil"/>
              <w:right w:val="single" w:sz="4" w:space="0" w:color="auto"/>
            </w:tcBorders>
            <w:noWrap/>
            <w:vAlign w:val="center"/>
            <w:hideMark/>
          </w:tcPr>
          <w:p w14:paraId="186E281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98" w:type="dxa"/>
            <w:tcBorders>
              <w:top w:val="nil"/>
              <w:left w:val="nil"/>
              <w:bottom w:val="nil"/>
              <w:right w:val="single" w:sz="4" w:space="0" w:color="auto"/>
            </w:tcBorders>
            <w:noWrap/>
            <w:vAlign w:val="center"/>
            <w:hideMark/>
          </w:tcPr>
          <w:p w14:paraId="55052D2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26309</w:t>
            </w:r>
          </w:p>
        </w:tc>
        <w:tc>
          <w:tcPr>
            <w:tcW w:w="392" w:type="dxa"/>
            <w:tcBorders>
              <w:top w:val="nil"/>
              <w:left w:val="nil"/>
              <w:bottom w:val="nil"/>
              <w:right w:val="single" w:sz="4" w:space="0" w:color="auto"/>
            </w:tcBorders>
            <w:shd w:val="clear" w:color="auto" w:fill="BDD6EE" w:themeFill="accent1" w:themeFillTint="66"/>
            <w:noWrap/>
            <w:vAlign w:val="center"/>
            <w:hideMark/>
          </w:tcPr>
          <w:p w14:paraId="42A15A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nil"/>
              <w:right w:val="single" w:sz="4" w:space="0" w:color="auto"/>
            </w:tcBorders>
            <w:noWrap/>
            <w:vAlign w:val="center"/>
            <w:hideMark/>
          </w:tcPr>
          <w:p w14:paraId="43130E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w:t>
            </w:r>
          </w:p>
        </w:tc>
        <w:tc>
          <w:tcPr>
            <w:tcW w:w="896" w:type="dxa"/>
            <w:tcBorders>
              <w:top w:val="nil"/>
              <w:left w:val="nil"/>
              <w:bottom w:val="nil"/>
              <w:right w:val="single" w:sz="4" w:space="0" w:color="auto"/>
            </w:tcBorders>
            <w:noWrap/>
            <w:vAlign w:val="bottom"/>
            <w:hideMark/>
          </w:tcPr>
          <w:p w14:paraId="4D1A51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77.2%</w:t>
            </w:r>
          </w:p>
        </w:tc>
        <w:tc>
          <w:tcPr>
            <w:tcW w:w="896" w:type="dxa"/>
            <w:tcBorders>
              <w:top w:val="nil"/>
              <w:left w:val="nil"/>
              <w:bottom w:val="nil"/>
              <w:right w:val="single" w:sz="4" w:space="0" w:color="auto"/>
            </w:tcBorders>
            <w:noWrap/>
            <w:vAlign w:val="bottom"/>
            <w:hideMark/>
          </w:tcPr>
          <w:p w14:paraId="05AC44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15.2%</w:t>
            </w:r>
          </w:p>
        </w:tc>
        <w:tc>
          <w:tcPr>
            <w:tcW w:w="896" w:type="dxa"/>
            <w:tcBorders>
              <w:top w:val="nil"/>
              <w:left w:val="nil"/>
              <w:bottom w:val="nil"/>
              <w:right w:val="single" w:sz="4" w:space="0" w:color="auto"/>
            </w:tcBorders>
            <w:noWrap/>
            <w:vAlign w:val="bottom"/>
            <w:hideMark/>
          </w:tcPr>
          <w:p w14:paraId="3CCD59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80709F7" w14:textId="77777777" w:rsidTr="009A752F">
        <w:trPr>
          <w:gridAfter w:val="1"/>
          <w:wAfter w:w="7" w:type="dxa"/>
          <w:trHeight w:val="303"/>
        </w:trPr>
        <w:tc>
          <w:tcPr>
            <w:tcW w:w="810" w:type="dxa"/>
            <w:tcBorders>
              <w:top w:val="nil"/>
              <w:left w:val="single" w:sz="4" w:space="0" w:color="auto"/>
              <w:bottom w:val="single" w:sz="4" w:space="0" w:color="auto"/>
              <w:right w:val="nil"/>
            </w:tcBorders>
            <w:shd w:val="clear" w:color="auto" w:fill="BDD6EE" w:themeFill="accent1" w:themeFillTint="66"/>
            <w:vAlign w:val="center"/>
            <w:hideMark/>
          </w:tcPr>
          <w:p w14:paraId="757FCF3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637" w:type="dxa"/>
            <w:tcBorders>
              <w:top w:val="nil"/>
              <w:left w:val="nil"/>
              <w:bottom w:val="single" w:sz="4" w:space="0" w:color="auto"/>
              <w:right w:val="single" w:sz="4" w:space="0" w:color="auto"/>
            </w:tcBorders>
            <w:shd w:val="clear" w:color="auto" w:fill="BDD6EE" w:themeFill="accent1" w:themeFillTint="66"/>
            <w:vAlign w:val="center"/>
            <w:hideMark/>
          </w:tcPr>
          <w:p w14:paraId="433DE9E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896" w:type="dxa"/>
            <w:tcBorders>
              <w:top w:val="nil"/>
              <w:left w:val="nil"/>
              <w:bottom w:val="single" w:sz="4" w:space="0" w:color="auto"/>
              <w:right w:val="single" w:sz="4" w:space="0" w:color="auto"/>
            </w:tcBorders>
            <w:noWrap/>
            <w:vAlign w:val="center"/>
            <w:hideMark/>
          </w:tcPr>
          <w:p w14:paraId="3942B98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51739</w:t>
            </w:r>
          </w:p>
        </w:tc>
        <w:tc>
          <w:tcPr>
            <w:tcW w:w="896" w:type="dxa"/>
            <w:tcBorders>
              <w:top w:val="nil"/>
              <w:left w:val="nil"/>
              <w:bottom w:val="single" w:sz="4" w:space="0" w:color="auto"/>
              <w:right w:val="single" w:sz="4" w:space="0" w:color="auto"/>
            </w:tcBorders>
            <w:noWrap/>
            <w:vAlign w:val="center"/>
            <w:hideMark/>
          </w:tcPr>
          <w:p w14:paraId="4FD53B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100088</w:t>
            </w:r>
          </w:p>
        </w:tc>
        <w:tc>
          <w:tcPr>
            <w:tcW w:w="896" w:type="dxa"/>
            <w:tcBorders>
              <w:top w:val="nil"/>
              <w:left w:val="nil"/>
              <w:bottom w:val="single" w:sz="4" w:space="0" w:color="auto"/>
              <w:right w:val="single" w:sz="4" w:space="0" w:color="auto"/>
            </w:tcBorders>
            <w:noWrap/>
            <w:vAlign w:val="center"/>
            <w:hideMark/>
          </w:tcPr>
          <w:p w14:paraId="4253B3F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98" w:type="dxa"/>
            <w:tcBorders>
              <w:top w:val="nil"/>
              <w:left w:val="nil"/>
              <w:bottom w:val="single" w:sz="4" w:space="0" w:color="auto"/>
              <w:right w:val="single" w:sz="4" w:space="0" w:color="auto"/>
            </w:tcBorders>
            <w:noWrap/>
            <w:vAlign w:val="center"/>
            <w:hideMark/>
          </w:tcPr>
          <w:p w14:paraId="202B8EE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155822</w:t>
            </w:r>
          </w:p>
        </w:tc>
        <w:tc>
          <w:tcPr>
            <w:tcW w:w="392" w:type="dxa"/>
            <w:tcBorders>
              <w:top w:val="nil"/>
              <w:left w:val="nil"/>
              <w:bottom w:val="single" w:sz="4" w:space="0" w:color="auto"/>
              <w:right w:val="single" w:sz="4" w:space="0" w:color="auto"/>
            </w:tcBorders>
            <w:shd w:val="clear" w:color="auto" w:fill="BDD6EE" w:themeFill="accent1" w:themeFillTint="66"/>
            <w:noWrap/>
            <w:vAlign w:val="center"/>
            <w:hideMark/>
          </w:tcPr>
          <w:p w14:paraId="4216FA8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96" w:type="dxa"/>
            <w:tcBorders>
              <w:top w:val="nil"/>
              <w:left w:val="nil"/>
              <w:bottom w:val="single" w:sz="4" w:space="0" w:color="auto"/>
              <w:right w:val="single" w:sz="4" w:space="0" w:color="auto"/>
            </w:tcBorders>
            <w:noWrap/>
            <w:vAlign w:val="center"/>
            <w:hideMark/>
          </w:tcPr>
          <w:p w14:paraId="069604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33.2%</w:t>
            </w:r>
          </w:p>
        </w:tc>
        <w:tc>
          <w:tcPr>
            <w:tcW w:w="896" w:type="dxa"/>
            <w:tcBorders>
              <w:top w:val="nil"/>
              <w:left w:val="nil"/>
              <w:bottom w:val="single" w:sz="4" w:space="0" w:color="auto"/>
              <w:right w:val="single" w:sz="4" w:space="0" w:color="auto"/>
            </w:tcBorders>
            <w:noWrap/>
            <w:vAlign w:val="bottom"/>
            <w:hideMark/>
          </w:tcPr>
          <w:p w14:paraId="4436AAB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64.2%</w:t>
            </w:r>
          </w:p>
        </w:tc>
        <w:tc>
          <w:tcPr>
            <w:tcW w:w="896" w:type="dxa"/>
            <w:tcBorders>
              <w:top w:val="nil"/>
              <w:left w:val="nil"/>
              <w:bottom w:val="single" w:sz="4" w:space="0" w:color="auto"/>
              <w:right w:val="single" w:sz="4" w:space="0" w:color="auto"/>
            </w:tcBorders>
            <w:noWrap/>
            <w:vAlign w:val="bottom"/>
            <w:hideMark/>
          </w:tcPr>
          <w:p w14:paraId="003F112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w:t>
            </w:r>
          </w:p>
        </w:tc>
        <w:tc>
          <w:tcPr>
            <w:tcW w:w="896" w:type="dxa"/>
            <w:tcBorders>
              <w:top w:val="nil"/>
              <w:left w:val="nil"/>
              <w:bottom w:val="single" w:sz="4" w:space="0" w:color="auto"/>
              <w:right w:val="single" w:sz="4" w:space="0" w:color="auto"/>
            </w:tcBorders>
            <w:noWrap/>
            <w:vAlign w:val="bottom"/>
            <w:hideMark/>
          </w:tcPr>
          <w:p w14:paraId="0E810E1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12A3E088" w14:textId="77777777" w:rsidTr="009A752F">
        <w:trPr>
          <w:trHeight w:val="303"/>
        </w:trPr>
        <w:tc>
          <w:tcPr>
            <w:tcW w:w="10016" w:type="dxa"/>
            <w:gridSpan w:val="12"/>
            <w:tcBorders>
              <w:top w:val="single" w:sz="4" w:space="0" w:color="auto"/>
              <w:left w:val="single" w:sz="4" w:space="0" w:color="auto"/>
              <w:bottom w:val="nil"/>
              <w:right w:val="single" w:sz="4" w:space="0" w:color="000000"/>
            </w:tcBorders>
            <w:shd w:val="clear" w:color="000000" w:fill="FFFFFF"/>
            <w:vAlign w:val="bottom"/>
            <w:hideMark/>
          </w:tcPr>
          <w:p w14:paraId="1115F6A5"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Total value (</w:t>
            </w:r>
            <w:proofErr w:type="gramStart"/>
            <w:r w:rsidRPr="009A752F">
              <w:rPr>
                <w:rFonts w:eastAsia="Times New Roman" w:cstheme="minorHAnsi"/>
                <w:i/>
                <w:iCs/>
                <w:sz w:val="20"/>
                <w:szCs w:val="20"/>
              </w:rPr>
              <w:t>N)  may</w:t>
            </w:r>
            <w:proofErr w:type="gramEnd"/>
            <w:r w:rsidRPr="009A752F">
              <w:rPr>
                <w:rFonts w:eastAsia="Times New Roman" w:cstheme="minorHAnsi"/>
                <w:i/>
                <w:iCs/>
                <w:sz w:val="20"/>
                <w:szCs w:val="20"/>
              </w:rPr>
              <w:t xml:space="preserve"> differ due to rounding and use of adjustment factor </w:t>
            </w:r>
          </w:p>
        </w:tc>
      </w:tr>
      <w:tr w:rsidR="009A752F" w:rsidRPr="009A752F" w14:paraId="1F714D95" w14:textId="77777777" w:rsidTr="009A752F">
        <w:trPr>
          <w:trHeight w:val="303"/>
        </w:trPr>
        <w:tc>
          <w:tcPr>
            <w:tcW w:w="10016" w:type="dxa"/>
            <w:gridSpan w:val="12"/>
            <w:tcBorders>
              <w:top w:val="nil"/>
              <w:left w:val="single" w:sz="4" w:space="0" w:color="auto"/>
              <w:bottom w:val="single" w:sz="4" w:space="0" w:color="auto"/>
              <w:right w:val="single" w:sz="4" w:space="0" w:color="000000"/>
            </w:tcBorders>
            <w:shd w:val="clear" w:color="000000" w:fill="FFFFFF"/>
            <w:noWrap/>
            <w:vAlign w:val="bottom"/>
            <w:hideMark/>
          </w:tcPr>
          <w:p w14:paraId="33E97D1B"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NR (</w:t>
            </w:r>
            <w:proofErr w:type="gramStart"/>
            <w:r w:rsidRPr="009A752F">
              <w:rPr>
                <w:rFonts w:eastAsia="Times New Roman" w:cstheme="minorHAnsi"/>
                <w:i/>
                <w:iCs/>
                <w:sz w:val="20"/>
                <w:szCs w:val="20"/>
              </w:rPr>
              <w:t>None</w:t>
            </w:r>
            <w:proofErr w:type="gramEnd"/>
            <w:r w:rsidRPr="009A752F">
              <w:rPr>
                <w:rFonts w:eastAsia="Times New Roman" w:cstheme="minorHAnsi"/>
                <w:i/>
                <w:iCs/>
                <w:sz w:val="20"/>
                <w:szCs w:val="20"/>
              </w:rPr>
              <w:t xml:space="preserve"> Response) </w:t>
            </w:r>
          </w:p>
        </w:tc>
      </w:tr>
    </w:tbl>
    <w:p w14:paraId="4F9C030B" w14:textId="77777777" w:rsidR="0092570A" w:rsidRDefault="0092570A" w:rsidP="008471D7">
      <w:pPr>
        <w:jc w:val="left"/>
      </w:pPr>
    </w:p>
    <w:p w14:paraId="001A493F" w14:textId="28A3B29E" w:rsidR="00970235" w:rsidRDefault="00970235" w:rsidP="008471D7">
      <w:pPr>
        <w:jc w:val="left"/>
      </w:pPr>
    </w:p>
    <w:p w14:paraId="4B831E24" w14:textId="70A4D6D4" w:rsidR="00970235" w:rsidRDefault="00970235" w:rsidP="008471D7">
      <w:pPr>
        <w:jc w:val="left"/>
      </w:pPr>
    </w:p>
    <w:tbl>
      <w:tblPr>
        <w:tblW w:w="10020" w:type="dxa"/>
        <w:tblLook w:val="04A0" w:firstRow="1" w:lastRow="0" w:firstColumn="1" w:lastColumn="0" w:noHBand="0" w:noVBand="1"/>
      </w:tblPr>
      <w:tblGrid>
        <w:gridCol w:w="885"/>
        <w:gridCol w:w="1677"/>
        <w:gridCol w:w="885"/>
        <w:gridCol w:w="885"/>
        <w:gridCol w:w="885"/>
        <w:gridCol w:w="888"/>
        <w:gridCol w:w="369"/>
        <w:gridCol w:w="885"/>
        <w:gridCol w:w="885"/>
        <w:gridCol w:w="885"/>
        <w:gridCol w:w="885"/>
        <w:gridCol w:w="7"/>
      </w:tblGrid>
      <w:tr w:rsidR="009A752F" w:rsidRPr="009A752F" w14:paraId="0DF789EF" w14:textId="77777777" w:rsidTr="009A752F">
        <w:trPr>
          <w:trHeight w:val="423"/>
        </w:trPr>
        <w:tc>
          <w:tcPr>
            <w:tcW w:w="10020" w:type="dxa"/>
            <w:gridSpan w:val="12"/>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411E7D5" w14:textId="77777777" w:rsidR="009A752F" w:rsidRPr="009A752F" w:rsidRDefault="009A752F" w:rsidP="009A752F">
            <w:pPr>
              <w:spacing w:after="0" w:line="240" w:lineRule="auto"/>
              <w:jc w:val="left"/>
              <w:rPr>
                <w:rFonts w:eastAsia="Times New Roman" w:cstheme="minorHAnsi"/>
                <w:b/>
                <w:bCs/>
                <w:color w:val="FFFFFF"/>
                <w:sz w:val="18"/>
                <w:szCs w:val="18"/>
              </w:rPr>
            </w:pPr>
            <w:r w:rsidRPr="009A752F">
              <w:rPr>
                <w:rFonts w:eastAsia="Times New Roman" w:cstheme="minorHAnsi"/>
                <w:b/>
                <w:bCs/>
                <w:color w:val="FFFFFF"/>
                <w:sz w:val="18"/>
                <w:szCs w:val="18"/>
              </w:rPr>
              <w:t>Appendix 4-6: Chronic illnesses and/</w:t>
            </w:r>
            <w:proofErr w:type="gramStart"/>
            <w:r w:rsidRPr="009A752F">
              <w:rPr>
                <w:rFonts w:eastAsia="Times New Roman" w:cstheme="minorHAnsi"/>
                <w:b/>
                <w:bCs/>
                <w:color w:val="FFFFFF"/>
                <w:sz w:val="18"/>
                <w:szCs w:val="18"/>
              </w:rPr>
              <w:t>or  conditions</w:t>
            </w:r>
            <w:proofErr w:type="gramEnd"/>
            <w:r w:rsidRPr="009A752F">
              <w:rPr>
                <w:rFonts w:eastAsia="Times New Roman" w:cstheme="minorHAnsi"/>
                <w:b/>
                <w:bCs/>
                <w:color w:val="FFFFFF"/>
                <w:sz w:val="18"/>
                <w:szCs w:val="18"/>
              </w:rPr>
              <w:t xml:space="preserve"> by gender and cohabitation status (absolute 'N' and relative '%') </w:t>
            </w:r>
          </w:p>
        </w:tc>
      </w:tr>
      <w:tr w:rsidR="009A752F" w:rsidRPr="009A752F" w14:paraId="14BCADEB" w14:textId="77777777" w:rsidTr="009A752F">
        <w:trPr>
          <w:gridAfter w:val="1"/>
          <w:wAfter w:w="7" w:type="dxa"/>
          <w:trHeight w:val="301"/>
        </w:trPr>
        <w:tc>
          <w:tcPr>
            <w:tcW w:w="2564"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C73481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DA1E2B7"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illness</w:t>
            </w:r>
          </w:p>
        </w:tc>
        <w:tc>
          <w:tcPr>
            <w:tcW w:w="8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683553A"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no illness</w:t>
            </w:r>
          </w:p>
        </w:tc>
        <w:tc>
          <w:tcPr>
            <w:tcW w:w="8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7698E9A"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NR**</w:t>
            </w:r>
          </w:p>
        </w:tc>
        <w:tc>
          <w:tcPr>
            <w:tcW w:w="885" w:type="dxa"/>
            <w:tcBorders>
              <w:top w:val="single" w:sz="4" w:space="0" w:color="auto"/>
              <w:left w:val="nil"/>
              <w:bottom w:val="single" w:sz="4" w:space="0" w:color="auto"/>
              <w:right w:val="nil"/>
            </w:tcBorders>
            <w:shd w:val="clear" w:color="auto" w:fill="BDD6EE" w:themeFill="accent1" w:themeFillTint="66"/>
            <w:vAlign w:val="center"/>
            <w:hideMark/>
          </w:tcPr>
          <w:p w14:paraId="07907F71"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total*</w:t>
            </w:r>
          </w:p>
        </w:tc>
        <w:tc>
          <w:tcPr>
            <w:tcW w:w="369" w:type="dxa"/>
            <w:tcBorders>
              <w:top w:val="single" w:sz="4" w:space="0" w:color="auto"/>
              <w:left w:val="nil"/>
              <w:bottom w:val="nil"/>
              <w:right w:val="nil"/>
            </w:tcBorders>
            <w:shd w:val="clear" w:color="auto" w:fill="BDD6EE" w:themeFill="accent1" w:themeFillTint="66"/>
            <w:vAlign w:val="center"/>
            <w:hideMark/>
          </w:tcPr>
          <w:p w14:paraId="4D75CF31"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B9A6D08"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illness</w:t>
            </w:r>
          </w:p>
        </w:tc>
        <w:tc>
          <w:tcPr>
            <w:tcW w:w="8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E55AAC4"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no illness</w:t>
            </w:r>
          </w:p>
        </w:tc>
        <w:tc>
          <w:tcPr>
            <w:tcW w:w="8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784F965"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NR**</w:t>
            </w:r>
          </w:p>
        </w:tc>
        <w:tc>
          <w:tcPr>
            <w:tcW w:w="88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3606984" w14:textId="77777777" w:rsidR="009A752F" w:rsidRPr="009A752F" w:rsidRDefault="009A752F" w:rsidP="009A752F">
            <w:pPr>
              <w:spacing w:after="0" w:line="240" w:lineRule="auto"/>
              <w:jc w:val="center"/>
              <w:rPr>
                <w:rFonts w:eastAsia="Times New Roman" w:cstheme="minorHAnsi"/>
                <w:b/>
                <w:bCs/>
                <w:color w:val="000000"/>
                <w:sz w:val="18"/>
                <w:szCs w:val="18"/>
              </w:rPr>
            </w:pPr>
            <w:r w:rsidRPr="009A752F">
              <w:rPr>
                <w:rFonts w:eastAsia="Times New Roman" w:cstheme="minorHAnsi"/>
                <w:b/>
                <w:bCs/>
                <w:color w:val="000000"/>
                <w:sz w:val="18"/>
                <w:szCs w:val="18"/>
              </w:rPr>
              <w:t>total</w:t>
            </w:r>
          </w:p>
        </w:tc>
      </w:tr>
      <w:tr w:rsidR="009A752F" w:rsidRPr="009A752F" w14:paraId="76784DFF" w14:textId="77777777" w:rsidTr="009A752F">
        <w:trPr>
          <w:trHeight w:val="313"/>
        </w:trPr>
        <w:tc>
          <w:tcPr>
            <w:tcW w:w="2564"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568D65B" w14:textId="77777777" w:rsidR="009A752F" w:rsidRPr="009A752F" w:rsidRDefault="009A752F" w:rsidP="009A752F">
            <w:pPr>
              <w:spacing w:after="0" w:line="240" w:lineRule="auto"/>
              <w:jc w:val="left"/>
              <w:rPr>
                <w:rFonts w:eastAsia="Times New Roman" w:cstheme="minorHAnsi"/>
                <w:color w:val="000000"/>
                <w:sz w:val="18"/>
                <w:szCs w:val="18"/>
              </w:rPr>
            </w:pPr>
          </w:p>
        </w:tc>
        <w:tc>
          <w:tcPr>
            <w:tcW w:w="3543"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41F42D9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absolute (N)</w:t>
            </w:r>
          </w:p>
        </w:tc>
        <w:tc>
          <w:tcPr>
            <w:tcW w:w="369" w:type="dxa"/>
            <w:tcBorders>
              <w:top w:val="single" w:sz="4" w:space="0" w:color="auto"/>
              <w:left w:val="nil"/>
              <w:bottom w:val="single" w:sz="4" w:space="0" w:color="auto"/>
              <w:right w:val="nil"/>
            </w:tcBorders>
            <w:shd w:val="clear" w:color="auto" w:fill="BDD6EE" w:themeFill="accent1" w:themeFillTint="66"/>
            <w:vAlign w:val="center"/>
            <w:hideMark/>
          </w:tcPr>
          <w:p w14:paraId="4F84B23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3543" w:type="dxa"/>
            <w:gridSpan w:val="5"/>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30B6F8E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relative (%)</w:t>
            </w:r>
          </w:p>
        </w:tc>
      </w:tr>
      <w:tr w:rsidR="009A752F" w:rsidRPr="009A752F" w14:paraId="519CE20B"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00552ECB"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Female</w:t>
            </w:r>
          </w:p>
        </w:tc>
        <w:tc>
          <w:tcPr>
            <w:tcW w:w="1679" w:type="dxa"/>
            <w:tcBorders>
              <w:top w:val="nil"/>
              <w:left w:val="nil"/>
              <w:bottom w:val="nil"/>
              <w:right w:val="single" w:sz="4" w:space="0" w:color="auto"/>
            </w:tcBorders>
            <w:shd w:val="clear" w:color="auto" w:fill="BDD6EE" w:themeFill="accent1" w:themeFillTint="66"/>
            <w:vAlign w:val="center"/>
            <w:hideMark/>
          </w:tcPr>
          <w:p w14:paraId="5EF0DEA9"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vAlign w:val="center"/>
            <w:hideMark/>
          </w:tcPr>
          <w:p w14:paraId="599AED1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vAlign w:val="center"/>
            <w:hideMark/>
          </w:tcPr>
          <w:p w14:paraId="2786383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vAlign w:val="center"/>
            <w:hideMark/>
          </w:tcPr>
          <w:p w14:paraId="63284E6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vAlign w:val="center"/>
            <w:hideMark/>
          </w:tcPr>
          <w:p w14:paraId="1C55BCB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369" w:type="dxa"/>
            <w:tcBorders>
              <w:top w:val="nil"/>
              <w:left w:val="nil"/>
              <w:bottom w:val="nil"/>
              <w:right w:val="single" w:sz="4" w:space="0" w:color="auto"/>
            </w:tcBorders>
            <w:shd w:val="clear" w:color="auto" w:fill="BDD6EE" w:themeFill="accent1" w:themeFillTint="66"/>
            <w:vAlign w:val="center"/>
            <w:hideMark/>
          </w:tcPr>
          <w:p w14:paraId="20364BE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vAlign w:val="center"/>
            <w:hideMark/>
          </w:tcPr>
          <w:p w14:paraId="5E0B451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71678C6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2C832D7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3F739EB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r>
      <w:tr w:rsidR="009A752F" w:rsidRPr="009A752F" w14:paraId="66856116" w14:textId="77777777" w:rsidTr="009A752F">
        <w:trPr>
          <w:gridAfter w:val="1"/>
          <w:wAfter w:w="7" w:type="dxa"/>
          <w:trHeight w:val="602"/>
        </w:trPr>
        <w:tc>
          <w:tcPr>
            <w:tcW w:w="885" w:type="dxa"/>
            <w:tcBorders>
              <w:top w:val="nil"/>
              <w:left w:val="single" w:sz="4" w:space="0" w:color="auto"/>
              <w:bottom w:val="nil"/>
              <w:right w:val="nil"/>
            </w:tcBorders>
            <w:shd w:val="clear" w:color="auto" w:fill="BDD6EE" w:themeFill="accent1" w:themeFillTint="66"/>
            <w:noWrap/>
            <w:vAlign w:val="bottom"/>
            <w:hideMark/>
          </w:tcPr>
          <w:p w14:paraId="0A989ABD"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1B74F6DD"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living together /married</w:t>
            </w:r>
          </w:p>
        </w:tc>
        <w:tc>
          <w:tcPr>
            <w:tcW w:w="885" w:type="dxa"/>
            <w:tcBorders>
              <w:top w:val="nil"/>
              <w:left w:val="single" w:sz="4" w:space="0" w:color="auto"/>
              <w:bottom w:val="nil"/>
              <w:right w:val="single" w:sz="4" w:space="0" w:color="auto"/>
            </w:tcBorders>
            <w:noWrap/>
            <w:vAlign w:val="bottom"/>
            <w:hideMark/>
          </w:tcPr>
          <w:p w14:paraId="712F4A9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8315</w:t>
            </w:r>
          </w:p>
        </w:tc>
        <w:tc>
          <w:tcPr>
            <w:tcW w:w="885" w:type="dxa"/>
            <w:tcBorders>
              <w:top w:val="nil"/>
              <w:left w:val="nil"/>
              <w:bottom w:val="nil"/>
              <w:right w:val="single" w:sz="4" w:space="0" w:color="auto"/>
            </w:tcBorders>
            <w:noWrap/>
            <w:vAlign w:val="bottom"/>
            <w:hideMark/>
          </w:tcPr>
          <w:p w14:paraId="3E4D2F3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11353</w:t>
            </w:r>
          </w:p>
        </w:tc>
        <w:tc>
          <w:tcPr>
            <w:tcW w:w="885" w:type="dxa"/>
            <w:tcBorders>
              <w:top w:val="nil"/>
              <w:left w:val="nil"/>
              <w:bottom w:val="nil"/>
              <w:right w:val="single" w:sz="4" w:space="0" w:color="auto"/>
            </w:tcBorders>
            <w:noWrap/>
            <w:vAlign w:val="bottom"/>
            <w:hideMark/>
          </w:tcPr>
          <w:p w14:paraId="321918D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07DAAB0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19668</w:t>
            </w:r>
          </w:p>
        </w:tc>
        <w:tc>
          <w:tcPr>
            <w:tcW w:w="369" w:type="dxa"/>
            <w:tcBorders>
              <w:top w:val="nil"/>
              <w:left w:val="nil"/>
              <w:bottom w:val="nil"/>
              <w:right w:val="single" w:sz="4" w:space="0" w:color="auto"/>
            </w:tcBorders>
            <w:shd w:val="clear" w:color="auto" w:fill="BDD6EE" w:themeFill="accent1" w:themeFillTint="66"/>
            <w:noWrap/>
            <w:vAlign w:val="bottom"/>
            <w:hideMark/>
          </w:tcPr>
          <w:p w14:paraId="6ADEEFF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05A9F10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42.3%</w:t>
            </w:r>
          </w:p>
        </w:tc>
        <w:tc>
          <w:tcPr>
            <w:tcW w:w="885" w:type="dxa"/>
            <w:tcBorders>
              <w:top w:val="nil"/>
              <w:left w:val="nil"/>
              <w:bottom w:val="nil"/>
              <w:right w:val="single" w:sz="4" w:space="0" w:color="auto"/>
            </w:tcBorders>
            <w:noWrap/>
            <w:vAlign w:val="bottom"/>
            <w:hideMark/>
          </w:tcPr>
          <w:p w14:paraId="6390D99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57.7%</w:t>
            </w:r>
          </w:p>
        </w:tc>
        <w:tc>
          <w:tcPr>
            <w:tcW w:w="885" w:type="dxa"/>
            <w:tcBorders>
              <w:top w:val="nil"/>
              <w:left w:val="nil"/>
              <w:bottom w:val="nil"/>
              <w:right w:val="single" w:sz="4" w:space="0" w:color="auto"/>
            </w:tcBorders>
            <w:noWrap/>
            <w:vAlign w:val="bottom"/>
            <w:hideMark/>
          </w:tcPr>
          <w:p w14:paraId="46F817D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36B8B1A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32E6A68F" w14:textId="77777777" w:rsidTr="009A752F">
        <w:trPr>
          <w:gridAfter w:val="1"/>
          <w:wAfter w:w="7" w:type="dxa"/>
          <w:trHeight w:val="602"/>
        </w:trPr>
        <w:tc>
          <w:tcPr>
            <w:tcW w:w="885" w:type="dxa"/>
            <w:tcBorders>
              <w:top w:val="nil"/>
              <w:left w:val="single" w:sz="4" w:space="0" w:color="auto"/>
              <w:bottom w:val="nil"/>
              <w:right w:val="nil"/>
            </w:tcBorders>
            <w:shd w:val="clear" w:color="auto" w:fill="BDD6EE" w:themeFill="accent1" w:themeFillTint="66"/>
            <w:vAlign w:val="center"/>
            <w:hideMark/>
          </w:tcPr>
          <w:p w14:paraId="25EA7305"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2E4B3B1E"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living together / not married</w:t>
            </w:r>
          </w:p>
        </w:tc>
        <w:tc>
          <w:tcPr>
            <w:tcW w:w="885" w:type="dxa"/>
            <w:tcBorders>
              <w:top w:val="nil"/>
              <w:left w:val="single" w:sz="4" w:space="0" w:color="auto"/>
              <w:bottom w:val="nil"/>
              <w:right w:val="single" w:sz="4" w:space="0" w:color="auto"/>
            </w:tcBorders>
            <w:noWrap/>
            <w:vAlign w:val="bottom"/>
            <w:hideMark/>
          </w:tcPr>
          <w:p w14:paraId="1727BF8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2535</w:t>
            </w:r>
          </w:p>
        </w:tc>
        <w:tc>
          <w:tcPr>
            <w:tcW w:w="885" w:type="dxa"/>
            <w:tcBorders>
              <w:top w:val="nil"/>
              <w:left w:val="nil"/>
              <w:bottom w:val="nil"/>
              <w:right w:val="single" w:sz="4" w:space="0" w:color="auto"/>
            </w:tcBorders>
            <w:noWrap/>
            <w:vAlign w:val="bottom"/>
            <w:hideMark/>
          </w:tcPr>
          <w:p w14:paraId="6AEA3D8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5035</w:t>
            </w:r>
          </w:p>
        </w:tc>
        <w:tc>
          <w:tcPr>
            <w:tcW w:w="885" w:type="dxa"/>
            <w:tcBorders>
              <w:top w:val="nil"/>
              <w:left w:val="nil"/>
              <w:bottom w:val="nil"/>
              <w:right w:val="single" w:sz="4" w:space="0" w:color="auto"/>
            </w:tcBorders>
            <w:noWrap/>
            <w:vAlign w:val="bottom"/>
            <w:hideMark/>
          </w:tcPr>
          <w:p w14:paraId="3748694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6FFC540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7570</w:t>
            </w:r>
          </w:p>
        </w:tc>
        <w:tc>
          <w:tcPr>
            <w:tcW w:w="369" w:type="dxa"/>
            <w:tcBorders>
              <w:top w:val="nil"/>
              <w:left w:val="nil"/>
              <w:bottom w:val="nil"/>
              <w:right w:val="single" w:sz="4" w:space="0" w:color="auto"/>
            </w:tcBorders>
            <w:shd w:val="clear" w:color="auto" w:fill="BDD6EE" w:themeFill="accent1" w:themeFillTint="66"/>
            <w:noWrap/>
            <w:vAlign w:val="bottom"/>
            <w:hideMark/>
          </w:tcPr>
          <w:p w14:paraId="3E31C04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5AA555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33.5%</w:t>
            </w:r>
          </w:p>
        </w:tc>
        <w:tc>
          <w:tcPr>
            <w:tcW w:w="885" w:type="dxa"/>
            <w:tcBorders>
              <w:top w:val="nil"/>
              <w:left w:val="nil"/>
              <w:bottom w:val="nil"/>
              <w:right w:val="single" w:sz="4" w:space="0" w:color="auto"/>
            </w:tcBorders>
            <w:noWrap/>
            <w:vAlign w:val="bottom"/>
            <w:hideMark/>
          </w:tcPr>
          <w:p w14:paraId="429798A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66.5%</w:t>
            </w:r>
          </w:p>
        </w:tc>
        <w:tc>
          <w:tcPr>
            <w:tcW w:w="885" w:type="dxa"/>
            <w:tcBorders>
              <w:top w:val="nil"/>
              <w:left w:val="nil"/>
              <w:bottom w:val="nil"/>
              <w:right w:val="single" w:sz="4" w:space="0" w:color="auto"/>
            </w:tcBorders>
            <w:noWrap/>
            <w:vAlign w:val="bottom"/>
            <w:hideMark/>
          </w:tcPr>
          <w:p w14:paraId="4CC8408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395FFFD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5EA62C23"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5590926A"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264DDDE0" w14:textId="77777777" w:rsidR="009A752F" w:rsidRPr="009A752F" w:rsidRDefault="009A752F" w:rsidP="009A752F">
            <w:pPr>
              <w:spacing w:after="0" w:line="240" w:lineRule="auto"/>
              <w:rPr>
                <w:rFonts w:eastAsia="Times New Roman" w:cstheme="minorHAnsi"/>
                <w:color w:val="000000"/>
                <w:sz w:val="18"/>
                <w:szCs w:val="18"/>
              </w:rPr>
            </w:pPr>
            <w:proofErr w:type="gramStart"/>
            <w:r w:rsidRPr="009A752F">
              <w:rPr>
                <w:rFonts w:eastAsia="Times New Roman" w:cstheme="minorHAnsi"/>
                <w:color w:val="000000"/>
                <w:sz w:val="18"/>
                <w:szCs w:val="18"/>
              </w:rPr>
              <w:t>living</w:t>
            </w:r>
            <w:proofErr w:type="gramEnd"/>
            <w:r w:rsidRPr="009A752F">
              <w:rPr>
                <w:rFonts w:eastAsia="Times New Roman" w:cstheme="minorHAnsi"/>
                <w:color w:val="000000"/>
                <w:sz w:val="18"/>
                <w:szCs w:val="18"/>
              </w:rPr>
              <w:t xml:space="preserve"> alone</w:t>
            </w:r>
          </w:p>
        </w:tc>
        <w:tc>
          <w:tcPr>
            <w:tcW w:w="885" w:type="dxa"/>
            <w:tcBorders>
              <w:top w:val="nil"/>
              <w:left w:val="single" w:sz="4" w:space="0" w:color="auto"/>
              <w:bottom w:val="nil"/>
              <w:right w:val="single" w:sz="4" w:space="0" w:color="auto"/>
            </w:tcBorders>
            <w:noWrap/>
            <w:vAlign w:val="bottom"/>
            <w:hideMark/>
          </w:tcPr>
          <w:p w14:paraId="1445AD6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19553</w:t>
            </w:r>
          </w:p>
        </w:tc>
        <w:tc>
          <w:tcPr>
            <w:tcW w:w="885" w:type="dxa"/>
            <w:tcBorders>
              <w:top w:val="nil"/>
              <w:left w:val="nil"/>
              <w:bottom w:val="nil"/>
              <w:right w:val="single" w:sz="4" w:space="0" w:color="auto"/>
            </w:tcBorders>
            <w:noWrap/>
            <w:vAlign w:val="bottom"/>
            <w:hideMark/>
          </w:tcPr>
          <w:p w14:paraId="5019DF6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25852</w:t>
            </w:r>
          </w:p>
        </w:tc>
        <w:tc>
          <w:tcPr>
            <w:tcW w:w="885" w:type="dxa"/>
            <w:tcBorders>
              <w:top w:val="nil"/>
              <w:left w:val="nil"/>
              <w:bottom w:val="nil"/>
              <w:right w:val="single" w:sz="4" w:space="0" w:color="auto"/>
            </w:tcBorders>
            <w:noWrap/>
            <w:vAlign w:val="bottom"/>
            <w:hideMark/>
          </w:tcPr>
          <w:p w14:paraId="0B9D030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2189363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45405</w:t>
            </w:r>
          </w:p>
        </w:tc>
        <w:tc>
          <w:tcPr>
            <w:tcW w:w="369" w:type="dxa"/>
            <w:tcBorders>
              <w:top w:val="nil"/>
              <w:left w:val="nil"/>
              <w:bottom w:val="nil"/>
              <w:right w:val="single" w:sz="4" w:space="0" w:color="auto"/>
            </w:tcBorders>
            <w:shd w:val="clear" w:color="auto" w:fill="BDD6EE" w:themeFill="accent1" w:themeFillTint="66"/>
            <w:noWrap/>
            <w:vAlign w:val="bottom"/>
            <w:hideMark/>
          </w:tcPr>
          <w:p w14:paraId="27F2020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0A44677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43.1%</w:t>
            </w:r>
          </w:p>
        </w:tc>
        <w:tc>
          <w:tcPr>
            <w:tcW w:w="885" w:type="dxa"/>
            <w:tcBorders>
              <w:top w:val="nil"/>
              <w:left w:val="nil"/>
              <w:bottom w:val="nil"/>
              <w:right w:val="single" w:sz="4" w:space="0" w:color="auto"/>
            </w:tcBorders>
            <w:noWrap/>
            <w:vAlign w:val="bottom"/>
            <w:hideMark/>
          </w:tcPr>
          <w:p w14:paraId="7D41038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56.9%</w:t>
            </w:r>
          </w:p>
        </w:tc>
        <w:tc>
          <w:tcPr>
            <w:tcW w:w="885" w:type="dxa"/>
            <w:tcBorders>
              <w:top w:val="nil"/>
              <w:left w:val="nil"/>
              <w:bottom w:val="nil"/>
              <w:right w:val="single" w:sz="4" w:space="0" w:color="auto"/>
            </w:tcBorders>
            <w:noWrap/>
            <w:vAlign w:val="bottom"/>
            <w:hideMark/>
          </w:tcPr>
          <w:p w14:paraId="423276E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2508D37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446FE1C7"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27F830BB"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77722CA1"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NR**</w:t>
            </w:r>
          </w:p>
        </w:tc>
        <w:tc>
          <w:tcPr>
            <w:tcW w:w="885" w:type="dxa"/>
            <w:tcBorders>
              <w:top w:val="nil"/>
              <w:left w:val="single" w:sz="4" w:space="0" w:color="auto"/>
              <w:bottom w:val="nil"/>
              <w:right w:val="single" w:sz="4" w:space="0" w:color="auto"/>
            </w:tcBorders>
            <w:noWrap/>
            <w:vAlign w:val="bottom"/>
            <w:hideMark/>
          </w:tcPr>
          <w:p w14:paraId="72270D4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855</w:t>
            </w:r>
          </w:p>
        </w:tc>
        <w:tc>
          <w:tcPr>
            <w:tcW w:w="885" w:type="dxa"/>
            <w:tcBorders>
              <w:top w:val="nil"/>
              <w:left w:val="nil"/>
              <w:bottom w:val="nil"/>
              <w:right w:val="single" w:sz="4" w:space="0" w:color="auto"/>
            </w:tcBorders>
            <w:noWrap/>
            <w:vAlign w:val="bottom"/>
            <w:hideMark/>
          </w:tcPr>
          <w:p w14:paraId="5F345EB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10262</w:t>
            </w:r>
          </w:p>
        </w:tc>
        <w:tc>
          <w:tcPr>
            <w:tcW w:w="885" w:type="dxa"/>
            <w:tcBorders>
              <w:top w:val="nil"/>
              <w:left w:val="nil"/>
              <w:bottom w:val="nil"/>
              <w:right w:val="single" w:sz="4" w:space="0" w:color="auto"/>
            </w:tcBorders>
            <w:noWrap/>
            <w:vAlign w:val="bottom"/>
            <w:hideMark/>
          </w:tcPr>
          <w:p w14:paraId="77216B5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1905</w:t>
            </w:r>
          </w:p>
        </w:tc>
        <w:tc>
          <w:tcPr>
            <w:tcW w:w="885" w:type="dxa"/>
            <w:tcBorders>
              <w:top w:val="nil"/>
              <w:left w:val="nil"/>
              <w:bottom w:val="nil"/>
              <w:right w:val="single" w:sz="4" w:space="0" w:color="auto"/>
            </w:tcBorders>
            <w:noWrap/>
            <w:vAlign w:val="bottom"/>
            <w:hideMark/>
          </w:tcPr>
          <w:p w14:paraId="581ED30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13022</w:t>
            </w:r>
          </w:p>
        </w:tc>
        <w:tc>
          <w:tcPr>
            <w:tcW w:w="369" w:type="dxa"/>
            <w:tcBorders>
              <w:top w:val="nil"/>
              <w:left w:val="nil"/>
              <w:bottom w:val="nil"/>
              <w:right w:val="single" w:sz="4" w:space="0" w:color="auto"/>
            </w:tcBorders>
            <w:shd w:val="clear" w:color="auto" w:fill="BDD6EE" w:themeFill="accent1" w:themeFillTint="66"/>
            <w:noWrap/>
            <w:vAlign w:val="bottom"/>
            <w:hideMark/>
          </w:tcPr>
          <w:p w14:paraId="31935E4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7D94D1B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6.6%</w:t>
            </w:r>
          </w:p>
        </w:tc>
        <w:tc>
          <w:tcPr>
            <w:tcW w:w="885" w:type="dxa"/>
            <w:tcBorders>
              <w:top w:val="nil"/>
              <w:left w:val="nil"/>
              <w:bottom w:val="nil"/>
              <w:right w:val="single" w:sz="4" w:space="0" w:color="auto"/>
            </w:tcBorders>
            <w:noWrap/>
            <w:vAlign w:val="bottom"/>
            <w:hideMark/>
          </w:tcPr>
          <w:p w14:paraId="513E1FF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78.8%</w:t>
            </w:r>
          </w:p>
        </w:tc>
        <w:tc>
          <w:tcPr>
            <w:tcW w:w="885" w:type="dxa"/>
            <w:tcBorders>
              <w:top w:val="nil"/>
              <w:left w:val="nil"/>
              <w:bottom w:val="nil"/>
              <w:right w:val="single" w:sz="4" w:space="0" w:color="auto"/>
            </w:tcBorders>
            <w:noWrap/>
            <w:vAlign w:val="bottom"/>
            <w:hideMark/>
          </w:tcPr>
          <w:p w14:paraId="575E03E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14.6%</w:t>
            </w:r>
          </w:p>
        </w:tc>
        <w:tc>
          <w:tcPr>
            <w:tcW w:w="885" w:type="dxa"/>
            <w:tcBorders>
              <w:top w:val="nil"/>
              <w:left w:val="nil"/>
              <w:bottom w:val="nil"/>
              <w:right w:val="single" w:sz="4" w:space="0" w:color="auto"/>
            </w:tcBorders>
            <w:noWrap/>
            <w:vAlign w:val="bottom"/>
            <w:hideMark/>
          </w:tcPr>
          <w:p w14:paraId="4CC88A5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23E88774"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133575A6"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04EF196E"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Total*</w:t>
            </w:r>
          </w:p>
        </w:tc>
        <w:tc>
          <w:tcPr>
            <w:tcW w:w="885" w:type="dxa"/>
            <w:tcBorders>
              <w:top w:val="nil"/>
              <w:left w:val="single" w:sz="4" w:space="0" w:color="auto"/>
              <w:bottom w:val="nil"/>
              <w:right w:val="single" w:sz="4" w:space="0" w:color="auto"/>
            </w:tcBorders>
            <w:noWrap/>
            <w:vAlign w:val="bottom"/>
            <w:hideMark/>
          </w:tcPr>
          <w:p w14:paraId="63AF464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31259</w:t>
            </w:r>
          </w:p>
        </w:tc>
        <w:tc>
          <w:tcPr>
            <w:tcW w:w="885" w:type="dxa"/>
            <w:tcBorders>
              <w:top w:val="nil"/>
              <w:left w:val="nil"/>
              <w:bottom w:val="nil"/>
              <w:right w:val="single" w:sz="4" w:space="0" w:color="auto"/>
            </w:tcBorders>
            <w:noWrap/>
            <w:vAlign w:val="bottom"/>
            <w:hideMark/>
          </w:tcPr>
          <w:p w14:paraId="56292B2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52501</w:t>
            </w:r>
          </w:p>
        </w:tc>
        <w:tc>
          <w:tcPr>
            <w:tcW w:w="885" w:type="dxa"/>
            <w:tcBorders>
              <w:top w:val="nil"/>
              <w:left w:val="nil"/>
              <w:bottom w:val="nil"/>
              <w:right w:val="single" w:sz="4" w:space="0" w:color="auto"/>
            </w:tcBorders>
            <w:noWrap/>
            <w:vAlign w:val="bottom"/>
            <w:hideMark/>
          </w:tcPr>
          <w:p w14:paraId="0468501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1905</w:t>
            </w:r>
          </w:p>
        </w:tc>
        <w:tc>
          <w:tcPr>
            <w:tcW w:w="885" w:type="dxa"/>
            <w:tcBorders>
              <w:top w:val="nil"/>
              <w:left w:val="nil"/>
              <w:bottom w:val="nil"/>
              <w:right w:val="single" w:sz="4" w:space="0" w:color="auto"/>
            </w:tcBorders>
            <w:noWrap/>
            <w:vAlign w:val="bottom"/>
            <w:hideMark/>
          </w:tcPr>
          <w:p w14:paraId="30D4E6D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85665</w:t>
            </w:r>
          </w:p>
        </w:tc>
        <w:tc>
          <w:tcPr>
            <w:tcW w:w="369" w:type="dxa"/>
            <w:tcBorders>
              <w:top w:val="nil"/>
              <w:left w:val="nil"/>
              <w:bottom w:val="nil"/>
              <w:right w:val="single" w:sz="4" w:space="0" w:color="auto"/>
            </w:tcBorders>
            <w:shd w:val="clear" w:color="auto" w:fill="BDD6EE" w:themeFill="accent1" w:themeFillTint="66"/>
            <w:noWrap/>
            <w:vAlign w:val="bottom"/>
            <w:hideMark/>
          </w:tcPr>
          <w:p w14:paraId="72A9465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2FD195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36.5%</w:t>
            </w:r>
          </w:p>
        </w:tc>
        <w:tc>
          <w:tcPr>
            <w:tcW w:w="885" w:type="dxa"/>
            <w:tcBorders>
              <w:top w:val="nil"/>
              <w:left w:val="nil"/>
              <w:bottom w:val="nil"/>
              <w:right w:val="single" w:sz="4" w:space="0" w:color="auto"/>
            </w:tcBorders>
            <w:noWrap/>
            <w:vAlign w:val="bottom"/>
            <w:hideMark/>
          </w:tcPr>
          <w:p w14:paraId="22C27B1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61.3%</w:t>
            </w:r>
          </w:p>
        </w:tc>
        <w:tc>
          <w:tcPr>
            <w:tcW w:w="885" w:type="dxa"/>
            <w:tcBorders>
              <w:top w:val="nil"/>
              <w:left w:val="nil"/>
              <w:bottom w:val="nil"/>
              <w:right w:val="single" w:sz="4" w:space="0" w:color="auto"/>
            </w:tcBorders>
            <w:noWrap/>
            <w:vAlign w:val="bottom"/>
            <w:hideMark/>
          </w:tcPr>
          <w:p w14:paraId="19FA1D8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2.2%</w:t>
            </w:r>
          </w:p>
        </w:tc>
        <w:tc>
          <w:tcPr>
            <w:tcW w:w="885" w:type="dxa"/>
            <w:tcBorders>
              <w:top w:val="nil"/>
              <w:left w:val="nil"/>
              <w:bottom w:val="nil"/>
              <w:right w:val="single" w:sz="4" w:space="0" w:color="auto"/>
            </w:tcBorders>
            <w:noWrap/>
            <w:vAlign w:val="bottom"/>
            <w:hideMark/>
          </w:tcPr>
          <w:p w14:paraId="2B4C29B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4624F66D"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2AA1354C"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Male</w:t>
            </w:r>
          </w:p>
        </w:tc>
        <w:tc>
          <w:tcPr>
            <w:tcW w:w="1679" w:type="dxa"/>
            <w:tcBorders>
              <w:top w:val="nil"/>
              <w:left w:val="nil"/>
              <w:bottom w:val="nil"/>
              <w:right w:val="single" w:sz="4" w:space="0" w:color="auto"/>
            </w:tcBorders>
            <w:shd w:val="clear" w:color="auto" w:fill="BDD6EE" w:themeFill="accent1" w:themeFillTint="66"/>
            <w:vAlign w:val="center"/>
            <w:hideMark/>
          </w:tcPr>
          <w:p w14:paraId="05867B61"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337F8C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54EC6A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A27B38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001F517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369" w:type="dxa"/>
            <w:tcBorders>
              <w:top w:val="nil"/>
              <w:left w:val="nil"/>
              <w:bottom w:val="nil"/>
              <w:right w:val="single" w:sz="4" w:space="0" w:color="auto"/>
            </w:tcBorders>
            <w:shd w:val="clear" w:color="auto" w:fill="BDD6EE" w:themeFill="accent1" w:themeFillTint="66"/>
            <w:noWrap/>
            <w:vAlign w:val="bottom"/>
            <w:hideMark/>
          </w:tcPr>
          <w:p w14:paraId="4C84C24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C1F0B2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DFB666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0936C3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2AB067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r>
      <w:tr w:rsidR="009A752F" w:rsidRPr="009A752F" w14:paraId="189B5942" w14:textId="77777777" w:rsidTr="009A752F">
        <w:trPr>
          <w:gridAfter w:val="1"/>
          <w:wAfter w:w="7" w:type="dxa"/>
          <w:trHeight w:val="602"/>
        </w:trPr>
        <w:tc>
          <w:tcPr>
            <w:tcW w:w="885" w:type="dxa"/>
            <w:tcBorders>
              <w:top w:val="nil"/>
              <w:left w:val="single" w:sz="4" w:space="0" w:color="auto"/>
              <w:bottom w:val="nil"/>
              <w:right w:val="nil"/>
            </w:tcBorders>
            <w:shd w:val="clear" w:color="auto" w:fill="BDD6EE" w:themeFill="accent1" w:themeFillTint="66"/>
            <w:noWrap/>
            <w:vAlign w:val="bottom"/>
            <w:hideMark/>
          </w:tcPr>
          <w:p w14:paraId="130E8798"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2F749D73"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living together /married</w:t>
            </w:r>
          </w:p>
        </w:tc>
        <w:tc>
          <w:tcPr>
            <w:tcW w:w="885" w:type="dxa"/>
            <w:tcBorders>
              <w:top w:val="nil"/>
              <w:left w:val="single" w:sz="4" w:space="0" w:color="auto"/>
              <w:bottom w:val="nil"/>
              <w:right w:val="single" w:sz="4" w:space="0" w:color="auto"/>
            </w:tcBorders>
            <w:noWrap/>
            <w:vAlign w:val="bottom"/>
            <w:hideMark/>
          </w:tcPr>
          <w:p w14:paraId="27C9065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8575</w:t>
            </w:r>
          </w:p>
        </w:tc>
        <w:tc>
          <w:tcPr>
            <w:tcW w:w="885" w:type="dxa"/>
            <w:tcBorders>
              <w:top w:val="nil"/>
              <w:left w:val="nil"/>
              <w:bottom w:val="nil"/>
              <w:right w:val="single" w:sz="4" w:space="0" w:color="auto"/>
            </w:tcBorders>
            <w:noWrap/>
            <w:vAlign w:val="bottom"/>
            <w:hideMark/>
          </w:tcPr>
          <w:p w14:paraId="66050EF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11421</w:t>
            </w:r>
          </w:p>
        </w:tc>
        <w:tc>
          <w:tcPr>
            <w:tcW w:w="885" w:type="dxa"/>
            <w:tcBorders>
              <w:top w:val="nil"/>
              <w:left w:val="nil"/>
              <w:bottom w:val="nil"/>
              <w:right w:val="single" w:sz="4" w:space="0" w:color="auto"/>
            </w:tcBorders>
            <w:noWrap/>
            <w:vAlign w:val="bottom"/>
            <w:hideMark/>
          </w:tcPr>
          <w:p w14:paraId="6B1C385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34AAC2F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19996</w:t>
            </w:r>
          </w:p>
        </w:tc>
        <w:tc>
          <w:tcPr>
            <w:tcW w:w="369" w:type="dxa"/>
            <w:tcBorders>
              <w:top w:val="nil"/>
              <w:left w:val="nil"/>
              <w:bottom w:val="nil"/>
              <w:right w:val="single" w:sz="4" w:space="0" w:color="auto"/>
            </w:tcBorders>
            <w:shd w:val="clear" w:color="auto" w:fill="BDD6EE" w:themeFill="accent1" w:themeFillTint="66"/>
            <w:noWrap/>
            <w:vAlign w:val="bottom"/>
            <w:hideMark/>
          </w:tcPr>
          <w:p w14:paraId="16074C2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3100A79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42.9%</w:t>
            </w:r>
          </w:p>
        </w:tc>
        <w:tc>
          <w:tcPr>
            <w:tcW w:w="885" w:type="dxa"/>
            <w:tcBorders>
              <w:top w:val="nil"/>
              <w:left w:val="nil"/>
              <w:bottom w:val="nil"/>
              <w:right w:val="single" w:sz="4" w:space="0" w:color="auto"/>
            </w:tcBorders>
            <w:noWrap/>
            <w:vAlign w:val="bottom"/>
            <w:hideMark/>
          </w:tcPr>
          <w:p w14:paraId="012A33A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57.1%</w:t>
            </w:r>
          </w:p>
        </w:tc>
        <w:tc>
          <w:tcPr>
            <w:tcW w:w="885" w:type="dxa"/>
            <w:tcBorders>
              <w:top w:val="nil"/>
              <w:left w:val="nil"/>
              <w:bottom w:val="nil"/>
              <w:right w:val="single" w:sz="4" w:space="0" w:color="auto"/>
            </w:tcBorders>
            <w:noWrap/>
            <w:vAlign w:val="bottom"/>
            <w:hideMark/>
          </w:tcPr>
          <w:p w14:paraId="4B0B974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16B77F4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1FFDF7E9" w14:textId="77777777" w:rsidTr="009A752F">
        <w:trPr>
          <w:gridAfter w:val="1"/>
          <w:wAfter w:w="7" w:type="dxa"/>
          <w:trHeight w:val="602"/>
        </w:trPr>
        <w:tc>
          <w:tcPr>
            <w:tcW w:w="885" w:type="dxa"/>
            <w:tcBorders>
              <w:top w:val="nil"/>
              <w:left w:val="single" w:sz="4" w:space="0" w:color="auto"/>
              <w:bottom w:val="nil"/>
              <w:right w:val="nil"/>
            </w:tcBorders>
            <w:shd w:val="clear" w:color="auto" w:fill="BDD6EE" w:themeFill="accent1" w:themeFillTint="66"/>
            <w:vAlign w:val="center"/>
            <w:hideMark/>
          </w:tcPr>
          <w:p w14:paraId="1ABBF9DE"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386D78AA"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living together / not married</w:t>
            </w:r>
          </w:p>
        </w:tc>
        <w:tc>
          <w:tcPr>
            <w:tcW w:w="885" w:type="dxa"/>
            <w:tcBorders>
              <w:top w:val="nil"/>
              <w:left w:val="single" w:sz="4" w:space="0" w:color="auto"/>
              <w:bottom w:val="nil"/>
              <w:right w:val="single" w:sz="4" w:space="0" w:color="auto"/>
            </w:tcBorders>
            <w:noWrap/>
            <w:vAlign w:val="bottom"/>
            <w:hideMark/>
          </w:tcPr>
          <w:p w14:paraId="5ABAE26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2182</w:t>
            </w:r>
          </w:p>
        </w:tc>
        <w:tc>
          <w:tcPr>
            <w:tcW w:w="885" w:type="dxa"/>
            <w:tcBorders>
              <w:top w:val="nil"/>
              <w:left w:val="nil"/>
              <w:bottom w:val="nil"/>
              <w:right w:val="single" w:sz="4" w:space="0" w:color="auto"/>
            </w:tcBorders>
            <w:noWrap/>
            <w:vAlign w:val="bottom"/>
            <w:hideMark/>
          </w:tcPr>
          <w:p w14:paraId="4E8B8E2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5527</w:t>
            </w:r>
          </w:p>
        </w:tc>
        <w:tc>
          <w:tcPr>
            <w:tcW w:w="885" w:type="dxa"/>
            <w:tcBorders>
              <w:top w:val="nil"/>
              <w:left w:val="nil"/>
              <w:bottom w:val="nil"/>
              <w:right w:val="single" w:sz="4" w:space="0" w:color="auto"/>
            </w:tcBorders>
            <w:noWrap/>
            <w:vAlign w:val="bottom"/>
            <w:hideMark/>
          </w:tcPr>
          <w:p w14:paraId="5AD99C7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6953D4A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7708</w:t>
            </w:r>
          </w:p>
        </w:tc>
        <w:tc>
          <w:tcPr>
            <w:tcW w:w="369" w:type="dxa"/>
            <w:tcBorders>
              <w:top w:val="nil"/>
              <w:left w:val="nil"/>
              <w:bottom w:val="nil"/>
              <w:right w:val="single" w:sz="4" w:space="0" w:color="auto"/>
            </w:tcBorders>
            <w:shd w:val="clear" w:color="auto" w:fill="BDD6EE" w:themeFill="accent1" w:themeFillTint="66"/>
            <w:noWrap/>
            <w:vAlign w:val="bottom"/>
            <w:hideMark/>
          </w:tcPr>
          <w:p w14:paraId="5011BB3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5348482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28.3%</w:t>
            </w:r>
          </w:p>
        </w:tc>
        <w:tc>
          <w:tcPr>
            <w:tcW w:w="885" w:type="dxa"/>
            <w:tcBorders>
              <w:top w:val="nil"/>
              <w:left w:val="nil"/>
              <w:bottom w:val="nil"/>
              <w:right w:val="single" w:sz="4" w:space="0" w:color="auto"/>
            </w:tcBorders>
            <w:noWrap/>
            <w:vAlign w:val="bottom"/>
            <w:hideMark/>
          </w:tcPr>
          <w:p w14:paraId="1705073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71.7%</w:t>
            </w:r>
          </w:p>
        </w:tc>
        <w:tc>
          <w:tcPr>
            <w:tcW w:w="885" w:type="dxa"/>
            <w:tcBorders>
              <w:top w:val="nil"/>
              <w:left w:val="nil"/>
              <w:bottom w:val="nil"/>
              <w:right w:val="single" w:sz="4" w:space="0" w:color="auto"/>
            </w:tcBorders>
            <w:noWrap/>
            <w:vAlign w:val="bottom"/>
            <w:hideMark/>
          </w:tcPr>
          <w:p w14:paraId="36F1A26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6EF09E8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07E34E45"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6D1C63E8"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7531B94F" w14:textId="77777777" w:rsidR="009A752F" w:rsidRPr="009A752F" w:rsidRDefault="009A752F" w:rsidP="009A752F">
            <w:pPr>
              <w:spacing w:after="0" w:line="240" w:lineRule="auto"/>
              <w:rPr>
                <w:rFonts w:eastAsia="Times New Roman" w:cstheme="minorHAnsi"/>
                <w:color w:val="000000"/>
                <w:sz w:val="18"/>
                <w:szCs w:val="18"/>
              </w:rPr>
            </w:pPr>
            <w:proofErr w:type="gramStart"/>
            <w:r w:rsidRPr="009A752F">
              <w:rPr>
                <w:rFonts w:eastAsia="Times New Roman" w:cstheme="minorHAnsi"/>
                <w:color w:val="000000"/>
                <w:sz w:val="18"/>
                <w:szCs w:val="18"/>
              </w:rPr>
              <w:t>living</w:t>
            </w:r>
            <w:proofErr w:type="gramEnd"/>
            <w:r w:rsidRPr="009A752F">
              <w:rPr>
                <w:rFonts w:eastAsia="Times New Roman" w:cstheme="minorHAnsi"/>
                <w:color w:val="000000"/>
                <w:sz w:val="18"/>
                <w:szCs w:val="18"/>
              </w:rPr>
              <w:t xml:space="preserve"> alone</w:t>
            </w:r>
          </w:p>
        </w:tc>
        <w:tc>
          <w:tcPr>
            <w:tcW w:w="885" w:type="dxa"/>
            <w:tcBorders>
              <w:top w:val="nil"/>
              <w:left w:val="single" w:sz="4" w:space="0" w:color="auto"/>
              <w:bottom w:val="nil"/>
              <w:right w:val="single" w:sz="4" w:space="0" w:color="auto"/>
            </w:tcBorders>
            <w:noWrap/>
            <w:vAlign w:val="bottom"/>
            <w:hideMark/>
          </w:tcPr>
          <w:p w14:paraId="0F9EF99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8582</w:t>
            </w:r>
          </w:p>
        </w:tc>
        <w:tc>
          <w:tcPr>
            <w:tcW w:w="885" w:type="dxa"/>
            <w:tcBorders>
              <w:top w:val="nil"/>
              <w:left w:val="nil"/>
              <w:bottom w:val="nil"/>
              <w:right w:val="single" w:sz="4" w:space="0" w:color="auto"/>
            </w:tcBorders>
            <w:noWrap/>
            <w:vAlign w:val="bottom"/>
            <w:hideMark/>
          </w:tcPr>
          <w:p w14:paraId="60DB0E3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20584</w:t>
            </w:r>
          </w:p>
        </w:tc>
        <w:tc>
          <w:tcPr>
            <w:tcW w:w="885" w:type="dxa"/>
            <w:tcBorders>
              <w:top w:val="nil"/>
              <w:left w:val="nil"/>
              <w:bottom w:val="nil"/>
              <w:right w:val="single" w:sz="4" w:space="0" w:color="auto"/>
            </w:tcBorders>
            <w:noWrap/>
            <w:vAlign w:val="bottom"/>
            <w:hideMark/>
          </w:tcPr>
          <w:p w14:paraId="4EBD62C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5283E78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29166</w:t>
            </w:r>
          </w:p>
        </w:tc>
        <w:tc>
          <w:tcPr>
            <w:tcW w:w="369" w:type="dxa"/>
            <w:tcBorders>
              <w:top w:val="nil"/>
              <w:left w:val="nil"/>
              <w:bottom w:val="nil"/>
              <w:right w:val="single" w:sz="4" w:space="0" w:color="auto"/>
            </w:tcBorders>
            <w:shd w:val="clear" w:color="auto" w:fill="BDD6EE" w:themeFill="accent1" w:themeFillTint="66"/>
            <w:noWrap/>
            <w:vAlign w:val="bottom"/>
            <w:hideMark/>
          </w:tcPr>
          <w:p w14:paraId="2956017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382B00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29.4%</w:t>
            </w:r>
          </w:p>
        </w:tc>
        <w:tc>
          <w:tcPr>
            <w:tcW w:w="885" w:type="dxa"/>
            <w:tcBorders>
              <w:top w:val="nil"/>
              <w:left w:val="nil"/>
              <w:bottom w:val="nil"/>
              <w:right w:val="single" w:sz="4" w:space="0" w:color="auto"/>
            </w:tcBorders>
            <w:noWrap/>
            <w:vAlign w:val="bottom"/>
            <w:hideMark/>
          </w:tcPr>
          <w:p w14:paraId="27A8FF0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70.6%</w:t>
            </w:r>
          </w:p>
        </w:tc>
        <w:tc>
          <w:tcPr>
            <w:tcW w:w="885" w:type="dxa"/>
            <w:tcBorders>
              <w:top w:val="nil"/>
              <w:left w:val="nil"/>
              <w:bottom w:val="nil"/>
              <w:right w:val="single" w:sz="4" w:space="0" w:color="auto"/>
            </w:tcBorders>
            <w:noWrap/>
            <w:vAlign w:val="bottom"/>
            <w:hideMark/>
          </w:tcPr>
          <w:p w14:paraId="194C5F4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21EFCEF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416EF92B"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363E688F"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133E1855"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NR**</w:t>
            </w:r>
          </w:p>
        </w:tc>
        <w:tc>
          <w:tcPr>
            <w:tcW w:w="885" w:type="dxa"/>
            <w:tcBorders>
              <w:top w:val="nil"/>
              <w:left w:val="single" w:sz="4" w:space="0" w:color="auto"/>
              <w:bottom w:val="nil"/>
              <w:right w:val="single" w:sz="4" w:space="0" w:color="auto"/>
            </w:tcBorders>
            <w:noWrap/>
            <w:vAlign w:val="bottom"/>
            <w:hideMark/>
          </w:tcPr>
          <w:p w14:paraId="50383B5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1142</w:t>
            </w:r>
          </w:p>
        </w:tc>
        <w:tc>
          <w:tcPr>
            <w:tcW w:w="885" w:type="dxa"/>
            <w:tcBorders>
              <w:top w:val="nil"/>
              <w:left w:val="nil"/>
              <w:bottom w:val="nil"/>
              <w:right w:val="single" w:sz="4" w:space="0" w:color="auto"/>
            </w:tcBorders>
            <w:noWrap/>
            <w:vAlign w:val="bottom"/>
            <w:hideMark/>
          </w:tcPr>
          <w:p w14:paraId="18483C04"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10055</w:t>
            </w:r>
          </w:p>
        </w:tc>
        <w:tc>
          <w:tcPr>
            <w:tcW w:w="885" w:type="dxa"/>
            <w:tcBorders>
              <w:top w:val="nil"/>
              <w:left w:val="nil"/>
              <w:bottom w:val="nil"/>
              <w:right w:val="single" w:sz="4" w:space="0" w:color="auto"/>
            </w:tcBorders>
            <w:noWrap/>
            <w:vAlign w:val="bottom"/>
            <w:hideMark/>
          </w:tcPr>
          <w:p w14:paraId="263311A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2090</w:t>
            </w:r>
          </w:p>
        </w:tc>
        <w:tc>
          <w:tcPr>
            <w:tcW w:w="885" w:type="dxa"/>
            <w:tcBorders>
              <w:top w:val="nil"/>
              <w:left w:val="nil"/>
              <w:bottom w:val="nil"/>
              <w:right w:val="single" w:sz="4" w:space="0" w:color="auto"/>
            </w:tcBorders>
            <w:noWrap/>
            <w:vAlign w:val="bottom"/>
            <w:hideMark/>
          </w:tcPr>
          <w:p w14:paraId="103960A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13287</w:t>
            </w:r>
          </w:p>
        </w:tc>
        <w:tc>
          <w:tcPr>
            <w:tcW w:w="369" w:type="dxa"/>
            <w:tcBorders>
              <w:top w:val="nil"/>
              <w:left w:val="nil"/>
              <w:bottom w:val="nil"/>
              <w:right w:val="single" w:sz="4" w:space="0" w:color="auto"/>
            </w:tcBorders>
            <w:shd w:val="clear" w:color="auto" w:fill="BDD6EE" w:themeFill="accent1" w:themeFillTint="66"/>
            <w:noWrap/>
            <w:vAlign w:val="bottom"/>
            <w:hideMark/>
          </w:tcPr>
          <w:p w14:paraId="043EB65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74E64494"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8.6%</w:t>
            </w:r>
          </w:p>
        </w:tc>
        <w:tc>
          <w:tcPr>
            <w:tcW w:w="885" w:type="dxa"/>
            <w:tcBorders>
              <w:top w:val="nil"/>
              <w:left w:val="nil"/>
              <w:bottom w:val="nil"/>
              <w:right w:val="single" w:sz="4" w:space="0" w:color="auto"/>
            </w:tcBorders>
            <w:noWrap/>
            <w:vAlign w:val="bottom"/>
            <w:hideMark/>
          </w:tcPr>
          <w:p w14:paraId="40E1D03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75.7%</w:t>
            </w:r>
          </w:p>
        </w:tc>
        <w:tc>
          <w:tcPr>
            <w:tcW w:w="885" w:type="dxa"/>
            <w:tcBorders>
              <w:top w:val="nil"/>
              <w:left w:val="nil"/>
              <w:bottom w:val="nil"/>
              <w:right w:val="single" w:sz="4" w:space="0" w:color="auto"/>
            </w:tcBorders>
            <w:noWrap/>
            <w:vAlign w:val="bottom"/>
            <w:hideMark/>
          </w:tcPr>
          <w:p w14:paraId="31FD779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15.7%</w:t>
            </w:r>
          </w:p>
        </w:tc>
        <w:tc>
          <w:tcPr>
            <w:tcW w:w="885" w:type="dxa"/>
            <w:tcBorders>
              <w:top w:val="nil"/>
              <w:left w:val="nil"/>
              <w:bottom w:val="nil"/>
              <w:right w:val="single" w:sz="4" w:space="0" w:color="auto"/>
            </w:tcBorders>
            <w:noWrap/>
            <w:vAlign w:val="bottom"/>
            <w:hideMark/>
          </w:tcPr>
          <w:p w14:paraId="63E0C83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660AEC9E"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5959D01E"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65920582"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Total*</w:t>
            </w:r>
          </w:p>
        </w:tc>
        <w:tc>
          <w:tcPr>
            <w:tcW w:w="885" w:type="dxa"/>
            <w:tcBorders>
              <w:top w:val="nil"/>
              <w:left w:val="single" w:sz="4" w:space="0" w:color="auto"/>
              <w:bottom w:val="nil"/>
              <w:right w:val="single" w:sz="4" w:space="0" w:color="auto"/>
            </w:tcBorders>
            <w:noWrap/>
            <w:vAlign w:val="bottom"/>
            <w:hideMark/>
          </w:tcPr>
          <w:p w14:paraId="2DEA3AA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20480</w:t>
            </w:r>
          </w:p>
        </w:tc>
        <w:tc>
          <w:tcPr>
            <w:tcW w:w="885" w:type="dxa"/>
            <w:tcBorders>
              <w:top w:val="nil"/>
              <w:left w:val="nil"/>
              <w:bottom w:val="nil"/>
              <w:right w:val="single" w:sz="4" w:space="0" w:color="auto"/>
            </w:tcBorders>
            <w:noWrap/>
            <w:vAlign w:val="bottom"/>
            <w:hideMark/>
          </w:tcPr>
          <w:p w14:paraId="0DD9A84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47587</w:t>
            </w:r>
          </w:p>
        </w:tc>
        <w:tc>
          <w:tcPr>
            <w:tcW w:w="885" w:type="dxa"/>
            <w:tcBorders>
              <w:top w:val="nil"/>
              <w:left w:val="nil"/>
              <w:bottom w:val="nil"/>
              <w:right w:val="single" w:sz="4" w:space="0" w:color="auto"/>
            </w:tcBorders>
            <w:noWrap/>
            <w:vAlign w:val="bottom"/>
            <w:hideMark/>
          </w:tcPr>
          <w:p w14:paraId="7219BD2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2090</w:t>
            </w:r>
          </w:p>
        </w:tc>
        <w:tc>
          <w:tcPr>
            <w:tcW w:w="885" w:type="dxa"/>
            <w:tcBorders>
              <w:top w:val="nil"/>
              <w:left w:val="nil"/>
              <w:bottom w:val="nil"/>
              <w:right w:val="single" w:sz="4" w:space="0" w:color="auto"/>
            </w:tcBorders>
            <w:noWrap/>
            <w:vAlign w:val="bottom"/>
            <w:hideMark/>
          </w:tcPr>
          <w:p w14:paraId="607A69B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70157</w:t>
            </w:r>
          </w:p>
        </w:tc>
        <w:tc>
          <w:tcPr>
            <w:tcW w:w="369" w:type="dxa"/>
            <w:tcBorders>
              <w:top w:val="nil"/>
              <w:left w:val="nil"/>
              <w:bottom w:val="nil"/>
              <w:right w:val="single" w:sz="4" w:space="0" w:color="auto"/>
            </w:tcBorders>
            <w:shd w:val="clear" w:color="auto" w:fill="BDD6EE" w:themeFill="accent1" w:themeFillTint="66"/>
            <w:noWrap/>
            <w:vAlign w:val="bottom"/>
            <w:hideMark/>
          </w:tcPr>
          <w:p w14:paraId="5335942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49806DE2"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29.2%</w:t>
            </w:r>
          </w:p>
        </w:tc>
        <w:tc>
          <w:tcPr>
            <w:tcW w:w="885" w:type="dxa"/>
            <w:tcBorders>
              <w:top w:val="nil"/>
              <w:left w:val="nil"/>
              <w:bottom w:val="nil"/>
              <w:right w:val="single" w:sz="4" w:space="0" w:color="auto"/>
            </w:tcBorders>
            <w:noWrap/>
            <w:vAlign w:val="bottom"/>
            <w:hideMark/>
          </w:tcPr>
          <w:p w14:paraId="5F04644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67.8%</w:t>
            </w:r>
          </w:p>
        </w:tc>
        <w:tc>
          <w:tcPr>
            <w:tcW w:w="885" w:type="dxa"/>
            <w:tcBorders>
              <w:top w:val="nil"/>
              <w:left w:val="nil"/>
              <w:bottom w:val="nil"/>
              <w:right w:val="single" w:sz="4" w:space="0" w:color="auto"/>
            </w:tcBorders>
            <w:noWrap/>
            <w:vAlign w:val="bottom"/>
            <w:hideMark/>
          </w:tcPr>
          <w:p w14:paraId="46879DD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3.0%</w:t>
            </w:r>
          </w:p>
        </w:tc>
        <w:tc>
          <w:tcPr>
            <w:tcW w:w="885" w:type="dxa"/>
            <w:tcBorders>
              <w:top w:val="nil"/>
              <w:left w:val="nil"/>
              <w:bottom w:val="nil"/>
              <w:right w:val="single" w:sz="4" w:space="0" w:color="auto"/>
            </w:tcBorders>
            <w:noWrap/>
            <w:vAlign w:val="bottom"/>
            <w:hideMark/>
          </w:tcPr>
          <w:p w14:paraId="5BBFBEE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488E225C"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4C2467A7"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Total</w:t>
            </w:r>
          </w:p>
        </w:tc>
        <w:tc>
          <w:tcPr>
            <w:tcW w:w="1679" w:type="dxa"/>
            <w:tcBorders>
              <w:top w:val="nil"/>
              <w:left w:val="nil"/>
              <w:bottom w:val="nil"/>
              <w:right w:val="single" w:sz="4" w:space="0" w:color="auto"/>
            </w:tcBorders>
            <w:shd w:val="clear" w:color="auto" w:fill="BDD6EE" w:themeFill="accent1" w:themeFillTint="66"/>
            <w:vAlign w:val="center"/>
            <w:hideMark/>
          </w:tcPr>
          <w:p w14:paraId="2BA94DFB"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92167A2"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3191765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34759BD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EE8050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369" w:type="dxa"/>
            <w:tcBorders>
              <w:top w:val="nil"/>
              <w:left w:val="nil"/>
              <w:bottom w:val="nil"/>
              <w:right w:val="single" w:sz="4" w:space="0" w:color="auto"/>
            </w:tcBorders>
            <w:shd w:val="clear" w:color="auto" w:fill="BDD6EE" w:themeFill="accent1" w:themeFillTint="66"/>
            <w:noWrap/>
            <w:vAlign w:val="bottom"/>
            <w:hideMark/>
          </w:tcPr>
          <w:p w14:paraId="4614F44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2CEBCD0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D25C78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5D649082"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7608BED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r>
      <w:tr w:rsidR="009A752F" w:rsidRPr="009A752F" w14:paraId="3F311731" w14:textId="77777777" w:rsidTr="009A752F">
        <w:trPr>
          <w:gridAfter w:val="1"/>
          <w:wAfter w:w="7" w:type="dxa"/>
          <w:trHeight w:val="602"/>
        </w:trPr>
        <w:tc>
          <w:tcPr>
            <w:tcW w:w="885" w:type="dxa"/>
            <w:tcBorders>
              <w:top w:val="nil"/>
              <w:left w:val="single" w:sz="4" w:space="0" w:color="auto"/>
              <w:bottom w:val="nil"/>
              <w:right w:val="nil"/>
            </w:tcBorders>
            <w:shd w:val="clear" w:color="auto" w:fill="BDD6EE" w:themeFill="accent1" w:themeFillTint="66"/>
            <w:noWrap/>
            <w:vAlign w:val="bottom"/>
            <w:hideMark/>
          </w:tcPr>
          <w:p w14:paraId="0FC8FEC3"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2CE2426D"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living together /married</w:t>
            </w:r>
          </w:p>
        </w:tc>
        <w:tc>
          <w:tcPr>
            <w:tcW w:w="885" w:type="dxa"/>
            <w:tcBorders>
              <w:top w:val="nil"/>
              <w:left w:val="single" w:sz="4" w:space="0" w:color="auto"/>
              <w:bottom w:val="nil"/>
              <w:right w:val="single" w:sz="4" w:space="0" w:color="auto"/>
            </w:tcBorders>
            <w:noWrap/>
            <w:vAlign w:val="bottom"/>
            <w:hideMark/>
          </w:tcPr>
          <w:p w14:paraId="7F1B234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16890</w:t>
            </w:r>
          </w:p>
        </w:tc>
        <w:tc>
          <w:tcPr>
            <w:tcW w:w="885" w:type="dxa"/>
            <w:tcBorders>
              <w:top w:val="nil"/>
              <w:left w:val="nil"/>
              <w:bottom w:val="nil"/>
              <w:right w:val="single" w:sz="4" w:space="0" w:color="auto"/>
            </w:tcBorders>
            <w:noWrap/>
            <w:vAlign w:val="bottom"/>
            <w:hideMark/>
          </w:tcPr>
          <w:p w14:paraId="4F25C9F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22774</w:t>
            </w:r>
          </w:p>
        </w:tc>
        <w:tc>
          <w:tcPr>
            <w:tcW w:w="885" w:type="dxa"/>
            <w:tcBorders>
              <w:top w:val="nil"/>
              <w:left w:val="nil"/>
              <w:bottom w:val="nil"/>
              <w:right w:val="single" w:sz="4" w:space="0" w:color="auto"/>
            </w:tcBorders>
            <w:noWrap/>
            <w:vAlign w:val="bottom"/>
            <w:hideMark/>
          </w:tcPr>
          <w:p w14:paraId="77C1DAC6"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62F2DA2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39663</w:t>
            </w:r>
          </w:p>
        </w:tc>
        <w:tc>
          <w:tcPr>
            <w:tcW w:w="369" w:type="dxa"/>
            <w:tcBorders>
              <w:top w:val="nil"/>
              <w:left w:val="nil"/>
              <w:bottom w:val="nil"/>
              <w:right w:val="single" w:sz="4" w:space="0" w:color="auto"/>
            </w:tcBorders>
            <w:shd w:val="clear" w:color="auto" w:fill="BDD6EE" w:themeFill="accent1" w:themeFillTint="66"/>
            <w:noWrap/>
            <w:vAlign w:val="bottom"/>
            <w:hideMark/>
          </w:tcPr>
          <w:p w14:paraId="19A8370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553E31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42.6%</w:t>
            </w:r>
          </w:p>
        </w:tc>
        <w:tc>
          <w:tcPr>
            <w:tcW w:w="885" w:type="dxa"/>
            <w:tcBorders>
              <w:top w:val="nil"/>
              <w:left w:val="nil"/>
              <w:bottom w:val="nil"/>
              <w:right w:val="single" w:sz="4" w:space="0" w:color="auto"/>
            </w:tcBorders>
            <w:noWrap/>
            <w:vAlign w:val="bottom"/>
            <w:hideMark/>
          </w:tcPr>
          <w:p w14:paraId="5E3C5B4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57.4%</w:t>
            </w:r>
          </w:p>
        </w:tc>
        <w:tc>
          <w:tcPr>
            <w:tcW w:w="885" w:type="dxa"/>
            <w:tcBorders>
              <w:top w:val="nil"/>
              <w:left w:val="nil"/>
              <w:bottom w:val="nil"/>
              <w:right w:val="single" w:sz="4" w:space="0" w:color="auto"/>
            </w:tcBorders>
            <w:noWrap/>
            <w:vAlign w:val="bottom"/>
            <w:hideMark/>
          </w:tcPr>
          <w:p w14:paraId="4C87604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0086672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6C957597" w14:textId="77777777" w:rsidTr="009A752F">
        <w:trPr>
          <w:gridAfter w:val="1"/>
          <w:wAfter w:w="7" w:type="dxa"/>
          <w:trHeight w:val="602"/>
        </w:trPr>
        <w:tc>
          <w:tcPr>
            <w:tcW w:w="885" w:type="dxa"/>
            <w:tcBorders>
              <w:top w:val="nil"/>
              <w:left w:val="single" w:sz="4" w:space="0" w:color="auto"/>
              <w:bottom w:val="nil"/>
              <w:right w:val="nil"/>
            </w:tcBorders>
            <w:shd w:val="clear" w:color="auto" w:fill="BDD6EE" w:themeFill="accent1" w:themeFillTint="66"/>
            <w:vAlign w:val="center"/>
            <w:hideMark/>
          </w:tcPr>
          <w:p w14:paraId="59539794"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76EAF9D4"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living together / not married</w:t>
            </w:r>
          </w:p>
        </w:tc>
        <w:tc>
          <w:tcPr>
            <w:tcW w:w="885" w:type="dxa"/>
            <w:tcBorders>
              <w:top w:val="nil"/>
              <w:left w:val="single" w:sz="4" w:space="0" w:color="auto"/>
              <w:bottom w:val="nil"/>
              <w:right w:val="single" w:sz="4" w:space="0" w:color="auto"/>
            </w:tcBorders>
            <w:noWrap/>
            <w:vAlign w:val="bottom"/>
            <w:hideMark/>
          </w:tcPr>
          <w:p w14:paraId="2F7F3DE4"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4717</w:t>
            </w:r>
          </w:p>
        </w:tc>
        <w:tc>
          <w:tcPr>
            <w:tcW w:w="885" w:type="dxa"/>
            <w:tcBorders>
              <w:top w:val="nil"/>
              <w:left w:val="nil"/>
              <w:bottom w:val="nil"/>
              <w:right w:val="single" w:sz="4" w:space="0" w:color="auto"/>
            </w:tcBorders>
            <w:noWrap/>
            <w:vAlign w:val="bottom"/>
            <w:hideMark/>
          </w:tcPr>
          <w:p w14:paraId="3F7621A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10561</w:t>
            </w:r>
          </w:p>
        </w:tc>
        <w:tc>
          <w:tcPr>
            <w:tcW w:w="885" w:type="dxa"/>
            <w:tcBorders>
              <w:top w:val="nil"/>
              <w:left w:val="nil"/>
              <w:bottom w:val="nil"/>
              <w:right w:val="single" w:sz="4" w:space="0" w:color="auto"/>
            </w:tcBorders>
            <w:noWrap/>
            <w:vAlign w:val="bottom"/>
            <w:hideMark/>
          </w:tcPr>
          <w:p w14:paraId="31F6DF7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66E878A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15278</w:t>
            </w:r>
          </w:p>
        </w:tc>
        <w:tc>
          <w:tcPr>
            <w:tcW w:w="369" w:type="dxa"/>
            <w:tcBorders>
              <w:top w:val="nil"/>
              <w:left w:val="nil"/>
              <w:bottom w:val="nil"/>
              <w:right w:val="single" w:sz="4" w:space="0" w:color="auto"/>
            </w:tcBorders>
            <w:shd w:val="clear" w:color="auto" w:fill="BDD6EE" w:themeFill="accent1" w:themeFillTint="66"/>
            <w:noWrap/>
            <w:vAlign w:val="bottom"/>
            <w:hideMark/>
          </w:tcPr>
          <w:p w14:paraId="7F68977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A88C943"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30.9%</w:t>
            </w:r>
          </w:p>
        </w:tc>
        <w:tc>
          <w:tcPr>
            <w:tcW w:w="885" w:type="dxa"/>
            <w:tcBorders>
              <w:top w:val="nil"/>
              <w:left w:val="nil"/>
              <w:bottom w:val="nil"/>
              <w:right w:val="single" w:sz="4" w:space="0" w:color="auto"/>
            </w:tcBorders>
            <w:noWrap/>
            <w:vAlign w:val="bottom"/>
            <w:hideMark/>
          </w:tcPr>
          <w:p w14:paraId="1C9DFF5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69.1%</w:t>
            </w:r>
          </w:p>
        </w:tc>
        <w:tc>
          <w:tcPr>
            <w:tcW w:w="885" w:type="dxa"/>
            <w:tcBorders>
              <w:top w:val="nil"/>
              <w:left w:val="nil"/>
              <w:bottom w:val="nil"/>
              <w:right w:val="single" w:sz="4" w:space="0" w:color="auto"/>
            </w:tcBorders>
            <w:noWrap/>
            <w:vAlign w:val="bottom"/>
            <w:hideMark/>
          </w:tcPr>
          <w:p w14:paraId="745A351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43B407A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731A8297"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3CCD1459"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229262CA" w14:textId="77777777" w:rsidR="009A752F" w:rsidRPr="009A752F" w:rsidRDefault="009A752F" w:rsidP="009A752F">
            <w:pPr>
              <w:spacing w:after="0" w:line="240" w:lineRule="auto"/>
              <w:rPr>
                <w:rFonts w:eastAsia="Times New Roman" w:cstheme="minorHAnsi"/>
                <w:color w:val="000000"/>
                <w:sz w:val="18"/>
                <w:szCs w:val="18"/>
              </w:rPr>
            </w:pPr>
            <w:proofErr w:type="gramStart"/>
            <w:r w:rsidRPr="009A752F">
              <w:rPr>
                <w:rFonts w:eastAsia="Times New Roman" w:cstheme="minorHAnsi"/>
                <w:color w:val="000000"/>
                <w:sz w:val="18"/>
                <w:szCs w:val="18"/>
              </w:rPr>
              <w:t>living</w:t>
            </w:r>
            <w:proofErr w:type="gramEnd"/>
            <w:r w:rsidRPr="009A752F">
              <w:rPr>
                <w:rFonts w:eastAsia="Times New Roman" w:cstheme="minorHAnsi"/>
                <w:color w:val="000000"/>
                <w:sz w:val="18"/>
                <w:szCs w:val="18"/>
              </w:rPr>
              <w:t xml:space="preserve"> alone</w:t>
            </w:r>
          </w:p>
        </w:tc>
        <w:tc>
          <w:tcPr>
            <w:tcW w:w="885" w:type="dxa"/>
            <w:tcBorders>
              <w:top w:val="nil"/>
              <w:left w:val="single" w:sz="4" w:space="0" w:color="auto"/>
              <w:bottom w:val="nil"/>
              <w:right w:val="single" w:sz="4" w:space="0" w:color="auto"/>
            </w:tcBorders>
            <w:noWrap/>
            <w:vAlign w:val="bottom"/>
            <w:hideMark/>
          </w:tcPr>
          <w:p w14:paraId="64E4ABA8"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28135</w:t>
            </w:r>
          </w:p>
        </w:tc>
        <w:tc>
          <w:tcPr>
            <w:tcW w:w="885" w:type="dxa"/>
            <w:tcBorders>
              <w:top w:val="nil"/>
              <w:left w:val="nil"/>
              <w:bottom w:val="nil"/>
              <w:right w:val="single" w:sz="4" w:space="0" w:color="auto"/>
            </w:tcBorders>
            <w:noWrap/>
            <w:vAlign w:val="bottom"/>
            <w:hideMark/>
          </w:tcPr>
          <w:p w14:paraId="339A48C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46436</w:t>
            </w:r>
          </w:p>
        </w:tc>
        <w:tc>
          <w:tcPr>
            <w:tcW w:w="885" w:type="dxa"/>
            <w:tcBorders>
              <w:top w:val="nil"/>
              <w:left w:val="nil"/>
              <w:bottom w:val="nil"/>
              <w:right w:val="single" w:sz="4" w:space="0" w:color="auto"/>
            </w:tcBorders>
            <w:noWrap/>
            <w:vAlign w:val="bottom"/>
            <w:hideMark/>
          </w:tcPr>
          <w:p w14:paraId="40E7316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w:t>
            </w:r>
          </w:p>
        </w:tc>
        <w:tc>
          <w:tcPr>
            <w:tcW w:w="885" w:type="dxa"/>
            <w:tcBorders>
              <w:top w:val="nil"/>
              <w:left w:val="nil"/>
              <w:bottom w:val="nil"/>
              <w:right w:val="single" w:sz="4" w:space="0" w:color="auto"/>
            </w:tcBorders>
            <w:noWrap/>
            <w:vAlign w:val="bottom"/>
            <w:hideMark/>
          </w:tcPr>
          <w:p w14:paraId="005FAD04"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74571</w:t>
            </w:r>
          </w:p>
        </w:tc>
        <w:tc>
          <w:tcPr>
            <w:tcW w:w="369" w:type="dxa"/>
            <w:tcBorders>
              <w:top w:val="nil"/>
              <w:left w:val="nil"/>
              <w:bottom w:val="nil"/>
              <w:right w:val="single" w:sz="4" w:space="0" w:color="auto"/>
            </w:tcBorders>
            <w:shd w:val="clear" w:color="auto" w:fill="BDD6EE" w:themeFill="accent1" w:themeFillTint="66"/>
            <w:noWrap/>
            <w:vAlign w:val="bottom"/>
            <w:hideMark/>
          </w:tcPr>
          <w:p w14:paraId="717D2F71"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6A91FCB5"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37.7%</w:t>
            </w:r>
          </w:p>
        </w:tc>
        <w:tc>
          <w:tcPr>
            <w:tcW w:w="885" w:type="dxa"/>
            <w:tcBorders>
              <w:top w:val="nil"/>
              <w:left w:val="nil"/>
              <w:bottom w:val="nil"/>
              <w:right w:val="single" w:sz="4" w:space="0" w:color="auto"/>
            </w:tcBorders>
            <w:noWrap/>
            <w:vAlign w:val="bottom"/>
            <w:hideMark/>
          </w:tcPr>
          <w:p w14:paraId="7D98A15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62.3%</w:t>
            </w:r>
          </w:p>
        </w:tc>
        <w:tc>
          <w:tcPr>
            <w:tcW w:w="885" w:type="dxa"/>
            <w:tcBorders>
              <w:top w:val="nil"/>
              <w:left w:val="nil"/>
              <w:bottom w:val="nil"/>
              <w:right w:val="single" w:sz="4" w:space="0" w:color="auto"/>
            </w:tcBorders>
            <w:noWrap/>
            <w:vAlign w:val="bottom"/>
            <w:hideMark/>
          </w:tcPr>
          <w:p w14:paraId="63717A0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0.0%</w:t>
            </w:r>
          </w:p>
        </w:tc>
        <w:tc>
          <w:tcPr>
            <w:tcW w:w="885" w:type="dxa"/>
            <w:tcBorders>
              <w:top w:val="nil"/>
              <w:left w:val="nil"/>
              <w:bottom w:val="nil"/>
              <w:right w:val="single" w:sz="4" w:space="0" w:color="auto"/>
            </w:tcBorders>
            <w:noWrap/>
            <w:vAlign w:val="bottom"/>
            <w:hideMark/>
          </w:tcPr>
          <w:p w14:paraId="1363B4C4"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21FA99AB" w14:textId="77777777" w:rsidTr="009A752F">
        <w:trPr>
          <w:gridAfter w:val="1"/>
          <w:wAfter w:w="7" w:type="dxa"/>
          <w:trHeight w:val="301"/>
        </w:trPr>
        <w:tc>
          <w:tcPr>
            <w:tcW w:w="885" w:type="dxa"/>
            <w:tcBorders>
              <w:top w:val="nil"/>
              <w:left w:val="single" w:sz="4" w:space="0" w:color="auto"/>
              <w:bottom w:val="nil"/>
              <w:right w:val="nil"/>
            </w:tcBorders>
            <w:shd w:val="clear" w:color="auto" w:fill="BDD6EE" w:themeFill="accent1" w:themeFillTint="66"/>
            <w:vAlign w:val="center"/>
            <w:hideMark/>
          </w:tcPr>
          <w:p w14:paraId="5B10CE52"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nil"/>
              <w:right w:val="nil"/>
            </w:tcBorders>
            <w:shd w:val="clear" w:color="auto" w:fill="BDD6EE" w:themeFill="accent1" w:themeFillTint="66"/>
            <w:vAlign w:val="center"/>
            <w:hideMark/>
          </w:tcPr>
          <w:p w14:paraId="2EC7F62F"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NR**</w:t>
            </w:r>
          </w:p>
        </w:tc>
        <w:tc>
          <w:tcPr>
            <w:tcW w:w="885" w:type="dxa"/>
            <w:tcBorders>
              <w:top w:val="nil"/>
              <w:left w:val="single" w:sz="4" w:space="0" w:color="auto"/>
              <w:bottom w:val="nil"/>
              <w:right w:val="single" w:sz="4" w:space="0" w:color="auto"/>
            </w:tcBorders>
            <w:noWrap/>
            <w:vAlign w:val="bottom"/>
            <w:hideMark/>
          </w:tcPr>
          <w:p w14:paraId="483C2D1C"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1997</w:t>
            </w:r>
          </w:p>
        </w:tc>
        <w:tc>
          <w:tcPr>
            <w:tcW w:w="885" w:type="dxa"/>
            <w:tcBorders>
              <w:top w:val="nil"/>
              <w:left w:val="nil"/>
              <w:bottom w:val="nil"/>
              <w:right w:val="single" w:sz="4" w:space="0" w:color="auto"/>
            </w:tcBorders>
            <w:noWrap/>
            <w:vAlign w:val="bottom"/>
            <w:hideMark/>
          </w:tcPr>
          <w:p w14:paraId="479B6250"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20317</w:t>
            </w:r>
          </w:p>
        </w:tc>
        <w:tc>
          <w:tcPr>
            <w:tcW w:w="885" w:type="dxa"/>
            <w:tcBorders>
              <w:top w:val="nil"/>
              <w:left w:val="nil"/>
              <w:bottom w:val="nil"/>
              <w:right w:val="single" w:sz="4" w:space="0" w:color="auto"/>
            </w:tcBorders>
            <w:noWrap/>
            <w:vAlign w:val="bottom"/>
            <w:hideMark/>
          </w:tcPr>
          <w:p w14:paraId="2F177A6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3996</w:t>
            </w:r>
          </w:p>
        </w:tc>
        <w:tc>
          <w:tcPr>
            <w:tcW w:w="885" w:type="dxa"/>
            <w:tcBorders>
              <w:top w:val="nil"/>
              <w:left w:val="nil"/>
              <w:bottom w:val="nil"/>
              <w:right w:val="single" w:sz="4" w:space="0" w:color="auto"/>
            </w:tcBorders>
            <w:noWrap/>
            <w:vAlign w:val="bottom"/>
            <w:hideMark/>
          </w:tcPr>
          <w:p w14:paraId="32C02F2B"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26309</w:t>
            </w:r>
          </w:p>
        </w:tc>
        <w:tc>
          <w:tcPr>
            <w:tcW w:w="369" w:type="dxa"/>
            <w:tcBorders>
              <w:top w:val="nil"/>
              <w:left w:val="nil"/>
              <w:bottom w:val="nil"/>
              <w:right w:val="single" w:sz="4" w:space="0" w:color="auto"/>
            </w:tcBorders>
            <w:shd w:val="clear" w:color="auto" w:fill="BDD6EE" w:themeFill="accent1" w:themeFillTint="66"/>
            <w:noWrap/>
            <w:vAlign w:val="bottom"/>
            <w:hideMark/>
          </w:tcPr>
          <w:p w14:paraId="11DE455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nil"/>
              <w:right w:val="single" w:sz="4" w:space="0" w:color="auto"/>
            </w:tcBorders>
            <w:noWrap/>
            <w:vAlign w:val="bottom"/>
            <w:hideMark/>
          </w:tcPr>
          <w:p w14:paraId="1717B1D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7.6%</w:t>
            </w:r>
          </w:p>
        </w:tc>
        <w:tc>
          <w:tcPr>
            <w:tcW w:w="885" w:type="dxa"/>
            <w:tcBorders>
              <w:top w:val="nil"/>
              <w:left w:val="nil"/>
              <w:bottom w:val="nil"/>
              <w:right w:val="single" w:sz="4" w:space="0" w:color="auto"/>
            </w:tcBorders>
            <w:noWrap/>
            <w:vAlign w:val="bottom"/>
            <w:hideMark/>
          </w:tcPr>
          <w:p w14:paraId="030F442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77.2%</w:t>
            </w:r>
          </w:p>
        </w:tc>
        <w:tc>
          <w:tcPr>
            <w:tcW w:w="885" w:type="dxa"/>
            <w:tcBorders>
              <w:top w:val="nil"/>
              <w:left w:val="nil"/>
              <w:bottom w:val="nil"/>
              <w:right w:val="single" w:sz="4" w:space="0" w:color="auto"/>
            </w:tcBorders>
            <w:noWrap/>
            <w:vAlign w:val="bottom"/>
            <w:hideMark/>
          </w:tcPr>
          <w:p w14:paraId="7BB64FFA"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15.2%</w:t>
            </w:r>
          </w:p>
        </w:tc>
        <w:tc>
          <w:tcPr>
            <w:tcW w:w="885" w:type="dxa"/>
            <w:tcBorders>
              <w:top w:val="nil"/>
              <w:left w:val="nil"/>
              <w:bottom w:val="nil"/>
              <w:right w:val="single" w:sz="4" w:space="0" w:color="auto"/>
            </w:tcBorders>
            <w:noWrap/>
            <w:vAlign w:val="bottom"/>
            <w:hideMark/>
          </w:tcPr>
          <w:p w14:paraId="1C27126D"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4633BB92" w14:textId="77777777" w:rsidTr="009A752F">
        <w:trPr>
          <w:gridAfter w:val="1"/>
          <w:wAfter w:w="7" w:type="dxa"/>
          <w:trHeight w:val="301"/>
        </w:trPr>
        <w:tc>
          <w:tcPr>
            <w:tcW w:w="885" w:type="dxa"/>
            <w:tcBorders>
              <w:top w:val="nil"/>
              <w:left w:val="single" w:sz="4" w:space="0" w:color="auto"/>
              <w:bottom w:val="single" w:sz="4" w:space="0" w:color="auto"/>
              <w:right w:val="nil"/>
            </w:tcBorders>
            <w:shd w:val="clear" w:color="auto" w:fill="BDD6EE" w:themeFill="accent1" w:themeFillTint="66"/>
            <w:vAlign w:val="center"/>
            <w:hideMark/>
          </w:tcPr>
          <w:p w14:paraId="25E60632" w14:textId="77777777" w:rsidR="009A752F" w:rsidRPr="009A752F" w:rsidRDefault="009A752F" w:rsidP="009A752F">
            <w:pPr>
              <w:spacing w:after="0" w:line="240" w:lineRule="auto"/>
              <w:jc w:val="left"/>
              <w:rPr>
                <w:rFonts w:eastAsia="Times New Roman" w:cstheme="minorHAnsi"/>
                <w:color w:val="000000"/>
                <w:sz w:val="18"/>
                <w:szCs w:val="18"/>
              </w:rPr>
            </w:pPr>
            <w:r w:rsidRPr="009A752F">
              <w:rPr>
                <w:rFonts w:eastAsia="Times New Roman" w:cstheme="minorHAnsi"/>
                <w:color w:val="000000"/>
                <w:sz w:val="18"/>
                <w:szCs w:val="18"/>
              </w:rPr>
              <w:t> </w:t>
            </w:r>
          </w:p>
        </w:tc>
        <w:tc>
          <w:tcPr>
            <w:tcW w:w="1679" w:type="dxa"/>
            <w:tcBorders>
              <w:top w:val="nil"/>
              <w:left w:val="nil"/>
              <w:bottom w:val="single" w:sz="4" w:space="0" w:color="auto"/>
              <w:right w:val="nil"/>
            </w:tcBorders>
            <w:shd w:val="clear" w:color="auto" w:fill="BDD6EE" w:themeFill="accent1" w:themeFillTint="66"/>
            <w:vAlign w:val="center"/>
            <w:hideMark/>
          </w:tcPr>
          <w:p w14:paraId="0488742D" w14:textId="77777777" w:rsidR="009A752F" w:rsidRPr="009A752F" w:rsidRDefault="009A752F" w:rsidP="009A752F">
            <w:pPr>
              <w:spacing w:after="0" w:line="240" w:lineRule="auto"/>
              <w:rPr>
                <w:rFonts w:eastAsia="Times New Roman" w:cstheme="minorHAnsi"/>
                <w:color w:val="000000"/>
                <w:sz w:val="18"/>
                <w:szCs w:val="18"/>
              </w:rPr>
            </w:pPr>
            <w:r w:rsidRPr="009A752F">
              <w:rPr>
                <w:rFonts w:eastAsia="Times New Roman" w:cstheme="minorHAnsi"/>
                <w:color w:val="000000"/>
                <w:sz w:val="18"/>
                <w:szCs w:val="18"/>
              </w:rPr>
              <w:t>Total*</w:t>
            </w:r>
          </w:p>
        </w:tc>
        <w:tc>
          <w:tcPr>
            <w:tcW w:w="885" w:type="dxa"/>
            <w:tcBorders>
              <w:top w:val="nil"/>
              <w:left w:val="single" w:sz="4" w:space="0" w:color="auto"/>
              <w:bottom w:val="single" w:sz="4" w:space="0" w:color="auto"/>
              <w:right w:val="single" w:sz="4" w:space="0" w:color="auto"/>
            </w:tcBorders>
            <w:noWrap/>
            <w:vAlign w:val="bottom"/>
            <w:hideMark/>
          </w:tcPr>
          <w:p w14:paraId="01DD84D2"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51739</w:t>
            </w:r>
          </w:p>
        </w:tc>
        <w:tc>
          <w:tcPr>
            <w:tcW w:w="885" w:type="dxa"/>
            <w:tcBorders>
              <w:top w:val="nil"/>
              <w:left w:val="nil"/>
              <w:bottom w:val="single" w:sz="4" w:space="0" w:color="auto"/>
              <w:right w:val="single" w:sz="4" w:space="0" w:color="auto"/>
            </w:tcBorders>
            <w:noWrap/>
            <w:vAlign w:val="bottom"/>
            <w:hideMark/>
          </w:tcPr>
          <w:p w14:paraId="2A3D0EAF"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100088</w:t>
            </w:r>
          </w:p>
        </w:tc>
        <w:tc>
          <w:tcPr>
            <w:tcW w:w="885" w:type="dxa"/>
            <w:tcBorders>
              <w:top w:val="nil"/>
              <w:left w:val="nil"/>
              <w:bottom w:val="single" w:sz="4" w:space="0" w:color="auto"/>
              <w:right w:val="single" w:sz="4" w:space="0" w:color="auto"/>
            </w:tcBorders>
            <w:noWrap/>
            <w:vAlign w:val="bottom"/>
            <w:hideMark/>
          </w:tcPr>
          <w:p w14:paraId="0369115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3996</w:t>
            </w:r>
          </w:p>
        </w:tc>
        <w:tc>
          <w:tcPr>
            <w:tcW w:w="885" w:type="dxa"/>
            <w:tcBorders>
              <w:top w:val="nil"/>
              <w:left w:val="nil"/>
              <w:bottom w:val="single" w:sz="4" w:space="0" w:color="auto"/>
              <w:right w:val="single" w:sz="4" w:space="0" w:color="auto"/>
            </w:tcBorders>
            <w:noWrap/>
            <w:vAlign w:val="bottom"/>
            <w:hideMark/>
          </w:tcPr>
          <w:p w14:paraId="70CBF9B2"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155822</w:t>
            </w:r>
          </w:p>
        </w:tc>
        <w:tc>
          <w:tcPr>
            <w:tcW w:w="369" w:type="dxa"/>
            <w:tcBorders>
              <w:top w:val="nil"/>
              <w:left w:val="nil"/>
              <w:bottom w:val="single" w:sz="4" w:space="0" w:color="auto"/>
              <w:right w:val="single" w:sz="4" w:space="0" w:color="auto"/>
            </w:tcBorders>
            <w:shd w:val="clear" w:color="auto" w:fill="BDD6EE" w:themeFill="accent1" w:themeFillTint="66"/>
            <w:noWrap/>
            <w:vAlign w:val="bottom"/>
            <w:hideMark/>
          </w:tcPr>
          <w:p w14:paraId="5C37047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 </w:t>
            </w:r>
          </w:p>
        </w:tc>
        <w:tc>
          <w:tcPr>
            <w:tcW w:w="885" w:type="dxa"/>
            <w:tcBorders>
              <w:top w:val="nil"/>
              <w:left w:val="nil"/>
              <w:bottom w:val="single" w:sz="4" w:space="0" w:color="auto"/>
              <w:right w:val="single" w:sz="4" w:space="0" w:color="auto"/>
            </w:tcBorders>
            <w:noWrap/>
            <w:vAlign w:val="bottom"/>
            <w:hideMark/>
          </w:tcPr>
          <w:p w14:paraId="45B4461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33.2%</w:t>
            </w:r>
          </w:p>
        </w:tc>
        <w:tc>
          <w:tcPr>
            <w:tcW w:w="885" w:type="dxa"/>
            <w:tcBorders>
              <w:top w:val="nil"/>
              <w:left w:val="nil"/>
              <w:bottom w:val="single" w:sz="4" w:space="0" w:color="auto"/>
              <w:right w:val="single" w:sz="4" w:space="0" w:color="auto"/>
            </w:tcBorders>
            <w:noWrap/>
            <w:vAlign w:val="bottom"/>
            <w:hideMark/>
          </w:tcPr>
          <w:p w14:paraId="2FF1C4E9"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64.2%</w:t>
            </w:r>
          </w:p>
        </w:tc>
        <w:tc>
          <w:tcPr>
            <w:tcW w:w="885" w:type="dxa"/>
            <w:tcBorders>
              <w:top w:val="nil"/>
              <w:left w:val="nil"/>
              <w:bottom w:val="single" w:sz="4" w:space="0" w:color="auto"/>
              <w:right w:val="single" w:sz="4" w:space="0" w:color="auto"/>
            </w:tcBorders>
            <w:noWrap/>
            <w:vAlign w:val="bottom"/>
            <w:hideMark/>
          </w:tcPr>
          <w:p w14:paraId="691BEF57"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2.6%</w:t>
            </w:r>
          </w:p>
        </w:tc>
        <w:tc>
          <w:tcPr>
            <w:tcW w:w="885" w:type="dxa"/>
            <w:tcBorders>
              <w:top w:val="nil"/>
              <w:left w:val="nil"/>
              <w:bottom w:val="single" w:sz="4" w:space="0" w:color="auto"/>
              <w:right w:val="single" w:sz="4" w:space="0" w:color="auto"/>
            </w:tcBorders>
            <w:noWrap/>
            <w:vAlign w:val="bottom"/>
            <w:hideMark/>
          </w:tcPr>
          <w:p w14:paraId="6FB9CE7E" w14:textId="77777777" w:rsidR="009A752F" w:rsidRPr="009A752F" w:rsidRDefault="009A752F" w:rsidP="009A752F">
            <w:pPr>
              <w:spacing w:after="0" w:line="240" w:lineRule="auto"/>
              <w:jc w:val="center"/>
              <w:rPr>
                <w:rFonts w:eastAsia="Times New Roman" w:cstheme="minorHAnsi"/>
                <w:color w:val="000000"/>
                <w:sz w:val="18"/>
                <w:szCs w:val="18"/>
              </w:rPr>
            </w:pPr>
            <w:r w:rsidRPr="009A752F">
              <w:rPr>
                <w:rFonts w:eastAsia="Times New Roman" w:cstheme="minorHAnsi"/>
                <w:color w:val="000000"/>
                <w:sz w:val="18"/>
                <w:szCs w:val="18"/>
              </w:rPr>
              <w:t>100.0%</w:t>
            </w:r>
          </w:p>
        </w:tc>
      </w:tr>
      <w:tr w:rsidR="009A752F" w:rsidRPr="009A752F" w14:paraId="76004CC8" w14:textId="77777777" w:rsidTr="009A752F">
        <w:trPr>
          <w:trHeight w:val="301"/>
        </w:trPr>
        <w:tc>
          <w:tcPr>
            <w:tcW w:w="10020" w:type="dxa"/>
            <w:gridSpan w:val="12"/>
            <w:tcBorders>
              <w:top w:val="single" w:sz="4" w:space="0" w:color="auto"/>
              <w:left w:val="single" w:sz="4" w:space="0" w:color="auto"/>
              <w:bottom w:val="nil"/>
              <w:right w:val="single" w:sz="4" w:space="0" w:color="000000"/>
            </w:tcBorders>
            <w:shd w:val="clear" w:color="000000" w:fill="FFFFFF"/>
            <w:vAlign w:val="bottom"/>
            <w:hideMark/>
          </w:tcPr>
          <w:p w14:paraId="49AFBD5C" w14:textId="77777777" w:rsidR="009A752F" w:rsidRPr="009A752F" w:rsidRDefault="009A752F" w:rsidP="009A752F">
            <w:pPr>
              <w:spacing w:after="0" w:line="240" w:lineRule="auto"/>
              <w:jc w:val="left"/>
              <w:rPr>
                <w:rFonts w:eastAsia="Times New Roman" w:cstheme="minorHAnsi"/>
                <w:i/>
                <w:iCs/>
                <w:sz w:val="18"/>
                <w:szCs w:val="18"/>
              </w:rPr>
            </w:pPr>
            <w:r w:rsidRPr="009A752F">
              <w:rPr>
                <w:rFonts w:eastAsia="Times New Roman" w:cstheme="minorHAnsi"/>
                <w:i/>
                <w:iCs/>
                <w:sz w:val="18"/>
                <w:szCs w:val="18"/>
              </w:rPr>
              <w:t>* Total value (</w:t>
            </w:r>
            <w:proofErr w:type="gramStart"/>
            <w:r w:rsidRPr="009A752F">
              <w:rPr>
                <w:rFonts w:eastAsia="Times New Roman" w:cstheme="minorHAnsi"/>
                <w:i/>
                <w:iCs/>
                <w:sz w:val="18"/>
                <w:szCs w:val="18"/>
              </w:rPr>
              <w:t>N)  may</w:t>
            </w:r>
            <w:proofErr w:type="gramEnd"/>
            <w:r w:rsidRPr="009A752F">
              <w:rPr>
                <w:rFonts w:eastAsia="Times New Roman" w:cstheme="minorHAnsi"/>
                <w:i/>
                <w:iCs/>
                <w:sz w:val="18"/>
                <w:szCs w:val="18"/>
              </w:rPr>
              <w:t xml:space="preserve"> differ due to rounding and use of adjustment factor </w:t>
            </w:r>
          </w:p>
        </w:tc>
      </w:tr>
      <w:tr w:rsidR="009A752F" w:rsidRPr="009A752F" w14:paraId="6D47C9C9" w14:textId="77777777" w:rsidTr="009A752F">
        <w:trPr>
          <w:trHeight w:val="301"/>
        </w:trPr>
        <w:tc>
          <w:tcPr>
            <w:tcW w:w="10020" w:type="dxa"/>
            <w:gridSpan w:val="12"/>
            <w:tcBorders>
              <w:top w:val="nil"/>
              <w:left w:val="single" w:sz="4" w:space="0" w:color="auto"/>
              <w:bottom w:val="single" w:sz="4" w:space="0" w:color="auto"/>
              <w:right w:val="single" w:sz="4" w:space="0" w:color="000000"/>
            </w:tcBorders>
            <w:shd w:val="clear" w:color="000000" w:fill="FFFFFF"/>
            <w:noWrap/>
            <w:vAlign w:val="bottom"/>
            <w:hideMark/>
          </w:tcPr>
          <w:p w14:paraId="048E971C" w14:textId="77777777" w:rsidR="009A752F" w:rsidRPr="009A752F" w:rsidRDefault="009A752F" w:rsidP="009A752F">
            <w:pPr>
              <w:spacing w:after="0" w:line="240" w:lineRule="auto"/>
              <w:jc w:val="left"/>
              <w:rPr>
                <w:rFonts w:eastAsia="Times New Roman" w:cstheme="minorHAnsi"/>
                <w:i/>
                <w:iCs/>
                <w:sz w:val="18"/>
                <w:szCs w:val="18"/>
              </w:rPr>
            </w:pPr>
            <w:r w:rsidRPr="009A752F">
              <w:rPr>
                <w:rFonts w:eastAsia="Times New Roman" w:cstheme="minorHAnsi"/>
                <w:i/>
                <w:iCs/>
                <w:sz w:val="18"/>
                <w:szCs w:val="18"/>
              </w:rPr>
              <w:t>** NR (</w:t>
            </w:r>
            <w:proofErr w:type="gramStart"/>
            <w:r w:rsidRPr="009A752F">
              <w:rPr>
                <w:rFonts w:eastAsia="Times New Roman" w:cstheme="minorHAnsi"/>
                <w:i/>
                <w:iCs/>
                <w:sz w:val="18"/>
                <w:szCs w:val="18"/>
              </w:rPr>
              <w:t>None</w:t>
            </w:r>
            <w:proofErr w:type="gramEnd"/>
            <w:r w:rsidRPr="009A752F">
              <w:rPr>
                <w:rFonts w:eastAsia="Times New Roman" w:cstheme="minorHAnsi"/>
                <w:i/>
                <w:iCs/>
                <w:sz w:val="18"/>
                <w:szCs w:val="18"/>
              </w:rPr>
              <w:t xml:space="preserve"> Response) </w:t>
            </w:r>
          </w:p>
        </w:tc>
      </w:tr>
    </w:tbl>
    <w:p w14:paraId="6FE935C9" w14:textId="77777777" w:rsidR="009A752F" w:rsidRDefault="009A752F" w:rsidP="008471D7">
      <w:pPr>
        <w:jc w:val="left"/>
      </w:pPr>
    </w:p>
    <w:p w14:paraId="2C132989" w14:textId="46373CF6" w:rsidR="00970235" w:rsidRDefault="00970235" w:rsidP="008471D7">
      <w:pPr>
        <w:jc w:val="left"/>
        <w:rPr>
          <w:noProof/>
        </w:rPr>
      </w:pPr>
    </w:p>
    <w:p w14:paraId="0C00A285" w14:textId="77777777" w:rsidR="009A752F" w:rsidRDefault="009A752F" w:rsidP="008471D7">
      <w:pPr>
        <w:jc w:val="left"/>
        <w:rPr>
          <w:noProof/>
        </w:rPr>
      </w:pPr>
    </w:p>
    <w:p w14:paraId="43394F7A" w14:textId="77777777" w:rsidR="009A752F" w:rsidRDefault="009A752F" w:rsidP="008471D7">
      <w:pPr>
        <w:jc w:val="left"/>
        <w:rPr>
          <w:noProof/>
        </w:rPr>
      </w:pPr>
    </w:p>
    <w:p w14:paraId="19F777A4" w14:textId="77777777" w:rsidR="009A752F" w:rsidRDefault="009A752F" w:rsidP="008471D7">
      <w:pPr>
        <w:jc w:val="left"/>
        <w:rPr>
          <w:noProof/>
        </w:rPr>
      </w:pPr>
    </w:p>
    <w:p w14:paraId="62E8BB1D" w14:textId="77777777" w:rsidR="009A752F" w:rsidRDefault="009A752F" w:rsidP="008471D7">
      <w:pPr>
        <w:jc w:val="left"/>
        <w:rPr>
          <w:noProof/>
        </w:rPr>
      </w:pPr>
    </w:p>
    <w:p w14:paraId="7FDA9729" w14:textId="77777777" w:rsidR="009A752F" w:rsidRDefault="009A752F" w:rsidP="008471D7">
      <w:pPr>
        <w:jc w:val="left"/>
        <w:rPr>
          <w:noProof/>
        </w:rPr>
      </w:pPr>
    </w:p>
    <w:p w14:paraId="360BCBEA" w14:textId="77777777" w:rsidR="009A752F" w:rsidRDefault="009A752F" w:rsidP="008471D7">
      <w:pPr>
        <w:jc w:val="left"/>
        <w:rPr>
          <w:noProof/>
        </w:rPr>
      </w:pPr>
    </w:p>
    <w:tbl>
      <w:tblPr>
        <w:tblW w:w="9640" w:type="dxa"/>
        <w:tblLook w:val="04A0" w:firstRow="1" w:lastRow="0" w:firstColumn="1" w:lastColumn="0" w:noHBand="0" w:noVBand="1"/>
      </w:tblPr>
      <w:tblGrid>
        <w:gridCol w:w="839"/>
        <w:gridCol w:w="1713"/>
        <w:gridCol w:w="839"/>
        <w:gridCol w:w="839"/>
        <w:gridCol w:w="839"/>
        <w:gridCol w:w="841"/>
        <w:gridCol w:w="367"/>
        <w:gridCol w:w="839"/>
        <w:gridCol w:w="839"/>
        <w:gridCol w:w="839"/>
        <w:gridCol w:w="841"/>
        <w:gridCol w:w="6"/>
      </w:tblGrid>
      <w:tr w:rsidR="009A752F" w:rsidRPr="009A752F" w14:paraId="3B6DCAF5" w14:textId="77777777" w:rsidTr="009A752F">
        <w:trPr>
          <w:trHeight w:val="435"/>
        </w:trPr>
        <w:tc>
          <w:tcPr>
            <w:tcW w:w="9640" w:type="dxa"/>
            <w:gridSpan w:val="12"/>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4BCD615" w14:textId="77777777" w:rsidR="009A752F" w:rsidRPr="009A752F" w:rsidRDefault="009A752F" w:rsidP="009A752F">
            <w:pPr>
              <w:spacing w:after="0" w:line="240" w:lineRule="auto"/>
              <w:jc w:val="left"/>
              <w:rPr>
                <w:rFonts w:eastAsia="Times New Roman" w:cstheme="minorHAnsi"/>
                <w:b/>
                <w:bCs/>
                <w:color w:val="FFFFFF"/>
                <w:sz w:val="20"/>
                <w:szCs w:val="20"/>
              </w:rPr>
            </w:pPr>
            <w:r w:rsidRPr="009A752F">
              <w:rPr>
                <w:rFonts w:eastAsia="Times New Roman" w:cstheme="minorHAnsi"/>
                <w:b/>
                <w:bCs/>
                <w:color w:val="FFFFFF"/>
                <w:sz w:val="20"/>
                <w:szCs w:val="20"/>
              </w:rPr>
              <w:t>Appendix 4-7: Chronic illnesses and/</w:t>
            </w:r>
            <w:proofErr w:type="gramStart"/>
            <w:r w:rsidRPr="009A752F">
              <w:rPr>
                <w:rFonts w:eastAsia="Times New Roman" w:cstheme="minorHAnsi"/>
                <w:b/>
                <w:bCs/>
                <w:color w:val="FFFFFF"/>
                <w:sz w:val="20"/>
                <w:szCs w:val="20"/>
              </w:rPr>
              <w:t>or  conditions</w:t>
            </w:r>
            <w:proofErr w:type="gramEnd"/>
            <w:r w:rsidRPr="009A752F">
              <w:rPr>
                <w:rFonts w:eastAsia="Times New Roman" w:cstheme="minorHAnsi"/>
                <w:b/>
                <w:bCs/>
                <w:color w:val="FFFFFF"/>
                <w:sz w:val="20"/>
                <w:szCs w:val="20"/>
              </w:rPr>
              <w:t xml:space="preserve"> by gender and employment status (absolute 'N' and relative '%') </w:t>
            </w:r>
          </w:p>
        </w:tc>
      </w:tr>
      <w:tr w:rsidR="009A752F" w:rsidRPr="009A752F" w14:paraId="5126B09A" w14:textId="77777777" w:rsidTr="009A752F">
        <w:trPr>
          <w:gridAfter w:val="1"/>
          <w:wAfter w:w="5" w:type="dxa"/>
          <w:trHeight w:val="287"/>
        </w:trPr>
        <w:tc>
          <w:tcPr>
            <w:tcW w:w="2554"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E0FDEF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1EA5C6A"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6E81384"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04193F5"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39" w:type="dxa"/>
            <w:tcBorders>
              <w:top w:val="single" w:sz="4" w:space="0" w:color="auto"/>
              <w:left w:val="nil"/>
              <w:bottom w:val="single" w:sz="4" w:space="0" w:color="auto"/>
              <w:right w:val="nil"/>
            </w:tcBorders>
            <w:shd w:val="clear" w:color="auto" w:fill="BDD6EE" w:themeFill="accent1" w:themeFillTint="66"/>
            <w:vAlign w:val="center"/>
            <w:hideMark/>
          </w:tcPr>
          <w:p w14:paraId="0ED5F227"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c>
          <w:tcPr>
            <w:tcW w:w="367" w:type="dxa"/>
            <w:tcBorders>
              <w:top w:val="single" w:sz="4" w:space="0" w:color="auto"/>
              <w:left w:val="nil"/>
              <w:bottom w:val="nil"/>
              <w:right w:val="nil"/>
            </w:tcBorders>
            <w:shd w:val="clear" w:color="auto" w:fill="BDD6EE" w:themeFill="accent1" w:themeFillTint="66"/>
            <w:vAlign w:val="center"/>
            <w:hideMark/>
          </w:tcPr>
          <w:p w14:paraId="40B774F8" w14:textId="77777777" w:rsidR="009A752F" w:rsidRPr="009A752F" w:rsidRDefault="009A752F" w:rsidP="009A752F">
            <w:pPr>
              <w:spacing w:after="0" w:line="240" w:lineRule="auto"/>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90F2DC7"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illness</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65C0369"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no illness</w:t>
            </w:r>
          </w:p>
        </w:tc>
        <w:tc>
          <w:tcPr>
            <w:tcW w:w="83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2FB9E00"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NR**</w:t>
            </w:r>
          </w:p>
        </w:tc>
        <w:tc>
          <w:tcPr>
            <w:tcW w:w="8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9E92B16" w14:textId="77777777" w:rsidR="009A752F" w:rsidRPr="009A752F" w:rsidRDefault="009A752F" w:rsidP="009A752F">
            <w:pPr>
              <w:spacing w:after="0" w:line="240" w:lineRule="auto"/>
              <w:jc w:val="center"/>
              <w:rPr>
                <w:rFonts w:eastAsia="Times New Roman" w:cstheme="minorHAnsi"/>
                <w:b/>
                <w:bCs/>
                <w:color w:val="000000"/>
                <w:sz w:val="20"/>
                <w:szCs w:val="20"/>
              </w:rPr>
            </w:pPr>
            <w:r w:rsidRPr="009A752F">
              <w:rPr>
                <w:rFonts w:eastAsia="Times New Roman" w:cstheme="minorHAnsi"/>
                <w:b/>
                <w:bCs/>
                <w:color w:val="000000"/>
                <w:sz w:val="20"/>
                <w:szCs w:val="20"/>
              </w:rPr>
              <w:t>total</w:t>
            </w:r>
          </w:p>
        </w:tc>
      </w:tr>
      <w:tr w:rsidR="009A752F" w:rsidRPr="009A752F" w14:paraId="198996BF" w14:textId="77777777" w:rsidTr="009A752F">
        <w:trPr>
          <w:trHeight w:val="300"/>
        </w:trPr>
        <w:tc>
          <w:tcPr>
            <w:tcW w:w="2554"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451EAF6" w14:textId="77777777" w:rsidR="009A752F" w:rsidRPr="009A752F" w:rsidRDefault="009A752F" w:rsidP="009A752F">
            <w:pPr>
              <w:spacing w:after="0" w:line="240" w:lineRule="auto"/>
              <w:jc w:val="left"/>
              <w:rPr>
                <w:rFonts w:eastAsia="Times New Roman" w:cstheme="minorHAnsi"/>
                <w:color w:val="000000"/>
                <w:sz w:val="20"/>
                <w:szCs w:val="20"/>
              </w:rPr>
            </w:pPr>
          </w:p>
        </w:tc>
        <w:tc>
          <w:tcPr>
            <w:tcW w:w="3358"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5AFC6E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absolute (N)</w:t>
            </w:r>
          </w:p>
        </w:tc>
        <w:tc>
          <w:tcPr>
            <w:tcW w:w="367" w:type="dxa"/>
            <w:tcBorders>
              <w:top w:val="single" w:sz="4" w:space="0" w:color="auto"/>
              <w:left w:val="nil"/>
              <w:bottom w:val="single" w:sz="4" w:space="0" w:color="auto"/>
              <w:right w:val="nil"/>
            </w:tcBorders>
            <w:shd w:val="clear" w:color="auto" w:fill="BDD6EE" w:themeFill="accent1" w:themeFillTint="66"/>
            <w:vAlign w:val="center"/>
            <w:hideMark/>
          </w:tcPr>
          <w:p w14:paraId="236F004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360" w:type="dxa"/>
            <w:gridSpan w:val="5"/>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7469CA7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relative (%)</w:t>
            </w:r>
          </w:p>
        </w:tc>
      </w:tr>
      <w:tr w:rsidR="009A752F" w:rsidRPr="009A752F" w14:paraId="5E09EBA4"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4E68CA9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Female</w:t>
            </w:r>
          </w:p>
        </w:tc>
        <w:tc>
          <w:tcPr>
            <w:tcW w:w="1714" w:type="dxa"/>
            <w:tcBorders>
              <w:top w:val="nil"/>
              <w:left w:val="nil"/>
              <w:bottom w:val="nil"/>
              <w:right w:val="single" w:sz="4" w:space="0" w:color="auto"/>
            </w:tcBorders>
            <w:shd w:val="clear" w:color="auto" w:fill="BDD6EE" w:themeFill="accent1" w:themeFillTint="66"/>
            <w:hideMark/>
          </w:tcPr>
          <w:p w14:paraId="25300AD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vAlign w:val="center"/>
            <w:hideMark/>
          </w:tcPr>
          <w:p w14:paraId="3F1BF49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vAlign w:val="center"/>
            <w:hideMark/>
          </w:tcPr>
          <w:p w14:paraId="2E82A6E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vAlign w:val="center"/>
            <w:hideMark/>
          </w:tcPr>
          <w:p w14:paraId="6549132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vAlign w:val="center"/>
            <w:hideMark/>
          </w:tcPr>
          <w:p w14:paraId="3F6FA97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7" w:type="dxa"/>
            <w:tcBorders>
              <w:top w:val="nil"/>
              <w:left w:val="nil"/>
              <w:bottom w:val="nil"/>
              <w:right w:val="single" w:sz="4" w:space="0" w:color="auto"/>
            </w:tcBorders>
            <w:shd w:val="clear" w:color="auto" w:fill="BDD6EE" w:themeFill="accent1" w:themeFillTint="66"/>
            <w:vAlign w:val="center"/>
            <w:hideMark/>
          </w:tcPr>
          <w:p w14:paraId="39C4F0D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vAlign w:val="center"/>
            <w:hideMark/>
          </w:tcPr>
          <w:p w14:paraId="5358C4F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0F8A306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36F70A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41" w:type="dxa"/>
            <w:tcBorders>
              <w:top w:val="nil"/>
              <w:left w:val="nil"/>
              <w:bottom w:val="nil"/>
              <w:right w:val="single" w:sz="4" w:space="0" w:color="auto"/>
            </w:tcBorders>
            <w:noWrap/>
            <w:vAlign w:val="bottom"/>
            <w:hideMark/>
          </w:tcPr>
          <w:p w14:paraId="254187F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5CFFC0F2"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noWrap/>
            <w:vAlign w:val="bottom"/>
            <w:hideMark/>
          </w:tcPr>
          <w:p w14:paraId="3DA1D56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0484E70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employed</w:t>
            </w:r>
          </w:p>
        </w:tc>
        <w:tc>
          <w:tcPr>
            <w:tcW w:w="839" w:type="dxa"/>
            <w:tcBorders>
              <w:top w:val="nil"/>
              <w:left w:val="nil"/>
              <w:bottom w:val="nil"/>
              <w:right w:val="single" w:sz="4" w:space="0" w:color="auto"/>
            </w:tcBorders>
            <w:noWrap/>
            <w:vAlign w:val="bottom"/>
            <w:hideMark/>
          </w:tcPr>
          <w:p w14:paraId="799FAE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9575</w:t>
            </w:r>
          </w:p>
        </w:tc>
        <w:tc>
          <w:tcPr>
            <w:tcW w:w="839" w:type="dxa"/>
            <w:tcBorders>
              <w:top w:val="nil"/>
              <w:left w:val="nil"/>
              <w:bottom w:val="nil"/>
              <w:right w:val="single" w:sz="4" w:space="0" w:color="auto"/>
            </w:tcBorders>
            <w:noWrap/>
            <w:vAlign w:val="bottom"/>
            <w:hideMark/>
          </w:tcPr>
          <w:p w14:paraId="7E006A0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21166</w:t>
            </w:r>
          </w:p>
        </w:tc>
        <w:tc>
          <w:tcPr>
            <w:tcW w:w="839" w:type="dxa"/>
            <w:tcBorders>
              <w:top w:val="nil"/>
              <w:left w:val="nil"/>
              <w:bottom w:val="nil"/>
              <w:right w:val="single" w:sz="4" w:space="0" w:color="auto"/>
            </w:tcBorders>
            <w:noWrap/>
            <w:vAlign w:val="bottom"/>
            <w:hideMark/>
          </w:tcPr>
          <w:p w14:paraId="70F0335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49EE24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30741</w:t>
            </w:r>
          </w:p>
        </w:tc>
        <w:tc>
          <w:tcPr>
            <w:tcW w:w="367" w:type="dxa"/>
            <w:tcBorders>
              <w:top w:val="nil"/>
              <w:left w:val="nil"/>
              <w:bottom w:val="nil"/>
              <w:right w:val="single" w:sz="4" w:space="0" w:color="auto"/>
            </w:tcBorders>
            <w:shd w:val="clear" w:color="auto" w:fill="BDD6EE" w:themeFill="accent1" w:themeFillTint="66"/>
            <w:noWrap/>
            <w:vAlign w:val="bottom"/>
            <w:hideMark/>
          </w:tcPr>
          <w:p w14:paraId="500AE12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C6D4FB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31.1%</w:t>
            </w:r>
          </w:p>
        </w:tc>
        <w:tc>
          <w:tcPr>
            <w:tcW w:w="839" w:type="dxa"/>
            <w:tcBorders>
              <w:top w:val="nil"/>
              <w:left w:val="nil"/>
              <w:bottom w:val="nil"/>
              <w:right w:val="single" w:sz="4" w:space="0" w:color="auto"/>
            </w:tcBorders>
            <w:noWrap/>
            <w:vAlign w:val="bottom"/>
            <w:hideMark/>
          </w:tcPr>
          <w:p w14:paraId="18980D8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68.9%</w:t>
            </w:r>
          </w:p>
        </w:tc>
        <w:tc>
          <w:tcPr>
            <w:tcW w:w="839" w:type="dxa"/>
            <w:tcBorders>
              <w:top w:val="nil"/>
              <w:left w:val="nil"/>
              <w:bottom w:val="nil"/>
              <w:right w:val="single" w:sz="4" w:space="0" w:color="auto"/>
            </w:tcBorders>
            <w:noWrap/>
            <w:vAlign w:val="bottom"/>
            <w:hideMark/>
          </w:tcPr>
          <w:p w14:paraId="1C4CAD8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44AA86B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B238A67" w14:textId="77777777" w:rsidTr="009A752F">
        <w:trPr>
          <w:gridAfter w:val="1"/>
          <w:wAfter w:w="6" w:type="dxa"/>
          <w:trHeight w:val="576"/>
        </w:trPr>
        <w:tc>
          <w:tcPr>
            <w:tcW w:w="839" w:type="dxa"/>
            <w:tcBorders>
              <w:top w:val="nil"/>
              <w:left w:val="single" w:sz="4" w:space="0" w:color="auto"/>
              <w:bottom w:val="nil"/>
              <w:right w:val="nil"/>
            </w:tcBorders>
            <w:shd w:val="clear" w:color="auto" w:fill="BDD6EE" w:themeFill="accent1" w:themeFillTint="66"/>
            <w:vAlign w:val="center"/>
            <w:hideMark/>
          </w:tcPr>
          <w:p w14:paraId="5A99FE4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60BC8EA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employer (own business)</w:t>
            </w:r>
          </w:p>
        </w:tc>
        <w:tc>
          <w:tcPr>
            <w:tcW w:w="839" w:type="dxa"/>
            <w:tcBorders>
              <w:top w:val="nil"/>
              <w:left w:val="nil"/>
              <w:bottom w:val="nil"/>
              <w:right w:val="single" w:sz="4" w:space="0" w:color="auto"/>
            </w:tcBorders>
            <w:noWrap/>
            <w:vAlign w:val="bottom"/>
            <w:hideMark/>
          </w:tcPr>
          <w:p w14:paraId="3CB9AAF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767</w:t>
            </w:r>
          </w:p>
        </w:tc>
        <w:tc>
          <w:tcPr>
            <w:tcW w:w="839" w:type="dxa"/>
            <w:tcBorders>
              <w:top w:val="nil"/>
              <w:left w:val="nil"/>
              <w:bottom w:val="nil"/>
              <w:right w:val="single" w:sz="4" w:space="0" w:color="auto"/>
            </w:tcBorders>
            <w:noWrap/>
            <w:vAlign w:val="bottom"/>
            <w:hideMark/>
          </w:tcPr>
          <w:p w14:paraId="39E0505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2052</w:t>
            </w:r>
          </w:p>
        </w:tc>
        <w:tc>
          <w:tcPr>
            <w:tcW w:w="839" w:type="dxa"/>
            <w:tcBorders>
              <w:top w:val="nil"/>
              <w:left w:val="nil"/>
              <w:bottom w:val="nil"/>
              <w:right w:val="single" w:sz="4" w:space="0" w:color="auto"/>
            </w:tcBorders>
            <w:noWrap/>
            <w:vAlign w:val="bottom"/>
            <w:hideMark/>
          </w:tcPr>
          <w:p w14:paraId="6D781E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34336A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2819</w:t>
            </w:r>
          </w:p>
        </w:tc>
        <w:tc>
          <w:tcPr>
            <w:tcW w:w="367" w:type="dxa"/>
            <w:tcBorders>
              <w:top w:val="nil"/>
              <w:left w:val="nil"/>
              <w:bottom w:val="nil"/>
              <w:right w:val="single" w:sz="4" w:space="0" w:color="auto"/>
            </w:tcBorders>
            <w:shd w:val="clear" w:color="auto" w:fill="BDD6EE" w:themeFill="accent1" w:themeFillTint="66"/>
            <w:noWrap/>
            <w:vAlign w:val="bottom"/>
            <w:hideMark/>
          </w:tcPr>
          <w:p w14:paraId="3379432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E1115D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27.2%</w:t>
            </w:r>
          </w:p>
        </w:tc>
        <w:tc>
          <w:tcPr>
            <w:tcW w:w="839" w:type="dxa"/>
            <w:tcBorders>
              <w:top w:val="nil"/>
              <w:left w:val="nil"/>
              <w:bottom w:val="nil"/>
              <w:right w:val="single" w:sz="4" w:space="0" w:color="auto"/>
            </w:tcBorders>
            <w:noWrap/>
            <w:vAlign w:val="bottom"/>
            <w:hideMark/>
          </w:tcPr>
          <w:p w14:paraId="0080A71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72.8%</w:t>
            </w:r>
          </w:p>
        </w:tc>
        <w:tc>
          <w:tcPr>
            <w:tcW w:w="839" w:type="dxa"/>
            <w:tcBorders>
              <w:top w:val="nil"/>
              <w:left w:val="nil"/>
              <w:bottom w:val="nil"/>
              <w:right w:val="single" w:sz="4" w:space="0" w:color="auto"/>
            </w:tcBorders>
            <w:noWrap/>
            <w:vAlign w:val="bottom"/>
            <w:hideMark/>
          </w:tcPr>
          <w:p w14:paraId="6295DA3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29E256A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562334B" w14:textId="77777777" w:rsidTr="009A752F">
        <w:trPr>
          <w:gridAfter w:val="1"/>
          <w:wAfter w:w="6" w:type="dxa"/>
          <w:trHeight w:val="576"/>
        </w:trPr>
        <w:tc>
          <w:tcPr>
            <w:tcW w:w="839" w:type="dxa"/>
            <w:tcBorders>
              <w:top w:val="nil"/>
              <w:left w:val="single" w:sz="4" w:space="0" w:color="auto"/>
              <w:bottom w:val="nil"/>
              <w:right w:val="nil"/>
            </w:tcBorders>
            <w:shd w:val="clear" w:color="auto" w:fill="BDD6EE" w:themeFill="accent1" w:themeFillTint="66"/>
            <w:vAlign w:val="center"/>
            <w:hideMark/>
          </w:tcPr>
          <w:p w14:paraId="4D8178A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7AFF1DA5"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not active economically</w:t>
            </w:r>
          </w:p>
        </w:tc>
        <w:tc>
          <w:tcPr>
            <w:tcW w:w="839" w:type="dxa"/>
            <w:tcBorders>
              <w:top w:val="nil"/>
              <w:left w:val="nil"/>
              <w:bottom w:val="nil"/>
              <w:right w:val="single" w:sz="4" w:space="0" w:color="auto"/>
            </w:tcBorders>
            <w:noWrap/>
            <w:vAlign w:val="bottom"/>
            <w:hideMark/>
          </w:tcPr>
          <w:p w14:paraId="282147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20155</w:t>
            </w:r>
          </w:p>
        </w:tc>
        <w:tc>
          <w:tcPr>
            <w:tcW w:w="839" w:type="dxa"/>
            <w:tcBorders>
              <w:top w:val="nil"/>
              <w:left w:val="nil"/>
              <w:bottom w:val="nil"/>
              <w:right w:val="single" w:sz="4" w:space="0" w:color="auto"/>
            </w:tcBorders>
            <w:noWrap/>
            <w:vAlign w:val="bottom"/>
            <w:hideMark/>
          </w:tcPr>
          <w:p w14:paraId="1FCECC1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19840</w:t>
            </w:r>
          </w:p>
        </w:tc>
        <w:tc>
          <w:tcPr>
            <w:tcW w:w="839" w:type="dxa"/>
            <w:tcBorders>
              <w:top w:val="nil"/>
              <w:left w:val="nil"/>
              <w:bottom w:val="nil"/>
              <w:right w:val="single" w:sz="4" w:space="0" w:color="auto"/>
            </w:tcBorders>
            <w:noWrap/>
            <w:vAlign w:val="bottom"/>
            <w:hideMark/>
          </w:tcPr>
          <w:p w14:paraId="5B7964C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5B1C03E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39995</w:t>
            </w:r>
          </w:p>
        </w:tc>
        <w:tc>
          <w:tcPr>
            <w:tcW w:w="367" w:type="dxa"/>
            <w:tcBorders>
              <w:top w:val="nil"/>
              <w:left w:val="nil"/>
              <w:bottom w:val="nil"/>
              <w:right w:val="single" w:sz="4" w:space="0" w:color="auto"/>
            </w:tcBorders>
            <w:shd w:val="clear" w:color="auto" w:fill="BDD6EE" w:themeFill="accent1" w:themeFillTint="66"/>
            <w:noWrap/>
            <w:vAlign w:val="bottom"/>
            <w:hideMark/>
          </w:tcPr>
          <w:p w14:paraId="5CCDA38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5808701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50.4%</w:t>
            </w:r>
          </w:p>
        </w:tc>
        <w:tc>
          <w:tcPr>
            <w:tcW w:w="839" w:type="dxa"/>
            <w:tcBorders>
              <w:top w:val="nil"/>
              <w:left w:val="nil"/>
              <w:bottom w:val="nil"/>
              <w:right w:val="single" w:sz="4" w:space="0" w:color="auto"/>
            </w:tcBorders>
            <w:noWrap/>
            <w:vAlign w:val="bottom"/>
            <w:hideMark/>
          </w:tcPr>
          <w:p w14:paraId="56C1766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49.6%</w:t>
            </w:r>
          </w:p>
        </w:tc>
        <w:tc>
          <w:tcPr>
            <w:tcW w:w="839" w:type="dxa"/>
            <w:tcBorders>
              <w:top w:val="nil"/>
              <w:left w:val="nil"/>
              <w:bottom w:val="nil"/>
              <w:right w:val="single" w:sz="4" w:space="0" w:color="auto"/>
            </w:tcBorders>
            <w:noWrap/>
            <w:vAlign w:val="bottom"/>
            <w:hideMark/>
          </w:tcPr>
          <w:p w14:paraId="56E828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23761DC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B206DBD"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2356745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46BA6BB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39" w:type="dxa"/>
            <w:tcBorders>
              <w:top w:val="nil"/>
              <w:left w:val="nil"/>
              <w:bottom w:val="nil"/>
              <w:right w:val="single" w:sz="4" w:space="0" w:color="auto"/>
            </w:tcBorders>
            <w:noWrap/>
            <w:vAlign w:val="bottom"/>
            <w:hideMark/>
          </w:tcPr>
          <w:p w14:paraId="78C2850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761</w:t>
            </w:r>
          </w:p>
        </w:tc>
        <w:tc>
          <w:tcPr>
            <w:tcW w:w="839" w:type="dxa"/>
            <w:tcBorders>
              <w:top w:val="nil"/>
              <w:left w:val="nil"/>
              <w:bottom w:val="nil"/>
              <w:right w:val="single" w:sz="4" w:space="0" w:color="auto"/>
            </w:tcBorders>
            <w:noWrap/>
            <w:vAlign w:val="bottom"/>
            <w:hideMark/>
          </w:tcPr>
          <w:p w14:paraId="5977011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9443</w:t>
            </w:r>
          </w:p>
        </w:tc>
        <w:tc>
          <w:tcPr>
            <w:tcW w:w="839" w:type="dxa"/>
            <w:tcBorders>
              <w:top w:val="nil"/>
              <w:left w:val="nil"/>
              <w:bottom w:val="nil"/>
              <w:right w:val="single" w:sz="4" w:space="0" w:color="auto"/>
            </w:tcBorders>
            <w:noWrap/>
            <w:vAlign w:val="bottom"/>
            <w:hideMark/>
          </w:tcPr>
          <w:p w14:paraId="4571A0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1905</w:t>
            </w:r>
          </w:p>
        </w:tc>
        <w:tc>
          <w:tcPr>
            <w:tcW w:w="839" w:type="dxa"/>
            <w:tcBorders>
              <w:top w:val="nil"/>
              <w:left w:val="nil"/>
              <w:bottom w:val="nil"/>
              <w:right w:val="single" w:sz="4" w:space="0" w:color="auto"/>
            </w:tcBorders>
            <w:noWrap/>
            <w:vAlign w:val="bottom"/>
            <w:hideMark/>
          </w:tcPr>
          <w:p w14:paraId="331BC45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12109</w:t>
            </w:r>
          </w:p>
        </w:tc>
        <w:tc>
          <w:tcPr>
            <w:tcW w:w="367" w:type="dxa"/>
            <w:tcBorders>
              <w:top w:val="nil"/>
              <w:left w:val="nil"/>
              <w:bottom w:val="nil"/>
              <w:right w:val="single" w:sz="4" w:space="0" w:color="auto"/>
            </w:tcBorders>
            <w:shd w:val="clear" w:color="auto" w:fill="BDD6EE" w:themeFill="accent1" w:themeFillTint="66"/>
            <w:noWrap/>
            <w:vAlign w:val="bottom"/>
            <w:hideMark/>
          </w:tcPr>
          <w:p w14:paraId="4B48AC4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3E05013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6.3%</w:t>
            </w:r>
          </w:p>
        </w:tc>
        <w:tc>
          <w:tcPr>
            <w:tcW w:w="839" w:type="dxa"/>
            <w:tcBorders>
              <w:top w:val="nil"/>
              <w:left w:val="nil"/>
              <w:bottom w:val="nil"/>
              <w:right w:val="single" w:sz="4" w:space="0" w:color="auto"/>
            </w:tcBorders>
            <w:noWrap/>
            <w:vAlign w:val="bottom"/>
            <w:hideMark/>
          </w:tcPr>
          <w:p w14:paraId="610D9A3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78.0%</w:t>
            </w:r>
          </w:p>
        </w:tc>
        <w:tc>
          <w:tcPr>
            <w:tcW w:w="839" w:type="dxa"/>
            <w:tcBorders>
              <w:top w:val="nil"/>
              <w:left w:val="nil"/>
              <w:bottom w:val="nil"/>
              <w:right w:val="single" w:sz="4" w:space="0" w:color="auto"/>
            </w:tcBorders>
            <w:noWrap/>
            <w:vAlign w:val="bottom"/>
            <w:hideMark/>
          </w:tcPr>
          <w:p w14:paraId="61E2F38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15.7%</w:t>
            </w:r>
          </w:p>
        </w:tc>
        <w:tc>
          <w:tcPr>
            <w:tcW w:w="841" w:type="dxa"/>
            <w:tcBorders>
              <w:top w:val="nil"/>
              <w:left w:val="nil"/>
              <w:bottom w:val="nil"/>
              <w:right w:val="single" w:sz="4" w:space="0" w:color="auto"/>
            </w:tcBorders>
            <w:noWrap/>
            <w:vAlign w:val="bottom"/>
            <w:hideMark/>
          </w:tcPr>
          <w:p w14:paraId="5AA51B9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53103EBE"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761EA52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10B1C90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839" w:type="dxa"/>
            <w:tcBorders>
              <w:top w:val="nil"/>
              <w:left w:val="nil"/>
              <w:bottom w:val="nil"/>
              <w:right w:val="single" w:sz="4" w:space="0" w:color="auto"/>
            </w:tcBorders>
            <w:noWrap/>
            <w:vAlign w:val="bottom"/>
            <w:hideMark/>
          </w:tcPr>
          <w:p w14:paraId="0F7A6DC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31259</w:t>
            </w:r>
          </w:p>
        </w:tc>
        <w:tc>
          <w:tcPr>
            <w:tcW w:w="839" w:type="dxa"/>
            <w:tcBorders>
              <w:top w:val="nil"/>
              <w:left w:val="nil"/>
              <w:bottom w:val="nil"/>
              <w:right w:val="single" w:sz="4" w:space="0" w:color="auto"/>
            </w:tcBorders>
            <w:noWrap/>
            <w:vAlign w:val="bottom"/>
            <w:hideMark/>
          </w:tcPr>
          <w:p w14:paraId="66D17F3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52501</w:t>
            </w:r>
          </w:p>
        </w:tc>
        <w:tc>
          <w:tcPr>
            <w:tcW w:w="839" w:type="dxa"/>
            <w:tcBorders>
              <w:top w:val="nil"/>
              <w:left w:val="nil"/>
              <w:bottom w:val="nil"/>
              <w:right w:val="single" w:sz="4" w:space="0" w:color="auto"/>
            </w:tcBorders>
            <w:noWrap/>
            <w:vAlign w:val="bottom"/>
            <w:hideMark/>
          </w:tcPr>
          <w:p w14:paraId="0E0B709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1905</w:t>
            </w:r>
          </w:p>
        </w:tc>
        <w:tc>
          <w:tcPr>
            <w:tcW w:w="839" w:type="dxa"/>
            <w:tcBorders>
              <w:top w:val="nil"/>
              <w:left w:val="nil"/>
              <w:bottom w:val="nil"/>
              <w:right w:val="single" w:sz="4" w:space="0" w:color="auto"/>
            </w:tcBorders>
            <w:noWrap/>
            <w:vAlign w:val="bottom"/>
            <w:hideMark/>
          </w:tcPr>
          <w:p w14:paraId="67EA855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85665</w:t>
            </w:r>
          </w:p>
        </w:tc>
        <w:tc>
          <w:tcPr>
            <w:tcW w:w="367" w:type="dxa"/>
            <w:tcBorders>
              <w:top w:val="nil"/>
              <w:left w:val="nil"/>
              <w:bottom w:val="nil"/>
              <w:right w:val="single" w:sz="4" w:space="0" w:color="auto"/>
            </w:tcBorders>
            <w:shd w:val="clear" w:color="auto" w:fill="BDD6EE" w:themeFill="accent1" w:themeFillTint="66"/>
            <w:noWrap/>
            <w:vAlign w:val="bottom"/>
            <w:hideMark/>
          </w:tcPr>
          <w:p w14:paraId="2B09BDC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2FC197F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36.5%</w:t>
            </w:r>
          </w:p>
        </w:tc>
        <w:tc>
          <w:tcPr>
            <w:tcW w:w="839" w:type="dxa"/>
            <w:tcBorders>
              <w:top w:val="nil"/>
              <w:left w:val="nil"/>
              <w:bottom w:val="nil"/>
              <w:right w:val="single" w:sz="4" w:space="0" w:color="auto"/>
            </w:tcBorders>
            <w:noWrap/>
            <w:vAlign w:val="bottom"/>
            <w:hideMark/>
          </w:tcPr>
          <w:p w14:paraId="30EEB19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61.3%</w:t>
            </w:r>
          </w:p>
        </w:tc>
        <w:tc>
          <w:tcPr>
            <w:tcW w:w="839" w:type="dxa"/>
            <w:tcBorders>
              <w:top w:val="nil"/>
              <w:left w:val="nil"/>
              <w:bottom w:val="nil"/>
              <w:right w:val="single" w:sz="4" w:space="0" w:color="auto"/>
            </w:tcBorders>
            <w:noWrap/>
            <w:vAlign w:val="bottom"/>
            <w:hideMark/>
          </w:tcPr>
          <w:p w14:paraId="501F10A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2.2%</w:t>
            </w:r>
          </w:p>
        </w:tc>
        <w:tc>
          <w:tcPr>
            <w:tcW w:w="841" w:type="dxa"/>
            <w:tcBorders>
              <w:top w:val="nil"/>
              <w:left w:val="nil"/>
              <w:bottom w:val="nil"/>
              <w:right w:val="single" w:sz="4" w:space="0" w:color="auto"/>
            </w:tcBorders>
            <w:noWrap/>
            <w:vAlign w:val="bottom"/>
            <w:hideMark/>
          </w:tcPr>
          <w:p w14:paraId="52CE654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91DEDB0"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3143D2B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Male</w:t>
            </w:r>
          </w:p>
        </w:tc>
        <w:tc>
          <w:tcPr>
            <w:tcW w:w="1714" w:type="dxa"/>
            <w:tcBorders>
              <w:top w:val="nil"/>
              <w:left w:val="nil"/>
              <w:bottom w:val="nil"/>
              <w:right w:val="single" w:sz="4" w:space="0" w:color="auto"/>
            </w:tcBorders>
            <w:shd w:val="clear" w:color="auto" w:fill="BDD6EE" w:themeFill="accent1" w:themeFillTint="66"/>
            <w:hideMark/>
          </w:tcPr>
          <w:p w14:paraId="11F7B291"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668A105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59A26F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79449D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1EE2974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7" w:type="dxa"/>
            <w:tcBorders>
              <w:top w:val="nil"/>
              <w:left w:val="nil"/>
              <w:bottom w:val="nil"/>
              <w:right w:val="single" w:sz="4" w:space="0" w:color="auto"/>
            </w:tcBorders>
            <w:shd w:val="clear" w:color="auto" w:fill="BDD6EE" w:themeFill="accent1" w:themeFillTint="66"/>
            <w:noWrap/>
            <w:vAlign w:val="bottom"/>
            <w:hideMark/>
          </w:tcPr>
          <w:p w14:paraId="75D2392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1CE7C6D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02C4042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34DFB15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41" w:type="dxa"/>
            <w:tcBorders>
              <w:top w:val="nil"/>
              <w:left w:val="nil"/>
              <w:bottom w:val="nil"/>
              <w:right w:val="single" w:sz="4" w:space="0" w:color="auto"/>
            </w:tcBorders>
            <w:noWrap/>
            <w:vAlign w:val="bottom"/>
            <w:hideMark/>
          </w:tcPr>
          <w:p w14:paraId="04A355C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5B061C23"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noWrap/>
            <w:vAlign w:val="bottom"/>
            <w:hideMark/>
          </w:tcPr>
          <w:p w14:paraId="5C34363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5A113F3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employed</w:t>
            </w:r>
          </w:p>
        </w:tc>
        <w:tc>
          <w:tcPr>
            <w:tcW w:w="839" w:type="dxa"/>
            <w:tcBorders>
              <w:top w:val="nil"/>
              <w:left w:val="nil"/>
              <w:bottom w:val="nil"/>
              <w:right w:val="single" w:sz="4" w:space="0" w:color="auto"/>
            </w:tcBorders>
            <w:noWrap/>
            <w:vAlign w:val="bottom"/>
            <w:hideMark/>
          </w:tcPr>
          <w:p w14:paraId="62B3DDC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5689</w:t>
            </w:r>
          </w:p>
        </w:tc>
        <w:tc>
          <w:tcPr>
            <w:tcW w:w="839" w:type="dxa"/>
            <w:tcBorders>
              <w:top w:val="nil"/>
              <w:left w:val="nil"/>
              <w:bottom w:val="nil"/>
              <w:right w:val="single" w:sz="4" w:space="0" w:color="auto"/>
            </w:tcBorders>
            <w:noWrap/>
            <w:vAlign w:val="bottom"/>
            <w:hideMark/>
          </w:tcPr>
          <w:p w14:paraId="294FF43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17799</w:t>
            </w:r>
          </w:p>
        </w:tc>
        <w:tc>
          <w:tcPr>
            <w:tcW w:w="839" w:type="dxa"/>
            <w:tcBorders>
              <w:top w:val="nil"/>
              <w:left w:val="nil"/>
              <w:bottom w:val="nil"/>
              <w:right w:val="single" w:sz="4" w:space="0" w:color="auto"/>
            </w:tcBorders>
            <w:noWrap/>
            <w:vAlign w:val="bottom"/>
            <w:hideMark/>
          </w:tcPr>
          <w:p w14:paraId="7B596C9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30A727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23488</w:t>
            </w:r>
          </w:p>
        </w:tc>
        <w:tc>
          <w:tcPr>
            <w:tcW w:w="367" w:type="dxa"/>
            <w:tcBorders>
              <w:top w:val="nil"/>
              <w:left w:val="nil"/>
              <w:bottom w:val="nil"/>
              <w:right w:val="single" w:sz="4" w:space="0" w:color="auto"/>
            </w:tcBorders>
            <w:shd w:val="clear" w:color="auto" w:fill="BDD6EE" w:themeFill="accent1" w:themeFillTint="66"/>
            <w:noWrap/>
            <w:vAlign w:val="bottom"/>
            <w:hideMark/>
          </w:tcPr>
          <w:p w14:paraId="17B1D2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1BF4E4E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24.2%</w:t>
            </w:r>
          </w:p>
        </w:tc>
        <w:tc>
          <w:tcPr>
            <w:tcW w:w="839" w:type="dxa"/>
            <w:tcBorders>
              <w:top w:val="nil"/>
              <w:left w:val="nil"/>
              <w:bottom w:val="nil"/>
              <w:right w:val="single" w:sz="4" w:space="0" w:color="auto"/>
            </w:tcBorders>
            <w:noWrap/>
            <w:vAlign w:val="bottom"/>
            <w:hideMark/>
          </w:tcPr>
          <w:p w14:paraId="1CFE247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75.8%</w:t>
            </w:r>
          </w:p>
        </w:tc>
        <w:tc>
          <w:tcPr>
            <w:tcW w:w="839" w:type="dxa"/>
            <w:tcBorders>
              <w:top w:val="nil"/>
              <w:left w:val="nil"/>
              <w:bottom w:val="nil"/>
              <w:right w:val="single" w:sz="4" w:space="0" w:color="auto"/>
            </w:tcBorders>
            <w:noWrap/>
            <w:vAlign w:val="bottom"/>
            <w:hideMark/>
          </w:tcPr>
          <w:p w14:paraId="5CCAE6E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6F0983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456470E9" w14:textId="77777777" w:rsidTr="009A752F">
        <w:trPr>
          <w:gridAfter w:val="1"/>
          <w:wAfter w:w="6" w:type="dxa"/>
          <w:trHeight w:val="576"/>
        </w:trPr>
        <w:tc>
          <w:tcPr>
            <w:tcW w:w="839" w:type="dxa"/>
            <w:tcBorders>
              <w:top w:val="nil"/>
              <w:left w:val="single" w:sz="4" w:space="0" w:color="auto"/>
              <w:bottom w:val="nil"/>
              <w:right w:val="nil"/>
            </w:tcBorders>
            <w:shd w:val="clear" w:color="auto" w:fill="BDD6EE" w:themeFill="accent1" w:themeFillTint="66"/>
            <w:vAlign w:val="center"/>
            <w:hideMark/>
          </w:tcPr>
          <w:p w14:paraId="147260B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02F59CA3"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employer (own business)</w:t>
            </w:r>
          </w:p>
        </w:tc>
        <w:tc>
          <w:tcPr>
            <w:tcW w:w="839" w:type="dxa"/>
            <w:tcBorders>
              <w:top w:val="nil"/>
              <w:left w:val="nil"/>
              <w:bottom w:val="nil"/>
              <w:right w:val="single" w:sz="4" w:space="0" w:color="auto"/>
            </w:tcBorders>
            <w:noWrap/>
            <w:vAlign w:val="bottom"/>
            <w:hideMark/>
          </w:tcPr>
          <w:p w14:paraId="2386BD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1295</w:t>
            </w:r>
          </w:p>
        </w:tc>
        <w:tc>
          <w:tcPr>
            <w:tcW w:w="839" w:type="dxa"/>
            <w:tcBorders>
              <w:top w:val="nil"/>
              <w:left w:val="nil"/>
              <w:bottom w:val="nil"/>
              <w:right w:val="single" w:sz="4" w:space="0" w:color="auto"/>
            </w:tcBorders>
            <w:noWrap/>
            <w:vAlign w:val="bottom"/>
            <w:hideMark/>
          </w:tcPr>
          <w:p w14:paraId="03174E9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3216</w:t>
            </w:r>
          </w:p>
        </w:tc>
        <w:tc>
          <w:tcPr>
            <w:tcW w:w="839" w:type="dxa"/>
            <w:tcBorders>
              <w:top w:val="nil"/>
              <w:left w:val="nil"/>
              <w:bottom w:val="nil"/>
              <w:right w:val="single" w:sz="4" w:space="0" w:color="auto"/>
            </w:tcBorders>
            <w:noWrap/>
            <w:vAlign w:val="bottom"/>
            <w:hideMark/>
          </w:tcPr>
          <w:p w14:paraId="302FD26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35A6719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4511</w:t>
            </w:r>
          </w:p>
        </w:tc>
        <w:tc>
          <w:tcPr>
            <w:tcW w:w="367" w:type="dxa"/>
            <w:tcBorders>
              <w:top w:val="nil"/>
              <w:left w:val="nil"/>
              <w:bottom w:val="nil"/>
              <w:right w:val="single" w:sz="4" w:space="0" w:color="auto"/>
            </w:tcBorders>
            <w:shd w:val="clear" w:color="auto" w:fill="BDD6EE" w:themeFill="accent1" w:themeFillTint="66"/>
            <w:noWrap/>
            <w:vAlign w:val="bottom"/>
            <w:hideMark/>
          </w:tcPr>
          <w:p w14:paraId="4D6067A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067440B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28.7%</w:t>
            </w:r>
          </w:p>
        </w:tc>
        <w:tc>
          <w:tcPr>
            <w:tcW w:w="839" w:type="dxa"/>
            <w:tcBorders>
              <w:top w:val="nil"/>
              <w:left w:val="nil"/>
              <w:bottom w:val="nil"/>
              <w:right w:val="single" w:sz="4" w:space="0" w:color="auto"/>
            </w:tcBorders>
            <w:noWrap/>
            <w:vAlign w:val="bottom"/>
            <w:hideMark/>
          </w:tcPr>
          <w:p w14:paraId="34E2786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71.3%</w:t>
            </w:r>
          </w:p>
        </w:tc>
        <w:tc>
          <w:tcPr>
            <w:tcW w:w="839" w:type="dxa"/>
            <w:tcBorders>
              <w:top w:val="nil"/>
              <w:left w:val="nil"/>
              <w:bottom w:val="nil"/>
              <w:right w:val="single" w:sz="4" w:space="0" w:color="auto"/>
            </w:tcBorders>
            <w:noWrap/>
            <w:vAlign w:val="bottom"/>
            <w:hideMark/>
          </w:tcPr>
          <w:p w14:paraId="6F32DB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0D13A31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45F7C81A" w14:textId="77777777" w:rsidTr="009A752F">
        <w:trPr>
          <w:gridAfter w:val="1"/>
          <w:wAfter w:w="6" w:type="dxa"/>
          <w:trHeight w:val="576"/>
        </w:trPr>
        <w:tc>
          <w:tcPr>
            <w:tcW w:w="839" w:type="dxa"/>
            <w:tcBorders>
              <w:top w:val="nil"/>
              <w:left w:val="single" w:sz="4" w:space="0" w:color="auto"/>
              <w:bottom w:val="nil"/>
              <w:right w:val="nil"/>
            </w:tcBorders>
            <w:shd w:val="clear" w:color="auto" w:fill="BDD6EE" w:themeFill="accent1" w:themeFillTint="66"/>
            <w:vAlign w:val="center"/>
            <w:hideMark/>
          </w:tcPr>
          <w:p w14:paraId="394C8664"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47CC8BC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not active economically</w:t>
            </w:r>
          </w:p>
        </w:tc>
        <w:tc>
          <w:tcPr>
            <w:tcW w:w="839" w:type="dxa"/>
            <w:tcBorders>
              <w:top w:val="nil"/>
              <w:left w:val="nil"/>
              <w:bottom w:val="nil"/>
              <w:right w:val="single" w:sz="4" w:space="0" w:color="auto"/>
            </w:tcBorders>
            <w:noWrap/>
            <w:vAlign w:val="bottom"/>
            <w:hideMark/>
          </w:tcPr>
          <w:p w14:paraId="0D1C6A1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12441</w:t>
            </w:r>
          </w:p>
        </w:tc>
        <w:tc>
          <w:tcPr>
            <w:tcW w:w="839" w:type="dxa"/>
            <w:tcBorders>
              <w:top w:val="nil"/>
              <w:left w:val="nil"/>
              <w:bottom w:val="nil"/>
              <w:right w:val="single" w:sz="4" w:space="0" w:color="auto"/>
            </w:tcBorders>
            <w:noWrap/>
            <w:vAlign w:val="bottom"/>
            <w:hideMark/>
          </w:tcPr>
          <w:p w14:paraId="161F427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17283</w:t>
            </w:r>
          </w:p>
        </w:tc>
        <w:tc>
          <w:tcPr>
            <w:tcW w:w="839" w:type="dxa"/>
            <w:tcBorders>
              <w:top w:val="nil"/>
              <w:left w:val="nil"/>
              <w:bottom w:val="nil"/>
              <w:right w:val="single" w:sz="4" w:space="0" w:color="auto"/>
            </w:tcBorders>
            <w:noWrap/>
            <w:vAlign w:val="bottom"/>
            <w:hideMark/>
          </w:tcPr>
          <w:p w14:paraId="48465D1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4E6F527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29725</w:t>
            </w:r>
          </w:p>
        </w:tc>
        <w:tc>
          <w:tcPr>
            <w:tcW w:w="367" w:type="dxa"/>
            <w:tcBorders>
              <w:top w:val="nil"/>
              <w:left w:val="nil"/>
              <w:bottom w:val="nil"/>
              <w:right w:val="single" w:sz="4" w:space="0" w:color="auto"/>
            </w:tcBorders>
            <w:shd w:val="clear" w:color="auto" w:fill="BDD6EE" w:themeFill="accent1" w:themeFillTint="66"/>
            <w:noWrap/>
            <w:vAlign w:val="bottom"/>
            <w:hideMark/>
          </w:tcPr>
          <w:p w14:paraId="1FBA8D4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52CA70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41.9%</w:t>
            </w:r>
          </w:p>
        </w:tc>
        <w:tc>
          <w:tcPr>
            <w:tcW w:w="839" w:type="dxa"/>
            <w:tcBorders>
              <w:top w:val="nil"/>
              <w:left w:val="nil"/>
              <w:bottom w:val="nil"/>
              <w:right w:val="single" w:sz="4" w:space="0" w:color="auto"/>
            </w:tcBorders>
            <w:noWrap/>
            <w:vAlign w:val="bottom"/>
            <w:hideMark/>
          </w:tcPr>
          <w:p w14:paraId="3B3F301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58.1%</w:t>
            </w:r>
          </w:p>
        </w:tc>
        <w:tc>
          <w:tcPr>
            <w:tcW w:w="839" w:type="dxa"/>
            <w:tcBorders>
              <w:top w:val="nil"/>
              <w:left w:val="nil"/>
              <w:bottom w:val="nil"/>
              <w:right w:val="single" w:sz="4" w:space="0" w:color="auto"/>
            </w:tcBorders>
            <w:noWrap/>
            <w:vAlign w:val="bottom"/>
            <w:hideMark/>
          </w:tcPr>
          <w:p w14:paraId="0224BAD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5620DE2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5176DFA"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4DC46BEE"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036D652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39" w:type="dxa"/>
            <w:tcBorders>
              <w:top w:val="nil"/>
              <w:left w:val="nil"/>
              <w:bottom w:val="nil"/>
              <w:right w:val="single" w:sz="4" w:space="0" w:color="auto"/>
            </w:tcBorders>
            <w:noWrap/>
            <w:vAlign w:val="bottom"/>
            <w:hideMark/>
          </w:tcPr>
          <w:p w14:paraId="16CF2F6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1054</w:t>
            </w:r>
          </w:p>
        </w:tc>
        <w:tc>
          <w:tcPr>
            <w:tcW w:w="839" w:type="dxa"/>
            <w:tcBorders>
              <w:top w:val="nil"/>
              <w:left w:val="nil"/>
              <w:bottom w:val="nil"/>
              <w:right w:val="single" w:sz="4" w:space="0" w:color="auto"/>
            </w:tcBorders>
            <w:noWrap/>
            <w:vAlign w:val="bottom"/>
            <w:hideMark/>
          </w:tcPr>
          <w:p w14:paraId="255AB49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9289</w:t>
            </w:r>
          </w:p>
        </w:tc>
        <w:tc>
          <w:tcPr>
            <w:tcW w:w="839" w:type="dxa"/>
            <w:tcBorders>
              <w:top w:val="nil"/>
              <w:left w:val="nil"/>
              <w:bottom w:val="nil"/>
              <w:right w:val="single" w:sz="4" w:space="0" w:color="auto"/>
            </w:tcBorders>
            <w:noWrap/>
            <w:vAlign w:val="bottom"/>
            <w:hideMark/>
          </w:tcPr>
          <w:p w14:paraId="23CF292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2090</w:t>
            </w:r>
          </w:p>
        </w:tc>
        <w:tc>
          <w:tcPr>
            <w:tcW w:w="839" w:type="dxa"/>
            <w:tcBorders>
              <w:top w:val="nil"/>
              <w:left w:val="nil"/>
              <w:bottom w:val="nil"/>
              <w:right w:val="single" w:sz="4" w:space="0" w:color="auto"/>
            </w:tcBorders>
            <w:noWrap/>
            <w:vAlign w:val="bottom"/>
            <w:hideMark/>
          </w:tcPr>
          <w:p w14:paraId="5D6B63C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12433</w:t>
            </w:r>
          </w:p>
        </w:tc>
        <w:tc>
          <w:tcPr>
            <w:tcW w:w="367" w:type="dxa"/>
            <w:tcBorders>
              <w:top w:val="nil"/>
              <w:left w:val="nil"/>
              <w:bottom w:val="nil"/>
              <w:right w:val="single" w:sz="4" w:space="0" w:color="auto"/>
            </w:tcBorders>
            <w:shd w:val="clear" w:color="auto" w:fill="BDD6EE" w:themeFill="accent1" w:themeFillTint="66"/>
            <w:noWrap/>
            <w:vAlign w:val="bottom"/>
            <w:hideMark/>
          </w:tcPr>
          <w:p w14:paraId="7BDFF7F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5A380EA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8.5%</w:t>
            </w:r>
          </w:p>
        </w:tc>
        <w:tc>
          <w:tcPr>
            <w:tcW w:w="839" w:type="dxa"/>
            <w:tcBorders>
              <w:top w:val="nil"/>
              <w:left w:val="nil"/>
              <w:bottom w:val="nil"/>
              <w:right w:val="single" w:sz="4" w:space="0" w:color="auto"/>
            </w:tcBorders>
            <w:noWrap/>
            <w:vAlign w:val="bottom"/>
            <w:hideMark/>
          </w:tcPr>
          <w:p w14:paraId="3395F8F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74.7%</w:t>
            </w:r>
          </w:p>
        </w:tc>
        <w:tc>
          <w:tcPr>
            <w:tcW w:w="839" w:type="dxa"/>
            <w:tcBorders>
              <w:top w:val="nil"/>
              <w:left w:val="nil"/>
              <w:bottom w:val="nil"/>
              <w:right w:val="single" w:sz="4" w:space="0" w:color="auto"/>
            </w:tcBorders>
            <w:noWrap/>
            <w:vAlign w:val="bottom"/>
            <w:hideMark/>
          </w:tcPr>
          <w:p w14:paraId="1B7C608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16.8%</w:t>
            </w:r>
          </w:p>
        </w:tc>
        <w:tc>
          <w:tcPr>
            <w:tcW w:w="841" w:type="dxa"/>
            <w:tcBorders>
              <w:top w:val="nil"/>
              <w:left w:val="nil"/>
              <w:bottom w:val="nil"/>
              <w:right w:val="single" w:sz="4" w:space="0" w:color="auto"/>
            </w:tcBorders>
            <w:noWrap/>
            <w:vAlign w:val="bottom"/>
            <w:hideMark/>
          </w:tcPr>
          <w:p w14:paraId="0D9054F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6A2613F0"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1EE2F42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03BD380A"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839" w:type="dxa"/>
            <w:tcBorders>
              <w:top w:val="nil"/>
              <w:left w:val="nil"/>
              <w:bottom w:val="nil"/>
              <w:right w:val="single" w:sz="4" w:space="0" w:color="auto"/>
            </w:tcBorders>
            <w:noWrap/>
            <w:vAlign w:val="bottom"/>
            <w:hideMark/>
          </w:tcPr>
          <w:p w14:paraId="0D1B902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20480</w:t>
            </w:r>
          </w:p>
        </w:tc>
        <w:tc>
          <w:tcPr>
            <w:tcW w:w="839" w:type="dxa"/>
            <w:tcBorders>
              <w:top w:val="nil"/>
              <w:left w:val="nil"/>
              <w:bottom w:val="nil"/>
              <w:right w:val="single" w:sz="4" w:space="0" w:color="auto"/>
            </w:tcBorders>
            <w:noWrap/>
            <w:vAlign w:val="bottom"/>
            <w:hideMark/>
          </w:tcPr>
          <w:p w14:paraId="75751A2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47587</w:t>
            </w:r>
          </w:p>
        </w:tc>
        <w:tc>
          <w:tcPr>
            <w:tcW w:w="839" w:type="dxa"/>
            <w:tcBorders>
              <w:top w:val="nil"/>
              <w:left w:val="nil"/>
              <w:bottom w:val="nil"/>
              <w:right w:val="single" w:sz="4" w:space="0" w:color="auto"/>
            </w:tcBorders>
            <w:noWrap/>
            <w:vAlign w:val="bottom"/>
            <w:hideMark/>
          </w:tcPr>
          <w:p w14:paraId="287A288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2090</w:t>
            </w:r>
          </w:p>
        </w:tc>
        <w:tc>
          <w:tcPr>
            <w:tcW w:w="839" w:type="dxa"/>
            <w:tcBorders>
              <w:top w:val="nil"/>
              <w:left w:val="nil"/>
              <w:bottom w:val="nil"/>
              <w:right w:val="single" w:sz="4" w:space="0" w:color="auto"/>
            </w:tcBorders>
            <w:noWrap/>
            <w:vAlign w:val="bottom"/>
            <w:hideMark/>
          </w:tcPr>
          <w:p w14:paraId="7171D0B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70157</w:t>
            </w:r>
          </w:p>
        </w:tc>
        <w:tc>
          <w:tcPr>
            <w:tcW w:w="367" w:type="dxa"/>
            <w:tcBorders>
              <w:top w:val="nil"/>
              <w:left w:val="nil"/>
              <w:bottom w:val="nil"/>
              <w:right w:val="single" w:sz="4" w:space="0" w:color="auto"/>
            </w:tcBorders>
            <w:shd w:val="clear" w:color="auto" w:fill="BDD6EE" w:themeFill="accent1" w:themeFillTint="66"/>
            <w:noWrap/>
            <w:vAlign w:val="bottom"/>
            <w:hideMark/>
          </w:tcPr>
          <w:p w14:paraId="3661824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55CFD0C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29.2%</w:t>
            </w:r>
          </w:p>
        </w:tc>
        <w:tc>
          <w:tcPr>
            <w:tcW w:w="839" w:type="dxa"/>
            <w:tcBorders>
              <w:top w:val="nil"/>
              <w:left w:val="nil"/>
              <w:bottom w:val="nil"/>
              <w:right w:val="single" w:sz="4" w:space="0" w:color="auto"/>
            </w:tcBorders>
            <w:noWrap/>
            <w:vAlign w:val="bottom"/>
            <w:hideMark/>
          </w:tcPr>
          <w:p w14:paraId="208A681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67.8%</w:t>
            </w:r>
          </w:p>
        </w:tc>
        <w:tc>
          <w:tcPr>
            <w:tcW w:w="839" w:type="dxa"/>
            <w:tcBorders>
              <w:top w:val="nil"/>
              <w:left w:val="nil"/>
              <w:bottom w:val="nil"/>
              <w:right w:val="single" w:sz="4" w:space="0" w:color="auto"/>
            </w:tcBorders>
            <w:noWrap/>
            <w:vAlign w:val="bottom"/>
            <w:hideMark/>
          </w:tcPr>
          <w:p w14:paraId="78C750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3.0%</w:t>
            </w:r>
          </w:p>
        </w:tc>
        <w:tc>
          <w:tcPr>
            <w:tcW w:w="841" w:type="dxa"/>
            <w:tcBorders>
              <w:top w:val="nil"/>
              <w:left w:val="nil"/>
              <w:bottom w:val="nil"/>
              <w:right w:val="single" w:sz="4" w:space="0" w:color="auto"/>
            </w:tcBorders>
            <w:noWrap/>
            <w:vAlign w:val="bottom"/>
            <w:hideMark/>
          </w:tcPr>
          <w:p w14:paraId="1161A5E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C47342B"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51D7BE8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1714" w:type="dxa"/>
            <w:tcBorders>
              <w:top w:val="nil"/>
              <w:left w:val="nil"/>
              <w:bottom w:val="nil"/>
              <w:right w:val="single" w:sz="4" w:space="0" w:color="auto"/>
            </w:tcBorders>
            <w:shd w:val="clear" w:color="auto" w:fill="BDD6EE" w:themeFill="accent1" w:themeFillTint="66"/>
            <w:hideMark/>
          </w:tcPr>
          <w:p w14:paraId="5CB5CAF6"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53831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17DD8D6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29858E8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03B9345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367" w:type="dxa"/>
            <w:tcBorders>
              <w:top w:val="nil"/>
              <w:left w:val="nil"/>
              <w:bottom w:val="nil"/>
              <w:right w:val="single" w:sz="4" w:space="0" w:color="auto"/>
            </w:tcBorders>
            <w:shd w:val="clear" w:color="auto" w:fill="BDD6EE" w:themeFill="accent1" w:themeFillTint="66"/>
            <w:noWrap/>
            <w:vAlign w:val="bottom"/>
            <w:hideMark/>
          </w:tcPr>
          <w:p w14:paraId="7319FE5D"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74033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04FC815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65F9B55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41" w:type="dxa"/>
            <w:tcBorders>
              <w:top w:val="nil"/>
              <w:left w:val="nil"/>
              <w:bottom w:val="nil"/>
              <w:right w:val="single" w:sz="4" w:space="0" w:color="auto"/>
            </w:tcBorders>
            <w:noWrap/>
            <w:vAlign w:val="bottom"/>
            <w:hideMark/>
          </w:tcPr>
          <w:p w14:paraId="37AE142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r>
      <w:tr w:rsidR="009A752F" w:rsidRPr="009A752F" w14:paraId="3CF59422"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noWrap/>
            <w:vAlign w:val="bottom"/>
            <w:hideMark/>
          </w:tcPr>
          <w:p w14:paraId="42A92AF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6EE21B4C"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employed</w:t>
            </w:r>
          </w:p>
        </w:tc>
        <w:tc>
          <w:tcPr>
            <w:tcW w:w="839" w:type="dxa"/>
            <w:tcBorders>
              <w:top w:val="nil"/>
              <w:left w:val="nil"/>
              <w:bottom w:val="nil"/>
              <w:right w:val="single" w:sz="4" w:space="0" w:color="auto"/>
            </w:tcBorders>
            <w:noWrap/>
            <w:vAlign w:val="bottom"/>
            <w:hideMark/>
          </w:tcPr>
          <w:p w14:paraId="733E1D1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15264</w:t>
            </w:r>
          </w:p>
        </w:tc>
        <w:tc>
          <w:tcPr>
            <w:tcW w:w="839" w:type="dxa"/>
            <w:tcBorders>
              <w:top w:val="nil"/>
              <w:left w:val="nil"/>
              <w:bottom w:val="nil"/>
              <w:right w:val="single" w:sz="4" w:space="0" w:color="auto"/>
            </w:tcBorders>
            <w:noWrap/>
            <w:vAlign w:val="bottom"/>
            <w:hideMark/>
          </w:tcPr>
          <w:p w14:paraId="30EE8CD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38965</w:t>
            </w:r>
          </w:p>
        </w:tc>
        <w:tc>
          <w:tcPr>
            <w:tcW w:w="839" w:type="dxa"/>
            <w:tcBorders>
              <w:top w:val="nil"/>
              <w:left w:val="nil"/>
              <w:bottom w:val="nil"/>
              <w:right w:val="single" w:sz="4" w:space="0" w:color="auto"/>
            </w:tcBorders>
            <w:noWrap/>
            <w:vAlign w:val="bottom"/>
            <w:hideMark/>
          </w:tcPr>
          <w:p w14:paraId="4A9CEDD7"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015D28A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54229</w:t>
            </w:r>
          </w:p>
        </w:tc>
        <w:tc>
          <w:tcPr>
            <w:tcW w:w="367" w:type="dxa"/>
            <w:tcBorders>
              <w:top w:val="nil"/>
              <w:left w:val="nil"/>
              <w:bottom w:val="nil"/>
              <w:right w:val="single" w:sz="4" w:space="0" w:color="auto"/>
            </w:tcBorders>
            <w:shd w:val="clear" w:color="auto" w:fill="BDD6EE" w:themeFill="accent1" w:themeFillTint="66"/>
            <w:noWrap/>
            <w:vAlign w:val="bottom"/>
            <w:hideMark/>
          </w:tcPr>
          <w:p w14:paraId="6DEC3B9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1AB71C4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w:t>
            </w:r>
          </w:p>
        </w:tc>
        <w:tc>
          <w:tcPr>
            <w:tcW w:w="839" w:type="dxa"/>
            <w:tcBorders>
              <w:top w:val="nil"/>
              <w:left w:val="nil"/>
              <w:bottom w:val="nil"/>
              <w:right w:val="single" w:sz="4" w:space="0" w:color="auto"/>
            </w:tcBorders>
            <w:noWrap/>
            <w:vAlign w:val="bottom"/>
            <w:hideMark/>
          </w:tcPr>
          <w:p w14:paraId="7DC4779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71.9%</w:t>
            </w:r>
          </w:p>
        </w:tc>
        <w:tc>
          <w:tcPr>
            <w:tcW w:w="839" w:type="dxa"/>
            <w:tcBorders>
              <w:top w:val="nil"/>
              <w:left w:val="nil"/>
              <w:bottom w:val="nil"/>
              <w:right w:val="single" w:sz="4" w:space="0" w:color="auto"/>
            </w:tcBorders>
            <w:noWrap/>
            <w:vAlign w:val="bottom"/>
            <w:hideMark/>
          </w:tcPr>
          <w:p w14:paraId="752C53E9"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409C084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238D756D" w14:textId="77777777" w:rsidTr="009A752F">
        <w:trPr>
          <w:gridAfter w:val="1"/>
          <w:wAfter w:w="6" w:type="dxa"/>
          <w:trHeight w:val="576"/>
        </w:trPr>
        <w:tc>
          <w:tcPr>
            <w:tcW w:w="839" w:type="dxa"/>
            <w:tcBorders>
              <w:top w:val="nil"/>
              <w:left w:val="single" w:sz="4" w:space="0" w:color="auto"/>
              <w:bottom w:val="nil"/>
              <w:right w:val="nil"/>
            </w:tcBorders>
            <w:shd w:val="clear" w:color="auto" w:fill="BDD6EE" w:themeFill="accent1" w:themeFillTint="66"/>
            <w:vAlign w:val="center"/>
            <w:hideMark/>
          </w:tcPr>
          <w:p w14:paraId="3440B31F"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31246CC7"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employer (own business)</w:t>
            </w:r>
          </w:p>
        </w:tc>
        <w:tc>
          <w:tcPr>
            <w:tcW w:w="839" w:type="dxa"/>
            <w:tcBorders>
              <w:top w:val="nil"/>
              <w:left w:val="nil"/>
              <w:bottom w:val="nil"/>
              <w:right w:val="single" w:sz="4" w:space="0" w:color="auto"/>
            </w:tcBorders>
            <w:noWrap/>
            <w:vAlign w:val="bottom"/>
            <w:hideMark/>
          </w:tcPr>
          <w:p w14:paraId="5D6DD0D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2062</w:t>
            </w:r>
          </w:p>
        </w:tc>
        <w:tc>
          <w:tcPr>
            <w:tcW w:w="839" w:type="dxa"/>
            <w:tcBorders>
              <w:top w:val="nil"/>
              <w:left w:val="nil"/>
              <w:bottom w:val="nil"/>
              <w:right w:val="single" w:sz="4" w:space="0" w:color="auto"/>
            </w:tcBorders>
            <w:noWrap/>
            <w:vAlign w:val="bottom"/>
            <w:hideMark/>
          </w:tcPr>
          <w:p w14:paraId="58F13A3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5268</w:t>
            </w:r>
          </w:p>
        </w:tc>
        <w:tc>
          <w:tcPr>
            <w:tcW w:w="839" w:type="dxa"/>
            <w:tcBorders>
              <w:top w:val="nil"/>
              <w:left w:val="nil"/>
              <w:bottom w:val="nil"/>
              <w:right w:val="single" w:sz="4" w:space="0" w:color="auto"/>
            </w:tcBorders>
            <w:noWrap/>
            <w:vAlign w:val="bottom"/>
            <w:hideMark/>
          </w:tcPr>
          <w:p w14:paraId="3954459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70FDE5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7330</w:t>
            </w:r>
          </w:p>
        </w:tc>
        <w:tc>
          <w:tcPr>
            <w:tcW w:w="367" w:type="dxa"/>
            <w:tcBorders>
              <w:top w:val="nil"/>
              <w:left w:val="nil"/>
              <w:bottom w:val="nil"/>
              <w:right w:val="single" w:sz="4" w:space="0" w:color="auto"/>
            </w:tcBorders>
            <w:shd w:val="clear" w:color="auto" w:fill="BDD6EE" w:themeFill="accent1" w:themeFillTint="66"/>
            <w:noWrap/>
            <w:vAlign w:val="bottom"/>
            <w:hideMark/>
          </w:tcPr>
          <w:p w14:paraId="574EDCB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07758C9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28.1%</w:t>
            </w:r>
          </w:p>
        </w:tc>
        <w:tc>
          <w:tcPr>
            <w:tcW w:w="839" w:type="dxa"/>
            <w:tcBorders>
              <w:top w:val="nil"/>
              <w:left w:val="nil"/>
              <w:bottom w:val="nil"/>
              <w:right w:val="single" w:sz="4" w:space="0" w:color="auto"/>
            </w:tcBorders>
            <w:noWrap/>
            <w:vAlign w:val="bottom"/>
            <w:hideMark/>
          </w:tcPr>
          <w:p w14:paraId="439EE38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71.9%</w:t>
            </w:r>
          </w:p>
        </w:tc>
        <w:tc>
          <w:tcPr>
            <w:tcW w:w="839" w:type="dxa"/>
            <w:tcBorders>
              <w:top w:val="nil"/>
              <w:left w:val="nil"/>
              <w:bottom w:val="nil"/>
              <w:right w:val="single" w:sz="4" w:space="0" w:color="auto"/>
            </w:tcBorders>
            <w:noWrap/>
            <w:vAlign w:val="bottom"/>
            <w:hideMark/>
          </w:tcPr>
          <w:p w14:paraId="418BA31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24FD46A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79299CD" w14:textId="77777777" w:rsidTr="009A752F">
        <w:trPr>
          <w:gridAfter w:val="1"/>
          <w:wAfter w:w="6" w:type="dxa"/>
          <w:trHeight w:val="576"/>
        </w:trPr>
        <w:tc>
          <w:tcPr>
            <w:tcW w:w="839" w:type="dxa"/>
            <w:tcBorders>
              <w:top w:val="nil"/>
              <w:left w:val="single" w:sz="4" w:space="0" w:color="auto"/>
              <w:bottom w:val="nil"/>
              <w:right w:val="nil"/>
            </w:tcBorders>
            <w:shd w:val="clear" w:color="auto" w:fill="BDD6EE" w:themeFill="accent1" w:themeFillTint="66"/>
            <w:vAlign w:val="center"/>
            <w:hideMark/>
          </w:tcPr>
          <w:p w14:paraId="04DEA5E0"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6C8E3C9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not active economically</w:t>
            </w:r>
          </w:p>
        </w:tc>
        <w:tc>
          <w:tcPr>
            <w:tcW w:w="839" w:type="dxa"/>
            <w:tcBorders>
              <w:top w:val="nil"/>
              <w:left w:val="nil"/>
              <w:bottom w:val="nil"/>
              <w:right w:val="single" w:sz="4" w:space="0" w:color="auto"/>
            </w:tcBorders>
            <w:noWrap/>
            <w:vAlign w:val="bottom"/>
            <w:hideMark/>
          </w:tcPr>
          <w:p w14:paraId="27B7723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32597</w:t>
            </w:r>
          </w:p>
        </w:tc>
        <w:tc>
          <w:tcPr>
            <w:tcW w:w="839" w:type="dxa"/>
            <w:tcBorders>
              <w:top w:val="nil"/>
              <w:left w:val="nil"/>
              <w:bottom w:val="nil"/>
              <w:right w:val="single" w:sz="4" w:space="0" w:color="auto"/>
            </w:tcBorders>
            <w:noWrap/>
            <w:vAlign w:val="bottom"/>
            <w:hideMark/>
          </w:tcPr>
          <w:p w14:paraId="43A6013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37123</w:t>
            </w:r>
          </w:p>
        </w:tc>
        <w:tc>
          <w:tcPr>
            <w:tcW w:w="839" w:type="dxa"/>
            <w:tcBorders>
              <w:top w:val="nil"/>
              <w:left w:val="nil"/>
              <w:bottom w:val="nil"/>
              <w:right w:val="single" w:sz="4" w:space="0" w:color="auto"/>
            </w:tcBorders>
            <w:noWrap/>
            <w:vAlign w:val="bottom"/>
            <w:hideMark/>
          </w:tcPr>
          <w:p w14:paraId="5288CB1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w:t>
            </w:r>
          </w:p>
        </w:tc>
        <w:tc>
          <w:tcPr>
            <w:tcW w:w="839" w:type="dxa"/>
            <w:tcBorders>
              <w:top w:val="nil"/>
              <w:left w:val="nil"/>
              <w:bottom w:val="nil"/>
              <w:right w:val="single" w:sz="4" w:space="0" w:color="auto"/>
            </w:tcBorders>
            <w:noWrap/>
            <w:vAlign w:val="bottom"/>
            <w:hideMark/>
          </w:tcPr>
          <w:p w14:paraId="64E4B2E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69720</w:t>
            </w:r>
          </w:p>
        </w:tc>
        <w:tc>
          <w:tcPr>
            <w:tcW w:w="367" w:type="dxa"/>
            <w:tcBorders>
              <w:top w:val="nil"/>
              <w:left w:val="nil"/>
              <w:bottom w:val="nil"/>
              <w:right w:val="single" w:sz="4" w:space="0" w:color="auto"/>
            </w:tcBorders>
            <w:shd w:val="clear" w:color="auto" w:fill="BDD6EE" w:themeFill="accent1" w:themeFillTint="66"/>
            <w:noWrap/>
            <w:vAlign w:val="bottom"/>
            <w:hideMark/>
          </w:tcPr>
          <w:p w14:paraId="34AF6D6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4904F86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46.8%</w:t>
            </w:r>
          </w:p>
        </w:tc>
        <w:tc>
          <w:tcPr>
            <w:tcW w:w="839" w:type="dxa"/>
            <w:tcBorders>
              <w:top w:val="nil"/>
              <w:left w:val="nil"/>
              <w:bottom w:val="nil"/>
              <w:right w:val="single" w:sz="4" w:space="0" w:color="auto"/>
            </w:tcBorders>
            <w:noWrap/>
            <w:vAlign w:val="bottom"/>
            <w:hideMark/>
          </w:tcPr>
          <w:p w14:paraId="5EBBA95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53.2%</w:t>
            </w:r>
          </w:p>
        </w:tc>
        <w:tc>
          <w:tcPr>
            <w:tcW w:w="839" w:type="dxa"/>
            <w:tcBorders>
              <w:top w:val="nil"/>
              <w:left w:val="nil"/>
              <w:bottom w:val="nil"/>
              <w:right w:val="single" w:sz="4" w:space="0" w:color="auto"/>
            </w:tcBorders>
            <w:noWrap/>
            <w:vAlign w:val="bottom"/>
            <w:hideMark/>
          </w:tcPr>
          <w:p w14:paraId="605D5C5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0.0%</w:t>
            </w:r>
          </w:p>
        </w:tc>
        <w:tc>
          <w:tcPr>
            <w:tcW w:w="841" w:type="dxa"/>
            <w:tcBorders>
              <w:top w:val="nil"/>
              <w:left w:val="nil"/>
              <w:bottom w:val="nil"/>
              <w:right w:val="single" w:sz="4" w:space="0" w:color="auto"/>
            </w:tcBorders>
            <w:noWrap/>
            <w:vAlign w:val="bottom"/>
            <w:hideMark/>
          </w:tcPr>
          <w:p w14:paraId="78ABF2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73A78585" w14:textId="77777777" w:rsidTr="009A752F">
        <w:trPr>
          <w:gridAfter w:val="1"/>
          <w:wAfter w:w="6" w:type="dxa"/>
          <w:trHeight w:val="287"/>
        </w:trPr>
        <w:tc>
          <w:tcPr>
            <w:tcW w:w="839" w:type="dxa"/>
            <w:tcBorders>
              <w:top w:val="nil"/>
              <w:left w:val="single" w:sz="4" w:space="0" w:color="auto"/>
              <w:bottom w:val="nil"/>
              <w:right w:val="nil"/>
            </w:tcBorders>
            <w:shd w:val="clear" w:color="auto" w:fill="BDD6EE" w:themeFill="accent1" w:themeFillTint="66"/>
            <w:vAlign w:val="center"/>
            <w:hideMark/>
          </w:tcPr>
          <w:p w14:paraId="4E23407D"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nil"/>
              <w:right w:val="single" w:sz="4" w:space="0" w:color="auto"/>
            </w:tcBorders>
            <w:shd w:val="clear" w:color="auto" w:fill="BDD6EE" w:themeFill="accent1" w:themeFillTint="66"/>
            <w:hideMark/>
          </w:tcPr>
          <w:p w14:paraId="396DCE5B"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NR**</w:t>
            </w:r>
          </w:p>
        </w:tc>
        <w:tc>
          <w:tcPr>
            <w:tcW w:w="839" w:type="dxa"/>
            <w:tcBorders>
              <w:top w:val="nil"/>
              <w:left w:val="nil"/>
              <w:bottom w:val="nil"/>
              <w:right w:val="single" w:sz="4" w:space="0" w:color="auto"/>
            </w:tcBorders>
            <w:noWrap/>
            <w:vAlign w:val="bottom"/>
            <w:hideMark/>
          </w:tcPr>
          <w:p w14:paraId="449255D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1815</w:t>
            </w:r>
          </w:p>
        </w:tc>
        <w:tc>
          <w:tcPr>
            <w:tcW w:w="839" w:type="dxa"/>
            <w:tcBorders>
              <w:top w:val="nil"/>
              <w:left w:val="nil"/>
              <w:bottom w:val="nil"/>
              <w:right w:val="single" w:sz="4" w:space="0" w:color="auto"/>
            </w:tcBorders>
            <w:noWrap/>
            <w:vAlign w:val="bottom"/>
            <w:hideMark/>
          </w:tcPr>
          <w:p w14:paraId="3CF32E2F"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18732</w:t>
            </w:r>
          </w:p>
        </w:tc>
        <w:tc>
          <w:tcPr>
            <w:tcW w:w="839" w:type="dxa"/>
            <w:tcBorders>
              <w:top w:val="nil"/>
              <w:left w:val="nil"/>
              <w:bottom w:val="nil"/>
              <w:right w:val="single" w:sz="4" w:space="0" w:color="auto"/>
            </w:tcBorders>
            <w:noWrap/>
            <w:vAlign w:val="bottom"/>
            <w:hideMark/>
          </w:tcPr>
          <w:p w14:paraId="583F9332"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39" w:type="dxa"/>
            <w:tcBorders>
              <w:top w:val="nil"/>
              <w:left w:val="nil"/>
              <w:bottom w:val="nil"/>
              <w:right w:val="single" w:sz="4" w:space="0" w:color="auto"/>
            </w:tcBorders>
            <w:noWrap/>
            <w:vAlign w:val="bottom"/>
            <w:hideMark/>
          </w:tcPr>
          <w:p w14:paraId="19FEC20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24543</w:t>
            </w:r>
          </w:p>
        </w:tc>
        <w:tc>
          <w:tcPr>
            <w:tcW w:w="367" w:type="dxa"/>
            <w:tcBorders>
              <w:top w:val="nil"/>
              <w:left w:val="nil"/>
              <w:bottom w:val="nil"/>
              <w:right w:val="single" w:sz="4" w:space="0" w:color="auto"/>
            </w:tcBorders>
            <w:shd w:val="clear" w:color="auto" w:fill="BDD6EE" w:themeFill="accent1" w:themeFillTint="66"/>
            <w:noWrap/>
            <w:vAlign w:val="bottom"/>
            <w:hideMark/>
          </w:tcPr>
          <w:p w14:paraId="5D6555DC"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nil"/>
              <w:right w:val="single" w:sz="4" w:space="0" w:color="auto"/>
            </w:tcBorders>
            <w:noWrap/>
            <w:vAlign w:val="bottom"/>
            <w:hideMark/>
          </w:tcPr>
          <w:p w14:paraId="139BCD4A"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7.4%</w:t>
            </w:r>
          </w:p>
        </w:tc>
        <w:tc>
          <w:tcPr>
            <w:tcW w:w="839" w:type="dxa"/>
            <w:tcBorders>
              <w:top w:val="nil"/>
              <w:left w:val="nil"/>
              <w:bottom w:val="nil"/>
              <w:right w:val="single" w:sz="4" w:space="0" w:color="auto"/>
            </w:tcBorders>
            <w:noWrap/>
            <w:vAlign w:val="bottom"/>
            <w:hideMark/>
          </w:tcPr>
          <w:p w14:paraId="5B1F46BB"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76.3%</w:t>
            </w:r>
          </w:p>
        </w:tc>
        <w:tc>
          <w:tcPr>
            <w:tcW w:w="839" w:type="dxa"/>
            <w:tcBorders>
              <w:top w:val="nil"/>
              <w:left w:val="nil"/>
              <w:bottom w:val="nil"/>
              <w:right w:val="single" w:sz="4" w:space="0" w:color="auto"/>
            </w:tcBorders>
            <w:noWrap/>
            <w:vAlign w:val="bottom"/>
            <w:hideMark/>
          </w:tcPr>
          <w:p w14:paraId="59E94C4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16.3%</w:t>
            </w:r>
          </w:p>
        </w:tc>
        <w:tc>
          <w:tcPr>
            <w:tcW w:w="841" w:type="dxa"/>
            <w:tcBorders>
              <w:top w:val="nil"/>
              <w:left w:val="nil"/>
              <w:bottom w:val="nil"/>
              <w:right w:val="single" w:sz="4" w:space="0" w:color="auto"/>
            </w:tcBorders>
            <w:noWrap/>
            <w:vAlign w:val="bottom"/>
            <w:hideMark/>
          </w:tcPr>
          <w:p w14:paraId="661FF930"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76A5464" w14:textId="77777777" w:rsidTr="009A752F">
        <w:trPr>
          <w:gridAfter w:val="1"/>
          <w:wAfter w:w="6" w:type="dxa"/>
          <w:trHeight w:val="287"/>
        </w:trPr>
        <w:tc>
          <w:tcPr>
            <w:tcW w:w="839" w:type="dxa"/>
            <w:tcBorders>
              <w:top w:val="nil"/>
              <w:left w:val="single" w:sz="4" w:space="0" w:color="auto"/>
              <w:bottom w:val="single" w:sz="4" w:space="0" w:color="auto"/>
              <w:right w:val="nil"/>
            </w:tcBorders>
            <w:shd w:val="clear" w:color="auto" w:fill="BDD6EE" w:themeFill="accent1" w:themeFillTint="66"/>
            <w:vAlign w:val="center"/>
            <w:hideMark/>
          </w:tcPr>
          <w:p w14:paraId="7CBA2C69"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 </w:t>
            </w:r>
          </w:p>
        </w:tc>
        <w:tc>
          <w:tcPr>
            <w:tcW w:w="1714" w:type="dxa"/>
            <w:tcBorders>
              <w:top w:val="nil"/>
              <w:left w:val="nil"/>
              <w:bottom w:val="single" w:sz="4" w:space="0" w:color="auto"/>
              <w:right w:val="single" w:sz="4" w:space="0" w:color="auto"/>
            </w:tcBorders>
            <w:shd w:val="clear" w:color="auto" w:fill="BDD6EE" w:themeFill="accent1" w:themeFillTint="66"/>
            <w:hideMark/>
          </w:tcPr>
          <w:p w14:paraId="0D46A3F8" w14:textId="77777777" w:rsidR="009A752F" w:rsidRPr="009A752F" w:rsidRDefault="009A752F" w:rsidP="009A752F">
            <w:pPr>
              <w:spacing w:after="0" w:line="240" w:lineRule="auto"/>
              <w:jc w:val="left"/>
              <w:rPr>
                <w:rFonts w:eastAsia="Times New Roman" w:cstheme="minorHAnsi"/>
                <w:color w:val="000000"/>
                <w:sz w:val="20"/>
                <w:szCs w:val="20"/>
              </w:rPr>
            </w:pPr>
            <w:r w:rsidRPr="009A752F">
              <w:rPr>
                <w:rFonts w:eastAsia="Times New Roman" w:cstheme="minorHAnsi"/>
                <w:color w:val="000000"/>
                <w:sz w:val="20"/>
                <w:szCs w:val="20"/>
              </w:rPr>
              <w:t>Total*</w:t>
            </w:r>
          </w:p>
        </w:tc>
        <w:tc>
          <w:tcPr>
            <w:tcW w:w="839" w:type="dxa"/>
            <w:tcBorders>
              <w:top w:val="nil"/>
              <w:left w:val="nil"/>
              <w:bottom w:val="single" w:sz="4" w:space="0" w:color="auto"/>
              <w:right w:val="single" w:sz="4" w:space="0" w:color="auto"/>
            </w:tcBorders>
            <w:noWrap/>
            <w:vAlign w:val="bottom"/>
            <w:hideMark/>
          </w:tcPr>
          <w:p w14:paraId="6A0D234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51739</w:t>
            </w:r>
          </w:p>
        </w:tc>
        <w:tc>
          <w:tcPr>
            <w:tcW w:w="839" w:type="dxa"/>
            <w:tcBorders>
              <w:top w:val="nil"/>
              <w:left w:val="nil"/>
              <w:bottom w:val="single" w:sz="4" w:space="0" w:color="auto"/>
              <w:right w:val="single" w:sz="4" w:space="0" w:color="auto"/>
            </w:tcBorders>
            <w:noWrap/>
            <w:vAlign w:val="bottom"/>
            <w:hideMark/>
          </w:tcPr>
          <w:p w14:paraId="150E5D5E"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100088</w:t>
            </w:r>
          </w:p>
        </w:tc>
        <w:tc>
          <w:tcPr>
            <w:tcW w:w="839" w:type="dxa"/>
            <w:tcBorders>
              <w:top w:val="nil"/>
              <w:left w:val="nil"/>
              <w:bottom w:val="single" w:sz="4" w:space="0" w:color="auto"/>
              <w:right w:val="single" w:sz="4" w:space="0" w:color="auto"/>
            </w:tcBorders>
            <w:noWrap/>
            <w:vAlign w:val="bottom"/>
            <w:hideMark/>
          </w:tcPr>
          <w:p w14:paraId="63209013"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3996</w:t>
            </w:r>
          </w:p>
        </w:tc>
        <w:tc>
          <w:tcPr>
            <w:tcW w:w="839" w:type="dxa"/>
            <w:tcBorders>
              <w:top w:val="nil"/>
              <w:left w:val="nil"/>
              <w:bottom w:val="single" w:sz="4" w:space="0" w:color="auto"/>
              <w:right w:val="single" w:sz="4" w:space="0" w:color="auto"/>
            </w:tcBorders>
            <w:noWrap/>
            <w:vAlign w:val="bottom"/>
            <w:hideMark/>
          </w:tcPr>
          <w:p w14:paraId="73441A31"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155822</w:t>
            </w:r>
          </w:p>
        </w:tc>
        <w:tc>
          <w:tcPr>
            <w:tcW w:w="367" w:type="dxa"/>
            <w:tcBorders>
              <w:top w:val="nil"/>
              <w:left w:val="nil"/>
              <w:bottom w:val="single" w:sz="4" w:space="0" w:color="auto"/>
              <w:right w:val="single" w:sz="4" w:space="0" w:color="auto"/>
            </w:tcBorders>
            <w:shd w:val="clear" w:color="auto" w:fill="BDD6EE" w:themeFill="accent1" w:themeFillTint="66"/>
            <w:noWrap/>
            <w:vAlign w:val="bottom"/>
            <w:hideMark/>
          </w:tcPr>
          <w:p w14:paraId="16ADBC3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 </w:t>
            </w:r>
          </w:p>
        </w:tc>
        <w:tc>
          <w:tcPr>
            <w:tcW w:w="839" w:type="dxa"/>
            <w:tcBorders>
              <w:top w:val="nil"/>
              <w:left w:val="nil"/>
              <w:bottom w:val="single" w:sz="4" w:space="0" w:color="auto"/>
              <w:right w:val="single" w:sz="4" w:space="0" w:color="auto"/>
            </w:tcBorders>
            <w:noWrap/>
            <w:vAlign w:val="bottom"/>
            <w:hideMark/>
          </w:tcPr>
          <w:p w14:paraId="221A71E8"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33.2%</w:t>
            </w:r>
          </w:p>
        </w:tc>
        <w:tc>
          <w:tcPr>
            <w:tcW w:w="839" w:type="dxa"/>
            <w:tcBorders>
              <w:top w:val="nil"/>
              <w:left w:val="nil"/>
              <w:bottom w:val="single" w:sz="4" w:space="0" w:color="auto"/>
              <w:right w:val="single" w:sz="4" w:space="0" w:color="auto"/>
            </w:tcBorders>
            <w:noWrap/>
            <w:vAlign w:val="bottom"/>
            <w:hideMark/>
          </w:tcPr>
          <w:p w14:paraId="6B90A8A5"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64.2%</w:t>
            </w:r>
          </w:p>
        </w:tc>
        <w:tc>
          <w:tcPr>
            <w:tcW w:w="839" w:type="dxa"/>
            <w:tcBorders>
              <w:top w:val="nil"/>
              <w:left w:val="nil"/>
              <w:bottom w:val="single" w:sz="4" w:space="0" w:color="auto"/>
              <w:right w:val="single" w:sz="4" w:space="0" w:color="auto"/>
            </w:tcBorders>
            <w:noWrap/>
            <w:vAlign w:val="bottom"/>
            <w:hideMark/>
          </w:tcPr>
          <w:p w14:paraId="27A2BA34"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2.6%</w:t>
            </w:r>
          </w:p>
        </w:tc>
        <w:tc>
          <w:tcPr>
            <w:tcW w:w="841" w:type="dxa"/>
            <w:tcBorders>
              <w:top w:val="nil"/>
              <w:left w:val="nil"/>
              <w:bottom w:val="single" w:sz="4" w:space="0" w:color="auto"/>
              <w:right w:val="single" w:sz="4" w:space="0" w:color="auto"/>
            </w:tcBorders>
            <w:noWrap/>
            <w:vAlign w:val="bottom"/>
            <w:hideMark/>
          </w:tcPr>
          <w:p w14:paraId="28CE24E6" w14:textId="77777777" w:rsidR="009A752F" w:rsidRPr="009A752F" w:rsidRDefault="009A752F" w:rsidP="009A752F">
            <w:pPr>
              <w:spacing w:after="0" w:line="240" w:lineRule="auto"/>
              <w:jc w:val="center"/>
              <w:rPr>
                <w:rFonts w:eastAsia="Times New Roman" w:cstheme="minorHAnsi"/>
                <w:color w:val="000000"/>
                <w:sz w:val="20"/>
                <w:szCs w:val="20"/>
              </w:rPr>
            </w:pPr>
            <w:r w:rsidRPr="009A752F">
              <w:rPr>
                <w:rFonts w:eastAsia="Times New Roman" w:cstheme="minorHAnsi"/>
                <w:color w:val="000000"/>
                <w:sz w:val="20"/>
                <w:szCs w:val="20"/>
              </w:rPr>
              <w:t>100.0%</w:t>
            </w:r>
          </w:p>
        </w:tc>
      </w:tr>
      <w:tr w:rsidR="009A752F" w:rsidRPr="009A752F" w14:paraId="0C24D4FF" w14:textId="77777777" w:rsidTr="009A752F">
        <w:trPr>
          <w:trHeight w:val="287"/>
        </w:trPr>
        <w:tc>
          <w:tcPr>
            <w:tcW w:w="9640" w:type="dxa"/>
            <w:gridSpan w:val="12"/>
            <w:tcBorders>
              <w:top w:val="single" w:sz="4" w:space="0" w:color="auto"/>
              <w:left w:val="single" w:sz="4" w:space="0" w:color="auto"/>
              <w:bottom w:val="nil"/>
              <w:right w:val="single" w:sz="4" w:space="0" w:color="000000"/>
            </w:tcBorders>
            <w:shd w:val="clear" w:color="000000" w:fill="FFFFFF"/>
            <w:vAlign w:val="bottom"/>
            <w:hideMark/>
          </w:tcPr>
          <w:p w14:paraId="153422B9"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Total value (</w:t>
            </w:r>
            <w:proofErr w:type="gramStart"/>
            <w:r w:rsidRPr="009A752F">
              <w:rPr>
                <w:rFonts w:eastAsia="Times New Roman" w:cstheme="minorHAnsi"/>
                <w:i/>
                <w:iCs/>
                <w:sz w:val="20"/>
                <w:szCs w:val="20"/>
              </w:rPr>
              <w:t>N)  may</w:t>
            </w:r>
            <w:proofErr w:type="gramEnd"/>
            <w:r w:rsidRPr="009A752F">
              <w:rPr>
                <w:rFonts w:eastAsia="Times New Roman" w:cstheme="minorHAnsi"/>
                <w:i/>
                <w:iCs/>
                <w:sz w:val="20"/>
                <w:szCs w:val="20"/>
              </w:rPr>
              <w:t xml:space="preserve"> differ due to rounding and use of adjustment factor </w:t>
            </w:r>
          </w:p>
        </w:tc>
      </w:tr>
      <w:tr w:rsidR="009A752F" w:rsidRPr="009A752F" w14:paraId="737DC064" w14:textId="77777777" w:rsidTr="009A752F">
        <w:trPr>
          <w:trHeight w:val="287"/>
        </w:trPr>
        <w:tc>
          <w:tcPr>
            <w:tcW w:w="9640" w:type="dxa"/>
            <w:gridSpan w:val="12"/>
            <w:tcBorders>
              <w:top w:val="nil"/>
              <w:left w:val="single" w:sz="4" w:space="0" w:color="auto"/>
              <w:bottom w:val="single" w:sz="4" w:space="0" w:color="auto"/>
              <w:right w:val="single" w:sz="4" w:space="0" w:color="000000"/>
            </w:tcBorders>
            <w:shd w:val="clear" w:color="000000" w:fill="FFFFFF"/>
            <w:noWrap/>
            <w:vAlign w:val="bottom"/>
            <w:hideMark/>
          </w:tcPr>
          <w:p w14:paraId="7C0C008B" w14:textId="77777777" w:rsidR="009A752F" w:rsidRPr="009A752F" w:rsidRDefault="009A752F" w:rsidP="009A752F">
            <w:pPr>
              <w:spacing w:after="0" w:line="240" w:lineRule="auto"/>
              <w:jc w:val="left"/>
              <w:rPr>
                <w:rFonts w:eastAsia="Times New Roman" w:cstheme="minorHAnsi"/>
                <w:i/>
                <w:iCs/>
                <w:sz w:val="20"/>
                <w:szCs w:val="20"/>
              </w:rPr>
            </w:pPr>
            <w:r w:rsidRPr="009A752F">
              <w:rPr>
                <w:rFonts w:eastAsia="Times New Roman" w:cstheme="minorHAnsi"/>
                <w:i/>
                <w:iCs/>
                <w:sz w:val="20"/>
                <w:szCs w:val="20"/>
              </w:rPr>
              <w:t>** NR (</w:t>
            </w:r>
            <w:proofErr w:type="gramStart"/>
            <w:r w:rsidRPr="009A752F">
              <w:rPr>
                <w:rFonts w:eastAsia="Times New Roman" w:cstheme="minorHAnsi"/>
                <w:i/>
                <w:iCs/>
                <w:sz w:val="20"/>
                <w:szCs w:val="20"/>
              </w:rPr>
              <w:t>None</w:t>
            </w:r>
            <w:proofErr w:type="gramEnd"/>
            <w:r w:rsidRPr="009A752F">
              <w:rPr>
                <w:rFonts w:eastAsia="Times New Roman" w:cstheme="minorHAnsi"/>
                <w:i/>
                <w:iCs/>
                <w:sz w:val="20"/>
                <w:szCs w:val="20"/>
              </w:rPr>
              <w:t xml:space="preserve"> Response) </w:t>
            </w:r>
          </w:p>
        </w:tc>
      </w:tr>
    </w:tbl>
    <w:p w14:paraId="31F6F58E" w14:textId="77777777" w:rsidR="009A752F" w:rsidRDefault="009A752F" w:rsidP="008471D7">
      <w:pPr>
        <w:jc w:val="left"/>
      </w:pPr>
    </w:p>
    <w:p w14:paraId="5C656D2E" w14:textId="116751DC" w:rsidR="00003A35" w:rsidRDefault="00003A35" w:rsidP="008471D7">
      <w:pPr>
        <w:jc w:val="left"/>
        <w:rPr>
          <w:noProof/>
        </w:rPr>
      </w:pPr>
    </w:p>
    <w:p w14:paraId="43BC200A" w14:textId="29947B22" w:rsidR="00C462BB" w:rsidRDefault="00C462BB" w:rsidP="008471D7">
      <w:pPr>
        <w:jc w:val="left"/>
      </w:pPr>
    </w:p>
    <w:p w14:paraId="1F39FC67" w14:textId="77777777" w:rsidR="009A752F" w:rsidRDefault="009A752F" w:rsidP="008471D7">
      <w:pPr>
        <w:jc w:val="left"/>
      </w:pPr>
    </w:p>
    <w:p w14:paraId="2E6AD519" w14:textId="77777777" w:rsidR="009A752F" w:rsidRDefault="009A752F" w:rsidP="008471D7">
      <w:pPr>
        <w:jc w:val="left"/>
      </w:pPr>
    </w:p>
    <w:p w14:paraId="210C79E0" w14:textId="77777777" w:rsidR="009A752F" w:rsidRDefault="009A752F" w:rsidP="008471D7">
      <w:pPr>
        <w:jc w:val="left"/>
      </w:pPr>
    </w:p>
    <w:p w14:paraId="4CEB7B8D" w14:textId="77777777" w:rsidR="009A752F" w:rsidRDefault="009A752F" w:rsidP="008471D7">
      <w:pPr>
        <w:jc w:val="left"/>
      </w:pPr>
    </w:p>
    <w:p w14:paraId="04A401C4" w14:textId="77777777" w:rsidR="009A752F" w:rsidRDefault="009A752F" w:rsidP="008471D7">
      <w:pPr>
        <w:jc w:val="left"/>
      </w:pPr>
    </w:p>
    <w:tbl>
      <w:tblPr>
        <w:tblW w:w="9850" w:type="dxa"/>
        <w:tblLook w:val="04A0" w:firstRow="1" w:lastRow="0" w:firstColumn="1" w:lastColumn="0" w:noHBand="0" w:noVBand="1"/>
      </w:tblPr>
      <w:tblGrid>
        <w:gridCol w:w="588"/>
        <w:gridCol w:w="1819"/>
        <w:gridCol w:w="882"/>
        <w:gridCol w:w="882"/>
        <w:gridCol w:w="882"/>
        <w:gridCol w:w="882"/>
        <w:gridCol w:w="385"/>
        <w:gridCol w:w="882"/>
        <w:gridCol w:w="882"/>
        <w:gridCol w:w="882"/>
        <w:gridCol w:w="884"/>
      </w:tblGrid>
      <w:tr w:rsidR="00C870E0" w:rsidRPr="00C870E0" w14:paraId="381C523B" w14:textId="77777777" w:rsidTr="00C870E0">
        <w:trPr>
          <w:trHeight w:val="375"/>
        </w:trPr>
        <w:tc>
          <w:tcPr>
            <w:tcW w:w="9850"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21EDBA99" w14:textId="77777777" w:rsidR="00C870E0" w:rsidRPr="00C870E0" w:rsidRDefault="00C870E0" w:rsidP="00C870E0">
            <w:pPr>
              <w:spacing w:after="0" w:line="240" w:lineRule="auto"/>
              <w:jc w:val="left"/>
              <w:rPr>
                <w:rFonts w:eastAsia="Times New Roman" w:cstheme="minorHAnsi"/>
                <w:b/>
                <w:bCs/>
                <w:color w:val="FFFFFF"/>
                <w:sz w:val="20"/>
                <w:szCs w:val="20"/>
              </w:rPr>
            </w:pPr>
            <w:r w:rsidRPr="00C870E0">
              <w:rPr>
                <w:rFonts w:eastAsia="Times New Roman" w:cstheme="minorHAnsi"/>
                <w:b/>
                <w:bCs/>
                <w:color w:val="FFFFFF"/>
                <w:sz w:val="20"/>
                <w:szCs w:val="20"/>
              </w:rPr>
              <w:t>Appendix 4-8: Chronic illnesses and/</w:t>
            </w:r>
            <w:proofErr w:type="gramStart"/>
            <w:r w:rsidRPr="00C870E0">
              <w:rPr>
                <w:rFonts w:eastAsia="Times New Roman" w:cstheme="minorHAnsi"/>
                <w:b/>
                <w:bCs/>
                <w:color w:val="FFFFFF"/>
                <w:sz w:val="20"/>
                <w:szCs w:val="20"/>
              </w:rPr>
              <w:t>or  conditions</w:t>
            </w:r>
            <w:proofErr w:type="gramEnd"/>
            <w:r w:rsidRPr="00C870E0">
              <w:rPr>
                <w:rFonts w:eastAsia="Times New Roman" w:cstheme="minorHAnsi"/>
                <w:b/>
                <w:bCs/>
                <w:color w:val="FFFFFF"/>
                <w:sz w:val="20"/>
                <w:szCs w:val="20"/>
              </w:rPr>
              <w:t xml:space="preserve"> by geographic </w:t>
            </w:r>
            <w:proofErr w:type="gramStart"/>
            <w:r w:rsidRPr="00C870E0">
              <w:rPr>
                <w:rFonts w:eastAsia="Times New Roman" w:cstheme="minorHAnsi"/>
                <w:b/>
                <w:bCs/>
                <w:color w:val="FFFFFF"/>
                <w:sz w:val="20"/>
                <w:szCs w:val="20"/>
              </w:rPr>
              <w:t>location  (</w:t>
            </w:r>
            <w:proofErr w:type="gramEnd"/>
            <w:r w:rsidRPr="00C870E0">
              <w:rPr>
                <w:rFonts w:eastAsia="Times New Roman" w:cstheme="minorHAnsi"/>
                <w:b/>
                <w:bCs/>
                <w:color w:val="FFFFFF"/>
                <w:sz w:val="20"/>
                <w:szCs w:val="20"/>
              </w:rPr>
              <w:t xml:space="preserve">absolute 'N' and relative '%') </w:t>
            </w:r>
          </w:p>
        </w:tc>
      </w:tr>
      <w:tr w:rsidR="00C870E0" w:rsidRPr="00C870E0" w14:paraId="52A18594" w14:textId="77777777" w:rsidTr="00C870E0">
        <w:trPr>
          <w:trHeight w:val="288"/>
        </w:trPr>
        <w:tc>
          <w:tcPr>
            <w:tcW w:w="2407"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318B625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B47C92B"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illness</w:t>
            </w:r>
          </w:p>
        </w:tc>
        <w:tc>
          <w:tcPr>
            <w:tcW w:w="88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BFD473F"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no illness</w:t>
            </w:r>
          </w:p>
        </w:tc>
        <w:tc>
          <w:tcPr>
            <w:tcW w:w="88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EA30072"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NR**</w:t>
            </w:r>
          </w:p>
        </w:tc>
        <w:tc>
          <w:tcPr>
            <w:tcW w:w="882" w:type="dxa"/>
            <w:tcBorders>
              <w:top w:val="single" w:sz="4" w:space="0" w:color="auto"/>
              <w:left w:val="nil"/>
              <w:bottom w:val="single" w:sz="4" w:space="0" w:color="auto"/>
              <w:right w:val="nil"/>
            </w:tcBorders>
            <w:shd w:val="clear" w:color="auto" w:fill="BDD6EE" w:themeFill="accent1" w:themeFillTint="66"/>
            <w:vAlign w:val="center"/>
            <w:hideMark/>
          </w:tcPr>
          <w:p w14:paraId="2E54F6F9"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total*</w:t>
            </w:r>
          </w:p>
        </w:tc>
        <w:tc>
          <w:tcPr>
            <w:tcW w:w="385" w:type="dxa"/>
            <w:tcBorders>
              <w:top w:val="single" w:sz="4" w:space="0" w:color="auto"/>
              <w:left w:val="nil"/>
              <w:bottom w:val="nil"/>
              <w:right w:val="nil"/>
            </w:tcBorders>
            <w:shd w:val="clear" w:color="auto" w:fill="BDD6EE" w:themeFill="accent1" w:themeFillTint="66"/>
            <w:vAlign w:val="center"/>
            <w:hideMark/>
          </w:tcPr>
          <w:p w14:paraId="0C9374F8"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FFAFEA7"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illness</w:t>
            </w:r>
          </w:p>
        </w:tc>
        <w:tc>
          <w:tcPr>
            <w:tcW w:w="88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B07F4C2"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no illness</w:t>
            </w:r>
          </w:p>
        </w:tc>
        <w:tc>
          <w:tcPr>
            <w:tcW w:w="88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B4570C5"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NR**</w:t>
            </w:r>
          </w:p>
        </w:tc>
        <w:tc>
          <w:tcPr>
            <w:tcW w:w="882" w:type="dxa"/>
            <w:tcBorders>
              <w:top w:val="single" w:sz="4" w:space="0" w:color="auto"/>
              <w:left w:val="nil"/>
              <w:bottom w:val="single" w:sz="4" w:space="0" w:color="auto"/>
              <w:right w:val="nil"/>
            </w:tcBorders>
            <w:shd w:val="clear" w:color="auto" w:fill="BDD6EE" w:themeFill="accent1" w:themeFillTint="66"/>
            <w:vAlign w:val="center"/>
            <w:hideMark/>
          </w:tcPr>
          <w:p w14:paraId="62041B8B"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total</w:t>
            </w:r>
          </w:p>
        </w:tc>
      </w:tr>
      <w:tr w:rsidR="00C870E0" w:rsidRPr="00C870E0" w14:paraId="174CE555" w14:textId="77777777" w:rsidTr="00C870E0">
        <w:trPr>
          <w:trHeight w:val="300"/>
        </w:trPr>
        <w:tc>
          <w:tcPr>
            <w:tcW w:w="2407"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98E4FB1" w14:textId="77777777" w:rsidR="00C870E0" w:rsidRPr="00C870E0" w:rsidRDefault="00C870E0" w:rsidP="00C870E0">
            <w:pPr>
              <w:spacing w:after="0" w:line="240" w:lineRule="auto"/>
              <w:jc w:val="left"/>
              <w:rPr>
                <w:rFonts w:eastAsia="Times New Roman" w:cstheme="minorHAnsi"/>
                <w:color w:val="000000"/>
                <w:sz w:val="20"/>
                <w:szCs w:val="20"/>
              </w:rPr>
            </w:pPr>
          </w:p>
        </w:tc>
        <w:tc>
          <w:tcPr>
            <w:tcW w:w="3528"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0393F36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absolute (N)</w:t>
            </w:r>
          </w:p>
        </w:tc>
        <w:tc>
          <w:tcPr>
            <w:tcW w:w="385" w:type="dxa"/>
            <w:tcBorders>
              <w:top w:val="single" w:sz="4" w:space="0" w:color="auto"/>
              <w:left w:val="nil"/>
              <w:bottom w:val="single" w:sz="4" w:space="0" w:color="auto"/>
              <w:right w:val="nil"/>
            </w:tcBorders>
            <w:shd w:val="clear" w:color="auto" w:fill="BDD6EE" w:themeFill="accent1" w:themeFillTint="66"/>
            <w:vAlign w:val="center"/>
            <w:hideMark/>
          </w:tcPr>
          <w:p w14:paraId="5DEC549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3528"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4E75C67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relative (%)</w:t>
            </w:r>
          </w:p>
        </w:tc>
      </w:tr>
      <w:tr w:rsidR="00C870E0" w:rsidRPr="00C870E0" w14:paraId="411F058F"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7C06B6A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28994D01"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BARBER</w:t>
            </w:r>
          </w:p>
        </w:tc>
        <w:tc>
          <w:tcPr>
            <w:tcW w:w="882" w:type="dxa"/>
            <w:tcBorders>
              <w:top w:val="nil"/>
              <w:left w:val="nil"/>
              <w:bottom w:val="nil"/>
              <w:right w:val="single" w:sz="4" w:space="0" w:color="auto"/>
            </w:tcBorders>
            <w:noWrap/>
            <w:vAlign w:val="bottom"/>
            <w:hideMark/>
          </w:tcPr>
          <w:p w14:paraId="1C2BE56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793</w:t>
            </w:r>
          </w:p>
        </w:tc>
        <w:tc>
          <w:tcPr>
            <w:tcW w:w="882" w:type="dxa"/>
            <w:tcBorders>
              <w:top w:val="nil"/>
              <w:left w:val="nil"/>
              <w:bottom w:val="nil"/>
              <w:right w:val="single" w:sz="4" w:space="0" w:color="auto"/>
            </w:tcBorders>
            <w:noWrap/>
            <w:vAlign w:val="bottom"/>
            <w:hideMark/>
          </w:tcPr>
          <w:p w14:paraId="5B0D33B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1364</w:t>
            </w:r>
          </w:p>
        </w:tc>
        <w:tc>
          <w:tcPr>
            <w:tcW w:w="882" w:type="dxa"/>
            <w:tcBorders>
              <w:top w:val="nil"/>
              <w:left w:val="nil"/>
              <w:bottom w:val="nil"/>
              <w:right w:val="single" w:sz="4" w:space="0" w:color="auto"/>
            </w:tcBorders>
            <w:noWrap/>
            <w:vAlign w:val="bottom"/>
            <w:hideMark/>
          </w:tcPr>
          <w:p w14:paraId="2485679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66</w:t>
            </w:r>
          </w:p>
        </w:tc>
        <w:tc>
          <w:tcPr>
            <w:tcW w:w="882" w:type="dxa"/>
            <w:tcBorders>
              <w:top w:val="nil"/>
              <w:left w:val="nil"/>
              <w:bottom w:val="nil"/>
              <w:right w:val="nil"/>
            </w:tcBorders>
            <w:noWrap/>
            <w:vAlign w:val="bottom"/>
            <w:hideMark/>
          </w:tcPr>
          <w:p w14:paraId="2CE3041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2223</w:t>
            </w:r>
          </w:p>
        </w:tc>
        <w:tc>
          <w:tcPr>
            <w:tcW w:w="385" w:type="dxa"/>
            <w:tcBorders>
              <w:top w:val="nil"/>
              <w:left w:val="single" w:sz="4" w:space="0" w:color="auto"/>
              <w:bottom w:val="nil"/>
              <w:right w:val="nil"/>
            </w:tcBorders>
            <w:shd w:val="clear" w:color="auto" w:fill="BDD6EE" w:themeFill="accent1" w:themeFillTint="66"/>
            <w:noWrap/>
            <w:vAlign w:val="bottom"/>
            <w:hideMark/>
          </w:tcPr>
          <w:p w14:paraId="1C2094B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28F6DAD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35.7%</w:t>
            </w:r>
          </w:p>
        </w:tc>
        <w:tc>
          <w:tcPr>
            <w:tcW w:w="882" w:type="dxa"/>
            <w:tcBorders>
              <w:top w:val="nil"/>
              <w:left w:val="single" w:sz="4" w:space="0" w:color="auto"/>
              <w:bottom w:val="nil"/>
              <w:right w:val="single" w:sz="4" w:space="0" w:color="auto"/>
            </w:tcBorders>
            <w:noWrap/>
            <w:vAlign w:val="bottom"/>
            <w:hideMark/>
          </w:tcPr>
          <w:p w14:paraId="2136758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61.4%</w:t>
            </w:r>
          </w:p>
        </w:tc>
        <w:tc>
          <w:tcPr>
            <w:tcW w:w="882" w:type="dxa"/>
            <w:tcBorders>
              <w:top w:val="nil"/>
              <w:left w:val="nil"/>
              <w:bottom w:val="nil"/>
              <w:right w:val="single" w:sz="4" w:space="0" w:color="auto"/>
            </w:tcBorders>
            <w:noWrap/>
            <w:vAlign w:val="bottom"/>
            <w:hideMark/>
          </w:tcPr>
          <w:p w14:paraId="414856F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w:t>
            </w:r>
          </w:p>
        </w:tc>
        <w:tc>
          <w:tcPr>
            <w:tcW w:w="882" w:type="dxa"/>
            <w:tcBorders>
              <w:top w:val="nil"/>
              <w:left w:val="nil"/>
              <w:bottom w:val="nil"/>
              <w:right w:val="single" w:sz="4" w:space="0" w:color="auto"/>
            </w:tcBorders>
            <w:noWrap/>
            <w:vAlign w:val="bottom"/>
            <w:hideMark/>
          </w:tcPr>
          <w:p w14:paraId="0F3D638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41F642E"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5E25138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4F6B981B"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BERG ALTENA</w:t>
            </w:r>
          </w:p>
        </w:tc>
        <w:tc>
          <w:tcPr>
            <w:tcW w:w="882" w:type="dxa"/>
            <w:tcBorders>
              <w:top w:val="nil"/>
              <w:left w:val="nil"/>
              <w:bottom w:val="nil"/>
              <w:right w:val="single" w:sz="4" w:space="0" w:color="auto"/>
            </w:tcBorders>
            <w:noWrap/>
            <w:vAlign w:val="bottom"/>
            <w:hideMark/>
          </w:tcPr>
          <w:p w14:paraId="6DB7312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892</w:t>
            </w:r>
          </w:p>
        </w:tc>
        <w:tc>
          <w:tcPr>
            <w:tcW w:w="882" w:type="dxa"/>
            <w:tcBorders>
              <w:top w:val="nil"/>
              <w:left w:val="nil"/>
              <w:bottom w:val="nil"/>
              <w:right w:val="single" w:sz="4" w:space="0" w:color="auto"/>
            </w:tcBorders>
            <w:noWrap/>
            <w:vAlign w:val="bottom"/>
            <w:hideMark/>
          </w:tcPr>
          <w:p w14:paraId="27E4995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1631</w:t>
            </w:r>
          </w:p>
        </w:tc>
        <w:tc>
          <w:tcPr>
            <w:tcW w:w="882" w:type="dxa"/>
            <w:tcBorders>
              <w:top w:val="nil"/>
              <w:left w:val="nil"/>
              <w:bottom w:val="nil"/>
              <w:right w:val="single" w:sz="4" w:space="0" w:color="auto"/>
            </w:tcBorders>
            <w:noWrap/>
            <w:vAlign w:val="bottom"/>
            <w:hideMark/>
          </w:tcPr>
          <w:p w14:paraId="07DBEDF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137</w:t>
            </w:r>
          </w:p>
        </w:tc>
        <w:tc>
          <w:tcPr>
            <w:tcW w:w="882" w:type="dxa"/>
            <w:tcBorders>
              <w:top w:val="nil"/>
              <w:left w:val="nil"/>
              <w:bottom w:val="nil"/>
              <w:right w:val="nil"/>
            </w:tcBorders>
            <w:noWrap/>
            <w:vAlign w:val="bottom"/>
            <w:hideMark/>
          </w:tcPr>
          <w:p w14:paraId="1B43B44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2660</w:t>
            </w:r>
          </w:p>
        </w:tc>
        <w:tc>
          <w:tcPr>
            <w:tcW w:w="385" w:type="dxa"/>
            <w:tcBorders>
              <w:top w:val="nil"/>
              <w:left w:val="single" w:sz="4" w:space="0" w:color="auto"/>
              <w:bottom w:val="nil"/>
              <w:right w:val="nil"/>
            </w:tcBorders>
            <w:shd w:val="clear" w:color="auto" w:fill="BDD6EE" w:themeFill="accent1" w:themeFillTint="66"/>
            <w:noWrap/>
            <w:vAlign w:val="bottom"/>
            <w:hideMark/>
          </w:tcPr>
          <w:p w14:paraId="0F68DCF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44F0E3C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33.5%</w:t>
            </w:r>
          </w:p>
        </w:tc>
        <w:tc>
          <w:tcPr>
            <w:tcW w:w="882" w:type="dxa"/>
            <w:tcBorders>
              <w:top w:val="nil"/>
              <w:left w:val="single" w:sz="4" w:space="0" w:color="auto"/>
              <w:bottom w:val="nil"/>
              <w:right w:val="single" w:sz="4" w:space="0" w:color="auto"/>
            </w:tcBorders>
            <w:noWrap/>
            <w:vAlign w:val="bottom"/>
            <w:hideMark/>
          </w:tcPr>
          <w:p w14:paraId="685EA45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61.3%</w:t>
            </w:r>
          </w:p>
        </w:tc>
        <w:tc>
          <w:tcPr>
            <w:tcW w:w="882" w:type="dxa"/>
            <w:tcBorders>
              <w:top w:val="nil"/>
              <w:left w:val="nil"/>
              <w:bottom w:val="nil"/>
              <w:right w:val="single" w:sz="4" w:space="0" w:color="auto"/>
            </w:tcBorders>
            <w:noWrap/>
            <w:vAlign w:val="bottom"/>
            <w:hideMark/>
          </w:tcPr>
          <w:p w14:paraId="11D3FBD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5.1%</w:t>
            </w:r>
          </w:p>
        </w:tc>
        <w:tc>
          <w:tcPr>
            <w:tcW w:w="882" w:type="dxa"/>
            <w:tcBorders>
              <w:top w:val="nil"/>
              <w:left w:val="nil"/>
              <w:bottom w:val="nil"/>
              <w:right w:val="single" w:sz="4" w:space="0" w:color="auto"/>
            </w:tcBorders>
            <w:noWrap/>
            <w:vAlign w:val="bottom"/>
            <w:hideMark/>
          </w:tcPr>
          <w:p w14:paraId="0C715D9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92A510B"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7353371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5A763DDB"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BONAM</w:t>
            </w:r>
          </w:p>
        </w:tc>
        <w:tc>
          <w:tcPr>
            <w:tcW w:w="882" w:type="dxa"/>
            <w:tcBorders>
              <w:top w:val="nil"/>
              <w:left w:val="nil"/>
              <w:bottom w:val="nil"/>
              <w:right w:val="single" w:sz="4" w:space="0" w:color="auto"/>
            </w:tcBorders>
            <w:noWrap/>
            <w:vAlign w:val="bottom"/>
            <w:hideMark/>
          </w:tcPr>
          <w:p w14:paraId="052FF12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2731</w:t>
            </w:r>
          </w:p>
        </w:tc>
        <w:tc>
          <w:tcPr>
            <w:tcW w:w="882" w:type="dxa"/>
            <w:tcBorders>
              <w:top w:val="nil"/>
              <w:left w:val="nil"/>
              <w:bottom w:val="nil"/>
              <w:right w:val="single" w:sz="4" w:space="0" w:color="auto"/>
            </w:tcBorders>
            <w:noWrap/>
            <w:vAlign w:val="bottom"/>
            <w:hideMark/>
          </w:tcPr>
          <w:p w14:paraId="1B43ED1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5415</w:t>
            </w:r>
          </w:p>
        </w:tc>
        <w:tc>
          <w:tcPr>
            <w:tcW w:w="882" w:type="dxa"/>
            <w:tcBorders>
              <w:top w:val="nil"/>
              <w:left w:val="nil"/>
              <w:bottom w:val="nil"/>
              <w:right w:val="single" w:sz="4" w:space="0" w:color="auto"/>
            </w:tcBorders>
            <w:noWrap/>
            <w:vAlign w:val="bottom"/>
            <w:hideMark/>
          </w:tcPr>
          <w:p w14:paraId="17EA74F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212</w:t>
            </w:r>
          </w:p>
        </w:tc>
        <w:tc>
          <w:tcPr>
            <w:tcW w:w="882" w:type="dxa"/>
            <w:tcBorders>
              <w:top w:val="nil"/>
              <w:left w:val="nil"/>
              <w:bottom w:val="nil"/>
              <w:right w:val="nil"/>
            </w:tcBorders>
            <w:noWrap/>
            <w:vAlign w:val="bottom"/>
            <w:hideMark/>
          </w:tcPr>
          <w:p w14:paraId="18965F7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8358</w:t>
            </w:r>
          </w:p>
        </w:tc>
        <w:tc>
          <w:tcPr>
            <w:tcW w:w="385" w:type="dxa"/>
            <w:tcBorders>
              <w:top w:val="nil"/>
              <w:left w:val="single" w:sz="4" w:space="0" w:color="auto"/>
              <w:bottom w:val="nil"/>
              <w:right w:val="nil"/>
            </w:tcBorders>
            <w:shd w:val="clear" w:color="auto" w:fill="BDD6EE" w:themeFill="accent1" w:themeFillTint="66"/>
            <w:noWrap/>
            <w:vAlign w:val="bottom"/>
            <w:hideMark/>
          </w:tcPr>
          <w:p w14:paraId="5BD8CDA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2756DB8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32.7%</w:t>
            </w:r>
          </w:p>
        </w:tc>
        <w:tc>
          <w:tcPr>
            <w:tcW w:w="882" w:type="dxa"/>
            <w:tcBorders>
              <w:top w:val="nil"/>
              <w:left w:val="single" w:sz="4" w:space="0" w:color="auto"/>
              <w:bottom w:val="nil"/>
              <w:right w:val="single" w:sz="4" w:space="0" w:color="auto"/>
            </w:tcBorders>
            <w:noWrap/>
            <w:vAlign w:val="bottom"/>
            <w:hideMark/>
          </w:tcPr>
          <w:p w14:paraId="4A2FE18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64.8%</w:t>
            </w:r>
          </w:p>
        </w:tc>
        <w:tc>
          <w:tcPr>
            <w:tcW w:w="882" w:type="dxa"/>
            <w:tcBorders>
              <w:top w:val="nil"/>
              <w:left w:val="nil"/>
              <w:bottom w:val="nil"/>
              <w:right w:val="single" w:sz="4" w:space="0" w:color="auto"/>
            </w:tcBorders>
            <w:noWrap/>
            <w:vAlign w:val="bottom"/>
            <w:hideMark/>
          </w:tcPr>
          <w:p w14:paraId="29EB763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w:t>
            </w:r>
          </w:p>
        </w:tc>
        <w:tc>
          <w:tcPr>
            <w:tcW w:w="882" w:type="dxa"/>
            <w:tcBorders>
              <w:top w:val="nil"/>
              <w:left w:val="nil"/>
              <w:bottom w:val="nil"/>
              <w:right w:val="single" w:sz="4" w:space="0" w:color="auto"/>
            </w:tcBorders>
            <w:noWrap/>
            <w:vAlign w:val="bottom"/>
            <w:hideMark/>
          </w:tcPr>
          <w:p w14:paraId="49241AF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A2936DB"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3773BD0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6E27B1EC"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BRIEVENGAT</w:t>
            </w:r>
          </w:p>
        </w:tc>
        <w:tc>
          <w:tcPr>
            <w:tcW w:w="882" w:type="dxa"/>
            <w:tcBorders>
              <w:top w:val="nil"/>
              <w:left w:val="nil"/>
              <w:bottom w:val="nil"/>
              <w:right w:val="single" w:sz="4" w:space="0" w:color="auto"/>
            </w:tcBorders>
            <w:noWrap/>
            <w:vAlign w:val="bottom"/>
            <w:hideMark/>
          </w:tcPr>
          <w:p w14:paraId="03E198A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1788</w:t>
            </w:r>
          </w:p>
        </w:tc>
        <w:tc>
          <w:tcPr>
            <w:tcW w:w="882" w:type="dxa"/>
            <w:tcBorders>
              <w:top w:val="nil"/>
              <w:left w:val="nil"/>
              <w:bottom w:val="nil"/>
              <w:right w:val="single" w:sz="4" w:space="0" w:color="auto"/>
            </w:tcBorders>
            <w:noWrap/>
            <w:vAlign w:val="bottom"/>
            <w:hideMark/>
          </w:tcPr>
          <w:p w14:paraId="00AA2A7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2750</w:t>
            </w:r>
          </w:p>
        </w:tc>
        <w:tc>
          <w:tcPr>
            <w:tcW w:w="882" w:type="dxa"/>
            <w:tcBorders>
              <w:top w:val="nil"/>
              <w:left w:val="nil"/>
              <w:bottom w:val="nil"/>
              <w:right w:val="single" w:sz="4" w:space="0" w:color="auto"/>
            </w:tcBorders>
            <w:noWrap/>
            <w:vAlign w:val="bottom"/>
            <w:hideMark/>
          </w:tcPr>
          <w:p w14:paraId="1B2CE5D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141</w:t>
            </w:r>
          </w:p>
        </w:tc>
        <w:tc>
          <w:tcPr>
            <w:tcW w:w="882" w:type="dxa"/>
            <w:tcBorders>
              <w:top w:val="nil"/>
              <w:left w:val="nil"/>
              <w:bottom w:val="nil"/>
              <w:right w:val="nil"/>
            </w:tcBorders>
            <w:noWrap/>
            <w:vAlign w:val="bottom"/>
            <w:hideMark/>
          </w:tcPr>
          <w:p w14:paraId="247B0AB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4678</w:t>
            </w:r>
          </w:p>
        </w:tc>
        <w:tc>
          <w:tcPr>
            <w:tcW w:w="385" w:type="dxa"/>
            <w:tcBorders>
              <w:top w:val="nil"/>
              <w:left w:val="single" w:sz="4" w:space="0" w:color="auto"/>
              <w:bottom w:val="nil"/>
              <w:right w:val="nil"/>
            </w:tcBorders>
            <w:shd w:val="clear" w:color="auto" w:fill="BDD6EE" w:themeFill="accent1" w:themeFillTint="66"/>
            <w:noWrap/>
            <w:vAlign w:val="bottom"/>
            <w:hideMark/>
          </w:tcPr>
          <w:p w14:paraId="1F56824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54D1C38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38.2%</w:t>
            </w:r>
          </w:p>
        </w:tc>
        <w:tc>
          <w:tcPr>
            <w:tcW w:w="882" w:type="dxa"/>
            <w:tcBorders>
              <w:top w:val="nil"/>
              <w:left w:val="single" w:sz="4" w:space="0" w:color="auto"/>
              <w:bottom w:val="nil"/>
              <w:right w:val="single" w:sz="4" w:space="0" w:color="auto"/>
            </w:tcBorders>
            <w:noWrap/>
            <w:vAlign w:val="bottom"/>
            <w:hideMark/>
          </w:tcPr>
          <w:p w14:paraId="0E47551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58.8%</w:t>
            </w:r>
          </w:p>
        </w:tc>
        <w:tc>
          <w:tcPr>
            <w:tcW w:w="882" w:type="dxa"/>
            <w:tcBorders>
              <w:top w:val="nil"/>
              <w:left w:val="nil"/>
              <w:bottom w:val="nil"/>
              <w:right w:val="single" w:sz="4" w:space="0" w:color="auto"/>
            </w:tcBorders>
            <w:noWrap/>
            <w:vAlign w:val="bottom"/>
            <w:hideMark/>
          </w:tcPr>
          <w:p w14:paraId="6199491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w:t>
            </w:r>
          </w:p>
        </w:tc>
        <w:tc>
          <w:tcPr>
            <w:tcW w:w="882" w:type="dxa"/>
            <w:tcBorders>
              <w:top w:val="nil"/>
              <w:left w:val="nil"/>
              <w:bottom w:val="nil"/>
              <w:right w:val="single" w:sz="4" w:space="0" w:color="auto"/>
            </w:tcBorders>
            <w:noWrap/>
            <w:vAlign w:val="bottom"/>
            <w:hideMark/>
          </w:tcPr>
          <w:p w14:paraId="50961ED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C359014"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0A2A3DD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1193F3A5"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BUENA VISTA</w:t>
            </w:r>
          </w:p>
        </w:tc>
        <w:tc>
          <w:tcPr>
            <w:tcW w:w="882" w:type="dxa"/>
            <w:tcBorders>
              <w:top w:val="nil"/>
              <w:left w:val="nil"/>
              <w:bottom w:val="nil"/>
              <w:right w:val="single" w:sz="4" w:space="0" w:color="auto"/>
            </w:tcBorders>
            <w:noWrap/>
            <w:vAlign w:val="bottom"/>
            <w:hideMark/>
          </w:tcPr>
          <w:p w14:paraId="73F6C8C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1420</w:t>
            </w:r>
          </w:p>
        </w:tc>
        <w:tc>
          <w:tcPr>
            <w:tcW w:w="882" w:type="dxa"/>
            <w:tcBorders>
              <w:top w:val="nil"/>
              <w:left w:val="nil"/>
              <w:bottom w:val="nil"/>
              <w:right w:val="single" w:sz="4" w:space="0" w:color="auto"/>
            </w:tcBorders>
            <w:noWrap/>
            <w:vAlign w:val="bottom"/>
            <w:hideMark/>
          </w:tcPr>
          <w:p w14:paraId="5D821B5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2726</w:t>
            </w:r>
          </w:p>
        </w:tc>
        <w:tc>
          <w:tcPr>
            <w:tcW w:w="882" w:type="dxa"/>
            <w:tcBorders>
              <w:top w:val="nil"/>
              <w:left w:val="nil"/>
              <w:bottom w:val="nil"/>
              <w:right w:val="single" w:sz="4" w:space="0" w:color="auto"/>
            </w:tcBorders>
            <w:noWrap/>
            <w:vAlign w:val="bottom"/>
            <w:hideMark/>
          </w:tcPr>
          <w:p w14:paraId="6360B64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141</w:t>
            </w:r>
          </w:p>
        </w:tc>
        <w:tc>
          <w:tcPr>
            <w:tcW w:w="882" w:type="dxa"/>
            <w:tcBorders>
              <w:top w:val="nil"/>
              <w:left w:val="nil"/>
              <w:bottom w:val="nil"/>
              <w:right w:val="nil"/>
            </w:tcBorders>
            <w:noWrap/>
            <w:vAlign w:val="bottom"/>
            <w:hideMark/>
          </w:tcPr>
          <w:p w14:paraId="103E509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4287</w:t>
            </w:r>
          </w:p>
        </w:tc>
        <w:tc>
          <w:tcPr>
            <w:tcW w:w="385" w:type="dxa"/>
            <w:tcBorders>
              <w:top w:val="nil"/>
              <w:left w:val="single" w:sz="4" w:space="0" w:color="auto"/>
              <w:bottom w:val="nil"/>
              <w:right w:val="nil"/>
            </w:tcBorders>
            <w:shd w:val="clear" w:color="auto" w:fill="BDD6EE" w:themeFill="accent1" w:themeFillTint="66"/>
            <w:noWrap/>
            <w:vAlign w:val="bottom"/>
            <w:hideMark/>
          </w:tcPr>
          <w:p w14:paraId="41A64F3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2439470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33.1%</w:t>
            </w:r>
          </w:p>
        </w:tc>
        <w:tc>
          <w:tcPr>
            <w:tcW w:w="882" w:type="dxa"/>
            <w:tcBorders>
              <w:top w:val="nil"/>
              <w:left w:val="single" w:sz="4" w:space="0" w:color="auto"/>
              <w:bottom w:val="nil"/>
              <w:right w:val="single" w:sz="4" w:space="0" w:color="auto"/>
            </w:tcBorders>
            <w:noWrap/>
            <w:vAlign w:val="bottom"/>
            <w:hideMark/>
          </w:tcPr>
          <w:p w14:paraId="44666F7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63.6%</w:t>
            </w:r>
          </w:p>
        </w:tc>
        <w:tc>
          <w:tcPr>
            <w:tcW w:w="882" w:type="dxa"/>
            <w:tcBorders>
              <w:top w:val="nil"/>
              <w:left w:val="nil"/>
              <w:bottom w:val="nil"/>
              <w:right w:val="single" w:sz="4" w:space="0" w:color="auto"/>
            </w:tcBorders>
            <w:noWrap/>
            <w:vAlign w:val="bottom"/>
            <w:hideMark/>
          </w:tcPr>
          <w:p w14:paraId="28CE401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w:t>
            </w:r>
          </w:p>
        </w:tc>
        <w:tc>
          <w:tcPr>
            <w:tcW w:w="882" w:type="dxa"/>
            <w:tcBorders>
              <w:top w:val="nil"/>
              <w:left w:val="nil"/>
              <w:bottom w:val="nil"/>
              <w:right w:val="single" w:sz="4" w:space="0" w:color="auto"/>
            </w:tcBorders>
            <w:noWrap/>
            <w:vAlign w:val="bottom"/>
            <w:hideMark/>
          </w:tcPr>
          <w:p w14:paraId="0B7D2D0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F576C83"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0DE538FE"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hideMark/>
          </w:tcPr>
          <w:p w14:paraId="2DC8271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CHRISTOFFEL</w:t>
            </w:r>
          </w:p>
        </w:tc>
        <w:tc>
          <w:tcPr>
            <w:tcW w:w="882" w:type="dxa"/>
            <w:tcBorders>
              <w:top w:val="nil"/>
              <w:left w:val="nil"/>
              <w:bottom w:val="nil"/>
              <w:right w:val="single" w:sz="4" w:space="0" w:color="auto"/>
            </w:tcBorders>
            <w:noWrap/>
            <w:vAlign w:val="bottom"/>
            <w:hideMark/>
          </w:tcPr>
          <w:p w14:paraId="728F72E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w:t>
            </w:r>
          </w:p>
        </w:tc>
        <w:tc>
          <w:tcPr>
            <w:tcW w:w="882" w:type="dxa"/>
            <w:tcBorders>
              <w:top w:val="nil"/>
              <w:left w:val="nil"/>
              <w:bottom w:val="nil"/>
              <w:right w:val="single" w:sz="4" w:space="0" w:color="auto"/>
            </w:tcBorders>
            <w:noWrap/>
            <w:vAlign w:val="bottom"/>
            <w:hideMark/>
          </w:tcPr>
          <w:p w14:paraId="04378C1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w:t>
            </w:r>
          </w:p>
        </w:tc>
        <w:tc>
          <w:tcPr>
            <w:tcW w:w="882" w:type="dxa"/>
            <w:tcBorders>
              <w:top w:val="nil"/>
              <w:left w:val="nil"/>
              <w:bottom w:val="nil"/>
              <w:right w:val="single" w:sz="4" w:space="0" w:color="auto"/>
            </w:tcBorders>
            <w:noWrap/>
            <w:vAlign w:val="bottom"/>
            <w:hideMark/>
          </w:tcPr>
          <w:p w14:paraId="620714F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w:t>
            </w:r>
          </w:p>
        </w:tc>
        <w:tc>
          <w:tcPr>
            <w:tcW w:w="882" w:type="dxa"/>
            <w:tcBorders>
              <w:top w:val="nil"/>
              <w:left w:val="nil"/>
              <w:bottom w:val="nil"/>
              <w:right w:val="nil"/>
            </w:tcBorders>
            <w:noWrap/>
            <w:vAlign w:val="bottom"/>
            <w:hideMark/>
          </w:tcPr>
          <w:p w14:paraId="44BC3F2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w:t>
            </w:r>
          </w:p>
        </w:tc>
        <w:tc>
          <w:tcPr>
            <w:tcW w:w="385" w:type="dxa"/>
            <w:tcBorders>
              <w:top w:val="nil"/>
              <w:left w:val="single" w:sz="4" w:space="0" w:color="auto"/>
              <w:bottom w:val="nil"/>
              <w:right w:val="nil"/>
            </w:tcBorders>
            <w:shd w:val="clear" w:color="auto" w:fill="BDD6EE" w:themeFill="accent1" w:themeFillTint="66"/>
            <w:noWrap/>
            <w:vAlign w:val="bottom"/>
            <w:hideMark/>
          </w:tcPr>
          <w:p w14:paraId="04D01CA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3EE7155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36.0%</w:t>
            </w:r>
          </w:p>
        </w:tc>
        <w:tc>
          <w:tcPr>
            <w:tcW w:w="882" w:type="dxa"/>
            <w:tcBorders>
              <w:top w:val="nil"/>
              <w:left w:val="single" w:sz="4" w:space="0" w:color="auto"/>
              <w:bottom w:val="nil"/>
              <w:right w:val="single" w:sz="4" w:space="0" w:color="auto"/>
            </w:tcBorders>
            <w:noWrap/>
            <w:vAlign w:val="bottom"/>
            <w:hideMark/>
          </w:tcPr>
          <w:p w14:paraId="4229B38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56.0%</w:t>
            </w:r>
          </w:p>
        </w:tc>
        <w:tc>
          <w:tcPr>
            <w:tcW w:w="882" w:type="dxa"/>
            <w:tcBorders>
              <w:top w:val="nil"/>
              <w:left w:val="nil"/>
              <w:bottom w:val="nil"/>
              <w:right w:val="single" w:sz="4" w:space="0" w:color="auto"/>
            </w:tcBorders>
            <w:noWrap/>
            <w:vAlign w:val="bottom"/>
            <w:hideMark/>
          </w:tcPr>
          <w:p w14:paraId="54D9C3A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8.0%</w:t>
            </w:r>
          </w:p>
        </w:tc>
        <w:tc>
          <w:tcPr>
            <w:tcW w:w="882" w:type="dxa"/>
            <w:tcBorders>
              <w:top w:val="nil"/>
              <w:left w:val="nil"/>
              <w:bottom w:val="nil"/>
              <w:right w:val="single" w:sz="4" w:space="0" w:color="auto"/>
            </w:tcBorders>
            <w:noWrap/>
            <w:vAlign w:val="bottom"/>
            <w:hideMark/>
          </w:tcPr>
          <w:p w14:paraId="41337D3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BE6B789"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07EACD0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55C7A376"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DOMI</w:t>
            </w:r>
          </w:p>
        </w:tc>
        <w:tc>
          <w:tcPr>
            <w:tcW w:w="882" w:type="dxa"/>
            <w:tcBorders>
              <w:top w:val="nil"/>
              <w:left w:val="nil"/>
              <w:bottom w:val="nil"/>
              <w:right w:val="single" w:sz="4" w:space="0" w:color="auto"/>
            </w:tcBorders>
            <w:noWrap/>
            <w:vAlign w:val="bottom"/>
            <w:hideMark/>
          </w:tcPr>
          <w:p w14:paraId="66D6C89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587</w:t>
            </w:r>
          </w:p>
        </w:tc>
        <w:tc>
          <w:tcPr>
            <w:tcW w:w="882" w:type="dxa"/>
            <w:tcBorders>
              <w:top w:val="nil"/>
              <w:left w:val="nil"/>
              <w:bottom w:val="nil"/>
              <w:right w:val="single" w:sz="4" w:space="0" w:color="auto"/>
            </w:tcBorders>
            <w:noWrap/>
            <w:vAlign w:val="bottom"/>
            <w:hideMark/>
          </w:tcPr>
          <w:p w14:paraId="58DB650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1071</w:t>
            </w:r>
          </w:p>
        </w:tc>
        <w:tc>
          <w:tcPr>
            <w:tcW w:w="882" w:type="dxa"/>
            <w:tcBorders>
              <w:top w:val="nil"/>
              <w:left w:val="nil"/>
              <w:bottom w:val="nil"/>
              <w:right w:val="single" w:sz="4" w:space="0" w:color="auto"/>
            </w:tcBorders>
            <w:noWrap/>
            <w:vAlign w:val="bottom"/>
            <w:hideMark/>
          </w:tcPr>
          <w:p w14:paraId="73BFEBF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w:t>
            </w:r>
          </w:p>
        </w:tc>
        <w:tc>
          <w:tcPr>
            <w:tcW w:w="882" w:type="dxa"/>
            <w:tcBorders>
              <w:top w:val="nil"/>
              <w:left w:val="nil"/>
              <w:bottom w:val="nil"/>
              <w:right w:val="nil"/>
            </w:tcBorders>
            <w:noWrap/>
            <w:vAlign w:val="bottom"/>
            <w:hideMark/>
          </w:tcPr>
          <w:p w14:paraId="24CCAA4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1667</w:t>
            </w:r>
          </w:p>
        </w:tc>
        <w:tc>
          <w:tcPr>
            <w:tcW w:w="385" w:type="dxa"/>
            <w:tcBorders>
              <w:top w:val="nil"/>
              <w:left w:val="single" w:sz="4" w:space="0" w:color="auto"/>
              <w:bottom w:val="nil"/>
              <w:right w:val="nil"/>
            </w:tcBorders>
            <w:shd w:val="clear" w:color="auto" w:fill="BDD6EE" w:themeFill="accent1" w:themeFillTint="66"/>
            <w:noWrap/>
            <w:vAlign w:val="bottom"/>
            <w:hideMark/>
          </w:tcPr>
          <w:p w14:paraId="5AACC17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3086554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35.2%</w:t>
            </w:r>
          </w:p>
        </w:tc>
        <w:tc>
          <w:tcPr>
            <w:tcW w:w="882" w:type="dxa"/>
            <w:tcBorders>
              <w:top w:val="nil"/>
              <w:left w:val="single" w:sz="4" w:space="0" w:color="auto"/>
              <w:bottom w:val="nil"/>
              <w:right w:val="single" w:sz="4" w:space="0" w:color="auto"/>
            </w:tcBorders>
            <w:noWrap/>
            <w:vAlign w:val="bottom"/>
            <w:hideMark/>
          </w:tcPr>
          <w:p w14:paraId="2C838D3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64.2%</w:t>
            </w:r>
          </w:p>
        </w:tc>
        <w:tc>
          <w:tcPr>
            <w:tcW w:w="882" w:type="dxa"/>
            <w:tcBorders>
              <w:top w:val="nil"/>
              <w:left w:val="nil"/>
              <w:bottom w:val="nil"/>
              <w:right w:val="single" w:sz="4" w:space="0" w:color="auto"/>
            </w:tcBorders>
            <w:noWrap/>
            <w:vAlign w:val="bottom"/>
            <w:hideMark/>
          </w:tcPr>
          <w:p w14:paraId="4DCC744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0.6%</w:t>
            </w:r>
          </w:p>
        </w:tc>
        <w:tc>
          <w:tcPr>
            <w:tcW w:w="882" w:type="dxa"/>
            <w:tcBorders>
              <w:top w:val="nil"/>
              <w:left w:val="nil"/>
              <w:bottom w:val="nil"/>
              <w:right w:val="single" w:sz="4" w:space="0" w:color="auto"/>
            </w:tcBorders>
            <w:noWrap/>
            <w:vAlign w:val="bottom"/>
            <w:hideMark/>
          </w:tcPr>
          <w:p w14:paraId="3796B69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49CAD06"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4D1BDAF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40ABE130"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DOMINGUITO</w:t>
            </w:r>
          </w:p>
        </w:tc>
        <w:tc>
          <w:tcPr>
            <w:tcW w:w="882" w:type="dxa"/>
            <w:tcBorders>
              <w:top w:val="nil"/>
              <w:left w:val="nil"/>
              <w:bottom w:val="nil"/>
              <w:right w:val="single" w:sz="4" w:space="0" w:color="auto"/>
            </w:tcBorders>
            <w:noWrap/>
            <w:vAlign w:val="bottom"/>
            <w:hideMark/>
          </w:tcPr>
          <w:p w14:paraId="1CEAD5C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1097</w:t>
            </w:r>
          </w:p>
        </w:tc>
        <w:tc>
          <w:tcPr>
            <w:tcW w:w="882" w:type="dxa"/>
            <w:tcBorders>
              <w:top w:val="nil"/>
              <w:left w:val="nil"/>
              <w:bottom w:val="nil"/>
              <w:right w:val="single" w:sz="4" w:space="0" w:color="auto"/>
            </w:tcBorders>
            <w:noWrap/>
            <w:vAlign w:val="bottom"/>
            <w:hideMark/>
          </w:tcPr>
          <w:p w14:paraId="7817862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2214</w:t>
            </w:r>
          </w:p>
        </w:tc>
        <w:tc>
          <w:tcPr>
            <w:tcW w:w="882" w:type="dxa"/>
            <w:tcBorders>
              <w:top w:val="nil"/>
              <w:left w:val="nil"/>
              <w:bottom w:val="nil"/>
              <w:right w:val="single" w:sz="4" w:space="0" w:color="auto"/>
            </w:tcBorders>
            <w:noWrap/>
            <w:vAlign w:val="bottom"/>
            <w:hideMark/>
          </w:tcPr>
          <w:p w14:paraId="3983ABF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92</w:t>
            </w:r>
          </w:p>
        </w:tc>
        <w:tc>
          <w:tcPr>
            <w:tcW w:w="882" w:type="dxa"/>
            <w:tcBorders>
              <w:top w:val="nil"/>
              <w:left w:val="nil"/>
              <w:bottom w:val="nil"/>
              <w:right w:val="nil"/>
            </w:tcBorders>
            <w:noWrap/>
            <w:vAlign w:val="bottom"/>
            <w:hideMark/>
          </w:tcPr>
          <w:p w14:paraId="0B68019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3402</w:t>
            </w:r>
          </w:p>
        </w:tc>
        <w:tc>
          <w:tcPr>
            <w:tcW w:w="385" w:type="dxa"/>
            <w:tcBorders>
              <w:top w:val="nil"/>
              <w:left w:val="single" w:sz="4" w:space="0" w:color="auto"/>
              <w:bottom w:val="nil"/>
              <w:right w:val="nil"/>
            </w:tcBorders>
            <w:shd w:val="clear" w:color="auto" w:fill="BDD6EE" w:themeFill="accent1" w:themeFillTint="66"/>
            <w:noWrap/>
            <w:vAlign w:val="bottom"/>
            <w:hideMark/>
          </w:tcPr>
          <w:p w14:paraId="3010AFF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0B3AF7C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32.2%</w:t>
            </w:r>
          </w:p>
        </w:tc>
        <w:tc>
          <w:tcPr>
            <w:tcW w:w="882" w:type="dxa"/>
            <w:tcBorders>
              <w:top w:val="nil"/>
              <w:left w:val="single" w:sz="4" w:space="0" w:color="auto"/>
              <w:bottom w:val="nil"/>
              <w:right w:val="single" w:sz="4" w:space="0" w:color="auto"/>
            </w:tcBorders>
            <w:noWrap/>
            <w:vAlign w:val="bottom"/>
            <w:hideMark/>
          </w:tcPr>
          <w:p w14:paraId="7040B32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65.1%</w:t>
            </w:r>
          </w:p>
        </w:tc>
        <w:tc>
          <w:tcPr>
            <w:tcW w:w="882" w:type="dxa"/>
            <w:tcBorders>
              <w:top w:val="nil"/>
              <w:left w:val="nil"/>
              <w:bottom w:val="nil"/>
              <w:right w:val="single" w:sz="4" w:space="0" w:color="auto"/>
            </w:tcBorders>
            <w:noWrap/>
            <w:vAlign w:val="bottom"/>
            <w:hideMark/>
          </w:tcPr>
          <w:p w14:paraId="7D26F1C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w:t>
            </w:r>
          </w:p>
        </w:tc>
        <w:tc>
          <w:tcPr>
            <w:tcW w:w="882" w:type="dxa"/>
            <w:tcBorders>
              <w:top w:val="nil"/>
              <w:left w:val="nil"/>
              <w:bottom w:val="nil"/>
              <w:right w:val="single" w:sz="4" w:space="0" w:color="auto"/>
            </w:tcBorders>
            <w:noWrap/>
            <w:vAlign w:val="bottom"/>
            <w:hideMark/>
          </w:tcPr>
          <w:p w14:paraId="5A1577A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4DD6B2CE"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09A660C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4EDA679D"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FLIP</w:t>
            </w:r>
          </w:p>
        </w:tc>
        <w:tc>
          <w:tcPr>
            <w:tcW w:w="882" w:type="dxa"/>
            <w:tcBorders>
              <w:top w:val="nil"/>
              <w:left w:val="nil"/>
              <w:bottom w:val="nil"/>
              <w:right w:val="single" w:sz="4" w:space="0" w:color="auto"/>
            </w:tcBorders>
            <w:noWrap/>
            <w:vAlign w:val="bottom"/>
            <w:hideMark/>
          </w:tcPr>
          <w:p w14:paraId="2BC5BEE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140</w:t>
            </w:r>
          </w:p>
        </w:tc>
        <w:tc>
          <w:tcPr>
            <w:tcW w:w="882" w:type="dxa"/>
            <w:tcBorders>
              <w:top w:val="nil"/>
              <w:left w:val="nil"/>
              <w:bottom w:val="nil"/>
              <w:right w:val="single" w:sz="4" w:space="0" w:color="auto"/>
            </w:tcBorders>
            <w:noWrap/>
            <w:vAlign w:val="bottom"/>
            <w:hideMark/>
          </w:tcPr>
          <w:p w14:paraId="5C39D86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332</w:t>
            </w:r>
          </w:p>
        </w:tc>
        <w:tc>
          <w:tcPr>
            <w:tcW w:w="882" w:type="dxa"/>
            <w:tcBorders>
              <w:top w:val="nil"/>
              <w:left w:val="nil"/>
              <w:bottom w:val="nil"/>
              <w:right w:val="single" w:sz="4" w:space="0" w:color="auto"/>
            </w:tcBorders>
            <w:noWrap/>
            <w:vAlign w:val="bottom"/>
            <w:hideMark/>
          </w:tcPr>
          <w:p w14:paraId="323070A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w:t>
            </w:r>
          </w:p>
        </w:tc>
        <w:tc>
          <w:tcPr>
            <w:tcW w:w="882" w:type="dxa"/>
            <w:tcBorders>
              <w:top w:val="nil"/>
              <w:left w:val="nil"/>
              <w:bottom w:val="nil"/>
              <w:right w:val="nil"/>
            </w:tcBorders>
            <w:noWrap/>
            <w:vAlign w:val="bottom"/>
            <w:hideMark/>
          </w:tcPr>
          <w:p w14:paraId="075F03E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480</w:t>
            </w:r>
          </w:p>
        </w:tc>
        <w:tc>
          <w:tcPr>
            <w:tcW w:w="385" w:type="dxa"/>
            <w:tcBorders>
              <w:top w:val="nil"/>
              <w:left w:val="single" w:sz="4" w:space="0" w:color="auto"/>
              <w:bottom w:val="nil"/>
              <w:right w:val="nil"/>
            </w:tcBorders>
            <w:shd w:val="clear" w:color="auto" w:fill="BDD6EE" w:themeFill="accent1" w:themeFillTint="66"/>
            <w:noWrap/>
            <w:vAlign w:val="bottom"/>
            <w:hideMark/>
          </w:tcPr>
          <w:p w14:paraId="632555B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2A56FC9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29.1%</w:t>
            </w:r>
          </w:p>
        </w:tc>
        <w:tc>
          <w:tcPr>
            <w:tcW w:w="882" w:type="dxa"/>
            <w:tcBorders>
              <w:top w:val="nil"/>
              <w:left w:val="single" w:sz="4" w:space="0" w:color="auto"/>
              <w:bottom w:val="nil"/>
              <w:right w:val="single" w:sz="4" w:space="0" w:color="auto"/>
            </w:tcBorders>
            <w:noWrap/>
            <w:vAlign w:val="bottom"/>
            <w:hideMark/>
          </w:tcPr>
          <w:p w14:paraId="6624166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69.2%</w:t>
            </w:r>
          </w:p>
        </w:tc>
        <w:tc>
          <w:tcPr>
            <w:tcW w:w="882" w:type="dxa"/>
            <w:tcBorders>
              <w:top w:val="nil"/>
              <w:left w:val="nil"/>
              <w:bottom w:val="nil"/>
              <w:right w:val="single" w:sz="4" w:space="0" w:color="auto"/>
            </w:tcBorders>
            <w:noWrap/>
            <w:vAlign w:val="bottom"/>
            <w:hideMark/>
          </w:tcPr>
          <w:p w14:paraId="117C2B1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w:t>
            </w:r>
          </w:p>
        </w:tc>
        <w:tc>
          <w:tcPr>
            <w:tcW w:w="882" w:type="dxa"/>
            <w:tcBorders>
              <w:top w:val="nil"/>
              <w:left w:val="nil"/>
              <w:bottom w:val="nil"/>
              <w:right w:val="single" w:sz="4" w:space="0" w:color="auto"/>
            </w:tcBorders>
            <w:noWrap/>
            <w:vAlign w:val="bottom"/>
            <w:hideMark/>
          </w:tcPr>
          <w:p w14:paraId="638DB14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9EC5E59"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409663A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6479B6D6"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FORTUNA</w:t>
            </w:r>
          </w:p>
        </w:tc>
        <w:tc>
          <w:tcPr>
            <w:tcW w:w="882" w:type="dxa"/>
            <w:tcBorders>
              <w:top w:val="nil"/>
              <w:left w:val="nil"/>
              <w:bottom w:val="nil"/>
              <w:right w:val="single" w:sz="4" w:space="0" w:color="auto"/>
            </w:tcBorders>
            <w:noWrap/>
            <w:vAlign w:val="bottom"/>
            <w:hideMark/>
          </w:tcPr>
          <w:p w14:paraId="2C68204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1255</w:t>
            </w:r>
          </w:p>
        </w:tc>
        <w:tc>
          <w:tcPr>
            <w:tcW w:w="882" w:type="dxa"/>
            <w:tcBorders>
              <w:top w:val="nil"/>
              <w:left w:val="nil"/>
              <w:bottom w:val="nil"/>
              <w:right w:val="single" w:sz="4" w:space="0" w:color="auto"/>
            </w:tcBorders>
            <w:noWrap/>
            <w:vAlign w:val="bottom"/>
            <w:hideMark/>
          </w:tcPr>
          <w:p w14:paraId="31AB639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1965</w:t>
            </w:r>
          </w:p>
        </w:tc>
        <w:tc>
          <w:tcPr>
            <w:tcW w:w="882" w:type="dxa"/>
            <w:tcBorders>
              <w:top w:val="nil"/>
              <w:left w:val="nil"/>
              <w:bottom w:val="nil"/>
              <w:right w:val="single" w:sz="4" w:space="0" w:color="auto"/>
            </w:tcBorders>
            <w:noWrap/>
            <w:vAlign w:val="bottom"/>
            <w:hideMark/>
          </w:tcPr>
          <w:p w14:paraId="171968B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w:t>
            </w:r>
          </w:p>
        </w:tc>
        <w:tc>
          <w:tcPr>
            <w:tcW w:w="882" w:type="dxa"/>
            <w:tcBorders>
              <w:top w:val="nil"/>
              <w:left w:val="nil"/>
              <w:bottom w:val="nil"/>
              <w:right w:val="nil"/>
            </w:tcBorders>
            <w:noWrap/>
            <w:vAlign w:val="bottom"/>
            <w:hideMark/>
          </w:tcPr>
          <w:p w14:paraId="44D3C0F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3237</w:t>
            </w:r>
          </w:p>
        </w:tc>
        <w:tc>
          <w:tcPr>
            <w:tcW w:w="385" w:type="dxa"/>
            <w:tcBorders>
              <w:top w:val="nil"/>
              <w:left w:val="single" w:sz="4" w:space="0" w:color="auto"/>
              <w:bottom w:val="nil"/>
              <w:right w:val="nil"/>
            </w:tcBorders>
            <w:shd w:val="clear" w:color="auto" w:fill="BDD6EE" w:themeFill="accent1" w:themeFillTint="66"/>
            <w:noWrap/>
            <w:vAlign w:val="bottom"/>
            <w:hideMark/>
          </w:tcPr>
          <w:p w14:paraId="0A9DFD2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6A05709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38.8%</w:t>
            </w:r>
          </w:p>
        </w:tc>
        <w:tc>
          <w:tcPr>
            <w:tcW w:w="882" w:type="dxa"/>
            <w:tcBorders>
              <w:top w:val="nil"/>
              <w:left w:val="single" w:sz="4" w:space="0" w:color="auto"/>
              <w:bottom w:val="nil"/>
              <w:right w:val="single" w:sz="4" w:space="0" w:color="auto"/>
            </w:tcBorders>
            <w:noWrap/>
            <w:vAlign w:val="bottom"/>
            <w:hideMark/>
          </w:tcPr>
          <w:p w14:paraId="6DBD769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60.7%</w:t>
            </w:r>
          </w:p>
        </w:tc>
        <w:tc>
          <w:tcPr>
            <w:tcW w:w="882" w:type="dxa"/>
            <w:tcBorders>
              <w:top w:val="nil"/>
              <w:left w:val="nil"/>
              <w:bottom w:val="nil"/>
              <w:right w:val="single" w:sz="4" w:space="0" w:color="auto"/>
            </w:tcBorders>
            <w:noWrap/>
            <w:vAlign w:val="bottom"/>
            <w:hideMark/>
          </w:tcPr>
          <w:p w14:paraId="187B9D5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0.5%</w:t>
            </w:r>
          </w:p>
        </w:tc>
        <w:tc>
          <w:tcPr>
            <w:tcW w:w="882" w:type="dxa"/>
            <w:tcBorders>
              <w:top w:val="nil"/>
              <w:left w:val="nil"/>
              <w:bottom w:val="nil"/>
              <w:right w:val="single" w:sz="4" w:space="0" w:color="auto"/>
            </w:tcBorders>
            <w:noWrap/>
            <w:vAlign w:val="bottom"/>
            <w:hideMark/>
          </w:tcPr>
          <w:p w14:paraId="594F7FF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5636BA5"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5BEC6AB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17C64439"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GROOT KWARTIER</w:t>
            </w:r>
          </w:p>
        </w:tc>
        <w:tc>
          <w:tcPr>
            <w:tcW w:w="882" w:type="dxa"/>
            <w:tcBorders>
              <w:top w:val="nil"/>
              <w:left w:val="nil"/>
              <w:bottom w:val="nil"/>
              <w:right w:val="single" w:sz="4" w:space="0" w:color="auto"/>
            </w:tcBorders>
            <w:noWrap/>
            <w:vAlign w:val="bottom"/>
            <w:hideMark/>
          </w:tcPr>
          <w:p w14:paraId="2C34077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983</w:t>
            </w:r>
          </w:p>
        </w:tc>
        <w:tc>
          <w:tcPr>
            <w:tcW w:w="882" w:type="dxa"/>
            <w:tcBorders>
              <w:top w:val="nil"/>
              <w:left w:val="nil"/>
              <w:bottom w:val="nil"/>
              <w:right w:val="single" w:sz="4" w:space="0" w:color="auto"/>
            </w:tcBorders>
            <w:noWrap/>
            <w:vAlign w:val="bottom"/>
            <w:hideMark/>
          </w:tcPr>
          <w:p w14:paraId="630F220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1139</w:t>
            </w:r>
          </w:p>
        </w:tc>
        <w:tc>
          <w:tcPr>
            <w:tcW w:w="882" w:type="dxa"/>
            <w:tcBorders>
              <w:top w:val="nil"/>
              <w:left w:val="nil"/>
              <w:bottom w:val="nil"/>
              <w:right w:val="single" w:sz="4" w:space="0" w:color="auto"/>
            </w:tcBorders>
            <w:noWrap/>
            <w:vAlign w:val="bottom"/>
            <w:hideMark/>
          </w:tcPr>
          <w:p w14:paraId="5698DFB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349</w:t>
            </w:r>
          </w:p>
        </w:tc>
        <w:tc>
          <w:tcPr>
            <w:tcW w:w="882" w:type="dxa"/>
            <w:tcBorders>
              <w:top w:val="nil"/>
              <w:left w:val="nil"/>
              <w:bottom w:val="nil"/>
              <w:right w:val="nil"/>
            </w:tcBorders>
            <w:noWrap/>
            <w:vAlign w:val="bottom"/>
            <w:hideMark/>
          </w:tcPr>
          <w:p w14:paraId="41CBA81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2471</w:t>
            </w:r>
          </w:p>
        </w:tc>
        <w:tc>
          <w:tcPr>
            <w:tcW w:w="385" w:type="dxa"/>
            <w:tcBorders>
              <w:top w:val="nil"/>
              <w:left w:val="single" w:sz="4" w:space="0" w:color="auto"/>
              <w:bottom w:val="nil"/>
              <w:right w:val="nil"/>
            </w:tcBorders>
            <w:shd w:val="clear" w:color="auto" w:fill="BDD6EE" w:themeFill="accent1" w:themeFillTint="66"/>
            <w:noWrap/>
            <w:vAlign w:val="bottom"/>
            <w:hideMark/>
          </w:tcPr>
          <w:p w14:paraId="3CFCDCD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4BB1E7F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39.8%</w:t>
            </w:r>
          </w:p>
        </w:tc>
        <w:tc>
          <w:tcPr>
            <w:tcW w:w="882" w:type="dxa"/>
            <w:tcBorders>
              <w:top w:val="nil"/>
              <w:left w:val="single" w:sz="4" w:space="0" w:color="auto"/>
              <w:bottom w:val="nil"/>
              <w:right w:val="single" w:sz="4" w:space="0" w:color="auto"/>
            </w:tcBorders>
            <w:noWrap/>
            <w:vAlign w:val="bottom"/>
            <w:hideMark/>
          </w:tcPr>
          <w:p w14:paraId="031C0AB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46.1%</w:t>
            </w:r>
          </w:p>
        </w:tc>
        <w:tc>
          <w:tcPr>
            <w:tcW w:w="882" w:type="dxa"/>
            <w:tcBorders>
              <w:top w:val="nil"/>
              <w:left w:val="nil"/>
              <w:bottom w:val="nil"/>
              <w:right w:val="single" w:sz="4" w:space="0" w:color="auto"/>
            </w:tcBorders>
            <w:noWrap/>
            <w:vAlign w:val="bottom"/>
            <w:hideMark/>
          </w:tcPr>
          <w:p w14:paraId="65D3626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14.1%</w:t>
            </w:r>
          </w:p>
        </w:tc>
        <w:tc>
          <w:tcPr>
            <w:tcW w:w="882" w:type="dxa"/>
            <w:tcBorders>
              <w:top w:val="nil"/>
              <w:left w:val="nil"/>
              <w:bottom w:val="nil"/>
              <w:right w:val="single" w:sz="4" w:space="0" w:color="auto"/>
            </w:tcBorders>
            <w:noWrap/>
            <w:vAlign w:val="bottom"/>
            <w:hideMark/>
          </w:tcPr>
          <w:p w14:paraId="7973AA9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19D8401"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3225733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hideMark/>
          </w:tcPr>
          <w:p w14:paraId="61C2738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GROOT PISCADERA</w:t>
            </w:r>
          </w:p>
        </w:tc>
        <w:tc>
          <w:tcPr>
            <w:tcW w:w="882" w:type="dxa"/>
            <w:tcBorders>
              <w:top w:val="nil"/>
              <w:left w:val="nil"/>
              <w:bottom w:val="nil"/>
              <w:right w:val="single" w:sz="4" w:space="0" w:color="auto"/>
            </w:tcBorders>
            <w:noWrap/>
            <w:vAlign w:val="bottom"/>
            <w:hideMark/>
          </w:tcPr>
          <w:p w14:paraId="7BD7CF3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701</w:t>
            </w:r>
          </w:p>
        </w:tc>
        <w:tc>
          <w:tcPr>
            <w:tcW w:w="882" w:type="dxa"/>
            <w:tcBorders>
              <w:top w:val="nil"/>
              <w:left w:val="nil"/>
              <w:bottom w:val="nil"/>
              <w:right w:val="single" w:sz="4" w:space="0" w:color="auto"/>
            </w:tcBorders>
            <w:noWrap/>
            <w:vAlign w:val="bottom"/>
            <w:hideMark/>
          </w:tcPr>
          <w:p w14:paraId="21369AB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1800</w:t>
            </w:r>
          </w:p>
        </w:tc>
        <w:tc>
          <w:tcPr>
            <w:tcW w:w="882" w:type="dxa"/>
            <w:tcBorders>
              <w:top w:val="nil"/>
              <w:left w:val="nil"/>
              <w:bottom w:val="nil"/>
              <w:right w:val="single" w:sz="4" w:space="0" w:color="auto"/>
            </w:tcBorders>
            <w:noWrap/>
            <w:vAlign w:val="bottom"/>
            <w:hideMark/>
          </w:tcPr>
          <w:p w14:paraId="46DA885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113</w:t>
            </w:r>
          </w:p>
        </w:tc>
        <w:tc>
          <w:tcPr>
            <w:tcW w:w="882" w:type="dxa"/>
            <w:tcBorders>
              <w:top w:val="nil"/>
              <w:left w:val="nil"/>
              <w:bottom w:val="nil"/>
              <w:right w:val="nil"/>
            </w:tcBorders>
            <w:noWrap/>
            <w:vAlign w:val="bottom"/>
            <w:hideMark/>
          </w:tcPr>
          <w:p w14:paraId="48AD695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2614</w:t>
            </w:r>
          </w:p>
        </w:tc>
        <w:tc>
          <w:tcPr>
            <w:tcW w:w="385" w:type="dxa"/>
            <w:tcBorders>
              <w:top w:val="nil"/>
              <w:left w:val="single" w:sz="4" w:space="0" w:color="auto"/>
              <w:bottom w:val="nil"/>
              <w:right w:val="nil"/>
            </w:tcBorders>
            <w:shd w:val="clear" w:color="auto" w:fill="BDD6EE" w:themeFill="accent1" w:themeFillTint="66"/>
            <w:noWrap/>
            <w:vAlign w:val="bottom"/>
            <w:hideMark/>
          </w:tcPr>
          <w:p w14:paraId="3FAF127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3A64FDC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26.8%</w:t>
            </w:r>
          </w:p>
        </w:tc>
        <w:tc>
          <w:tcPr>
            <w:tcW w:w="882" w:type="dxa"/>
            <w:tcBorders>
              <w:top w:val="nil"/>
              <w:left w:val="single" w:sz="4" w:space="0" w:color="auto"/>
              <w:bottom w:val="nil"/>
              <w:right w:val="single" w:sz="4" w:space="0" w:color="auto"/>
            </w:tcBorders>
            <w:noWrap/>
            <w:vAlign w:val="bottom"/>
            <w:hideMark/>
          </w:tcPr>
          <w:p w14:paraId="4F67C5B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68.9%</w:t>
            </w:r>
          </w:p>
        </w:tc>
        <w:tc>
          <w:tcPr>
            <w:tcW w:w="882" w:type="dxa"/>
            <w:tcBorders>
              <w:top w:val="nil"/>
              <w:left w:val="nil"/>
              <w:bottom w:val="nil"/>
              <w:right w:val="single" w:sz="4" w:space="0" w:color="auto"/>
            </w:tcBorders>
            <w:noWrap/>
            <w:vAlign w:val="bottom"/>
            <w:hideMark/>
          </w:tcPr>
          <w:p w14:paraId="5B1970F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w:t>
            </w:r>
          </w:p>
        </w:tc>
        <w:tc>
          <w:tcPr>
            <w:tcW w:w="882" w:type="dxa"/>
            <w:tcBorders>
              <w:top w:val="nil"/>
              <w:left w:val="nil"/>
              <w:bottom w:val="nil"/>
              <w:right w:val="single" w:sz="4" w:space="0" w:color="auto"/>
            </w:tcBorders>
            <w:noWrap/>
            <w:vAlign w:val="bottom"/>
            <w:hideMark/>
          </w:tcPr>
          <w:p w14:paraId="7A10CD3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40A8E19"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42DE101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5C1B9087"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HABAAI</w:t>
            </w:r>
          </w:p>
        </w:tc>
        <w:tc>
          <w:tcPr>
            <w:tcW w:w="882" w:type="dxa"/>
            <w:tcBorders>
              <w:top w:val="nil"/>
              <w:left w:val="nil"/>
              <w:bottom w:val="nil"/>
              <w:right w:val="single" w:sz="4" w:space="0" w:color="auto"/>
            </w:tcBorders>
            <w:noWrap/>
            <w:vAlign w:val="bottom"/>
            <w:hideMark/>
          </w:tcPr>
          <w:p w14:paraId="28846CE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566</w:t>
            </w:r>
          </w:p>
        </w:tc>
        <w:tc>
          <w:tcPr>
            <w:tcW w:w="882" w:type="dxa"/>
            <w:tcBorders>
              <w:top w:val="nil"/>
              <w:left w:val="nil"/>
              <w:bottom w:val="nil"/>
              <w:right w:val="single" w:sz="4" w:space="0" w:color="auto"/>
            </w:tcBorders>
            <w:noWrap/>
            <w:vAlign w:val="bottom"/>
            <w:hideMark/>
          </w:tcPr>
          <w:p w14:paraId="7B5295E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588</w:t>
            </w:r>
          </w:p>
        </w:tc>
        <w:tc>
          <w:tcPr>
            <w:tcW w:w="882" w:type="dxa"/>
            <w:tcBorders>
              <w:top w:val="nil"/>
              <w:left w:val="nil"/>
              <w:bottom w:val="nil"/>
              <w:right w:val="single" w:sz="4" w:space="0" w:color="auto"/>
            </w:tcBorders>
            <w:noWrap/>
            <w:vAlign w:val="bottom"/>
            <w:hideMark/>
          </w:tcPr>
          <w:p w14:paraId="2A4EDE9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w:t>
            </w:r>
          </w:p>
        </w:tc>
        <w:tc>
          <w:tcPr>
            <w:tcW w:w="882" w:type="dxa"/>
            <w:tcBorders>
              <w:top w:val="nil"/>
              <w:left w:val="nil"/>
              <w:bottom w:val="nil"/>
              <w:right w:val="nil"/>
            </w:tcBorders>
            <w:noWrap/>
            <w:vAlign w:val="bottom"/>
            <w:hideMark/>
          </w:tcPr>
          <w:p w14:paraId="2EBF49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1177</w:t>
            </w:r>
          </w:p>
        </w:tc>
        <w:tc>
          <w:tcPr>
            <w:tcW w:w="385" w:type="dxa"/>
            <w:tcBorders>
              <w:top w:val="nil"/>
              <w:left w:val="single" w:sz="4" w:space="0" w:color="auto"/>
              <w:bottom w:val="nil"/>
              <w:right w:val="nil"/>
            </w:tcBorders>
            <w:shd w:val="clear" w:color="auto" w:fill="BDD6EE" w:themeFill="accent1" w:themeFillTint="66"/>
            <w:noWrap/>
            <w:vAlign w:val="bottom"/>
            <w:hideMark/>
          </w:tcPr>
          <w:p w14:paraId="7B7B9DA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505D49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48.0%</w:t>
            </w:r>
          </w:p>
        </w:tc>
        <w:tc>
          <w:tcPr>
            <w:tcW w:w="882" w:type="dxa"/>
            <w:tcBorders>
              <w:top w:val="nil"/>
              <w:left w:val="single" w:sz="4" w:space="0" w:color="auto"/>
              <w:bottom w:val="nil"/>
              <w:right w:val="single" w:sz="4" w:space="0" w:color="auto"/>
            </w:tcBorders>
            <w:noWrap/>
            <w:vAlign w:val="bottom"/>
            <w:hideMark/>
          </w:tcPr>
          <w:p w14:paraId="25CED2E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49.9%</w:t>
            </w:r>
          </w:p>
        </w:tc>
        <w:tc>
          <w:tcPr>
            <w:tcW w:w="882" w:type="dxa"/>
            <w:tcBorders>
              <w:top w:val="nil"/>
              <w:left w:val="nil"/>
              <w:bottom w:val="nil"/>
              <w:right w:val="single" w:sz="4" w:space="0" w:color="auto"/>
            </w:tcBorders>
            <w:noWrap/>
            <w:vAlign w:val="bottom"/>
            <w:hideMark/>
          </w:tcPr>
          <w:p w14:paraId="0A7E589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w:t>
            </w:r>
          </w:p>
        </w:tc>
        <w:tc>
          <w:tcPr>
            <w:tcW w:w="882" w:type="dxa"/>
            <w:tcBorders>
              <w:top w:val="nil"/>
              <w:left w:val="nil"/>
              <w:bottom w:val="nil"/>
              <w:right w:val="single" w:sz="4" w:space="0" w:color="auto"/>
            </w:tcBorders>
            <w:noWrap/>
            <w:vAlign w:val="bottom"/>
            <w:hideMark/>
          </w:tcPr>
          <w:p w14:paraId="2C195CD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66F434B"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03FA3C9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31F20DDF"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HATO</w:t>
            </w:r>
          </w:p>
        </w:tc>
        <w:tc>
          <w:tcPr>
            <w:tcW w:w="882" w:type="dxa"/>
            <w:tcBorders>
              <w:top w:val="nil"/>
              <w:left w:val="nil"/>
              <w:bottom w:val="nil"/>
              <w:right w:val="single" w:sz="4" w:space="0" w:color="auto"/>
            </w:tcBorders>
            <w:noWrap/>
            <w:vAlign w:val="bottom"/>
            <w:hideMark/>
          </w:tcPr>
          <w:p w14:paraId="2E0AE84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w:t>
            </w:r>
          </w:p>
        </w:tc>
        <w:tc>
          <w:tcPr>
            <w:tcW w:w="882" w:type="dxa"/>
            <w:tcBorders>
              <w:top w:val="nil"/>
              <w:left w:val="nil"/>
              <w:bottom w:val="nil"/>
              <w:right w:val="single" w:sz="4" w:space="0" w:color="auto"/>
            </w:tcBorders>
            <w:noWrap/>
            <w:vAlign w:val="bottom"/>
            <w:hideMark/>
          </w:tcPr>
          <w:p w14:paraId="737D8B1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w:t>
            </w:r>
          </w:p>
        </w:tc>
        <w:tc>
          <w:tcPr>
            <w:tcW w:w="882" w:type="dxa"/>
            <w:tcBorders>
              <w:top w:val="nil"/>
              <w:left w:val="nil"/>
              <w:bottom w:val="nil"/>
              <w:right w:val="single" w:sz="4" w:space="0" w:color="auto"/>
            </w:tcBorders>
            <w:noWrap/>
            <w:vAlign w:val="bottom"/>
            <w:hideMark/>
          </w:tcPr>
          <w:p w14:paraId="324EAE8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w:t>
            </w:r>
          </w:p>
        </w:tc>
        <w:tc>
          <w:tcPr>
            <w:tcW w:w="882" w:type="dxa"/>
            <w:tcBorders>
              <w:top w:val="nil"/>
              <w:left w:val="nil"/>
              <w:bottom w:val="nil"/>
              <w:right w:val="nil"/>
            </w:tcBorders>
            <w:noWrap/>
            <w:vAlign w:val="bottom"/>
            <w:hideMark/>
          </w:tcPr>
          <w:p w14:paraId="0F8A468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w:t>
            </w:r>
          </w:p>
        </w:tc>
        <w:tc>
          <w:tcPr>
            <w:tcW w:w="385" w:type="dxa"/>
            <w:tcBorders>
              <w:top w:val="nil"/>
              <w:left w:val="single" w:sz="4" w:space="0" w:color="auto"/>
              <w:bottom w:val="nil"/>
              <w:right w:val="nil"/>
            </w:tcBorders>
            <w:shd w:val="clear" w:color="auto" w:fill="BDD6EE" w:themeFill="accent1" w:themeFillTint="66"/>
            <w:noWrap/>
            <w:vAlign w:val="bottom"/>
            <w:hideMark/>
          </w:tcPr>
          <w:p w14:paraId="46C0D94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6F5C34A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37.0%</w:t>
            </w:r>
          </w:p>
        </w:tc>
        <w:tc>
          <w:tcPr>
            <w:tcW w:w="882" w:type="dxa"/>
            <w:tcBorders>
              <w:top w:val="nil"/>
              <w:left w:val="single" w:sz="4" w:space="0" w:color="auto"/>
              <w:bottom w:val="nil"/>
              <w:right w:val="single" w:sz="4" w:space="0" w:color="auto"/>
            </w:tcBorders>
            <w:noWrap/>
            <w:vAlign w:val="bottom"/>
            <w:hideMark/>
          </w:tcPr>
          <w:p w14:paraId="3F5D164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63.0%</w:t>
            </w:r>
          </w:p>
        </w:tc>
        <w:tc>
          <w:tcPr>
            <w:tcW w:w="882" w:type="dxa"/>
            <w:tcBorders>
              <w:top w:val="nil"/>
              <w:left w:val="nil"/>
              <w:bottom w:val="nil"/>
              <w:right w:val="single" w:sz="4" w:space="0" w:color="auto"/>
            </w:tcBorders>
            <w:noWrap/>
            <w:vAlign w:val="bottom"/>
            <w:hideMark/>
          </w:tcPr>
          <w:p w14:paraId="712B93F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0.0%</w:t>
            </w:r>
          </w:p>
        </w:tc>
        <w:tc>
          <w:tcPr>
            <w:tcW w:w="882" w:type="dxa"/>
            <w:tcBorders>
              <w:top w:val="nil"/>
              <w:left w:val="nil"/>
              <w:bottom w:val="nil"/>
              <w:right w:val="single" w:sz="4" w:space="0" w:color="auto"/>
            </w:tcBorders>
            <w:noWrap/>
            <w:vAlign w:val="bottom"/>
            <w:hideMark/>
          </w:tcPr>
          <w:p w14:paraId="2FD7D76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3F83C40"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7575428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2E86FECE"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KANGA/ DEIN</w:t>
            </w:r>
          </w:p>
        </w:tc>
        <w:tc>
          <w:tcPr>
            <w:tcW w:w="882" w:type="dxa"/>
            <w:tcBorders>
              <w:top w:val="nil"/>
              <w:left w:val="nil"/>
              <w:bottom w:val="nil"/>
              <w:right w:val="single" w:sz="4" w:space="0" w:color="auto"/>
            </w:tcBorders>
            <w:noWrap/>
            <w:vAlign w:val="bottom"/>
            <w:hideMark/>
          </w:tcPr>
          <w:p w14:paraId="0BE9E7C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839</w:t>
            </w:r>
          </w:p>
        </w:tc>
        <w:tc>
          <w:tcPr>
            <w:tcW w:w="882" w:type="dxa"/>
            <w:tcBorders>
              <w:top w:val="nil"/>
              <w:left w:val="nil"/>
              <w:bottom w:val="nil"/>
              <w:right w:val="single" w:sz="4" w:space="0" w:color="auto"/>
            </w:tcBorders>
            <w:noWrap/>
            <w:vAlign w:val="bottom"/>
            <w:hideMark/>
          </w:tcPr>
          <w:p w14:paraId="276C6C1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1631</w:t>
            </w:r>
          </w:p>
        </w:tc>
        <w:tc>
          <w:tcPr>
            <w:tcW w:w="882" w:type="dxa"/>
            <w:tcBorders>
              <w:top w:val="nil"/>
              <w:left w:val="nil"/>
              <w:bottom w:val="nil"/>
              <w:right w:val="single" w:sz="4" w:space="0" w:color="auto"/>
            </w:tcBorders>
            <w:noWrap/>
            <w:vAlign w:val="bottom"/>
            <w:hideMark/>
          </w:tcPr>
          <w:p w14:paraId="057BA92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225</w:t>
            </w:r>
          </w:p>
        </w:tc>
        <w:tc>
          <w:tcPr>
            <w:tcW w:w="882" w:type="dxa"/>
            <w:tcBorders>
              <w:top w:val="nil"/>
              <w:left w:val="nil"/>
              <w:bottom w:val="nil"/>
              <w:right w:val="nil"/>
            </w:tcBorders>
            <w:noWrap/>
            <w:vAlign w:val="bottom"/>
            <w:hideMark/>
          </w:tcPr>
          <w:p w14:paraId="74157EE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2695</w:t>
            </w:r>
          </w:p>
        </w:tc>
        <w:tc>
          <w:tcPr>
            <w:tcW w:w="385" w:type="dxa"/>
            <w:tcBorders>
              <w:top w:val="nil"/>
              <w:left w:val="single" w:sz="4" w:space="0" w:color="auto"/>
              <w:bottom w:val="nil"/>
              <w:right w:val="nil"/>
            </w:tcBorders>
            <w:shd w:val="clear" w:color="auto" w:fill="BDD6EE" w:themeFill="accent1" w:themeFillTint="66"/>
            <w:noWrap/>
            <w:vAlign w:val="bottom"/>
            <w:hideMark/>
          </w:tcPr>
          <w:p w14:paraId="77B3660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385DCDD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31.1%</w:t>
            </w:r>
          </w:p>
        </w:tc>
        <w:tc>
          <w:tcPr>
            <w:tcW w:w="882" w:type="dxa"/>
            <w:tcBorders>
              <w:top w:val="nil"/>
              <w:left w:val="single" w:sz="4" w:space="0" w:color="auto"/>
              <w:bottom w:val="nil"/>
              <w:right w:val="single" w:sz="4" w:space="0" w:color="auto"/>
            </w:tcBorders>
            <w:noWrap/>
            <w:vAlign w:val="bottom"/>
            <w:hideMark/>
          </w:tcPr>
          <w:p w14:paraId="01AFA7D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60.5%</w:t>
            </w:r>
          </w:p>
        </w:tc>
        <w:tc>
          <w:tcPr>
            <w:tcW w:w="882" w:type="dxa"/>
            <w:tcBorders>
              <w:top w:val="nil"/>
              <w:left w:val="nil"/>
              <w:bottom w:val="nil"/>
              <w:right w:val="single" w:sz="4" w:space="0" w:color="auto"/>
            </w:tcBorders>
            <w:noWrap/>
            <w:vAlign w:val="bottom"/>
            <w:hideMark/>
          </w:tcPr>
          <w:p w14:paraId="4AC60BE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8.3%</w:t>
            </w:r>
          </w:p>
        </w:tc>
        <w:tc>
          <w:tcPr>
            <w:tcW w:w="882" w:type="dxa"/>
            <w:tcBorders>
              <w:top w:val="nil"/>
              <w:left w:val="nil"/>
              <w:bottom w:val="nil"/>
              <w:right w:val="single" w:sz="4" w:space="0" w:color="auto"/>
            </w:tcBorders>
            <w:noWrap/>
            <w:vAlign w:val="bottom"/>
            <w:hideMark/>
          </w:tcPr>
          <w:p w14:paraId="2AC2F33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46F93989"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352C257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79A6F5C3"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KORAAL PARTIER</w:t>
            </w:r>
          </w:p>
        </w:tc>
        <w:tc>
          <w:tcPr>
            <w:tcW w:w="882" w:type="dxa"/>
            <w:tcBorders>
              <w:top w:val="nil"/>
              <w:left w:val="nil"/>
              <w:bottom w:val="nil"/>
              <w:right w:val="single" w:sz="4" w:space="0" w:color="auto"/>
            </w:tcBorders>
            <w:noWrap/>
            <w:vAlign w:val="bottom"/>
            <w:hideMark/>
          </w:tcPr>
          <w:p w14:paraId="152F336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1196</w:t>
            </w:r>
          </w:p>
        </w:tc>
        <w:tc>
          <w:tcPr>
            <w:tcW w:w="882" w:type="dxa"/>
            <w:tcBorders>
              <w:top w:val="nil"/>
              <w:left w:val="nil"/>
              <w:bottom w:val="nil"/>
              <w:right w:val="single" w:sz="4" w:space="0" w:color="auto"/>
            </w:tcBorders>
            <w:noWrap/>
            <w:vAlign w:val="bottom"/>
            <w:hideMark/>
          </w:tcPr>
          <w:p w14:paraId="4ED2B55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2574</w:t>
            </w:r>
          </w:p>
        </w:tc>
        <w:tc>
          <w:tcPr>
            <w:tcW w:w="882" w:type="dxa"/>
            <w:tcBorders>
              <w:top w:val="nil"/>
              <w:left w:val="nil"/>
              <w:bottom w:val="nil"/>
              <w:right w:val="single" w:sz="4" w:space="0" w:color="auto"/>
            </w:tcBorders>
            <w:noWrap/>
            <w:vAlign w:val="bottom"/>
            <w:hideMark/>
          </w:tcPr>
          <w:p w14:paraId="04832DF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47</w:t>
            </w:r>
          </w:p>
        </w:tc>
        <w:tc>
          <w:tcPr>
            <w:tcW w:w="882" w:type="dxa"/>
            <w:tcBorders>
              <w:top w:val="nil"/>
              <w:left w:val="nil"/>
              <w:bottom w:val="nil"/>
              <w:right w:val="nil"/>
            </w:tcBorders>
            <w:noWrap/>
            <w:vAlign w:val="bottom"/>
            <w:hideMark/>
          </w:tcPr>
          <w:p w14:paraId="3787E78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3817</w:t>
            </w:r>
          </w:p>
        </w:tc>
        <w:tc>
          <w:tcPr>
            <w:tcW w:w="385" w:type="dxa"/>
            <w:tcBorders>
              <w:top w:val="nil"/>
              <w:left w:val="single" w:sz="4" w:space="0" w:color="auto"/>
              <w:bottom w:val="nil"/>
              <w:right w:val="nil"/>
            </w:tcBorders>
            <w:shd w:val="clear" w:color="auto" w:fill="BDD6EE" w:themeFill="accent1" w:themeFillTint="66"/>
            <w:noWrap/>
            <w:vAlign w:val="bottom"/>
            <w:hideMark/>
          </w:tcPr>
          <w:p w14:paraId="73CADF3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48E3314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31.3%</w:t>
            </w:r>
          </w:p>
        </w:tc>
        <w:tc>
          <w:tcPr>
            <w:tcW w:w="882" w:type="dxa"/>
            <w:tcBorders>
              <w:top w:val="nil"/>
              <w:left w:val="single" w:sz="4" w:space="0" w:color="auto"/>
              <w:bottom w:val="nil"/>
              <w:right w:val="single" w:sz="4" w:space="0" w:color="auto"/>
            </w:tcBorders>
            <w:noWrap/>
            <w:vAlign w:val="bottom"/>
            <w:hideMark/>
          </w:tcPr>
          <w:p w14:paraId="4EE55B7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67.4%</w:t>
            </w:r>
          </w:p>
        </w:tc>
        <w:tc>
          <w:tcPr>
            <w:tcW w:w="882" w:type="dxa"/>
            <w:tcBorders>
              <w:top w:val="nil"/>
              <w:left w:val="nil"/>
              <w:bottom w:val="nil"/>
              <w:right w:val="single" w:sz="4" w:space="0" w:color="auto"/>
            </w:tcBorders>
            <w:noWrap/>
            <w:vAlign w:val="bottom"/>
            <w:hideMark/>
          </w:tcPr>
          <w:p w14:paraId="4FF2975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w:t>
            </w:r>
          </w:p>
        </w:tc>
        <w:tc>
          <w:tcPr>
            <w:tcW w:w="882" w:type="dxa"/>
            <w:tcBorders>
              <w:top w:val="nil"/>
              <w:left w:val="nil"/>
              <w:bottom w:val="nil"/>
              <w:right w:val="single" w:sz="4" w:space="0" w:color="auto"/>
            </w:tcBorders>
            <w:noWrap/>
            <w:vAlign w:val="bottom"/>
            <w:hideMark/>
          </w:tcPr>
          <w:p w14:paraId="28A46D1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634BECB" w14:textId="77777777" w:rsidTr="00C870E0">
        <w:trPr>
          <w:trHeight w:val="288"/>
        </w:trPr>
        <w:tc>
          <w:tcPr>
            <w:tcW w:w="588" w:type="dxa"/>
            <w:tcBorders>
              <w:top w:val="nil"/>
              <w:left w:val="single" w:sz="4" w:space="0" w:color="auto"/>
              <w:bottom w:val="nil"/>
              <w:right w:val="nil"/>
            </w:tcBorders>
            <w:shd w:val="clear" w:color="auto" w:fill="BDD6EE" w:themeFill="accent1" w:themeFillTint="66"/>
            <w:vAlign w:val="center"/>
            <w:hideMark/>
          </w:tcPr>
          <w:p w14:paraId="6221091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vAlign w:val="center"/>
            <w:hideMark/>
          </w:tcPr>
          <w:p w14:paraId="2867C7A0"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KORAAL SPECHT</w:t>
            </w:r>
          </w:p>
        </w:tc>
        <w:tc>
          <w:tcPr>
            <w:tcW w:w="882" w:type="dxa"/>
            <w:tcBorders>
              <w:top w:val="nil"/>
              <w:left w:val="nil"/>
              <w:bottom w:val="nil"/>
              <w:right w:val="single" w:sz="4" w:space="0" w:color="auto"/>
            </w:tcBorders>
            <w:noWrap/>
            <w:vAlign w:val="bottom"/>
            <w:hideMark/>
          </w:tcPr>
          <w:p w14:paraId="3062050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1070</w:t>
            </w:r>
          </w:p>
        </w:tc>
        <w:tc>
          <w:tcPr>
            <w:tcW w:w="882" w:type="dxa"/>
            <w:tcBorders>
              <w:top w:val="nil"/>
              <w:left w:val="nil"/>
              <w:bottom w:val="nil"/>
              <w:right w:val="single" w:sz="4" w:space="0" w:color="auto"/>
            </w:tcBorders>
            <w:noWrap/>
            <w:vAlign w:val="bottom"/>
            <w:hideMark/>
          </w:tcPr>
          <w:p w14:paraId="3B68282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2121</w:t>
            </w:r>
          </w:p>
        </w:tc>
        <w:tc>
          <w:tcPr>
            <w:tcW w:w="882" w:type="dxa"/>
            <w:tcBorders>
              <w:top w:val="nil"/>
              <w:left w:val="nil"/>
              <w:bottom w:val="nil"/>
              <w:right w:val="single" w:sz="4" w:space="0" w:color="auto"/>
            </w:tcBorders>
            <w:noWrap/>
            <w:vAlign w:val="bottom"/>
            <w:hideMark/>
          </w:tcPr>
          <w:p w14:paraId="25D919A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70</w:t>
            </w:r>
          </w:p>
        </w:tc>
        <w:tc>
          <w:tcPr>
            <w:tcW w:w="882" w:type="dxa"/>
            <w:tcBorders>
              <w:top w:val="nil"/>
              <w:left w:val="nil"/>
              <w:bottom w:val="nil"/>
              <w:right w:val="nil"/>
            </w:tcBorders>
            <w:noWrap/>
            <w:vAlign w:val="bottom"/>
            <w:hideMark/>
          </w:tcPr>
          <w:p w14:paraId="14B9684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3260</w:t>
            </w:r>
          </w:p>
        </w:tc>
        <w:tc>
          <w:tcPr>
            <w:tcW w:w="385" w:type="dxa"/>
            <w:tcBorders>
              <w:top w:val="nil"/>
              <w:left w:val="single" w:sz="4" w:space="0" w:color="auto"/>
              <w:bottom w:val="nil"/>
              <w:right w:val="nil"/>
            </w:tcBorders>
            <w:shd w:val="clear" w:color="auto" w:fill="BDD6EE" w:themeFill="accent1" w:themeFillTint="66"/>
            <w:noWrap/>
            <w:vAlign w:val="bottom"/>
            <w:hideMark/>
          </w:tcPr>
          <w:p w14:paraId="27E1E1A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1F9B960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32.8%</w:t>
            </w:r>
          </w:p>
        </w:tc>
        <w:tc>
          <w:tcPr>
            <w:tcW w:w="882" w:type="dxa"/>
            <w:tcBorders>
              <w:top w:val="nil"/>
              <w:left w:val="single" w:sz="4" w:space="0" w:color="auto"/>
              <w:bottom w:val="nil"/>
              <w:right w:val="single" w:sz="4" w:space="0" w:color="auto"/>
            </w:tcBorders>
            <w:noWrap/>
            <w:vAlign w:val="bottom"/>
            <w:hideMark/>
          </w:tcPr>
          <w:p w14:paraId="2ED808E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65.1%</w:t>
            </w:r>
          </w:p>
        </w:tc>
        <w:tc>
          <w:tcPr>
            <w:tcW w:w="882" w:type="dxa"/>
            <w:tcBorders>
              <w:top w:val="nil"/>
              <w:left w:val="nil"/>
              <w:bottom w:val="nil"/>
              <w:right w:val="single" w:sz="4" w:space="0" w:color="auto"/>
            </w:tcBorders>
            <w:noWrap/>
            <w:vAlign w:val="bottom"/>
            <w:hideMark/>
          </w:tcPr>
          <w:p w14:paraId="30DB394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w:t>
            </w:r>
          </w:p>
        </w:tc>
        <w:tc>
          <w:tcPr>
            <w:tcW w:w="882" w:type="dxa"/>
            <w:tcBorders>
              <w:top w:val="nil"/>
              <w:left w:val="nil"/>
              <w:bottom w:val="nil"/>
              <w:right w:val="single" w:sz="4" w:space="0" w:color="auto"/>
            </w:tcBorders>
            <w:noWrap/>
            <w:vAlign w:val="bottom"/>
            <w:hideMark/>
          </w:tcPr>
          <w:p w14:paraId="65310FB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3A23E4D"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5088270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124DCA4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KWARCHI</w:t>
            </w:r>
          </w:p>
        </w:tc>
        <w:tc>
          <w:tcPr>
            <w:tcW w:w="882" w:type="dxa"/>
            <w:tcBorders>
              <w:top w:val="nil"/>
              <w:left w:val="nil"/>
              <w:bottom w:val="nil"/>
              <w:right w:val="single" w:sz="4" w:space="0" w:color="auto"/>
            </w:tcBorders>
            <w:noWrap/>
            <w:vAlign w:val="bottom"/>
            <w:hideMark/>
          </w:tcPr>
          <w:p w14:paraId="4D55C90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638</w:t>
            </w:r>
          </w:p>
        </w:tc>
        <w:tc>
          <w:tcPr>
            <w:tcW w:w="882" w:type="dxa"/>
            <w:tcBorders>
              <w:top w:val="nil"/>
              <w:left w:val="nil"/>
              <w:bottom w:val="nil"/>
              <w:right w:val="single" w:sz="4" w:space="0" w:color="auto"/>
            </w:tcBorders>
            <w:noWrap/>
            <w:vAlign w:val="bottom"/>
            <w:hideMark/>
          </w:tcPr>
          <w:p w14:paraId="6F0D029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1274</w:t>
            </w:r>
          </w:p>
        </w:tc>
        <w:tc>
          <w:tcPr>
            <w:tcW w:w="882" w:type="dxa"/>
            <w:tcBorders>
              <w:top w:val="nil"/>
              <w:left w:val="nil"/>
              <w:bottom w:val="nil"/>
              <w:right w:val="single" w:sz="4" w:space="0" w:color="auto"/>
            </w:tcBorders>
            <w:noWrap/>
            <w:vAlign w:val="bottom"/>
            <w:hideMark/>
          </w:tcPr>
          <w:p w14:paraId="6128D21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w:t>
            </w:r>
          </w:p>
        </w:tc>
        <w:tc>
          <w:tcPr>
            <w:tcW w:w="882" w:type="dxa"/>
            <w:tcBorders>
              <w:top w:val="nil"/>
              <w:left w:val="nil"/>
              <w:bottom w:val="nil"/>
              <w:right w:val="nil"/>
            </w:tcBorders>
            <w:noWrap/>
            <w:vAlign w:val="bottom"/>
            <w:hideMark/>
          </w:tcPr>
          <w:p w14:paraId="76108C9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1933</w:t>
            </w:r>
          </w:p>
        </w:tc>
        <w:tc>
          <w:tcPr>
            <w:tcW w:w="385" w:type="dxa"/>
            <w:tcBorders>
              <w:top w:val="nil"/>
              <w:left w:val="single" w:sz="4" w:space="0" w:color="auto"/>
              <w:bottom w:val="nil"/>
              <w:right w:val="nil"/>
            </w:tcBorders>
            <w:shd w:val="clear" w:color="auto" w:fill="BDD6EE" w:themeFill="accent1" w:themeFillTint="66"/>
            <w:noWrap/>
            <w:vAlign w:val="bottom"/>
            <w:hideMark/>
          </w:tcPr>
          <w:p w14:paraId="73EEDE6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2DD6724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33.0%</w:t>
            </w:r>
          </w:p>
        </w:tc>
        <w:tc>
          <w:tcPr>
            <w:tcW w:w="882" w:type="dxa"/>
            <w:tcBorders>
              <w:top w:val="nil"/>
              <w:left w:val="single" w:sz="4" w:space="0" w:color="auto"/>
              <w:bottom w:val="nil"/>
              <w:right w:val="single" w:sz="4" w:space="0" w:color="auto"/>
            </w:tcBorders>
            <w:noWrap/>
            <w:vAlign w:val="bottom"/>
            <w:hideMark/>
          </w:tcPr>
          <w:p w14:paraId="16EAE07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65.9%</w:t>
            </w:r>
          </w:p>
        </w:tc>
        <w:tc>
          <w:tcPr>
            <w:tcW w:w="882" w:type="dxa"/>
            <w:tcBorders>
              <w:top w:val="nil"/>
              <w:left w:val="nil"/>
              <w:bottom w:val="nil"/>
              <w:right w:val="single" w:sz="4" w:space="0" w:color="auto"/>
            </w:tcBorders>
            <w:noWrap/>
            <w:vAlign w:val="bottom"/>
            <w:hideMark/>
          </w:tcPr>
          <w:p w14:paraId="4BB10FF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w:t>
            </w:r>
          </w:p>
        </w:tc>
        <w:tc>
          <w:tcPr>
            <w:tcW w:w="882" w:type="dxa"/>
            <w:tcBorders>
              <w:top w:val="nil"/>
              <w:left w:val="nil"/>
              <w:bottom w:val="nil"/>
              <w:right w:val="single" w:sz="4" w:space="0" w:color="auto"/>
            </w:tcBorders>
            <w:noWrap/>
            <w:vAlign w:val="bottom"/>
            <w:hideMark/>
          </w:tcPr>
          <w:p w14:paraId="62BD4F9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21B7A08"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523CD48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02B246F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LABADERA</w:t>
            </w:r>
          </w:p>
        </w:tc>
        <w:tc>
          <w:tcPr>
            <w:tcW w:w="882" w:type="dxa"/>
            <w:tcBorders>
              <w:top w:val="nil"/>
              <w:left w:val="nil"/>
              <w:bottom w:val="nil"/>
              <w:right w:val="single" w:sz="4" w:space="0" w:color="auto"/>
            </w:tcBorders>
            <w:noWrap/>
            <w:vAlign w:val="bottom"/>
            <w:hideMark/>
          </w:tcPr>
          <w:p w14:paraId="0C59383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838</w:t>
            </w:r>
          </w:p>
        </w:tc>
        <w:tc>
          <w:tcPr>
            <w:tcW w:w="882" w:type="dxa"/>
            <w:tcBorders>
              <w:top w:val="nil"/>
              <w:left w:val="nil"/>
              <w:bottom w:val="nil"/>
              <w:right w:val="single" w:sz="4" w:space="0" w:color="auto"/>
            </w:tcBorders>
            <w:noWrap/>
            <w:vAlign w:val="bottom"/>
            <w:hideMark/>
          </w:tcPr>
          <w:p w14:paraId="55CF531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1506</w:t>
            </w:r>
          </w:p>
        </w:tc>
        <w:tc>
          <w:tcPr>
            <w:tcW w:w="882" w:type="dxa"/>
            <w:tcBorders>
              <w:top w:val="nil"/>
              <w:left w:val="nil"/>
              <w:bottom w:val="nil"/>
              <w:right w:val="single" w:sz="4" w:space="0" w:color="auto"/>
            </w:tcBorders>
            <w:noWrap/>
            <w:vAlign w:val="bottom"/>
            <w:hideMark/>
          </w:tcPr>
          <w:p w14:paraId="0DB30B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85</w:t>
            </w:r>
          </w:p>
        </w:tc>
        <w:tc>
          <w:tcPr>
            <w:tcW w:w="882" w:type="dxa"/>
            <w:tcBorders>
              <w:top w:val="nil"/>
              <w:left w:val="nil"/>
              <w:bottom w:val="nil"/>
              <w:right w:val="nil"/>
            </w:tcBorders>
            <w:noWrap/>
            <w:vAlign w:val="bottom"/>
            <w:hideMark/>
          </w:tcPr>
          <w:p w14:paraId="28D50D6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2429</w:t>
            </w:r>
          </w:p>
        </w:tc>
        <w:tc>
          <w:tcPr>
            <w:tcW w:w="385" w:type="dxa"/>
            <w:tcBorders>
              <w:top w:val="nil"/>
              <w:left w:val="single" w:sz="4" w:space="0" w:color="auto"/>
              <w:bottom w:val="nil"/>
              <w:right w:val="nil"/>
            </w:tcBorders>
            <w:shd w:val="clear" w:color="auto" w:fill="BDD6EE" w:themeFill="accent1" w:themeFillTint="66"/>
            <w:noWrap/>
            <w:vAlign w:val="bottom"/>
            <w:hideMark/>
          </w:tcPr>
          <w:p w14:paraId="1070CCF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5272F1D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34.5%</w:t>
            </w:r>
          </w:p>
        </w:tc>
        <w:tc>
          <w:tcPr>
            <w:tcW w:w="882" w:type="dxa"/>
            <w:tcBorders>
              <w:top w:val="nil"/>
              <w:left w:val="single" w:sz="4" w:space="0" w:color="auto"/>
              <w:bottom w:val="nil"/>
              <w:right w:val="single" w:sz="4" w:space="0" w:color="auto"/>
            </w:tcBorders>
            <w:noWrap/>
            <w:vAlign w:val="bottom"/>
            <w:hideMark/>
          </w:tcPr>
          <w:p w14:paraId="1EB3EEF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62.0%</w:t>
            </w:r>
          </w:p>
        </w:tc>
        <w:tc>
          <w:tcPr>
            <w:tcW w:w="882" w:type="dxa"/>
            <w:tcBorders>
              <w:top w:val="nil"/>
              <w:left w:val="nil"/>
              <w:bottom w:val="nil"/>
              <w:right w:val="single" w:sz="4" w:space="0" w:color="auto"/>
            </w:tcBorders>
            <w:noWrap/>
            <w:vAlign w:val="bottom"/>
            <w:hideMark/>
          </w:tcPr>
          <w:p w14:paraId="77E24B5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w:t>
            </w:r>
          </w:p>
        </w:tc>
        <w:tc>
          <w:tcPr>
            <w:tcW w:w="882" w:type="dxa"/>
            <w:tcBorders>
              <w:top w:val="nil"/>
              <w:left w:val="nil"/>
              <w:bottom w:val="nil"/>
              <w:right w:val="single" w:sz="4" w:space="0" w:color="auto"/>
            </w:tcBorders>
            <w:noWrap/>
            <w:vAlign w:val="bottom"/>
            <w:hideMark/>
          </w:tcPr>
          <w:p w14:paraId="3F7261B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FA5B78B"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1325428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1774E7D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LAGUN</w:t>
            </w:r>
          </w:p>
        </w:tc>
        <w:tc>
          <w:tcPr>
            <w:tcW w:w="882" w:type="dxa"/>
            <w:tcBorders>
              <w:top w:val="nil"/>
              <w:left w:val="nil"/>
              <w:bottom w:val="nil"/>
              <w:right w:val="single" w:sz="4" w:space="0" w:color="auto"/>
            </w:tcBorders>
            <w:noWrap/>
            <w:vAlign w:val="bottom"/>
            <w:hideMark/>
          </w:tcPr>
          <w:p w14:paraId="7AEE030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97</w:t>
            </w:r>
          </w:p>
        </w:tc>
        <w:tc>
          <w:tcPr>
            <w:tcW w:w="882" w:type="dxa"/>
            <w:tcBorders>
              <w:top w:val="nil"/>
              <w:left w:val="nil"/>
              <w:bottom w:val="nil"/>
              <w:right w:val="single" w:sz="4" w:space="0" w:color="auto"/>
            </w:tcBorders>
            <w:noWrap/>
            <w:vAlign w:val="bottom"/>
            <w:hideMark/>
          </w:tcPr>
          <w:p w14:paraId="17F830E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185</w:t>
            </w:r>
          </w:p>
        </w:tc>
        <w:tc>
          <w:tcPr>
            <w:tcW w:w="882" w:type="dxa"/>
            <w:tcBorders>
              <w:top w:val="nil"/>
              <w:left w:val="nil"/>
              <w:bottom w:val="nil"/>
              <w:right w:val="single" w:sz="4" w:space="0" w:color="auto"/>
            </w:tcBorders>
            <w:noWrap/>
            <w:vAlign w:val="bottom"/>
            <w:hideMark/>
          </w:tcPr>
          <w:p w14:paraId="2778579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w:t>
            </w:r>
          </w:p>
        </w:tc>
        <w:tc>
          <w:tcPr>
            <w:tcW w:w="882" w:type="dxa"/>
            <w:tcBorders>
              <w:top w:val="nil"/>
              <w:left w:val="nil"/>
              <w:bottom w:val="nil"/>
              <w:right w:val="nil"/>
            </w:tcBorders>
            <w:noWrap/>
            <w:vAlign w:val="bottom"/>
            <w:hideMark/>
          </w:tcPr>
          <w:p w14:paraId="4EC547F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301</w:t>
            </w:r>
          </w:p>
        </w:tc>
        <w:tc>
          <w:tcPr>
            <w:tcW w:w="385" w:type="dxa"/>
            <w:tcBorders>
              <w:top w:val="nil"/>
              <w:left w:val="single" w:sz="4" w:space="0" w:color="auto"/>
              <w:bottom w:val="nil"/>
              <w:right w:val="nil"/>
            </w:tcBorders>
            <w:shd w:val="clear" w:color="auto" w:fill="BDD6EE" w:themeFill="accent1" w:themeFillTint="66"/>
            <w:noWrap/>
            <w:vAlign w:val="bottom"/>
            <w:hideMark/>
          </w:tcPr>
          <w:p w14:paraId="0166E89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63F48C4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32.3%</w:t>
            </w:r>
          </w:p>
        </w:tc>
        <w:tc>
          <w:tcPr>
            <w:tcW w:w="882" w:type="dxa"/>
            <w:tcBorders>
              <w:top w:val="nil"/>
              <w:left w:val="single" w:sz="4" w:space="0" w:color="auto"/>
              <w:bottom w:val="nil"/>
              <w:right w:val="single" w:sz="4" w:space="0" w:color="auto"/>
            </w:tcBorders>
            <w:noWrap/>
            <w:vAlign w:val="bottom"/>
            <w:hideMark/>
          </w:tcPr>
          <w:p w14:paraId="37B5F02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61.5%</w:t>
            </w:r>
          </w:p>
        </w:tc>
        <w:tc>
          <w:tcPr>
            <w:tcW w:w="882" w:type="dxa"/>
            <w:tcBorders>
              <w:top w:val="nil"/>
              <w:left w:val="nil"/>
              <w:bottom w:val="nil"/>
              <w:right w:val="single" w:sz="4" w:space="0" w:color="auto"/>
            </w:tcBorders>
            <w:noWrap/>
            <w:vAlign w:val="bottom"/>
            <w:hideMark/>
          </w:tcPr>
          <w:p w14:paraId="59CA2F1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w:t>
            </w:r>
          </w:p>
        </w:tc>
        <w:tc>
          <w:tcPr>
            <w:tcW w:w="882" w:type="dxa"/>
            <w:tcBorders>
              <w:top w:val="nil"/>
              <w:left w:val="nil"/>
              <w:bottom w:val="nil"/>
              <w:right w:val="single" w:sz="4" w:space="0" w:color="auto"/>
            </w:tcBorders>
            <w:noWrap/>
            <w:vAlign w:val="bottom"/>
            <w:hideMark/>
          </w:tcPr>
          <w:p w14:paraId="3C7CED3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071FD7B"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337F116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2CCCA32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LELIENBERG</w:t>
            </w:r>
          </w:p>
        </w:tc>
        <w:tc>
          <w:tcPr>
            <w:tcW w:w="882" w:type="dxa"/>
            <w:tcBorders>
              <w:top w:val="nil"/>
              <w:left w:val="nil"/>
              <w:bottom w:val="nil"/>
              <w:right w:val="single" w:sz="4" w:space="0" w:color="auto"/>
            </w:tcBorders>
            <w:noWrap/>
            <w:vAlign w:val="bottom"/>
            <w:hideMark/>
          </w:tcPr>
          <w:p w14:paraId="419C8C4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496</w:t>
            </w:r>
          </w:p>
        </w:tc>
        <w:tc>
          <w:tcPr>
            <w:tcW w:w="882" w:type="dxa"/>
            <w:tcBorders>
              <w:top w:val="nil"/>
              <w:left w:val="nil"/>
              <w:bottom w:val="nil"/>
              <w:right w:val="single" w:sz="4" w:space="0" w:color="auto"/>
            </w:tcBorders>
            <w:noWrap/>
            <w:vAlign w:val="bottom"/>
            <w:hideMark/>
          </w:tcPr>
          <w:p w14:paraId="2DBE499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585</w:t>
            </w:r>
          </w:p>
        </w:tc>
        <w:tc>
          <w:tcPr>
            <w:tcW w:w="882" w:type="dxa"/>
            <w:tcBorders>
              <w:top w:val="nil"/>
              <w:left w:val="nil"/>
              <w:bottom w:val="nil"/>
              <w:right w:val="single" w:sz="4" w:space="0" w:color="auto"/>
            </w:tcBorders>
            <w:noWrap/>
            <w:vAlign w:val="bottom"/>
            <w:hideMark/>
          </w:tcPr>
          <w:p w14:paraId="781A493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w:t>
            </w:r>
          </w:p>
        </w:tc>
        <w:tc>
          <w:tcPr>
            <w:tcW w:w="882" w:type="dxa"/>
            <w:tcBorders>
              <w:top w:val="nil"/>
              <w:left w:val="nil"/>
              <w:bottom w:val="nil"/>
              <w:right w:val="nil"/>
            </w:tcBorders>
            <w:noWrap/>
            <w:vAlign w:val="bottom"/>
            <w:hideMark/>
          </w:tcPr>
          <w:p w14:paraId="2377027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1091</w:t>
            </w:r>
          </w:p>
        </w:tc>
        <w:tc>
          <w:tcPr>
            <w:tcW w:w="385" w:type="dxa"/>
            <w:tcBorders>
              <w:top w:val="nil"/>
              <w:left w:val="single" w:sz="4" w:space="0" w:color="auto"/>
              <w:bottom w:val="nil"/>
              <w:right w:val="nil"/>
            </w:tcBorders>
            <w:shd w:val="clear" w:color="auto" w:fill="BDD6EE" w:themeFill="accent1" w:themeFillTint="66"/>
            <w:noWrap/>
            <w:vAlign w:val="bottom"/>
            <w:hideMark/>
          </w:tcPr>
          <w:p w14:paraId="27A6807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399A80D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45.5%</w:t>
            </w:r>
          </w:p>
        </w:tc>
        <w:tc>
          <w:tcPr>
            <w:tcW w:w="882" w:type="dxa"/>
            <w:tcBorders>
              <w:top w:val="nil"/>
              <w:left w:val="single" w:sz="4" w:space="0" w:color="auto"/>
              <w:bottom w:val="nil"/>
              <w:right w:val="single" w:sz="4" w:space="0" w:color="auto"/>
            </w:tcBorders>
            <w:noWrap/>
            <w:vAlign w:val="bottom"/>
            <w:hideMark/>
          </w:tcPr>
          <w:p w14:paraId="774E63E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53.6%</w:t>
            </w:r>
          </w:p>
        </w:tc>
        <w:tc>
          <w:tcPr>
            <w:tcW w:w="882" w:type="dxa"/>
            <w:tcBorders>
              <w:top w:val="nil"/>
              <w:left w:val="nil"/>
              <w:bottom w:val="nil"/>
              <w:right w:val="single" w:sz="4" w:space="0" w:color="auto"/>
            </w:tcBorders>
            <w:noWrap/>
            <w:vAlign w:val="bottom"/>
            <w:hideMark/>
          </w:tcPr>
          <w:p w14:paraId="155B18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0.9%</w:t>
            </w:r>
          </w:p>
        </w:tc>
        <w:tc>
          <w:tcPr>
            <w:tcW w:w="882" w:type="dxa"/>
            <w:tcBorders>
              <w:top w:val="nil"/>
              <w:left w:val="nil"/>
              <w:bottom w:val="nil"/>
              <w:right w:val="single" w:sz="4" w:space="0" w:color="auto"/>
            </w:tcBorders>
            <w:noWrap/>
            <w:vAlign w:val="bottom"/>
            <w:hideMark/>
          </w:tcPr>
          <w:p w14:paraId="62BCCF8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3AFEF30C"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30161B3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5B1E19E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MAHAAI</w:t>
            </w:r>
          </w:p>
        </w:tc>
        <w:tc>
          <w:tcPr>
            <w:tcW w:w="882" w:type="dxa"/>
            <w:tcBorders>
              <w:top w:val="nil"/>
              <w:left w:val="nil"/>
              <w:bottom w:val="nil"/>
              <w:right w:val="single" w:sz="4" w:space="0" w:color="auto"/>
            </w:tcBorders>
            <w:noWrap/>
            <w:vAlign w:val="bottom"/>
            <w:hideMark/>
          </w:tcPr>
          <w:p w14:paraId="2CD4252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1070</w:t>
            </w:r>
          </w:p>
        </w:tc>
        <w:tc>
          <w:tcPr>
            <w:tcW w:w="882" w:type="dxa"/>
            <w:tcBorders>
              <w:top w:val="nil"/>
              <w:left w:val="nil"/>
              <w:bottom w:val="nil"/>
              <w:right w:val="single" w:sz="4" w:space="0" w:color="auto"/>
            </w:tcBorders>
            <w:noWrap/>
            <w:vAlign w:val="bottom"/>
            <w:hideMark/>
          </w:tcPr>
          <w:p w14:paraId="61A2C2F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2494</w:t>
            </w:r>
          </w:p>
        </w:tc>
        <w:tc>
          <w:tcPr>
            <w:tcW w:w="882" w:type="dxa"/>
            <w:tcBorders>
              <w:top w:val="nil"/>
              <w:left w:val="nil"/>
              <w:bottom w:val="nil"/>
              <w:right w:val="single" w:sz="4" w:space="0" w:color="auto"/>
            </w:tcBorders>
            <w:noWrap/>
            <w:vAlign w:val="bottom"/>
            <w:hideMark/>
          </w:tcPr>
          <w:p w14:paraId="3C1EE14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197</w:t>
            </w:r>
          </w:p>
        </w:tc>
        <w:tc>
          <w:tcPr>
            <w:tcW w:w="882" w:type="dxa"/>
            <w:tcBorders>
              <w:top w:val="nil"/>
              <w:left w:val="nil"/>
              <w:bottom w:val="nil"/>
              <w:right w:val="nil"/>
            </w:tcBorders>
            <w:noWrap/>
            <w:vAlign w:val="bottom"/>
            <w:hideMark/>
          </w:tcPr>
          <w:p w14:paraId="07B5A00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3761</w:t>
            </w:r>
          </w:p>
        </w:tc>
        <w:tc>
          <w:tcPr>
            <w:tcW w:w="385" w:type="dxa"/>
            <w:tcBorders>
              <w:top w:val="nil"/>
              <w:left w:val="single" w:sz="4" w:space="0" w:color="auto"/>
              <w:bottom w:val="nil"/>
              <w:right w:val="nil"/>
            </w:tcBorders>
            <w:shd w:val="clear" w:color="auto" w:fill="BDD6EE" w:themeFill="accent1" w:themeFillTint="66"/>
            <w:noWrap/>
            <w:vAlign w:val="bottom"/>
            <w:hideMark/>
          </w:tcPr>
          <w:p w14:paraId="5DC85B8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6A6CD62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28.4%</w:t>
            </w:r>
          </w:p>
        </w:tc>
        <w:tc>
          <w:tcPr>
            <w:tcW w:w="882" w:type="dxa"/>
            <w:tcBorders>
              <w:top w:val="nil"/>
              <w:left w:val="single" w:sz="4" w:space="0" w:color="auto"/>
              <w:bottom w:val="nil"/>
              <w:right w:val="single" w:sz="4" w:space="0" w:color="auto"/>
            </w:tcBorders>
            <w:noWrap/>
            <w:vAlign w:val="bottom"/>
            <w:hideMark/>
          </w:tcPr>
          <w:p w14:paraId="6C5FD31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66.3%</w:t>
            </w:r>
          </w:p>
        </w:tc>
        <w:tc>
          <w:tcPr>
            <w:tcW w:w="882" w:type="dxa"/>
            <w:tcBorders>
              <w:top w:val="nil"/>
              <w:left w:val="nil"/>
              <w:bottom w:val="nil"/>
              <w:right w:val="single" w:sz="4" w:space="0" w:color="auto"/>
            </w:tcBorders>
            <w:noWrap/>
            <w:vAlign w:val="bottom"/>
            <w:hideMark/>
          </w:tcPr>
          <w:p w14:paraId="33329D3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5.2%</w:t>
            </w:r>
          </w:p>
        </w:tc>
        <w:tc>
          <w:tcPr>
            <w:tcW w:w="882" w:type="dxa"/>
            <w:tcBorders>
              <w:top w:val="nil"/>
              <w:left w:val="nil"/>
              <w:bottom w:val="nil"/>
              <w:right w:val="single" w:sz="4" w:space="0" w:color="auto"/>
            </w:tcBorders>
            <w:noWrap/>
            <w:vAlign w:val="bottom"/>
            <w:hideMark/>
          </w:tcPr>
          <w:p w14:paraId="37C5D16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CA1990A"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61BEE7A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73C9D8C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MAHUMA</w:t>
            </w:r>
          </w:p>
        </w:tc>
        <w:tc>
          <w:tcPr>
            <w:tcW w:w="882" w:type="dxa"/>
            <w:tcBorders>
              <w:top w:val="nil"/>
              <w:left w:val="nil"/>
              <w:bottom w:val="nil"/>
              <w:right w:val="single" w:sz="4" w:space="0" w:color="auto"/>
            </w:tcBorders>
            <w:noWrap/>
            <w:vAlign w:val="bottom"/>
            <w:hideMark/>
          </w:tcPr>
          <w:p w14:paraId="218DD50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2413</w:t>
            </w:r>
          </w:p>
        </w:tc>
        <w:tc>
          <w:tcPr>
            <w:tcW w:w="882" w:type="dxa"/>
            <w:tcBorders>
              <w:top w:val="nil"/>
              <w:left w:val="nil"/>
              <w:bottom w:val="nil"/>
              <w:right w:val="single" w:sz="4" w:space="0" w:color="auto"/>
            </w:tcBorders>
            <w:noWrap/>
            <w:vAlign w:val="bottom"/>
            <w:hideMark/>
          </w:tcPr>
          <w:p w14:paraId="593186A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3893</w:t>
            </w:r>
          </w:p>
        </w:tc>
        <w:tc>
          <w:tcPr>
            <w:tcW w:w="882" w:type="dxa"/>
            <w:tcBorders>
              <w:top w:val="nil"/>
              <w:left w:val="nil"/>
              <w:bottom w:val="nil"/>
              <w:right w:val="single" w:sz="4" w:space="0" w:color="auto"/>
            </w:tcBorders>
            <w:noWrap/>
            <w:vAlign w:val="bottom"/>
            <w:hideMark/>
          </w:tcPr>
          <w:p w14:paraId="5C0818E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95</w:t>
            </w:r>
          </w:p>
        </w:tc>
        <w:tc>
          <w:tcPr>
            <w:tcW w:w="882" w:type="dxa"/>
            <w:tcBorders>
              <w:top w:val="nil"/>
              <w:left w:val="nil"/>
              <w:bottom w:val="nil"/>
              <w:right w:val="nil"/>
            </w:tcBorders>
            <w:noWrap/>
            <w:vAlign w:val="bottom"/>
            <w:hideMark/>
          </w:tcPr>
          <w:p w14:paraId="3DB0140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6401</w:t>
            </w:r>
          </w:p>
        </w:tc>
        <w:tc>
          <w:tcPr>
            <w:tcW w:w="385" w:type="dxa"/>
            <w:tcBorders>
              <w:top w:val="nil"/>
              <w:left w:val="single" w:sz="4" w:space="0" w:color="auto"/>
              <w:bottom w:val="nil"/>
              <w:right w:val="nil"/>
            </w:tcBorders>
            <w:shd w:val="clear" w:color="auto" w:fill="BDD6EE" w:themeFill="accent1" w:themeFillTint="66"/>
            <w:noWrap/>
            <w:vAlign w:val="bottom"/>
            <w:hideMark/>
          </w:tcPr>
          <w:p w14:paraId="26FD670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62653AA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37.7%</w:t>
            </w:r>
          </w:p>
        </w:tc>
        <w:tc>
          <w:tcPr>
            <w:tcW w:w="882" w:type="dxa"/>
            <w:tcBorders>
              <w:top w:val="nil"/>
              <w:left w:val="single" w:sz="4" w:space="0" w:color="auto"/>
              <w:bottom w:val="nil"/>
              <w:right w:val="single" w:sz="4" w:space="0" w:color="auto"/>
            </w:tcBorders>
            <w:noWrap/>
            <w:vAlign w:val="bottom"/>
            <w:hideMark/>
          </w:tcPr>
          <w:p w14:paraId="6087CF5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60.8%</w:t>
            </w:r>
          </w:p>
        </w:tc>
        <w:tc>
          <w:tcPr>
            <w:tcW w:w="882" w:type="dxa"/>
            <w:tcBorders>
              <w:top w:val="nil"/>
              <w:left w:val="nil"/>
              <w:bottom w:val="nil"/>
              <w:right w:val="single" w:sz="4" w:space="0" w:color="auto"/>
            </w:tcBorders>
            <w:noWrap/>
            <w:vAlign w:val="bottom"/>
            <w:hideMark/>
          </w:tcPr>
          <w:p w14:paraId="552B138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w:t>
            </w:r>
          </w:p>
        </w:tc>
        <w:tc>
          <w:tcPr>
            <w:tcW w:w="882" w:type="dxa"/>
            <w:tcBorders>
              <w:top w:val="nil"/>
              <w:left w:val="nil"/>
              <w:bottom w:val="nil"/>
              <w:right w:val="single" w:sz="4" w:space="0" w:color="auto"/>
            </w:tcBorders>
            <w:noWrap/>
            <w:vAlign w:val="bottom"/>
            <w:hideMark/>
          </w:tcPr>
          <w:p w14:paraId="7099F0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88A8585"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3E7908D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44553C1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MARIA MAAI</w:t>
            </w:r>
          </w:p>
        </w:tc>
        <w:tc>
          <w:tcPr>
            <w:tcW w:w="882" w:type="dxa"/>
            <w:tcBorders>
              <w:top w:val="nil"/>
              <w:left w:val="nil"/>
              <w:bottom w:val="nil"/>
              <w:right w:val="single" w:sz="4" w:space="0" w:color="auto"/>
            </w:tcBorders>
            <w:noWrap/>
            <w:vAlign w:val="bottom"/>
            <w:hideMark/>
          </w:tcPr>
          <w:p w14:paraId="14EFB86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377</w:t>
            </w:r>
          </w:p>
        </w:tc>
        <w:tc>
          <w:tcPr>
            <w:tcW w:w="882" w:type="dxa"/>
            <w:tcBorders>
              <w:top w:val="nil"/>
              <w:left w:val="nil"/>
              <w:bottom w:val="nil"/>
              <w:right w:val="single" w:sz="4" w:space="0" w:color="auto"/>
            </w:tcBorders>
            <w:noWrap/>
            <w:vAlign w:val="bottom"/>
            <w:hideMark/>
          </w:tcPr>
          <w:p w14:paraId="4B81B35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677</w:t>
            </w:r>
          </w:p>
        </w:tc>
        <w:tc>
          <w:tcPr>
            <w:tcW w:w="882" w:type="dxa"/>
            <w:tcBorders>
              <w:top w:val="nil"/>
              <w:left w:val="nil"/>
              <w:bottom w:val="nil"/>
              <w:right w:val="single" w:sz="4" w:space="0" w:color="auto"/>
            </w:tcBorders>
            <w:noWrap/>
            <w:vAlign w:val="bottom"/>
            <w:hideMark/>
          </w:tcPr>
          <w:p w14:paraId="49C9D05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w:t>
            </w:r>
          </w:p>
        </w:tc>
        <w:tc>
          <w:tcPr>
            <w:tcW w:w="882" w:type="dxa"/>
            <w:tcBorders>
              <w:top w:val="nil"/>
              <w:left w:val="nil"/>
              <w:bottom w:val="nil"/>
              <w:right w:val="nil"/>
            </w:tcBorders>
            <w:noWrap/>
            <w:vAlign w:val="bottom"/>
            <w:hideMark/>
          </w:tcPr>
          <w:p w14:paraId="5E4B961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1081</w:t>
            </w:r>
          </w:p>
        </w:tc>
        <w:tc>
          <w:tcPr>
            <w:tcW w:w="385" w:type="dxa"/>
            <w:tcBorders>
              <w:top w:val="nil"/>
              <w:left w:val="single" w:sz="4" w:space="0" w:color="auto"/>
              <w:bottom w:val="nil"/>
              <w:right w:val="nil"/>
            </w:tcBorders>
            <w:shd w:val="clear" w:color="auto" w:fill="BDD6EE" w:themeFill="accent1" w:themeFillTint="66"/>
            <w:noWrap/>
            <w:vAlign w:val="bottom"/>
            <w:hideMark/>
          </w:tcPr>
          <w:p w14:paraId="14C9D86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1E80D94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34.9%</w:t>
            </w:r>
          </w:p>
        </w:tc>
        <w:tc>
          <w:tcPr>
            <w:tcW w:w="882" w:type="dxa"/>
            <w:tcBorders>
              <w:top w:val="nil"/>
              <w:left w:val="single" w:sz="4" w:space="0" w:color="auto"/>
              <w:bottom w:val="nil"/>
              <w:right w:val="single" w:sz="4" w:space="0" w:color="auto"/>
            </w:tcBorders>
            <w:noWrap/>
            <w:vAlign w:val="bottom"/>
            <w:hideMark/>
          </w:tcPr>
          <w:p w14:paraId="501BCF5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62.7%</w:t>
            </w:r>
          </w:p>
        </w:tc>
        <w:tc>
          <w:tcPr>
            <w:tcW w:w="882" w:type="dxa"/>
            <w:tcBorders>
              <w:top w:val="nil"/>
              <w:left w:val="nil"/>
              <w:bottom w:val="nil"/>
              <w:right w:val="single" w:sz="4" w:space="0" w:color="auto"/>
            </w:tcBorders>
            <w:noWrap/>
            <w:vAlign w:val="bottom"/>
            <w:hideMark/>
          </w:tcPr>
          <w:p w14:paraId="55EEC51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w:t>
            </w:r>
          </w:p>
        </w:tc>
        <w:tc>
          <w:tcPr>
            <w:tcW w:w="882" w:type="dxa"/>
            <w:tcBorders>
              <w:top w:val="nil"/>
              <w:left w:val="nil"/>
              <w:bottom w:val="nil"/>
              <w:right w:val="single" w:sz="4" w:space="0" w:color="auto"/>
            </w:tcBorders>
            <w:noWrap/>
            <w:vAlign w:val="bottom"/>
            <w:hideMark/>
          </w:tcPr>
          <w:p w14:paraId="440C57A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1CE42A5"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6531047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248588E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MON REPOS</w:t>
            </w:r>
          </w:p>
        </w:tc>
        <w:tc>
          <w:tcPr>
            <w:tcW w:w="882" w:type="dxa"/>
            <w:tcBorders>
              <w:top w:val="nil"/>
              <w:left w:val="nil"/>
              <w:bottom w:val="nil"/>
              <w:right w:val="single" w:sz="4" w:space="0" w:color="auto"/>
            </w:tcBorders>
            <w:noWrap/>
            <w:vAlign w:val="bottom"/>
            <w:hideMark/>
          </w:tcPr>
          <w:p w14:paraId="31E1AB7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1131</w:t>
            </w:r>
          </w:p>
        </w:tc>
        <w:tc>
          <w:tcPr>
            <w:tcW w:w="882" w:type="dxa"/>
            <w:tcBorders>
              <w:top w:val="nil"/>
              <w:left w:val="nil"/>
              <w:bottom w:val="nil"/>
              <w:right w:val="single" w:sz="4" w:space="0" w:color="auto"/>
            </w:tcBorders>
            <w:noWrap/>
            <w:vAlign w:val="bottom"/>
            <w:hideMark/>
          </w:tcPr>
          <w:p w14:paraId="397B816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2187</w:t>
            </w:r>
          </w:p>
        </w:tc>
        <w:tc>
          <w:tcPr>
            <w:tcW w:w="882" w:type="dxa"/>
            <w:tcBorders>
              <w:top w:val="nil"/>
              <w:left w:val="nil"/>
              <w:bottom w:val="nil"/>
              <w:right w:val="single" w:sz="4" w:space="0" w:color="auto"/>
            </w:tcBorders>
            <w:noWrap/>
            <w:vAlign w:val="bottom"/>
            <w:hideMark/>
          </w:tcPr>
          <w:p w14:paraId="5220BE8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117</w:t>
            </w:r>
          </w:p>
        </w:tc>
        <w:tc>
          <w:tcPr>
            <w:tcW w:w="882" w:type="dxa"/>
            <w:tcBorders>
              <w:top w:val="nil"/>
              <w:left w:val="nil"/>
              <w:bottom w:val="nil"/>
              <w:right w:val="nil"/>
            </w:tcBorders>
            <w:noWrap/>
            <w:vAlign w:val="bottom"/>
            <w:hideMark/>
          </w:tcPr>
          <w:p w14:paraId="4D397CD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3435</w:t>
            </w:r>
          </w:p>
        </w:tc>
        <w:tc>
          <w:tcPr>
            <w:tcW w:w="385" w:type="dxa"/>
            <w:tcBorders>
              <w:top w:val="nil"/>
              <w:left w:val="single" w:sz="4" w:space="0" w:color="auto"/>
              <w:bottom w:val="nil"/>
              <w:right w:val="nil"/>
            </w:tcBorders>
            <w:shd w:val="clear" w:color="auto" w:fill="BDD6EE" w:themeFill="accent1" w:themeFillTint="66"/>
            <w:noWrap/>
            <w:vAlign w:val="bottom"/>
            <w:hideMark/>
          </w:tcPr>
          <w:p w14:paraId="3177D28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5CD426E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32.9%</w:t>
            </w:r>
          </w:p>
        </w:tc>
        <w:tc>
          <w:tcPr>
            <w:tcW w:w="882" w:type="dxa"/>
            <w:tcBorders>
              <w:top w:val="nil"/>
              <w:left w:val="single" w:sz="4" w:space="0" w:color="auto"/>
              <w:bottom w:val="nil"/>
              <w:right w:val="single" w:sz="4" w:space="0" w:color="auto"/>
            </w:tcBorders>
            <w:noWrap/>
            <w:vAlign w:val="bottom"/>
            <w:hideMark/>
          </w:tcPr>
          <w:p w14:paraId="51E5966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63.7%</w:t>
            </w:r>
          </w:p>
        </w:tc>
        <w:tc>
          <w:tcPr>
            <w:tcW w:w="882" w:type="dxa"/>
            <w:tcBorders>
              <w:top w:val="nil"/>
              <w:left w:val="nil"/>
              <w:bottom w:val="nil"/>
              <w:right w:val="single" w:sz="4" w:space="0" w:color="auto"/>
            </w:tcBorders>
            <w:noWrap/>
            <w:vAlign w:val="bottom"/>
            <w:hideMark/>
          </w:tcPr>
          <w:p w14:paraId="6FC6E9F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w:t>
            </w:r>
          </w:p>
        </w:tc>
        <w:tc>
          <w:tcPr>
            <w:tcW w:w="882" w:type="dxa"/>
            <w:tcBorders>
              <w:top w:val="nil"/>
              <w:left w:val="nil"/>
              <w:bottom w:val="nil"/>
              <w:right w:val="single" w:sz="4" w:space="0" w:color="auto"/>
            </w:tcBorders>
            <w:noWrap/>
            <w:vAlign w:val="bottom"/>
            <w:hideMark/>
          </w:tcPr>
          <w:p w14:paraId="3D0B9E8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F810E3A"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60DF68F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75CBA2D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MONTAÑA ABOU</w:t>
            </w:r>
          </w:p>
        </w:tc>
        <w:tc>
          <w:tcPr>
            <w:tcW w:w="882" w:type="dxa"/>
            <w:tcBorders>
              <w:top w:val="nil"/>
              <w:left w:val="nil"/>
              <w:bottom w:val="nil"/>
              <w:right w:val="single" w:sz="4" w:space="0" w:color="auto"/>
            </w:tcBorders>
            <w:noWrap/>
            <w:vAlign w:val="bottom"/>
            <w:hideMark/>
          </w:tcPr>
          <w:p w14:paraId="2032859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1521</w:t>
            </w:r>
          </w:p>
        </w:tc>
        <w:tc>
          <w:tcPr>
            <w:tcW w:w="882" w:type="dxa"/>
            <w:tcBorders>
              <w:top w:val="nil"/>
              <w:left w:val="nil"/>
              <w:bottom w:val="nil"/>
              <w:right w:val="single" w:sz="4" w:space="0" w:color="auto"/>
            </w:tcBorders>
            <w:noWrap/>
            <w:vAlign w:val="bottom"/>
            <w:hideMark/>
          </w:tcPr>
          <w:p w14:paraId="4D3BE55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2620</w:t>
            </w:r>
          </w:p>
        </w:tc>
        <w:tc>
          <w:tcPr>
            <w:tcW w:w="882" w:type="dxa"/>
            <w:tcBorders>
              <w:top w:val="nil"/>
              <w:left w:val="nil"/>
              <w:bottom w:val="nil"/>
              <w:right w:val="single" w:sz="4" w:space="0" w:color="auto"/>
            </w:tcBorders>
            <w:noWrap/>
            <w:vAlign w:val="bottom"/>
            <w:hideMark/>
          </w:tcPr>
          <w:p w14:paraId="0DD9511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214</w:t>
            </w:r>
          </w:p>
        </w:tc>
        <w:tc>
          <w:tcPr>
            <w:tcW w:w="882" w:type="dxa"/>
            <w:tcBorders>
              <w:top w:val="nil"/>
              <w:left w:val="nil"/>
              <w:bottom w:val="nil"/>
              <w:right w:val="nil"/>
            </w:tcBorders>
            <w:noWrap/>
            <w:vAlign w:val="bottom"/>
            <w:hideMark/>
          </w:tcPr>
          <w:p w14:paraId="65095C3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4354</w:t>
            </w:r>
          </w:p>
        </w:tc>
        <w:tc>
          <w:tcPr>
            <w:tcW w:w="385" w:type="dxa"/>
            <w:tcBorders>
              <w:top w:val="nil"/>
              <w:left w:val="single" w:sz="4" w:space="0" w:color="auto"/>
              <w:bottom w:val="nil"/>
              <w:right w:val="nil"/>
            </w:tcBorders>
            <w:shd w:val="clear" w:color="auto" w:fill="BDD6EE" w:themeFill="accent1" w:themeFillTint="66"/>
            <w:noWrap/>
            <w:vAlign w:val="bottom"/>
            <w:hideMark/>
          </w:tcPr>
          <w:p w14:paraId="33246B6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1739F1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34.9%</w:t>
            </w:r>
          </w:p>
        </w:tc>
        <w:tc>
          <w:tcPr>
            <w:tcW w:w="882" w:type="dxa"/>
            <w:tcBorders>
              <w:top w:val="nil"/>
              <w:left w:val="single" w:sz="4" w:space="0" w:color="auto"/>
              <w:bottom w:val="nil"/>
              <w:right w:val="single" w:sz="4" w:space="0" w:color="auto"/>
            </w:tcBorders>
            <w:noWrap/>
            <w:vAlign w:val="bottom"/>
            <w:hideMark/>
          </w:tcPr>
          <w:p w14:paraId="24E7A2C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60.2%</w:t>
            </w:r>
          </w:p>
        </w:tc>
        <w:tc>
          <w:tcPr>
            <w:tcW w:w="882" w:type="dxa"/>
            <w:tcBorders>
              <w:top w:val="nil"/>
              <w:left w:val="nil"/>
              <w:bottom w:val="nil"/>
              <w:right w:val="single" w:sz="4" w:space="0" w:color="auto"/>
            </w:tcBorders>
            <w:noWrap/>
            <w:vAlign w:val="bottom"/>
            <w:hideMark/>
          </w:tcPr>
          <w:p w14:paraId="655D417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4.9%</w:t>
            </w:r>
          </w:p>
        </w:tc>
        <w:tc>
          <w:tcPr>
            <w:tcW w:w="882" w:type="dxa"/>
            <w:tcBorders>
              <w:top w:val="nil"/>
              <w:left w:val="nil"/>
              <w:bottom w:val="nil"/>
              <w:right w:val="single" w:sz="4" w:space="0" w:color="auto"/>
            </w:tcBorders>
            <w:noWrap/>
            <w:vAlign w:val="bottom"/>
            <w:hideMark/>
          </w:tcPr>
          <w:p w14:paraId="45A4D4B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34B7A045"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750BA52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5ACCB4F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MONTAÑA REY</w:t>
            </w:r>
          </w:p>
        </w:tc>
        <w:tc>
          <w:tcPr>
            <w:tcW w:w="882" w:type="dxa"/>
            <w:tcBorders>
              <w:top w:val="nil"/>
              <w:left w:val="nil"/>
              <w:bottom w:val="nil"/>
              <w:right w:val="single" w:sz="4" w:space="0" w:color="auto"/>
            </w:tcBorders>
            <w:noWrap/>
            <w:vAlign w:val="bottom"/>
            <w:hideMark/>
          </w:tcPr>
          <w:p w14:paraId="7A467CA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1578</w:t>
            </w:r>
          </w:p>
        </w:tc>
        <w:tc>
          <w:tcPr>
            <w:tcW w:w="882" w:type="dxa"/>
            <w:tcBorders>
              <w:top w:val="nil"/>
              <w:left w:val="nil"/>
              <w:bottom w:val="nil"/>
              <w:right w:val="single" w:sz="4" w:space="0" w:color="auto"/>
            </w:tcBorders>
            <w:noWrap/>
            <w:vAlign w:val="bottom"/>
            <w:hideMark/>
          </w:tcPr>
          <w:p w14:paraId="7D29239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3057</w:t>
            </w:r>
          </w:p>
        </w:tc>
        <w:tc>
          <w:tcPr>
            <w:tcW w:w="882" w:type="dxa"/>
            <w:tcBorders>
              <w:top w:val="nil"/>
              <w:left w:val="nil"/>
              <w:bottom w:val="nil"/>
              <w:right w:val="single" w:sz="4" w:space="0" w:color="auto"/>
            </w:tcBorders>
            <w:noWrap/>
            <w:vAlign w:val="bottom"/>
            <w:hideMark/>
          </w:tcPr>
          <w:p w14:paraId="2E46C9F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53</w:t>
            </w:r>
          </w:p>
        </w:tc>
        <w:tc>
          <w:tcPr>
            <w:tcW w:w="882" w:type="dxa"/>
            <w:tcBorders>
              <w:top w:val="nil"/>
              <w:left w:val="nil"/>
              <w:bottom w:val="nil"/>
              <w:right w:val="nil"/>
            </w:tcBorders>
            <w:noWrap/>
            <w:vAlign w:val="bottom"/>
            <w:hideMark/>
          </w:tcPr>
          <w:p w14:paraId="6CBFFE6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4687</w:t>
            </w:r>
          </w:p>
        </w:tc>
        <w:tc>
          <w:tcPr>
            <w:tcW w:w="385" w:type="dxa"/>
            <w:tcBorders>
              <w:top w:val="nil"/>
              <w:left w:val="single" w:sz="4" w:space="0" w:color="auto"/>
              <w:bottom w:val="nil"/>
              <w:right w:val="nil"/>
            </w:tcBorders>
            <w:shd w:val="clear" w:color="auto" w:fill="BDD6EE" w:themeFill="accent1" w:themeFillTint="66"/>
            <w:noWrap/>
            <w:vAlign w:val="bottom"/>
            <w:hideMark/>
          </w:tcPr>
          <w:p w14:paraId="1C8F62D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43CF157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33.7%</w:t>
            </w:r>
          </w:p>
        </w:tc>
        <w:tc>
          <w:tcPr>
            <w:tcW w:w="882" w:type="dxa"/>
            <w:tcBorders>
              <w:top w:val="nil"/>
              <w:left w:val="single" w:sz="4" w:space="0" w:color="auto"/>
              <w:bottom w:val="nil"/>
              <w:right w:val="single" w:sz="4" w:space="0" w:color="auto"/>
            </w:tcBorders>
            <w:noWrap/>
            <w:vAlign w:val="bottom"/>
            <w:hideMark/>
          </w:tcPr>
          <w:p w14:paraId="7A78384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65.2%</w:t>
            </w:r>
          </w:p>
        </w:tc>
        <w:tc>
          <w:tcPr>
            <w:tcW w:w="882" w:type="dxa"/>
            <w:tcBorders>
              <w:top w:val="nil"/>
              <w:left w:val="nil"/>
              <w:bottom w:val="nil"/>
              <w:right w:val="single" w:sz="4" w:space="0" w:color="auto"/>
            </w:tcBorders>
            <w:noWrap/>
            <w:vAlign w:val="bottom"/>
            <w:hideMark/>
          </w:tcPr>
          <w:p w14:paraId="7113A36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w:t>
            </w:r>
          </w:p>
        </w:tc>
        <w:tc>
          <w:tcPr>
            <w:tcW w:w="882" w:type="dxa"/>
            <w:tcBorders>
              <w:top w:val="nil"/>
              <w:left w:val="nil"/>
              <w:bottom w:val="nil"/>
              <w:right w:val="single" w:sz="4" w:space="0" w:color="auto"/>
            </w:tcBorders>
            <w:noWrap/>
            <w:vAlign w:val="bottom"/>
            <w:hideMark/>
          </w:tcPr>
          <w:p w14:paraId="1971904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42B166B"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038C59A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3A58F6D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MUIZENBERG</w:t>
            </w:r>
          </w:p>
        </w:tc>
        <w:tc>
          <w:tcPr>
            <w:tcW w:w="882" w:type="dxa"/>
            <w:tcBorders>
              <w:top w:val="nil"/>
              <w:left w:val="nil"/>
              <w:bottom w:val="nil"/>
              <w:right w:val="single" w:sz="4" w:space="0" w:color="auto"/>
            </w:tcBorders>
            <w:noWrap/>
            <w:vAlign w:val="bottom"/>
            <w:hideMark/>
          </w:tcPr>
          <w:p w14:paraId="0201C03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1008</w:t>
            </w:r>
          </w:p>
        </w:tc>
        <w:tc>
          <w:tcPr>
            <w:tcW w:w="882" w:type="dxa"/>
            <w:tcBorders>
              <w:top w:val="nil"/>
              <w:left w:val="nil"/>
              <w:bottom w:val="nil"/>
              <w:right w:val="single" w:sz="4" w:space="0" w:color="auto"/>
            </w:tcBorders>
            <w:noWrap/>
            <w:vAlign w:val="bottom"/>
            <w:hideMark/>
          </w:tcPr>
          <w:p w14:paraId="1838B7D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1860</w:t>
            </w:r>
          </w:p>
        </w:tc>
        <w:tc>
          <w:tcPr>
            <w:tcW w:w="882" w:type="dxa"/>
            <w:tcBorders>
              <w:top w:val="nil"/>
              <w:left w:val="nil"/>
              <w:bottom w:val="nil"/>
              <w:right w:val="single" w:sz="4" w:space="0" w:color="auto"/>
            </w:tcBorders>
            <w:noWrap/>
            <w:vAlign w:val="bottom"/>
            <w:hideMark/>
          </w:tcPr>
          <w:p w14:paraId="52F2224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w:t>
            </w:r>
          </w:p>
        </w:tc>
        <w:tc>
          <w:tcPr>
            <w:tcW w:w="882" w:type="dxa"/>
            <w:tcBorders>
              <w:top w:val="nil"/>
              <w:left w:val="nil"/>
              <w:bottom w:val="nil"/>
              <w:right w:val="nil"/>
            </w:tcBorders>
            <w:noWrap/>
            <w:vAlign w:val="bottom"/>
            <w:hideMark/>
          </w:tcPr>
          <w:p w14:paraId="2E19E6D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2902</w:t>
            </w:r>
          </w:p>
        </w:tc>
        <w:tc>
          <w:tcPr>
            <w:tcW w:w="385" w:type="dxa"/>
            <w:tcBorders>
              <w:top w:val="nil"/>
              <w:left w:val="single" w:sz="4" w:space="0" w:color="auto"/>
              <w:bottom w:val="nil"/>
              <w:right w:val="nil"/>
            </w:tcBorders>
            <w:shd w:val="clear" w:color="auto" w:fill="BDD6EE" w:themeFill="accent1" w:themeFillTint="66"/>
            <w:noWrap/>
            <w:vAlign w:val="bottom"/>
            <w:hideMark/>
          </w:tcPr>
          <w:p w14:paraId="32B9B94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1A056CE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34.7%</w:t>
            </w:r>
          </w:p>
        </w:tc>
        <w:tc>
          <w:tcPr>
            <w:tcW w:w="882" w:type="dxa"/>
            <w:tcBorders>
              <w:top w:val="nil"/>
              <w:left w:val="single" w:sz="4" w:space="0" w:color="auto"/>
              <w:bottom w:val="nil"/>
              <w:right w:val="single" w:sz="4" w:space="0" w:color="auto"/>
            </w:tcBorders>
            <w:noWrap/>
            <w:vAlign w:val="bottom"/>
            <w:hideMark/>
          </w:tcPr>
          <w:p w14:paraId="5D2E9AE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64.1%</w:t>
            </w:r>
          </w:p>
        </w:tc>
        <w:tc>
          <w:tcPr>
            <w:tcW w:w="882" w:type="dxa"/>
            <w:tcBorders>
              <w:top w:val="nil"/>
              <w:left w:val="nil"/>
              <w:bottom w:val="nil"/>
              <w:right w:val="single" w:sz="4" w:space="0" w:color="auto"/>
            </w:tcBorders>
            <w:noWrap/>
            <w:vAlign w:val="bottom"/>
            <w:hideMark/>
          </w:tcPr>
          <w:p w14:paraId="5FFA4FD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w:t>
            </w:r>
          </w:p>
        </w:tc>
        <w:tc>
          <w:tcPr>
            <w:tcW w:w="882" w:type="dxa"/>
            <w:tcBorders>
              <w:top w:val="nil"/>
              <w:left w:val="nil"/>
              <w:bottom w:val="nil"/>
              <w:right w:val="single" w:sz="4" w:space="0" w:color="auto"/>
            </w:tcBorders>
            <w:noWrap/>
            <w:vAlign w:val="bottom"/>
            <w:hideMark/>
          </w:tcPr>
          <w:p w14:paraId="20D69BF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F743F55"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6407FB1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21384A4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MUNDO NOBO</w:t>
            </w:r>
          </w:p>
        </w:tc>
        <w:tc>
          <w:tcPr>
            <w:tcW w:w="882" w:type="dxa"/>
            <w:tcBorders>
              <w:top w:val="nil"/>
              <w:left w:val="nil"/>
              <w:bottom w:val="nil"/>
              <w:right w:val="single" w:sz="4" w:space="0" w:color="auto"/>
            </w:tcBorders>
            <w:noWrap/>
            <w:vAlign w:val="bottom"/>
            <w:hideMark/>
          </w:tcPr>
          <w:p w14:paraId="0785F34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881</w:t>
            </w:r>
          </w:p>
        </w:tc>
        <w:tc>
          <w:tcPr>
            <w:tcW w:w="882" w:type="dxa"/>
            <w:tcBorders>
              <w:top w:val="nil"/>
              <w:left w:val="nil"/>
              <w:bottom w:val="nil"/>
              <w:right w:val="single" w:sz="4" w:space="0" w:color="auto"/>
            </w:tcBorders>
            <w:noWrap/>
            <w:vAlign w:val="bottom"/>
            <w:hideMark/>
          </w:tcPr>
          <w:p w14:paraId="38D3168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1708</w:t>
            </w:r>
          </w:p>
        </w:tc>
        <w:tc>
          <w:tcPr>
            <w:tcW w:w="882" w:type="dxa"/>
            <w:tcBorders>
              <w:top w:val="nil"/>
              <w:left w:val="nil"/>
              <w:bottom w:val="nil"/>
              <w:right w:val="single" w:sz="4" w:space="0" w:color="auto"/>
            </w:tcBorders>
            <w:noWrap/>
            <w:vAlign w:val="bottom"/>
            <w:hideMark/>
          </w:tcPr>
          <w:p w14:paraId="15141F2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w:t>
            </w:r>
          </w:p>
        </w:tc>
        <w:tc>
          <w:tcPr>
            <w:tcW w:w="882" w:type="dxa"/>
            <w:tcBorders>
              <w:top w:val="nil"/>
              <w:left w:val="nil"/>
              <w:bottom w:val="nil"/>
              <w:right w:val="nil"/>
            </w:tcBorders>
            <w:noWrap/>
            <w:vAlign w:val="bottom"/>
            <w:hideMark/>
          </w:tcPr>
          <w:p w14:paraId="3FFCA49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2626</w:t>
            </w:r>
          </w:p>
        </w:tc>
        <w:tc>
          <w:tcPr>
            <w:tcW w:w="385" w:type="dxa"/>
            <w:tcBorders>
              <w:top w:val="nil"/>
              <w:left w:val="single" w:sz="4" w:space="0" w:color="auto"/>
              <w:bottom w:val="nil"/>
              <w:right w:val="nil"/>
            </w:tcBorders>
            <w:shd w:val="clear" w:color="auto" w:fill="BDD6EE" w:themeFill="accent1" w:themeFillTint="66"/>
            <w:noWrap/>
            <w:vAlign w:val="bottom"/>
            <w:hideMark/>
          </w:tcPr>
          <w:p w14:paraId="5A42106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337B8B4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33.6%</w:t>
            </w:r>
          </w:p>
        </w:tc>
        <w:tc>
          <w:tcPr>
            <w:tcW w:w="882" w:type="dxa"/>
            <w:tcBorders>
              <w:top w:val="nil"/>
              <w:left w:val="single" w:sz="4" w:space="0" w:color="auto"/>
              <w:bottom w:val="nil"/>
              <w:right w:val="single" w:sz="4" w:space="0" w:color="auto"/>
            </w:tcBorders>
            <w:noWrap/>
            <w:vAlign w:val="bottom"/>
            <w:hideMark/>
          </w:tcPr>
          <w:p w14:paraId="259A9FB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65.0%</w:t>
            </w:r>
          </w:p>
        </w:tc>
        <w:tc>
          <w:tcPr>
            <w:tcW w:w="882" w:type="dxa"/>
            <w:tcBorders>
              <w:top w:val="nil"/>
              <w:left w:val="nil"/>
              <w:bottom w:val="nil"/>
              <w:right w:val="single" w:sz="4" w:space="0" w:color="auto"/>
            </w:tcBorders>
            <w:noWrap/>
            <w:vAlign w:val="bottom"/>
            <w:hideMark/>
          </w:tcPr>
          <w:p w14:paraId="37EE44E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w:t>
            </w:r>
          </w:p>
        </w:tc>
        <w:tc>
          <w:tcPr>
            <w:tcW w:w="882" w:type="dxa"/>
            <w:tcBorders>
              <w:top w:val="nil"/>
              <w:left w:val="nil"/>
              <w:bottom w:val="nil"/>
              <w:right w:val="single" w:sz="4" w:space="0" w:color="auto"/>
            </w:tcBorders>
            <w:noWrap/>
            <w:vAlign w:val="bottom"/>
            <w:hideMark/>
          </w:tcPr>
          <w:p w14:paraId="4AD599A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1948FC1" w14:textId="77777777" w:rsidTr="00C870E0">
        <w:trPr>
          <w:trHeight w:val="288"/>
        </w:trPr>
        <w:tc>
          <w:tcPr>
            <w:tcW w:w="588" w:type="dxa"/>
            <w:tcBorders>
              <w:top w:val="nil"/>
              <w:left w:val="single" w:sz="4" w:space="0" w:color="auto"/>
              <w:bottom w:val="nil"/>
              <w:right w:val="nil"/>
            </w:tcBorders>
            <w:shd w:val="clear" w:color="auto" w:fill="BDD6EE" w:themeFill="accent1" w:themeFillTint="66"/>
            <w:noWrap/>
            <w:vAlign w:val="bottom"/>
            <w:hideMark/>
          </w:tcPr>
          <w:p w14:paraId="29AE8B6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nil"/>
              <w:right w:val="single" w:sz="4" w:space="0" w:color="auto"/>
            </w:tcBorders>
            <w:shd w:val="clear" w:color="auto" w:fill="BDD6EE" w:themeFill="accent1" w:themeFillTint="66"/>
            <w:noWrap/>
            <w:hideMark/>
          </w:tcPr>
          <w:p w14:paraId="2826BB1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ONBEKEND</w:t>
            </w:r>
          </w:p>
        </w:tc>
        <w:tc>
          <w:tcPr>
            <w:tcW w:w="882" w:type="dxa"/>
            <w:tcBorders>
              <w:top w:val="nil"/>
              <w:left w:val="nil"/>
              <w:bottom w:val="nil"/>
              <w:right w:val="single" w:sz="4" w:space="0" w:color="auto"/>
            </w:tcBorders>
            <w:noWrap/>
            <w:vAlign w:val="bottom"/>
            <w:hideMark/>
          </w:tcPr>
          <w:p w14:paraId="70E3746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291</w:t>
            </w:r>
          </w:p>
        </w:tc>
        <w:tc>
          <w:tcPr>
            <w:tcW w:w="882" w:type="dxa"/>
            <w:tcBorders>
              <w:top w:val="nil"/>
              <w:left w:val="nil"/>
              <w:bottom w:val="nil"/>
              <w:right w:val="single" w:sz="4" w:space="0" w:color="auto"/>
            </w:tcBorders>
            <w:noWrap/>
            <w:vAlign w:val="bottom"/>
            <w:hideMark/>
          </w:tcPr>
          <w:p w14:paraId="60F5B5F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892</w:t>
            </w:r>
          </w:p>
        </w:tc>
        <w:tc>
          <w:tcPr>
            <w:tcW w:w="882" w:type="dxa"/>
            <w:tcBorders>
              <w:top w:val="nil"/>
              <w:left w:val="nil"/>
              <w:bottom w:val="nil"/>
              <w:right w:val="single" w:sz="4" w:space="0" w:color="auto"/>
            </w:tcBorders>
            <w:noWrap/>
            <w:vAlign w:val="bottom"/>
            <w:hideMark/>
          </w:tcPr>
          <w:p w14:paraId="4D51914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w:t>
            </w:r>
          </w:p>
        </w:tc>
        <w:tc>
          <w:tcPr>
            <w:tcW w:w="882" w:type="dxa"/>
            <w:tcBorders>
              <w:top w:val="nil"/>
              <w:left w:val="nil"/>
              <w:bottom w:val="nil"/>
              <w:right w:val="nil"/>
            </w:tcBorders>
            <w:noWrap/>
            <w:vAlign w:val="bottom"/>
            <w:hideMark/>
          </w:tcPr>
          <w:p w14:paraId="4D3F298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1183</w:t>
            </w:r>
          </w:p>
        </w:tc>
        <w:tc>
          <w:tcPr>
            <w:tcW w:w="385" w:type="dxa"/>
            <w:tcBorders>
              <w:top w:val="nil"/>
              <w:left w:val="single" w:sz="4" w:space="0" w:color="auto"/>
              <w:bottom w:val="nil"/>
              <w:right w:val="nil"/>
            </w:tcBorders>
            <w:shd w:val="clear" w:color="auto" w:fill="BDD6EE" w:themeFill="accent1" w:themeFillTint="66"/>
            <w:noWrap/>
            <w:vAlign w:val="bottom"/>
            <w:hideMark/>
          </w:tcPr>
          <w:p w14:paraId="0B283C7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nil"/>
              <w:right w:val="nil"/>
            </w:tcBorders>
            <w:noWrap/>
            <w:vAlign w:val="bottom"/>
            <w:hideMark/>
          </w:tcPr>
          <w:p w14:paraId="21A46B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24.6%</w:t>
            </w:r>
          </w:p>
        </w:tc>
        <w:tc>
          <w:tcPr>
            <w:tcW w:w="882" w:type="dxa"/>
            <w:tcBorders>
              <w:top w:val="nil"/>
              <w:left w:val="single" w:sz="4" w:space="0" w:color="auto"/>
              <w:bottom w:val="nil"/>
              <w:right w:val="single" w:sz="4" w:space="0" w:color="auto"/>
            </w:tcBorders>
            <w:noWrap/>
            <w:vAlign w:val="bottom"/>
            <w:hideMark/>
          </w:tcPr>
          <w:p w14:paraId="3BC4EDB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75.4%</w:t>
            </w:r>
          </w:p>
        </w:tc>
        <w:tc>
          <w:tcPr>
            <w:tcW w:w="882" w:type="dxa"/>
            <w:tcBorders>
              <w:top w:val="nil"/>
              <w:left w:val="nil"/>
              <w:bottom w:val="nil"/>
              <w:right w:val="single" w:sz="4" w:space="0" w:color="auto"/>
            </w:tcBorders>
            <w:noWrap/>
            <w:vAlign w:val="bottom"/>
            <w:hideMark/>
          </w:tcPr>
          <w:p w14:paraId="0CE0AC6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0.0%</w:t>
            </w:r>
          </w:p>
        </w:tc>
        <w:tc>
          <w:tcPr>
            <w:tcW w:w="882" w:type="dxa"/>
            <w:tcBorders>
              <w:top w:val="nil"/>
              <w:left w:val="nil"/>
              <w:bottom w:val="nil"/>
              <w:right w:val="single" w:sz="4" w:space="0" w:color="auto"/>
            </w:tcBorders>
            <w:noWrap/>
            <w:vAlign w:val="bottom"/>
            <w:hideMark/>
          </w:tcPr>
          <w:p w14:paraId="2243796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4E8FCEF" w14:textId="77777777" w:rsidTr="00C870E0">
        <w:trPr>
          <w:trHeight w:val="288"/>
        </w:trPr>
        <w:tc>
          <w:tcPr>
            <w:tcW w:w="588" w:type="dxa"/>
            <w:tcBorders>
              <w:top w:val="nil"/>
              <w:left w:val="single" w:sz="4" w:space="0" w:color="auto"/>
              <w:bottom w:val="single" w:sz="4" w:space="0" w:color="auto"/>
              <w:right w:val="nil"/>
            </w:tcBorders>
            <w:shd w:val="clear" w:color="auto" w:fill="BDD6EE" w:themeFill="accent1" w:themeFillTint="66"/>
            <w:noWrap/>
            <w:vAlign w:val="bottom"/>
            <w:hideMark/>
          </w:tcPr>
          <w:p w14:paraId="0B5B88DA"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819" w:type="dxa"/>
            <w:tcBorders>
              <w:top w:val="nil"/>
              <w:left w:val="nil"/>
              <w:bottom w:val="single" w:sz="4" w:space="0" w:color="auto"/>
              <w:right w:val="single" w:sz="4" w:space="0" w:color="auto"/>
            </w:tcBorders>
            <w:shd w:val="clear" w:color="auto" w:fill="BDD6EE" w:themeFill="accent1" w:themeFillTint="66"/>
            <w:noWrap/>
            <w:hideMark/>
          </w:tcPr>
          <w:p w14:paraId="519DCD5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OOSTPUNT</w:t>
            </w:r>
          </w:p>
        </w:tc>
        <w:tc>
          <w:tcPr>
            <w:tcW w:w="882" w:type="dxa"/>
            <w:tcBorders>
              <w:top w:val="nil"/>
              <w:left w:val="nil"/>
              <w:bottom w:val="single" w:sz="4" w:space="0" w:color="auto"/>
              <w:right w:val="single" w:sz="4" w:space="0" w:color="auto"/>
            </w:tcBorders>
            <w:noWrap/>
            <w:vAlign w:val="bottom"/>
            <w:hideMark/>
          </w:tcPr>
          <w:p w14:paraId="2DDB5AA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327</w:t>
            </w:r>
          </w:p>
        </w:tc>
        <w:tc>
          <w:tcPr>
            <w:tcW w:w="882" w:type="dxa"/>
            <w:tcBorders>
              <w:top w:val="nil"/>
              <w:left w:val="nil"/>
              <w:bottom w:val="single" w:sz="4" w:space="0" w:color="auto"/>
              <w:right w:val="single" w:sz="4" w:space="0" w:color="auto"/>
            </w:tcBorders>
            <w:noWrap/>
            <w:vAlign w:val="bottom"/>
            <w:hideMark/>
          </w:tcPr>
          <w:p w14:paraId="5331563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826</w:t>
            </w:r>
          </w:p>
        </w:tc>
        <w:tc>
          <w:tcPr>
            <w:tcW w:w="882" w:type="dxa"/>
            <w:tcBorders>
              <w:top w:val="nil"/>
              <w:left w:val="nil"/>
              <w:bottom w:val="single" w:sz="4" w:space="0" w:color="auto"/>
              <w:right w:val="single" w:sz="4" w:space="0" w:color="auto"/>
            </w:tcBorders>
            <w:noWrap/>
            <w:vAlign w:val="bottom"/>
            <w:hideMark/>
          </w:tcPr>
          <w:p w14:paraId="26C45F0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w:t>
            </w:r>
          </w:p>
        </w:tc>
        <w:tc>
          <w:tcPr>
            <w:tcW w:w="882" w:type="dxa"/>
            <w:tcBorders>
              <w:top w:val="nil"/>
              <w:left w:val="nil"/>
              <w:bottom w:val="single" w:sz="4" w:space="0" w:color="auto"/>
              <w:right w:val="nil"/>
            </w:tcBorders>
            <w:noWrap/>
            <w:vAlign w:val="bottom"/>
            <w:hideMark/>
          </w:tcPr>
          <w:p w14:paraId="567D94F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1160</w:t>
            </w:r>
          </w:p>
        </w:tc>
        <w:tc>
          <w:tcPr>
            <w:tcW w:w="385" w:type="dxa"/>
            <w:tcBorders>
              <w:top w:val="nil"/>
              <w:left w:val="single" w:sz="4" w:space="0" w:color="auto"/>
              <w:bottom w:val="single" w:sz="4" w:space="0" w:color="auto"/>
              <w:right w:val="nil"/>
            </w:tcBorders>
            <w:shd w:val="clear" w:color="auto" w:fill="BDD6EE" w:themeFill="accent1" w:themeFillTint="66"/>
            <w:noWrap/>
            <w:vAlign w:val="bottom"/>
            <w:hideMark/>
          </w:tcPr>
          <w:p w14:paraId="2AC874E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882" w:type="dxa"/>
            <w:tcBorders>
              <w:top w:val="nil"/>
              <w:left w:val="single" w:sz="4" w:space="0" w:color="auto"/>
              <w:bottom w:val="single" w:sz="4" w:space="0" w:color="auto"/>
              <w:right w:val="nil"/>
            </w:tcBorders>
            <w:noWrap/>
            <w:vAlign w:val="bottom"/>
            <w:hideMark/>
          </w:tcPr>
          <w:p w14:paraId="6739FCC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28.2%</w:t>
            </w:r>
          </w:p>
        </w:tc>
        <w:tc>
          <w:tcPr>
            <w:tcW w:w="882" w:type="dxa"/>
            <w:tcBorders>
              <w:top w:val="nil"/>
              <w:left w:val="single" w:sz="4" w:space="0" w:color="auto"/>
              <w:bottom w:val="single" w:sz="4" w:space="0" w:color="auto"/>
              <w:right w:val="single" w:sz="4" w:space="0" w:color="auto"/>
            </w:tcBorders>
            <w:noWrap/>
            <w:vAlign w:val="bottom"/>
            <w:hideMark/>
          </w:tcPr>
          <w:p w14:paraId="36A3ABA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71.2%</w:t>
            </w:r>
          </w:p>
        </w:tc>
        <w:tc>
          <w:tcPr>
            <w:tcW w:w="882" w:type="dxa"/>
            <w:tcBorders>
              <w:top w:val="nil"/>
              <w:left w:val="nil"/>
              <w:bottom w:val="single" w:sz="4" w:space="0" w:color="auto"/>
              <w:right w:val="single" w:sz="4" w:space="0" w:color="auto"/>
            </w:tcBorders>
            <w:noWrap/>
            <w:vAlign w:val="bottom"/>
            <w:hideMark/>
          </w:tcPr>
          <w:p w14:paraId="3FFDBA9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0.6%</w:t>
            </w:r>
          </w:p>
        </w:tc>
        <w:tc>
          <w:tcPr>
            <w:tcW w:w="882" w:type="dxa"/>
            <w:tcBorders>
              <w:top w:val="nil"/>
              <w:left w:val="nil"/>
              <w:bottom w:val="single" w:sz="4" w:space="0" w:color="auto"/>
              <w:right w:val="single" w:sz="4" w:space="0" w:color="auto"/>
            </w:tcBorders>
            <w:noWrap/>
            <w:vAlign w:val="bottom"/>
            <w:hideMark/>
          </w:tcPr>
          <w:p w14:paraId="03EC8CF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30C2E637" w14:textId="77777777" w:rsidTr="00C870E0">
        <w:trPr>
          <w:trHeight w:val="288"/>
        </w:trPr>
        <w:tc>
          <w:tcPr>
            <w:tcW w:w="9850" w:type="dxa"/>
            <w:gridSpan w:val="11"/>
            <w:tcBorders>
              <w:top w:val="single" w:sz="4" w:space="0" w:color="auto"/>
              <w:left w:val="single" w:sz="4" w:space="0" w:color="auto"/>
              <w:bottom w:val="nil"/>
              <w:right w:val="single" w:sz="4" w:space="0" w:color="000000"/>
            </w:tcBorders>
            <w:shd w:val="clear" w:color="000000" w:fill="FFFFFF"/>
            <w:vAlign w:val="bottom"/>
            <w:hideMark/>
          </w:tcPr>
          <w:p w14:paraId="193C1373" w14:textId="77777777" w:rsidR="00C870E0" w:rsidRPr="00C870E0" w:rsidRDefault="00C870E0" w:rsidP="00C870E0">
            <w:pPr>
              <w:spacing w:after="0" w:line="240" w:lineRule="auto"/>
              <w:jc w:val="left"/>
              <w:rPr>
                <w:rFonts w:eastAsia="Times New Roman" w:cstheme="minorHAnsi"/>
                <w:i/>
                <w:iCs/>
                <w:sz w:val="20"/>
                <w:szCs w:val="20"/>
              </w:rPr>
            </w:pPr>
            <w:r w:rsidRPr="00C870E0">
              <w:rPr>
                <w:rFonts w:eastAsia="Times New Roman" w:cstheme="minorHAnsi"/>
                <w:i/>
                <w:iCs/>
                <w:sz w:val="20"/>
                <w:szCs w:val="20"/>
              </w:rPr>
              <w:t>* Total value (</w:t>
            </w:r>
            <w:proofErr w:type="gramStart"/>
            <w:r w:rsidRPr="00C870E0">
              <w:rPr>
                <w:rFonts w:eastAsia="Times New Roman" w:cstheme="minorHAnsi"/>
                <w:i/>
                <w:iCs/>
                <w:sz w:val="20"/>
                <w:szCs w:val="20"/>
              </w:rPr>
              <w:t>N)  may</w:t>
            </w:r>
            <w:proofErr w:type="gramEnd"/>
            <w:r w:rsidRPr="00C870E0">
              <w:rPr>
                <w:rFonts w:eastAsia="Times New Roman" w:cstheme="minorHAnsi"/>
                <w:i/>
                <w:iCs/>
                <w:sz w:val="20"/>
                <w:szCs w:val="20"/>
              </w:rPr>
              <w:t xml:space="preserve"> differ due to rounding and use of adjustment factor </w:t>
            </w:r>
          </w:p>
        </w:tc>
      </w:tr>
      <w:tr w:rsidR="00C870E0" w:rsidRPr="00C870E0" w14:paraId="5711DD9F" w14:textId="77777777" w:rsidTr="00C870E0">
        <w:trPr>
          <w:trHeight w:val="288"/>
        </w:trPr>
        <w:tc>
          <w:tcPr>
            <w:tcW w:w="9850"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400691BD" w14:textId="77777777" w:rsidR="00C870E0" w:rsidRPr="00C870E0" w:rsidRDefault="00C870E0" w:rsidP="00C870E0">
            <w:pPr>
              <w:spacing w:after="0" w:line="240" w:lineRule="auto"/>
              <w:jc w:val="left"/>
              <w:rPr>
                <w:rFonts w:eastAsia="Times New Roman" w:cstheme="minorHAnsi"/>
                <w:i/>
                <w:iCs/>
                <w:sz w:val="20"/>
                <w:szCs w:val="20"/>
              </w:rPr>
            </w:pPr>
            <w:r w:rsidRPr="00C870E0">
              <w:rPr>
                <w:rFonts w:eastAsia="Times New Roman" w:cstheme="minorHAnsi"/>
                <w:i/>
                <w:iCs/>
                <w:sz w:val="20"/>
                <w:szCs w:val="20"/>
              </w:rPr>
              <w:t>** NR (</w:t>
            </w:r>
            <w:proofErr w:type="gramStart"/>
            <w:r w:rsidRPr="00C870E0">
              <w:rPr>
                <w:rFonts w:eastAsia="Times New Roman" w:cstheme="minorHAnsi"/>
                <w:i/>
                <w:iCs/>
                <w:sz w:val="20"/>
                <w:szCs w:val="20"/>
              </w:rPr>
              <w:t>None</w:t>
            </w:r>
            <w:proofErr w:type="gramEnd"/>
            <w:r w:rsidRPr="00C870E0">
              <w:rPr>
                <w:rFonts w:eastAsia="Times New Roman" w:cstheme="minorHAnsi"/>
                <w:i/>
                <w:iCs/>
                <w:sz w:val="20"/>
                <w:szCs w:val="20"/>
              </w:rPr>
              <w:t xml:space="preserve"> Response) </w:t>
            </w:r>
          </w:p>
        </w:tc>
      </w:tr>
    </w:tbl>
    <w:p w14:paraId="2FD40C6F" w14:textId="77777777" w:rsidR="009A752F" w:rsidRDefault="009A752F" w:rsidP="008471D7">
      <w:pPr>
        <w:jc w:val="left"/>
      </w:pPr>
    </w:p>
    <w:p w14:paraId="4E5B2C77" w14:textId="2BC414FE" w:rsidR="001A1FA8" w:rsidRDefault="001A1FA8" w:rsidP="008471D7">
      <w:pPr>
        <w:jc w:val="left"/>
        <w:rPr>
          <w:noProof/>
        </w:rPr>
      </w:pPr>
    </w:p>
    <w:p w14:paraId="1277B496" w14:textId="77777777" w:rsidR="00C870E0" w:rsidRDefault="00C870E0" w:rsidP="008471D7">
      <w:pPr>
        <w:jc w:val="left"/>
        <w:rPr>
          <w:noProof/>
        </w:rPr>
      </w:pPr>
    </w:p>
    <w:p w14:paraId="05F4E480" w14:textId="77777777" w:rsidR="00C870E0" w:rsidRDefault="00C870E0" w:rsidP="008471D7">
      <w:pPr>
        <w:jc w:val="left"/>
        <w:rPr>
          <w:noProof/>
        </w:rPr>
      </w:pPr>
    </w:p>
    <w:tbl>
      <w:tblPr>
        <w:tblW w:w="10063" w:type="dxa"/>
        <w:tblLook w:val="04A0" w:firstRow="1" w:lastRow="0" w:firstColumn="1" w:lastColumn="0" w:noHBand="0" w:noVBand="1"/>
      </w:tblPr>
      <w:tblGrid>
        <w:gridCol w:w="262"/>
        <w:gridCol w:w="1719"/>
        <w:gridCol w:w="960"/>
        <w:gridCol w:w="960"/>
        <w:gridCol w:w="960"/>
        <w:gridCol w:w="960"/>
        <w:gridCol w:w="420"/>
        <w:gridCol w:w="960"/>
        <w:gridCol w:w="960"/>
        <w:gridCol w:w="960"/>
        <w:gridCol w:w="960"/>
      </w:tblGrid>
      <w:tr w:rsidR="00C870E0" w:rsidRPr="00C870E0" w14:paraId="267F82C8" w14:textId="77777777" w:rsidTr="00C870E0">
        <w:trPr>
          <w:trHeight w:val="381"/>
        </w:trPr>
        <w:tc>
          <w:tcPr>
            <w:tcW w:w="10063"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D677EFD" w14:textId="77777777" w:rsidR="00C870E0" w:rsidRPr="00C870E0" w:rsidRDefault="00C870E0" w:rsidP="00C870E0">
            <w:pPr>
              <w:spacing w:after="0" w:line="240" w:lineRule="auto"/>
              <w:jc w:val="left"/>
              <w:rPr>
                <w:rFonts w:eastAsia="Times New Roman" w:cstheme="minorHAnsi"/>
                <w:b/>
                <w:bCs/>
                <w:color w:val="FFFFFF"/>
                <w:sz w:val="20"/>
                <w:szCs w:val="20"/>
              </w:rPr>
            </w:pPr>
            <w:r w:rsidRPr="00C870E0">
              <w:rPr>
                <w:rFonts w:eastAsia="Times New Roman" w:cstheme="minorHAnsi"/>
                <w:b/>
                <w:bCs/>
                <w:color w:val="FFFFFF"/>
                <w:sz w:val="20"/>
                <w:szCs w:val="20"/>
              </w:rPr>
              <w:t>continued - Appendix 4-8: Chronic illnesses and/</w:t>
            </w:r>
            <w:proofErr w:type="gramStart"/>
            <w:r w:rsidRPr="00C870E0">
              <w:rPr>
                <w:rFonts w:eastAsia="Times New Roman" w:cstheme="minorHAnsi"/>
                <w:b/>
                <w:bCs/>
                <w:color w:val="FFFFFF"/>
                <w:sz w:val="20"/>
                <w:szCs w:val="20"/>
              </w:rPr>
              <w:t>or  conditions</w:t>
            </w:r>
            <w:proofErr w:type="gramEnd"/>
            <w:r w:rsidRPr="00C870E0">
              <w:rPr>
                <w:rFonts w:eastAsia="Times New Roman" w:cstheme="minorHAnsi"/>
                <w:b/>
                <w:bCs/>
                <w:color w:val="FFFFFF"/>
                <w:sz w:val="20"/>
                <w:szCs w:val="20"/>
              </w:rPr>
              <w:t xml:space="preserve"> by geographic </w:t>
            </w:r>
            <w:proofErr w:type="gramStart"/>
            <w:r w:rsidRPr="00C870E0">
              <w:rPr>
                <w:rFonts w:eastAsia="Times New Roman" w:cstheme="minorHAnsi"/>
                <w:b/>
                <w:bCs/>
                <w:color w:val="FFFFFF"/>
                <w:sz w:val="20"/>
                <w:szCs w:val="20"/>
              </w:rPr>
              <w:t>location  (</w:t>
            </w:r>
            <w:proofErr w:type="gramEnd"/>
            <w:r w:rsidRPr="00C870E0">
              <w:rPr>
                <w:rFonts w:eastAsia="Times New Roman" w:cstheme="minorHAnsi"/>
                <w:b/>
                <w:bCs/>
                <w:color w:val="FFFFFF"/>
                <w:sz w:val="20"/>
                <w:szCs w:val="20"/>
              </w:rPr>
              <w:t xml:space="preserve">absolute 'N' and relative '%') </w:t>
            </w:r>
          </w:p>
        </w:tc>
      </w:tr>
      <w:tr w:rsidR="00C870E0" w:rsidRPr="00C870E0" w14:paraId="19893199" w14:textId="77777777" w:rsidTr="00C870E0">
        <w:trPr>
          <w:trHeight w:val="293"/>
        </w:trPr>
        <w:tc>
          <w:tcPr>
            <w:tcW w:w="1956"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4C9087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F55FCCB"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0CFC97F"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no 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E71C722"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NR**</w:t>
            </w:r>
          </w:p>
        </w:tc>
        <w:tc>
          <w:tcPr>
            <w:tcW w:w="960" w:type="dxa"/>
            <w:tcBorders>
              <w:top w:val="single" w:sz="4" w:space="0" w:color="auto"/>
              <w:left w:val="nil"/>
              <w:bottom w:val="single" w:sz="4" w:space="0" w:color="auto"/>
              <w:right w:val="nil"/>
            </w:tcBorders>
            <w:shd w:val="clear" w:color="auto" w:fill="BDD6EE" w:themeFill="accent1" w:themeFillTint="66"/>
            <w:vAlign w:val="center"/>
            <w:hideMark/>
          </w:tcPr>
          <w:p w14:paraId="3DF12D75"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total*</w:t>
            </w:r>
          </w:p>
        </w:tc>
        <w:tc>
          <w:tcPr>
            <w:tcW w:w="420" w:type="dxa"/>
            <w:tcBorders>
              <w:top w:val="single" w:sz="4" w:space="0" w:color="auto"/>
              <w:left w:val="nil"/>
              <w:bottom w:val="nil"/>
              <w:right w:val="nil"/>
            </w:tcBorders>
            <w:shd w:val="clear" w:color="auto" w:fill="BDD6EE" w:themeFill="accent1" w:themeFillTint="66"/>
            <w:vAlign w:val="center"/>
            <w:hideMark/>
          </w:tcPr>
          <w:p w14:paraId="6869ADA1" w14:textId="77777777" w:rsidR="00C870E0" w:rsidRPr="00C870E0" w:rsidRDefault="00C870E0" w:rsidP="00C870E0">
            <w:pPr>
              <w:spacing w:after="0" w:line="240" w:lineRule="auto"/>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936E84F"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A7AEAFB"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no illness</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8954F37"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NR**</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30CB505"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total</w:t>
            </w:r>
          </w:p>
        </w:tc>
      </w:tr>
      <w:tr w:rsidR="00C870E0" w:rsidRPr="00C870E0" w14:paraId="1FE5380F" w14:textId="77777777" w:rsidTr="00C870E0">
        <w:trPr>
          <w:trHeight w:val="305"/>
        </w:trPr>
        <w:tc>
          <w:tcPr>
            <w:tcW w:w="1956"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3F407794" w14:textId="77777777" w:rsidR="00C870E0" w:rsidRPr="00C870E0" w:rsidRDefault="00C870E0" w:rsidP="00C870E0">
            <w:pPr>
              <w:spacing w:after="0" w:line="240" w:lineRule="auto"/>
              <w:jc w:val="left"/>
              <w:rPr>
                <w:rFonts w:eastAsia="Times New Roman" w:cstheme="minorHAnsi"/>
                <w:color w:val="000000"/>
                <w:sz w:val="20"/>
                <w:szCs w:val="20"/>
              </w:rPr>
            </w:pPr>
          </w:p>
        </w:tc>
        <w:tc>
          <w:tcPr>
            <w:tcW w:w="3843"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27382DB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absolute (N)</w:t>
            </w:r>
          </w:p>
        </w:tc>
        <w:tc>
          <w:tcPr>
            <w:tcW w:w="420" w:type="dxa"/>
            <w:tcBorders>
              <w:top w:val="single" w:sz="4" w:space="0" w:color="auto"/>
              <w:left w:val="nil"/>
              <w:bottom w:val="single" w:sz="4" w:space="0" w:color="auto"/>
              <w:right w:val="nil"/>
            </w:tcBorders>
            <w:shd w:val="clear" w:color="auto" w:fill="BDD6EE" w:themeFill="accent1" w:themeFillTint="66"/>
            <w:vAlign w:val="center"/>
            <w:hideMark/>
          </w:tcPr>
          <w:p w14:paraId="313E0A1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3843" w:type="dxa"/>
            <w:gridSpan w:val="4"/>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3414E01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relative (%)</w:t>
            </w:r>
          </w:p>
        </w:tc>
      </w:tr>
      <w:tr w:rsidR="00C870E0" w:rsidRPr="00C870E0" w14:paraId="2867CDBE"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37A4544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642879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OTROBANDA</w:t>
            </w:r>
          </w:p>
        </w:tc>
        <w:tc>
          <w:tcPr>
            <w:tcW w:w="960" w:type="dxa"/>
            <w:tcBorders>
              <w:top w:val="nil"/>
              <w:left w:val="nil"/>
              <w:bottom w:val="nil"/>
              <w:right w:val="single" w:sz="4" w:space="0" w:color="auto"/>
            </w:tcBorders>
            <w:noWrap/>
            <w:vAlign w:val="bottom"/>
            <w:hideMark/>
          </w:tcPr>
          <w:p w14:paraId="31590E4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513</w:t>
            </w:r>
          </w:p>
        </w:tc>
        <w:tc>
          <w:tcPr>
            <w:tcW w:w="960" w:type="dxa"/>
            <w:tcBorders>
              <w:top w:val="nil"/>
              <w:left w:val="nil"/>
              <w:bottom w:val="nil"/>
              <w:right w:val="single" w:sz="4" w:space="0" w:color="auto"/>
            </w:tcBorders>
            <w:noWrap/>
            <w:vAlign w:val="bottom"/>
            <w:hideMark/>
          </w:tcPr>
          <w:p w14:paraId="4086039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840</w:t>
            </w:r>
          </w:p>
        </w:tc>
        <w:tc>
          <w:tcPr>
            <w:tcW w:w="960" w:type="dxa"/>
            <w:tcBorders>
              <w:top w:val="nil"/>
              <w:left w:val="nil"/>
              <w:bottom w:val="nil"/>
              <w:right w:val="single" w:sz="4" w:space="0" w:color="auto"/>
            </w:tcBorders>
            <w:noWrap/>
            <w:vAlign w:val="bottom"/>
            <w:hideMark/>
          </w:tcPr>
          <w:p w14:paraId="7043FE4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46</w:t>
            </w:r>
          </w:p>
        </w:tc>
        <w:tc>
          <w:tcPr>
            <w:tcW w:w="960" w:type="dxa"/>
            <w:tcBorders>
              <w:top w:val="nil"/>
              <w:left w:val="nil"/>
              <w:bottom w:val="nil"/>
              <w:right w:val="nil"/>
            </w:tcBorders>
            <w:noWrap/>
            <w:vAlign w:val="bottom"/>
            <w:hideMark/>
          </w:tcPr>
          <w:p w14:paraId="7B8009B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1400</w:t>
            </w:r>
          </w:p>
        </w:tc>
        <w:tc>
          <w:tcPr>
            <w:tcW w:w="420" w:type="dxa"/>
            <w:tcBorders>
              <w:top w:val="nil"/>
              <w:left w:val="single" w:sz="4" w:space="0" w:color="auto"/>
              <w:bottom w:val="nil"/>
              <w:right w:val="nil"/>
            </w:tcBorders>
            <w:shd w:val="clear" w:color="auto" w:fill="BDD6EE" w:themeFill="accent1" w:themeFillTint="66"/>
            <w:noWrap/>
            <w:vAlign w:val="bottom"/>
            <w:hideMark/>
          </w:tcPr>
          <w:p w14:paraId="7A01BCC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2FB3C52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36.7%</w:t>
            </w:r>
          </w:p>
        </w:tc>
        <w:tc>
          <w:tcPr>
            <w:tcW w:w="960" w:type="dxa"/>
            <w:tcBorders>
              <w:top w:val="nil"/>
              <w:left w:val="single" w:sz="4" w:space="0" w:color="auto"/>
              <w:bottom w:val="nil"/>
              <w:right w:val="single" w:sz="4" w:space="0" w:color="auto"/>
            </w:tcBorders>
            <w:noWrap/>
            <w:vAlign w:val="bottom"/>
            <w:hideMark/>
          </w:tcPr>
          <w:p w14:paraId="1EA05A0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60.0%</w:t>
            </w:r>
          </w:p>
        </w:tc>
        <w:tc>
          <w:tcPr>
            <w:tcW w:w="960" w:type="dxa"/>
            <w:tcBorders>
              <w:top w:val="nil"/>
              <w:left w:val="nil"/>
              <w:bottom w:val="nil"/>
              <w:right w:val="single" w:sz="4" w:space="0" w:color="auto"/>
            </w:tcBorders>
            <w:noWrap/>
            <w:vAlign w:val="bottom"/>
            <w:hideMark/>
          </w:tcPr>
          <w:p w14:paraId="08AB13C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w:t>
            </w:r>
          </w:p>
        </w:tc>
        <w:tc>
          <w:tcPr>
            <w:tcW w:w="960" w:type="dxa"/>
            <w:tcBorders>
              <w:top w:val="nil"/>
              <w:left w:val="nil"/>
              <w:bottom w:val="nil"/>
              <w:right w:val="single" w:sz="4" w:space="0" w:color="auto"/>
            </w:tcBorders>
            <w:noWrap/>
            <w:vAlign w:val="bottom"/>
            <w:hideMark/>
          </w:tcPr>
          <w:p w14:paraId="2623044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594940B"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314CC37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68F3BD7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PANNEKOEK</w:t>
            </w:r>
          </w:p>
        </w:tc>
        <w:tc>
          <w:tcPr>
            <w:tcW w:w="960" w:type="dxa"/>
            <w:tcBorders>
              <w:top w:val="nil"/>
              <w:left w:val="nil"/>
              <w:bottom w:val="nil"/>
              <w:right w:val="single" w:sz="4" w:space="0" w:color="auto"/>
            </w:tcBorders>
            <w:noWrap/>
            <w:vAlign w:val="bottom"/>
            <w:hideMark/>
          </w:tcPr>
          <w:p w14:paraId="69B772A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95</w:t>
            </w:r>
          </w:p>
        </w:tc>
        <w:tc>
          <w:tcPr>
            <w:tcW w:w="960" w:type="dxa"/>
            <w:tcBorders>
              <w:top w:val="nil"/>
              <w:left w:val="nil"/>
              <w:bottom w:val="nil"/>
              <w:right w:val="single" w:sz="4" w:space="0" w:color="auto"/>
            </w:tcBorders>
            <w:noWrap/>
            <w:vAlign w:val="bottom"/>
            <w:hideMark/>
          </w:tcPr>
          <w:p w14:paraId="3DB5C83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202</w:t>
            </w:r>
          </w:p>
        </w:tc>
        <w:tc>
          <w:tcPr>
            <w:tcW w:w="960" w:type="dxa"/>
            <w:tcBorders>
              <w:top w:val="nil"/>
              <w:left w:val="nil"/>
              <w:bottom w:val="nil"/>
              <w:right w:val="single" w:sz="4" w:space="0" w:color="auto"/>
            </w:tcBorders>
            <w:noWrap/>
            <w:vAlign w:val="bottom"/>
            <w:hideMark/>
          </w:tcPr>
          <w:p w14:paraId="01CE6FC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w:t>
            </w:r>
          </w:p>
        </w:tc>
        <w:tc>
          <w:tcPr>
            <w:tcW w:w="960" w:type="dxa"/>
            <w:tcBorders>
              <w:top w:val="nil"/>
              <w:left w:val="nil"/>
              <w:bottom w:val="nil"/>
              <w:right w:val="nil"/>
            </w:tcBorders>
            <w:noWrap/>
            <w:vAlign w:val="bottom"/>
            <w:hideMark/>
          </w:tcPr>
          <w:p w14:paraId="67A3B71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297</w:t>
            </w:r>
          </w:p>
        </w:tc>
        <w:tc>
          <w:tcPr>
            <w:tcW w:w="420" w:type="dxa"/>
            <w:tcBorders>
              <w:top w:val="nil"/>
              <w:left w:val="single" w:sz="4" w:space="0" w:color="auto"/>
              <w:bottom w:val="nil"/>
              <w:right w:val="nil"/>
            </w:tcBorders>
            <w:shd w:val="clear" w:color="auto" w:fill="BDD6EE" w:themeFill="accent1" w:themeFillTint="66"/>
            <w:noWrap/>
            <w:vAlign w:val="bottom"/>
            <w:hideMark/>
          </w:tcPr>
          <w:p w14:paraId="0EB36F8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14CA892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31.9%</w:t>
            </w:r>
          </w:p>
        </w:tc>
        <w:tc>
          <w:tcPr>
            <w:tcW w:w="960" w:type="dxa"/>
            <w:tcBorders>
              <w:top w:val="nil"/>
              <w:left w:val="single" w:sz="4" w:space="0" w:color="auto"/>
              <w:bottom w:val="nil"/>
              <w:right w:val="single" w:sz="4" w:space="0" w:color="auto"/>
            </w:tcBorders>
            <w:noWrap/>
            <w:vAlign w:val="bottom"/>
            <w:hideMark/>
          </w:tcPr>
          <w:p w14:paraId="38FC615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68.1%</w:t>
            </w:r>
          </w:p>
        </w:tc>
        <w:tc>
          <w:tcPr>
            <w:tcW w:w="960" w:type="dxa"/>
            <w:tcBorders>
              <w:top w:val="nil"/>
              <w:left w:val="nil"/>
              <w:bottom w:val="nil"/>
              <w:right w:val="single" w:sz="4" w:space="0" w:color="auto"/>
            </w:tcBorders>
            <w:noWrap/>
            <w:vAlign w:val="bottom"/>
            <w:hideMark/>
          </w:tcPr>
          <w:p w14:paraId="452F9EC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0.0%</w:t>
            </w:r>
          </w:p>
        </w:tc>
        <w:tc>
          <w:tcPr>
            <w:tcW w:w="960" w:type="dxa"/>
            <w:tcBorders>
              <w:top w:val="nil"/>
              <w:left w:val="nil"/>
              <w:bottom w:val="nil"/>
              <w:right w:val="single" w:sz="4" w:space="0" w:color="auto"/>
            </w:tcBorders>
            <w:noWrap/>
            <w:vAlign w:val="bottom"/>
            <w:hideMark/>
          </w:tcPr>
          <w:p w14:paraId="4EEAED0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FCF9E2C"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500023B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06611E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PARADIJS</w:t>
            </w:r>
          </w:p>
        </w:tc>
        <w:tc>
          <w:tcPr>
            <w:tcW w:w="960" w:type="dxa"/>
            <w:tcBorders>
              <w:top w:val="nil"/>
              <w:left w:val="nil"/>
              <w:bottom w:val="nil"/>
              <w:right w:val="single" w:sz="4" w:space="0" w:color="auto"/>
            </w:tcBorders>
            <w:noWrap/>
            <w:vAlign w:val="bottom"/>
            <w:hideMark/>
          </w:tcPr>
          <w:p w14:paraId="56C95AC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757</w:t>
            </w:r>
          </w:p>
        </w:tc>
        <w:tc>
          <w:tcPr>
            <w:tcW w:w="960" w:type="dxa"/>
            <w:tcBorders>
              <w:top w:val="nil"/>
              <w:left w:val="nil"/>
              <w:bottom w:val="nil"/>
              <w:right w:val="single" w:sz="4" w:space="0" w:color="auto"/>
            </w:tcBorders>
            <w:noWrap/>
            <w:vAlign w:val="bottom"/>
            <w:hideMark/>
          </w:tcPr>
          <w:p w14:paraId="05AD57C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1884</w:t>
            </w:r>
          </w:p>
        </w:tc>
        <w:tc>
          <w:tcPr>
            <w:tcW w:w="960" w:type="dxa"/>
            <w:tcBorders>
              <w:top w:val="nil"/>
              <w:left w:val="nil"/>
              <w:bottom w:val="nil"/>
              <w:right w:val="single" w:sz="4" w:space="0" w:color="auto"/>
            </w:tcBorders>
            <w:noWrap/>
            <w:vAlign w:val="bottom"/>
            <w:hideMark/>
          </w:tcPr>
          <w:p w14:paraId="660DE11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w:t>
            </w:r>
          </w:p>
        </w:tc>
        <w:tc>
          <w:tcPr>
            <w:tcW w:w="960" w:type="dxa"/>
            <w:tcBorders>
              <w:top w:val="nil"/>
              <w:left w:val="nil"/>
              <w:bottom w:val="nil"/>
              <w:right w:val="nil"/>
            </w:tcBorders>
            <w:noWrap/>
            <w:vAlign w:val="bottom"/>
            <w:hideMark/>
          </w:tcPr>
          <w:p w14:paraId="3D81CB4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2684</w:t>
            </w:r>
          </w:p>
        </w:tc>
        <w:tc>
          <w:tcPr>
            <w:tcW w:w="420" w:type="dxa"/>
            <w:tcBorders>
              <w:top w:val="nil"/>
              <w:left w:val="single" w:sz="4" w:space="0" w:color="auto"/>
              <w:bottom w:val="nil"/>
              <w:right w:val="nil"/>
            </w:tcBorders>
            <w:shd w:val="clear" w:color="auto" w:fill="BDD6EE" w:themeFill="accent1" w:themeFillTint="66"/>
            <w:noWrap/>
            <w:vAlign w:val="bottom"/>
            <w:hideMark/>
          </w:tcPr>
          <w:p w14:paraId="375F85E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669FFFF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28.2%</w:t>
            </w:r>
          </w:p>
        </w:tc>
        <w:tc>
          <w:tcPr>
            <w:tcW w:w="960" w:type="dxa"/>
            <w:tcBorders>
              <w:top w:val="nil"/>
              <w:left w:val="single" w:sz="4" w:space="0" w:color="auto"/>
              <w:bottom w:val="nil"/>
              <w:right w:val="single" w:sz="4" w:space="0" w:color="auto"/>
            </w:tcBorders>
            <w:noWrap/>
            <w:vAlign w:val="bottom"/>
            <w:hideMark/>
          </w:tcPr>
          <w:p w14:paraId="232AE6B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70.2%</w:t>
            </w:r>
          </w:p>
        </w:tc>
        <w:tc>
          <w:tcPr>
            <w:tcW w:w="960" w:type="dxa"/>
            <w:tcBorders>
              <w:top w:val="nil"/>
              <w:left w:val="nil"/>
              <w:bottom w:val="nil"/>
              <w:right w:val="single" w:sz="4" w:space="0" w:color="auto"/>
            </w:tcBorders>
            <w:noWrap/>
            <w:vAlign w:val="bottom"/>
            <w:hideMark/>
          </w:tcPr>
          <w:p w14:paraId="3FE2DC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w:t>
            </w:r>
          </w:p>
        </w:tc>
        <w:tc>
          <w:tcPr>
            <w:tcW w:w="960" w:type="dxa"/>
            <w:tcBorders>
              <w:top w:val="nil"/>
              <w:left w:val="nil"/>
              <w:bottom w:val="nil"/>
              <w:right w:val="single" w:sz="4" w:space="0" w:color="auto"/>
            </w:tcBorders>
            <w:noWrap/>
            <w:vAlign w:val="bottom"/>
            <w:hideMark/>
          </w:tcPr>
          <w:p w14:paraId="7D2717F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C81BD13"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3AF3DB6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835851E"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PARERA</w:t>
            </w:r>
          </w:p>
        </w:tc>
        <w:tc>
          <w:tcPr>
            <w:tcW w:w="960" w:type="dxa"/>
            <w:tcBorders>
              <w:top w:val="nil"/>
              <w:left w:val="nil"/>
              <w:bottom w:val="nil"/>
              <w:right w:val="single" w:sz="4" w:space="0" w:color="auto"/>
            </w:tcBorders>
            <w:noWrap/>
            <w:vAlign w:val="bottom"/>
            <w:hideMark/>
          </w:tcPr>
          <w:p w14:paraId="7840A34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240</w:t>
            </w:r>
          </w:p>
        </w:tc>
        <w:tc>
          <w:tcPr>
            <w:tcW w:w="960" w:type="dxa"/>
            <w:tcBorders>
              <w:top w:val="nil"/>
              <w:left w:val="nil"/>
              <w:bottom w:val="nil"/>
              <w:right w:val="single" w:sz="4" w:space="0" w:color="auto"/>
            </w:tcBorders>
            <w:noWrap/>
            <w:vAlign w:val="bottom"/>
            <w:hideMark/>
          </w:tcPr>
          <w:p w14:paraId="62C5547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217</w:t>
            </w:r>
          </w:p>
        </w:tc>
        <w:tc>
          <w:tcPr>
            <w:tcW w:w="960" w:type="dxa"/>
            <w:tcBorders>
              <w:top w:val="nil"/>
              <w:left w:val="nil"/>
              <w:bottom w:val="nil"/>
              <w:right w:val="single" w:sz="4" w:space="0" w:color="auto"/>
            </w:tcBorders>
            <w:noWrap/>
            <w:vAlign w:val="bottom"/>
            <w:hideMark/>
          </w:tcPr>
          <w:p w14:paraId="4745C8A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w:t>
            </w:r>
          </w:p>
        </w:tc>
        <w:tc>
          <w:tcPr>
            <w:tcW w:w="960" w:type="dxa"/>
            <w:tcBorders>
              <w:top w:val="nil"/>
              <w:left w:val="nil"/>
              <w:bottom w:val="nil"/>
              <w:right w:val="nil"/>
            </w:tcBorders>
            <w:noWrap/>
            <w:vAlign w:val="bottom"/>
            <w:hideMark/>
          </w:tcPr>
          <w:p w14:paraId="5B3042D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463</w:t>
            </w:r>
          </w:p>
        </w:tc>
        <w:tc>
          <w:tcPr>
            <w:tcW w:w="420" w:type="dxa"/>
            <w:tcBorders>
              <w:top w:val="nil"/>
              <w:left w:val="single" w:sz="4" w:space="0" w:color="auto"/>
              <w:bottom w:val="nil"/>
              <w:right w:val="nil"/>
            </w:tcBorders>
            <w:shd w:val="clear" w:color="auto" w:fill="BDD6EE" w:themeFill="accent1" w:themeFillTint="66"/>
            <w:noWrap/>
            <w:vAlign w:val="bottom"/>
            <w:hideMark/>
          </w:tcPr>
          <w:p w14:paraId="6581934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36FB6B0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51.9%</w:t>
            </w:r>
          </w:p>
        </w:tc>
        <w:tc>
          <w:tcPr>
            <w:tcW w:w="960" w:type="dxa"/>
            <w:tcBorders>
              <w:top w:val="nil"/>
              <w:left w:val="single" w:sz="4" w:space="0" w:color="auto"/>
              <w:bottom w:val="nil"/>
              <w:right w:val="single" w:sz="4" w:space="0" w:color="auto"/>
            </w:tcBorders>
            <w:noWrap/>
            <w:vAlign w:val="bottom"/>
            <w:hideMark/>
          </w:tcPr>
          <w:p w14:paraId="66459E6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46.8%</w:t>
            </w:r>
          </w:p>
        </w:tc>
        <w:tc>
          <w:tcPr>
            <w:tcW w:w="960" w:type="dxa"/>
            <w:tcBorders>
              <w:top w:val="nil"/>
              <w:left w:val="nil"/>
              <w:bottom w:val="nil"/>
              <w:right w:val="single" w:sz="4" w:space="0" w:color="auto"/>
            </w:tcBorders>
            <w:noWrap/>
            <w:vAlign w:val="bottom"/>
            <w:hideMark/>
          </w:tcPr>
          <w:p w14:paraId="17DB558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w:t>
            </w:r>
          </w:p>
        </w:tc>
        <w:tc>
          <w:tcPr>
            <w:tcW w:w="960" w:type="dxa"/>
            <w:tcBorders>
              <w:top w:val="nil"/>
              <w:left w:val="nil"/>
              <w:bottom w:val="nil"/>
              <w:right w:val="single" w:sz="4" w:space="0" w:color="auto"/>
            </w:tcBorders>
            <w:noWrap/>
            <w:vAlign w:val="bottom"/>
            <w:hideMark/>
          </w:tcPr>
          <w:p w14:paraId="546CC9A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1CC0D63"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483F69D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43CBC17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PISCADERA BAAI</w:t>
            </w:r>
          </w:p>
        </w:tc>
        <w:tc>
          <w:tcPr>
            <w:tcW w:w="960" w:type="dxa"/>
            <w:tcBorders>
              <w:top w:val="nil"/>
              <w:left w:val="nil"/>
              <w:bottom w:val="nil"/>
              <w:right w:val="single" w:sz="4" w:space="0" w:color="auto"/>
            </w:tcBorders>
            <w:noWrap/>
            <w:vAlign w:val="bottom"/>
            <w:hideMark/>
          </w:tcPr>
          <w:p w14:paraId="7AC97E5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246</w:t>
            </w:r>
          </w:p>
        </w:tc>
        <w:tc>
          <w:tcPr>
            <w:tcW w:w="960" w:type="dxa"/>
            <w:tcBorders>
              <w:top w:val="nil"/>
              <w:left w:val="nil"/>
              <w:bottom w:val="nil"/>
              <w:right w:val="single" w:sz="4" w:space="0" w:color="auto"/>
            </w:tcBorders>
            <w:noWrap/>
            <w:vAlign w:val="bottom"/>
            <w:hideMark/>
          </w:tcPr>
          <w:p w14:paraId="1F01C65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458</w:t>
            </w:r>
          </w:p>
        </w:tc>
        <w:tc>
          <w:tcPr>
            <w:tcW w:w="960" w:type="dxa"/>
            <w:tcBorders>
              <w:top w:val="nil"/>
              <w:left w:val="nil"/>
              <w:bottom w:val="nil"/>
              <w:right w:val="single" w:sz="4" w:space="0" w:color="auto"/>
            </w:tcBorders>
            <w:noWrap/>
            <w:vAlign w:val="bottom"/>
            <w:hideMark/>
          </w:tcPr>
          <w:p w14:paraId="2222207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w:t>
            </w:r>
          </w:p>
        </w:tc>
        <w:tc>
          <w:tcPr>
            <w:tcW w:w="960" w:type="dxa"/>
            <w:tcBorders>
              <w:top w:val="nil"/>
              <w:left w:val="nil"/>
              <w:bottom w:val="nil"/>
              <w:right w:val="nil"/>
            </w:tcBorders>
            <w:noWrap/>
            <w:vAlign w:val="bottom"/>
            <w:hideMark/>
          </w:tcPr>
          <w:p w14:paraId="1244458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729</w:t>
            </w:r>
          </w:p>
        </w:tc>
        <w:tc>
          <w:tcPr>
            <w:tcW w:w="420" w:type="dxa"/>
            <w:tcBorders>
              <w:top w:val="nil"/>
              <w:left w:val="single" w:sz="4" w:space="0" w:color="auto"/>
              <w:bottom w:val="nil"/>
              <w:right w:val="nil"/>
            </w:tcBorders>
            <w:shd w:val="clear" w:color="auto" w:fill="BDD6EE" w:themeFill="accent1" w:themeFillTint="66"/>
            <w:noWrap/>
            <w:vAlign w:val="bottom"/>
            <w:hideMark/>
          </w:tcPr>
          <w:p w14:paraId="602D27A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3F5663E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33.8%</w:t>
            </w:r>
          </w:p>
        </w:tc>
        <w:tc>
          <w:tcPr>
            <w:tcW w:w="960" w:type="dxa"/>
            <w:tcBorders>
              <w:top w:val="nil"/>
              <w:left w:val="single" w:sz="4" w:space="0" w:color="auto"/>
              <w:bottom w:val="nil"/>
              <w:right w:val="single" w:sz="4" w:space="0" w:color="auto"/>
            </w:tcBorders>
            <w:noWrap/>
            <w:vAlign w:val="bottom"/>
            <w:hideMark/>
          </w:tcPr>
          <w:p w14:paraId="70430D3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62.8%</w:t>
            </w:r>
          </w:p>
        </w:tc>
        <w:tc>
          <w:tcPr>
            <w:tcW w:w="960" w:type="dxa"/>
            <w:tcBorders>
              <w:top w:val="nil"/>
              <w:left w:val="nil"/>
              <w:bottom w:val="nil"/>
              <w:right w:val="single" w:sz="4" w:space="0" w:color="auto"/>
            </w:tcBorders>
            <w:noWrap/>
            <w:vAlign w:val="bottom"/>
            <w:hideMark/>
          </w:tcPr>
          <w:p w14:paraId="575E428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w:t>
            </w:r>
          </w:p>
        </w:tc>
        <w:tc>
          <w:tcPr>
            <w:tcW w:w="960" w:type="dxa"/>
            <w:tcBorders>
              <w:top w:val="nil"/>
              <w:left w:val="nil"/>
              <w:bottom w:val="nil"/>
              <w:right w:val="single" w:sz="4" w:space="0" w:color="auto"/>
            </w:tcBorders>
            <w:noWrap/>
            <w:vAlign w:val="bottom"/>
            <w:hideMark/>
          </w:tcPr>
          <w:p w14:paraId="562B2F8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62D4A47"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1C2A6EA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22E3AE6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PUNDA</w:t>
            </w:r>
          </w:p>
        </w:tc>
        <w:tc>
          <w:tcPr>
            <w:tcW w:w="960" w:type="dxa"/>
            <w:tcBorders>
              <w:top w:val="nil"/>
              <w:left w:val="nil"/>
              <w:bottom w:val="nil"/>
              <w:right w:val="single" w:sz="4" w:space="0" w:color="auto"/>
            </w:tcBorders>
            <w:noWrap/>
            <w:vAlign w:val="bottom"/>
            <w:hideMark/>
          </w:tcPr>
          <w:p w14:paraId="13A7301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63</w:t>
            </w:r>
          </w:p>
        </w:tc>
        <w:tc>
          <w:tcPr>
            <w:tcW w:w="960" w:type="dxa"/>
            <w:tcBorders>
              <w:top w:val="nil"/>
              <w:left w:val="nil"/>
              <w:bottom w:val="nil"/>
              <w:right w:val="single" w:sz="4" w:space="0" w:color="auto"/>
            </w:tcBorders>
            <w:noWrap/>
            <w:vAlign w:val="bottom"/>
            <w:hideMark/>
          </w:tcPr>
          <w:p w14:paraId="0FECA77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144</w:t>
            </w:r>
          </w:p>
        </w:tc>
        <w:tc>
          <w:tcPr>
            <w:tcW w:w="960" w:type="dxa"/>
            <w:tcBorders>
              <w:top w:val="nil"/>
              <w:left w:val="nil"/>
              <w:bottom w:val="nil"/>
              <w:right w:val="single" w:sz="4" w:space="0" w:color="auto"/>
            </w:tcBorders>
            <w:noWrap/>
            <w:vAlign w:val="bottom"/>
            <w:hideMark/>
          </w:tcPr>
          <w:p w14:paraId="04E05FA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w:t>
            </w:r>
          </w:p>
        </w:tc>
        <w:tc>
          <w:tcPr>
            <w:tcW w:w="960" w:type="dxa"/>
            <w:tcBorders>
              <w:top w:val="nil"/>
              <w:left w:val="nil"/>
              <w:bottom w:val="nil"/>
              <w:right w:val="nil"/>
            </w:tcBorders>
            <w:noWrap/>
            <w:vAlign w:val="bottom"/>
            <w:hideMark/>
          </w:tcPr>
          <w:p w14:paraId="2EC2A66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216</w:t>
            </w:r>
          </w:p>
        </w:tc>
        <w:tc>
          <w:tcPr>
            <w:tcW w:w="420" w:type="dxa"/>
            <w:tcBorders>
              <w:top w:val="nil"/>
              <w:left w:val="single" w:sz="4" w:space="0" w:color="auto"/>
              <w:bottom w:val="nil"/>
              <w:right w:val="nil"/>
            </w:tcBorders>
            <w:shd w:val="clear" w:color="auto" w:fill="BDD6EE" w:themeFill="accent1" w:themeFillTint="66"/>
            <w:noWrap/>
            <w:vAlign w:val="bottom"/>
            <w:hideMark/>
          </w:tcPr>
          <w:p w14:paraId="7C77306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0389084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29.4%</w:t>
            </w:r>
          </w:p>
        </w:tc>
        <w:tc>
          <w:tcPr>
            <w:tcW w:w="960" w:type="dxa"/>
            <w:tcBorders>
              <w:top w:val="nil"/>
              <w:left w:val="single" w:sz="4" w:space="0" w:color="auto"/>
              <w:bottom w:val="nil"/>
              <w:right w:val="single" w:sz="4" w:space="0" w:color="auto"/>
            </w:tcBorders>
            <w:noWrap/>
            <w:vAlign w:val="bottom"/>
            <w:hideMark/>
          </w:tcPr>
          <w:p w14:paraId="3B10825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67.0%</w:t>
            </w:r>
          </w:p>
        </w:tc>
        <w:tc>
          <w:tcPr>
            <w:tcW w:w="960" w:type="dxa"/>
            <w:tcBorders>
              <w:top w:val="nil"/>
              <w:left w:val="nil"/>
              <w:bottom w:val="nil"/>
              <w:right w:val="single" w:sz="4" w:space="0" w:color="auto"/>
            </w:tcBorders>
            <w:noWrap/>
            <w:vAlign w:val="bottom"/>
            <w:hideMark/>
          </w:tcPr>
          <w:p w14:paraId="0365DE1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w:t>
            </w:r>
          </w:p>
        </w:tc>
        <w:tc>
          <w:tcPr>
            <w:tcW w:w="960" w:type="dxa"/>
            <w:tcBorders>
              <w:top w:val="nil"/>
              <w:left w:val="nil"/>
              <w:bottom w:val="nil"/>
              <w:right w:val="single" w:sz="4" w:space="0" w:color="auto"/>
            </w:tcBorders>
            <w:noWrap/>
            <w:vAlign w:val="bottom"/>
            <w:hideMark/>
          </w:tcPr>
          <w:p w14:paraId="7605C39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741C809"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2287582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D4D287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RANCHO</w:t>
            </w:r>
          </w:p>
        </w:tc>
        <w:tc>
          <w:tcPr>
            <w:tcW w:w="960" w:type="dxa"/>
            <w:tcBorders>
              <w:top w:val="nil"/>
              <w:left w:val="nil"/>
              <w:bottom w:val="nil"/>
              <w:right w:val="single" w:sz="4" w:space="0" w:color="auto"/>
            </w:tcBorders>
            <w:noWrap/>
            <w:vAlign w:val="bottom"/>
            <w:hideMark/>
          </w:tcPr>
          <w:p w14:paraId="5415E00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977</w:t>
            </w:r>
          </w:p>
        </w:tc>
        <w:tc>
          <w:tcPr>
            <w:tcW w:w="960" w:type="dxa"/>
            <w:tcBorders>
              <w:top w:val="nil"/>
              <w:left w:val="nil"/>
              <w:bottom w:val="nil"/>
              <w:right w:val="single" w:sz="4" w:space="0" w:color="auto"/>
            </w:tcBorders>
            <w:noWrap/>
            <w:vAlign w:val="bottom"/>
            <w:hideMark/>
          </w:tcPr>
          <w:p w14:paraId="663F557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2177</w:t>
            </w:r>
          </w:p>
        </w:tc>
        <w:tc>
          <w:tcPr>
            <w:tcW w:w="960" w:type="dxa"/>
            <w:tcBorders>
              <w:top w:val="nil"/>
              <w:left w:val="nil"/>
              <w:bottom w:val="nil"/>
              <w:right w:val="single" w:sz="4" w:space="0" w:color="auto"/>
            </w:tcBorders>
            <w:noWrap/>
            <w:vAlign w:val="bottom"/>
            <w:hideMark/>
          </w:tcPr>
          <w:p w14:paraId="26BF6F0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w:t>
            </w:r>
          </w:p>
        </w:tc>
        <w:tc>
          <w:tcPr>
            <w:tcW w:w="960" w:type="dxa"/>
            <w:tcBorders>
              <w:top w:val="nil"/>
              <w:left w:val="nil"/>
              <w:bottom w:val="nil"/>
              <w:right w:val="nil"/>
            </w:tcBorders>
            <w:noWrap/>
            <w:vAlign w:val="bottom"/>
            <w:hideMark/>
          </w:tcPr>
          <w:p w14:paraId="1914535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3191</w:t>
            </w:r>
          </w:p>
        </w:tc>
        <w:tc>
          <w:tcPr>
            <w:tcW w:w="420" w:type="dxa"/>
            <w:tcBorders>
              <w:top w:val="nil"/>
              <w:left w:val="single" w:sz="4" w:space="0" w:color="auto"/>
              <w:bottom w:val="nil"/>
              <w:right w:val="nil"/>
            </w:tcBorders>
            <w:shd w:val="clear" w:color="auto" w:fill="BDD6EE" w:themeFill="accent1" w:themeFillTint="66"/>
            <w:noWrap/>
            <w:vAlign w:val="bottom"/>
            <w:hideMark/>
          </w:tcPr>
          <w:p w14:paraId="3BCDEF9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666E776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30.6%</w:t>
            </w:r>
          </w:p>
        </w:tc>
        <w:tc>
          <w:tcPr>
            <w:tcW w:w="960" w:type="dxa"/>
            <w:tcBorders>
              <w:top w:val="nil"/>
              <w:left w:val="single" w:sz="4" w:space="0" w:color="auto"/>
              <w:bottom w:val="nil"/>
              <w:right w:val="single" w:sz="4" w:space="0" w:color="auto"/>
            </w:tcBorders>
            <w:noWrap/>
            <w:vAlign w:val="bottom"/>
            <w:hideMark/>
          </w:tcPr>
          <w:p w14:paraId="36E6D58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68.2%</w:t>
            </w:r>
          </w:p>
        </w:tc>
        <w:tc>
          <w:tcPr>
            <w:tcW w:w="960" w:type="dxa"/>
            <w:tcBorders>
              <w:top w:val="nil"/>
              <w:left w:val="nil"/>
              <w:bottom w:val="nil"/>
              <w:right w:val="single" w:sz="4" w:space="0" w:color="auto"/>
            </w:tcBorders>
            <w:noWrap/>
            <w:vAlign w:val="bottom"/>
            <w:hideMark/>
          </w:tcPr>
          <w:p w14:paraId="509A573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w:t>
            </w:r>
          </w:p>
        </w:tc>
        <w:tc>
          <w:tcPr>
            <w:tcW w:w="960" w:type="dxa"/>
            <w:tcBorders>
              <w:top w:val="nil"/>
              <w:left w:val="nil"/>
              <w:bottom w:val="nil"/>
              <w:right w:val="single" w:sz="4" w:space="0" w:color="auto"/>
            </w:tcBorders>
            <w:noWrap/>
            <w:vAlign w:val="bottom"/>
            <w:hideMark/>
          </w:tcPr>
          <w:p w14:paraId="4C1185A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F0D96A7"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11A3F61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5A24644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RONDE KLIP</w:t>
            </w:r>
          </w:p>
        </w:tc>
        <w:tc>
          <w:tcPr>
            <w:tcW w:w="960" w:type="dxa"/>
            <w:tcBorders>
              <w:top w:val="nil"/>
              <w:left w:val="nil"/>
              <w:bottom w:val="nil"/>
              <w:right w:val="single" w:sz="4" w:space="0" w:color="auto"/>
            </w:tcBorders>
            <w:noWrap/>
            <w:vAlign w:val="bottom"/>
            <w:hideMark/>
          </w:tcPr>
          <w:p w14:paraId="41282A7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184</w:t>
            </w:r>
          </w:p>
        </w:tc>
        <w:tc>
          <w:tcPr>
            <w:tcW w:w="960" w:type="dxa"/>
            <w:tcBorders>
              <w:top w:val="nil"/>
              <w:left w:val="nil"/>
              <w:bottom w:val="nil"/>
              <w:right w:val="single" w:sz="4" w:space="0" w:color="auto"/>
            </w:tcBorders>
            <w:noWrap/>
            <w:vAlign w:val="bottom"/>
            <w:hideMark/>
          </w:tcPr>
          <w:p w14:paraId="3CF32C2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526</w:t>
            </w:r>
          </w:p>
        </w:tc>
        <w:tc>
          <w:tcPr>
            <w:tcW w:w="960" w:type="dxa"/>
            <w:tcBorders>
              <w:top w:val="nil"/>
              <w:left w:val="nil"/>
              <w:bottom w:val="nil"/>
              <w:right w:val="single" w:sz="4" w:space="0" w:color="auto"/>
            </w:tcBorders>
            <w:noWrap/>
            <w:vAlign w:val="bottom"/>
            <w:hideMark/>
          </w:tcPr>
          <w:p w14:paraId="57F1516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w:t>
            </w:r>
          </w:p>
        </w:tc>
        <w:tc>
          <w:tcPr>
            <w:tcW w:w="960" w:type="dxa"/>
            <w:tcBorders>
              <w:top w:val="nil"/>
              <w:left w:val="nil"/>
              <w:bottom w:val="nil"/>
              <w:right w:val="nil"/>
            </w:tcBorders>
            <w:noWrap/>
            <w:vAlign w:val="bottom"/>
            <w:hideMark/>
          </w:tcPr>
          <w:p w14:paraId="5FCC743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727</w:t>
            </w:r>
          </w:p>
        </w:tc>
        <w:tc>
          <w:tcPr>
            <w:tcW w:w="420" w:type="dxa"/>
            <w:tcBorders>
              <w:top w:val="nil"/>
              <w:left w:val="single" w:sz="4" w:space="0" w:color="auto"/>
              <w:bottom w:val="nil"/>
              <w:right w:val="nil"/>
            </w:tcBorders>
            <w:shd w:val="clear" w:color="auto" w:fill="BDD6EE" w:themeFill="accent1" w:themeFillTint="66"/>
            <w:noWrap/>
            <w:vAlign w:val="bottom"/>
            <w:hideMark/>
          </w:tcPr>
          <w:p w14:paraId="4194659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7509F70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25.3%</w:t>
            </w:r>
          </w:p>
        </w:tc>
        <w:tc>
          <w:tcPr>
            <w:tcW w:w="960" w:type="dxa"/>
            <w:tcBorders>
              <w:top w:val="nil"/>
              <w:left w:val="single" w:sz="4" w:space="0" w:color="auto"/>
              <w:bottom w:val="nil"/>
              <w:right w:val="single" w:sz="4" w:space="0" w:color="auto"/>
            </w:tcBorders>
            <w:noWrap/>
            <w:vAlign w:val="bottom"/>
            <w:hideMark/>
          </w:tcPr>
          <w:p w14:paraId="1A56584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72.4%</w:t>
            </w:r>
          </w:p>
        </w:tc>
        <w:tc>
          <w:tcPr>
            <w:tcW w:w="960" w:type="dxa"/>
            <w:tcBorders>
              <w:top w:val="nil"/>
              <w:left w:val="nil"/>
              <w:bottom w:val="nil"/>
              <w:right w:val="single" w:sz="4" w:space="0" w:color="auto"/>
            </w:tcBorders>
            <w:noWrap/>
            <w:vAlign w:val="bottom"/>
            <w:hideMark/>
          </w:tcPr>
          <w:p w14:paraId="7D847C9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2.3%</w:t>
            </w:r>
          </w:p>
        </w:tc>
        <w:tc>
          <w:tcPr>
            <w:tcW w:w="960" w:type="dxa"/>
            <w:tcBorders>
              <w:top w:val="nil"/>
              <w:left w:val="nil"/>
              <w:bottom w:val="nil"/>
              <w:right w:val="single" w:sz="4" w:space="0" w:color="auto"/>
            </w:tcBorders>
            <w:noWrap/>
            <w:vAlign w:val="bottom"/>
            <w:hideMark/>
          </w:tcPr>
          <w:p w14:paraId="5EABC76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A00F88F"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4759758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4DFDEB5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ROOI SANTU</w:t>
            </w:r>
          </w:p>
        </w:tc>
        <w:tc>
          <w:tcPr>
            <w:tcW w:w="960" w:type="dxa"/>
            <w:tcBorders>
              <w:top w:val="nil"/>
              <w:left w:val="nil"/>
              <w:bottom w:val="nil"/>
              <w:right w:val="single" w:sz="4" w:space="0" w:color="auto"/>
            </w:tcBorders>
            <w:noWrap/>
            <w:vAlign w:val="bottom"/>
            <w:hideMark/>
          </w:tcPr>
          <w:p w14:paraId="213A771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764</w:t>
            </w:r>
          </w:p>
        </w:tc>
        <w:tc>
          <w:tcPr>
            <w:tcW w:w="960" w:type="dxa"/>
            <w:tcBorders>
              <w:top w:val="nil"/>
              <w:left w:val="nil"/>
              <w:bottom w:val="nil"/>
              <w:right w:val="single" w:sz="4" w:space="0" w:color="auto"/>
            </w:tcBorders>
            <w:noWrap/>
            <w:vAlign w:val="bottom"/>
            <w:hideMark/>
          </w:tcPr>
          <w:p w14:paraId="5AF8A62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1677</w:t>
            </w:r>
          </w:p>
        </w:tc>
        <w:tc>
          <w:tcPr>
            <w:tcW w:w="960" w:type="dxa"/>
            <w:tcBorders>
              <w:top w:val="nil"/>
              <w:left w:val="nil"/>
              <w:bottom w:val="nil"/>
              <w:right w:val="single" w:sz="4" w:space="0" w:color="auto"/>
            </w:tcBorders>
            <w:noWrap/>
            <w:vAlign w:val="bottom"/>
            <w:hideMark/>
          </w:tcPr>
          <w:p w14:paraId="100BAB8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47</w:t>
            </w:r>
          </w:p>
        </w:tc>
        <w:tc>
          <w:tcPr>
            <w:tcW w:w="960" w:type="dxa"/>
            <w:tcBorders>
              <w:top w:val="nil"/>
              <w:left w:val="nil"/>
              <w:bottom w:val="nil"/>
              <w:right w:val="nil"/>
            </w:tcBorders>
            <w:noWrap/>
            <w:vAlign w:val="bottom"/>
            <w:hideMark/>
          </w:tcPr>
          <w:p w14:paraId="2ABFD66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2488</w:t>
            </w:r>
          </w:p>
        </w:tc>
        <w:tc>
          <w:tcPr>
            <w:tcW w:w="420" w:type="dxa"/>
            <w:tcBorders>
              <w:top w:val="nil"/>
              <w:left w:val="single" w:sz="4" w:space="0" w:color="auto"/>
              <w:bottom w:val="nil"/>
              <w:right w:val="nil"/>
            </w:tcBorders>
            <w:shd w:val="clear" w:color="auto" w:fill="BDD6EE" w:themeFill="accent1" w:themeFillTint="66"/>
            <w:noWrap/>
            <w:vAlign w:val="bottom"/>
            <w:hideMark/>
          </w:tcPr>
          <w:p w14:paraId="1C8FD82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5564EBC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30.7%</w:t>
            </w:r>
          </w:p>
        </w:tc>
        <w:tc>
          <w:tcPr>
            <w:tcW w:w="960" w:type="dxa"/>
            <w:tcBorders>
              <w:top w:val="nil"/>
              <w:left w:val="single" w:sz="4" w:space="0" w:color="auto"/>
              <w:bottom w:val="nil"/>
              <w:right w:val="single" w:sz="4" w:space="0" w:color="auto"/>
            </w:tcBorders>
            <w:noWrap/>
            <w:vAlign w:val="bottom"/>
            <w:hideMark/>
          </w:tcPr>
          <w:p w14:paraId="1BB5D1F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67.4%</w:t>
            </w:r>
          </w:p>
        </w:tc>
        <w:tc>
          <w:tcPr>
            <w:tcW w:w="960" w:type="dxa"/>
            <w:tcBorders>
              <w:top w:val="nil"/>
              <w:left w:val="nil"/>
              <w:bottom w:val="nil"/>
              <w:right w:val="single" w:sz="4" w:space="0" w:color="auto"/>
            </w:tcBorders>
            <w:noWrap/>
            <w:vAlign w:val="bottom"/>
            <w:hideMark/>
          </w:tcPr>
          <w:p w14:paraId="2944ABB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w:t>
            </w:r>
          </w:p>
        </w:tc>
        <w:tc>
          <w:tcPr>
            <w:tcW w:w="960" w:type="dxa"/>
            <w:tcBorders>
              <w:top w:val="nil"/>
              <w:left w:val="nil"/>
              <w:bottom w:val="nil"/>
              <w:right w:val="single" w:sz="4" w:space="0" w:color="auto"/>
            </w:tcBorders>
            <w:noWrap/>
            <w:vAlign w:val="bottom"/>
            <w:hideMark/>
          </w:tcPr>
          <w:p w14:paraId="4A7BC9F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06B9B1E"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624C2CE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1F63D1D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ROSENDAAL</w:t>
            </w:r>
          </w:p>
        </w:tc>
        <w:tc>
          <w:tcPr>
            <w:tcW w:w="960" w:type="dxa"/>
            <w:tcBorders>
              <w:top w:val="nil"/>
              <w:left w:val="nil"/>
              <w:bottom w:val="nil"/>
              <w:right w:val="single" w:sz="4" w:space="0" w:color="auto"/>
            </w:tcBorders>
            <w:noWrap/>
            <w:vAlign w:val="bottom"/>
            <w:hideMark/>
          </w:tcPr>
          <w:p w14:paraId="537708B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649</w:t>
            </w:r>
          </w:p>
        </w:tc>
        <w:tc>
          <w:tcPr>
            <w:tcW w:w="960" w:type="dxa"/>
            <w:tcBorders>
              <w:top w:val="nil"/>
              <w:left w:val="nil"/>
              <w:bottom w:val="nil"/>
              <w:right w:val="single" w:sz="4" w:space="0" w:color="auto"/>
            </w:tcBorders>
            <w:noWrap/>
            <w:vAlign w:val="bottom"/>
            <w:hideMark/>
          </w:tcPr>
          <w:p w14:paraId="189630D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1179</w:t>
            </w:r>
          </w:p>
        </w:tc>
        <w:tc>
          <w:tcPr>
            <w:tcW w:w="960" w:type="dxa"/>
            <w:tcBorders>
              <w:top w:val="nil"/>
              <w:left w:val="nil"/>
              <w:bottom w:val="nil"/>
              <w:right w:val="single" w:sz="4" w:space="0" w:color="auto"/>
            </w:tcBorders>
            <w:noWrap/>
            <w:vAlign w:val="bottom"/>
            <w:hideMark/>
          </w:tcPr>
          <w:p w14:paraId="54DD8D1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w:t>
            </w:r>
          </w:p>
        </w:tc>
        <w:tc>
          <w:tcPr>
            <w:tcW w:w="960" w:type="dxa"/>
            <w:tcBorders>
              <w:top w:val="nil"/>
              <w:left w:val="nil"/>
              <w:bottom w:val="nil"/>
              <w:right w:val="nil"/>
            </w:tcBorders>
            <w:noWrap/>
            <w:vAlign w:val="bottom"/>
            <w:hideMark/>
          </w:tcPr>
          <w:p w14:paraId="5279858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1849</w:t>
            </w:r>
          </w:p>
        </w:tc>
        <w:tc>
          <w:tcPr>
            <w:tcW w:w="420" w:type="dxa"/>
            <w:tcBorders>
              <w:top w:val="nil"/>
              <w:left w:val="single" w:sz="4" w:space="0" w:color="auto"/>
              <w:bottom w:val="nil"/>
              <w:right w:val="nil"/>
            </w:tcBorders>
            <w:shd w:val="clear" w:color="auto" w:fill="BDD6EE" w:themeFill="accent1" w:themeFillTint="66"/>
            <w:noWrap/>
            <w:vAlign w:val="bottom"/>
            <w:hideMark/>
          </w:tcPr>
          <w:p w14:paraId="1B04DA1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242FB83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35.1%</w:t>
            </w:r>
          </w:p>
        </w:tc>
        <w:tc>
          <w:tcPr>
            <w:tcW w:w="960" w:type="dxa"/>
            <w:tcBorders>
              <w:top w:val="nil"/>
              <w:left w:val="single" w:sz="4" w:space="0" w:color="auto"/>
              <w:bottom w:val="nil"/>
              <w:right w:val="single" w:sz="4" w:space="0" w:color="auto"/>
            </w:tcBorders>
            <w:noWrap/>
            <w:vAlign w:val="bottom"/>
            <w:hideMark/>
          </w:tcPr>
          <w:p w14:paraId="55B9F1B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63.7%</w:t>
            </w:r>
          </w:p>
        </w:tc>
        <w:tc>
          <w:tcPr>
            <w:tcW w:w="960" w:type="dxa"/>
            <w:tcBorders>
              <w:top w:val="nil"/>
              <w:left w:val="nil"/>
              <w:bottom w:val="nil"/>
              <w:right w:val="single" w:sz="4" w:space="0" w:color="auto"/>
            </w:tcBorders>
            <w:noWrap/>
            <w:vAlign w:val="bottom"/>
            <w:hideMark/>
          </w:tcPr>
          <w:p w14:paraId="597BB38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w:t>
            </w:r>
          </w:p>
        </w:tc>
        <w:tc>
          <w:tcPr>
            <w:tcW w:w="960" w:type="dxa"/>
            <w:tcBorders>
              <w:top w:val="nil"/>
              <w:left w:val="nil"/>
              <w:bottom w:val="nil"/>
              <w:right w:val="single" w:sz="4" w:space="0" w:color="auto"/>
            </w:tcBorders>
            <w:noWrap/>
            <w:vAlign w:val="bottom"/>
            <w:hideMark/>
          </w:tcPr>
          <w:p w14:paraId="79A23F8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0F42D5E"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1B2ACAF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53B8D28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SALIÑA</w:t>
            </w:r>
          </w:p>
        </w:tc>
        <w:tc>
          <w:tcPr>
            <w:tcW w:w="960" w:type="dxa"/>
            <w:tcBorders>
              <w:top w:val="nil"/>
              <w:left w:val="nil"/>
              <w:bottom w:val="nil"/>
              <w:right w:val="single" w:sz="4" w:space="0" w:color="auto"/>
            </w:tcBorders>
            <w:noWrap/>
            <w:vAlign w:val="bottom"/>
            <w:hideMark/>
          </w:tcPr>
          <w:p w14:paraId="747231E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748</w:t>
            </w:r>
          </w:p>
        </w:tc>
        <w:tc>
          <w:tcPr>
            <w:tcW w:w="960" w:type="dxa"/>
            <w:tcBorders>
              <w:top w:val="nil"/>
              <w:left w:val="nil"/>
              <w:bottom w:val="nil"/>
              <w:right w:val="single" w:sz="4" w:space="0" w:color="auto"/>
            </w:tcBorders>
            <w:noWrap/>
            <w:vAlign w:val="bottom"/>
            <w:hideMark/>
          </w:tcPr>
          <w:p w14:paraId="5BF0699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1588</w:t>
            </w:r>
          </w:p>
        </w:tc>
        <w:tc>
          <w:tcPr>
            <w:tcW w:w="960" w:type="dxa"/>
            <w:tcBorders>
              <w:top w:val="nil"/>
              <w:left w:val="nil"/>
              <w:bottom w:val="nil"/>
              <w:right w:val="single" w:sz="4" w:space="0" w:color="auto"/>
            </w:tcBorders>
            <w:noWrap/>
            <w:vAlign w:val="bottom"/>
            <w:hideMark/>
          </w:tcPr>
          <w:p w14:paraId="310FB29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w:t>
            </w:r>
          </w:p>
        </w:tc>
        <w:tc>
          <w:tcPr>
            <w:tcW w:w="960" w:type="dxa"/>
            <w:tcBorders>
              <w:top w:val="nil"/>
              <w:left w:val="nil"/>
              <w:bottom w:val="nil"/>
              <w:right w:val="nil"/>
            </w:tcBorders>
            <w:noWrap/>
            <w:vAlign w:val="bottom"/>
            <w:hideMark/>
          </w:tcPr>
          <w:p w14:paraId="4242A0B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2379</w:t>
            </w:r>
          </w:p>
        </w:tc>
        <w:tc>
          <w:tcPr>
            <w:tcW w:w="420" w:type="dxa"/>
            <w:tcBorders>
              <w:top w:val="nil"/>
              <w:left w:val="single" w:sz="4" w:space="0" w:color="auto"/>
              <w:bottom w:val="nil"/>
              <w:right w:val="nil"/>
            </w:tcBorders>
            <w:shd w:val="clear" w:color="auto" w:fill="BDD6EE" w:themeFill="accent1" w:themeFillTint="66"/>
            <w:noWrap/>
            <w:vAlign w:val="bottom"/>
            <w:hideMark/>
          </w:tcPr>
          <w:p w14:paraId="111D961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37135D2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31.5%</w:t>
            </w:r>
          </w:p>
        </w:tc>
        <w:tc>
          <w:tcPr>
            <w:tcW w:w="960" w:type="dxa"/>
            <w:tcBorders>
              <w:top w:val="nil"/>
              <w:left w:val="single" w:sz="4" w:space="0" w:color="auto"/>
              <w:bottom w:val="nil"/>
              <w:right w:val="single" w:sz="4" w:space="0" w:color="auto"/>
            </w:tcBorders>
            <w:noWrap/>
            <w:vAlign w:val="bottom"/>
            <w:hideMark/>
          </w:tcPr>
          <w:p w14:paraId="7CEA4E0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66.7%</w:t>
            </w:r>
          </w:p>
        </w:tc>
        <w:tc>
          <w:tcPr>
            <w:tcW w:w="960" w:type="dxa"/>
            <w:tcBorders>
              <w:top w:val="nil"/>
              <w:left w:val="nil"/>
              <w:bottom w:val="nil"/>
              <w:right w:val="single" w:sz="4" w:space="0" w:color="auto"/>
            </w:tcBorders>
            <w:noWrap/>
            <w:vAlign w:val="bottom"/>
            <w:hideMark/>
          </w:tcPr>
          <w:p w14:paraId="43BF61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w:t>
            </w:r>
          </w:p>
        </w:tc>
        <w:tc>
          <w:tcPr>
            <w:tcW w:w="960" w:type="dxa"/>
            <w:tcBorders>
              <w:top w:val="nil"/>
              <w:left w:val="nil"/>
              <w:bottom w:val="nil"/>
              <w:right w:val="single" w:sz="4" w:space="0" w:color="auto"/>
            </w:tcBorders>
            <w:noWrap/>
            <w:vAlign w:val="bottom"/>
            <w:hideMark/>
          </w:tcPr>
          <w:p w14:paraId="200167B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2123042"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627D6C3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00ACE6E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SCHARLOO</w:t>
            </w:r>
          </w:p>
        </w:tc>
        <w:tc>
          <w:tcPr>
            <w:tcW w:w="960" w:type="dxa"/>
            <w:tcBorders>
              <w:top w:val="nil"/>
              <w:left w:val="nil"/>
              <w:bottom w:val="nil"/>
              <w:right w:val="single" w:sz="4" w:space="0" w:color="auto"/>
            </w:tcBorders>
            <w:noWrap/>
            <w:vAlign w:val="bottom"/>
            <w:hideMark/>
          </w:tcPr>
          <w:p w14:paraId="0421ED0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270</w:t>
            </w:r>
          </w:p>
        </w:tc>
        <w:tc>
          <w:tcPr>
            <w:tcW w:w="960" w:type="dxa"/>
            <w:tcBorders>
              <w:top w:val="nil"/>
              <w:left w:val="nil"/>
              <w:bottom w:val="nil"/>
              <w:right w:val="single" w:sz="4" w:space="0" w:color="auto"/>
            </w:tcBorders>
            <w:noWrap/>
            <w:vAlign w:val="bottom"/>
            <w:hideMark/>
          </w:tcPr>
          <w:p w14:paraId="248DF9B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350</w:t>
            </w:r>
          </w:p>
        </w:tc>
        <w:tc>
          <w:tcPr>
            <w:tcW w:w="960" w:type="dxa"/>
            <w:tcBorders>
              <w:top w:val="nil"/>
              <w:left w:val="nil"/>
              <w:bottom w:val="nil"/>
              <w:right w:val="single" w:sz="4" w:space="0" w:color="auto"/>
            </w:tcBorders>
            <w:noWrap/>
            <w:vAlign w:val="bottom"/>
            <w:hideMark/>
          </w:tcPr>
          <w:p w14:paraId="75B2736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w:t>
            </w:r>
          </w:p>
        </w:tc>
        <w:tc>
          <w:tcPr>
            <w:tcW w:w="960" w:type="dxa"/>
            <w:tcBorders>
              <w:top w:val="nil"/>
              <w:left w:val="nil"/>
              <w:bottom w:val="nil"/>
              <w:right w:val="nil"/>
            </w:tcBorders>
            <w:noWrap/>
            <w:vAlign w:val="bottom"/>
            <w:hideMark/>
          </w:tcPr>
          <w:p w14:paraId="5A010EC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627</w:t>
            </w:r>
          </w:p>
        </w:tc>
        <w:tc>
          <w:tcPr>
            <w:tcW w:w="420" w:type="dxa"/>
            <w:tcBorders>
              <w:top w:val="nil"/>
              <w:left w:val="single" w:sz="4" w:space="0" w:color="auto"/>
              <w:bottom w:val="nil"/>
              <w:right w:val="nil"/>
            </w:tcBorders>
            <w:shd w:val="clear" w:color="auto" w:fill="BDD6EE" w:themeFill="accent1" w:themeFillTint="66"/>
            <w:noWrap/>
            <w:vAlign w:val="bottom"/>
            <w:hideMark/>
          </w:tcPr>
          <w:p w14:paraId="75A0523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227DE53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43.1%</w:t>
            </w:r>
          </w:p>
        </w:tc>
        <w:tc>
          <w:tcPr>
            <w:tcW w:w="960" w:type="dxa"/>
            <w:tcBorders>
              <w:top w:val="nil"/>
              <w:left w:val="single" w:sz="4" w:space="0" w:color="auto"/>
              <w:bottom w:val="nil"/>
              <w:right w:val="single" w:sz="4" w:space="0" w:color="auto"/>
            </w:tcBorders>
            <w:noWrap/>
            <w:vAlign w:val="bottom"/>
            <w:hideMark/>
          </w:tcPr>
          <w:p w14:paraId="52D01AE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55.9%</w:t>
            </w:r>
          </w:p>
        </w:tc>
        <w:tc>
          <w:tcPr>
            <w:tcW w:w="960" w:type="dxa"/>
            <w:tcBorders>
              <w:top w:val="nil"/>
              <w:left w:val="nil"/>
              <w:bottom w:val="nil"/>
              <w:right w:val="single" w:sz="4" w:space="0" w:color="auto"/>
            </w:tcBorders>
            <w:noWrap/>
            <w:vAlign w:val="bottom"/>
            <w:hideMark/>
          </w:tcPr>
          <w:p w14:paraId="14A5875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w:t>
            </w:r>
          </w:p>
        </w:tc>
        <w:tc>
          <w:tcPr>
            <w:tcW w:w="960" w:type="dxa"/>
            <w:tcBorders>
              <w:top w:val="nil"/>
              <w:left w:val="nil"/>
              <w:bottom w:val="nil"/>
              <w:right w:val="single" w:sz="4" w:space="0" w:color="auto"/>
            </w:tcBorders>
            <w:noWrap/>
            <w:vAlign w:val="bottom"/>
            <w:hideMark/>
          </w:tcPr>
          <w:p w14:paraId="2D45992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80ACDCD"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6ED236CE"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118D6D1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SERU GRANDI</w:t>
            </w:r>
          </w:p>
        </w:tc>
        <w:tc>
          <w:tcPr>
            <w:tcW w:w="960" w:type="dxa"/>
            <w:tcBorders>
              <w:top w:val="nil"/>
              <w:left w:val="nil"/>
              <w:bottom w:val="nil"/>
              <w:right w:val="single" w:sz="4" w:space="0" w:color="auto"/>
            </w:tcBorders>
            <w:noWrap/>
            <w:vAlign w:val="bottom"/>
            <w:hideMark/>
          </w:tcPr>
          <w:p w14:paraId="799E75F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737</w:t>
            </w:r>
          </w:p>
        </w:tc>
        <w:tc>
          <w:tcPr>
            <w:tcW w:w="960" w:type="dxa"/>
            <w:tcBorders>
              <w:top w:val="nil"/>
              <w:left w:val="nil"/>
              <w:bottom w:val="nil"/>
              <w:right w:val="single" w:sz="4" w:space="0" w:color="auto"/>
            </w:tcBorders>
            <w:noWrap/>
            <w:vAlign w:val="bottom"/>
            <w:hideMark/>
          </w:tcPr>
          <w:p w14:paraId="4F21C0C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1244</w:t>
            </w:r>
          </w:p>
        </w:tc>
        <w:tc>
          <w:tcPr>
            <w:tcW w:w="960" w:type="dxa"/>
            <w:tcBorders>
              <w:top w:val="nil"/>
              <w:left w:val="nil"/>
              <w:bottom w:val="nil"/>
              <w:right w:val="single" w:sz="4" w:space="0" w:color="auto"/>
            </w:tcBorders>
            <w:noWrap/>
            <w:vAlign w:val="bottom"/>
            <w:hideMark/>
          </w:tcPr>
          <w:p w14:paraId="5CEC958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78</w:t>
            </w:r>
          </w:p>
        </w:tc>
        <w:tc>
          <w:tcPr>
            <w:tcW w:w="960" w:type="dxa"/>
            <w:tcBorders>
              <w:top w:val="nil"/>
              <w:left w:val="nil"/>
              <w:bottom w:val="nil"/>
              <w:right w:val="nil"/>
            </w:tcBorders>
            <w:noWrap/>
            <w:vAlign w:val="bottom"/>
            <w:hideMark/>
          </w:tcPr>
          <w:p w14:paraId="7B31986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2059</w:t>
            </w:r>
          </w:p>
        </w:tc>
        <w:tc>
          <w:tcPr>
            <w:tcW w:w="420" w:type="dxa"/>
            <w:tcBorders>
              <w:top w:val="nil"/>
              <w:left w:val="single" w:sz="4" w:space="0" w:color="auto"/>
              <w:bottom w:val="nil"/>
              <w:right w:val="nil"/>
            </w:tcBorders>
            <w:shd w:val="clear" w:color="auto" w:fill="BDD6EE" w:themeFill="accent1" w:themeFillTint="66"/>
            <w:noWrap/>
            <w:vAlign w:val="bottom"/>
            <w:hideMark/>
          </w:tcPr>
          <w:p w14:paraId="38B0E6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758FA39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35.8%</w:t>
            </w:r>
          </w:p>
        </w:tc>
        <w:tc>
          <w:tcPr>
            <w:tcW w:w="960" w:type="dxa"/>
            <w:tcBorders>
              <w:top w:val="nil"/>
              <w:left w:val="single" w:sz="4" w:space="0" w:color="auto"/>
              <w:bottom w:val="nil"/>
              <w:right w:val="single" w:sz="4" w:space="0" w:color="auto"/>
            </w:tcBorders>
            <w:noWrap/>
            <w:vAlign w:val="bottom"/>
            <w:hideMark/>
          </w:tcPr>
          <w:p w14:paraId="2284B38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60.4%</w:t>
            </w:r>
          </w:p>
        </w:tc>
        <w:tc>
          <w:tcPr>
            <w:tcW w:w="960" w:type="dxa"/>
            <w:tcBorders>
              <w:top w:val="nil"/>
              <w:left w:val="nil"/>
              <w:bottom w:val="nil"/>
              <w:right w:val="single" w:sz="4" w:space="0" w:color="auto"/>
            </w:tcBorders>
            <w:noWrap/>
            <w:vAlign w:val="bottom"/>
            <w:hideMark/>
          </w:tcPr>
          <w:p w14:paraId="57E7EE5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w:t>
            </w:r>
          </w:p>
        </w:tc>
        <w:tc>
          <w:tcPr>
            <w:tcW w:w="960" w:type="dxa"/>
            <w:tcBorders>
              <w:top w:val="nil"/>
              <w:left w:val="nil"/>
              <w:bottom w:val="nil"/>
              <w:right w:val="single" w:sz="4" w:space="0" w:color="auto"/>
            </w:tcBorders>
            <w:noWrap/>
            <w:vAlign w:val="bottom"/>
            <w:hideMark/>
          </w:tcPr>
          <w:p w14:paraId="77AECD6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AE282C4"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2185DBC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274E5FB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SERU LORA</w:t>
            </w:r>
          </w:p>
        </w:tc>
        <w:tc>
          <w:tcPr>
            <w:tcW w:w="960" w:type="dxa"/>
            <w:tcBorders>
              <w:top w:val="nil"/>
              <w:left w:val="nil"/>
              <w:bottom w:val="nil"/>
              <w:right w:val="single" w:sz="4" w:space="0" w:color="auto"/>
            </w:tcBorders>
            <w:noWrap/>
            <w:vAlign w:val="bottom"/>
            <w:hideMark/>
          </w:tcPr>
          <w:p w14:paraId="04BB400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1018</w:t>
            </w:r>
          </w:p>
        </w:tc>
        <w:tc>
          <w:tcPr>
            <w:tcW w:w="960" w:type="dxa"/>
            <w:tcBorders>
              <w:top w:val="nil"/>
              <w:left w:val="nil"/>
              <w:bottom w:val="nil"/>
              <w:right w:val="single" w:sz="4" w:space="0" w:color="auto"/>
            </w:tcBorders>
            <w:noWrap/>
            <w:vAlign w:val="bottom"/>
            <w:hideMark/>
          </w:tcPr>
          <w:p w14:paraId="1E93539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1880</w:t>
            </w:r>
          </w:p>
        </w:tc>
        <w:tc>
          <w:tcPr>
            <w:tcW w:w="960" w:type="dxa"/>
            <w:tcBorders>
              <w:top w:val="nil"/>
              <w:left w:val="nil"/>
              <w:bottom w:val="nil"/>
              <w:right w:val="single" w:sz="4" w:space="0" w:color="auto"/>
            </w:tcBorders>
            <w:noWrap/>
            <w:vAlign w:val="bottom"/>
            <w:hideMark/>
          </w:tcPr>
          <w:p w14:paraId="14FB5B1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98</w:t>
            </w:r>
          </w:p>
        </w:tc>
        <w:tc>
          <w:tcPr>
            <w:tcW w:w="960" w:type="dxa"/>
            <w:tcBorders>
              <w:top w:val="nil"/>
              <w:left w:val="nil"/>
              <w:bottom w:val="nil"/>
              <w:right w:val="nil"/>
            </w:tcBorders>
            <w:noWrap/>
            <w:vAlign w:val="bottom"/>
            <w:hideMark/>
          </w:tcPr>
          <w:p w14:paraId="09E17B6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2996</w:t>
            </w:r>
          </w:p>
        </w:tc>
        <w:tc>
          <w:tcPr>
            <w:tcW w:w="420" w:type="dxa"/>
            <w:tcBorders>
              <w:top w:val="nil"/>
              <w:left w:val="single" w:sz="4" w:space="0" w:color="auto"/>
              <w:bottom w:val="nil"/>
              <w:right w:val="nil"/>
            </w:tcBorders>
            <w:shd w:val="clear" w:color="auto" w:fill="BDD6EE" w:themeFill="accent1" w:themeFillTint="66"/>
            <w:noWrap/>
            <w:vAlign w:val="bottom"/>
            <w:hideMark/>
          </w:tcPr>
          <w:p w14:paraId="2A47412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0A9A89B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34.0%</w:t>
            </w:r>
          </w:p>
        </w:tc>
        <w:tc>
          <w:tcPr>
            <w:tcW w:w="960" w:type="dxa"/>
            <w:tcBorders>
              <w:top w:val="nil"/>
              <w:left w:val="single" w:sz="4" w:space="0" w:color="auto"/>
              <w:bottom w:val="nil"/>
              <w:right w:val="single" w:sz="4" w:space="0" w:color="auto"/>
            </w:tcBorders>
            <w:noWrap/>
            <w:vAlign w:val="bottom"/>
            <w:hideMark/>
          </w:tcPr>
          <w:p w14:paraId="65A245E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62.7%</w:t>
            </w:r>
          </w:p>
        </w:tc>
        <w:tc>
          <w:tcPr>
            <w:tcW w:w="960" w:type="dxa"/>
            <w:tcBorders>
              <w:top w:val="nil"/>
              <w:left w:val="nil"/>
              <w:bottom w:val="nil"/>
              <w:right w:val="single" w:sz="4" w:space="0" w:color="auto"/>
            </w:tcBorders>
            <w:noWrap/>
            <w:vAlign w:val="bottom"/>
            <w:hideMark/>
          </w:tcPr>
          <w:p w14:paraId="1D60F55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w:t>
            </w:r>
          </w:p>
        </w:tc>
        <w:tc>
          <w:tcPr>
            <w:tcW w:w="960" w:type="dxa"/>
            <w:tcBorders>
              <w:top w:val="nil"/>
              <w:left w:val="nil"/>
              <w:bottom w:val="nil"/>
              <w:right w:val="single" w:sz="4" w:space="0" w:color="auto"/>
            </w:tcBorders>
            <w:noWrap/>
            <w:vAlign w:val="bottom"/>
            <w:hideMark/>
          </w:tcPr>
          <w:p w14:paraId="2BB070C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49C867C8"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4EBF6D3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20CD08C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SOTO</w:t>
            </w:r>
          </w:p>
        </w:tc>
        <w:tc>
          <w:tcPr>
            <w:tcW w:w="960" w:type="dxa"/>
            <w:tcBorders>
              <w:top w:val="nil"/>
              <w:left w:val="nil"/>
              <w:bottom w:val="nil"/>
              <w:right w:val="single" w:sz="4" w:space="0" w:color="auto"/>
            </w:tcBorders>
            <w:noWrap/>
            <w:vAlign w:val="bottom"/>
            <w:hideMark/>
          </w:tcPr>
          <w:p w14:paraId="74D5BC0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604</w:t>
            </w:r>
          </w:p>
        </w:tc>
        <w:tc>
          <w:tcPr>
            <w:tcW w:w="960" w:type="dxa"/>
            <w:tcBorders>
              <w:top w:val="nil"/>
              <w:left w:val="nil"/>
              <w:bottom w:val="nil"/>
              <w:right w:val="single" w:sz="4" w:space="0" w:color="auto"/>
            </w:tcBorders>
            <w:noWrap/>
            <w:vAlign w:val="bottom"/>
            <w:hideMark/>
          </w:tcPr>
          <w:p w14:paraId="469BA30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1292</w:t>
            </w:r>
          </w:p>
        </w:tc>
        <w:tc>
          <w:tcPr>
            <w:tcW w:w="960" w:type="dxa"/>
            <w:tcBorders>
              <w:top w:val="nil"/>
              <w:left w:val="nil"/>
              <w:bottom w:val="nil"/>
              <w:right w:val="single" w:sz="4" w:space="0" w:color="auto"/>
            </w:tcBorders>
            <w:noWrap/>
            <w:vAlign w:val="bottom"/>
            <w:hideMark/>
          </w:tcPr>
          <w:p w14:paraId="5BC9090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50</w:t>
            </w:r>
          </w:p>
        </w:tc>
        <w:tc>
          <w:tcPr>
            <w:tcW w:w="960" w:type="dxa"/>
            <w:tcBorders>
              <w:top w:val="nil"/>
              <w:left w:val="nil"/>
              <w:bottom w:val="nil"/>
              <w:right w:val="nil"/>
            </w:tcBorders>
            <w:noWrap/>
            <w:vAlign w:val="bottom"/>
            <w:hideMark/>
          </w:tcPr>
          <w:p w14:paraId="4A6CE73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1946</w:t>
            </w:r>
          </w:p>
        </w:tc>
        <w:tc>
          <w:tcPr>
            <w:tcW w:w="420" w:type="dxa"/>
            <w:tcBorders>
              <w:top w:val="nil"/>
              <w:left w:val="single" w:sz="4" w:space="0" w:color="auto"/>
              <w:bottom w:val="nil"/>
              <w:right w:val="nil"/>
            </w:tcBorders>
            <w:shd w:val="clear" w:color="auto" w:fill="BDD6EE" w:themeFill="accent1" w:themeFillTint="66"/>
            <w:noWrap/>
            <w:vAlign w:val="bottom"/>
            <w:hideMark/>
          </w:tcPr>
          <w:p w14:paraId="4EEF7C0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5476F2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31.0%</w:t>
            </w:r>
          </w:p>
        </w:tc>
        <w:tc>
          <w:tcPr>
            <w:tcW w:w="960" w:type="dxa"/>
            <w:tcBorders>
              <w:top w:val="nil"/>
              <w:left w:val="single" w:sz="4" w:space="0" w:color="auto"/>
              <w:bottom w:val="nil"/>
              <w:right w:val="single" w:sz="4" w:space="0" w:color="auto"/>
            </w:tcBorders>
            <w:noWrap/>
            <w:vAlign w:val="bottom"/>
            <w:hideMark/>
          </w:tcPr>
          <w:p w14:paraId="724A10D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66.4%</w:t>
            </w:r>
          </w:p>
        </w:tc>
        <w:tc>
          <w:tcPr>
            <w:tcW w:w="960" w:type="dxa"/>
            <w:tcBorders>
              <w:top w:val="nil"/>
              <w:left w:val="nil"/>
              <w:bottom w:val="nil"/>
              <w:right w:val="single" w:sz="4" w:space="0" w:color="auto"/>
            </w:tcBorders>
            <w:noWrap/>
            <w:vAlign w:val="bottom"/>
            <w:hideMark/>
          </w:tcPr>
          <w:p w14:paraId="1E7541C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w:t>
            </w:r>
          </w:p>
        </w:tc>
        <w:tc>
          <w:tcPr>
            <w:tcW w:w="960" w:type="dxa"/>
            <w:tcBorders>
              <w:top w:val="nil"/>
              <w:left w:val="nil"/>
              <w:bottom w:val="nil"/>
              <w:right w:val="single" w:sz="4" w:space="0" w:color="auto"/>
            </w:tcBorders>
            <w:noWrap/>
            <w:vAlign w:val="bottom"/>
            <w:hideMark/>
          </w:tcPr>
          <w:p w14:paraId="13694D5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FF64143"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28423C7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1015C49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SOUAX</w:t>
            </w:r>
          </w:p>
        </w:tc>
        <w:tc>
          <w:tcPr>
            <w:tcW w:w="960" w:type="dxa"/>
            <w:tcBorders>
              <w:top w:val="nil"/>
              <w:left w:val="nil"/>
              <w:bottom w:val="nil"/>
              <w:right w:val="single" w:sz="4" w:space="0" w:color="auto"/>
            </w:tcBorders>
            <w:noWrap/>
            <w:vAlign w:val="bottom"/>
            <w:hideMark/>
          </w:tcPr>
          <w:p w14:paraId="2E24CE1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1618</w:t>
            </w:r>
          </w:p>
        </w:tc>
        <w:tc>
          <w:tcPr>
            <w:tcW w:w="960" w:type="dxa"/>
            <w:tcBorders>
              <w:top w:val="nil"/>
              <w:left w:val="nil"/>
              <w:bottom w:val="nil"/>
              <w:right w:val="single" w:sz="4" w:space="0" w:color="auto"/>
            </w:tcBorders>
            <w:noWrap/>
            <w:vAlign w:val="bottom"/>
            <w:hideMark/>
          </w:tcPr>
          <w:p w14:paraId="5504443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3308</w:t>
            </w:r>
          </w:p>
        </w:tc>
        <w:tc>
          <w:tcPr>
            <w:tcW w:w="960" w:type="dxa"/>
            <w:tcBorders>
              <w:top w:val="nil"/>
              <w:left w:val="nil"/>
              <w:bottom w:val="nil"/>
              <w:right w:val="single" w:sz="4" w:space="0" w:color="auto"/>
            </w:tcBorders>
            <w:noWrap/>
            <w:vAlign w:val="bottom"/>
            <w:hideMark/>
          </w:tcPr>
          <w:p w14:paraId="1FBAD5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49</w:t>
            </w:r>
          </w:p>
        </w:tc>
        <w:tc>
          <w:tcPr>
            <w:tcW w:w="960" w:type="dxa"/>
            <w:tcBorders>
              <w:top w:val="nil"/>
              <w:left w:val="nil"/>
              <w:bottom w:val="nil"/>
              <w:right w:val="nil"/>
            </w:tcBorders>
            <w:noWrap/>
            <w:vAlign w:val="bottom"/>
            <w:hideMark/>
          </w:tcPr>
          <w:p w14:paraId="5D927EE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4975</w:t>
            </w:r>
          </w:p>
        </w:tc>
        <w:tc>
          <w:tcPr>
            <w:tcW w:w="420" w:type="dxa"/>
            <w:tcBorders>
              <w:top w:val="nil"/>
              <w:left w:val="single" w:sz="4" w:space="0" w:color="auto"/>
              <w:bottom w:val="nil"/>
              <w:right w:val="nil"/>
            </w:tcBorders>
            <w:shd w:val="clear" w:color="auto" w:fill="BDD6EE" w:themeFill="accent1" w:themeFillTint="66"/>
            <w:noWrap/>
            <w:vAlign w:val="bottom"/>
            <w:hideMark/>
          </w:tcPr>
          <w:p w14:paraId="581AB77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13FDF4E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32.5%</w:t>
            </w:r>
          </w:p>
        </w:tc>
        <w:tc>
          <w:tcPr>
            <w:tcW w:w="960" w:type="dxa"/>
            <w:tcBorders>
              <w:top w:val="nil"/>
              <w:left w:val="single" w:sz="4" w:space="0" w:color="auto"/>
              <w:bottom w:val="nil"/>
              <w:right w:val="single" w:sz="4" w:space="0" w:color="auto"/>
            </w:tcBorders>
            <w:noWrap/>
            <w:vAlign w:val="bottom"/>
            <w:hideMark/>
          </w:tcPr>
          <w:p w14:paraId="10A9082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66.5%</w:t>
            </w:r>
          </w:p>
        </w:tc>
        <w:tc>
          <w:tcPr>
            <w:tcW w:w="960" w:type="dxa"/>
            <w:tcBorders>
              <w:top w:val="nil"/>
              <w:left w:val="nil"/>
              <w:bottom w:val="nil"/>
              <w:right w:val="single" w:sz="4" w:space="0" w:color="auto"/>
            </w:tcBorders>
            <w:noWrap/>
            <w:vAlign w:val="bottom"/>
            <w:hideMark/>
          </w:tcPr>
          <w:p w14:paraId="3FA9950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w:t>
            </w:r>
          </w:p>
        </w:tc>
        <w:tc>
          <w:tcPr>
            <w:tcW w:w="960" w:type="dxa"/>
            <w:tcBorders>
              <w:top w:val="nil"/>
              <w:left w:val="nil"/>
              <w:bottom w:val="nil"/>
              <w:right w:val="single" w:sz="4" w:space="0" w:color="auto"/>
            </w:tcBorders>
            <w:noWrap/>
            <w:vAlign w:val="bottom"/>
            <w:hideMark/>
          </w:tcPr>
          <w:p w14:paraId="67C732D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0920F47"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05329B6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0180A61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SPAANSE WATER</w:t>
            </w:r>
          </w:p>
        </w:tc>
        <w:tc>
          <w:tcPr>
            <w:tcW w:w="960" w:type="dxa"/>
            <w:tcBorders>
              <w:top w:val="nil"/>
              <w:left w:val="nil"/>
              <w:bottom w:val="nil"/>
              <w:right w:val="single" w:sz="4" w:space="0" w:color="auto"/>
            </w:tcBorders>
            <w:noWrap/>
            <w:vAlign w:val="bottom"/>
            <w:hideMark/>
          </w:tcPr>
          <w:p w14:paraId="3F71B5B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888</w:t>
            </w:r>
          </w:p>
        </w:tc>
        <w:tc>
          <w:tcPr>
            <w:tcW w:w="960" w:type="dxa"/>
            <w:tcBorders>
              <w:top w:val="nil"/>
              <w:left w:val="nil"/>
              <w:bottom w:val="nil"/>
              <w:right w:val="single" w:sz="4" w:space="0" w:color="auto"/>
            </w:tcBorders>
            <w:noWrap/>
            <w:vAlign w:val="bottom"/>
            <w:hideMark/>
          </w:tcPr>
          <w:p w14:paraId="0855587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2814</w:t>
            </w:r>
          </w:p>
        </w:tc>
        <w:tc>
          <w:tcPr>
            <w:tcW w:w="960" w:type="dxa"/>
            <w:tcBorders>
              <w:top w:val="nil"/>
              <w:left w:val="nil"/>
              <w:bottom w:val="nil"/>
              <w:right w:val="single" w:sz="4" w:space="0" w:color="auto"/>
            </w:tcBorders>
            <w:noWrap/>
            <w:vAlign w:val="bottom"/>
            <w:hideMark/>
          </w:tcPr>
          <w:p w14:paraId="4D2FC5D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107</w:t>
            </w:r>
          </w:p>
        </w:tc>
        <w:tc>
          <w:tcPr>
            <w:tcW w:w="960" w:type="dxa"/>
            <w:tcBorders>
              <w:top w:val="nil"/>
              <w:left w:val="nil"/>
              <w:bottom w:val="nil"/>
              <w:right w:val="nil"/>
            </w:tcBorders>
            <w:noWrap/>
            <w:vAlign w:val="bottom"/>
            <w:hideMark/>
          </w:tcPr>
          <w:p w14:paraId="3CC69A0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3808</w:t>
            </w:r>
          </w:p>
        </w:tc>
        <w:tc>
          <w:tcPr>
            <w:tcW w:w="420" w:type="dxa"/>
            <w:tcBorders>
              <w:top w:val="nil"/>
              <w:left w:val="single" w:sz="4" w:space="0" w:color="auto"/>
              <w:bottom w:val="nil"/>
              <w:right w:val="nil"/>
            </w:tcBorders>
            <w:shd w:val="clear" w:color="auto" w:fill="BDD6EE" w:themeFill="accent1" w:themeFillTint="66"/>
            <w:noWrap/>
            <w:vAlign w:val="bottom"/>
            <w:hideMark/>
          </w:tcPr>
          <w:p w14:paraId="2A11051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69FC524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23.3%</w:t>
            </w:r>
          </w:p>
        </w:tc>
        <w:tc>
          <w:tcPr>
            <w:tcW w:w="960" w:type="dxa"/>
            <w:tcBorders>
              <w:top w:val="nil"/>
              <w:left w:val="single" w:sz="4" w:space="0" w:color="auto"/>
              <w:bottom w:val="nil"/>
              <w:right w:val="single" w:sz="4" w:space="0" w:color="auto"/>
            </w:tcBorders>
            <w:noWrap/>
            <w:vAlign w:val="bottom"/>
            <w:hideMark/>
          </w:tcPr>
          <w:p w14:paraId="0FEDB70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73.9%</w:t>
            </w:r>
          </w:p>
        </w:tc>
        <w:tc>
          <w:tcPr>
            <w:tcW w:w="960" w:type="dxa"/>
            <w:tcBorders>
              <w:top w:val="nil"/>
              <w:left w:val="nil"/>
              <w:bottom w:val="nil"/>
              <w:right w:val="single" w:sz="4" w:space="0" w:color="auto"/>
            </w:tcBorders>
            <w:noWrap/>
            <w:vAlign w:val="bottom"/>
            <w:hideMark/>
          </w:tcPr>
          <w:p w14:paraId="2D9443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2.8%</w:t>
            </w:r>
          </w:p>
        </w:tc>
        <w:tc>
          <w:tcPr>
            <w:tcW w:w="960" w:type="dxa"/>
            <w:tcBorders>
              <w:top w:val="nil"/>
              <w:left w:val="nil"/>
              <w:bottom w:val="nil"/>
              <w:right w:val="single" w:sz="4" w:space="0" w:color="auto"/>
            </w:tcBorders>
            <w:noWrap/>
            <w:vAlign w:val="bottom"/>
            <w:hideMark/>
          </w:tcPr>
          <w:p w14:paraId="2BE3787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640F6B33"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0E60F5A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8BCDFD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ST. MICHIEL</w:t>
            </w:r>
          </w:p>
        </w:tc>
        <w:tc>
          <w:tcPr>
            <w:tcW w:w="960" w:type="dxa"/>
            <w:tcBorders>
              <w:top w:val="nil"/>
              <w:left w:val="nil"/>
              <w:bottom w:val="nil"/>
              <w:right w:val="single" w:sz="4" w:space="0" w:color="auto"/>
            </w:tcBorders>
            <w:noWrap/>
            <w:vAlign w:val="bottom"/>
            <w:hideMark/>
          </w:tcPr>
          <w:p w14:paraId="40E4CCB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1727</w:t>
            </w:r>
          </w:p>
        </w:tc>
        <w:tc>
          <w:tcPr>
            <w:tcW w:w="960" w:type="dxa"/>
            <w:tcBorders>
              <w:top w:val="nil"/>
              <w:left w:val="nil"/>
              <w:bottom w:val="nil"/>
              <w:right w:val="single" w:sz="4" w:space="0" w:color="auto"/>
            </w:tcBorders>
            <w:noWrap/>
            <w:vAlign w:val="bottom"/>
            <w:hideMark/>
          </w:tcPr>
          <w:p w14:paraId="248F7C5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3973</w:t>
            </w:r>
          </w:p>
        </w:tc>
        <w:tc>
          <w:tcPr>
            <w:tcW w:w="960" w:type="dxa"/>
            <w:tcBorders>
              <w:top w:val="nil"/>
              <w:left w:val="nil"/>
              <w:bottom w:val="nil"/>
              <w:right w:val="single" w:sz="4" w:space="0" w:color="auto"/>
            </w:tcBorders>
            <w:noWrap/>
            <w:vAlign w:val="bottom"/>
            <w:hideMark/>
          </w:tcPr>
          <w:p w14:paraId="2FA24EA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66</w:t>
            </w:r>
          </w:p>
        </w:tc>
        <w:tc>
          <w:tcPr>
            <w:tcW w:w="960" w:type="dxa"/>
            <w:tcBorders>
              <w:top w:val="nil"/>
              <w:left w:val="nil"/>
              <w:bottom w:val="nil"/>
              <w:right w:val="nil"/>
            </w:tcBorders>
            <w:noWrap/>
            <w:vAlign w:val="bottom"/>
            <w:hideMark/>
          </w:tcPr>
          <w:p w14:paraId="00B135B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5765</w:t>
            </w:r>
          </w:p>
        </w:tc>
        <w:tc>
          <w:tcPr>
            <w:tcW w:w="420" w:type="dxa"/>
            <w:tcBorders>
              <w:top w:val="nil"/>
              <w:left w:val="single" w:sz="4" w:space="0" w:color="auto"/>
              <w:bottom w:val="nil"/>
              <w:right w:val="nil"/>
            </w:tcBorders>
            <w:shd w:val="clear" w:color="auto" w:fill="BDD6EE" w:themeFill="accent1" w:themeFillTint="66"/>
            <w:noWrap/>
            <w:vAlign w:val="bottom"/>
            <w:hideMark/>
          </w:tcPr>
          <w:p w14:paraId="2966726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5A402A8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30.0%</w:t>
            </w:r>
          </w:p>
        </w:tc>
        <w:tc>
          <w:tcPr>
            <w:tcW w:w="960" w:type="dxa"/>
            <w:tcBorders>
              <w:top w:val="nil"/>
              <w:left w:val="single" w:sz="4" w:space="0" w:color="auto"/>
              <w:bottom w:val="nil"/>
              <w:right w:val="single" w:sz="4" w:space="0" w:color="auto"/>
            </w:tcBorders>
            <w:noWrap/>
            <w:vAlign w:val="bottom"/>
            <w:hideMark/>
          </w:tcPr>
          <w:p w14:paraId="6AACFA4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68.9%</w:t>
            </w:r>
          </w:p>
        </w:tc>
        <w:tc>
          <w:tcPr>
            <w:tcW w:w="960" w:type="dxa"/>
            <w:tcBorders>
              <w:top w:val="nil"/>
              <w:left w:val="nil"/>
              <w:bottom w:val="nil"/>
              <w:right w:val="single" w:sz="4" w:space="0" w:color="auto"/>
            </w:tcBorders>
            <w:noWrap/>
            <w:vAlign w:val="bottom"/>
            <w:hideMark/>
          </w:tcPr>
          <w:p w14:paraId="0909C3B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w:t>
            </w:r>
          </w:p>
        </w:tc>
        <w:tc>
          <w:tcPr>
            <w:tcW w:w="960" w:type="dxa"/>
            <w:tcBorders>
              <w:top w:val="nil"/>
              <w:left w:val="nil"/>
              <w:bottom w:val="nil"/>
              <w:right w:val="single" w:sz="4" w:space="0" w:color="auto"/>
            </w:tcBorders>
            <w:noWrap/>
            <w:vAlign w:val="bottom"/>
            <w:hideMark/>
          </w:tcPr>
          <w:p w14:paraId="56A71CF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AB6AD04"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3E906F3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4606D20A"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ST. WILLIBRORDUS</w:t>
            </w:r>
          </w:p>
        </w:tc>
        <w:tc>
          <w:tcPr>
            <w:tcW w:w="960" w:type="dxa"/>
            <w:tcBorders>
              <w:top w:val="nil"/>
              <w:left w:val="nil"/>
              <w:bottom w:val="nil"/>
              <w:right w:val="single" w:sz="4" w:space="0" w:color="auto"/>
            </w:tcBorders>
            <w:noWrap/>
            <w:vAlign w:val="bottom"/>
            <w:hideMark/>
          </w:tcPr>
          <w:p w14:paraId="0EB4B3A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151</w:t>
            </w:r>
          </w:p>
        </w:tc>
        <w:tc>
          <w:tcPr>
            <w:tcW w:w="960" w:type="dxa"/>
            <w:tcBorders>
              <w:top w:val="nil"/>
              <w:left w:val="nil"/>
              <w:bottom w:val="nil"/>
              <w:right w:val="single" w:sz="4" w:space="0" w:color="auto"/>
            </w:tcBorders>
            <w:noWrap/>
            <w:vAlign w:val="bottom"/>
            <w:hideMark/>
          </w:tcPr>
          <w:p w14:paraId="455D0EB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500</w:t>
            </w:r>
          </w:p>
        </w:tc>
        <w:tc>
          <w:tcPr>
            <w:tcW w:w="960" w:type="dxa"/>
            <w:tcBorders>
              <w:top w:val="nil"/>
              <w:left w:val="nil"/>
              <w:bottom w:val="nil"/>
              <w:right w:val="single" w:sz="4" w:space="0" w:color="auto"/>
            </w:tcBorders>
            <w:noWrap/>
            <w:vAlign w:val="bottom"/>
            <w:hideMark/>
          </w:tcPr>
          <w:p w14:paraId="1E09944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w:t>
            </w:r>
          </w:p>
        </w:tc>
        <w:tc>
          <w:tcPr>
            <w:tcW w:w="960" w:type="dxa"/>
            <w:tcBorders>
              <w:top w:val="nil"/>
              <w:left w:val="nil"/>
              <w:bottom w:val="nil"/>
              <w:right w:val="nil"/>
            </w:tcBorders>
            <w:noWrap/>
            <w:vAlign w:val="bottom"/>
            <w:hideMark/>
          </w:tcPr>
          <w:p w14:paraId="7089A0C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659</w:t>
            </w:r>
          </w:p>
        </w:tc>
        <w:tc>
          <w:tcPr>
            <w:tcW w:w="420" w:type="dxa"/>
            <w:tcBorders>
              <w:top w:val="nil"/>
              <w:left w:val="single" w:sz="4" w:space="0" w:color="auto"/>
              <w:bottom w:val="nil"/>
              <w:right w:val="nil"/>
            </w:tcBorders>
            <w:shd w:val="clear" w:color="auto" w:fill="BDD6EE" w:themeFill="accent1" w:themeFillTint="66"/>
            <w:noWrap/>
            <w:vAlign w:val="bottom"/>
            <w:hideMark/>
          </w:tcPr>
          <w:p w14:paraId="6AE92B2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0E2A9BE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22.9%</w:t>
            </w:r>
          </w:p>
        </w:tc>
        <w:tc>
          <w:tcPr>
            <w:tcW w:w="960" w:type="dxa"/>
            <w:tcBorders>
              <w:top w:val="nil"/>
              <w:left w:val="single" w:sz="4" w:space="0" w:color="auto"/>
              <w:bottom w:val="nil"/>
              <w:right w:val="single" w:sz="4" w:space="0" w:color="auto"/>
            </w:tcBorders>
            <w:noWrap/>
            <w:vAlign w:val="bottom"/>
            <w:hideMark/>
          </w:tcPr>
          <w:p w14:paraId="13AB506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75.8%</w:t>
            </w:r>
          </w:p>
        </w:tc>
        <w:tc>
          <w:tcPr>
            <w:tcW w:w="960" w:type="dxa"/>
            <w:tcBorders>
              <w:top w:val="nil"/>
              <w:left w:val="nil"/>
              <w:bottom w:val="nil"/>
              <w:right w:val="single" w:sz="4" w:space="0" w:color="auto"/>
            </w:tcBorders>
            <w:noWrap/>
            <w:vAlign w:val="bottom"/>
            <w:hideMark/>
          </w:tcPr>
          <w:p w14:paraId="2E371E7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w:t>
            </w:r>
          </w:p>
        </w:tc>
        <w:tc>
          <w:tcPr>
            <w:tcW w:w="960" w:type="dxa"/>
            <w:tcBorders>
              <w:top w:val="nil"/>
              <w:left w:val="nil"/>
              <w:bottom w:val="nil"/>
              <w:right w:val="single" w:sz="4" w:space="0" w:color="auto"/>
            </w:tcBorders>
            <w:noWrap/>
            <w:vAlign w:val="bottom"/>
            <w:hideMark/>
          </w:tcPr>
          <w:p w14:paraId="139949F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45D9C3F"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4D18661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C107E8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STA. ROSA</w:t>
            </w:r>
          </w:p>
        </w:tc>
        <w:tc>
          <w:tcPr>
            <w:tcW w:w="960" w:type="dxa"/>
            <w:tcBorders>
              <w:top w:val="nil"/>
              <w:left w:val="nil"/>
              <w:bottom w:val="nil"/>
              <w:right w:val="single" w:sz="4" w:space="0" w:color="auto"/>
            </w:tcBorders>
            <w:noWrap/>
            <w:vAlign w:val="bottom"/>
            <w:hideMark/>
          </w:tcPr>
          <w:p w14:paraId="5FD1FD0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2063</w:t>
            </w:r>
          </w:p>
        </w:tc>
        <w:tc>
          <w:tcPr>
            <w:tcW w:w="960" w:type="dxa"/>
            <w:tcBorders>
              <w:top w:val="nil"/>
              <w:left w:val="nil"/>
              <w:bottom w:val="nil"/>
              <w:right w:val="single" w:sz="4" w:space="0" w:color="auto"/>
            </w:tcBorders>
            <w:noWrap/>
            <w:vAlign w:val="bottom"/>
            <w:hideMark/>
          </w:tcPr>
          <w:p w14:paraId="15E480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4706</w:t>
            </w:r>
          </w:p>
        </w:tc>
        <w:tc>
          <w:tcPr>
            <w:tcW w:w="960" w:type="dxa"/>
            <w:tcBorders>
              <w:top w:val="nil"/>
              <w:left w:val="nil"/>
              <w:bottom w:val="nil"/>
              <w:right w:val="single" w:sz="4" w:space="0" w:color="auto"/>
            </w:tcBorders>
            <w:noWrap/>
            <w:vAlign w:val="bottom"/>
            <w:hideMark/>
          </w:tcPr>
          <w:p w14:paraId="7A2A7C1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224</w:t>
            </w:r>
          </w:p>
        </w:tc>
        <w:tc>
          <w:tcPr>
            <w:tcW w:w="960" w:type="dxa"/>
            <w:tcBorders>
              <w:top w:val="nil"/>
              <w:left w:val="nil"/>
              <w:bottom w:val="nil"/>
              <w:right w:val="nil"/>
            </w:tcBorders>
            <w:noWrap/>
            <w:vAlign w:val="bottom"/>
            <w:hideMark/>
          </w:tcPr>
          <w:p w14:paraId="4AE6699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6992</w:t>
            </w:r>
          </w:p>
        </w:tc>
        <w:tc>
          <w:tcPr>
            <w:tcW w:w="420" w:type="dxa"/>
            <w:tcBorders>
              <w:top w:val="nil"/>
              <w:left w:val="single" w:sz="4" w:space="0" w:color="auto"/>
              <w:bottom w:val="nil"/>
              <w:right w:val="nil"/>
            </w:tcBorders>
            <w:shd w:val="clear" w:color="auto" w:fill="BDD6EE" w:themeFill="accent1" w:themeFillTint="66"/>
            <w:noWrap/>
            <w:vAlign w:val="bottom"/>
            <w:hideMark/>
          </w:tcPr>
          <w:p w14:paraId="046EE3B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2D21922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29.5%</w:t>
            </w:r>
          </w:p>
        </w:tc>
        <w:tc>
          <w:tcPr>
            <w:tcW w:w="960" w:type="dxa"/>
            <w:tcBorders>
              <w:top w:val="nil"/>
              <w:left w:val="single" w:sz="4" w:space="0" w:color="auto"/>
              <w:bottom w:val="nil"/>
              <w:right w:val="single" w:sz="4" w:space="0" w:color="auto"/>
            </w:tcBorders>
            <w:noWrap/>
            <w:vAlign w:val="bottom"/>
            <w:hideMark/>
          </w:tcPr>
          <w:p w14:paraId="7BEFE8D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67.3%</w:t>
            </w:r>
          </w:p>
        </w:tc>
        <w:tc>
          <w:tcPr>
            <w:tcW w:w="960" w:type="dxa"/>
            <w:tcBorders>
              <w:top w:val="nil"/>
              <w:left w:val="nil"/>
              <w:bottom w:val="nil"/>
              <w:right w:val="single" w:sz="4" w:space="0" w:color="auto"/>
            </w:tcBorders>
            <w:noWrap/>
            <w:vAlign w:val="bottom"/>
            <w:hideMark/>
          </w:tcPr>
          <w:p w14:paraId="3DC516D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w:t>
            </w:r>
          </w:p>
        </w:tc>
        <w:tc>
          <w:tcPr>
            <w:tcW w:w="960" w:type="dxa"/>
            <w:tcBorders>
              <w:top w:val="nil"/>
              <w:left w:val="nil"/>
              <w:bottom w:val="nil"/>
              <w:right w:val="single" w:sz="4" w:space="0" w:color="auto"/>
            </w:tcBorders>
            <w:noWrap/>
            <w:vAlign w:val="bottom"/>
            <w:hideMark/>
          </w:tcPr>
          <w:p w14:paraId="4D0A048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43184CDB"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663FDC8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AFAFC8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STEENRIJK</w:t>
            </w:r>
          </w:p>
        </w:tc>
        <w:tc>
          <w:tcPr>
            <w:tcW w:w="960" w:type="dxa"/>
            <w:tcBorders>
              <w:top w:val="nil"/>
              <w:left w:val="nil"/>
              <w:bottom w:val="nil"/>
              <w:right w:val="single" w:sz="4" w:space="0" w:color="auto"/>
            </w:tcBorders>
            <w:noWrap/>
            <w:vAlign w:val="bottom"/>
            <w:hideMark/>
          </w:tcPr>
          <w:p w14:paraId="49B5D12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1272</w:t>
            </w:r>
          </w:p>
        </w:tc>
        <w:tc>
          <w:tcPr>
            <w:tcW w:w="960" w:type="dxa"/>
            <w:tcBorders>
              <w:top w:val="nil"/>
              <w:left w:val="nil"/>
              <w:bottom w:val="nil"/>
              <w:right w:val="single" w:sz="4" w:space="0" w:color="auto"/>
            </w:tcBorders>
            <w:noWrap/>
            <w:vAlign w:val="bottom"/>
            <w:hideMark/>
          </w:tcPr>
          <w:p w14:paraId="5F26B64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2449</w:t>
            </w:r>
          </w:p>
        </w:tc>
        <w:tc>
          <w:tcPr>
            <w:tcW w:w="960" w:type="dxa"/>
            <w:tcBorders>
              <w:top w:val="nil"/>
              <w:left w:val="nil"/>
              <w:bottom w:val="nil"/>
              <w:right w:val="single" w:sz="4" w:space="0" w:color="auto"/>
            </w:tcBorders>
            <w:noWrap/>
            <w:vAlign w:val="bottom"/>
            <w:hideMark/>
          </w:tcPr>
          <w:p w14:paraId="6B2B1F6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42</w:t>
            </w:r>
          </w:p>
        </w:tc>
        <w:tc>
          <w:tcPr>
            <w:tcW w:w="960" w:type="dxa"/>
            <w:tcBorders>
              <w:top w:val="nil"/>
              <w:left w:val="nil"/>
              <w:bottom w:val="nil"/>
              <w:right w:val="nil"/>
            </w:tcBorders>
            <w:noWrap/>
            <w:vAlign w:val="bottom"/>
            <w:hideMark/>
          </w:tcPr>
          <w:p w14:paraId="70607DF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3763</w:t>
            </w:r>
          </w:p>
        </w:tc>
        <w:tc>
          <w:tcPr>
            <w:tcW w:w="420" w:type="dxa"/>
            <w:tcBorders>
              <w:top w:val="nil"/>
              <w:left w:val="single" w:sz="4" w:space="0" w:color="auto"/>
              <w:bottom w:val="nil"/>
              <w:right w:val="nil"/>
            </w:tcBorders>
            <w:shd w:val="clear" w:color="auto" w:fill="BDD6EE" w:themeFill="accent1" w:themeFillTint="66"/>
            <w:noWrap/>
            <w:vAlign w:val="bottom"/>
            <w:hideMark/>
          </w:tcPr>
          <w:p w14:paraId="40CC8A5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01E465A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33.8%</w:t>
            </w:r>
          </w:p>
        </w:tc>
        <w:tc>
          <w:tcPr>
            <w:tcW w:w="960" w:type="dxa"/>
            <w:tcBorders>
              <w:top w:val="nil"/>
              <w:left w:val="single" w:sz="4" w:space="0" w:color="auto"/>
              <w:bottom w:val="nil"/>
              <w:right w:val="single" w:sz="4" w:space="0" w:color="auto"/>
            </w:tcBorders>
            <w:noWrap/>
            <w:vAlign w:val="bottom"/>
            <w:hideMark/>
          </w:tcPr>
          <w:p w14:paraId="321C920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65.1%</w:t>
            </w:r>
          </w:p>
        </w:tc>
        <w:tc>
          <w:tcPr>
            <w:tcW w:w="960" w:type="dxa"/>
            <w:tcBorders>
              <w:top w:val="nil"/>
              <w:left w:val="nil"/>
              <w:bottom w:val="nil"/>
              <w:right w:val="single" w:sz="4" w:space="0" w:color="auto"/>
            </w:tcBorders>
            <w:noWrap/>
            <w:vAlign w:val="bottom"/>
            <w:hideMark/>
          </w:tcPr>
          <w:p w14:paraId="0D1B190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w:t>
            </w:r>
          </w:p>
        </w:tc>
        <w:tc>
          <w:tcPr>
            <w:tcW w:w="960" w:type="dxa"/>
            <w:tcBorders>
              <w:top w:val="nil"/>
              <w:left w:val="nil"/>
              <w:bottom w:val="nil"/>
              <w:right w:val="single" w:sz="4" w:space="0" w:color="auto"/>
            </w:tcBorders>
            <w:noWrap/>
            <w:vAlign w:val="bottom"/>
            <w:hideMark/>
          </w:tcPr>
          <w:p w14:paraId="639AC22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0A6965E"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164947DA"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145624F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STENEN KORAAL</w:t>
            </w:r>
          </w:p>
        </w:tc>
        <w:tc>
          <w:tcPr>
            <w:tcW w:w="960" w:type="dxa"/>
            <w:tcBorders>
              <w:top w:val="nil"/>
              <w:left w:val="nil"/>
              <w:bottom w:val="nil"/>
              <w:right w:val="single" w:sz="4" w:space="0" w:color="auto"/>
            </w:tcBorders>
            <w:noWrap/>
            <w:vAlign w:val="bottom"/>
            <w:hideMark/>
          </w:tcPr>
          <w:p w14:paraId="47D4654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1581</w:t>
            </w:r>
          </w:p>
        </w:tc>
        <w:tc>
          <w:tcPr>
            <w:tcW w:w="960" w:type="dxa"/>
            <w:tcBorders>
              <w:top w:val="nil"/>
              <w:left w:val="nil"/>
              <w:bottom w:val="nil"/>
              <w:right w:val="single" w:sz="4" w:space="0" w:color="auto"/>
            </w:tcBorders>
            <w:noWrap/>
            <w:vAlign w:val="bottom"/>
            <w:hideMark/>
          </w:tcPr>
          <w:p w14:paraId="3A3F31C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2678</w:t>
            </w:r>
          </w:p>
        </w:tc>
        <w:tc>
          <w:tcPr>
            <w:tcW w:w="960" w:type="dxa"/>
            <w:tcBorders>
              <w:top w:val="nil"/>
              <w:left w:val="nil"/>
              <w:bottom w:val="nil"/>
              <w:right w:val="single" w:sz="4" w:space="0" w:color="auto"/>
            </w:tcBorders>
            <w:noWrap/>
            <w:vAlign w:val="bottom"/>
            <w:hideMark/>
          </w:tcPr>
          <w:p w14:paraId="2566AF3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110</w:t>
            </w:r>
          </w:p>
        </w:tc>
        <w:tc>
          <w:tcPr>
            <w:tcW w:w="960" w:type="dxa"/>
            <w:tcBorders>
              <w:top w:val="nil"/>
              <w:left w:val="nil"/>
              <w:bottom w:val="nil"/>
              <w:right w:val="nil"/>
            </w:tcBorders>
            <w:noWrap/>
            <w:vAlign w:val="bottom"/>
            <w:hideMark/>
          </w:tcPr>
          <w:p w14:paraId="6F5B87D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4369</w:t>
            </w:r>
          </w:p>
        </w:tc>
        <w:tc>
          <w:tcPr>
            <w:tcW w:w="420" w:type="dxa"/>
            <w:tcBorders>
              <w:top w:val="nil"/>
              <w:left w:val="single" w:sz="4" w:space="0" w:color="auto"/>
              <w:bottom w:val="nil"/>
              <w:right w:val="nil"/>
            </w:tcBorders>
            <w:shd w:val="clear" w:color="auto" w:fill="BDD6EE" w:themeFill="accent1" w:themeFillTint="66"/>
            <w:noWrap/>
            <w:vAlign w:val="bottom"/>
            <w:hideMark/>
          </w:tcPr>
          <w:p w14:paraId="2578622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1659906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36.2%</w:t>
            </w:r>
          </w:p>
        </w:tc>
        <w:tc>
          <w:tcPr>
            <w:tcW w:w="960" w:type="dxa"/>
            <w:tcBorders>
              <w:top w:val="nil"/>
              <w:left w:val="single" w:sz="4" w:space="0" w:color="auto"/>
              <w:bottom w:val="nil"/>
              <w:right w:val="single" w:sz="4" w:space="0" w:color="auto"/>
            </w:tcBorders>
            <w:noWrap/>
            <w:vAlign w:val="bottom"/>
            <w:hideMark/>
          </w:tcPr>
          <w:p w14:paraId="0504FE3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61.3%</w:t>
            </w:r>
          </w:p>
        </w:tc>
        <w:tc>
          <w:tcPr>
            <w:tcW w:w="960" w:type="dxa"/>
            <w:tcBorders>
              <w:top w:val="nil"/>
              <w:left w:val="nil"/>
              <w:bottom w:val="nil"/>
              <w:right w:val="single" w:sz="4" w:space="0" w:color="auto"/>
            </w:tcBorders>
            <w:noWrap/>
            <w:vAlign w:val="bottom"/>
            <w:hideMark/>
          </w:tcPr>
          <w:p w14:paraId="2B99F63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w:t>
            </w:r>
          </w:p>
        </w:tc>
        <w:tc>
          <w:tcPr>
            <w:tcW w:w="960" w:type="dxa"/>
            <w:tcBorders>
              <w:top w:val="nil"/>
              <w:left w:val="nil"/>
              <w:bottom w:val="nil"/>
              <w:right w:val="single" w:sz="4" w:space="0" w:color="auto"/>
            </w:tcBorders>
            <w:noWrap/>
            <w:vAlign w:val="bottom"/>
            <w:hideMark/>
          </w:tcPr>
          <w:p w14:paraId="4C87CBE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8D0F787"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61E35D2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6A7891AE"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SUFFISANT</w:t>
            </w:r>
          </w:p>
        </w:tc>
        <w:tc>
          <w:tcPr>
            <w:tcW w:w="960" w:type="dxa"/>
            <w:tcBorders>
              <w:top w:val="nil"/>
              <w:left w:val="nil"/>
              <w:bottom w:val="nil"/>
              <w:right w:val="single" w:sz="4" w:space="0" w:color="auto"/>
            </w:tcBorders>
            <w:noWrap/>
            <w:vAlign w:val="bottom"/>
            <w:hideMark/>
          </w:tcPr>
          <w:p w14:paraId="2E79A01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1265</w:t>
            </w:r>
          </w:p>
        </w:tc>
        <w:tc>
          <w:tcPr>
            <w:tcW w:w="960" w:type="dxa"/>
            <w:tcBorders>
              <w:top w:val="nil"/>
              <w:left w:val="nil"/>
              <w:bottom w:val="nil"/>
              <w:right w:val="single" w:sz="4" w:space="0" w:color="auto"/>
            </w:tcBorders>
            <w:noWrap/>
            <w:vAlign w:val="bottom"/>
            <w:hideMark/>
          </w:tcPr>
          <w:p w14:paraId="0B008BE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2108</w:t>
            </w:r>
          </w:p>
        </w:tc>
        <w:tc>
          <w:tcPr>
            <w:tcW w:w="960" w:type="dxa"/>
            <w:tcBorders>
              <w:top w:val="nil"/>
              <w:left w:val="nil"/>
              <w:bottom w:val="nil"/>
              <w:right w:val="single" w:sz="4" w:space="0" w:color="auto"/>
            </w:tcBorders>
            <w:noWrap/>
            <w:vAlign w:val="bottom"/>
            <w:hideMark/>
          </w:tcPr>
          <w:p w14:paraId="2F049B3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85</w:t>
            </w:r>
          </w:p>
        </w:tc>
        <w:tc>
          <w:tcPr>
            <w:tcW w:w="960" w:type="dxa"/>
            <w:tcBorders>
              <w:top w:val="nil"/>
              <w:left w:val="nil"/>
              <w:bottom w:val="nil"/>
              <w:right w:val="nil"/>
            </w:tcBorders>
            <w:noWrap/>
            <w:vAlign w:val="bottom"/>
            <w:hideMark/>
          </w:tcPr>
          <w:p w14:paraId="5EC3C64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3459</w:t>
            </w:r>
          </w:p>
        </w:tc>
        <w:tc>
          <w:tcPr>
            <w:tcW w:w="420" w:type="dxa"/>
            <w:tcBorders>
              <w:top w:val="nil"/>
              <w:left w:val="single" w:sz="4" w:space="0" w:color="auto"/>
              <w:bottom w:val="nil"/>
              <w:right w:val="nil"/>
            </w:tcBorders>
            <w:shd w:val="clear" w:color="auto" w:fill="BDD6EE" w:themeFill="accent1" w:themeFillTint="66"/>
            <w:noWrap/>
            <w:vAlign w:val="bottom"/>
            <w:hideMark/>
          </w:tcPr>
          <w:p w14:paraId="179A733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1B424A7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36.6%</w:t>
            </w:r>
          </w:p>
        </w:tc>
        <w:tc>
          <w:tcPr>
            <w:tcW w:w="960" w:type="dxa"/>
            <w:tcBorders>
              <w:top w:val="nil"/>
              <w:left w:val="single" w:sz="4" w:space="0" w:color="auto"/>
              <w:bottom w:val="nil"/>
              <w:right w:val="single" w:sz="4" w:space="0" w:color="auto"/>
            </w:tcBorders>
            <w:noWrap/>
            <w:vAlign w:val="bottom"/>
            <w:hideMark/>
          </w:tcPr>
          <w:p w14:paraId="592F700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61.0%</w:t>
            </w:r>
          </w:p>
        </w:tc>
        <w:tc>
          <w:tcPr>
            <w:tcW w:w="960" w:type="dxa"/>
            <w:tcBorders>
              <w:top w:val="nil"/>
              <w:left w:val="nil"/>
              <w:bottom w:val="nil"/>
              <w:right w:val="single" w:sz="4" w:space="0" w:color="auto"/>
            </w:tcBorders>
            <w:noWrap/>
            <w:vAlign w:val="bottom"/>
            <w:hideMark/>
          </w:tcPr>
          <w:p w14:paraId="0BE98A3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w:t>
            </w:r>
          </w:p>
        </w:tc>
        <w:tc>
          <w:tcPr>
            <w:tcW w:w="960" w:type="dxa"/>
            <w:tcBorders>
              <w:top w:val="nil"/>
              <w:left w:val="nil"/>
              <w:bottom w:val="nil"/>
              <w:right w:val="single" w:sz="4" w:space="0" w:color="auto"/>
            </w:tcBorders>
            <w:noWrap/>
            <w:vAlign w:val="bottom"/>
            <w:hideMark/>
          </w:tcPr>
          <w:p w14:paraId="1969543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ECA5730"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03B4FAA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5101391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TERA CORA</w:t>
            </w:r>
          </w:p>
        </w:tc>
        <w:tc>
          <w:tcPr>
            <w:tcW w:w="960" w:type="dxa"/>
            <w:tcBorders>
              <w:top w:val="nil"/>
              <w:left w:val="nil"/>
              <w:bottom w:val="nil"/>
              <w:right w:val="single" w:sz="4" w:space="0" w:color="auto"/>
            </w:tcBorders>
            <w:noWrap/>
            <w:vAlign w:val="bottom"/>
            <w:hideMark/>
          </w:tcPr>
          <w:p w14:paraId="36F78EA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1663</w:t>
            </w:r>
          </w:p>
        </w:tc>
        <w:tc>
          <w:tcPr>
            <w:tcW w:w="960" w:type="dxa"/>
            <w:tcBorders>
              <w:top w:val="nil"/>
              <w:left w:val="nil"/>
              <w:bottom w:val="nil"/>
              <w:right w:val="single" w:sz="4" w:space="0" w:color="auto"/>
            </w:tcBorders>
            <w:noWrap/>
            <w:vAlign w:val="bottom"/>
            <w:hideMark/>
          </w:tcPr>
          <w:p w14:paraId="5227929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3527</w:t>
            </w:r>
          </w:p>
        </w:tc>
        <w:tc>
          <w:tcPr>
            <w:tcW w:w="960" w:type="dxa"/>
            <w:tcBorders>
              <w:top w:val="nil"/>
              <w:left w:val="nil"/>
              <w:bottom w:val="nil"/>
              <w:right w:val="single" w:sz="4" w:space="0" w:color="auto"/>
            </w:tcBorders>
            <w:noWrap/>
            <w:vAlign w:val="bottom"/>
            <w:hideMark/>
          </w:tcPr>
          <w:p w14:paraId="532EF44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54</w:t>
            </w:r>
          </w:p>
        </w:tc>
        <w:tc>
          <w:tcPr>
            <w:tcW w:w="960" w:type="dxa"/>
            <w:tcBorders>
              <w:top w:val="nil"/>
              <w:left w:val="nil"/>
              <w:bottom w:val="nil"/>
              <w:right w:val="nil"/>
            </w:tcBorders>
            <w:noWrap/>
            <w:vAlign w:val="bottom"/>
            <w:hideMark/>
          </w:tcPr>
          <w:p w14:paraId="4B5F4B8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5245</w:t>
            </w:r>
          </w:p>
        </w:tc>
        <w:tc>
          <w:tcPr>
            <w:tcW w:w="420" w:type="dxa"/>
            <w:tcBorders>
              <w:top w:val="nil"/>
              <w:left w:val="single" w:sz="4" w:space="0" w:color="auto"/>
              <w:bottom w:val="nil"/>
              <w:right w:val="nil"/>
            </w:tcBorders>
            <w:shd w:val="clear" w:color="auto" w:fill="BDD6EE" w:themeFill="accent1" w:themeFillTint="66"/>
            <w:noWrap/>
            <w:vAlign w:val="bottom"/>
            <w:hideMark/>
          </w:tcPr>
          <w:p w14:paraId="21E2135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790C2C5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31.7%</w:t>
            </w:r>
          </w:p>
        </w:tc>
        <w:tc>
          <w:tcPr>
            <w:tcW w:w="960" w:type="dxa"/>
            <w:tcBorders>
              <w:top w:val="nil"/>
              <w:left w:val="single" w:sz="4" w:space="0" w:color="auto"/>
              <w:bottom w:val="nil"/>
              <w:right w:val="single" w:sz="4" w:space="0" w:color="auto"/>
            </w:tcBorders>
            <w:noWrap/>
            <w:vAlign w:val="bottom"/>
            <w:hideMark/>
          </w:tcPr>
          <w:p w14:paraId="630E19F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67.3%</w:t>
            </w:r>
          </w:p>
        </w:tc>
        <w:tc>
          <w:tcPr>
            <w:tcW w:w="960" w:type="dxa"/>
            <w:tcBorders>
              <w:top w:val="nil"/>
              <w:left w:val="nil"/>
              <w:bottom w:val="nil"/>
              <w:right w:val="single" w:sz="4" w:space="0" w:color="auto"/>
            </w:tcBorders>
            <w:noWrap/>
            <w:vAlign w:val="bottom"/>
            <w:hideMark/>
          </w:tcPr>
          <w:p w14:paraId="2F06E51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w:t>
            </w:r>
          </w:p>
        </w:tc>
        <w:tc>
          <w:tcPr>
            <w:tcW w:w="960" w:type="dxa"/>
            <w:tcBorders>
              <w:top w:val="nil"/>
              <w:left w:val="nil"/>
              <w:bottom w:val="nil"/>
              <w:right w:val="single" w:sz="4" w:space="0" w:color="auto"/>
            </w:tcBorders>
            <w:noWrap/>
            <w:vAlign w:val="bottom"/>
            <w:hideMark/>
          </w:tcPr>
          <w:p w14:paraId="368F33F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7C75F350"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237FA3F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72C1A77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TERA PRETU</w:t>
            </w:r>
          </w:p>
        </w:tc>
        <w:tc>
          <w:tcPr>
            <w:tcW w:w="960" w:type="dxa"/>
            <w:tcBorders>
              <w:top w:val="nil"/>
              <w:left w:val="nil"/>
              <w:bottom w:val="nil"/>
              <w:right w:val="single" w:sz="4" w:space="0" w:color="auto"/>
            </w:tcBorders>
            <w:noWrap/>
            <w:vAlign w:val="bottom"/>
            <w:hideMark/>
          </w:tcPr>
          <w:p w14:paraId="0A42B30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w:t>
            </w:r>
          </w:p>
        </w:tc>
        <w:tc>
          <w:tcPr>
            <w:tcW w:w="960" w:type="dxa"/>
            <w:tcBorders>
              <w:top w:val="nil"/>
              <w:left w:val="nil"/>
              <w:bottom w:val="nil"/>
              <w:right w:val="single" w:sz="4" w:space="0" w:color="auto"/>
            </w:tcBorders>
            <w:noWrap/>
            <w:vAlign w:val="bottom"/>
            <w:hideMark/>
          </w:tcPr>
          <w:p w14:paraId="3BDA3CD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131</w:t>
            </w:r>
          </w:p>
        </w:tc>
        <w:tc>
          <w:tcPr>
            <w:tcW w:w="960" w:type="dxa"/>
            <w:tcBorders>
              <w:top w:val="nil"/>
              <w:left w:val="nil"/>
              <w:bottom w:val="nil"/>
              <w:right w:val="single" w:sz="4" w:space="0" w:color="auto"/>
            </w:tcBorders>
            <w:noWrap/>
            <w:vAlign w:val="bottom"/>
            <w:hideMark/>
          </w:tcPr>
          <w:p w14:paraId="3E5D4AF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w:t>
            </w:r>
          </w:p>
        </w:tc>
        <w:tc>
          <w:tcPr>
            <w:tcW w:w="960" w:type="dxa"/>
            <w:tcBorders>
              <w:top w:val="nil"/>
              <w:left w:val="nil"/>
              <w:bottom w:val="nil"/>
              <w:right w:val="nil"/>
            </w:tcBorders>
            <w:noWrap/>
            <w:vAlign w:val="bottom"/>
            <w:hideMark/>
          </w:tcPr>
          <w:p w14:paraId="1C11C26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202</w:t>
            </w:r>
          </w:p>
        </w:tc>
        <w:tc>
          <w:tcPr>
            <w:tcW w:w="420" w:type="dxa"/>
            <w:tcBorders>
              <w:top w:val="nil"/>
              <w:left w:val="single" w:sz="4" w:space="0" w:color="auto"/>
              <w:bottom w:val="nil"/>
              <w:right w:val="nil"/>
            </w:tcBorders>
            <w:shd w:val="clear" w:color="auto" w:fill="BDD6EE" w:themeFill="accent1" w:themeFillTint="66"/>
            <w:noWrap/>
            <w:vAlign w:val="bottom"/>
            <w:hideMark/>
          </w:tcPr>
          <w:p w14:paraId="705C50C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2094785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33.1%</w:t>
            </w:r>
          </w:p>
        </w:tc>
        <w:tc>
          <w:tcPr>
            <w:tcW w:w="960" w:type="dxa"/>
            <w:tcBorders>
              <w:top w:val="nil"/>
              <w:left w:val="single" w:sz="4" w:space="0" w:color="auto"/>
              <w:bottom w:val="nil"/>
              <w:right w:val="single" w:sz="4" w:space="0" w:color="auto"/>
            </w:tcBorders>
            <w:noWrap/>
            <w:vAlign w:val="bottom"/>
            <w:hideMark/>
          </w:tcPr>
          <w:p w14:paraId="7AD9F13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64.8%</w:t>
            </w:r>
          </w:p>
        </w:tc>
        <w:tc>
          <w:tcPr>
            <w:tcW w:w="960" w:type="dxa"/>
            <w:tcBorders>
              <w:top w:val="nil"/>
              <w:left w:val="nil"/>
              <w:bottom w:val="nil"/>
              <w:right w:val="single" w:sz="4" w:space="0" w:color="auto"/>
            </w:tcBorders>
            <w:noWrap/>
            <w:vAlign w:val="bottom"/>
            <w:hideMark/>
          </w:tcPr>
          <w:p w14:paraId="16084AC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w:t>
            </w:r>
          </w:p>
        </w:tc>
        <w:tc>
          <w:tcPr>
            <w:tcW w:w="960" w:type="dxa"/>
            <w:tcBorders>
              <w:top w:val="nil"/>
              <w:left w:val="nil"/>
              <w:bottom w:val="nil"/>
              <w:right w:val="single" w:sz="4" w:space="0" w:color="auto"/>
            </w:tcBorders>
            <w:noWrap/>
            <w:vAlign w:val="bottom"/>
            <w:hideMark/>
          </w:tcPr>
          <w:p w14:paraId="5729DFA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E69EFB2"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5404489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43626EF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WACAO</w:t>
            </w:r>
          </w:p>
        </w:tc>
        <w:tc>
          <w:tcPr>
            <w:tcW w:w="960" w:type="dxa"/>
            <w:tcBorders>
              <w:top w:val="nil"/>
              <w:left w:val="nil"/>
              <w:bottom w:val="nil"/>
              <w:right w:val="single" w:sz="4" w:space="0" w:color="auto"/>
            </w:tcBorders>
            <w:noWrap/>
            <w:vAlign w:val="bottom"/>
            <w:hideMark/>
          </w:tcPr>
          <w:p w14:paraId="324737C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49</w:t>
            </w:r>
          </w:p>
        </w:tc>
        <w:tc>
          <w:tcPr>
            <w:tcW w:w="960" w:type="dxa"/>
            <w:tcBorders>
              <w:top w:val="nil"/>
              <w:left w:val="nil"/>
              <w:bottom w:val="nil"/>
              <w:right w:val="single" w:sz="4" w:space="0" w:color="auto"/>
            </w:tcBorders>
            <w:noWrap/>
            <w:vAlign w:val="bottom"/>
            <w:hideMark/>
          </w:tcPr>
          <w:p w14:paraId="7134469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190</w:t>
            </w:r>
          </w:p>
        </w:tc>
        <w:tc>
          <w:tcPr>
            <w:tcW w:w="960" w:type="dxa"/>
            <w:tcBorders>
              <w:top w:val="nil"/>
              <w:left w:val="nil"/>
              <w:bottom w:val="nil"/>
              <w:right w:val="single" w:sz="4" w:space="0" w:color="auto"/>
            </w:tcBorders>
            <w:noWrap/>
            <w:vAlign w:val="bottom"/>
            <w:hideMark/>
          </w:tcPr>
          <w:p w14:paraId="7D8481D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w:t>
            </w:r>
          </w:p>
        </w:tc>
        <w:tc>
          <w:tcPr>
            <w:tcW w:w="960" w:type="dxa"/>
            <w:tcBorders>
              <w:top w:val="nil"/>
              <w:left w:val="nil"/>
              <w:bottom w:val="nil"/>
              <w:right w:val="nil"/>
            </w:tcBorders>
            <w:noWrap/>
            <w:vAlign w:val="bottom"/>
            <w:hideMark/>
          </w:tcPr>
          <w:p w14:paraId="5F75180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238</w:t>
            </w:r>
          </w:p>
        </w:tc>
        <w:tc>
          <w:tcPr>
            <w:tcW w:w="420" w:type="dxa"/>
            <w:tcBorders>
              <w:top w:val="nil"/>
              <w:left w:val="single" w:sz="4" w:space="0" w:color="auto"/>
              <w:bottom w:val="nil"/>
              <w:right w:val="nil"/>
            </w:tcBorders>
            <w:shd w:val="clear" w:color="auto" w:fill="BDD6EE" w:themeFill="accent1" w:themeFillTint="66"/>
            <w:noWrap/>
            <w:vAlign w:val="bottom"/>
            <w:hideMark/>
          </w:tcPr>
          <w:p w14:paraId="2A287E9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6E8C645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20.5%</w:t>
            </w:r>
          </w:p>
        </w:tc>
        <w:tc>
          <w:tcPr>
            <w:tcW w:w="960" w:type="dxa"/>
            <w:tcBorders>
              <w:top w:val="nil"/>
              <w:left w:val="single" w:sz="4" w:space="0" w:color="auto"/>
              <w:bottom w:val="nil"/>
              <w:right w:val="single" w:sz="4" w:space="0" w:color="auto"/>
            </w:tcBorders>
            <w:noWrap/>
            <w:vAlign w:val="bottom"/>
            <w:hideMark/>
          </w:tcPr>
          <w:p w14:paraId="1AF1DAB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79.5%</w:t>
            </w:r>
          </w:p>
        </w:tc>
        <w:tc>
          <w:tcPr>
            <w:tcW w:w="960" w:type="dxa"/>
            <w:tcBorders>
              <w:top w:val="nil"/>
              <w:left w:val="nil"/>
              <w:bottom w:val="nil"/>
              <w:right w:val="single" w:sz="4" w:space="0" w:color="auto"/>
            </w:tcBorders>
            <w:noWrap/>
            <w:vAlign w:val="bottom"/>
            <w:hideMark/>
          </w:tcPr>
          <w:p w14:paraId="4B5F424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0.0%</w:t>
            </w:r>
          </w:p>
        </w:tc>
        <w:tc>
          <w:tcPr>
            <w:tcW w:w="960" w:type="dxa"/>
            <w:tcBorders>
              <w:top w:val="nil"/>
              <w:left w:val="nil"/>
              <w:bottom w:val="nil"/>
              <w:right w:val="single" w:sz="4" w:space="0" w:color="auto"/>
            </w:tcBorders>
            <w:noWrap/>
            <w:vAlign w:val="bottom"/>
            <w:hideMark/>
          </w:tcPr>
          <w:p w14:paraId="207E0A9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1A8F1532"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611D3E2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9E64AB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WANAPA</w:t>
            </w:r>
          </w:p>
        </w:tc>
        <w:tc>
          <w:tcPr>
            <w:tcW w:w="960" w:type="dxa"/>
            <w:tcBorders>
              <w:top w:val="nil"/>
              <w:left w:val="nil"/>
              <w:bottom w:val="nil"/>
              <w:right w:val="single" w:sz="4" w:space="0" w:color="auto"/>
            </w:tcBorders>
            <w:noWrap/>
            <w:vAlign w:val="bottom"/>
            <w:hideMark/>
          </w:tcPr>
          <w:p w14:paraId="52CE161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1494</w:t>
            </w:r>
          </w:p>
        </w:tc>
        <w:tc>
          <w:tcPr>
            <w:tcW w:w="960" w:type="dxa"/>
            <w:tcBorders>
              <w:top w:val="nil"/>
              <w:left w:val="nil"/>
              <w:bottom w:val="nil"/>
              <w:right w:val="single" w:sz="4" w:space="0" w:color="auto"/>
            </w:tcBorders>
            <w:noWrap/>
            <w:vAlign w:val="bottom"/>
            <w:hideMark/>
          </w:tcPr>
          <w:p w14:paraId="4731691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2576</w:t>
            </w:r>
          </w:p>
        </w:tc>
        <w:tc>
          <w:tcPr>
            <w:tcW w:w="960" w:type="dxa"/>
            <w:tcBorders>
              <w:top w:val="nil"/>
              <w:left w:val="nil"/>
              <w:bottom w:val="nil"/>
              <w:right w:val="single" w:sz="4" w:space="0" w:color="auto"/>
            </w:tcBorders>
            <w:noWrap/>
            <w:vAlign w:val="bottom"/>
            <w:hideMark/>
          </w:tcPr>
          <w:p w14:paraId="4D9A365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60</w:t>
            </w:r>
          </w:p>
        </w:tc>
        <w:tc>
          <w:tcPr>
            <w:tcW w:w="960" w:type="dxa"/>
            <w:tcBorders>
              <w:top w:val="nil"/>
              <w:left w:val="nil"/>
              <w:bottom w:val="nil"/>
              <w:right w:val="nil"/>
            </w:tcBorders>
            <w:noWrap/>
            <w:vAlign w:val="bottom"/>
            <w:hideMark/>
          </w:tcPr>
          <w:p w14:paraId="3023289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4130</w:t>
            </w:r>
          </w:p>
        </w:tc>
        <w:tc>
          <w:tcPr>
            <w:tcW w:w="420" w:type="dxa"/>
            <w:tcBorders>
              <w:top w:val="nil"/>
              <w:left w:val="single" w:sz="4" w:space="0" w:color="auto"/>
              <w:bottom w:val="nil"/>
              <w:right w:val="nil"/>
            </w:tcBorders>
            <w:shd w:val="clear" w:color="auto" w:fill="BDD6EE" w:themeFill="accent1" w:themeFillTint="66"/>
            <w:noWrap/>
            <w:vAlign w:val="bottom"/>
            <w:hideMark/>
          </w:tcPr>
          <w:p w14:paraId="4FD89D7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441DC70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36.2%</w:t>
            </w:r>
          </w:p>
        </w:tc>
        <w:tc>
          <w:tcPr>
            <w:tcW w:w="960" w:type="dxa"/>
            <w:tcBorders>
              <w:top w:val="nil"/>
              <w:left w:val="single" w:sz="4" w:space="0" w:color="auto"/>
              <w:bottom w:val="nil"/>
              <w:right w:val="single" w:sz="4" w:space="0" w:color="auto"/>
            </w:tcBorders>
            <w:noWrap/>
            <w:vAlign w:val="bottom"/>
            <w:hideMark/>
          </w:tcPr>
          <w:p w14:paraId="456A425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62.4%</w:t>
            </w:r>
          </w:p>
        </w:tc>
        <w:tc>
          <w:tcPr>
            <w:tcW w:w="960" w:type="dxa"/>
            <w:tcBorders>
              <w:top w:val="nil"/>
              <w:left w:val="nil"/>
              <w:bottom w:val="nil"/>
              <w:right w:val="single" w:sz="4" w:space="0" w:color="auto"/>
            </w:tcBorders>
            <w:noWrap/>
            <w:vAlign w:val="bottom"/>
            <w:hideMark/>
          </w:tcPr>
          <w:p w14:paraId="1880172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w:t>
            </w:r>
          </w:p>
        </w:tc>
        <w:tc>
          <w:tcPr>
            <w:tcW w:w="960" w:type="dxa"/>
            <w:tcBorders>
              <w:top w:val="nil"/>
              <w:left w:val="nil"/>
              <w:bottom w:val="nil"/>
              <w:right w:val="single" w:sz="4" w:space="0" w:color="auto"/>
            </w:tcBorders>
            <w:noWrap/>
            <w:vAlign w:val="bottom"/>
            <w:hideMark/>
          </w:tcPr>
          <w:p w14:paraId="05048C8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F4AF0A2"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7E2CDAF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19D8C0E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WESTPUNT</w:t>
            </w:r>
          </w:p>
        </w:tc>
        <w:tc>
          <w:tcPr>
            <w:tcW w:w="960" w:type="dxa"/>
            <w:tcBorders>
              <w:top w:val="nil"/>
              <w:left w:val="nil"/>
              <w:bottom w:val="nil"/>
              <w:right w:val="single" w:sz="4" w:space="0" w:color="auto"/>
            </w:tcBorders>
            <w:noWrap/>
            <w:vAlign w:val="bottom"/>
            <w:hideMark/>
          </w:tcPr>
          <w:p w14:paraId="2B6CED9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261</w:t>
            </w:r>
          </w:p>
        </w:tc>
        <w:tc>
          <w:tcPr>
            <w:tcW w:w="960" w:type="dxa"/>
            <w:tcBorders>
              <w:top w:val="nil"/>
              <w:left w:val="nil"/>
              <w:bottom w:val="nil"/>
              <w:right w:val="single" w:sz="4" w:space="0" w:color="auto"/>
            </w:tcBorders>
            <w:noWrap/>
            <w:vAlign w:val="bottom"/>
            <w:hideMark/>
          </w:tcPr>
          <w:p w14:paraId="0CE31F2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389</w:t>
            </w:r>
          </w:p>
        </w:tc>
        <w:tc>
          <w:tcPr>
            <w:tcW w:w="960" w:type="dxa"/>
            <w:tcBorders>
              <w:top w:val="nil"/>
              <w:left w:val="nil"/>
              <w:bottom w:val="nil"/>
              <w:right w:val="single" w:sz="4" w:space="0" w:color="auto"/>
            </w:tcBorders>
            <w:noWrap/>
            <w:vAlign w:val="bottom"/>
            <w:hideMark/>
          </w:tcPr>
          <w:p w14:paraId="00300E7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w:t>
            </w:r>
          </w:p>
        </w:tc>
        <w:tc>
          <w:tcPr>
            <w:tcW w:w="960" w:type="dxa"/>
            <w:tcBorders>
              <w:top w:val="nil"/>
              <w:left w:val="nil"/>
              <w:bottom w:val="nil"/>
              <w:right w:val="nil"/>
            </w:tcBorders>
            <w:noWrap/>
            <w:vAlign w:val="bottom"/>
            <w:hideMark/>
          </w:tcPr>
          <w:p w14:paraId="4EA6B9A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670</w:t>
            </w:r>
          </w:p>
        </w:tc>
        <w:tc>
          <w:tcPr>
            <w:tcW w:w="420" w:type="dxa"/>
            <w:tcBorders>
              <w:top w:val="nil"/>
              <w:left w:val="single" w:sz="4" w:space="0" w:color="auto"/>
              <w:bottom w:val="nil"/>
              <w:right w:val="nil"/>
            </w:tcBorders>
            <w:shd w:val="clear" w:color="auto" w:fill="BDD6EE" w:themeFill="accent1" w:themeFillTint="66"/>
            <w:noWrap/>
            <w:vAlign w:val="bottom"/>
            <w:hideMark/>
          </w:tcPr>
          <w:p w14:paraId="6D2D02C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72D05C9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39.0%</w:t>
            </w:r>
          </w:p>
        </w:tc>
        <w:tc>
          <w:tcPr>
            <w:tcW w:w="960" w:type="dxa"/>
            <w:tcBorders>
              <w:top w:val="nil"/>
              <w:left w:val="single" w:sz="4" w:space="0" w:color="auto"/>
              <w:bottom w:val="nil"/>
              <w:right w:val="single" w:sz="4" w:space="0" w:color="auto"/>
            </w:tcBorders>
            <w:noWrap/>
            <w:vAlign w:val="bottom"/>
            <w:hideMark/>
          </w:tcPr>
          <w:p w14:paraId="3E7DE87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58.0%</w:t>
            </w:r>
          </w:p>
        </w:tc>
        <w:tc>
          <w:tcPr>
            <w:tcW w:w="960" w:type="dxa"/>
            <w:tcBorders>
              <w:top w:val="nil"/>
              <w:left w:val="nil"/>
              <w:bottom w:val="nil"/>
              <w:right w:val="single" w:sz="4" w:space="0" w:color="auto"/>
            </w:tcBorders>
            <w:noWrap/>
            <w:vAlign w:val="bottom"/>
            <w:hideMark/>
          </w:tcPr>
          <w:p w14:paraId="7F4B4F8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2.9%</w:t>
            </w:r>
          </w:p>
        </w:tc>
        <w:tc>
          <w:tcPr>
            <w:tcW w:w="960" w:type="dxa"/>
            <w:tcBorders>
              <w:top w:val="nil"/>
              <w:left w:val="nil"/>
              <w:bottom w:val="nil"/>
              <w:right w:val="single" w:sz="4" w:space="0" w:color="auto"/>
            </w:tcBorders>
            <w:noWrap/>
            <w:vAlign w:val="bottom"/>
            <w:hideMark/>
          </w:tcPr>
          <w:p w14:paraId="0736E06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2FC8D76B" w14:textId="77777777" w:rsidTr="00C870E0">
        <w:trPr>
          <w:trHeight w:val="293"/>
        </w:trPr>
        <w:tc>
          <w:tcPr>
            <w:tcW w:w="237" w:type="dxa"/>
            <w:tcBorders>
              <w:top w:val="nil"/>
              <w:left w:val="single" w:sz="4" w:space="0" w:color="auto"/>
              <w:bottom w:val="nil"/>
              <w:right w:val="nil"/>
            </w:tcBorders>
            <w:shd w:val="clear" w:color="auto" w:fill="BDD6EE" w:themeFill="accent1" w:themeFillTint="66"/>
            <w:noWrap/>
            <w:vAlign w:val="bottom"/>
            <w:hideMark/>
          </w:tcPr>
          <w:p w14:paraId="58FE594E"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single" w:sz="4" w:space="0" w:color="auto"/>
            </w:tcBorders>
            <w:shd w:val="clear" w:color="auto" w:fill="BDD6EE" w:themeFill="accent1" w:themeFillTint="66"/>
            <w:noWrap/>
            <w:hideMark/>
          </w:tcPr>
          <w:p w14:paraId="30B4F91A"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WISHI</w:t>
            </w:r>
          </w:p>
        </w:tc>
        <w:tc>
          <w:tcPr>
            <w:tcW w:w="960" w:type="dxa"/>
            <w:tcBorders>
              <w:top w:val="nil"/>
              <w:left w:val="nil"/>
              <w:bottom w:val="nil"/>
              <w:right w:val="single" w:sz="4" w:space="0" w:color="auto"/>
            </w:tcBorders>
            <w:noWrap/>
            <w:vAlign w:val="bottom"/>
            <w:hideMark/>
          </w:tcPr>
          <w:p w14:paraId="29C5264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766</w:t>
            </w:r>
          </w:p>
        </w:tc>
        <w:tc>
          <w:tcPr>
            <w:tcW w:w="960" w:type="dxa"/>
            <w:tcBorders>
              <w:top w:val="nil"/>
              <w:left w:val="nil"/>
              <w:bottom w:val="nil"/>
              <w:right w:val="single" w:sz="4" w:space="0" w:color="auto"/>
            </w:tcBorders>
            <w:noWrap/>
            <w:vAlign w:val="bottom"/>
            <w:hideMark/>
          </w:tcPr>
          <w:p w14:paraId="0B5A1E6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1525</w:t>
            </w:r>
          </w:p>
        </w:tc>
        <w:tc>
          <w:tcPr>
            <w:tcW w:w="960" w:type="dxa"/>
            <w:tcBorders>
              <w:top w:val="nil"/>
              <w:left w:val="nil"/>
              <w:bottom w:val="nil"/>
              <w:right w:val="single" w:sz="4" w:space="0" w:color="auto"/>
            </w:tcBorders>
            <w:noWrap/>
            <w:vAlign w:val="bottom"/>
            <w:hideMark/>
          </w:tcPr>
          <w:p w14:paraId="1B4C25A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w:t>
            </w:r>
          </w:p>
        </w:tc>
        <w:tc>
          <w:tcPr>
            <w:tcW w:w="960" w:type="dxa"/>
            <w:tcBorders>
              <w:top w:val="nil"/>
              <w:left w:val="nil"/>
              <w:bottom w:val="nil"/>
              <w:right w:val="nil"/>
            </w:tcBorders>
            <w:noWrap/>
            <w:vAlign w:val="bottom"/>
            <w:hideMark/>
          </w:tcPr>
          <w:p w14:paraId="534CB31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2356</w:t>
            </w:r>
          </w:p>
        </w:tc>
        <w:tc>
          <w:tcPr>
            <w:tcW w:w="420" w:type="dxa"/>
            <w:tcBorders>
              <w:top w:val="nil"/>
              <w:left w:val="single" w:sz="4" w:space="0" w:color="auto"/>
              <w:bottom w:val="nil"/>
              <w:right w:val="nil"/>
            </w:tcBorders>
            <w:shd w:val="clear" w:color="auto" w:fill="BDD6EE" w:themeFill="accent1" w:themeFillTint="66"/>
            <w:noWrap/>
            <w:vAlign w:val="bottom"/>
            <w:hideMark/>
          </w:tcPr>
          <w:p w14:paraId="40800B4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0B3E191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32.5%</w:t>
            </w:r>
          </w:p>
        </w:tc>
        <w:tc>
          <w:tcPr>
            <w:tcW w:w="960" w:type="dxa"/>
            <w:tcBorders>
              <w:top w:val="nil"/>
              <w:left w:val="single" w:sz="4" w:space="0" w:color="auto"/>
              <w:bottom w:val="nil"/>
              <w:right w:val="single" w:sz="4" w:space="0" w:color="auto"/>
            </w:tcBorders>
            <w:noWrap/>
            <w:vAlign w:val="bottom"/>
            <w:hideMark/>
          </w:tcPr>
          <w:p w14:paraId="6855167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64.7%</w:t>
            </w:r>
          </w:p>
        </w:tc>
        <w:tc>
          <w:tcPr>
            <w:tcW w:w="960" w:type="dxa"/>
            <w:tcBorders>
              <w:top w:val="nil"/>
              <w:left w:val="nil"/>
              <w:bottom w:val="nil"/>
              <w:right w:val="single" w:sz="4" w:space="0" w:color="auto"/>
            </w:tcBorders>
            <w:noWrap/>
            <w:vAlign w:val="bottom"/>
            <w:hideMark/>
          </w:tcPr>
          <w:p w14:paraId="234CADC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2.8%</w:t>
            </w:r>
          </w:p>
        </w:tc>
        <w:tc>
          <w:tcPr>
            <w:tcW w:w="960" w:type="dxa"/>
            <w:tcBorders>
              <w:top w:val="nil"/>
              <w:left w:val="nil"/>
              <w:bottom w:val="nil"/>
              <w:right w:val="single" w:sz="4" w:space="0" w:color="auto"/>
            </w:tcBorders>
            <w:noWrap/>
            <w:vAlign w:val="bottom"/>
            <w:hideMark/>
          </w:tcPr>
          <w:p w14:paraId="4FB3622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13CC8EC" w14:textId="77777777" w:rsidTr="00C870E0">
        <w:trPr>
          <w:trHeight w:val="293"/>
        </w:trPr>
        <w:tc>
          <w:tcPr>
            <w:tcW w:w="237" w:type="dxa"/>
            <w:tcBorders>
              <w:top w:val="nil"/>
              <w:left w:val="nil"/>
              <w:bottom w:val="nil"/>
              <w:right w:val="nil"/>
            </w:tcBorders>
            <w:shd w:val="clear" w:color="auto" w:fill="BDD6EE" w:themeFill="accent1" w:themeFillTint="66"/>
            <w:noWrap/>
            <w:vAlign w:val="bottom"/>
            <w:hideMark/>
          </w:tcPr>
          <w:p w14:paraId="46FD03A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nil"/>
              <w:right w:val="nil"/>
            </w:tcBorders>
            <w:shd w:val="clear" w:color="auto" w:fill="BDD6EE" w:themeFill="accent1" w:themeFillTint="66"/>
            <w:noWrap/>
            <w:hideMark/>
          </w:tcPr>
          <w:p w14:paraId="7381169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ZEELANDIA</w:t>
            </w:r>
          </w:p>
        </w:tc>
        <w:tc>
          <w:tcPr>
            <w:tcW w:w="960" w:type="dxa"/>
            <w:tcBorders>
              <w:top w:val="nil"/>
              <w:left w:val="single" w:sz="4" w:space="0" w:color="auto"/>
              <w:bottom w:val="nil"/>
              <w:right w:val="nil"/>
            </w:tcBorders>
            <w:noWrap/>
            <w:vAlign w:val="bottom"/>
            <w:hideMark/>
          </w:tcPr>
          <w:p w14:paraId="3A4BCC2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257</w:t>
            </w:r>
          </w:p>
        </w:tc>
        <w:tc>
          <w:tcPr>
            <w:tcW w:w="960" w:type="dxa"/>
            <w:tcBorders>
              <w:top w:val="nil"/>
              <w:left w:val="single" w:sz="4" w:space="0" w:color="auto"/>
              <w:bottom w:val="nil"/>
              <w:right w:val="single" w:sz="4" w:space="0" w:color="auto"/>
            </w:tcBorders>
            <w:noWrap/>
            <w:vAlign w:val="bottom"/>
            <w:hideMark/>
          </w:tcPr>
          <w:p w14:paraId="08E3202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431</w:t>
            </w:r>
          </w:p>
        </w:tc>
        <w:tc>
          <w:tcPr>
            <w:tcW w:w="960" w:type="dxa"/>
            <w:tcBorders>
              <w:top w:val="nil"/>
              <w:left w:val="nil"/>
              <w:bottom w:val="nil"/>
              <w:right w:val="single" w:sz="4" w:space="0" w:color="auto"/>
            </w:tcBorders>
            <w:noWrap/>
            <w:vAlign w:val="bottom"/>
            <w:hideMark/>
          </w:tcPr>
          <w:p w14:paraId="0C56207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w:t>
            </w:r>
          </w:p>
        </w:tc>
        <w:tc>
          <w:tcPr>
            <w:tcW w:w="960" w:type="dxa"/>
            <w:tcBorders>
              <w:top w:val="nil"/>
              <w:left w:val="nil"/>
              <w:bottom w:val="nil"/>
              <w:right w:val="single" w:sz="4" w:space="0" w:color="auto"/>
            </w:tcBorders>
            <w:noWrap/>
            <w:vAlign w:val="bottom"/>
            <w:hideMark/>
          </w:tcPr>
          <w:p w14:paraId="5F27241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697</w:t>
            </w:r>
          </w:p>
        </w:tc>
        <w:tc>
          <w:tcPr>
            <w:tcW w:w="420" w:type="dxa"/>
            <w:tcBorders>
              <w:top w:val="nil"/>
              <w:left w:val="nil"/>
              <w:bottom w:val="nil"/>
              <w:right w:val="nil"/>
            </w:tcBorders>
            <w:shd w:val="clear" w:color="auto" w:fill="BDD6EE" w:themeFill="accent1" w:themeFillTint="66"/>
            <w:noWrap/>
            <w:vAlign w:val="bottom"/>
            <w:hideMark/>
          </w:tcPr>
          <w:p w14:paraId="7BA0FB3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nil"/>
            </w:tcBorders>
            <w:noWrap/>
            <w:vAlign w:val="bottom"/>
            <w:hideMark/>
          </w:tcPr>
          <w:p w14:paraId="69D2844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37.0%</w:t>
            </w:r>
          </w:p>
        </w:tc>
        <w:tc>
          <w:tcPr>
            <w:tcW w:w="960" w:type="dxa"/>
            <w:tcBorders>
              <w:top w:val="nil"/>
              <w:left w:val="single" w:sz="4" w:space="0" w:color="auto"/>
              <w:bottom w:val="nil"/>
              <w:right w:val="single" w:sz="4" w:space="0" w:color="auto"/>
            </w:tcBorders>
            <w:noWrap/>
            <w:vAlign w:val="bottom"/>
            <w:hideMark/>
          </w:tcPr>
          <w:p w14:paraId="4C28CDF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61.9%</w:t>
            </w:r>
          </w:p>
        </w:tc>
        <w:tc>
          <w:tcPr>
            <w:tcW w:w="960" w:type="dxa"/>
            <w:tcBorders>
              <w:top w:val="nil"/>
              <w:left w:val="nil"/>
              <w:bottom w:val="nil"/>
              <w:right w:val="single" w:sz="4" w:space="0" w:color="auto"/>
            </w:tcBorders>
            <w:noWrap/>
            <w:vAlign w:val="bottom"/>
            <w:hideMark/>
          </w:tcPr>
          <w:p w14:paraId="54733FF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w:t>
            </w:r>
          </w:p>
        </w:tc>
        <w:tc>
          <w:tcPr>
            <w:tcW w:w="960" w:type="dxa"/>
            <w:tcBorders>
              <w:top w:val="nil"/>
              <w:left w:val="nil"/>
              <w:bottom w:val="nil"/>
              <w:right w:val="single" w:sz="4" w:space="0" w:color="auto"/>
            </w:tcBorders>
            <w:noWrap/>
            <w:vAlign w:val="bottom"/>
            <w:hideMark/>
          </w:tcPr>
          <w:p w14:paraId="6469FDD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5AA1EBA2" w14:textId="77777777" w:rsidTr="00C870E0">
        <w:trPr>
          <w:trHeight w:val="293"/>
        </w:trPr>
        <w:tc>
          <w:tcPr>
            <w:tcW w:w="237" w:type="dxa"/>
            <w:tcBorders>
              <w:top w:val="nil"/>
              <w:left w:val="nil"/>
              <w:bottom w:val="single" w:sz="4" w:space="0" w:color="auto"/>
              <w:right w:val="nil"/>
            </w:tcBorders>
            <w:shd w:val="clear" w:color="auto" w:fill="BDD6EE" w:themeFill="accent1" w:themeFillTint="66"/>
            <w:noWrap/>
            <w:vAlign w:val="bottom"/>
            <w:hideMark/>
          </w:tcPr>
          <w:p w14:paraId="23F4E41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1719" w:type="dxa"/>
            <w:tcBorders>
              <w:top w:val="nil"/>
              <w:left w:val="nil"/>
              <w:bottom w:val="single" w:sz="4" w:space="0" w:color="auto"/>
              <w:right w:val="nil"/>
            </w:tcBorders>
            <w:shd w:val="clear" w:color="auto" w:fill="BDD6EE" w:themeFill="accent1" w:themeFillTint="66"/>
            <w:noWrap/>
            <w:hideMark/>
          </w:tcPr>
          <w:p w14:paraId="04DE545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Total</w:t>
            </w:r>
          </w:p>
        </w:tc>
        <w:tc>
          <w:tcPr>
            <w:tcW w:w="960" w:type="dxa"/>
            <w:tcBorders>
              <w:top w:val="nil"/>
              <w:left w:val="single" w:sz="4" w:space="0" w:color="auto"/>
              <w:bottom w:val="single" w:sz="4" w:space="0" w:color="auto"/>
              <w:right w:val="nil"/>
            </w:tcBorders>
            <w:noWrap/>
            <w:vAlign w:val="bottom"/>
            <w:hideMark/>
          </w:tcPr>
          <w:p w14:paraId="60556FB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51739</w:t>
            </w:r>
          </w:p>
        </w:tc>
        <w:tc>
          <w:tcPr>
            <w:tcW w:w="960" w:type="dxa"/>
            <w:tcBorders>
              <w:top w:val="nil"/>
              <w:left w:val="single" w:sz="4" w:space="0" w:color="auto"/>
              <w:bottom w:val="single" w:sz="4" w:space="0" w:color="auto"/>
              <w:right w:val="single" w:sz="4" w:space="0" w:color="auto"/>
            </w:tcBorders>
            <w:noWrap/>
            <w:vAlign w:val="bottom"/>
            <w:hideMark/>
          </w:tcPr>
          <w:p w14:paraId="48AC3DA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100088</w:t>
            </w:r>
          </w:p>
        </w:tc>
        <w:tc>
          <w:tcPr>
            <w:tcW w:w="960" w:type="dxa"/>
            <w:tcBorders>
              <w:top w:val="nil"/>
              <w:left w:val="nil"/>
              <w:bottom w:val="single" w:sz="4" w:space="0" w:color="auto"/>
              <w:right w:val="single" w:sz="4" w:space="0" w:color="auto"/>
            </w:tcBorders>
            <w:noWrap/>
            <w:vAlign w:val="bottom"/>
            <w:hideMark/>
          </w:tcPr>
          <w:p w14:paraId="12C574D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3996</w:t>
            </w:r>
          </w:p>
        </w:tc>
        <w:tc>
          <w:tcPr>
            <w:tcW w:w="960" w:type="dxa"/>
            <w:tcBorders>
              <w:top w:val="nil"/>
              <w:left w:val="nil"/>
              <w:bottom w:val="single" w:sz="4" w:space="0" w:color="auto"/>
              <w:right w:val="single" w:sz="4" w:space="0" w:color="auto"/>
            </w:tcBorders>
            <w:noWrap/>
            <w:vAlign w:val="bottom"/>
            <w:hideMark/>
          </w:tcPr>
          <w:p w14:paraId="3C20927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155822</w:t>
            </w:r>
          </w:p>
        </w:tc>
        <w:tc>
          <w:tcPr>
            <w:tcW w:w="420" w:type="dxa"/>
            <w:tcBorders>
              <w:top w:val="nil"/>
              <w:left w:val="nil"/>
              <w:bottom w:val="single" w:sz="4" w:space="0" w:color="auto"/>
              <w:right w:val="nil"/>
            </w:tcBorders>
            <w:shd w:val="clear" w:color="auto" w:fill="BDD6EE" w:themeFill="accent1" w:themeFillTint="66"/>
            <w:noWrap/>
            <w:vAlign w:val="bottom"/>
            <w:hideMark/>
          </w:tcPr>
          <w:p w14:paraId="48A056D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single" w:sz="4" w:space="0" w:color="auto"/>
              <w:right w:val="nil"/>
            </w:tcBorders>
            <w:noWrap/>
            <w:vAlign w:val="bottom"/>
            <w:hideMark/>
          </w:tcPr>
          <w:p w14:paraId="4A3168D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33.2%</w:t>
            </w:r>
          </w:p>
        </w:tc>
        <w:tc>
          <w:tcPr>
            <w:tcW w:w="960" w:type="dxa"/>
            <w:tcBorders>
              <w:top w:val="nil"/>
              <w:left w:val="single" w:sz="4" w:space="0" w:color="auto"/>
              <w:bottom w:val="single" w:sz="4" w:space="0" w:color="auto"/>
              <w:right w:val="single" w:sz="4" w:space="0" w:color="auto"/>
            </w:tcBorders>
            <w:noWrap/>
            <w:vAlign w:val="bottom"/>
            <w:hideMark/>
          </w:tcPr>
          <w:p w14:paraId="649043B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64.2%</w:t>
            </w:r>
          </w:p>
        </w:tc>
        <w:tc>
          <w:tcPr>
            <w:tcW w:w="960" w:type="dxa"/>
            <w:tcBorders>
              <w:top w:val="nil"/>
              <w:left w:val="nil"/>
              <w:bottom w:val="single" w:sz="4" w:space="0" w:color="auto"/>
              <w:right w:val="single" w:sz="4" w:space="0" w:color="auto"/>
            </w:tcBorders>
            <w:noWrap/>
            <w:vAlign w:val="bottom"/>
            <w:hideMark/>
          </w:tcPr>
          <w:p w14:paraId="0D83B3F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w:t>
            </w:r>
          </w:p>
        </w:tc>
        <w:tc>
          <w:tcPr>
            <w:tcW w:w="960" w:type="dxa"/>
            <w:tcBorders>
              <w:top w:val="nil"/>
              <w:left w:val="nil"/>
              <w:bottom w:val="single" w:sz="4" w:space="0" w:color="auto"/>
              <w:right w:val="single" w:sz="4" w:space="0" w:color="auto"/>
            </w:tcBorders>
            <w:noWrap/>
            <w:vAlign w:val="bottom"/>
            <w:hideMark/>
          </w:tcPr>
          <w:p w14:paraId="109C638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100.0%</w:t>
            </w:r>
          </w:p>
        </w:tc>
      </w:tr>
      <w:tr w:rsidR="00C870E0" w:rsidRPr="00C870E0" w14:paraId="031B79F1" w14:textId="77777777" w:rsidTr="00C870E0">
        <w:trPr>
          <w:trHeight w:val="293"/>
        </w:trPr>
        <w:tc>
          <w:tcPr>
            <w:tcW w:w="10063" w:type="dxa"/>
            <w:gridSpan w:val="11"/>
            <w:tcBorders>
              <w:top w:val="single" w:sz="4" w:space="0" w:color="auto"/>
              <w:left w:val="single" w:sz="4" w:space="0" w:color="auto"/>
              <w:bottom w:val="nil"/>
              <w:right w:val="single" w:sz="4" w:space="0" w:color="000000"/>
            </w:tcBorders>
            <w:shd w:val="clear" w:color="000000" w:fill="FFFFFF"/>
            <w:vAlign w:val="bottom"/>
            <w:hideMark/>
          </w:tcPr>
          <w:p w14:paraId="10D9804B" w14:textId="77777777" w:rsidR="00C870E0" w:rsidRPr="00C870E0" w:rsidRDefault="00C870E0" w:rsidP="00C870E0">
            <w:pPr>
              <w:spacing w:after="0" w:line="240" w:lineRule="auto"/>
              <w:jc w:val="left"/>
              <w:rPr>
                <w:rFonts w:eastAsia="Times New Roman" w:cstheme="minorHAnsi"/>
                <w:i/>
                <w:iCs/>
                <w:sz w:val="20"/>
                <w:szCs w:val="20"/>
              </w:rPr>
            </w:pPr>
            <w:r w:rsidRPr="00C870E0">
              <w:rPr>
                <w:rFonts w:eastAsia="Times New Roman" w:cstheme="minorHAnsi"/>
                <w:i/>
                <w:iCs/>
                <w:sz w:val="20"/>
                <w:szCs w:val="20"/>
              </w:rPr>
              <w:t>* Total value (</w:t>
            </w:r>
            <w:proofErr w:type="gramStart"/>
            <w:r w:rsidRPr="00C870E0">
              <w:rPr>
                <w:rFonts w:eastAsia="Times New Roman" w:cstheme="minorHAnsi"/>
                <w:i/>
                <w:iCs/>
                <w:sz w:val="20"/>
                <w:szCs w:val="20"/>
              </w:rPr>
              <w:t>N)  may</w:t>
            </w:r>
            <w:proofErr w:type="gramEnd"/>
            <w:r w:rsidRPr="00C870E0">
              <w:rPr>
                <w:rFonts w:eastAsia="Times New Roman" w:cstheme="minorHAnsi"/>
                <w:i/>
                <w:iCs/>
                <w:sz w:val="20"/>
                <w:szCs w:val="20"/>
              </w:rPr>
              <w:t xml:space="preserve"> differ due to rounding and use of adjustment factor </w:t>
            </w:r>
          </w:p>
        </w:tc>
      </w:tr>
      <w:tr w:rsidR="00C870E0" w:rsidRPr="00C870E0" w14:paraId="3B7483AF" w14:textId="77777777" w:rsidTr="00C870E0">
        <w:trPr>
          <w:trHeight w:val="293"/>
        </w:trPr>
        <w:tc>
          <w:tcPr>
            <w:tcW w:w="10063"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5021CAF9" w14:textId="77777777" w:rsidR="00C870E0" w:rsidRPr="00C870E0" w:rsidRDefault="00C870E0" w:rsidP="00C870E0">
            <w:pPr>
              <w:spacing w:after="0" w:line="240" w:lineRule="auto"/>
              <w:jc w:val="left"/>
              <w:rPr>
                <w:rFonts w:eastAsia="Times New Roman" w:cstheme="minorHAnsi"/>
                <w:i/>
                <w:iCs/>
                <w:sz w:val="20"/>
                <w:szCs w:val="20"/>
              </w:rPr>
            </w:pPr>
            <w:r w:rsidRPr="00C870E0">
              <w:rPr>
                <w:rFonts w:eastAsia="Times New Roman" w:cstheme="minorHAnsi"/>
                <w:i/>
                <w:iCs/>
                <w:sz w:val="20"/>
                <w:szCs w:val="20"/>
              </w:rPr>
              <w:t>** NR (</w:t>
            </w:r>
            <w:proofErr w:type="gramStart"/>
            <w:r w:rsidRPr="00C870E0">
              <w:rPr>
                <w:rFonts w:eastAsia="Times New Roman" w:cstheme="minorHAnsi"/>
                <w:i/>
                <w:iCs/>
                <w:sz w:val="20"/>
                <w:szCs w:val="20"/>
              </w:rPr>
              <w:t>None</w:t>
            </w:r>
            <w:proofErr w:type="gramEnd"/>
            <w:r w:rsidRPr="00C870E0">
              <w:rPr>
                <w:rFonts w:eastAsia="Times New Roman" w:cstheme="minorHAnsi"/>
                <w:i/>
                <w:iCs/>
                <w:sz w:val="20"/>
                <w:szCs w:val="20"/>
              </w:rPr>
              <w:t xml:space="preserve"> Response) </w:t>
            </w:r>
          </w:p>
        </w:tc>
      </w:tr>
    </w:tbl>
    <w:p w14:paraId="48D8F1B2" w14:textId="77777777" w:rsidR="00C870E0" w:rsidRDefault="00C870E0" w:rsidP="008471D7">
      <w:pPr>
        <w:jc w:val="left"/>
      </w:pPr>
    </w:p>
    <w:p w14:paraId="247255C7" w14:textId="6455C1CF" w:rsidR="004F3D3B" w:rsidRDefault="004F3D3B" w:rsidP="008471D7">
      <w:pPr>
        <w:jc w:val="left"/>
      </w:pPr>
    </w:p>
    <w:p w14:paraId="71FCFE4A" w14:textId="207C5C8E" w:rsidR="00970235" w:rsidRDefault="00970235" w:rsidP="008471D7">
      <w:pPr>
        <w:jc w:val="left"/>
        <w:rPr>
          <w:noProof/>
        </w:rPr>
      </w:pPr>
    </w:p>
    <w:tbl>
      <w:tblPr>
        <w:tblW w:w="9270" w:type="dxa"/>
        <w:tblLook w:val="04A0" w:firstRow="1" w:lastRow="0" w:firstColumn="1" w:lastColumn="0" w:noHBand="0" w:noVBand="1"/>
      </w:tblPr>
      <w:tblGrid>
        <w:gridCol w:w="828"/>
        <w:gridCol w:w="1430"/>
        <w:gridCol w:w="828"/>
        <w:gridCol w:w="828"/>
        <w:gridCol w:w="828"/>
        <w:gridCol w:w="830"/>
        <w:gridCol w:w="379"/>
        <w:gridCol w:w="828"/>
        <w:gridCol w:w="828"/>
        <w:gridCol w:w="828"/>
        <w:gridCol w:w="828"/>
        <w:gridCol w:w="7"/>
      </w:tblGrid>
      <w:tr w:rsidR="00C870E0" w:rsidRPr="00C870E0" w14:paraId="2044F512" w14:textId="77777777" w:rsidTr="00C870E0">
        <w:trPr>
          <w:trHeight w:val="419"/>
        </w:trPr>
        <w:tc>
          <w:tcPr>
            <w:tcW w:w="9270" w:type="dxa"/>
            <w:gridSpan w:val="12"/>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07FC211" w14:textId="77777777" w:rsidR="00C870E0" w:rsidRPr="00C870E0" w:rsidRDefault="00C870E0" w:rsidP="00C870E0">
            <w:pPr>
              <w:spacing w:after="0" w:line="240" w:lineRule="auto"/>
              <w:jc w:val="left"/>
              <w:rPr>
                <w:rFonts w:eastAsia="Times New Roman" w:cstheme="minorHAnsi"/>
                <w:b/>
                <w:bCs/>
                <w:color w:val="FFFFFF"/>
                <w:sz w:val="18"/>
                <w:szCs w:val="18"/>
              </w:rPr>
            </w:pPr>
            <w:r w:rsidRPr="00C870E0">
              <w:rPr>
                <w:rFonts w:eastAsia="Times New Roman" w:cstheme="minorHAnsi"/>
                <w:b/>
                <w:bCs/>
                <w:color w:val="FFFFFF"/>
                <w:sz w:val="18"/>
                <w:szCs w:val="18"/>
              </w:rPr>
              <w:t>Appendix 4-9: Chronic illnesses and/</w:t>
            </w:r>
            <w:proofErr w:type="gramStart"/>
            <w:r w:rsidRPr="00C870E0">
              <w:rPr>
                <w:rFonts w:eastAsia="Times New Roman" w:cstheme="minorHAnsi"/>
                <w:b/>
                <w:bCs/>
                <w:color w:val="FFFFFF"/>
                <w:sz w:val="18"/>
                <w:szCs w:val="18"/>
              </w:rPr>
              <w:t>or  conditions</w:t>
            </w:r>
            <w:proofErr w:type="gramEnd"/>
            <w:r w:rsidRPr="00C870E0">
              <w:rPr>
                <w:rFonts w:eastAsia="Times New Roman" w:cstheme="minorHAnsi"/>
                <w:b/>
                <w:bCs/>
                <w:color w:val="FFFFFF"/>
                <w:sz w:val="18"/>
                <w:szCs w:val="18"/>
              </w:rPr>
              <w:t xml:space="preserve"> by gender and health perception (absolute 'N' and relative '%') </w:t>
            </w:r>
          </w:p>
        </w:tc>
      </w:tr>
      <w:tr w:rsidR="00C870E0" w:rsidRPr="00C870E0" w14:paraId="45581249" w14:textId="77777777" w:rsidTr="00C870E0">
        <w:trPr>
          <w:gridAfter w:val="1"/>
          <w:wAfter w:w="6" w:type="dxa"/>
          <w:trHeight w:val="298"/>
        </w:trPr>
        <w:tc>
          <w:tcPr>
            <w:tcW w:w="2261"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07A86C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919F4A"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illness</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898C4A8"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no illness</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7BD34A6"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NR**</w:t>
            </w:r>
          </w:p>
        </w:tc>
        <w:tc>
          <w:tcPr>
            <w:tcW w:w="828" w:type="dxa"/>
            <w:tcBorders>
              <w:top w:val="single" w:sz="4" w:space="0" w:color="auto"/>
              <w:left w:val="nil"/>
              <w:bottom w:val="single" w:sz="4" w:space="0" w:color="auto"/>
              <w:right w:val="nil"/>
            </w:tcBorders>
            <w:shd w:val="clear" w:color="auto" w:fill="BDD6EE" w:themeFill="accent1" w:themeFillTint="66"/>
            <w:vAlign w:val="center"/>
            <w:hideMark/>
          </w:tcPr>
          <w:p w14:paraId="1099B96C"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total*</w:t>
            </w:r>
          </w:p>
        </w:tc>
        <w:tc>
          <w:tcPr>
            <w:tcW w:w="37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46B1409"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AEC9920"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illness</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1BB4434"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no illness</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8346817"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NR**</w:t>
            </w:r>
          </w:p>
        </w:tc>
        <w:tc>
          <w:tcPr>
            <w:tcW w:w="82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D8A1518" w14:textId="77777777" w:rsidR="00C870E0" w:rsidRPr="00C870E0" w:rsidRDefault="00C870E0" w:rsidP="00C870E0">
            <w:pPr>
              <w:spacing w:after="0" w:line="240" w:lineRule="auto"/>
              <w:jc w:val="center"/>
              <w:rPr>
                <w:rFonts w:eastAsia="Times New Roman" w:cstheme="minorHAnsi"/>
                <w:b/>
                <w:bCs/>
                <w:color w:val="000000"/>
                <w:sz w:val="18"/>
                <w:szCs w:val="18"/>
              </w:rPr>
            </w:pPr>
            <w:r w:rsidRPr="00C870E0">
              <w:rPr>
                <w:rFonts w:eastAsia="Times New Roman" w:cstheme="minorHAnsi"/>
                <w:b/>
                <w:bCs/>
                <w:color w:val="000000"/>
                <w:sz w:val="18"/>
                <w:szCs w:val="18"/>
              </w:rPr>
              <w:t>total</w:t>
            </w:r>
          </w:p>
        </w:tc>
      </w:tr>
      <w:tr w:rsidR="00C870E0" w:rsidRPr="00C870E0" w14:paraId="09AAA2FC" w14:textId="77777777" w:rsidTr="00C870E0">
        <w:trPr>
          <w:trHeight w:val="310"/>
        </w:trPr>
        <w:tc>
          <w:tcPr>
            <w:tcW w:w="2261"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5EC248D1" w14:textId="77777777" w:rsidR="00C870E0" w:rsidRPr="00C870E0" w:rsidRDefault="00C870E0" w:rsidP="00C870E0">
            <w:pPr>
              <w:spacing w:after="0" w:line="240" w:lineRule="auto"/>
              <w:jc w:val="left"/>
              <w:rPr>
                <w:rFonts w:eastAsia="Times New Roman" w:cstheme="minorHAnsi"/>
                <w:color w:val="000000"/>
                <w:sz w:val="18"/>
                <w:szCs w:val="18"/>
              </w:rPr>
            </w:pPr>
          </w:p>
        </w:tc>
        <w:tc>
          <w:tcPr>
            <w:tcW w:w="3314" w:type="dxa"/>
            <w:gridSpan w:val="4"/>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5E70730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absolute (N)</w:t>
            </w:r>
          </w:p>
        </w:tc>
        <w:tc>
          <w:tcPr>
            <w:tcW w:w="379" w:type="dxa"/>
            <w:tcBorders>
              <w:top w:val="nil"/>
              <w:left w:val="nil"/>
              <w:bottom w:val="single" w:sz="4" w:space="0" w:color="auto"/>
              <w:right w:val="nil"/>
            </w:tcBorders>
            <w:shd w:val="clear" w:color="auto" w:fill="BDD6EE" w:themeFill="accent1" w:themeFillTint="66"/>
            <w:vAlign w:val="center"/>
            <w:hideMark/>
          </w:tcPr>
          <w:p w14:paraId="1AF901F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3314" w:type="dxa"/>
            <w:gridSpan w:val="5"/>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5DCC822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relative (%)</w:t>
            </w:r>
          </w:p>
        </w:tc>
      </w:tr>
      <w:tr w:rsidR="00C870E0" w:rsidRPr="00C870E0" w14:paraId="44A30D6F"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723B5E95"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Female</w:t>
            </w:r>
          </w:p>
        </w:tc>
        <w:tc>
          <w:tcPr>
            <w:tcW w:w="1432" w:type="dxa"/>
            <w:tcBorders>
              <w:top w:val="nil"/>
              <w:left w:val="nil"/>
              <w:bottom w:val="nil"/>
              <w:right w:val="single" w:sz="4" w:space="0" w:color="auto"/>
            </w:tcBorders>
            <w:shd w:val="clear" w:color="auto" w:fill="BDD6EE" w:themeFill="accent1" w:themeFillTint="66"/>
            <w:hideMark/>
          </w:tcPr>
          <w:p w14:paraId="6AA86D71"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vAlign w:val="center"/>
            <w:hideMark/>
          </w:tcPr>
          <w:p w14:paraId="5A7B76D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vAlign w:val="center"/>
            <w:hideMark/>
          </w:tcPr>
          <w:p w14:paraId="4D8C154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vAlign w:val="center"/>
            <w:hideMark/>
          </w:tcPr>
          <w:p w14:paraId="12198E4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vAlign w:val="center"/>
            <w:hideMark/>
          </w:tcPr>
          <w:p w14:paraId="7973FDD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379" w:type="dxa"/>
            <w:tcBorders>
              <w:top w:val="nil"/>
              <w:left w:val="nil"/>
              <w:bottom w:val="nil"/>
              <w:right w:val="single" w:sz="4" w:space="0" w:color="auto"/>
            </w:tcBorders>
            <w:shd w:val="clear" w:color="auto" w:fill="BDD6EE" w:themeFill="accent1" w:themeFillTint="66"/>
            <w:vAlign w:val="center"/>
            <w:hideMark/>
          </w:tcPr>
          <w:p w14:paraId="71DD852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vAlign w:val="center"/>
            <w:hideMark/>
          </w:tcPr>
          <w:p w14:paraId="5A4A32F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6B91E2B4"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6B2FD57"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2BADC674"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55A7F06A"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noWrap/>
            <w:vAlign w:val="bottom"/>
            <w:hideMark/>
          </w:tcPr>
          <w:p w14:paraId="3E472521"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4A68399B"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(very) good</w:t>
            </w:r>
          </w:p>
        </w:tc>
        <w:tc>
          <w:tcPr>
            <w:tcW w:w="828" w:type="dxa"/>
            <w:tcBorders>
              <w:top w:val="nil"/>
              <w:left w:val="nil"/>
              <w:bottom w:val="nil"/>
              <w:right w:val="single" w:sz="4" w:space="0" w:color="auto"/>
            </w:tcBorders>
            <w:noWrap/>
            <w:vAlign w:val="bottom"/>
            <w:hideMark/>
          </w:tcPr>
          <w:p w14:paraId="1B76C84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21177</w:t>
            </w:r>
          </w:p>
        </w:tc>
        <w:tc>
          <w:tcPr>
            <w:tcW w:w="828" w:type="dxa"/>
            <w:tcBorders>
              <w:top w:val="nil"/>
              <w:left w:val="nil"/>
              <w:bottom w:val="nil"/>
              <w:right w:val="single" w:sz="4" w:space="0" w:color="auto"/>
            </w:tcBorders>
            <w:noWrap/>
            <w:vAlign w:val="bottom"/>
            <w:hideMark/>
          </w:tcPr>
          <w:p w14:paraId="36ED0A0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50171</w:t>
            </w:r>
          </w:p>
        </w:tc>
        <w:tc>
          <w:tcPr>
            <w:tcW w:w="828" w:type="dxa"/>
            <w:tcBorders>
              <w:top w:val="nil"/>
              <w:left w:val="nil"/>
              <w:bottom w:val="nil"/>
              <w:right w:val="single" w:sz="4" w:space="0" w:color="auto"/>
            </w:tcBorders>
            <w:noWrap/>
            <w:vAlign w:val="bottom"/>
            <w:hideMark/>
          </w:tcPr>
          <w:p w14:paraId="3EA6930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176316E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71348</w:t>
            </w:r>
          </w:p>
        </w:tc>
        <w:tc>
          <w:tcPr>
            <w:tcW w:w="379" w:type="dxa"/>
            <w:tcBorders>
              <w:top w:val="nil"/>
              <w:left w:val="nil"/>
              <w:bottom w:val="nil"/>
              <w:right w:val="single" w:sz="4" w:space="0" w:color="auto"/>
            </w:tcBorders>
            <w:shd w:val="clear" w:color="auto" w:fill="BDD6EE" w:themeFill="accent1" w:themeFillTint="66"/>
            <w:noWrap/>
            <w:vAlign w:val="bottom"/>
            <w:hideMark/>
          </w:tcPr>
          <w:p w14:paraId="4F72B84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7F14F24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29.7%</w:t>
            </w:r>
          </w:p>
        </w:tc>
        <w:tc>
          <w:tcPr>
            <w:tcW w:w="828" w:type="dxa"/>
            <w:tcBorders>
              <w:top w:val="nil"/>
              <w:left w:val="nil"/>
              <w:bottom w:val="nil"/>
              <w:right w:val="single" w:sz="4" w:space="0" w:color="auto"/>
            </w:tcBorders>
            <w:noWrap/>
            <w:vAlign w:val="bottom"/>
            <w:hideMark/>
          </w:tcPr>
          <w:p w14:paraId="61A08B1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70.3%</w:t>
            </w:r>
          </w:p>
        </w:tc>
        <w:tc>
          <w:tcPr>
            <w:tcW w:w="828" w:type="dxa"/>
            <w:tcBorders>
              <w:top w:val="nil"/>
              <w:left w:val="nil"/>
              <w:bottom w:val="nil"/>
              <w:right w:val="single" w:sz="4" w:space="0" w:color="auto"/>
            </w:tcBorders>
            <w:noWrap/>
            <w:vAlign w:val="bottom"/>
            <w:hideMark/>
          </w:tcPr>
          <w:p w14:paraId="67054C8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51556F9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130FEEE9"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26BF018E"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08AB5F69"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fair</w:t>
            </w:r>
          </w:p>
        </w:tc>
        <w:tc>
          <w:tcPr>
            <w:tcW w:w="828" w:type="dxa"/>
            <w:tcBorders>
              <w:top w:val="nil"/>
              <w:left w:val="nil"/>
              <w:bottom w:val="nil"/>
              <w:right w:val="single" w:sz="4" w:space="0" w:color="auto"/>
            </w:tcBorders>
            <w:noWrap/>
            <w:vAlign w:val="bottom"/>
            <w:hideMark/>
          </w:tcPr>
          <w:p w14:paraId="3177E2D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8286</w:t>
            </w:r>
          </w:p>
        </w:tc>
        <w:tc>
          <w:tcPr>
            <w:tcW w:w="828" w:type="dxa"/>
            <w:tcBorders>
              <w:top w:val="nil"/>
              <w:left w:val="nil"/>
              <w:bottom w:val="nil"/>
              <w:right w:val="single" w:sz="4" w:space="0" w:color="auto"/>
            </w:tcBorders>
            <w:noWrap/>
            <w:vAlign w:val="bottom"/>
            <w:hideMark/>
          </w:tcPr>
          <w:p w14:paraId="5F450AB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2085</w:t>
            </w:r>
          </w:p>
        </w:tc>
        <w:tc>
          <w:tcPr>
            <w:tcW w:w="828" w:type="dxa"/>
            <w:tcBorders>
              <w:top w:val="nil"/>
              <w:left w:val="nil"/>
              <w:bottom w:val="nil"/>
              <w:right w:val="single" w:sz="4" w:space="0" w:color="auto"/>
            </w:tcBorders>
            <w:noWrap/>
            <w:vAlign w:val="bottom"/>
            <w:hideMark/>
          </w:tcPr>
          <w:p w14:paraId="76B927C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383815E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10371</w:t>
            </w:r>
          </w:p>
        </w:tc>
        <w:tc>
          <w:tcPr>
            <w:tcW w:w="379" w:type="dxa"/>
            <w:tcBorders>
              <w:top w:val="nil"/>
              <w:left w:val="nil"/>
              <w:bottom w:val="nil"/>
              <w:right w:val="single" w:sz="4" w:space="0" w:color="auto"/>
            </w:tcBorders>
            <w:shd w:val="clear" w:color="auto" w:fill="BDD6EE" w:themeFill="accent1" w:themeFillTint="66"/>
            <w:noWrap/>
            <w:vAlign w:val="bottom"/>
            <w:hideMark/>
          </w:tcPr>
          <w:p w14:paraId="5AADD8B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A6010D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79.9%</w:t>
            </w:r>
          </w:p>
        </w:tc>
        <w:tc>
          <w:tcPr>
            <w:tcW w:w="828" w:type="dxa"/>
            <w:tcBorders>
              <w:top w:val="nil"/>
              <w:left w:val="nil"/>
              <w:bottom w:val="nil"/>
              <w:right w:val="single" w:sz="4" w:space="0" w:color="auto"/>
            </w:tcBorders>
            <w:noWrap/>
            <w:vAlign w:val="bottom"/>
            <w:hideMark/>
          </w:tcPr>
          <w:p w14:paraId="3271F31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20.1%</w:t>
            </w:r>
          </w:p>
        </w:tc>
        <w:tc>
          <w:tcPr>
            <w:tcW w:w="828" w:type="dxa"/>
            <w:tcBorders>
              <w:top w:val="nil"/>
              <w:left w:val="nil"/>
              <w:bottom w:val="nil"/>
              <w:right w:val="single" w:sz="4" w:space="0" w:color="auto"/>
            </w:tcBorders>
            <w:noWrap/>
            <w:vAlign w:val="bottom"/>
            <w:hideMark/>
          </w:tcPr>
          <w:p w14:paraId="5886EEE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4B86F27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1A1F96D3"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654D1EE8"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5AA7A84F"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(very) poor</w:t>
            </w:r>
          </w:p>
        </w:tc>
        <w:tc>
          <w:tcPr>
            <w:tcW w:w="828" w:type="dxa"/>
            <w:tcBorders>
              <w:top w:val="nil"/>
              <w:left w:val="nil"/>
              <w:bottom w:val="nil"/>
              <w:right w:val="single" w:sz="4" w:space="0" w:color="auto"/>
            </w:tcBorders>
            <w:noWrap/>
            <w:vAlign w:val="bottom"/>
            <w:hideMark/>
          </w:tcPr>
          <w:p w14:paraId="6CF0CC7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1795</w:t>
            </w:r>
          </w:p>
        </w:tc>
        <w:tc>
          <w:tcPr>
            <w:tcW w:w="828" w:type="dxa"/>
            <w:tcBorders>
              <w:top w:val="nil"/>
              <w:left w:val="nil"/>
              <w:bottom w:val="nil"/>
              <w:right w:val="single" w:sz="4" w:space="0" w:color="auto"/>
            </w:tcBorders>
            <w:noWrap/>
            <w:vAlign w:val="bottom"/>
            <w:hideMark/>
          </w:tcPr>
          <w:p w14:paraId="6CE0F56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245</w:t>
            </w:r>
          </w:p>
        </w:tc>
        <w:tc>
          <w:tcPr>
            <w:tcW w:w="828" w:type="dxa"/>
            <w:tcBorders>
              <w:top w:val="nil"/>
              <w:left w:val="nil"/>
              <w:bottom w:val="nil"/>
              <w:right w:val="single" w:sz="4" w:space="0" w:color="auto"/>
            </w:tcBorders>
            <w:noWrap/>
            <w:vAlign w:val="bottom"/>
            <w:hideMark/>
          </w:tcPr>
          <w:p w14:paraId="0D335A2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0615FC4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2041</w:t>
            </w:r>
          </w:p>
        </w:tc>
        <w:tc>
          <w:tcPr>
            <w:tcW w:w="379" w:type="dxa"/>
            <w:tcBorders>
              <w:top w:val="nil"/>
              <w:left w:val="nil"/>
              <w:bottom w:val="nil"/>
              <w:right w:val="single" w:sz="4" w:space="0" w:color="auto"/>
            </w:tcBorders>
            <w:shd w:val="clear" w:color="auto" w:fill="BDD6EE" w:themeFill="accent1" w:themeFillTint="66"/>
            <w:noWrap/>
            <w:vAlign w:val="bottom"/>
            <w:hideMark/>
          </w:tcPr>
          <w:p w14:paraId="147D256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201013C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88.0%</w:t>
            </w:r>
          </w:p>
        </w:tc>
        <w:tc>
          <w:tcPr>
            <w:tcW w:w="828" w:type="dxa"/>
            <w:tcBorders>
              <w:top w:val="nil"/>
              <w:left w:val="nil"/>
              <w:bottom w:val="nil"/>
              <w:right w:val="single" w:sz="4" w:space="0" w:color="auto"/>
            </w:tcBorders>
            <w:noWrap/>
            <w:vAlign w:val="bottom"/>
            <w:hideMark/>
          </w:tcPr>
          <w:p w14:paraId="23D3270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12.0%</w:t>
            </w:r>
          </w:p>
        </w:tc>
        <w:tc>
          <w:tcPr>
            <w:tcW w:w="828" w:type="dxa"/>
            <w:tcBorders>
              <w:top w:val="nil"/>
              <w:left w:val="nil"/>
              <w:bottom w:val="nil"/>
              <w:right w:val="single" w:sz="4" w:space="0" w:color="auto"/>
            </w:tcBorders>
            <w:noWrap/>
            <w:vAlign w:val="bottom"/>
            <w:hideMark/>
          </w:tcPr>
          <w:p w14:paraId="768C6BA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040A4C5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2B72F3A9"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48E9E1BC"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4F85D545"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NR**</w:t>
            </w:r>
          </w:p>
        </w:tc>
        <w:tc>
          <w:tcPr>
            <w:tcW w:w="828" w:type="dxa"/>
            <w:tcBorders>
              <w:top w:val="nil"/>
              <w:left w:val="nil"/>
              <w:bottom w:val="nil"/>
              <w:right w:val="single" w:sz="4" w:space="0" w:color="auto"/>
            </w:tcBorders>
            <w:noWrap/>
            <w:vAlign w:val="bottom"/>
            <w:hideMark/>
          </w:tcPr>
          <w:p w14:paraId="5C53881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0B98B3E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7C3A345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1905</w:t>
            </w:r>
          </w:p>
        </w:tc>
        <w:tc>
          <w:tcPr>
            <w:tcW w:w="828" w:type="dxa"/>
            <w:tcBorders>
              <w:top w:val="nil"/>
              <w:left w:val="nil"/>
              <w:bottom w:val="nil"/>
              <w:right w:val="single" w:sz="4" w:space="0" w:color="auto"/>
            </w:tcBorders>
            <w:noWrap/>
            <w:vAlign w:val="bottom"/>
            <w:hideMark/>
          </w:tcPr>
          <w:p w14:paraId="5FF74A9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1905</w:t>
            </w:r>
          </w:p>
        </w:tc>
        <w:tc>
          <w:tcPr>
            <w:tcW w:w="379" w:type="dxa"/>
            <w:tcBorders>
              <w:top w:val="nil"/>
              <w:left w:val="nil"/>
              <w:bottom w:val="nil"/>
              <w:right w:val="single" w:sz="4" w:space="0" w:color="auto"/>
            </w:tcBorders>
            <w:shd w:val="clear" w:color="auto" w:fill="BDD6EE" w:themeFill="accent1" w:themeFillTint="66"/>
            <w:noWrap/>
            <w:vAlign w:val="bottom"/>
            <w:hideMark/>
          </w:tcPr>
          <w:p w14:paraId="2CF48FD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3D3F0BE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36B8DD8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6D1890B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c>
          <w:tcPr>
            <w:tcW w:w="828" w:type="dxa"/>
            <w:tcBorders>
              <w:top w:val="nil"/>
              <w:left w:val="nil"/>
              <w:bottom w:val="nil"/>
              <w:right w:val="single" w:sz="4" w:space="0" w:color="auto"/>
            </w:tcBorders>
            <w:noWrap/>
            <w:vAlign w:val="bottom"/>
            <w:hideMark/>
          </w:tcPr>
          <w:p w14:paraId="6274872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6099CD0A"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73FA6F36"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69895C22"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Total*</w:t>
            </w:r>
          </w:p>
        </w:tc>
        <w:tc>
          <w:tcPr>
            <w:tcW w:w="828" w:type="dxa"/>
            <w:tcBorders>
              <w:top w:val="nil"/>
              <w:left w:val="nil"/>
              <w:bottom w:val="nil"/>
              <w:right w:val="single" w:sz="4" w:space="0" w:color="auto"/>
            </w:tcBorders>
            <w:noWrap/>
            <w:vAlign w:val="bottom"/>
            <w:hideMark/>
          </w:tcPr>
          <w:p w14:paraId="55A0656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31259</w:t>
            </w:r>
          </w:p>
        </w:tc>
        <w:tc>
          <w:tcPr>
            <w:tcW w:w="828" w:type="dxa"/>
            <w:tcBorders>
              <w:top w:val="nil"/>
              <w:left w:val="nil"/>
              <w:bottom w:val="nil"/>
              <w:right w:val="single" w:sz="4" w:space="0" w:color="auto"/>
            </w:tcBorders>
            <w:noWrap/>
            <w:vAlign w:val="bottom"/>
            <w:hideMark/>
          </w:tcPr>
          <w:p w14:paraId="055E431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52501</w:t>
            </w:r>
          </w:p>
        </w:tc>
        <w:tc>
          <w:tcPr>
            <w:tcW w:w="828" w:type="dxa"/>
            <w:tcBorders>
              <w:top w:val="nil"/>
              <w:left w:val="nil"/>
              <w:bottom w:val="nil"/>
              <w:right w:val="single" w:sz="4" w:space="0" w:color="auto"/>
            </w:tcBorders>
            <w:noWrap/>
            <w:vAlign w:val="bottom"/>
            <w:hideMark/>
          </w:tcPr>
          <w:p w14:paraId="0C3F63D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1905</w:t>
            </w:r>
          </w:p>
        </w:tc>
        <w:tc>
          <w:tcPr>
            <w:tcW w:w="828" w:type="dxa"/>
            <w:tcBorders>
              <w:top w:val="nil"/>
              <w:left w:val="nil"/>
              <w:bottom w:val="nil"/>
              <w:right w:val="single" w:sz="4" w:space="0" w:color="auto"/>
            </w:tcBorders>
            <w:noWrap/>
            <w:vAlign w:val="bottom"/>
            <w:hideMark/>
          </w:tcPr>
          <w:p w14:paraId="76E66E0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85665</w:t>
            </w:r>
          </w:p>
        </w:tc>
        <w:tc>
          <w:tcPr>
            <w:tcW w:w="379" w:type="dxa"/>
            <w:tcBorders>
              <w:top w:val="nil"/>
              <w:left w:val="nil"/>
              <w:bottom w:val="nil"/>
              <w:right w:val="single" w:sz="4" w:space="0" w:color="auto"/>
            </w:tcBorders>
            <w:shd w:val="clear" w:color="auto" w:fill="BDD6EE" w:themeFill="accent1" w:themeFillTint="66"/>
            <w:noWrap/>
            <w:vAlign w:val="bottom"/>
            <w:hideMark/>
          </w:tcPr>
          <w:p w14:paraId="0117AF2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04A63B7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36.5%</w:t>
            </w:r>
          </w:p>
        </w:tc>
        <w:tc>
          <w:tcPr>
            <w:tcW w:w="828" w:type="dxa"/>
            <w:tcBorders>
              <w:top w:val="nil"/>
              <w:left w:val="nil"/>
              <w:bottom w:val="nil"/>
              <w:right w:val="single" w:sz="4" w:space="0" w:color="auto"/>
            </w:tcBorders>
            <w:noWrap/>
            <w:vAlign w:val="bottom"/>
            <w:hideMark/>
          </w:tcPr>
          <w:p w14:paraId="7843F9B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61.3%</w:t>
            </w:r>
          </w:p>
        </w:tc>
        <w:tc>
          <w:tcPr>
            <w:tcW w:w="828" w:type="dxa"/>
            <w:tcBorders>
              <w:top w:val="nil"/>
              <w:left w:val="nil"/>
              <w:bottom w:val="nil"/>
              <w:right w:val="single" w:sz="4" w:space="0" w:color="auto"/>
            </w:tcBorders>
            <w:noWrap/>
            <w:vAlign w:val="bottom"/>
            <w:hideMark/>
          </w:tcPr>
          <w:p w14:paraId="62D0546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2.2%</w:t>
            </w:r>
          </w:p>
        </w:tc>
        <w:tc>
          <w:tcPr>
            <w:tcW w:w="828" w:type="dxa"/>
            <w:tcBorders>
              <w:top w:val="nil"/>
              <w:left w:val="nil"/>
              <w:bottom w:val="nil"/>
              <w:right w:val="single" w:sz="4" w:space="0" w:color="auto"/>
            </w:tcBorders>
            <w:noWrap/>
            <w:vAlign w:val="bottom"/>
            <w:hideMark/>
          </w:tcPr>
          <w:p w14:paraId="6D43E44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7C940A39"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075BD0AD"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Male</w:t>
            </w:r>
          </w:p>
        </w:tc>
        <w:tc>
          <w:tcPr>
            <w:tcW w:w="1432" w:type="dxa"/>
            <w:tcBorders>
              <w:top w:val="nil"/>
              <w:left w:val="nil"/>
              <w:bottom w:val="nil"/>
              <w:right w:val="single" w:sz="4" w:space="0" w:color="auto"/>
            </w:tcBorders>
            <w:shd w:val="clear" w:color="auto" w:fill="BDD6EE" w:themeFill="accent1" w:themeFillTint="66"/>
            <w:hideMark/>
          </w:tcPr>
          <w:p w14:paraId="686140BB"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75FD358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0DFA5B1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885A1A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1996654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379" w:type="dxa"/>
            <w:tcBorders>
              <w:top w:val="nil"/>
              <w:left w:val="nil"/>
              <w:bottom w:val="nil"/>
              <w:right w:val="single" w:sz="4" w:space="0" w:color="auto"/>
            </w:tcBorders>
            <w:shd w:val="clear" w:color="auto" w:fill="BDD6EE" w:themeFill="accent1" w:themeFillTint="66"/>
            <w:noWrap/>
            <w:vAlign w:val="bottom"/>
            <w:hideMark/>
          </w:tcPr>
          <w:p w14:paraId="39B7E25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E73922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12BBAF6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4543C65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41D215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54252751"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noWrap/>
            <w:vAlign w:val="bottom"/>
            <w:hideMark/>
          </w:tcPr>
          <w:p w14:paraId="565918D4"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331A5B0D"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(very) good</w:t>
            </w:r>
          </w:p>
        </w:tc>
        <w:tc>
          <w:tcPr>
            <w:tcW w:w="828" w:type="dxa"/>
            <w:tcBorders>
              <w:top w:val="nil"/>
              <w:left w:val="nil"/>
              <w:bottom w:val="nil"/>
              <w:right w:val="single" w:sz="4" w:space="0" w:color="auto"/>
            </w:tcBorders>
            <w:noWrap/>
            <w:vAlign w:val="bottom"/>
            <w:hideMark/>
          </w:tcPr>
          <w:p w14:paraId="1523D9F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14349</w:t>
            </w:r>
          </w:p>
        </w:tc>
        <w:tc>
          <w:tcPr>
            <w:tcW w:w="828" w:type="dxa"/>
            <w:tcBorders>
              <w:top w:val="nil"/>
              <w:left w:val="nil"/>
              <w:bottom w:val="nil"/>
              <w:right w:val="single" w:sz="4" w:space="0" w:color="auto"/>
            </w:tcBorders>
            <w:noWrap/>
            <w:vAlign w:val="bottom"/>
            <w:hideMark/>
          </w:tcPr>
          <w:p w14:paraId="1B6E97B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45776</w:t>
            </w:r>
          </w:p>
        </w:tc>
        <w:tc>
          <w:tcPr>
            <w:tcW w:w="828" w:type="dxa"/>
            <w:tcBorders>
              <w:top w:val="nil"/>
              <w:left w:val="nil"/>
              <w:bottom w:val="nil"/>
              <w:right w:val="single" w:sz="4" w:space="0" w:color="auto"/>
            </w:tcBorders>
            <w:noWrap/>
            <w:vAlign w:val="bottom"/>
            <w:hideMark/>
          </w:tcPr>
          <w:p w14:paraId="7CBE913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35D6712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60126</w:t>
            </w:r>
          </w:p>
        </w:tc>
        <w:tc>
          <w:tcPr>
            <w:tcW w:w="379" w:type="dxa"/>
            <w:tcBorders>
              <w:top w:val="nil"/>
              <w:left w:val="nil"/>
              <w:bottom w:val="nil"/>
              <w:right w:val="single" w:sz="4" w:space="0" w:color="auto"/>
            </w:tcBorders>
            <w:shd w:val="clear" w:color="auto" w:fill="BDD6EE" w:themeFill="accent1" w:themeFillTint="66"/>
            <w:noWrap/>
            <w:vAlign w:val="bottom"/>
            <w:hideMark/>
          </w:tcPr>
          <w:p w14:paraId="7EBFD49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204B5C2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23.9%</w:t>
            </w:r>
          </w:p>
        </w:tc>
        <w:tc>
          <w:tcPr>
            <w:tcW w:w="828" w:type="dxa"/>
            <w:tcBorders>
              <w:top w:val="nil"/>
              <w:left w:val="nil"/>
              <w:bottom w:val="nil"/>
              <w:right w:val="single" w:sz="4" w:space="0" w:color="auto"/>
            </w:tcBorders>
            <w:noWrap/>
            <w:vAlign w:val="bottom"/>
            <w:hideMark/>
          </w:tcPr>
          <w:p w14:paraId="061B201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76.1%</w:t>
            </w:r>
          </w:p>
        </w:tc>
        <w:tc>
          <w:tcPr>
            <w:tcW w:w="828" w:type="dxa"/>
            <w:tcBorders>
              <w:top w:val="nil"/>
              <w:left w:val="nil"/>
              <w:bottom w:val="nil"/>
              <w:right w:val="single" w:sz="4" w:space="0" w:color="auto"/>
            </w:tcBorders>
            <w:noWrap/>
            <w:vAlign w:val="bottom"/>
            <w:hideMark/>
          </w:tcPr>
          <w:p w14:paraId="59AB80C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23782B6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6E8AF883"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30622AAA"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410B863D"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fair</w:t>
            </w:r>
          </w:p>
        </w:tc>
        <w:tc>
          <w:tcPr>
            <w:tcW w:w="828" w:type="dxa"/>
            <w:tcBorders>
              <w:top w:val="nil"/>
              <w:left w:val="nil"/>
              <w:bottom w:val="nil"/>
              <w:right w:val="single" w:sz="4" w:space="0" w:color="auto"/>
            </w:tcBorders>
            <w:noWrap/>
            <w:vAlign w:val="bottom"/>
            <w:hideMark/>
          </w:tcPr>
          <w:p w14:paraId="72299AC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4763</w:t>
            </w:r>
          </w:p>
        </w:tc>
        <w:tc>
          <w:tcPr>
            <w:tcW w:w="828" w:type="dxa"/>
            <w:tcBorders>
              <w:top w:val="nil"/>
              <w:left w:val="nil"/>
              <w:bottom w:val="nil"/>
              <w:right w:val="single" w:sz="4" w:space="0" w:color="auto"/>
            </w:tcBorders>
            <w:noWrap/>
            <w:vAlign w:val="bottom"/>
            <w:hideMark/>
          </w:tcPr>
          <w:p w14:paraId="41232B6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1608</w:t>
            </w:r>
          </w:p>
        </w:tc>
        <w:tc>
          <w:tcPr>
            <w:tcW w:w="828" w:type="dxa"/>
            <w:tcBorders>
              <w:top w:val="nil"/>
              <w:left w:val="nil"/>
              <w:bottom w:val="nil"/>
              <w:right w:val="single" w:sz="4" w:space="0" w:color="auto"/>
            </w:tcBorders>
            <w:noWrap/>
            <w:vAlign w:val="bottom"/>
            <w:hideMark/>
          </w:tcPr>
          <w:p w14:paraId="7D45760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6CCD88F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6370</w:t>
            </w:r>
          </w:p>
        </w:tc>
        <w:tc>
          <w:tcPr>
            <w:tcW w:w="379" w:type="dxa"/>
            <w:tcBorders>
              <w:top w:val="nil"/>
              <w:left w:val="nil"/>
              <w:bottom w:val="nil"/>
              <w:right w:val="single" w:sz="4" w:space="0" w:color="auto"/>
            </w:tcBorders>
            <w:shd w:val="clear" w:color="auto" w:fill="BDD6EE" w:themeFill="accent1" w:themeFillTint="66"/>
            <w:noWrap/>
            <w:vAlign w:val="bottom"/>
            <w:hideMark/>
          </w:tcPr>
          <w:p w14:paraId="240C3BF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0465D45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74.8%</w:t>
            </w:r>
          </w:p>
        </w:tc>
        <w:tc>
          <w:tcPr>
            <w:tcW w:w="828" w:type="dxa"/>
            <w:tcBorders>
              <w:top w:val="nil"/>
              <w:left w:val="nil"/>
              <w:bottom w:val="nil"/>
              <w:right w:val="single" w:sz="4" w:space="0" w:color="auto"/>
            </w:tcBorders>
            <w:noWrap/>
            <w:vAlign w:val="bottom"/>
            <w:hideMark/>
          </w:tcPr>
          <w:p w14:paraId="518FE45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25.2%</w:t>
            </w:r>
          </w:p>
        </w:tc>
        <w:tc>
          <w:tcPr>
            <w:tcW w:w="828" w:type="dxa"/>
            <w:tcBorders>
              <w:top w:val="nil"/>
              <w:left w:val="nil"/>
              <w:bottom w:val="nil"/>
              <w:right w:val="single" w:sz="4" w:space="0" w:color="auto"/>
            </w:tcBorders>
            <w:noWrap/>
            <w:vAlign w:val="bottom"/>
            <w:hideMark/>
          </w:tcPr>
          <w:p w14:paraId="1838F76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5C7779D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4AD1707B"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646CA2A3"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36A83A88"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(very) poor</w:t>
            </w:r>
          </w:p>
        </w:tc>
        <w:tc>
          <w:tcPr>
            <w:tcW w:w="828" w:type="dxa"/>
            <w:tcBorders>
              <w:top w:val="nil"/>
              <w:left w:val="nil"/>
              <w:bottom w:val="nil"/>
              <w:right w:val="single" w:sz="4" w:space="0" w:color="auto"/>
            </w:tcBorders>
            <w:noWrap/>
            <w:vAlign w:val="bottom"/>
            <w:hideMark/>
          </w:tcPr>
          <w:p w14:paraId="6EDA3BC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1368</w:t>
            </w:r>
          </w:p>
        </w:tc>
        <w:tc>
          <w:tcPr>
            <w:tcW w:w="828" w:type="dxa"/>
            <w:tcBorders>
              <w:top w:val="nil"/>
              <w:left w:val="nil"/>
              <w:bottom w:val="nil"/>
              <w:right w:val="single" w:sz="4" w:space="0" w:color="auto"/>
            </w:tcBorders>
            <w:noWrap/>
            <w:vAlign w:val="bottom"/>
            <w:hideMark/>
          </w:tcPr>
          <w:p w14:paraId="453479B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203</w:t>
            </w:r>
          </w:p>
        </w:tc>
        <w:tc>
          <w:tcPr>
            <w:tcW w:w="828" w:type="dxa"/>
            <w:tcBorders>
              <w:top w:val="nil"/>
              <w:left w:val="nil"/>
              <w:bottom w:val="nil"/>
              <w:right w:val="single" w:sz="4" w:space="0" w:color="auto"/>
            </w:tcBorders>
            <w:noWrap/>
            <w:vAlign w:val="bottom"/>
            <w:hideMark/>
          </w:tcPr>
          <w:p w14:paraId="092D55E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2B44D67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1571</w:t>
            </w:r>
          </w:p>
        </w:tc>
        <w:tc>
          <w:tcPr>
            <w:tcW w:w="379" w:type="dxa"/>
            <w:tcBorders>
              <w:top w:val="nil"/>
              <w:left w:val="nil"/>
              <w:bottom w:val="nil"/>
              <w:right w:val="single" w:sz="4" w:space="0" w:color="auto"/>
            </w:tcBorders>
            <w:shd w:val="clear" w:color="auto" w:fill="BDD6EE" w:themeFill="accent1" w:themeFillTint="66"/>
            <w:noWrap/>
            <w:vAlign w:val="bottom"/>
            <w:hideMark/>
          </w:tcPr>
          <w:p w14:paraId="0AE41D0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6C3B275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87.1%</w:t>
            </w:r>
          </w:p>
        </w:tc>
        <w:tc>
          <w:tcPr>
            <w:tcW w:w="828" w:type="dxa"/>
            <w:tcBorders>
              <w:top w:val="nil"/>
              <w:left w:val="nil"/>
              <w:bottom w:val="nil"/>
              <w:right w:val="single" w:sz="4" w:space="0" w:color="auto"/>
            </w:tcBorders>
            <w:noWrap/>
            <w:vAlign w:val="bottom"/>
            <w:hideMark/>
          </w:tcPr>
          <w:p w14:paraId="3460B6C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12.9%</w:t>
            </w:r>
          </w:p>
        </w:tc>
        <w:tc>
          <w:tcPr>
            <w:tcW w:w="828" w:type="dxa"/>
            <w:tcBorders>
              <w:top w:val="nil"/>
              <w:left w:val="nil"/>
              <w:bottom w:val="nil"/>
              <w:right w:val="single" w:sz="4" w:space="0" w:color="auto"/>
            </w:tcBorders>
            <w:noWrap/>
            <w:vAlign w:val="bottom"/>
            <w:hideMark/>
          </w:tcPr>
          <w:p w14:paraId="7D50D47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20F3FA2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6EFA5988"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5FD4FA3F"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08911B61"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NR**</w:t>
            </w:r>
          </w:p>
        </w:tc>
        <w:tc>
          <w:tcPr>
            <w:tcW w:w="828" w:type="dxa"/>
            <w:tcBorders>
              <w:top w:val="nil"/>
              <w:left w:val="nil"/>
              <w:bottom w:val="nil"/>
              <w:right w:val="single" w:sz="4" w:space="0" w:color="auto"/>
            </w:tcBorders>
            <w:noWrap/>
            <w:vAlign w:val="bottom"/>
            <w:hideMark/>
          </w:tcPr>
          <w:p w14:paraId="41D41F9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01CBFAE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0964779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2090</w:t>
            </w:r>
          </w:p>
        </w:tc>
        <w:tc>
          <w:tcPr>
            <w:tcW w:w="828" w:type="dxa"/>
            <w:tcBorders>
              <w:top w:val="nil"/>
              <w:left w:val="nil"/>
              <w:bottom w:val="nil"/>
              <w:right w:val="single" w:sz="4" w:space="0" w:color="auto"/>
            </w:tcBorders>
            <w:noWrap/>
            <w:vAlign w:val="bottom"/>
            <w:hideMark/>
          </w:tcPr>
          <w:p w14:paraId="6E4C73E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2090</w:t>
            </w:r>
          </w:p>
        </w:tc>
        <w:tc>
          <w:tcPr>
            <w:tcW w:w="379" w:type="dxa"/>
            <w:tcBorders>
              <w:top w:val="nil"/>
              <w:left w:val="nil"/>
              <w:bottom w:val="nil"/>
              <w:right w:val="single" w:sz="4" w:space="0" w:color="auto"/>
            </w:tcBorders>
            <w:shd w:val="clear" w:color="auto" w:fill="BDD6EE" w:themeFill="accent1" w:themeFillTint="66"/>
            <w:noWrap/>
            <w:vAlign w:val="bottom"/>
            <w:hideMark/>
          </w:tcPr>
          <w:p w14:paraId="060787E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69F48FF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6644C12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76B3437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c>
          <w:tcPr>
            <w:tcW w:w="828" w:type="dxa"/>
            <w:tcBorders>
              <w:top w:val="nil"/>
              <w:left w:val="nil"/>
              <w:bottom w:val="nil"/>
              <w:right w:val="single" w:sz="4" w:space="0" w:color="auto"/>
            </w:tcBorders>
            <w:noWrap/>
            <w:vAlign w:val="bottom"/>
            <w:hideMark/>
          </w:tcPr>
          <w:p w14:paraId="562F486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4AE2D870"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1549B1BE"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473478E6"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Total*</w:t>
            </w:r>
          </w:p>
        </w:tc>
        <w:tc>
          <w:tcPr>
            <w:tcW w:w="828" w:type="dxa"/>
            <w:tcBorders>
              <w:top w:val="nil"/>
              <w:left w:val="nil"/>
              <w:bottom w:val="nil"/>
              <w:right w:val="single" w:sz="4" w:space="0" w:color="auto"/>
            </w:tcBorders>
            <w:noWrap/>
            <w:vAlign w:val="bottom"/>
            <w:hideMark/>
          </w:tcPr>
          <w:p w14:paraId="430EF63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20480</w:t>
            </w:r>
          </w:p>
        </w:tc>
        <w:tc>
          <w:tcPr>
            <w:tcW w:w="828" w:type="dxa"/>
            <w:tcBorders>
              <w:top w:val="nil"/>
              <w:left w:val="nil"/>
              <w:bottom w:val="nil"/>
              <w:right w:val="single" w:sz="4" w:space="0" w:color="auto"/>
            </w:tcBorders>
            <w:noWrap/>
            <w:vAlign w:val="bottom"/>
            <w:hideMark/>
          </w:tcPr>
          <w:p w14:paraId="3008234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47587</w:t>
            </w:r>
          </w:p>
        </w:tc>
        <w:tc>
          <w:tcPr>
            <w:tcW w:w="828" w:type="dxa"/>
            <w:tcBorders>
              <w:top w:val="nil"/>
              <w:left w:val="nil"/>
              <w:bottom w:val="nil"/>
              <w:right w:val="single" w:sz="4" w:space="0" w:color="auto"/>
            </w:tcBorders>
            <w:noWrap/>
            <w:vAlign w:val="bottom"/>
            <w:hideMark/>
          </w:tcPr>
          <w:p w14:paraId="433D197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2090</w:t>
            </w:r>
          </w:p>
        </w:tc>
        <w:tc>
          <w:tcPr>
            <w:tcW w:w="828" w:type="dxa"/>
            <w:tcBorders>
              <w:top w:val="nil"/>
              <w:left w:val="nil"/>
              <w:bottom w:val="nil"/>
              <w:right w:val="single" w:sz="4" w:space="0" w:color="auto"/>
            </w:tcBorders>
            <w:noWrap/>
            <w:vAlign w:val="bottom"/>
            <w:hideMark/>
          </w:tcPr>
          <w:p w14:paraId="1A07454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70157</w:t>
            </w:r>
          </w:p>
        </w:tc>
        <w:tc>
          <w:tcPr>
            <w:tcW w:w="379" w:type="dxa"/>
            <w:tcBorders>
              <w:top w:val="nil"/>
              <w:left w:val="nil"/>
              <w:bottom w:val="nil"/>
              <w:right w:val="single" w:sz="4" w:space="0" w:color="auto"/>
            </w:tcBorders>
            <w:shd w:val="clear" w:color="auto" w:fill="BDD6EE" w:themeFill="accent1" w:themeFillTint="66"/>
            <w:noWrap/>
            <w:vAlign w:val="bottom"/>
            <w:hideMark/>
          </w:tcPr>
          <w:p w14:paraId="23F8594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0984E48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29.2%</w:t>
            </w:r>
          </w:p>
        </w:tc>
        <w:tc>
          <w:tcPr>
            <w:tcW w:w="828" w:type="dxa"/>
            <w:tcBorders>
              <w:top w:val="nil"/>
              <w:left w:val="nil"/>
              <w:bottom w:val="nil"/>
              <w:right w:val="single" w:sz="4" w:space="0" w:color="auto"/>
            </w:tcBorders>
            <w:noWrap/>
            <w:vAlign w:val="bottom"/>
            <w:hideMark/>
          </w:tcPr>
          <w:p w14:paraId="4A3F3D8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67.8%</w:t>
            </w:r>
          </w:p>
        </w:tc>
        <w:tc>
          <w:tcPr>
            <w:tcW w:w="828" w:type="dxa"/>
            <w:tcBorders>
              <w:top w:val="nil"/>
              <w:left w:val="nil"/>
              <w:bottom w:val="nil"/>
              <w:right w:val="single" w:sz="4" w:space="0" w:color="auto"/>
            </w:tcBorders>
            <w:noWrap/>
            <w:vAlign w:val="bottom"/>
            <w:hideMark/>
          </w:tcPr>
          <w:p w14:paraId="7727FF8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3.0%</w:t>
            </w:r>
          </w:p>
        </w:tc>
        <w:tc>
          <w:tcPr>
            <w:tcW w:w="828" w:type="dxa"/>
            <w:tcBorders>
              <w:top w:val="nil"/>
              <w:left w:val="nil"/>
              <w:bottom w:val="nil"/>
              <w:right w:val="single" w:sz="4" w:space="0" w:color="auto"/>
            </w:tcBorders>
            <w:noWrap/>
            <w:vAlign w:val="bottom"/>
            <w:hideMark/>
          </w:tcPr>
          <w:p w14:paraId="5483445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0C47263E"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7B96180D"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Total</w:t>
            </w:r>
          </w:p>
        </w:tc>
        <w:tc>
          <w:tcPr>
            <w:tcW w:w="1432" w:type="dxa"/>
            <w:tcBorders>
              <w:top w:val="nil"/>
              <w:left w:val="nil"/>
              <w:bottom w:val="nil"/>
              <w:right w:val="single" w:sz="4" w:space="0" w:color="auto"/>
            </w:tcBorders>
            <w:shd w:val="clear" w:color="auto" w:fill="BDD6EE" w:themeFill="accent1" w:themeFillTint="66"/>
            <w:hideMark/>
          </w:tcPr>
          <w:p w14:paraId="4825A2FB"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66EA658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4946C16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3A76EEA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7FAD584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379" w:type="dxa"/>
            <w:tcBorders>
              <w:top w:val="nil"/>
              <w:left w:val="nil"/>
              <w:bottom w:val="nil"/>
              <w:right w:val="single" w:sz="4" w:space="0" w:color="auto"/>
            </w:tcBorders>
            <w:shd w:val="clear" w:color="auto" w:fill="BDD6EE" w:themeFill="accent1" w:themeFillTint="66"/>
            <w:noWrap/>
            <w:vAlign w:val="bottom"/>
            <w:hideMark/>
          </w:tcPr>
          <w:p w14:paraId="382061B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4D50FC0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36E05C0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8372BB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57950E0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5DA0140E"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noWrap/>
            <w:vAlign w:val="bottom"/>
            <w:hideMark/>
          </w:tcPr>
          <w:p w14:paraId="2092BEE4"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38B1E44E"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(very) good</w:t>
            </w:r>
          </w:p>
        </w:tc>
        <w:tc>
          <w:tcPr>
            <w:tcW w:w="828" w:type="dxa"/>
            <w:tcBorders>
              <w:top w:val="nil"/>
              <w:left w:val="nil"/>
              <w:bottom w:val="nil"/>
              <w:right w:val="single" w:sz="4" w:space="0" w:color="auto"/>
            </w:tcBorders>
            <w:noWrap/>
            <w:vAlign w:val="bottom"/>
            <w:hideMark/>
          </w:tcPr>
          <w:p w14:paraId="1B90560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35526</w:t>
            </w:r>
          </w:p>
        </w:tc>
        <w:tc>
          <w:tcPr>
            <w:tcW w:w="828" w:type="dxa"/>
            <w:tcBorders>
              <w:top w:val="nil"/>
              <w:left w:val="nil"/>
              <w:bottom w:val="nil"/>
              <w:right w:val="single" w:sz="4" w:space="0" w:color="auto"/>
            </w:tcBorders>
            <w:noWrap/>
            <w:vAlign w:val="bottom"/>
            <w:hideMark/>
          </w:tcPr>
          <w:p w14:paraId="0B40641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95947</w:t>
            </w:r>
          </w:p>
        </w:tc>
        <w:tc>
          <w:tcPr>
            <w:tcW w:w="828" w:type="dxa"/>
            <w:tcBorders>
              <w:top w:val="nil"/>
              <w:left w:val="nil"/>
              <w:bottom w:val="nil"/>
              <w:right w:val="single" w:sz="4" w:space="0" w:color="auto"/>
            </w:tcBorders>
            <w:noWrap/>
            <w:vAlign w:val="bottom"/>
            <w:hideMark/>
          </w:tcPr>
          <w:p w14:paraId="404DA12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7D2B146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131474</w:t>
            </w:r>
          </w:p>
        </w:tc>
        <w:tc>
          <w:tcPr>
            <w:tcW w:w="379" w:type="dxa"/>
            <w:tcBorders>
              <w:top w:val="nil"/>
              <w:left w:val="nil"/>
              <w:bottom w:val="nil"/>
              <w:right w:val="single" w:sz="4" w:space="0" w:color="auto"/>
            </w:tcBorders>
            <w:shd w:val="clear" w:color="auto" w:fill="BDD6EE" w:themeFill="accent1" w:themeFillTint="66"/>
            <w:noWrap/>
            <w:vAlign w:val="bottom"/>
            <w:hideMark/>
          </w:tcPr>
          <w:p w14:paraId="78B9993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0337B40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27.0%</w:t>
            </w:r>
          </w:p>
        </w:tc>
        <w:tc>
          <w:tcPr>
            <w:tcW w:w="828" w:type="dxa"/>
            <w:tcBorders>
              <w:top w:val="nil"/>
              <w:left w:val="nil"/>
              <w:bottom w:val="nil"/>
              <w:right w:val="single" w:sz="4" w:space="0" w:color="auto"/>
            </w:tcBorders>
            <w:noWrap/>
            <w:vAlign w:val="bottom"/>
            <w:hideMark/>
          </w:tcPr>
          <w:p w14:paraId="0B01B9A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73.0%</w:t>
            </w:r>
          </w:p>
        </w:tc>
        <w:tc>
          <w:tcPr>
            <w:tcW w:w="828" w:type="dxa"/>
            <w:tcBorders>
              <w:top w:val="nil"/>
              <w:left w:val="nil"/>
              <w:bottom w:val="nil"/>
              <w:right w:val="single" w:sz="4" w:space="0" w:color="auto"/>
            </w:tcBorders>
            <w:noWrap/>
            <w:vAlign w:val="bottom"/>
            <w:hideMark/>
          </w:tcPr>
          <w:p w14:paraId="5C3ADD2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5942400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6B5A9C94"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612E350D"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44B61701"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fair</w:t>
            </w:r>
          </w:p>
        </w:tc>
        <w:tc>
          <w:tcPr>
            <w:tcW w:w="828" w:type="dxa"/>
            <w:tcBorders>
              <w:top w:val="nil"/>
              <w:left w:val="nil"/>
              <w:bottom w:val="nil"/>
              <w:right w:val="single" w:sz="4" w:space="0" w:color="auto"/>
            </w:tcBorders>
            <w:noWrap/>
            <w:vAlign w:val="bottom"/>
            <w:hideMark/>
          </w:tcPr>
          <w:p w14:paraId="189D4EB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13049</w:t>
            </w:r>
          </w:p>
        </w:tc>
        <w:tc>
          <w:tcPr>
            <w:tcW w:w="828" w:type="dxa"/>
            <w:tcBorders>
              <w:top w:val="nil"/>
              <w:left w:val="nil"/>
              <w:bottom w:val="nil"/>
              <w:right w:val="single" w:sz="4" w:space="0" w:color="auto"/>
            </w:tcBorders>
            <w:noWrap/>
            <w:vAlign w:val="bottom"/>
            <w:hideMark/>
          </w:tcPr>
          <w:p w14:paraId="65E0A12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3692</w:t>
            </w:r>
          </w:p>
        </w:tc>
        <w:tc>
          <w:tcPr>
            <w:tcW w:w="828" w:type="dxa"/>
            <w:tcBorders>
              <w:top w:val="nil"/>
              <w:left w:val="nil"/>
              <w:bottom w:val="nil"/>
              <w:right w:val="single" w:sz="4" w:space="0" w:color="auto"/>
            </w:tcBorders>
            <w:noWrap/>
            <w:vAlign w:val="bottom"/>
            <w:hideMark/>
          </w:tcPr>
          <w:p w14:paraId="759378F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359451C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16741</w:t>
            </w:r>
          </w:p>
        </w:tc>
        <w:tc>
          <w:tcPr>
            <w:tcW w:w="379" w:type="dxa"/>
            <w:tcBorders>
              <w:top w:val="nil"/>
              <w:left w:val="nil"/>
              <w:bottom w:val="nil"/>
              <w:right w:val="single" w:sz="4" w:space="0" w:color="auto"/>
            </w:tcBorders>
            <w:shd w:val="clear" w:color="auto" w:fill="BDD6EE" w:themeFill="accent1" w:themeFillTint="66"/>
            <w:noWrap/>
            <w:vAlign w:val="bottom"/>
            <w:hideMark/>
          </w:tcPr>
          <w:p w14:paraId="1611319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2CA8CEA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77.9%</w:t>
            </w:r>
          </w:p>
        </w:tc>
        <w:tc>
          <w:tcPr>
            <w:tcW w:w="828" w:type="dxa"/>
            <w:tcBorders>
              <w:top w:val="nil"/>
              <w:left w:val="nil"/>
              <w:bottom w:val="nil"/>
              <w:right w:val="single" w:sz="4" w:space="0" w:color="auto"/>
            </w:tcBorders>
            <w:noWrap/>
            <w:vAlign w:val="bottom"/>
            <w:hideMark/>
          </w:tcPr>
          <w:p w14:paraId="630C406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22.1%</w:t>
            </w:r>
          </w:p>
        </w:tc>
        <w:tc>
          <w:tcPr>
            <w:tcW w:w="828" w:type="dxa"/>
            <w:tcBorders>
              <w:top w:val="nil"/>
              <w:left w:val="nil"/>
              <w:bottom w:val="nil"/>
              <w:right w:val="single" w:sz="4" w:space="0" w:color="auto"/>
            </w:tcBorders>
            <w:noWrap/>
            <w:vAlign w:val="bottom"/>
            <w:hideMark/>
          </w:tcPr>
          <w:p w14:paraId="681036B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510FEF4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10568042"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0E35BF4C"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3EF87EE2"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(very) poor</w:t>
            </w:r>
          </w:p>
        </w:tc>
        <w:tc>
          <w:tcPr>
            <w:tcW w:w="828" w:type="dxa"/>
            <w:tcBorders>
              <w:top w:val="nil"/>
              <w:left w:val="nil"/>
              <w:bottom w:val="nil"/>
              <w:right w:val="single" w:sz="4" w:space="0" w:color="auto"/>
            </w:tcBorders>
            <w:noWrap/>
            <w:vAlign w:val="bottom"/>
            <w:hideMark/>
          </w:tcPr>
          <w:p w14:paraId="5E28676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3163</w:t>
            </w:r>
          </w:p>
        </w:tc>
        <w:tc>
          <w:tcPr>
            <w:tcW w:w="828" w:type="dxa"/>
            <w:tcBorders>
              <w:top w:val="nil"/>
              <w:left w:val="nil"/>
              <w:bottom w:val="nil"/>
              <w:right w:val="single" w:sz="4" w:space="0" w:color="auto"/>
            </w:tcBorders>
            <w:noWrap/>
            <w:vAlign w:val="bottom"/>
            <w:hideMark/>
          </w:tcPr>
          <w:p w14:paraId="4F131F2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448</w:t>
            </w:r>
          </w:p>
        </w:tc>
        <w:tc>
          <w:tcPr>
            <w:tcW w:w="828" w:type="dxa"/>
            <w:tcBorders>
              <w:top w:val="nil"/>
              <w:left w:val="nil"/>
              <w:bottom w:val="nil"/>
              <w:right w:val="single" w:sz="4" w:space="0" w:color="auto"/>
            </w:tcBorders>
            <w:noWrap/>
            <w:vAlign w:val="bottom"/>
            <w:hideMark/>
          </w:tcPr>
          <w:p w14:paraId="2B9EDB0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0844AC4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3611</w:t>
            </w:r>
          </w:p>
        </w:tc>
        <w:tc>
          <w:tcPr>
            <w:tcW w:w="379" w:type="dxa"/>
            <w:tcBorders>
              <w:top w:val="nil"/>
              <w:left w:val="nil"/>
              <w:bottom w:val="nil"/>
              <w:right w:val="single" w:sz="4" w:space="0" w:color="auto"/>
            </w:tcBorders>
            <w:shd w:val="clear" w:color="auto" w:fill="BDD6EE" w:themeFill="accent1" w:themeFillTint="66"/>
            <w:noWrap/>
            <w:vAlign w:val="bottom"/>
            <w:hideMark/>
          </w:tcPr>
          <w:p w14:paraId="4D91DD6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6FE6DE4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87.6%</w:t>
            </w:r>
          </w:p>
        </w:tc>
        <w:tc>
          <w:tcPr>
            <w:tcW w:w="828" w:type="dxa"/>
            <w:tcBorders>
              <w:top w:val="nil"/>
              <w:left w:val="nil"/>
              <w:bottom w:val="nil"/>
              <w:right w:val="single" w:sz="4" w:space="0" w:color="auto"/>
            </w:tcBorders>
            <w:noWrap/>
            <w:vAlign w:val="bottom"/>
            <w:hideMark/>
          </w:tcPr>
          <w:p w14:paraId="06EA364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12.4%</w:t>
            </w:r>
          </w:p>
        </w:tc>
        <w:tc>
          <w:tcPr>
            <w:tcW w:w="828" w:type="dxa"/>
            <w:tcBorders>
              <w:top w:val="nil"/>
              <w:left w:val="nil"/>
              <w:bottom w:val="nil"/>
              <w:right w:val="single" w:sz="4" w:space="0" w:color="auto"/>
            </w:tcBorders>
            <w:noWrap/>
            <w:vAlign w:val="bottom"/>
            <w:hideMark/>
          </w:tcPr>
          <w:p w14:paraId="62318F5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22541FD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16B697B0" w14:textId="77777777" w:rsidTr="00C870E0">
        <w:trPr>
          <w:gridAfter w:val="1"/>
          <w:wAfter w:w="7" w:type="dxa"/>
          <w:trHeight w:val="298"/>
        </w:trPr>
        <w:tc>
          <w:tcPr>
            <w:tcW w:w="828" w:type="dxa"/>
            <w:tcBorders>
              <w:top w:val="nil"/>
              <w:left w:val="single" w:sz="4" w:space="0" w:color="auto"/>
              <w:bottom w:val="nil"/>
              <w:right w:val="nil"/>
            </w:tcBorders>
            <w:shd w:val="clear" w:color="auto" w:fill="BDD6EE" w:themeFill="accent1" w:themeFillTint="66"/>
            <w:vAlign w:val="center"/>
            <w:hideMark/>
          </w:tcPr>
          <w:p w14:paraId="61830ED5"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nil"/>
              <w:right w:val="single" w:sz="4" w:space="0" w:color="auto"/>
            </w:tcBorders>
            <w:shd w:val="clear" w:color="auto" w:fill="BDD6EE" w:themeFill="accent1" w:themeFillTint="66"/>
            <w:vAlign w:val="center"/>
            <w:hideMark/>
          </w:tcPr>
          <w:p w14:paraId="7BDCFDAE"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NR**</w:t>
            </w:r>
          </w:p>
        </w:tc>
        <w:tc>
          <w:tcPr>
            <w:tcW w:w="828" w:type="dxa"/>
            <w:tcBorders>
              <w:top w:val="nil"/>
              <w:left w:val="nil"/>
              <w:bottom w:val="nil"/>
              <w:right w:val="single" w:sz="4" w:space="0" w:color="auto"/>
            </w:tcBorders>
            <w:noWrap/>
            <w:vAlign w:val="bottom"/>
            <w:hideMark/>
          </w:tcPr>
          <w:p w14:paraId="67FD098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716349B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8" w:type="dxa"/>
            <w:tcBorders>
              <w:top w:val="nil"/>
              <w:left w:val="nil"/>
              <w:bottom w:val="nil"/>
              <w:right w:val="single" w:sz="4" w:space="0" w:color="auto"/>
            </w:tcBorders>
            <w:noWrap/>
            <w:vAlign w:val="bottom"/>
            <w:hideMark/>
          </w:tcPr>
          <w:p w14:paraId="090F20B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3996</w:t>
            </w:r>
          </w:p>
        </w:tc>
        <w:tc>
          <w:tcPr>
            <w:tcW w:w="828" w:type="dxa"/>
            <w:tcBorders>
              <w:top w:val="nil"/>
              <w:left w:val="nil"/>
              <w:bottom w:val="nil"/>
              <w:right w:val="single" w:sz="4" w:space="0" w:color="auto"/>
            </w:tcBorders>
            <w:noWrap/>
            <w:vAlign w:val="bottom"/>
            <w:hideMark/>
          </w:tcPr>
          <w:p w14:paraId="2466A11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3996</w:t>
            </w:r>
          </w:p>
        </w:tc>
        <w:tc>
          <w:tcPr>
            <w:tcW w:w="379" w:type="dxa"/>
            <w:tcBorders>
              <w:top w:val="nil"/>
              <w:left w:val="nil"/>
              <w:bottom w:val="nil"/>
              <w:right w:val="single" w:sz="4" w:space="0" w:color="auto"/>
            </w:tcBorders>
            <w:shd w:val="clear" w:color="auto" w:fill="BDD6EE" w:themeFill="accent1" w:themeFillTint="66"/>
            <w:noWrap/>
            <w:vAlign w:val="bottom"/>
            <w:hideMark/>
          </w:tcPr>
          <w:p w14:paraId="103EA0F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nil"/>
              <w:right w:val="single" w:sz="4" w:space="0" w:color="auto"/>
            </w:tcBorders>
            <w:noWrap/>
            <w:vAlign w:val="bottom"/>
            <w:hideMark/>
          </w:tcPr>
          <w:p w14:paraId="4DB1BA4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36444FD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0.0%</w:t>
            </w:r>
          </w:p>
        </w:tc>
        <w:tc>
          <w:tcPr>
            <w:tcW w:w="828" w:type="dxa"/>
            <w:tcBorders>
              <w:top w:val="nil"/>
              <w:left w:val="nil"/>
              <w:bottom w:val="nil"/>
              <w:right w:val="single" w:sz="4" w:space="0" w:color="auto"/>
            </w:tcBorders>
            <w:noWrap/>
            <w:vAlign w:val="bottom"/>
            <w:hideMark/>
          </w:tcPr>
          <w:p w14:paraId="75B7FCB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c>
          <w:tcPr>
            <w:tcW w:w="828" w:type="dxa"/>
            <w:tcBorders>
              <w:top w:val="nil"/>
              <w:left w:val="nil"/>
              <w:bottom w:val="nil"/>
              <w:right w:val="single" w:sz="4" w:space="0" w:color="auto"/>
            </w:tcBorders>
            <w:noWrap/>
            <w:vAlign w:val="bottom"/>
            <w:hideMark/>
          </w:tcPr>
          <w:p w14:paraId="2E65E95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759B1F21" w14:textId="77777777" w:rsidTr="00C870E0">
        <w:trPr>
          <w:gridAfter w:val="1"/>
          <w:wAfter w:w="7" w:type="dxa"/>
          <w:trHeight w:val="298"/>
        </w:trPr>
        <w:tc>
          <w:tcPr>
            <w:tcW w:w="828" w:type="dxa"/>
            <w:tcBorders>
              <w:top w:val="nil"/>
              <w:left w:val="single" w:sz="4" w:space="0" w:color="auto"/>
              <w:bottom w:val="single" w:sz="4" w:space="0" w:color="auto"/>
              <w:right w:val="nil"/>
            </w:tcBorders>
            <w:shd w:val="clear" w:color="auto" w:fill="BDD6EE" w:themeFill="accent1" w:themeFillTint="66"/>
            <w:vAlign w:val="center"/>
            <w:hideMark/>
          </w:tcPr>
          <w:p w14:paraId="75E5FAEC"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1432" w:type="dxa"/>
            <w:tcBorders>
              <w:top w:val="nil"/>
              <w:left w:val="nil"/>
              <w:bottom w:val="single" w:sz="4" w:space="0" w:color="auto"/>
              <w:right w:val="single" w:sz="4" w:space="0" w:color="auto"/>
            </w:tcBorders>
            <w:shd w:val="clear" w:color="auto" w:fill="BDD6EE" w:themeFill="accent1" w:themeFillTint="66"/>
            <w:vAlign w:val="center"/>
            <w:hideMark/>
          </w:tcPr>
          <w:p w14:paraId="12D83496"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Total*</w:t>
            </w:r>
          </w:p>
        </w:tc>
        <w:tc>
          <w:tcPr>
            <w:tcW w:w="828" w:type="dxa"/>
            <w:tcBorders>
              <w:top w:val="nil"/>
              <w:left w:val="nil"/>
              <w:bottom w:val="single" w:sz="4" w:space="0" w:color="auto"/>
              <w:right w:val="single" w:sz="4" w:space="0" w:color="auto"/>
            </w:tcBorders>
            <w:noWrap/>
            <w:vAlign w:val="bottom"/>
            <w:hideMark/>
          </w:tcPr>
          <w:p w14:paraId="0B6613E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51739</w:t>
            </w:r>
          </w:p>
        </w:tc>
        <w:tc>
          <w:tcPr>
            <w:tcW w:w="828" w:type="dxa"/>
            <w:tcBorders>
              <w:top w:val="nil"/>
              <w:left w:val="nil"/>
              <w:bottom w:val="single" w:sz="4" w:space="0" w:color="auto"/>
              <w:right w:val="single" w:sz="4" w:space="0" w:color="auto"/>
            </w:tcBorders>
            <w:noWrap/>
            <w:vAlign w:val="bottom"/>
            <w:hideMark/>
          </w:tcPr>
          <w:p w14:paraId="6616E56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100088</w:t>
            </w:r>
          </w:p>
        </w:tc>
        <w:tc>
          <w:tcPr>
            <w:tcW w:w="828" w:type="dxa"/>
            <w:tcBorders>
              <w:top w:val="nil"/>
              <w:left w:val="nil"/>
              <w:bottom w:val="single" w:sz="4" w:space="0" w:color="auto"/>
              <w:right w:val="single" w:sz="4" w:space="0" w:color="auto"/>
            </w:tcBorders>
            <w:noWrap/>
            <w:vAlign w:val="bottom"/>
            <w:hideMark/>
          </w:tcPr>
          <w:p w14:paraId="176B81C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3996</w:t>
            </w:r>
          </w:p>
        </w:tc>
        <w:tc>
          <w:tcPr>
            <w:tcW w:w="828" w:type="dxa"/>
            <w:tcBorders>
              <w:top w:val="nil"/>
              <w:left w:val="nil"/>
              <w:bottom w:val="single" w:sz="4" w:space="0" w:color="auto"/>
              <w:right w:val="single" w:sz="4" w:space="0" w:color="auto"/>
            </w:tcBorders>
            <w:noWrap/>
            <w:vAlign w:val="bottom"/>
            <w:hideMark/>
          </w:tcPr>
          <w:p w14:paraId="125D7AB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155822</w:t>
            </w:r>
          </w:p>
        </w:tc>
        <w:tc>
          <w:tcPr>
            <w:tcW w:w="379" w:type="dxa"/>
            <w:tcBorders>
              <w:top w:val="nil"/>
              <w:left w:val="nil"/>
              <w:bottom w:val="single" w:sz="4" w:space="0" w:color="auto"/>
              <w:right w:val="single" w:sz="4" w:space="0" w:color="auto"/>
            </w:tcBorders>
            <w:shd w:val="clear" w:color="auto" w:fill="BDD6EE" w:themeFill="accent1" w:themeFillTint="66"/>
            <w:noWrap/>
            <w:vAlign w:val="bottom"/>
            <w:hideMark/>
          </w:tcPr>
          <w:p w14:paraId="2739A1C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8" w:type="dxa"/>
            <w:tcBorders>
              <w:top w:val="nil"/>
              <w:left w:val="nil"/>
              <w:bottom w:val="single" w:sz="4" w:space="0" w:color="auto"/>
              <w:right w:val="single" w:sz="4" w:space="0" w:color="auto"/>
            </w:tcBorders>
            <w:noWrap/>
            <w:vAlign w:val="bottom"/>
            <w:hideMark/>
          </w:tcPr>
          <w:p w14:paraId="68FF832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33.2%</w:t>
            </w:r>
          </w:p>
        </w:tc>
        <w:tc>
          <w:tcPr>
            <w:tcW w:w="828" w:type="dxa"/>
            <w:tcBorders>
              <w:top w:val="nil"/>
              <w:left w:val="nil"/>
              <w:bottom w:val="single" w:sz="4" w:space="0" w:color="auto"/>
              <w:right w:val="single" w:sz="4" w:space="0" w:color="auto"/>
            </w:tcBorders>
            <w:noWrap/>
            <w:vAlign w:val="bottom"/>
            <w:hideMark/>
          </w:tcPr>
          <w:p w14:paraId="2D57CD7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64.2%</w:t>
            </w:r>
          </w:p>
        </w:tc>
        <w:tc>
          <w:tcPr>
            <w:tcW w:w="828" w:type="dxa"/>
            <w:tcBorders>
              <w:top w:val="nil"/>
              <w:left w:val="nil"/>
              <w:bottom w:val="single" w:sz="4" w:space="0" w:color="auto"/>
              <w:right w:val="single" w:sz="4" w:space="0" w:color="auto"/>
            </w:tcBorders>
            <w:noWrap/>
            <w:vAlign w:val="bottom"/>
            <w:hideMark/>
          </w:tcPr>
          <w:p w14:paraId="1C72BEC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2.6%</w:t>
            </w:r>
          </w:p>
        </w:tc>
        <w:tc>
          <w:tcPr>
            <w:tcW w:w="828" w:type="dxa"/>
            <w:tcBorders>
              <w:top w:val="nil"/>
              <w:left w:val="nil"/>
              <w:bottom w:val="single" w:sz="4" w:space="0" w:color="auto"/>
              <w:right w:val="single" w:sz="4" w:space="0" w:color="auto"/>
            </w:tcBorders>
            <w:noWrap/>
            <w:vAlign w:val="bottom"/>
            <w:hideMark/>
          </w:tcPr>
          <w:p w14:paraId="790CA82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100.0%</w:t>
            </w:r>
          </w:p>
        </w:tc>
      </w:tr>
      <w:tr w:rsidR="00C870E0" w:rsidRPr="00C870E0" w14:paraId="14621685" w14:textId="77777777" w:rsidTr="00C870E0">
        <w:trPr>
          <w:trHeight w:val="298"/>
        </w:trPr>
        <w:tc>
          <w:tcPr>
            <w:tcW w:w="9270" w:type="dxa"/>
            <w:gridSpan w:val="12"/>
            <w:tcBorders>
              <w:top w:val="single" w:sz="4" w:space="0" w:color="auto"/>
              <w:left w:val="single" w:sz="4" w:space="0" w:color="auto"/>
              <w:bottom w:val="nil"/>
              <w:right w:val="single" w:sz="4" w:space="0" w:color="000000"/>
            </w:tcBorders>
            <w:shd w:val="clear" w:color="000000" w:fill="FFFFFF"/>
            <w:vAlign w:val="bottom"/>
            <w:hideMark/>
          </w:tcPr>
          <w:p w14:paraId="5B061BB7" w14:textId="77777777" w:rsidR="00C870E0" w:rsidRPr="00C870E0" w:rsidRDefault="00C870E0" w:rsidP="00C870E0">
            <w:pPr>
              <w:spacing w:after="0" w:line="240" w:lineRule="auto"/>
              <w:jc w:val="left"/>
              <w:rPr>
                <w:rFonts w:eastAsia="Times New Roman" w:cstheme="minorHAnsi"/>
                <w:i/>
                <w:iCs/>
                <w:sz w:val="18"/>
                <w:szCs w:val="18"/>
              </w:rPr>
            </w:pPr>
            <w:r w:rsidRPr="00C870E0">
              <w:rPr>
                <w:rFonts w:eastAsia="Times New Roman" w:cstheme="minorHAnsi"/>
                <w:i/>
                <w:iCs/>
                <w:sz w:val="18"/>
                <w:szCs w:val="18"/>
              </w:rPr>
              <w:t>* Total value (</w:t>
            </w:r>
            <w:proofErr w:type="gramStart"/>
            <w:r w:rsidRPr="00C870E0">
              <w:rPr>
                <w:rFonts w:eastAsia="Times New Roman" w:cstheme="minorHAnsi"/>
                <w:i/>
                <w:iCs/>
                <w:sz w:val="18"/>
                <w:szCs w:val="18"/>
              </w:rPr>
              <w:t>N)  may</w:t>
            </w:r>
            <w:proofErr w:type="gramEnd"/>
            <w:r w:rsidRPr="00C870E0">
              <w:rPr>
                <w:rFonts w:eastAsia="Times New Roman" w:cstheme="minorHAnsi"/>
                <w:i/>
                <w:iCs/>
                <w:sz w:val="18"/>
                <w:szCs w:val="18"/>
              </w:rPr>
              <w:t xml:space="preserve"> differ due to rounding and use of adjustment factor </w:t>
            </w:r>
          </w:p>
        </w:tc>
      </w:tr>
      <w:tr w:rsidR="00C870E0" w:rsidRPr="00C870E0" w14:paraId="27297282" w14:textId="77777777" w:rsidTr="00C870E0">
        <w:trPr>
          <w:trHeight w:val="298"/>
        </w:trPr>
        <w:tc>
          <w:tcPr>
            <w:tcW w:w="9270" w:type="dxa"/>
            <w:gridSpan w:val="12"/>
            <w:tcBorders>
              <w:top w:val="nil"/>
              <w:left w:val="single" w:sz="4" w:space="0" w:color="auto"/>
              <w:bottom w:val="single" w:sz="4" w:space="0" w:color="auto"/>
              <w:right w:val="single" w:sz="4" w:space="0" w:color="000000"/>
            </w:tcBorders>
            <w:shd w:val="clear" w:color="000000" w:fill="FFFFFF"/>
            <w:noWrap/>
            <w:vAlign w:val="bottom"/>
            <w:hideMark/>
          </w:tcPr>
          <w:p w14:paraId="1206BA65" w14:textId="77777777" w:rsidR="00C870E0" w:rsidRPr="00C870E0" w:rsidRDefault="00C870E0" w:rsidP="00C870E0">
            <w:pPr>
              <w:spacing w:after="0" w:line="240" w:lineRule="auto"/>
              <w:jc w:val="left"/>
              <w:rPr>
                <w:rFonts w:eastAsia="Times New Roman" w:cstheme="minorHAnsi"/>
                <w:i/>
                <w:iCs/>
                <w:sz w:val="18"/>
                <w:szCs w:val="18"/>
              </w:rPr>
            </w:pPr>
            <w:r w:rsidRPr="00C870E0">
              <w:rPr>
                <w:rFonts w:eastAsia="Times New Roman" w:cstheme="minorHAnsi"/>
                <w:i/>
                <w:iCs/>
                <w:sz w:val="18"/>
                <w:szCs w:val="18"/>
              </w:rPr>
              <w:t>** NR (</w:t>
            </w:r>
            <w:proofErr w:type="gramStart"/>
            <w:r w:rsidRPr="00C870E0">
              <w:rPr>
                <w:rFonts w:eastAsia="Times New Roman" w:cstheme="minorHAnsi"/>
                <w:i/>
                <w:iCs/>
                <w:sz w:val="18"/>
                <w:szCs w:val="18"/>
              </w:rPr>
              <w:t>None</w:t>
            </w:r>
            <w:proofErr w:type="gramEnd"/>
            <w:r w:rsidRPr="00C870E0">
              <w:rPr>
                <w:rFonts w:eastAsia="Times New Roman" w:cstheme="minorHAnsi"/>
                <w:i/>
                <w:iCs/>
                <w:sz w:val="18"/>
                <w:szCs w:val="18"/>
              </w:rPr>
              <w:t xml:space="preserve"> Response) </w:t>
            </w:r>
          </w:p>
        </w:tc>
      </w:tr>
    </w:tbl>
    <w:p w14:paraId="79A6868C" w14:textId="77777777" w:rsidR="00C870E0" w:rsidRDefault="00C870E0" w:rsidP="008471D7">
      <w:pPr>
        <w:jc w:val="left"/>
      </w:pPr>
    </w:p>
    <w:p w14:paraId="4FAB6602" w14:textId="7722391D" w:rsidR="00970235" w:rsidRDefault="00970235" w:rsidP="008471D7">
      <w:pPr>
        <w:jc w:val="left"/>
      </w:pPr>
    </w:p>
    <w:p w14:paraId="76F5FCA7" w14:textId="02FBFD57" w:rsidR="00C462BB" w:rsidRDefault="00C462BB" w:rsidP="008471D7">
      <w:pPr>
        <w:jc w:val="left"/>
        <w:rPr>
          <w:noProof/>
        </w:rPr>
      </w:pPr>
    </w:p>
    <w:p w14:paraId="68E0F366" w14:textId="77777777" w:rsidR="00C870E0" w:rsidRDefault="00C870E0" w:rsidP="008471D7">
      <w:pPr>
        <w:jc w:val="left"/>
        <w:rPr>
          <w:noProof/>
        </w:rPr>
      </w:pPr>
    </w:p>
    <w:p w14:paraId="30533481" w14:textId="77777777" w:rsidR="00C870E0" w:rsidRDefault="00C870E0" w:rsidP="008471D7">
      <w:pPr>
        <w:jc w:val="left"/>
        <w:rPr>
          <w:noProof/>
        </w:rPr>
      </w:pPr>
    </w:p>
    <w:p w14:paraId="659869C1" w14:textId="77777777" w:rsidR="00C870E0" w:rsidRDefault="00C870E0" w:rsidP="008471D7">
      <w:pPr>
        <w:jc w:val="left"/>
        <w:rPr>
          <w:noProof/>
        </w:rPr>
      </w:pPr>
    </w:p>
    <w:p w14:paraId="4ECE2FAD" w14:textId="77777777" w:rsidR="00C870E0" w:rsidRDefault="00C870E0" w:rsidP="008471D7">
      <w:pPr>
        <w:jc w:val="left"/>
        <w:rPr>
          <w:noProof/>
        </w:rPr>
      </w:pPr>
    </w:p>
    <w:p w14:paraId="63B2A10C" w14:textId="77777777" w:rsidR="00C870E0" w:rsidRDefault="00C870E0" w:rsidP="008471D7">
      <w:pPr>
        <w:jc w:val="left"/>
        <w:rPr>
          <w:noProof/>
        </w:rPr>
      </w:pPr>
    </w:p>
    <w:p w14:paraId="654774C1" w14:textId="77777777" w:rsidR="00C870E0" w:rsidRDefault="00C870E0" w:rsidP="008471D7">
      <w:pPr>
        <w:jc w:val="left"/>
        <w:rPr>
          <w:noProof/>
        </w:rPr>
      </w:pPr>
    </w:p>
    <w:p w14:paraId="024AF9EC" w14:textId="77777777" w:rsidR="00C870E0" w:rsidRDefault="00C870E0" w:rsidP="008471D7">
      <w:pPr>
        <w:jc w:val="left"/>
        <w:rPr>
          <w:noProof/>
        </w:rPr>
      </w:pPr>
    </w:p>
    <w:p w14:paraId="0D64700A" w14:textId="77777777" w:rsidR="00C870E0" w:rsidRDefault="00C870E0" w:rsidP="008471D7">
      <w:pPr>
        <w:jc w:val="left"/>
        <w:rPr>
          <w:noProof/>
        </w:rPr>
      </w:pPr>
    </w:p>
    <w:p w14:paraId="46757DFA" w14:textId="77777777" w:rsidR="00C870E0" w:rsidRDefault="00C870E0" w:rsidP="008471D7">
      <w:pPr>
        <w:jc w:val="left"/>
        <w:rPr>
          <w:noProof/>
        </w:rPr>
      </w:pPr>
    </w:p>
    <w:tbl>
      <w:tblPr>
        <w:tblW w:w="9880" w:type="dxa"/>
        <w:tblLook w:val="04A0" w:firstRow="1" w:lastRow="0" w:firstColumn="1" w:lastColumn="0" w:noHBand="0" w:noVBand="1"/>
      </w:tblPr>
      <w:tblGrid>
        <w:gridCol w:w="540"/>
        <w:gridCol w:w="3120"/>
        <w:gridCol w:w="960"/>
        <w:gridCol w:w="960"/>
        <w:gridCol w:w="960"/>
        <w:gridCol w:w="460"/>
        <w:gridCol w:w="960"/>
        <w:gridCol w:w="960"/>
        <w:gridCol w:w="960"/>
      </w:tblGrid>
      <w:tr w:rsidR="00C870E0" w:rsidRPr="00C870E0" w14:paraId="2F4BEF81" w14:textId="77777777" w:rsidTr="00C870E0">
        <w:trPr>
          <w:trHeight w:val="288"/>
        </w:trPr>
        <w:tc>
          <w:tcPr>
            <w:tcW w:w="9880" w:type="dxa"/>
            <w:gridSpan w:val="9"/>
            <w:tcBorders>
              <w:top w:val="nil"/>
              <w:left w:val="nil"/>
              <w:bottom w:val="nil"/>
              <w:right w:val="nil"/>
            </w:tcBorders>
            <w:shd w:val="clear" w:color="auto" w:fill="2E74B5" w:themeFill="accent1" w:themeFillShade="BF"/>
            <w:vAlign w:val="center"/>
            <w:hideMark/>
          </w:tcPr>
          <w:p w14:paraId="4D682478" w14:textId="77777777" w:rsidR="00C870E0" w:rsidRPr="00C870E0" w:rsidRDefault="00C870E0" w:rsidP="00C870E0">
            <w:pPr>
              <w:spacing w:after="0" w:line="240" w:lineRule="auto"/>
              <w:jc w:val="left"/>
              <w:rPr>
                <w:rFonts w:eastAsia="Times New Roman" w:cstheme="minorHAnsi"/>
                <w:b/>
                <w:bCs/>
                <w:color w:val="FFFFFF"/>
                <w:sz w:val="20"/>
                <w:szCs w:val="20"/>
              </w:rPr>
            </w:pPr>
            <w:r w:rsidRPr="00C870E0">
              <w:rPr>
                <w:rFonts w:eastAsia="Times New Roman" w:cstheme="minorHAnsi"/>
                <w:b/>
                <w:bCs/>
                <w:color w:val="FFFFFF"/>
                <w:sz w:val="20"/>
                <w:szCs w:val="20"/>
              </w:rPr>
              <w:t>Appendix 4-</w:t>
            </w:r>
            <w:proofErr w:type="gramStart"/>
            <w:r w:rsidRPr="00C870E0">
              <w:rPr>
                <w:rFonts w:eastAsia="Times New Roman" w:cstheme="minorHAnsi"/>
                <w:b/>
                <w:bCs/>
                <w:color w:val="FFFFFF"/>
                <w:sz w:val="20"/>
                <w:szCs w:val="20"/>
              </w:rPr>
              <w:t>10 :</w:t>
            </w:r>
            <w:proofErr w:type="gramEnd"/>
            <w:r w:rsidRPr="00C870E0">
              <w:rPr>
                <w:rFonts w:eastAsia="Times New Roman" w:cstheme="minorHAnsi"/>
                <w:b/>
                <w:bCs/>
                <w:color w:val="FFFFFF"/>
                <w:sz w:val="20"/>
                <w:szCs w:val="20"/>
              </w:rPr>
              <w:t xml:space="preserve"> Other Chronic illnesses / conditions by gender (absolute 'N' and relative '%') </w:t>
            </w:r>
          </w:p>
        </w:tc>
      </w:tr>
      <w:tr w:rsidR="00C870E0" w:rsidRPr="00C870E0" w14:paraId="0359EA63" w14:textId="77777777" w:rsidTr="00C870E0">
        <w:trPr>
          <w:trHeight w:val="288"/>
        </w:trPr>
        <w:tc>
          <w:tcPr>
            <w:tcW w:w="366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F2FEE8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CDE492C"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female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6A9E331"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male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E7DB035"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total*</w:t>
            </w:r>
          </w:p>
        </w:tc>
        <w:tc>
          <w:tcPr>
            <w:tcW w:w="4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6DDC031"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422D099"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female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6A94B48"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male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7B9F0DC" w14:textId="77777777" w:rsidR="00C870E0" w:rsidRPr="00C870E0" w:rsidRDefault="00C870E0" w:rsidP="00C870E0">
            <w:pPr>
              <w:spacing w:after="0" w:line="240" w:lineRule="auto"/>
              <w:jc w:val="center"/>
              <w:rPr>
                <w:rFonts w:eastAsia="Times New Roman" w:cstheme="minorHAnsi"/>
                <w:b/>
                <w:bCs/>
                <w:color w:val="000000"/>
                <w:sz w:val="20"/>
                <w:szCs w:val="20"/>
              </w:rPr>
            </w:pPr>
            <w:r w:rsidRPr="00C870E0">
              <w:rPr>
                <w:rFonts w:eastAsia="Times New Roman" w:cstheme="minorHAnsi"/>
                <w:b/>
                <w:bCs/>
                <w:color w:val="000000"/>
                <w:sz w:val="20"/>
                <w:szCs w:val="20"/>
              </w:rPr>
              <w:t>total</w:t>
            </w:r>
          </w:p>
        </w:tc>
      </w:tr>
      <w:tr w:rsidR="00C870E0" w:rsidRPr="00C870E0" w14:paraId="09E33FBA" w14:textId="77777777" w:rsidTr="00C870E0">
        <w:trPr>
          <w:trHeight w:val="288"/>
        </w:trPr>
        <w:tc>
          <w:tcPr>
            <w:tcW w:w="366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B818FDD" w14:textId="77777777" w:rsidR="00C870E0" w:rsidRPr="00C870E0" w:rsidRDefault="00C870E0" w:rsidP="00C870E0">
            <w:pPr>
              <w:spacing w:after="0" w:line="240" w:lineRule="auto"/>
              <w:jc w:val="left"/>
              <w:rPr>
                <w:rFonts w:eastAsia="Times New Roman" w:cstheme="minorHAnsi"/>
                <w:color w:val="000000"/>
                <w:sz w:val="20"/>
                <w:szCs w:val="20"/>
              </w:rPr>
            </w:pPr>
          </w:p>
        </w:tc>
        <w:tc>
          <w:tcPr>
            <w:tcW w:w="288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2478D81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absolute (N)</w:t>
            </w:r>
          </w:p>
        </w:tc>
        <w:tc>
          <w:tcPr>
            <w:tcW w:w="460" w:type="dxa"/>
            <w:tcBorders>
              <w:top w:val="nil"/>
              <w:left w:val="nil"/>
              <w:bottom w:val="single" w:sz="4" w:space="0" w:color="auto"/>
              <w:right w:val="nil"/>
            </w:tcBorders>
            <w:shd w:val="clear" w:color="auto" w:fill="BDD6EE" w:themeFill="accent1" w:themeFillTint="66"/>
            <w:vAlign w:val="center"/>
            <w:hideMark/>
          </w:tcPr>
          <w:p w14:paraId="4B06DD2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288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615EB8C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relative (%)</w:t>
            </w:r>
          </w:p>
        </w:tc>
      </w:tr>
      <w:tr w:rsidR="00C870E0" w:rsidRPr="00C870E0" w14:paraId="5570542C"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6E10741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vAlign w:val="center"/>
            <w:hideMark/>
          </w:tcPr>
          <w:p w14:paraId="0842BF6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single" w:sz="4" w:space="0" w:color="auto"/>
              <w:bottom w:val="nil"/>
              <w:right w:val="single" w:sz="4" w:space="0" w:color="auto"/>
            </w:tcBorders>
            <w:vAlign w:val="center"/>
            <w:hideMark/>
          </w:tcPr>
          <w:p w14:paraId="03B5572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5EDCC49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566DA2E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460" w:type="dxa"/>
            <w:tcBorders>
              <w:top w:val="nil"/>
              <w:left w:val="nil"/>
              <w:bottom w:val="nil"/>
              <w:right w:val="single" w:sz="4" w:space="0" w:color="auto"/>
            </w:tcBorders>
            <w:shd w:val="clear" w:color="auto" w:fill="BDD6EE" w:themeFill="accent1" w:themeFillTint="66"/>
            <w:vAlign w:val="center"/>
            <w:hideMark/>
          </w:tcPr>
          <w:p w14:paraId="470F428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vAlign w:val="center"/>
            <w:hideMark/>
          </w:tcPr>
          <w:p w14:paraId="2F78CB6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4820006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0EBBCB3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r>
      <w:tr w:rsidR="00C870E0" w:rsidRPr="00C870E0" w14:paraId="69AC683E"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515A0F99"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071544D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Back problems</w:t>
            </w:r>
          </w:p>
        </w:tc>
        <w:tc>
          <w:tcPr>
            <w:tcW w:w="960" w:type="dxa"/>
            <w:tcBorders>
              <w:top w:val="nil"/>
              <w:left w:val="single" w:sz="4" w:space="0" w:color="auto"/>
              <w:bottom w:val="nil"/>
              <w:right w:val="single" w:sz="4" w:space="0" w:color="auto"/>
            </w:tcBorders>
            <w:noWrap/>
            <w:vAlign w:val="center"/>
            <w:hideMark/>
          </w:tcPr>
          <w:p w14:paraId="55FEA0E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313</w:t>
            </w:r>
          </w:p>
        </w:tc>
        <w:tc>
          <w:tcPr>
            <w:tcW w:w="960" w:type="dxa"/>
            <w:tcBorders>
              <w:top w:val="nil"/>
              <w:left w:val="nil"/>
              <w:bottom w:val="nil"/>
              <w:right w:val="single" w:sz="4" w:space="0" w:color="auto"/>
            </w:tcBorders>
            <w:noWrap/>
            <w:vAlign w:val="center"/>
            <w:hideMark/>
          </w:tcPr>
          <w:p w14:paraId="2470A67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264</w:t>
            </w:r>
          </w:p>
        </w:tc>
        <w:tc>
          <w:tcPr>
            <w:tcW w:w="960" w:type="dxa"/>
            <w:tcBorders>
              <w:top w:val="nil"/>
              <w:left w:val="nil"/>
              <w:bottom w:val="nil"/>
              <w:right w:val="single" w:sz="4" w:space="0" w:color="auto"/>
            </w:tcBorders>
            <w:noWrap/>
            <w:vAlign w:val="center"/>
            <w:hideMark/>
          </w:tcPr>
          <w:p w14:paraId="10AF4BE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577</w:t>
            </w:r>
          </w:p>
        </w:tc>
        <w:tc>
          <w:tcPr>
            <w:tcW w:w="460" w:type="dxa"/>
            <w:tcBorders>
              <w:top w:val="nil"/>
              <w:left w:val="nil"/>
              <w:bottom w:val="nil"/>
              <w:right w:val="single" w:sz="4" w:space="0" w:color="auto"/>
            </w:tcBorders>
            <w:shd w:val="clear" w:color="auto" w:fill="BDD6EE" w:themeFill="accent1" w:themeFillTint="66"/>
            <w:noWrap/>
            <w:vAlign w:val="center"/>
            <w:hideMark/>
          </w:tcPr>
          <w:p w14:paraId="2FFF652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73D8AEF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c>
          <w:tcPr>
            <w:tcW w:w="960" w:type="dxa"/>
            <w:tcBorders>
              <w:top w:val="nil"/>
              <w:left w:val="nil"/>
              <w:bottom w:val="nil"/>
              <w:right w:val="single" w:sz="4" w:space="0" w:color="auto"/>
            </w:tcBorders>
            <w:noWrap/>
            <w:vAlign w:val="bottom"/>
            <w:hideMark/>
          </w:tcPr>
          <w:p w14:paraId="5ABDD24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c>
          <w:tcPr>
            <w:tcW w:w="960" w:type="dxa"/>
            <w:tcBorders>
              <w:top w:val="nil"/>
              <w:left w:val="nil"/>
              <w:bottom w:val="nil"/>
              <w:right w:val="single" w:sz="4" w:space="0" w:color="auto"/>
            </w:tcBorders>
            <w:noWrap/>
            <w:vAlign w:val="bottom"/>
            <w:hideMark/>
          </w:tcPr>
          <w:p w14:paraId="3F38309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r>
      <w:tr w:rsidR="00C870E0" w:rsidRPr="00C870E0" w14:paraId="56D23427"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1628017F"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17CE18F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Thyroid</w:t>
            </w:r>
          </w:p>
        </w:tc>
        <w:tc>
          <w:tcPr>
            <w:tcW w:w="960" w:type="dxa"/>
            <w:tcBorders>
              <w:top w:val="nil"/>
              <w:left w:val="single" w:sz="4" w:space="0" w:color="auto"/>
              <w:bottom w:val="nil"/>
              <w:right w:val="single" w:sz="4" w:space="0" w:color="auto"/>
            </w:tcBorders>
            <w:noWrap/>
            <w:vAlign w:val="center"/>
            <w:hideMark/>
          </w:tcPr>
          <w:p w14:paraId="58A1700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537</w:t>
            </w:r>
          </w:p>
        </w:tc>
        <w:tc>
          <w:tcPr>
            <w:tcW w:w="960" w:type="dxa"/>
            <w:tcBorders>
              <w:top w:val="nil"/>
              <w:left w:val="nil"/>
              <w:bottom w:val="nil"/>
              <w:right w:val="single" w:sz="4" w:space="0" w:color="auto"/>
            </w:tcBorders>
            <w:noWrap/>
            <w:vAlign w:val="center"/>
            <w:hideMark/>
          </w:tcPr>
          <w:p w14:paraId="4454DA9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88</w:t>
            </w:r>
          </w:p>
        </w:tc>
        <w:tc>
          <w:tcPr>
            <w:tcW w:w="960" w:type="dxa"/>
            <w:tcBorders>
              <w:top w:val="nil"/>
              <w:left w:val="nil"/>
              <w:bottom w:val="nil"/>
              <w:right w:val="single" w:sz="4" w:space="0" w:color="auto"/>
            </w:tcBorders>
            <w:noWrap/>
            <w:vAlign w:val="center"/>
            <w:hideMark/>
          </w:tcPr>
          <w:p w14:paraId="0652EFA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625</w:t>
            </w:r>
          </w:p>
        </w:tc>
        <w:tc>
          <w:tcPr>
            <w:tcW w:w="460" w:type="dxa"/>
            <w:tcBorders>
              <w:top w:val="nil"/>
              <w:left w:val="nil"/>
              <w:bottom w:val="nil"/>
              <w:right w:val="single" w:sz="4" w:space="0" w:color="auto"/>
            </w:tcBorders>
            <w:shd w:val="clear" w:color="auto" w:fill="BDD6EE" w:themeFill="accent1" w:themeFillTint="66"/>
            <w:noWrap/>
            <w:vAlign w:val="center"/>
            <w:hideMark/>
          </w:tcPr>
          <w:p w14:paraId="36C1C6B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42F158E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0.6%</w:t>
            </w:r>
          </w:p>
        </w:tc>
        <w:tc>
          <w:tcPr>
            <w:tcW w:w="960" w:type="dxa"/>
            <w:tcBorders>
              <w:top w:val="nil"/>
              <w:left w:val="nil"/>
              <w:bottom w:val="nil"/>
              <w:right w:val="single" w:sz="4" w:space="0" w:color="auto"/>
            </w:tcBorders>
            <w:noWrap/>
            <w:vAlign w:val="bottom"/>
            <w:hideMark/>
          </w:tcPr>
          <w:p w14:paraId="3FEBC05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c>
          <w:tcPr>
            <w:tcW w:w="960" w:type="dxa"/>
            <w:tcBorders>
              <w:top w:val="nil"/>
              <w:left w:val="nil"/>
              <w:bottom w:val="nil"/>
              <w:right w:val="single" w:sz="4" w:space="0" w:color="auto"/>
            </w:tcBorders>
            <w:noWrap/>
            <w:vAlign w:val="bottom"/>
            <w:hideMark/>
          </w:tcPr>
          <w:p w14:paraId="523F05E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r>
      <w:tr w:rsidR="00C870E0" w:rsidRPr="00C870E0" w14:paraId="58FAABB7"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59278FB6"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5DC1274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Physical disability</w:t>
            </w:r>
          </w:p>
        </w:tc>
        <w:tc>
          <w:tcPr>
            <w:tcW w:w="960" w:type="dxa"/>
            <w:tcBorders>
              <w:top w:val="nil"/>
              <w:left w:val="single" w:sz="4" w:space="0" w:color="auto"/>
              <w:bottom w:val="nil"/>
              <w:right w:val="single" w:sz="4" w:space="0" w:color="auto"/>
            </w:tcBorders>
            <w:noWrap/>
            <w:vAlign w:val="center"/>
            <w:hideMark/>
          </w:tcPr>
          <w:p w14:paraId="560C0FA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83</w:t>
            </w:r>
          </w:p>
        </w:tc>
        <w:tc>
          <w:tcPr>
            <w:tcW w:w="960" w:type="dxa"/>
            <w:tcBorders>
              <w:top w:val="nil"/>
              <w:left w:val="nil"/>
              <w:bottom w:val="nil"/>
              <w:right w:val="single" w:sz="4" w:space="0" w:color="auto"/>
            </w:tcBorders>
            <w:noWrap/>
            <w:vAlign w:val="center"/>
            <w:hideMark/>
          </w:tcPr>
          <w:p w14:paraId="27C0689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125</w:t>
            </w:r>
          </w:p>
        </w:tc>
        <w:tc>
          <w:tcPr>
            <w:tcW w:w="960" w:type="dxa"/>
            <w:tcBorders>
              <w:top w:val="nil"/>
              <w:left w:val="nil"/>
              <w:bottom w:val="nil"/>
              <w:right w:val="single" w:sz="4" w:space="0" w:color="auto"/>
            </w:tcBorders>
            <w:noWrap/>
            <w:vAlign w:val="center"/>
            <w:hideMark/>
          </w:tcPr>
          <w:p w14:paraId="1B79E95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207</w:t>
            </w:r>
          </w:p>
        </w:tc>
        <w:tc>
          <w:tcPr>
            <w:tcW w:w="460" w:type="dxa"/>
            <w:tcBorders>
              <w:top w:val="nil"/>
              <w:left w:val="nil"/>
              <w:bottom w:val="nil"/>
              <w:right w:val="single" w:sz="4" w:space="0" w:color="auto"/>
            </w:tcBorders>
            <w:shd w:val="clear" w:color="auto" w:fill="BDD6EE" w:themeFill="accent1" w:themeFillTint="66"/>
            <w:noWrap/>
            <w:vAlign w:val="center"/>
            <w:hideMark/>
          </w:tcPr>
          <w:p w14:paraId="2EF958B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2ECD417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c>
          <w:tcPr>
            <w:tcW w:w="960" w:type="dxa"/>
            <w:tcBorders>
              <w:top w:val="nil"/>
              <w:left w:val="nil"/>
              <w:bottom w:val="nil"/>
              <w:right w:val="single" w:sz="4" w:space="0" w:color="auto"/>
            </w:tcBorders>
            <w:noWrap/>
            <w:vAlign w:val="bottom"/>
            <w:hideMark/>
          </w:tcPr>
          <w:p w14:paraId="13555C0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nil"/>
              <w:right w:val="single" w:sz="4" w:space="0" w:color="auto"/>
            </w:tcBorders>
            <w:noWrap/>
            <w:vAlign w:val="bottom"/>
            <w:hideMark/>
          </w:tcPr>
          <w:p w14:paraId="4CB864A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r>
      <w:tr w:rsidR="00C870E0" w:rsidRPr="00C870E0" w14:paraId="11800308"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239A832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79A5D8F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Visual impairment</w:t>
            </w:r>
          </w:p>
        </w:tc>
        <w:tc>
          <w:tcPr>
            <w:tcW w:w="960" w:type="dxa"/>
            <w:tcBorders>
              <w:top w:val="nil"/>
              <w:left w:val="single" w:sz="4" w:space="0" w:color="auto"/>
              <w:bottom w:val="nil"/>
              <w:right w:val="single" w:sz="4" w:space="0" w:color="auto"/>
            </w:tcBorders>
            <w:noWrap/>
            <w:vAlign w:val="center"/>
            <w:hideMark/>
          </w:tcPr>
          <w:p w14:paraId="6A8244B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224</w:t>
            </w:r>
          </w:p>
        </w:tc>
        <w:tc>
          <w:tcPr>
            <w:tcW w:w="960" w:type="dxa"/>
            <w:tcBorders>
              <w:top w:val="nil"/>
              <w:left w:val="nil"/>
              <w:bottom w:val="nil"/>
              <w:right w:val="single" w:sz="4" w:space="0" w:color="auto"/>
            </w:tcBorders>
            <w:noWrap/>
            <w:vAlign w:val="center"/>
            <w:hideMark/>
          </w:tcPr>
          <w:p w14:paraId="2293F6F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185</w:t>
            </w:r>
          </w:p>
        </w:tc>
        <w:tc>
          <w:tcPr>
            <w:tcW w:w="960" w:type="dxa"/>
            <w:tcBorders>
              <w:top w:val="nil"/>
              <w:left w:val="nil"/>
              <w:bottom w:val="nil"/>
              <w:right w:val="single" w:sz="4" w:space="0" w:color="auto"/>
            </w:tcBorders>
            <w:noWrap/>
            <w:vAlign w:val="center"/>
            <w:hideMark/>
          </w:tcPr>
          <w:p w14:paraId="2176B96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409</w:t>
            </w:r>
          </w:p>
        </w:tc>
        <w:tc>
          <w:tcPr>
            <w:tcW w:w="460" w:type="dxa"/>
            <w:tcBorders>
              <w:top w:val="nil"/>
              <w:left w:val="nil"/>
              <w:bottom w:val="nil"/>
              <w:right w:val="single" w:sz="4" w:space="0" w:color="auto"/>
            </w:tcBorders>
            <w:shd w:val="clear" w:color="auto" w:fill="BDD6EE" w:themeFill="accent1" w:themeFillTint="66"/>
            <w:noWrap/>
            <w:vAlign w:val="center"/>
            <w:hideMark/>
          </w:tcPr>
          <w:p w14:paraId="62B2689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71629AE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6EDE79E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67F7338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r>
      <w:tr w:rsidR="00C870E0" w:rsidRPr="00C870E0" w14:paraId="6E8BE339"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7701069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7D66FA5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Hypotension</w:t>
            </w:r>
          </w:p>
        </w:tc>
        <w:tc>
          <w:tcPr>
            <w:tcW w:w="960" w:type="dxa"/>
            <w:tcBorders>
              <w:top w:val="nil"/>
              <w:left w:val="single" w:sz="4" w:space="0" w:color="auto"/>
              <w:bottom w:val="nil"/>
              <w:right w:val="single" w:sz="4" w:space="0" w:color="auto"/>
            </w:tcBorders>
            <w:noWrap/>
            <w:vAlign w:val="center"/>
            <w:hideMark/>
          </w:tcPr>
          <w:p w14:paraId="729FB97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155</w:t>
            </w:r>
          </w:p>
        </w:tc>
        <w:tc>
          <w:tcPr>
            <w:tcW w:w="960" w:type="dxa"/>
            <w:tcBorders>
              <w:top w:val="nil"/>
              <w:left w:val="nil"/>
              <w:bottom w:val="nil"/>
              <w:right w:val="single" w:sz="4" w:space="0" w:color="auto"/>
            </w:tcBorders>
            <w:noWrap/>
            <w:vAlign w:val="center"/>
            <w:hideMark/>
          </w:tcPr>
          <w:p w14:paraId="749A276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39</w:t>
            </w:r>
          </w:p>
        </w:tc>
        <w:tc>
          <w:tcPr>
            <w:tcW w:w="960" w:type="dxa"/>
            <w:tcBorders>
              <w:top w:val="nil"/>
              <w:left w:val="nil"/>
              <w:bottom w:val="nil"/>
              <w:right w:val="single" w:sz="4" w:space="0" w:color="auto"/>
            </w:tcBorders>
            <w:noWrap/>
            <w:vAlign w:val="center"/>
            <w:hideMark/>
          </w:tcPr>
          <w:p w14:paraId="58E65DE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195</w:t>
            </w:r>
          </w:p>
        </w:tc>
        <w:tc>
          <w:tcPr>
            <w:tcW w:w="460" w:type="dxa"/>
            <w:tcBorders>
              <w:top w:val="nil"/>
              <w:left w:val="nil"/>
              <w:bottom w:val="nil"/>
              <w:right w:val="single" w:sz="4" w:space="0" w:color="auto"/>
            </w:tcBorders>
            <w:shd w:val="clear" w:color="auto" w:fill="BDD6EE" w:themeFill="accent1" w:themeFillTint="66"/>
            <w:noWrap/>
            <w:vAlign w:val="center"/>
            <w:hideMark/>
          </w:tcPr>
          <w:p w14:paraId="18AE404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6FE42B2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nil"/>
              <w:right w:val="single" w:sz="4" w:space="0" w:color="auto"/>
            </w:tcBorders>
            <w:noWrap/>
            <w:vAlign w:val="bottom"/>
            <w:hideMark/>
          </w:tcPr>
          <w:p w14:paraId="1F581E5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c>
          <w:tcPr>
            <w:tcW w:w="960" w:type="dxa"/>
            <w:tcBorders>
              <w:top w:val="nil"/>
              <w:left w:val="nil"/>
              <w:bottom w:val="nil"/>
              <w:right w:val="single" w:sz="4" w:space="0" w:color="auto"/>
            </w:tcBorders>
            <w:noWrap/>
            <w:vAlign w:val="bottom"/>
            <w:hideMark/>
          </w:tcPr>
          <w:p w14:paraId="129162E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r>
      <w:tr w:rsidR="00C870E0" w:rsidRPr="00C870E0" w14:paraId="62EFB664"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0799017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13D9DA2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Cardiovascular disease</w:t>
            </w:r>
          </w:p>
        </w:tc>
        <w:tc>
          <w:tcPr>
            <w:tcW w:w="960" w:type="dxa"/>
            <w:tcBorders>
              <w:top w:val="nil"/>
              <w:left w:val="single" w:sz="4" w:space="0" w:color="auto"/>
              <w:bottom w:val="nil"/>
              <w:right w:val="single" w:sz="4" w:space="0" w:color="auto"/>
            </w:tcBorders>
            <w:noWrap/>
            <w:vAlign w:val="center"/>
            <w:hideMark/>
          </w:tcPr>
          <w:p w14:paraId="2793765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1371</w:t>
            </w:r>
          </w:p>
        </w:tc>
        <w:tc>
          <w:tcPr>
            <w:tcW w:w="960" w:type="dxa"/>
            <w:tcBorders>
              <w:top w:val="nil"/>
              <w:left w:val="nil"/>
              <w:bottom w:val="nil"/>
              <w:right w:val="single" w:sz="4" w:space="0" w:color="auto"/>
            </w:tcBorders>
            <w:noWrap/>
            <w:vAlign w:val="center"/>
            <w:hideMark/>
          </w:tcPr>
          <w:p w14:paraId="5F2FD5D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1139</w:t>
            </w:r>
          </w:p>
        </w:tc>
        <w:tc>
          <w:tcPr>
            <w:tcW w:w="960" w:type="dxa"/>
            <w:tcBorders>
              <w:top w:val="nil"/>
              <w:left w:val="nil"/>
              <w:bottom w:val="nil"/>
              <w:right w:val="single" w:sz="4" w:space="0" w:color="auto"/>
            </w:tcBorders>
            <w:noWrap/>
            <w:vAlign w:val="center"/>
            <w:hideMark/>
          </w:tcPr>
          <w:p w14:paraId="492AE0E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2510</w:t>
            </w:r>
          </w:p>
        </w:tc>
        <w:tc>
          <w:tcPr>
            <w:tcW w:w="460" w:type="dxa"/>
            <w:tcBorders>
              <w:top w:val="nil"/>
              <w:left w:val="nil"/>
              <w:bottom w:val="nil"/>
              <w:right w:val="single" w:sz="4" w:space="0" w:color="auto"/>
            </w:tcBorders>
            <w:shd w:val="clear" w:color="auto" w:fill="BDD6EE" w:themeFill="accent1" w:themeFillTint="66"/>
            <w:noWrap/>
            <w:vAlign w:val="center"/>
            <w:hideMark/>
          </w:tcPr>
          <w:p w14:paraId="0D031BA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4B4849F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1.6%</w:t>
            </w:r>
          </w:p>
        </w:tc>
        <w:tc>
          <w:tcPr>
            <w:tcW w:w="960" w:type="dxa"/>
            <w:tcBorders>
              <w:top w:val="nil"/>
              <w:left w:val="nil"/>
              <w:bottom w:val="nil"/>
              <w:right w:val="single" w:sz="4" w:space="0" w:color="auto"/>
            </w:tcBorders>
            <w:noWrap/>
            <w:vAlign w:val="bottom"/>
            <w:hideMark/>
          </w:tcPr>
          <w:p w14:paraId="2F4AEF2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w:t>
            </w:r>
          </w:p>
        </w:tc>
        <w:tc>
          <w:tcPr>
            <w:tcW w:w="960" w:type="dxa"/>
            <w:tcBorders>
              <w:top w:val="nil"/>
              <w:left w:val="nil"/>
              <w:bottom w:val="nil"/>
              <w:right w:val="single" w:sz="4" w:space="0" w:color="auto"/>
            </w:tcBorders>
            <w:noWrap/>
            <w:vAlign w:val="bottom"/>
            <w:hideMark/>
          </w:tcPr>
          <w:p w14:paraId="68C4DA1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1.7%</w:t>
            </w:r>
          </w:p>
        </w:tc>
      </w:tr>
      <w:tr w:rsidR="00C870E0" w:rsidRPr="00C870E0" w14:paraId="49C645F3"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2134F4D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07A1C62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Brain hemorrhage</w:t>
            </w:r>
          </w:p>
        </w:tc>
        <w:tc>
          <w:tcPr>
            <w:tcW w:w="960" w:type="dxa"/>
            <w:tcBorders>
              <w:top w:val="nil"/>
              <w:left w:val="single" w:sz="4" w:space="0" w:color="auto"/>
              <w:bottom w:val="nil"/>
              <w:right w:val="single" w:sz="4" w:space="0" w:color="auto"/>
            </w:tcBorders>
            <w:noWrap/>
            <w:vAlign w:val="center"/>
            <w:hideMark/>
          </w:tcPr>
          <w:p w14:paraId="643ABAA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92</w:t>
            </w:r>
          </w:p>
        </w:tc>
        <w:tc>
          <w:tcPr>
            <w:tcW w:w="960" w:type="dxa"/>
            <w:tcBorders>
              <w:top w:val="nil"/>
              <w:left w:val="nil"/>
              <w:bottom w:val="nil"/>
              <w:right w:val="single" w:sz="4" w:space="0" w:color="auto"/>
            </w:tcBorders>
            <w:noWrap/>
            <w:vAlign w:val="center"/>
            <w:hideMark/>
          </w:tcPr>
          <w:p w14:paraId="3C176A44"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135</w:t>
            </w:r>
          </w:p>
        </w:tc>
        <w:tc>
          <w:tcPr>
            <w:tcW w:w="960" w:type="dxa"/>
            <w:tcBorders>
              <w:top w:val="nil"/>
              <w:left w:val="nil"/>
              <w:bottom w:val="nil"/>
              <w:right w:val="single" w:sz="4" w:space="0" w:color="auto"/>
            </w:tcBorders>
            <w:noWrap/>
            <w:vAlign w:val="center"/>
            <w:hideMark/>
          </w:tcPr>
          <w:p w14:paraId="6954851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227</w:t>
            </w:r>
          </w:p>
        </w:tc>
        <w:tc>
          <w:tcPr>
            <w:tcW w:w="460" w:type="dxa"/>
            <w:tcBorders>
              <w:top w:val="nil"/>
              <w:left w:val="nil"/>
              <w:bottom w:val="nil"/>
              <w:right w:val="single" w:sz="4" w:space="0" w:color="auto"/>
            </w:tcBorders>
            <w:shd w:val="clear" w:color="auto" w:fill="BDD6EE" w:themeFill="accent1" w:themeFillTint="66"/>
            <w:noWrap/>
            <w:vAlign w:val="center"/>
            <w:hideMark/>
          </w:tcPr>
          <w:p w14:paraId="6A83EEF8"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627391D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c>
          <w:tcPr>
            <w:tcW w:w="960" w:type="dxa"/>
            <w:tcBorders>
              <w:top w:val="nil"/>
              <w:left w:val="nil"/>
              <w:bottom w:val="nil"/>
              <w:right w:val="single" w:sz="4" w:space="0" w:color="auto"/>
            </w:tcBorders>
            <w:noWrap/>
            <w:vAlign w:val="bottom"/>
            <w:hideMark/>
          </w:tcPr>
          <w:p w14:paraId="06AE8E3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nil"/>
              <w:right w:val="single" w:sz="4" w:space="0" w:color="auto"/>
            </w:tcBorders>
            <w:noWrap/>
            <w:vAlign w:val="bottom"/>
            <w:hideMark/>
          </w:tcPr>
          <w:p w14:paraId="7193AFA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r>
      <w:tr w:rsidR="00C870E0" w:rsidRPr="00C870E0" w14:paraId="1263DA0C"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5676629A"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16B19A4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Migraine</w:t>
            </w:r>
          </w:p>
        </w:tc>
        <w:tc>
          <w:tcPr>
            <w:tcW w:w="960" w:type="dxa"/>
            <w:tcBorders>
              <w:top w:val="nil"/>
              <w:left w:val="single" w:sz="4" w:space="0" w:color="auto"/>
              <w:bottom w:val="nil"/>
              <w:right w:val="single" w:sz="4" w:space="0" w:color="auto"/>
            </w:tcBorders>
            <w:noWrap/>
            <w:vAlign w:val="center"/>
            <w:hideMark/>
          </w:tcPr>
          <w:p w14:paraId="3678FBC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258</w:t>
            </w:r>
          </w:p>
        </w:tc>
        <w:tc>
          <w:tcPr>
            <w:tcW w:w="960" w:type="dxa"/>
            <w:tcBorders>
              <w:top w:val="nil"/>
              <w:left w:val="nil"/>
              <w:bottom w:val="nil"/>
              <w:right w:val="single" w:sz="4" w:space="0" w:color="auto"/>
            </w:tcBorders>
            <w:noWrap/>
            <w:vAlign w:val="center"/>
            <w:hideMark/>
          </w:tcPr>
          <w:p w14:paraId="5A5EB9A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90</w:t>
            </w:r>
          </w:p>
        </w:tc>
        <w:tc>
          <w:tcPr>
            <w:tcW w:w="960" w:type="dxa"/>
            <w:tcBorders>
              <w:top w:val="nil"/>
              <w:left w:val="nil"/>
              <w:bottom w:val="nil"/>
              <w:right w:val="single" w:sz="4" w:space="0" w:color="auto"/>
            </w:tcBorders>
            <w:noWrap/>
            <w:vAlign w:val="center"/>
            <w:hideMark/>
          </w:tcPr>
          <w:p w14:paraId="7F064C9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348</w:t>
            </w:r>
          </w:p>
        </w:tc>
        <w:tc>
          <w:tcPr>
            <w:tcW w:w="460" w:type="dxa"/>
            <w:tcBorders>
              <w:top w:val="nil"/>
              <w:left w:val="nil"/>
              <w:bottom w:val="nil"/>
              <w:right w:val="single" w:sz="4" w:space="0" w:color="auto"/>
            </w:tcBorders>
            <w:shd w:val="clear" w:color="auto" w:fill="BDD6EE" w:themeFill="accent1" w:themeFillTint="66"/>
            <w:noWrap/>
            <w:vAlign w:val="center"/>
            <w:hideMark/>
          </w:tcPr>
          <w:p w14:paraId="2FB5D4F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6DB6D42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19F4C0C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c>
          <w:tcPr>
            <w:tcW w:w="960" w:type="dxa"/>
            <w:tcBorders>
              <w:top w:val="nil"/>
              <w:left w:val="nil"/>
              <w:bottom w:val="nil"/>
              <w:right w:val="single" w:sz="4" w:space="0" w:color="auto"/>
            </w:tcBorders>
            <w:noWrap/>
            <w:vAlign w:val="bottom"/>
            <w:hideMark/>
          </w:tcPr>
          <w:p w14:paraId="5D9403D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r>
      <w:tr w:rsidR="00C870E0" w:rsidRPr="00C870E0" w14:paraId="24CA5E04"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1BB0C5C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679FCE0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Stomach and intestinal disease</w:t>
            </w:r>
          </w:p>
        </w:tc>
        <w:tc>
          <w:tcPr>
            <w:tcW w:w="960" w:type="dxa"/>
            <w:tcBorders>
              <w:top w:val="nil"/>
              <w:left w:val="single" w:sz="4" w:space="0" w:color="auto"/>
              <w:bottom w:val="nil"/>
              <w:right w:val="single" w:sz="4" w:space="0" w:color="auto"/>
            </w:tcBorders>
            <w:noWrap/>
            <w:vAlign w:val="center"/>
            <w:hideMark/>
          </w:tcPr>
          <w:p w14:paraId="78AF32C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275</w:t>
            </w:r>
          </w:p>
        </w:tc>
        <w:tc>
          <w:tcPr>
            <w:tcW w:w="960" w:type="dxa"/>
            <w:tcBorders>
              <w:top w:val="nil"/>
              <w:left w:val="nil"/>
              <w:bottom w:val="nil"/>
              <w:right w:val="single" w:sz="4" w:space="0" w:color="auto"/>
            </w:tcBorders>
            <w:noWrap/>
            <w:vAlign w:val="center"/>
            <w:hideMark/>
          </w:tcPr>
          <w:p w14:paraId="743D3A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181</w:t>
            </w:r>
          </w:p>
        </w:tc>
        <w:tc>
          <w:tcPr>
            <w:tcW w:w="960" w:type="dxa"/>
            <w:tcBorders>
              <w:top w:val="nil"/>
              <w:left w:val="nil"/>
              <w:bottom w:val="nil"/>
              <w:right w:val="single" w:sz="4" w:space="0" w:color="auto"/>
            </w:tcBorders>
            <w:noWrap/>
            <w:vAlign w:val="center"/>
            <w:hideMark/>
          </w:tcPr>
          <w:p w14:paraId="6C0260B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456</w:t>
            </w:r>
          </w:p>
        </w:tc>
        <w:tc>
          <w:tcPr>
            <w:tcW w:w="460" w:type="dxa"/>
            <w:tcBorders>
              <w:top w:val="nil"/>
              <w:left w:val="nil"/>
              <w:bottom w:val="nil"/>
              <w:right w:val="single" w:sz="4" w:space="0" w:color="auto"/>
            </w:tcBorders>
            <w:shd w:val="clear" w:color="auto" w:fill="BDD6EE" w:themeFill="accent1" w:themeFillTint="66"/>
            <w:noWrap/>
            <w:vAlign w:val="center"/>
            <w:hideMark/>
          </w:tcPr>
          <w:p w14:paraId="3245050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1CDFA2F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4A7B65A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7AF85B1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r>
      <w:tr w:rsidR="00C870E0" w:rsidRPr="00C870E0" w14:paraId="0E71A7E2"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028573D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54B96494"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xml:space="preserve">Psychological </w:t>
            </w:r>
          </w:p>
        </w:tc>
        <w:tc>
          <w:tcPr>
            <w:tcW w:w="960" w:type="dxa"/>
            <w:tcBorders>
              <w:top w:val="nil"/>
              <w:left w:val="single" w:sz="4" w:space="0" w:color="auto"/>
              <w:bottom w:val="nil"/>
              <w:right w:val="single" w:sz="4" w:space="0" w:color="auto"/>
            </w:tcBorders>
            <w:noWrap/>
            <w:vAlign w:val="center"/>
            <w:hideMark/>
          </w:tcPr>
          <w:p w14:paraId="6754766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228</w:t>
            </w:r>
          </w:p>
        </w:tc>
        <w:tc>
          <w:tcPr>
            <w:tcW w:w="960" w:type="dxa"/>
            <w:tcBorders>
              <w:top w:val="nil"/>
              <w:left w:val="nil"/>
              <w:bottom w:val="nil"/>
              <w:right w:val="single" w:sz="4" w:space="0" w:color="auto"/>
            </w:tcBorders>
            <w:noWrap/>
            <w:vAlign w:val="center"/>
            <w:hideMark/>
          </w:tcPr>
          <w:p w14:paraId="2E5043B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334</w:t>
            </w:r>
          </w:p>
        </w:tc>
        <w:tc>
          <w:tcPr>
            <w:tcW w:w="960" w:type="dxa"/>
            <w:tcBorders>
              <w:top w:val="nil"/>
              <w:left w:val="nil"/>
              <w:bottom w:val="nil"/>
              <w:right w:val="single" w:sz="4" w:space="0" w:color="auto"/>
            </w:tcBorders>
            <w:noWrap/>
            <w:vAlign w:val="center"/>
            <w:hideMark/>
          </w:tcPr>
          <w:p w14:paraId="584175B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561</w:t>
            </w:r>
          </w:p>
        </w:tc>
        <w:tc>
          <w:tcPr>
            <w:tcW w:w="460" w:type="dxa"/>
            <w:tcBorders>
              <w:top w:val="nil"/>
              <w:left w:val="nil"/>
              <w:bottom w:val="nil"/>
              <w:right w:val="single" w:sz="4" w:space="0" w:color="auto"/>
            </w:tcBorders>
            <w:shd w:val="clear" w:color="auto" w:fill="BDD6EE" w:themeFill="accent1" w:themeFillTint="66"/>
            <w:noWrap/>
            <w:vAlign w:val="center"/>
            <w:hideMark/>
          </w:tcPr>
          <w:p w14:paraId="624E42A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6F5FD19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49F86E4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0.5%</w:t>
            </w:r>
          </w:p>
        </w:tc>
        <w:tc>
          <w:tcPr>
            <w:tcW w:w="960" w:type="dxa"/>
            <w:tcBorders>
              <w:top w:val="nil"/>
              <w:left w:val="nil"/>
              <w:bottom w:val="nil"/>
              <w:right w:val="single" w:sz="4" w:space="0" w:color="auto"/>
            </w:tcBorders>
            <w:noWrap/>
            <w:vAlign w:val="bottom"/>
            <w:hideMark/>
          </w:tcPr>
          <w:p w14:paraId="5AABDE0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r>
      <w:tr w:rsidR="00C870E0" w:rsidRPr="00C870E0" w14:paraId="2C437E5D"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39424DD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3FAFEDB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Rheumatoid</w:t>
            </w:r>
          </w:p>
        </w:tc>
        <w:tc>
          <w:tcPr>
            <w:tcW w:w="960" w:type="dxa"/>
            <w:tcBorders>
              <w:top w:val="nil"/>
              <w:left w:val="single" w:sz="4" w:space="0" w:color="auto"/>
              <w:bottom w:val="nil"/>
              <w:right w:val="single" w:sz="4" w:space="0" w:color="auto"/>
            </w:tcBorders>
            <w:noWrap/>
            <w:vAlign w:val="center"/>
            <w:hideMark/>
          </w:tcPr>
          <w:p w14:paraId="5B3E83E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205</w:t>
            </w:r>
          </w:p>
        </w:tc>
        <w:tc>
          <w:tcPr>
            <w:tcW w:w="960" w:type="dxa"/>
            <w:tcBorders>
              <w:top w:val="nil"/>
              <w:left w:val="nil"/>
              <w:bottom w:val="nil"/>
              <w:right w:val="single" w:sz="4" w:space="0" w:color="auto"/>
            </w:tcBorders>
            <w:noWrap/>
            <w:vAlign w:val="center"/>
            <w:hideMark/>
          </w:tcPr>
          <w:p w14:paraId="0858192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42</w:t>
            </w:r>
          </w:p>
        </w:tc>
        <w:tc>
          <w:tcPr>
            <w:tcW w:w="960" w:type="dxa"/>
            <w:tcBorders>
              <w:top w:val="nil"/>
              <w:left w:val="nil"/>
              <w:bottom w:val="nil"/>
              <w:right w:val="single" w:sz="4" w:space="0" w:color="auto"/>
            </w:tcBorders>
            <w:noWrap/>
            <w:vAlign w:val="center"/>
            <w:hideMark/>
          </w:tcPr>
          <w:p w14:paraId="36C8CE6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247</w:t>
            </w:r>
          </w:p>
        </w:tc>
        <w:tc>
          <w:tcPr>
            <w:tcW w:w="460" w:type="dxa"/>
            <w:tcBorders>
              <w:top w:val="nil"/>
              <w:left w:val="nil"/>
              <w:bottom w:val="nil"/>
              <w:right w:val="single" w:sz="4" w:space="0" w:color="auto"/>
            </w:tcBorders>
            <w:shd w:val="clear" w:color="auto" w:fill="BDD6EE" w:themeFill="accent1" w:themeFillTint="66"/>
            <w:noWrap/>
            <w:vAlign w:val="center"/>
            <w:hideMark/>
          </w:tcPr>
          <w:p w14:paraId="50A2D68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center"/>
            <w:hideMark/>
          </w:tcPr>
          <w:p w14:paraId="120BD63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nil"/>
              <w:right w:val="single" w:sz="4" w:space="0" w:color="auto"/>
            </w:tcBorders>
            <w:noWrap/>
            <w:vAlign w:val="bottom"/>
            <w:hideMark/>
          </w:tcPr>
          <w:p w14:paraId="6B262DD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0.1%</w:t>
            </w:r>
          </w:p>
        </w:tc>
        <w:tc>
          <w:tcPr>
            <w:tcW w:w="960" w:type="dxa"/>
            <w:tcBorders>
              <w:top w:val="nil"/>
              <w:left w:val="nil"/>
              <w:bottom w:val="nil"/>
              <w:right w:val="single" w:sz="4" w:space="0" w:color="auto"/>
            </w:tcBorders>
            <w:noWrap/>
            <w:vAlign w:val="bottom"/>
            <w:hideMark/>
          </w:tcPr>
          <w:p w14:paraId="32BA330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r>
      <w:tr w:rsidR="00C870E0" w:rsidRPr="00C870E0" w14:paraId="43FF1120"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345376D3"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0102499C"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Kidney disease</w:t>
            </w:r>
          </w:p>
        </w:tc>
        <w:tc>
          <w:tcPr>
            <w:tcW w:w="960" w:type="dxa"/>
            <w:tcBorders>
              <w:top w:val="nil"/>
              <w:left w:val="single" w:sz="4" w:space="0" w:color="auto"/>
              <w:bottom w:val="nil"/>
              <w:right w:val="single" w:sz="4" w:space="0" w:color="auto"/>
            </w:tcBorders>
            <w:noWrap/>
            <w:vAlign w:val="bottom"/>
            <w:hideMark/>
          </w:tcPr>
          <w:p w14:paraId="4FCE87B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205</w:t>
            </w:r>
          </w:p>
        </w:tc>
        <w:tc>
          <w:tcPr>
            <w:tcW w:w="960" w:type="dxa"/>
            <w:tcBorders>
              <w:top w:val="nil"/>
              <w:left w:val="nil"/>
              <w:bottom w:val="nil"/>
              <w:right w:val="single" w:sz="4" w:space="0" w:color="auto"/>
            </w:tcBorders>
            <w:noWrap/>
            <w:vAlign w:val="bottom"/>
            <w:hideMark/>
          </w:tcPr>
          <w:p w14:paraId="4138569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254</w:t>
            </w:r>
          </w:p>
        </w:tc>
        <w:tc>
          <w:tcPr>
            <w:tcW w:w="960" w:type="dxa"/>
            <w:tcBorders>
              <w:top w:val="nil"/>
              <w:left w:val="nil"/>
              <w:bottom w:val="nil"/>
              <w:right w:val="single" w:sz="4" w:space="0" w:color="auto"/>
            </w:tcBorders>
            <w:noWrap/>
            <w:vAlign w:val="bottom"/>
            <w:hideMark/>
          </w:tcPr>
          <w:p w14:paraId="295F84A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459</w:t>
            </w:r>
          </w:p>
        </w:tc>
        <w:tc>
          <w:tcPr>
            <w:tcW w:w="460" w:type="dxa"/>
            <w:tcBorders>
              <w:top w:val="nil"/>
              <w:left w:val="nil"/>
              <w:bottom w:val="nil"/>
              <w:right w:val="single" w:sz="4" w:space="0" w:color="auto"/>
            </w:tcBorders>
            <w:shd w:val="clear" w:color="auto" w:fill="BDD6EE" w:themeFill="accent1" w:themeFillTint="66"/>
            <w:noWrap/>
            <w:vAlign w:val="bottom"/>
            <w:hideMark/>
          </w:tcPr>
          <w:p w14:paraId="5070B64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0F0EE50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nil"/>
              <w:right w:val="single" w:sz="4" w:space="0" w:color="auto"/>
            </w:tcBorders>
            <w:noWrap/>
            <w:vAlign w:val="bottom"/>
            <w:hideMark/>
          </w:tcPr>
          <w:p w14:paraId="4974AF0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c>
          <w:tcPr>
            <w:tcW w:w="960" w:type="dxa"/>
            <w:tcBorders>
              <w:top w:val="nil"/>
              <w:left w:val="nil"/>
              <w:bottom w:val="nil"/>
              <w:right w:val="single" w:sz="4" w:space="0" w:color="auto"/>
            </w:tcBorders>
            <w:noWrap/>
            <w:vAlign w:val="bottom"/>
            <w:hideMark/>
          </w:tcPr>
          <w:p w14:paraId="1C6AB06D"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r>
      <w:tr w:rsidR="00C870E0" w:rsidRPr="00C870E0" w14:paraId="64B027F5"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2B40D610"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7160EAB1"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Joint restrictions</w:t>
            </w:r>
          </w:p>
        </w:tc>
        <w:tc>
          <w:tcPr>
            <w:tcW w:w="960" w:type="dxa"/>
            <w:tcBorders>
              <w:top w:val="nil"/>
              <w:left w:val="single" w:sz="4" w:space="0" w:color="auto"/>
              <w:bottom w:val="nil"/>
              <w:right w:val="single" w:sz="4" w:space="0" w:color="auto"/>
            </w:tcBorders>
            <w:noWrap/>
            <w:vAlign w:val="bottom"/>
            <w:hideMark/>
          </w:tcPr>
          <w:p w14:paraId="2E18821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402</w:t>
            </w:r>
          </w:p>
        </w:tc>
        <w:tc>
          <w:tcPr>
            <w:tcW w:w="960" w:type="dxa"/>
            <w:tcBorders>
              <w:top w:val="nil"/>
              <w:left w:val="nil"/>
              <w:bottom w:val="nil"/>
              <w:right w:val="single" w:sz="4" w:space="0" w:color="auto"/>
            </w:tcBorders>
            <w:noWrap/>
            <w:vAlign w:val="bottom"/>
            <w:hideMark/>
          </w:tcPr>
          <w:p w14:paraId="7D4259B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157</w:t>
            </w:r>
          </w:p>
        </w:tc>
        <w:tc>
          <w:tcPr>
            <w:tcW w:w="960" w:type="dxa"/>
            <w:tcBorders>
              <w:top w:val="nil"/>
              <w:left w:val="nil"/>
              <w:bottom w:val="nil"/>
              <w:right w:val="single" w:sz="4" w:space="0" w:color="auto"/>
            </w:tcBorders>
            <w:noWrap/>
            <w:vAlign w:val="bottom"/>
            <w:hideMark/>
          </w:tcPr>
          <w:p w14:paraId="7579446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560</w:t>
            </w:r>
          </w:p>
        </w:tc>
        <w:tc>
          <w:tcPr>
            <w:tcW w:w="460" w:type="dxa"/>
            <w:tcBorders>
              <w:top w:val="nil"/>
              <w:left w:val="nil"/>
              <w:bottom w:val="nil"/>
              <w:right w:val="single" w:sz="4" w:space="0" w:color="auto"/>
            </w:tcBorders>
            <w:shd w:val="clear" w:color="auto" w:fill="BDD6EE" w:themeFill="accent1" w:themeFillTint="66"/>
            <w:noWrap/>
            <w:vAlign w:val="bottom"/>
            <w:hideMark/>
          </w:tcPr>
          <w:p w14:paraId="4843269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532B9D8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0.5%</w:t>
            </w:r>
          </w:p>
        </w:tc>
        <w:tc>
          <w:tcPr>
            <w:tcW w:w="960" w:type="dxa"/>
            <w:tcBorders>
              <w:top w:val="nil"/>
              <w:left w:val="nil"/>
              <w:bottom w:val="nil"/>
              <w:right w:val="single" w:sz="4" w:space="0" w:color="auto"/>
            </w:tcBorders>
            <w:noWrap/>
            <w:vAlign w:val="bottom"/>
            <w:hideMark/>
          </w:tcPr>
          <w:p w14:paraId="4B484DB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nil"/>
              <w:right w:val="single" w:sz="4" w:space="0" w:color="auto"/>
            </w:tcBorders>
            <w:noWrap/>
            <w:vAlign w:val="bottom"/>
            <w:hideMark/>
          </w:tcPr>
          <w:p w14:paraId="2FDA4C5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0.4%</w:t>
            </w:r>
          </w:p>
        </w:tc>
      </w:tr>
      <w:tr w:rsidR="00C870E0" w:rsidRPr="00C870E0" w14:paraId="3EE4E3CE"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54F9C73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0D5D0B7D"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Anemia</w:t>
            </w:r>
          </w:p>
        </w:tc>
        <w:tc>
          <w:tcPr>
            <w:tcW w:w="960" w:type="dxa"/>
            <w:tcBorders>
              <w:top w:val="nil"/>
              <w:left w:val="single" w:sz="4" w:space="0" w:color="auto"/>
              <w:bottom w:val="nil"/>
              <w:right w:val="single" w:sz="4" w:space="0" w:color="auto"/>
            </w:tcBorders>
            <w:noWrap/>
            <w:vAlign w:val="bottom"/>
            <w:hideMark/>
          </w:tcPr>
          <w:p w14:paraId="458E60D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221</w:t>
            </w:r>
          </w:p>
        </w:tc>
        <w:tc>
          <w:tcPr>
            <w:tcW w:w="960" w:type="dxa"/>
            <w:tcBorders>
              <w:top w:val="nil"/>
              <w:left w:val="nil"/>
              <w:bottom w:val="nil"/>
              <w:right w:val="single" w:sz="4" w:space="0" w:color="auto"/>
            </w:tcBorders>
            <w:noWrap/>
            <w:vAlign w:val="bottom"/>
            <w:hideMark/>
          </w:tcPr>
          <w:p w14:paraId="022645A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34</w:t>
            </w:r>
          </w:p>
        </w:tc>
        <w:tc>
          <w:tcPr>
            <w:tcW w:w="960" w:type="dxa"/>
            <w:tcBorders>
              <w:top w:val="nil"/>
              <w:left w:val="nil"/>
              <w:bottom w:val="nil"/>
              <w:right w:val="single" w:sz="4" w:space="0" w:color="auto"/>
            </w:tcBorders>
            <w:noWrap/>
            <w:vAlign w:val="bottom"/>
            <w:hideMark/>
          </w:tcPr>
          <w:p w14:paraId="114A722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255</w:t>
            </w:r>
          </w:p>
        </w:tc>
        <w:tc>
          <w:tcPr>
            <w:tcW w:w="460" w:type="dxa"/>
            <w:tcBorders>
              <w:top w:val="nil"/>
              <w:left w:val="nil"/>
              <w:bottom w:val="nil"/>
              <w:right w:val="single" w:sz="4" w:space="0" w:color="auto"/>
            </w:tcBorders>
            <w:shd w:val="clear" w:color="auto" w:fill="BDD6EE" w:themeFill="accent1" w:themeFillTint="66"/>
            <w:noWrap/>
            <w:vAlign w:val="bottom"/>
            <w:hideMark/>
          </w:tcPr>
          <w:p w14:paraId="700935C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2C600ED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nil"/>
              <w:right w:val="single" w:sz="4" w:space="0" w:color="auto"/>
            </w:tcBorders>
            <w:noWrap/>
            <w:vAlign w:val="bottom"/>
            <w:hideMark/>
          </w:tcPr>
          <w:p w14:paraId="7C2562BB"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0.0%</w:t>
            </w:r>
          </w:p>
        </w:tc>
        <w:tc>
          <w:tcPr>
            <w:tcW w:w="960" w:type="dxa"/>
            <w:tcBorders>
              <w:top w:val="nil"/>
              <w:left w:val="nil"/>
              <w:bottom w:val="nil"/>
              <w:right w:val="single" w:sz="4" w:space="0" w:color="auto"/>
            </w:tcBorders>
            <w:noWrap/>
            <w:vAlign w:val="bottom"/>
            <w:hideMark/>
          </w:tcPr>
          <w:p w14:paraId="414994F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r>
      <w:tr w:rsidR="00C870E0" w:rsidRPr="00C870E0" w14:paraId="22D62C13"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6E043D62"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33B3D9D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Cholesterol</w:t>
            </w:r>
          </w:p>
        </w:tc>
        <w:tc>
          <w:tcPr>
            <w:tcW w:w="960" w:type="dxa"/>
            <w:tcBorders>
              <w:top w:val="nil"/>
              <w:left w:val="single" w:sz="4" w:space="0" w:color="auto"/>
              <w:bottom w:val="nil"/>
              <w:right w:val="single" w:sz="4" w:space="0" w:color="auto"/>
            </w:tcBorders>
            <w:noWrap/>
            <w:vAlign w:val="bottom"/>
            <w:hideMark/>
          </w:tcPr>
          <w:p w14:paraId="15B966C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2117</w:t>
            </w:r>
          </w:p>
        </w:tc>
        <w:tc>
          <w:tcPr>
            <w:tcW w:w="960" w:type="dxa"/>
            <w:tcBorders>
              <w:top w:val="nil"/>
              <w:left w:val="nil"/>
              <w:bottom w:val="nil"/>
              <w:right w:val="single" w:sz="4" w:space="0" w:color="auto"/>
            </w:tcBorders>
            <w:noWrap/>
            <w:vAlign w:val="bottom"/>
            <w:hideMark/>
          </w:tcPr>
          <w:p w14:paraId="04A886F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1027</w:t>
            </w:r>
          </w:p>
        </w:tc>
        <w:tc>
          <w:tcPr>
            <w:tcW w:w="960" w:type="dxa"/>
            <w:tcBorders>
              <w:top w:val="nil"/>
              <w:left w:val="nil"/>
              <w:bottom w:val="nil"/>
              <w:right w:val="single" w:sz="4" w:space="0" w:color="auto"/>
            </w:tcBorders>
            <w:noWrap/>
            <w:vAlign w:val="bottom"/>
            <w:hideMark/>
          </w:tcPr>
          <w:p w14:paraId="504E345A"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3144</w:t>
            </w:r>
          </w:p>
        </w:tc>
        <w:tc>
          <w:tcPr>
            <w:tcW w:w="460" w:type="dxa"/>
            <w:tcBorders>
              <w:top w:val="nil"/>
              <w:left w:val="nil"/>
              <w:bottom w:val="nil"/>
              <w:right w:val="single" w:sz="4" w:space="0" w:color="auto"/>
            </w:tcBorders>
            <w:shd w:val="clear" w:color="auto" w:fill="BDD6EE" w:themeFill="accent1" w:themeFillTint="66"/>
            <w:noWrap/>
            <w:vAlign w:val="bottom"/>
            <w:hideMark/>
          </w:tcPr>
          <w:p w14:paraId="633B483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744F73C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2.5%</w:t>
            </w:r>
          </w:p>
        </w:tc>
        <w:tc>
          <w:tcPr>
            <w:tcW w:w="960" w:type="dxa"/>
            <w:tcBorders>
              <w:top w:val="nil"/>
              <w:left w:val="nil"/>
              <w:bottom w:val="nil"/>
              <w:right w:val="single" w:sz="4" w:space="0" w:color="auto"/>
            </w:tcBorders>
            <w:noWrap/>
            <w:vAlign w:val="bottom"/>
            <w:hideMark/>
          </w:tcPr>
          <w:p w14:paraId="2719596F"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1.5%</w:t>
            </w:r>
          </w:p>
        </w:tc>
        <w:tc>
          <w:tcPr>
            <w:tcW w:w="960" w:type="dxa"/>
            <w:tcBorders>
              <w:top w:val="nil"/>
              <w:left w:val="nil"/>
              <w:bottom w:val="nil"/>
              <w:right w:val="single" w:sz="4" w:space="0" w:color="auto"/>
            </w:tcBorders>
            <w:noWrap/>
            <w:vAlign w:val="bottom"/>
            <w:hideMark/>
          </w:tcPr>
          <w:p w14:paraId="1288BD6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2.1%</w:t>
            </w:r>
          </w:p>
        </w:tc>
      </w:tr>
      <w:tr w:rsidR="00C870E0" w:rsidRPr="00C870E0" w14:paraId="1CB11A8E"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0D6595B8"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nil"/>
              <w:right w:val="nil"/>
            </w:tcBorders>
            <w:shd w:val="clear" w:color="auto" w:fill="BDD6EE" w:themeFill="accent1" w:themeFillTint="66"/>
            <w:noWrap/>
            <w:hideMark/>
          </w:tcPr>
          <w:p w14:paraId="0D2D6BE5"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Allergy</w:t>
            </w:r>
          </w:p>
        </w:tc>
        <w:tc>
          <w:tcPr>
            <w:tcW w:w="960" w:type="dxa"/>
            <w:tcBorders>
              <w:top w:val="nil"/>
              <w:left w:val="single" w:sz="4" w:space="0" w:color="auto"/>
              <w:bottom w:val="nil"/>
              <w:right w:val="single" w:sz="4" w:space="0" w:color="auto"/>
            </w:tcBorders>
            <w:noWrap/>
            <w:vAlign w:val="bottom"/>
            <w:hideMark/>
          </w:tcPr>
          <w:p w14:paraId="2290DE93"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654</w:t>
            </w:r>
          </w:p>
        </w:tc>
        <w:tc>
          <w:tcPr>
            <w:tcW w:w="960" w:type="dxa"/>
            <w:tcBorders>
              <w:top w:val="nil"/>
              <w:left w:val="nil"/>
              <w:bottom w:val="nil"/>
              <w:right w:val="single" w:sz="4" w:space="0" w:color="auto"/>
            </w:tcBorders>
            <w:noWrap/>
            <w:vAlign w:val="bottom"/>
            <w:hideMark/>
          </w:tcPr>
          <w:p w14:paraId="2AB7719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436</w:t>
            </w:r>
          </w:p>
        </w:tc>
        <w:tc>
          <w:tcPr>
            <w:tcW w:w="960" w:type="dxa"/>
            <w:tcBorders>
              <w:top w:val="nil"/>
              <w:left w:val="nil"/>
              <w:bottom w:val="nil"/>
              <w:right w:val="single" w:sz="4" w:space="0" w:color="auto"/>
            </w:tcBorders>
            <w:noWrap/>
            <w:vAlign w:val="bottom"/>
            <w:hideMark/>
          </w:tcPr>
          <w:p w14:paraId="5A8D6C92"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1090</w:t>
            </w:r>
          </w:p>
        </w:tc>
        <w:tc>
          <w:tcPr>
            <w:tcW w:w="460" w:type="dxa"/>
            <w:tcBorders>
              <w:top w:val="nil"/>
              <w:left w:val="nil"/>
              <w:bottom w:val="nil"/>
              <w:right w:val="single" w:sz="4" w:space="0" w:color="auto"/>
            </w:tcBorders>
            <w:shd w:val="clear" w:color="auto" w:fill="BDD6EE" w:themeFill="accent1" w:themeFillTint="66"/>
            <w:noWrap/>
            <w:vAlign w:val="bottom"/>
            <w:hideMark/>
          </w:tcPr>
          <w:p w14:paraId="7E8AF82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nil"/>
              <w:right w:val="single" w:sz="4" w:space="0" w:color="auto"/>
            </w:tcBorders>
            <w:noWrap/>
            <w:vAlign w:val="bottom"/>
            <w:hideMark/>
          </w:tcPr>
          <w:p w14:paraId="345EC53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0.8%</w:t>
            </w:r>
          </w:p>
        </w:tc>
        <w:tc>
          <w:tcPr>
            <w:tcW w:w="960" w:type="dxa"/>
            <w:tcBorders>
              <w:top w:val="nil"/>
              <w:left w:val="nil"/>
              <w:bottom w:val="nil"/>
              <w:right w:val="single" w:sz="4" w:space="0" w:color="auto"/>
            </w:tcBorders>
            <w:noWrap/>
            <w:vAlign w:val="bottom"/>
            <w:hideMark/>
          </w:tcPr>
          <w:p w14:paraId="32C088C0"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0.6%</w:t>
            </w:r>
          </w:p>
        </w:tc>
        <w:tc>
          <w:tcPr>
            <w:tcW w:w="960" w:type="dxa"/>
            <w:tcBorders>
              <w:top w:val="nil"/>
              <w:left w:val="nil"/>
              <w:bottom w:val="nil"/>
              <w:right w:val="single" w:sz="4" w:space="0" w:color="auto"/>
            </w:tcBorders>
            <w:noWrap/>
            <w:vAlign w:val="bottom"/>
            <w:hideMark/>
          </w:tcPr>
          <w:p w14:paraId="1F4B0951"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0.7%</w:t>
            </w:r>
          </w:p>
        </w:tc>
      </w:tr>
      <w:tr w:rsidR="00C870E0" w:rsidRPr="00C870E0" w14:paraId="2F4FBF79" w14:textId="77777777" w:rsidTr="00C870E0">
        <w:trPr>
          <w:trHeight w:val="288"/>
        </w:trPr>
        <w:tc>
          <w:tcPr>
            <w:tcW w:w="540" w:type="dxa"/>
            <w:tcBorders>
              <w:top w:val="nil"/>
              <w:left w:val="single" w:sz="4" w:space="0" w:color="auto"/>
              <w:bottom w:val="single" w:sz="4" w:space="0" w:color="auto"/>
              <w:right w:val="nil"/>
            </w:tcBorders>
            <w:shd w:val="clear" w:color="auto" w:fill="BDD6EE" w:themeFill="accent1" w:themeFillTint="66"/>
            <w:noWrap/>
            <w:vAlign w:val="bottom"/>
            <w:hideMark/>
          </w:tcPr>
          <w:p w14:paraId="515480EB"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 </w:t>
            </w:r>
          </w:p>
        </w:tc>
        <w:tc>
          <w:tcPr>
            <w:tcW w:w="3120" w:type="dxa"/>
            <w:tcBorders>
              <w:top w:val="nil"/>
              <w:left w:val="nil"/>
              <w:bottom w:val="single" w:sz="4" w:space="0" w:color="auto"/>
              <w:right w:val="nil"/>
            </w:tcBorders>
            <w:shd w:val="clear" w:color="auto" w:fill="BDD6EE" w:themeFill="accent1" w:themeFillTint="66"/>
            <w:noWrap/>
            <w:hideMark/>
          </w:tcPr>
          <w:p w14:paraId="31E28E37" w14:textId="77777777" w:rsidR="00C870E0" w:rsidRPr="00C870E0" w:rsidRDefault="00C870E0" w:rsidP="00C870E0">
            <w:pPr>
              <w:spacing w:after="0" w:line="240" w:lineRule="auto"/>
              <w:jc w:val="left"/>
              <w:rPr>
                <w:rFonts w:eastAsia="Times New Roman" w:cstheme="minorHAnsi"/>
                <w:color w:val="000000"/>
                <w:sz w:val="20"/>
                <w:szCs w:val="20"/>
              </w:rPr>
            </w:pPr>
            <w:r w:rsidRPr="00C870E0">
              <w:rPr>
                <w:rFonts w:eastAsia="Times New Roman" w:cstheme="minorHAnsi"/>
                <w:color w:val="000000"/>
                <w:sz w:val="20"/>
                <w:szCs w:val="20"/>
              </w:rPr>
              <w:t>Bone muscle complaints</w:t>
            </w:r>
          </w:p>
        </w:tc>
        <w:tc>
          <w:tcPr>
            <w:tcW w:w="960" w:type="dxa"/>
            <w:tcBorders>
              <w:top w:val="nil"/>
              <w:left w:val="single" w:sz="4" w:space="0" w:color="auto"/>
              <w:bottom w:val="single" w:sz="4" w:space="0" w:color="auto"/>
              <w:right w:val="single" w:sz="4" w:space="0" w:color="auto"/>
            </w:tcBorders>
            <w:noWrap/>
            <w:vAlign w:val="bottom"/>
            <w:hideMark/>
          </w:tcPr>
          <w:p w14:paraId="5B769B7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229</w:t>
            </w:r>
          </w:p>
        </w:tc>
        <w:tc>
          <w:tcPr>
            <w:tcW w:w="960" w:type="dxa"/>
            <w:tcBorders>
              <w:top w:val="nil"/>
              <w:left w:val="nil"/>
              <w:bottom w:val="single" w:sz="4" w:space="0" w:color="auto"/>
              <w:right w:val="single" w:sz="4" w:space="0" w:color="auto"/>
            </w:tcBorders>
            <w:noWrap/>
            <w:vAlign w:val="bottom"/>
            <w:hideMark/>
          </w:tcPr>
          <w:p w14:paraId="7036E2A5"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144</w:t>
            </w:r>
          </w:p>
        </w:tc>
        <w:tc>
          <w:tcPr>
            <w:tcW w:w="960" w:type="dxa"/>
            <w:tcBorders>
              <w:top w:val="nil"/>
              <w:left w:val="nil"/>
              <w:bottom w:val="single" w:sz="4" w:space="0" w:color="auto"/>
              <w:right w:val="single" w:sz="4" w:space="0" w:color="auto"/>
            </w:tcBorders>
            <w:noWrap/>
            <w:vAlign w:val="bottom"/>
            <w:hideMark/>
          </w:tcPr>
          <w:p w14:paraId="04A1B98C"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374</w:t>
            </w:r>
          </w:p>
        </w:tc>
        <w:tc>
          <w:tcPr>
            <w:tcW w:w="460" w:type="dxa"/>
            <w:tcBorders>
              <w:top w:val="nil"/>
              <w:left w:val="nil"/>
              <w:bottom w:val="single" w:sz="4" w:space="0" w:color="auto"/>
              <w:right w:val="single" w:sz="4" w:space="0" w:color="auto"/>
            </w:tcBorders>
            <w:shd w:val="clear" w:color="auto" w:fill="BDD6EE" w:themeFill="accent1" w:themeFillTint="66"/>
            <w:noWrap/>
            <w:vAlign w:val="bottom"/>
            <w:hideMark/>
          </w:tcPr>
          <w:p w14:paraId="4B57EF06"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077997BE"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0.3%</w:t>
            </w:r>
          </w:p>
        </w:tc>
        <w:tc>
          <w:tcPr>
            <w:tcW w:w="960" w:type="dxa"/>
            <w:tcBorders>
              <w:top w:val="nil"/>
              <w:left w:val="nil"/>
              <w:bottom w:val="single" w:sz="4" w:space="0" w:color="auto"/>
              <w:right w:val="single" w:sz="4" w:space="0" w:color="auto"/>
            </w:tcBorders>
            <w:noWrap/>
            <w:vAlign w:val="bottom"/>
            <w:hideMark/>
          </w:tcPr>
          <w:p w14:paraId="5EBF1057"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c>
          <w:tcPr>
            <w:tcW w:w="960" w:type="dxa"/>
            <w:tcBorders>
              <w:top w:val="nil"/>
              <w:left w:val="nil"/>
              <w:bottom w:val="single" w:sz="4" w:space="0" w:color="auto"/>
              <w:right w:val="single" w:sz="4" w:space="0" w:color="auto"/>
            </w:tcBorders>
            <w:noWrap/>
            <w:vAlign w:val="bottom"/>
            <w:hideMark/>
          </w:tcPr>
          <w:p w14:paraId="62E2BBE9" w14:textId="77777777" w:rsidR="00C870E0" w:rsidRPr="00C870E0" w:rsidRDefault="00C870E0" w:rsidP="00C870E0">
            <w:pPr>
              <w:spacing w:after="0" w:line="240" w:lineRule="auto"/>
              <w:jc w:val="center"/>
              <w:rPr>
                <w:rFonts w:eastAsia="Times New Roman" w:cstheme="minorHAnsi"/>
                <w:color w:val="000000"/>
                <w:sz w:val="20"/>
                <w:szCs w:val="20"/>
              </w:rPr>
            </w:pPr>
            <w:r w:rsidRPr="00C870E0">
              <w:rPr>
                <w:rFonts w:eastAsia="Times New Roman" w:cstheme="minorHAnsi"/>
                <w:color w:val="000000"/>
                <w:sz w:val="20"/>
                <w:szCs w:val="20"/>
              </w:rPr>
              <w:t>0.2%</w:t>
            </w:r>
          </w:p>
        </w:tc>
      </w:tr>
      <w:tr w:rsidR="00C870E0" w:rsidRPr="00C870E0" w14:paraId="147133BE" w14:textId="77777777" w:rsidTr="00C870E0">
        <w:trPr>
          <w:trHeight w:val="300"/>
        </w:trPr>
        <w:tc>
          <w:tcPr>
            <w:tcW w:w="9880" w:type="dxa"/>
            <w:gridSpan w:val="9"/>
            <w:tcBorders>
              <w:top w:val="single" w:sz="4" w:space="0" w:color="auto"/>
              <w:left w:val="single" w:sz="4" w:space="0" w:color="auto"/>
              <w:bottom w:val="single" w:sz="4" w:space="0" w:color="auto"/>
              <w:right w:val="single" w:sz="4" w:space="0" w:color="000000"/>
            </w:tcBorders>
            <w:shd w:val="clear" w:color="000000" w:fill="FFFFFF"/>
            <w:vAlign w:val="bottom"/>
            <w:hideMark/>
          </w:tcPr>
          <w:p w14:paraId="21715907" w14:textId="77777777" w:rsidR="00C870E0" w:rsidRPr="00C870E0" w:rsidRDefault="00C870E0" w:rsidP="00C870E0">
            <w:pPr>
              <w:spacing w:after="0" w:line="240" w:lineRule="auto"/>
              <w:jc w:val="left"/>
              <w:rPr>
                <w:rFonts w:eastAsia="Times New Roman" w:cstheme="minorHAnsi"/>
                <w:i/>
                <w:iCs/>
                <w:sz w:val="20"/>
                <w:szCs w:val="20"/>
              </w:rPr>
            </w:pPr>
            <w:r w:rsidRPr="00C870E0">
              <w:rPr>
                <w:rFonts w:eastAsia="Times New Roman" w:cstheme="minorHAnsi"/>
                <w:i/>
                <w:iCs/>
                <w:sz w:val="20"/>
                <w:szCs w:val="20"/>
              </w:rPr>
              <w:t>* Total value (</w:t>
            </w:r>
            <w:proofErr w:type="gramStart"/>
            <w:r w:rsidRPr="00C870E0">
              <w:rPr>
                <w:rFonts w:eastAsia="Times New Roman" w:cstheme="minorHAnsi"/>
                <w:i/>
                <w:iCs/>
                <w:sz w:val="20"/>
                <w:szCs w:val="20"/>
              </w:rPr>
              <w:t>N)  may</w:t>
            </w:r>
            <w:proofErr w:type="gramEnd"/>
            <w:r w:rsidRPr="00C870E0">
              <w:rPr>
                <w:rFonts w:eastAsia="Times New Roman" w:cstheme="minorHAnsi"/>
                <w:i/>
                <w:iCs/>
                <w:sz w:val="20"/>
                <w:szCs w:val="20"/>
              </w:rPr>
              <w:t xml:space="preserve"> differ due to rounding and use of adjustment factor </w:t>
            </w:r>
          </w:p>
        </w:tc>
      </w:tr>
    </w:tbl>
    <w:p w14:paraId="45AD4763" w14:textId="77777777" w:rsidR="00C870E0" w:rsidRPr="00970235" w:rsidRDefault="00C870E0" w:rsidP="008471D7">
      <w:pPr>
        <w:jc w:val="left"/>
      </w:pPr>
    </w:p>
    <w:p w14:paraId="2CF67259" w14:textId="77777777" w:rsidR="00DF5B48" w:rsidRDefault="00DF5B48" w:rsidP="008471D7">
      <w:pPr>
        <w:jc w:val="left"/>
      </w:pPr>
    </w:p>
    <w:p w14:paraId="339C69EA" w14:textId="69AD006E" w:rsidR="00B0666B" w:rsidRDefault="00AF0F93" w:rsidP="008471D7">
      <w:pPr>
        <w:jc w:val="left"/>
      </w:pPr>
      <w:r>
        <w:fldChar w:fldCharType="begin"/>
      </w:r>
      <w:r>
        <w:instrText xml:space="preserve"> LINK </w:instrText>
      </w:r>
      <w:r w:rsidR="007726E4">
        <w:instrText xml:space="preserve">Excel.Sheet.12 "C:\\Users\\cbs001.CBS\\Desktop\\DH_Tables_all with AF_for_cbs_20241104.xlsx" "appendix_C4 illness!R3C4:R25C13" </w:instrText>
      </w:r>
      <w:r>
        <w:instrText xml:space="preserve">\a \f 5 \h  \* MERGEFORMAT </w:instrText>
      </w:r>
      <w:r>
        <w:fldChar w:fldCharType="separate"/>
      </w:r>
    </w:p>
    <w:p w14:paraId="1DABF65F" w14:textId="604D9334" w:rsidR="00970235" w:rsidRDefault="00AF0F93" w:rsidP="008471D7">
      <w:pPr>
        <w:jc w:val="left"/>
        <w:rPr>
          <w:noProof/>
        </w:rPr>
      </w:pPr>
      <w:r>
        <w:fldChar w:fldCharType="end"/>
      </w:r>
      <w:r w:rsidR="004E3DC4" w:rsidRPr="004E3DC4">
        <w:t xml:space="preserve"> </w:t>
      </w:r>
    </w:p>
    <w:p w14:paraId="11618E42" w14:textId="77777777" w:rsidR="00C870E0" w:rsidRDefault="00C870E0" w:rsidP="008471D7">
      <w:pPr>
        <w:jc w:val="left"/>
      </w:pPr>
    </w:p>
    <w:p w14:paraId="4BD3250A" w14:textId="237E13DA" w:rsidR="00DF5B48" w:rsidRDefault="00DF5B48" w:rsidP="008471D7">
      <w:pPr>
        <w:jc w:val="left"/>
      </w:pPr>
    </w:p>
    <w:p w14:paraId="36CC5016" w14:textId="299BAAF6" w:rsidR="00DF5B48" w:rsidRDefault="00DF5B48" w:rsidP="008471D7">
      <w:pPr>
        <w:jc w:val="left"/>
      </w:pPr>
    </w:p>
    <w:p w14:paraId="53FA589D" w14:textId="77777777" w:rsidR="00DF5B48" w:rsidRDefault="00DF5B48" w:rsidP="008471D7">
      <w:pPr>
        <w:jc w:val="left"/>
      </w:pPr>
    </w:p>
    <w:p w14:paraId="616563DB" w14:textId="77777777" w:rsidR="00C870E0" w:rsidRDefault="00C870E0" w:rsidP="008471D7">
      <w:pPr>
        <w:jc w:val="left"/>
      </w:pPr>
    </w:p>
    <w:p w14:paraId="7198F6CB" w14:textId="77777777" w:rsidR="00C870E0" w:rsidRDefault="00C870E0" w:rsidP="008471D7">
      <w:pPr>
        <w:jc w:val="left"/>
      </w:pPr>
    </w:p>
    <w:p w14:paraId="12E1146D" w14:textId="77777777" w:rsidR="00C870E0" w:rsidRDefault="00C870E0" w:rsidP="008471D7">
      <w:pPr>
        <w:jc w:val="left"/>
      </w:pPr>
    </w:p>
    <w:p w14:paraId="300F70D3" w14:textId="77777777" w:rsidR="00C870E0" w:rsidRDefault="00C870E0" w:rsidP="008471D7">
      <w:pPr>
        <w:jc w:val="left"/>
      </w:pPr>
    </w:p>
    <w:p w14:paraId="4285025F" w14:textId="77777777" w:rsidR="00C870E0" w:rsidRDefault="00C870E0" w:rsidP="008471D7">
      <w:pPr>
        <w:jc w:val="left"/>
      </w:pPr>
    </w:p>
    <w:p w14:paraId="65F82907" w14:textId="77777777" w:rsidR="00C870E0" w:rsidRDefault="00C870E0" w:rsidP="008471D7">
      <w:pPr>
        <w:jc w:val="left"/>
      </w:pPr>
    </w:p>
    <w:tbl>
      <w:tblPr>
        <w:tblW w:w="9826" w:type="dxa"/>
        <w:tblLook w:val="04A0" w:firstRow="1" w:lastRow="0" w:firstColumn="1" w:lastColumn="0" w:noHBand="0" w:noVBand="1"/>
      </w:tblPr>
      <w:tblGrid>
        <w:gridCol w:w="622"/>
        <w:gridCol w:w="3077"/>
        <w:gridCol w:w="946"/>
        <w:gridCol w:w="946"/>
        <w:gridCol w:w="948"/>
        <w:gridCol w:w="453"/>
        <w:gridCol w:w="946"/>
        <w:gridCol w:w="946"/>
        <w:gridCol w:w="946"/>
      </w:tblGrid>
      <w:tr w:rsidR="00C870E0" w:rsidRPr="00C870E0" w14:paraId="2C164228" w14:textId="77777777" w:rsidTr="00C870E0">
        <w:trPr>
          <w:trHeight w:val="622"/>
        </w:trPr>
        <w:tc>
          <w:tcPr>
            <w:tcW w:w="9826" w:type="dxa"/>
            <w:gridSpan w:val="9"/>
            <w:tcBorders>
              <w:top w:val="nil"/>
              <w:left w:val="nil"/>
              <w:bottom w:val="nil"/>
              <w:right w:val="nil"/>
            </w:tcBorders>
            <w:shd w:val="clear" w:color="auto" w:fill="2E74B5" w:themeFill="accent1" w:themeFillShade="BF"/>
            <w:vAlign w:val="center"/>
            <w:hideMark/>
          </w:tcPr>
          <w:p w14:paraId="2F56B2CD" w14:textId="77777777" w:rsidR="00C870E0" w:rsidRPr="00C870E0" w:rsidRDefault="00C870E0" w:rsidP="00C870E0">
            <w:pPr>
              <w:spacing w:after="0" w:line="240" w:lineRule="auto"/>
              <w:jc w:val="left"/>
              <w:rPr>
                <w:rFonts w:ascii="Calibri" w:eastAsia="Times New Roman" w:hAnsi="Calibri" w:cs="Calibri"/>
                <w:b/>
                <w:bCs/>
                <w:color w:val="FFFFFF"/>
                <w:sz w:val="20"/>
                <w:szCs w:val="20"/>
              </w:rPr>
            </w:pPr>
            <w:r w:rsidRPr="00C870E0">
              <w:rPr>
                <w:rFonts w:ascii="Calibri" w:eastAsia="Times New Roman" w:hAnsi="Calibri" w:cs="Calibri"/>
                <w:b/>
                <w:bCs/>
                <w:color w:val="FFFFFF"/>
                <w:sz w:val="20"/>
                <w:szCs w:val="20"/>
              </w:rPr>
              <w:t>Appendix 4-11: Selected chronic illness and/</w:t>
            </w:r>
            <w:proofErr w:type="gramStart"/>
            <w:r w:rsidRPr="00C870E0">
              <w:rPr>
                <w:rFonts w:ascii="Calibri" w:eastAsia="Times New Roman" w:hAnsi="Calibri" w:cs="Calibri"/>
                <w:b/>
                <w:bCs/>
                <w:color w:val="FFFFFF"/>
                <w:sz w:val="20"/>
                <w:szCs w:val="20"/>
              </w:rPr>
              <w:t>or  conditions</w:t>
            </w:r>
            <w:proofErr w:type="gramEnd"/>
            <w:r w:rsidRPr="00C870E0">
              <w:rPr>
                <w:rFonts w:ascii="Calibri" w:eastAsia="Times New Roman" w:hAnsi="Calibri" w:cs="Calibri"/>
                <w:b/>
                <w:bCs/>
                <w:color w:val="FFFFFF"/>
                <w:sz w:val="20"/>
                <w:szCs w:val="20"/>
              </w:rPr>
              <w:t xml:space="preserve"> 2011 vs </w:t>
            </w:r>
            <w:proofErr w:type="gramStart"/>
            <w:r w:rsidRPr="00C870E0">
              <w:rPr>
                <w:rFonts w:ascii="Calibri" w:eastAsia="Times New Roman" w:hAnsi="Calibri" w:cs="Calibri"/>
                <w:b/>
                <w:bCs/>
                <w:color w:val="FFFFFF"/>
                <w:sz w:val="20"/>
                <w:szCs w:val="20"/>
              </w:rPr>
              <w:t>2023  by</w:t>
            </w:r>
            <w:proofErr w:type="gramEnd"/>
            <w:r w:rsidRPr="00C870E0">
              <w:rPr>
                <w:rFonts w:ascii="Calibri" w:eastAsia="Times New Roman" w:hAnsi="Calibri" w:cs="Calibri"/>
                <w:b/>
                <w:bCs/>
                <w:color w:val="FFFFFF"/>
                <w:sz w:val="20"/>
                <w:szCs w:val="20"/>
              </w:rPr>
              <w:t xml:space="preserve"> gender (absolute 'N' and relative '%') </w:t>
            </w:r>
          </w:p>
        </w:tc>
      </w:tr>
      <w:tr w:rsidR="00C870E0" w:rsidRPr="00C870E0" w14:paraId="744654F9" w14:textId="77777777" w:rsidTr="00C870E0">
        <w:trPr>
          <w:trHeight w:val="306"/>
        </w:trPr>
        <w:tc>
          <w:tcPr>
            <w:tcW w:w="3691"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CF4D0A5"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94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6F53B29"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female</w:t>
            </w:r>
          </w:p>
        </w:tc>
        <w:tc>
          <w:tcPr>
            <w:tcW w:w="94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8EB590F"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male</w:t>
            </w:r>
          </w:p>
        </w:tc>
        <w:tc>
          <w:tcPr>
            <w:tcW w:w="94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C43AAA"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total</w:t>
            </w:r>
          </w:p>
        </w:tc>
        <w:tc>
          <w:tcPr>
            <w:tcW w:w="45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E0B57A9"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 </w:t>
            </w:r>
          </w:p>
        </w:tc>
        <w:tc>
          <w:tcPr>
            <w:tcW w:w="94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42EC84F"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female</w:t>
            </w:r>
          </w:p>
        </w:tc>
        <w:tc>
          <w:tcPr>
            <w:tcW w:w="94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1C75757"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male</w:t>
            </w:r>
          </w:p>
        </w:tc>
        <w:tc>
          <w:tcPr>
            <w:tcW w:w="94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6E79E0" w14:textId="77777777" w:rsidR="00C870E0" w:rsidRPr="00C870E0" w:rsidRDefault="00C870E0" w:rsidP="00C870E0">
            <w:pPr>
              <w:spacing w:after="0" w:line="240" w:lineRule="auto"/>
              <w:jc w:val="center"/>
              <w:rPr>
                <w:rFonts w:ascii="Calibri" w:eastAsia="Times New Roman" w:hAnsi="Calibri" w:cs="Calibri"/>
                <w:b/>
                <w:bCs/>
                <w:color w:val="000000"/>
                <w:sz w:val="20"/>
                <w:szCs w:val="20"/>
              </w:rPr>
            </w:pPr>
            <w:r w:rsidRPr="00C870E0">
              <w:rPr>
                <w:rFonts w:ascii="Calibri" w:eastAsia="Times New Roman" w:hAnsi="Calibri" w:cs="Calibri"/>
                <w:b/>
                <w:bCs/>
                <w:color w:val="000000"/>
                <w:sz w:val="20"/>
                <w:szCs w:val="20"/>
              </w:rPr>
              <w:t>total*</w:t>
            </w:r>
          </w:p>
        </w:tc>
      </w:tr>
      <w:tr w:rsidR="00C870E0" w:rsidRPr="00C870E0" w14:paraId="21A237F5" w14:textId="77777777" w:rsidTr="00C870E0">
        <w:trPr>
          <w:trHeight w:val="319"/>
        </w:trPr>
        <w:tc>
          <w:tcPr>
            <w:tcW w:w="3691"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936C30D" w14:textId="77777777" w:rsidR="00C870E0" w:rsidRPr="00C870E0" w:rsidRDefault="00C870E0" w:rsidP="00C870E0">
            <w:pPr>
              <w:spacing w:after="0" w:line="240" w:lineRule="auto"/>
              <w:jc w:val="left"/>
              <w:rPr>
                <w:rFonts w:ascii="Arial" w:eastAsia="Times New Roman" w:hAnsi="Arial" w:cs="Arial"/>
                <w:color w:val="000000"/>
                <w:sz w:val="20"/>
                <w:szCs w:val="20"/>
              </w:rPr>
            </w:pPr>
          </w:p>
        </w:tc>
        <w:tc>
          <w:tcPr>
            <w:tcW w:w="2840" w:type="dxa"/>
            <w:gridSpan w:val="3"/>
            <w:tcBorders>
              <w:top w:val="single" w:sz="4" w:space="0" w:color="auto"/>
              <w:left w:val="nil"/>
              <w:bottom w:val="single" w:sz="4" w:space="0" w:color="auto"/>
              <w:right w:val="nil"/>
            </w:tcBorders>
            <w:shd w:val="clear" w:color="auto" w:fill="BDD6EE" w:themeFill="accent1" w:themeFillTint="66"/>
            <w:noWrap/>
            <w:vAlign w:val="bottom"/>
            <w:hideMark/>
          </w:tcPr>
          <w:p w14:paraId="54E5A77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relative (%)</w:t>
            </w:r>
          </w:p>
        </w:tc>
        <w:tc>
          <w:tcPr>
            <w:tcW w:w="453" w:type="dxa"/>
            <w:tcBorders>
              <w:top w:val="nil"/>
              <w:left w:val="nil"/>
              <w:bottom w:val="nil"/>
              <w:right w:val="nil"/>
            </w:tcBorders>
            <w:shd w:val="clear" w:color="auto" w:fill="BDD6EE" w:themeFill="accent1" w:themeFillTint="66"/>
            <w:vAlign w:val="center"/>
            <w:hideMark/>
          </w:tcPr>
          <w:p w14:paraId="09561643"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2840" w:type="dxa"/>
            <w:gridSpan w:val="3"/>
            <w:tcBorders>
              <w:top w:val="single" w:sz="4" w:space="0" w:color="auto"/>
              <w:left w:val="single" w:sz="4" w:space="0" w:color="auto"/>
              <w:bottom w:val="nil"/>
              <w:right w:val="single" w:sz="4" w:space="0" w:color="000000"/>
            </w:tcBorders>
            <w:shd w:val="clear" w:color="auto" w:fill="BDD6EE" w:themeFill="accent1" w:themeFillTint="66"/>
            <w:vAlign w:val="center"/>
            <w:hideMark/>
          </w:tcPr>
          <w:p w14:paraId="46A0CB40"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absolute (N)</w:t>
            </w:r>
          </w:p>
        </w:tc>
      </w:tr>
      <w:tr w:rsidR="00C870E0" w:rsidRPr="00C870E0" w14:paraId="2E865AFE"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67498672"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2011</w:t>
            </w:r>
          </w:p>
        </w:tc>
        <w:tc>
          <w:tcPr>
            <w:tcW w:w="3077" w:type="dxa"/>
            <w:tcBorders>
              <w:top w:val="nil"/>
              <w:left w:val="nil"/>
              <w:bottom w:val="nil"/>
              <w:right w:val="nil"/>
            </w:tcBorders>
            <w:shd w:val="clear" w:color="auto" w:fill="BDD6EE" w:themeFill="accent1" w:themeFillTint="66"/>
            <w:noWrap/>
            <w:vAlign w:val="bottom"/>
            <w:hideMark/>
          </w:tcPr>
          <w:p w14:paraId="0AB7B875"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single" w:sz="4" w:space="0" w:color="auto"/>
              <w:bottom w:val="nil"/>
              <w:right w:val="single" w:sz="4" w:space="0" w:color="auto"/>
            </w:tcBorders>
            <w:vAlign w:val="center"/>
            <w:hideMark/>
          </w:tcPr>
          <w:p w14:paraId="452C0957"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946" w:type="dxa"/>
            <w:tcBorders>
              <w:top w:val="nil"/>
              <w:left w:val="nil"/>
              <w:bottom w:val="nil"/>
              <w:right w:val="single" w:sz="4" w:space="0" w:color="auto"/>
            </w:tcBorders>
            <w:vAlign w:val="center"/>
            <w:hideMark/>
          </w:tcPr>
          <w:p w14:paraId="456F2838"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946" w:type="dxa"/>
            <w:tcBorders>
              <w:top w:val="nil"/>
              <w:left w:val="nil"/>
              <w:bottom w:val="nil"/>
              <w:right w:val="nil"/>
            </w:tcBorders>
            <w:vAlign w:val="center"/>
            <w:hideMark/>
          </w:tcPr>
          <w:p w14:paraId="5466CF79"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453" w:type="dxa"/>
            <w:tcBorders>
              <w:top w:val="single" w:sz="4" w:space="0" w:color="auto"/>
              <w:left w:val="single" w:sz="4" w:space="0" w:color="auto"/>
              <w:bottom w:val="nil"/>
              <w:right w:val="single" w:sz="4" w:space="0" w:color="auto"/>
            </w:tcBorders>
            <w:shd w:val="clear" w:color="auto" w:fill="BDD6EE" w:themeFill="accent1" w:themeFillTint="66"/>
            <w:vAlign w:val="center"/>
            <w:hideMark/>
          </w:tcPr>
          <w:p w14:paraId="07323AB7"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946" w:type="dxa"/>
            <w:tcBorders>
              <w:top w:val="single" w:sz="4" w:space="0" w:color="auto"/>
              <w:left w:val="nil"/>
              <w:bottom w:val="nil"/>
              <w:right w:val="single" w:sz="4" w:space="0" w:color="auto"/>
            </w:tcBorders>
            <w:vAlign w:val="center"/>
            <w:hideMark/>
          </w:tcPr>
          <w:p w14:paraId="2D032538" w14:textId="77777777" w:rsidR="00C870E0" w:rsidRPr="00C870E0" w:rsidRDefault="00C870E0" w:rsidP="00C870E0">
            <w:pPr>
              <w:spacing w:after="0" w:line="240" w:lineRule="auto"/>
              <w:jc w:val="center"/>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946" w:type="dxa"/>
            <w:tcBorders>
              <w:top w:val="single" w:sz="4" w:space="0" w:color="auto"/>
              <w:left w:val="nil"/>
              <w:bottom w:val="nil"/>
              <w:right w:val="single" w:sz="4" w:space="0" w:color="auto"/>
            </w:tcBorders>
            <w:noWrap/>
            <w:vAlign w:val="bottom"/>
            <w:hideMark/>
          </w:tcPr>
          <w:p w14:paraId="6CB7ABA9"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single" w:sz="4" w:space="0" w:color="auto"/>
              <w:left w:val="nil"/>
              <w:bottom w:val="nil"/>
              <w:right w:val="single" w:sz="4" w:space="0" w:color="auto"/>
            </w:tcBorders>
            <w:noWrap/>
            <w:vAlign w:val="bottom"/>
            <w:hideMark/>
          </w:tcPr>
          <w:p w14:paraId="5D4155D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r>
      <w:tr w:rsidR="00C870E0" w:rsidRPr="00C870E0" w14:paraId="774F1AF1"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735D85DB"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65E51C9D"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High blood pressure</w:t>
            </w:r>
          </w:p>
        </w:tc>
        <w:tc>
          <w:tcPr>
            <w:tcW w:w="946" w:type="dxa"/>
            <w:tcBorders>
              <w:top w:val="nil"/>
              <w:left w:val="single" w:sz="4" w:space="0" w:color="auto"/>
              <w:bottom w:val="nil"/>
              <w:right w:val="single" w:sz="4" w:space="0" w:color="auto"/>
            </w:tcBorders>
            <w:noWrap/>
            <w:vAlign w:val="center"/>
            <w:hideMark/>
          </w:tcPr>
          <w:p w14:paraId="2187AF3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16.5%</w:t>
            </w:r>
          </w:p>
        </w:tc>
        <w:tc>
          <w:tcPr>
            <w:tcW w:w="946" w:type="dxa"/>
            <w:tcBorders>
              <w:top w:val="nil"/>
              <w:left w:val="nil"/>
              <w:bottom w:val="nil"/>
              <w:right w:val="single" w:sz="4" w:space="0" w:color="auto"/>
            </w:tcBorders>
            <w:noWrap/>
            <w:vAlign w:val="center"/>
            <w:hideMark/>
          </w:tcPr>
          <w:p w14:paraId="6D58C3D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11.2%</w:t>
            </w:r>
          </w:p>
        </w:tc>
        <w:tc>
          <w:tcPr>
            <w:tcW w:w="946" w:type="dxa"/>
            <w:tcBorders>
              <w:top w:val="nil"/>
              <w:left w:val="nil"/>
              <w:bottom w:val="nil"/>
              <w:right w:val="nil"/>
            </w:tcBorders>
            <w:noWrap/>
            <w:vAlign w:val="center"/>
            <w:hideMark/>
          </w:tcPr>
          <w:p w14:paraId="015CFAA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14.1%</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670978E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7170A071"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13.455</w:t>
            </w:r>
          </w:p>
        </w:tc>
        <w:tc>
          <w:tcPr>
            <w:tcW w:w="946" w:type="dxa"/>
            <w:tcBorders>
              <w:top w:val="nil"/>
              <w:left w:val="nil"/>
              <w:bottom w:val="nil"/>
              <w:right w:val="single" w:sz="4" w:space="0" w:color="auto"/>
            </w:tcBorders>
            <w:noWrap/>
            <w:vAlign w:val="center"/>
            <w:hideMark/>
          </w:tcPr>
          <w:p w14:paraId="08C808E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7.707</w:t>
            </w:r>
          </w:p>
        </w:tc>
        <w:tc>
          <w:tcPr>
            <w:tcW w:w="946" w:type="dxa"/>
            <w:tcBorders>
              <w:top w:val="nil"/>
              <w:left w:val="nil"/>
              <w:bottom w:val="nil"/>
              <w:right w:val="single" w:sz="4" w:space="0" w:color="auto"/>
            </w:tcBorders>
            <w:noWrap/>
            <w:vAlign w:val="center"/>
            <w:hideMark/>
          </w:tcPr>
          <w:p w14:paraId="7D09AD6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21.162</w:t>
            </w:r>
          </w:p>
        </w:tc>
      </w:tr>
      <w:tr w:rsidR="00C870E0" w:rsidRPr="00C870E0" w14:paraId="197BC03F"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30C98291"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3DA2C79F"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Diabetes mellitus</w:t>
            </w:r>
          </w:p>
        </w:tc>
        <w:tc>
          <w:tcPr>
            <w:tcW w:w="946" w:type="dxa"/>
            <w:tcBorders>
              <w:top w:val="nil"/>
              <w:left w:val="single" w:sz="4" w:space="0" w:color="auto"/>
              <w:bottom w:val="nil"/>
              <w:right w:val="single" w:sz="4" w:space="0" w:color="auto"/>
            </w:tcBorders>
            <w:noWrap/>
            <w:vAlign w:val="center"/>
            <w:hideMark/>
          </w:tcPr>
          <w:p w14:paraId="28D0FB8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7.2%</w:t>
            </w:r>
          </w:p>
        </w:tc>
        <w:tc>
          <w:tcPr>
            <w:tcW w:w="946" w:type="dxa"/>
            <w:tcBorders>
              <w:top w:val="nil"/>
              <w:left w:val="nil"/>
              <w:bottom w:val="nil"/>
              <w:right w:val="single" w:sz="4" w:space="0" w:color="auto"/>
            </w:tcBorders>
            <w:noWrap/>
            <w:vAlign w:val="center"/>
            <w:hideMark/>
          </w:tcPr>
          <w:p w14:paraId="744E189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5.4%</w:t>
            </w:r>
          </w:p>
        </w:tc>
        <w:tc>
          <w:tcPr>
            <w:tcW w:w="946" w:type="dxa"/>
            <w:tcBorders>
              <w:top w:val="nil"/>
              <w:left w:val="nil"/>
              <w:bottom w:val="nil"/>
              <w:right w:val="nil"/>
            </w:tcBorders>
            <w:noWrap/>
            <w:vAlign w:val="center"/>
            <w:hideMark/>
          </w:tcPr>
          <w:p w14:paraId="7311918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6.4%</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04089E8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59B609E4"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5.894</w:t>
            </w:r>
          </w:p>
        </w:tc>
        <w:tc>
          <w:tcPr>
            <w:tcW w:w="946" w:type="dxa"/>
            <w:tcBorders>
              <w:top w:val="nil"/>
              <w:left w:val="nil"/>
              <w:bottom w:val="nil"/>
              <w:right w:val="single" w:sz="4" w:space="0" w:color="auto"/>
            </w:tcBorders>
            <w:noWrap/>
            <w:vAlign w:val="center"/>
            <w:hideMark/>
          </w:tcPr>
          <w:p w14:paraId="37A644C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3.742</w:t>
            </w:r>
          </w:p>
        </w:tc>
        <w:tc>
          <w:tcPr>
            <w:tcW w:w="946" w:type="dxa"/>
            <w:tcBorders>
              <w:top w:val="nil"/>
              <w:left w:val="nil"/>
              <w:bottom w:val="nil"/>
              <w:right w:val="single" w:sz="4" w:space="0" w:color="auto"/>
            </w:tcBorders>
            <w:noWrap/>
            <w:vAlign w:val="center"/>
            <w:hideMark/>
          </w:tcPr>
          <w:p w14:paraId="00AA1F34"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9.636</w:t>
            </w:r>
          </w:p>
        </w:tc>
      </w:tr>
      <w:tr w:rsidR="00C870E0" w:rsidRPr="00C870E0" w14:paraId="34EB90CE"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3B8AE6C3"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5AC39CD2"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Glaucoma</w:t>
            </w:r>
          </w:p>
        </w:tc>
        <w:tc>
          <w:tcPr>
            <w:tcW w:w="946" w:type="dxa"/>
            <w:tcBorders>
              <w:top w:val="nil"/>
              <w:left w:val="single" w:sz="4" w:space="0" w:color="auto"/>
              <w:bottom w:val="nil"/>
              <w:right w:val="single" w:sz="4" w:space="0" w:color="auto"/>
            </w:tcBorders>
            <w:noWrap/>
            <w:vAlign w:val="center"/>
            <w:hideMark/>
          </w:tcPr>
          <w:p w14:paraId="1D63FB8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3.3%</w:t>
            </w:r>
          </w:p>
        </w:tc>
        <w:tc>
          <w:tcPr>
            <w:tcW w:w="946" w:type="dxa"/>
            <w:tcBorders>
              <w:top w:val="nil"/>
              <w:left w:val="nil"/>
              <w:bottom w:val="nil"/>
              <w:right w:val="single" w:sz="4" w:space="0" w:color="auto"/>
            </w:tcBorders>
            <w:noWrap/>
            <w:vAlign w:val="center"/>
            <w:hideMark/>
          </w:tcPr>
          <w:p w14:paraId="1FB46E3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2.5%</w:t>
            </w:r>
          </w:p>
        </w:tc>
        <w:tc>
          <w:tcPr>
            <w:tcW w:w="946" w:type="dxa"/>
            <w:tcBorders>
              <w:top w:val="nil"/>
              <w:left w:val="nil"/>
              <w:bottom w:val="nil"/>
              <w:right w:val="nil"/>
            </w:tcBorders>
            <w:noWrap/>
            <w:vAlign w:val="center"/>
            <w:hideMark/>
          </w:tcPr>
          <w:p w14:paraId="67F3F79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2.9%</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156F032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5ED89CB9"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2.683</w:t>
            </w:r>
          </w:p>
        </w:tc>
        <w:tc>
          <w:tcPr>
            <w:tcW w:w="946" w:type="dxa"/>
            <w:tcBorders>
              <w:top w:val="nil"/>
              <w:left w:val="nil"/>
              <w:bottom w:val="nil"/>
              <w:right w:val="single" w:sz="4" w:space="0" w:color="auto"/>
            </w:tcBorders>
            <w:noWrap/>
            <w:vAlign w:val="center"/>
            <w:hideMark/>
          </w:tcPr>
          <w:p w14:paraId="37014FD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1.755</w:t>
            </w:r>
          </w:p>
        </w:tc>
        <w:tc>
          <w:tcPr>
            <w:tcW w:w="946" w:type="dxa"/>
            <w:tcBorders>
              <w:top w:val="nil"/>
              <w:left w:val="nil"/>
              <w:bottom w:val="nil"/>
              <w:right w:val="single" w:sz="4" w:space="0" w:color="auto"/>
            </w:tcBorders>
            <w:noWrap/>
            <w:vAlign w:val="center"/>
            <w:hideMark/>
          </w:tcPr>
          <w:p w14:paraId="4860641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4.438</w:t>
            </w:r>
          </w:p>
        </w:tc>
      </w:tr>
      <w:tr w:rsidR="00C870E0" w:rsidRPr="00C870E0" w14:paraId="31596C15"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4C1F0441"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5CF30E26"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Asthma</w:t>
            </w:r>
          </w:p>
        </w:tc>
        <w:tc>
          <w:tcPr>
            <w:tcW w:w="946" w:type="dxa"/>
            <w:tcBorders>
              <w:top w:val="nil"/>
              <w:left w:val="single" w:sz="4" w:space="0" w:color="auto"/>
              <w:bottom w:val="nil"/>
              <w:right w:val="single" w:sz="4" w:space="0" w:color="auto"/>
            </w:tcBorders>
            <w:noWrap/>
            <w:vAlign w:val="center"/>
            <w:hideMark/>
          </w:tcPr>
          <w:p w14:paraId="7372AE2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4.9%</w:t>
            </w:r>
          </w:p>
        </w:tc>
        <w:tc>
          <w:tcPr>
            <w:tcW w:w="946" w:type="dxa"/>
            <w:tcBorders>
              <w:top w:val="nil"/>
              <w:left w:val="nil"/>
              <w:bottom w:val="nil"/>
              <w:right w:val="single" w:sz="4" w:space="0" w:color="auto"/>
            </w:tcBorders>
            <w:noWrap/>
            <w:vAlign w:val="center"/>
            <w:hideMark/>
          </w:tcPr>
          <w:p w14:paraId="1190130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4.2%</w:t>
            </w:r>
          </w:p>
        </w:tc>
        <w:tc>
          <w:tcPr>
            <w:tcW w:w="946" w:type="dxa"/>
            <w:tcBorders>
              <w:top w:val="nil"/>
              <w:left w:val="nil"/>
              <w:bottom w:val="nil"/>
              <w:right w:val="nil"/>
            </w:tcBorders>
            <w:noWrap/>
            <w:vAlign w:val="center"/>
            <w:hideMark/>
          </w:tcPr>
          <w:p w14:paraId="5F365C3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4.6%</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437D7D8E"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404691EB"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3.972</w:t>
            </w:r>
          </w:p>
        </w:tc>
        <w:tc>
          <w:tcPr>
            <w:tcW w:w="946" w:type="dxa"/>
            <w:tcBorders>
              <w:top w:val="nil"/>
              <w:left w:val="nil"/>
              <w:bottom w:val="nil"/>
              <w:right w:val="single" w:sz="4" w:space="0" w:color="auto"/>
            </w:tcBorders>
            <w:noWrap/>
            <w:vAlign w:val="center"/>
            <w:hideMark/>
          </w:tcPr>
          <w:p w14:paraId="6E58BC5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2.887</w:t>
            </w:r>
          </w:p>
        </w:tc>
        <w:tc>
          <w:tcPr>
            <w:tcW w:w="946" w:type="dxa"/>
            <w:tcBorders>
              <w:top w:val="nil"/>
              <w:left w:val="nil"/>
              <w:bottom w:val="nil"/>
              <w:right w:val="single" w:sz="4" w:space="0" w:color="auto"/>
            </w:tcBorders>
            <w:noWrap/>
            <w:vAlign w:val="center"/>
            <w:hideMark/>
          </w:tcPr>
          <w:p w14:paraId="5D3E128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6.859</w:t>
            </w:r>
          </w:p>
        </w:tc>
      </w:tr>
      <w:tr w:rsidR="00C870E0" w:rsidRPr="00C870E0" w14:paraId="2FFAFB76" w14:textId="77777777" w:rsidTr="00C870E0">
        <w:trPr>
          <w:trHeight w:val="306"/>
        </w:trPr>
        <w:tc>
          <w:tcPr>
            <w:tcW w:w="613" w:type="dxa"/>
            <w:tcBorders>
              <w:top w:val="nil"/>
              <w:left w:val="single" w:sz="4" w:space="0" w:color="auto"/>
              <w:bottom w:val="nil"/>
              <w:right w:val="nil"/>
            </w:tcBorders>
            <w:shd w:val="clear" w:color="auto" w:fill="BDD6EE" w:themeFill="accent1" w:themeFillTint="66"/>
            <w:noWrap/>
            <w:vAlign w:val="bottom"/>
            <w:hideMark/>
          </w:tcPr>
          <w:p w14:paraId="4E942D75"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25A0B474"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Cancer</w:t>
            </w:r>
          </w:p>
        </w:tc>
        <w:tc>
          <w:tcPr>
            <w:tcW w:w="946" w:type="dxa"/>
            <w:tcBorders>
              <w:top w:val="nil"/>
              <w:left w:val="single" w:sz="4" w:space="0" w:color="auto"/>
              <w:bottom w:val="nil"/>
              <w:right w:val="single" w:sz="4" w:space="0" w:color="auto"/>
            </w:tcBorders>
            <w:noWrap/>
            <w:vAlign w:val="center"/>
            <w:hideMark/>
          </w:tcPr>
          <w:p w14:paraId="21377C8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0.6%</w:t>
            </w:r>
          </w:p>
        </w:tc>
        <w:tc>
          <w:tcPr>
            <w:tcW w:w="946" w:type="dxa"/>
            <w:tcBorders>
              <w:top w:val="nil"/>
              <w:left w:val="nil"/>
              <w:bottom w:val="nil"/>
              <w:right w:val="single" w:sz="4" w:space="0" w:color="auto"/>
            </w:tcBorders>
            <w:noWrap/>
            <w:vAlign w:val="center"/>
            <w:hideMark/>
          </w:tcPr>
          <w:p w14:paraId="68B18F0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0.5%</w:t>
            </w:r>
          </w:p>
        </w:tc>
        <w:tc>
          <w:tcPr>
            <w:tcW w:w="946" w:type="dxa"/>
            <w:tcBorders>
              <w:top w:val="nil"/>
              <w:left w:val="nil"/>
              <w:bottom w:val="nil"/>
              <w:right w:val="nil"/>
            </w:tcBorders>
            <w:noWrap/>
            <w:vAlign w:val="center"/>
            <w:hideMark/>
          </w:tcPr>
          <w:p w14:paraId="7EC8D1A9"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0.6%</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7920439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65CDFA2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530</w:t>
            </w:r>
          </w:p>
        </w:tc>
        <w:tc>
          <w:tcPr>
            <w:tcW w:w="946" w:type="dxa"/>
            <w:tcBorders>
              <w:top w:val="nil"/>
              <w:left w:val="nil"/>
              <w:bottom w:val="nil"/>
              <w:right w:val="single" w:sz="4" w:space="0" w:color="auto"/>
            </w:tcBorders>
            <w:noWrap/>
            <w:vAlign w:val="center"/>
            <w:hideMark/>
          </w:tcPr>
          <w:p w14:paraId="2A02A594"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345</w:t>
            </w:r>
          </w:p>
        </w:tc>
        <w:tc>
          <w:tcPr>
            <w:tcW w:w="946" w:type="dxa"/>
            <w:tcBorders>
              <w:top w:val="nil"/>
              <w:left w:val="nil"/>
              <w:bottom w:val="nil"/>
              <w:right w:val="single" w:sz="4" w:space="0" w:color="auto"/>
            </w:tcBorders>
            <w:noWrap/>
            <w:vAlign w:val="center"/>
            <w:hideMark/>
          </w:tcPr>
          <w:p w14:paraId="4296D87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875</w:t>
            </w:r>
          </w:p>
        </w:tc>
      </w:tr>
      <w:tr w:rsidR="00C870E0" w:rsidRPr="00C870E0" w14:paraId="62B00DA5"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4A8DBA7A"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3A37C7A4"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Sickle cell</w:t>
            </w:r>
          </w:p>
        </w:tc>
        <w:tc>
          <w:tcPr>
            <w:tcW w:w="946" w:type="dxa"/>
            <w:tcBorders>
              <w:top w:val="nil"/>
              <w:left w:val="single" w:sz="4" w:space="0" w:color="auto"/>
              <w:bottom w:val="nil"/>
              <w:right w:val="single" w:sz="4" w:space="0" w:color="auto"/>
            </w:tcBorders>
            <w:noWrap/>
            <w:vAlign w:val="center"/>
            <w:hideMark/>
          </w:tcPr>
          <w:p w14:paraId="08F2B8F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1.0%</w:t>
            </w:r>
          </w:p>
        </w:tc>
        <w:tc>
          <w:tcPr>
            <w:tcW w:w="946" w:type="dxa"/>
            <w:tcBorders>
              <w:top w:val="nil"/>
              <w:left w:val="nil"/>
              <w:bottom w:val="nil"/>
              <w:right w:val="single" w:sz="4" w:space="0" w:color="auto"/>
            </w:tcBorders>
            <w:noWrap/>
            <w:vAlign w:val="center"/>
            <w:hideMark/>
          </w:tcPr>
          <w:p w14:paraId="62ADD1A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0.7%</w:t>
            </w:r>
          </w:p>
        </w:tc>
        <w:tc>
          <w:tcPr>
            <w:tcW w:w="946" w:type="dxa"/>
            <w:tcBorders>
              <w:top w:val="nil"/>
              <w:left w:val="nil"/>
              <w:bottom w:val="nil"/>
              <w:right w:val="nil"/>
            </w:tcBorders>
            <w:noWrap/>
            <w:vAlign w:val="center"/>
            <w:hideMark/>
          </w:tcPr>
          <w:p w14:paraId="41503D1F"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0.9%</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3E459F1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0FF5CEA4"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858</w:t>
            </w:r>
          </w:p>
        </w:tc>
        <w:tc>
          <w:tcPr>
            <w:tcW w:w="946" w:type="dxa"/>
            <w:tcBorders>
              <w:top w:val="nil"/>
              <w:left w:val="nil"/>
              <w:bottom w:val="nil"/>
              <w:right w:val="single" w:sz="4" w:space="0" w:color="auto"/>
            </w:tcBorders>
            <w:noWrap/>
            <w:vAlign w:val="center"/>
            <w:hideMark/>
          </w:tcPr>
          <w:p w14:paraId="64051868"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461</w:t>
            </w:r>
          </w:p>
        </w:tc>
        <w:tc>
          <w:tcPr>
            <w:tcW w:w="946" w:type="dxa"/>
            <w:tcBorders>
              <w:top w:val="nil"/>
              <w:left w:val="nil"/>
              <w:bottom w:val="nil"/>
              <w:right w:val="single" w:sz="4" w:space="0" w:color="auto"/>
            </w:tcBorders>
            <w:noWrap/>
            <w:vAlign w:val="center"/>
            <w:hideMark/>
          </w:tcPr>
          <w:p w14:paraId="32863BC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1.319</w:t>
            </w:r>
          </w:p>
        </w:tc>
      </w:tr>
      <w:tr w:rsidR="00C870E0" w:rsidRPr="00C870E0" w14:paraId="231B5F96"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1708504E"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34FD8040"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Dementia</w:t>
            </w:r>
          </w:p>
        </w:tc>
        <w:tc>
          <w:tcPr>
            <w:tcW w:w="946" w:type="dxa"/>
            <w:tcBorders>
              <w:top w:val="nil"/>
              <w:left w:val="single" w:sz="4" w:space="0" w:color="auto"/>
              <w:bottom w:val="nil"/>
              <w:right w:val="single" w:sz="4" w:space="0" w:color="auto"/>
            </w:tcBorders>
            <w:noWrap/>
            <w:vAlign w:val="center"/>
            <w:hideMark/>
          </w:tcPr>
          <w:p w14:paraId="7C2DEEC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0.8%</w:t>
            </w:r>
          </w:p>
        </w:tc>
        <w:tc>
          <w:tcPr>
            <w:tcW w:w="946" w:type="dxa"/>
            <w:tcBorders>
              <w:top w:val="nil"/>
              <w:left w:val="nil"/>
              <w:bottom w:val="nil"/>
              <w:right w:val="single" w:sz="4" w:space="0" w:color="auto"/>
            </w:tcBorders>
            <w:noWrap/>
            <w:vAlign w:val="center"/>
            <w:hideMark/>
          </w:tcPr>
          <w:p w14:paraId="092DB50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0.6%</w:t>
            </w:r>
          </w:p>
        </w:tc>
        <w:tc>
          <w:tcPr>
            <w:tcW w:w="946" w:type="dxa"/>
            <w:tcBorders>
              <w:top w:val="nil"/>
              <w:left w:val="nil"/>
              <w:bottom w:val="nil"/>
              <w:right w:val="nil"/>
            </w:tcBorders>
            <w:noWrap/>
            <w:vAlign w:val="center"/>
            <w:hideMark/>
          </w:tcPr>
          <w:p w14:paraId="3987006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0.7%</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0B2712A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7502B8E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671</w:t>
            </w:r>
          </w:p>
        </w:tc>
        <w:tc>
          <w:tcPr>
            <w:tcW w:w="946" w:type="dxa"/>
            <w:tcBorders>
              <w:top w:val="nil"/>
              <w:left w:val="nil"/>
              <w:bottom w:val="nil"/>
              <w:right w:val="single" w:sz="4" w:space="0" w:color="auto"/>
            </w:tcBorders>
            <w:noWrap/>
            <w:vAlign w:val="center"/>
            <w:hideMark/>
          </w:tcPr>
          <w:p w14:paraId="047D4168"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408</w:t>
            </w:r>
          </w:p>
        </w:tc>
        <w:tc>
          <w:tcPr>
            <w:tcW w:w="946" w:type="dxa"/>
            <w:tcBorders>
              <w:top w:val="nil"/>
              <w:left w:val="nil"/>
              <w:bottom w:val="nil"/>
              <w:right w:val="single" w:sz="4" w:space="0" w:color="auto"/>
            </w:tcBorders>
            <w:noWrap/>
            <w:vAlign w:val="center"/>
            <w:hideMark/>
          </w:tcPr>
          <w:p w14:paraId="5442D61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1.079</w:t>
            </w:r>
          </w:p>
        </w:tc>
      </w:tr>
      <w:tr w:rsidR="00C870E0" w:rsidRPr="00C870E0" w14:paraId="00CA445D"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6C2EB84F"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2023</w:t>
            </w:r>
          </w:p>
        </w:tc>
        <w:tc>
          <w:tcPr>
            <w:tcW w:w="3077" w:type="dxa"/>
            <w:tcBorders>
              <w:top w:val="nil"/>
              <w:left w:val="nil"/>
              <w:bottom w:val="nil"/>
              <w:right w:val="nil"/>
            </w:tcBorders>
            <w:shd w:val="clear" w:color="auto" w:fill="BDD6EE" w:themeFill="accent1" w:themeFillTint="66"/>
            <w:noWrap/>
            <w:vAlign w:val="bottom"/>
            <w:hideMark/>
          </w:tcPr>
          <w:p w14:paraId="57619F17"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single" w:sz="4" w:space="0" w:color="auto"/>
              <w:bottom w:val="nil"/>
              <w:right w:val="single" w:sz="4" w:space="0" w:color="auto"/>
            </w:tcBorders>
            <w:noWrap/>
            <w:vAlign w:val="center"/>
            <w:hideMark/>
          </w:tcPr>
          <w:p w14:paraId="572120E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2CF72451"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nil"/>
            </w:tcBorders>
            <w:noWrap/>
            <w:vAlign w:val="center"/>
            <w:hideMark/>
          </w:tcPr>
          <w:p w14:paraId="2039035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453" w:type="dxa"/>
            <w:tcBorders>
              <w:top w:val="nil"/>
              <w:left w:val="single" w:sz="4" w:space="0" w:color="auto"/>
              <w:bottom w:val="nil"/>
              <w:right w:val="single" w:sz="4" w:space="0" w:color="auto"/>
            </w:tcBorders>
            <w:shd w:val="clear" w:color="auto" w:fill="BDD6EE" w:themeFill="accent1" w:themeFillTint="66"/>
            <w:noWrap/>
            <w:vAlign w:val="bottom"/>
            <w:hideMark/>
          </w:tcPr>
          <w:p w14:paraId="4641876E"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5AF55F9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12616C38"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3E81489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r>
      <w:tr w:rsidR="00C870E0" w:rsidRPr="00C870E0" w14:paraId="4F436E47"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6AAD5B28"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178EF04A"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High blood pressure</w:t>
            </w:r>
          </w:p>
        </w:tc>
        <w:tc>
          <w:tcPr>
            <w:tcW w:w="946" w:type="dxa"/>
            <w:tcBorders>
              <w:top w:val="nil"/>
              <w:left w:val="single" w:sz="4" w:space="0" w:color="auto"/>
              <w:bottom w:val="nil"/>
              <w:right w:val="single" w:sz="4" w:space="0" w:color="auto"/>
            </w:tcBorders>
            <w:noWrap/>
            <w:vAlign w:val="center"/>
            <w:hideMark/>
          </w:tcPr>
          <w:p w14:paraId="61A5154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21.8%</w:t>
            </w:r>
          </w:p>
        </w:tc>
        <w:tc>
          <w:tcPr>
            <w:tcW w:w="946" w:type="dxa"/>
            <w:tcBorders>
              <w:top w:val="nil"/>
              <w:left w:val="nil"/>
              <w:bottom w:val="nil"/>
              <w:right w:val="single" w:sz="4" w:space="0" w:color="auto"/>
            </w:tcBorders>
            <w:noWrap/>
            <w:vAlign w:val="center"/>
            <w:hideMark/>
          </w:tcPr>
          <w:p w14:paraId="152D5EAB"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15.6%</w:t>
            </w:r>
          </w:p>
        </w:tc>
        <w:tc>
          <w:tcPr>
            <w:tcW w:w="946" w:type="dxa"/>
            <w:tcBorders>
              <w:top w:val="nil"/>
              <w:left w:val="nil"/>
              <w:bottom w:val="nil"/>
              <w:right w:val="nil"/>
            </w:tcBorders>
            <w:noWrap/>
            <w:vAlign w:val="center"/>
            <w:hideMark/>
          </w:tcPr>
          <w:p w14:paraId="089589D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19.0%</w:t>
            </w:r>
          </w:p>
        </w:tc>
        <w:tc>
          <w:tcPr>
            <w:tcW w:w="453" w:type="dxa"/>
            <w:tcBorders>
              <w:top w:val="nil"/>
              <w:left w:val="single" w:sz="4" w:space="0" w:color="auto"/>
              <w:bottom w:val="nil"/>
              <w:right w:val="single" w:sz="4" w:space="0" w:color="auto"/>
            </w:tcBorders>
            <w:shd w:val="clear" w:color="auto" w:fill="BDD6EE" w:themeFill="accent1" w:themeFillTint="66"/>
            <w:noWrap/>
            <w:vAlign w:val="center"/>
            <w:hideMark/>
          </w:tcPr>
          <w:p w14:paraId="6BD6783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1DCDBD4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18224</w:t>
            </w:r>
          </w:p>
        </w:tc>
        <w:tc>
          <w:tcPr>
            <w:tcW w:w="946" w:type="dxa"/>
            <w:tcBorders>
              <w:top w:val="nil"/>
              <w:left w:val="nil"/>
              <w:bottom w:val="nil"/>
              <w:right w:val="single" w:sz="4" w:space="0" w:color="auto"/>
            </w:tcBorders>
            <w:noWrap/>
            <w:vAlign w:val="center"/>
            <w:hideMark/>
          </w:tcPr>
          <w:p w14:paraId="78E31FB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10584</w:t>
            </w:r>
          </w:p>
        </w:tc>
        <w:tc>
          <w:tcPr>
            <w:tcW w:w="946" w:type="dxa"/>
            <w:tcBorders>
              <w:top w:val="nil"/>
              <w:left w:val="nil"/>
              <w:bottom w:val="nil"/>
              <w:right w:val="single" w:sz="4" w:space="0" w:color="auto"/>
            </w:tcBorders>
            <w:noWrap/>
            <w:vAlign w:val="center"/>
            <w:hideMark/>
          </w:tcPr>
          <w:p w14:paraId="3C45726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28808</w:t>
            </w:r>
          </w:p>
        </w:tc>
      </w:tr>
      <w:tr w:rsidR="00C870E0" w:rsidRPr="00C870E0" w14:paraId="49608938" w14:textId="77777777" w:rsidTr="00C870E0">
        <w:trPr>
          <w:trHeight w:val="306"/>
        </w:trPr>
        <w:tc>
          <w:tcPr>
            <w:tcW w:w="613" w:type="dxa"/>
            <w:tcBorders>
              <w:top w:val="nil"/>
              <w:left w:val="single" w:sz="4" w:space="0" w:color="auto"/>
              <w:bottom w:val="nil"/>
              <w:right w:val="nil"/>
            </w:tcBorders>
            <w:shd w:val="clear" w:color="auto" w:fill="BDD6EE" w:themeFill="accent1" w:themeFillTint="66"/>
            <w:noWrap/>
            <w:vAlign w:val="bottom"/>
            <w:hideMark/>
          </w:tcPr>
          <w:p w14:paraId="68EA79D9"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065174CB"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Diabetes mellitus</w:t>
            </w:r>
          </w:p>
        </w:tc>
        <w:tc>
          <w:tcPr>
            <w:tcW w:w="946" w:type="dxa"/>
            <w:tcBorders>
              <w:top w:val="nil"/>
              <w:left w:val="single" w:sz="4" w:space="0" w:color="auto"/>
              <w:bottom w:val="nil"/>
              <w:right w:val="single" w:sz="4" w:space="0" w:color="auto"/>
            </w:tcBorders>
            <w:noWrap/>
            <w:vAlign w:val="center"/>
            <w:hideMark/>
          </w:tcPr>
          <w:p w14:paraId="7DFA45FE"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9.3%</w:t>
            </w:r>
          </w:p>
        </w:tc>
        <w:tc>
          <w:tcPr>
            <w:tcW w:w="946" w:type="dxa"/>
            <w:tcBorders>
              <w:top w:val="nil"/>
              <w:left w:val="nil"/>
              <w:bottom w:val="nil"/>
              <w:right w:val="single" w:sz="4" w:space="0" w:color="auto"/>
            </w:tcBorders>
            <w:noWrap/>
            <w:vAlign w:val="center"/>
            <w:hideMark/>
          </w:tcPr>
          <w:p w14:paraId="055C0E99"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7.3%</w:t>
            </w:r>
          </w:p>
        </w:tc>
        <w:tc>
          <w:tcPr>
            <w:tcW w:w="946" w:type="dxa"/>
            <w:tcBorders>
              <w:top w:val="nil"/>
              <w:left w:val="nil"/>
              <w:bottom w:val="nil"/>
              <w:right w:val="nil"/>
            </w:tcBorders>
            <w:noWrap/>
            <w:vAlign w:val="center"/>
            <w:hideMark/>
          </w:tcPr>
          <w:p w14:paraId="37A8B7A8"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8.4%</w:t>
            </w:r>
          </w:p>
        </w:tc>
        <w:tc>
          <w:tcPr>
            <w:tcW w:w="453" w:type="dxa"/>
            <w:tcBorders>
              <w:top w:val="nil"/>
              <w:left w:val="single" w:sz="4" w:space="0" w:color="auto"/>
              <w:bottom w:val="nil"/>
              <w:right w:val="single" w:sz="4" w:space="0" w:color="auto"/>
            </w:tcBorders>
            <w:shd w:val="clear" w:color="auto" w:fill="BDD6EE" w:themeFill="accent1" w:themeFillTint="66"/>
            <w:noWrap/>
            <w:vAlign w:val="center"/>
            <w:hideMark/>
          </w:tcPr>
          <w:p w14:paraId="5E9A8B1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69D6A9C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7779</w:t>
            </w:r>
          </w:p>
        </w:tc>
        <w:tc>
          <w:tcPr>
            <w:tcW w:w="946" w:type="dxa"/>
            <w:tcBorders>
              <w:top w:val="nil"/>
              <w:left w:val="nil"/>
              <w:bottom w:val="nil"/>
              <w:right w:val="single" w:sz="4" w:space="0" w:color="auto"/>
            </w:tcBorders>
            <w:noWrap/>
            <w:vAlign w:val="center"/>
            <w:hideMark/>
          </w:tcPr>
          <w:p w14:paraId="6B3C088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4956</w:t>
            </w:r>
          </w:p>
        </w:tc>
        <w:tc>
          <w:tcPr>
            <w:tcW w:w="946" w:type="dxa"/>
            <w:tcBorders>
              <w:top w:val="nil"/>
              <w:left w:val="nil"/>
              <w:bottom w:val="nil"/>
              <w:right w:val="single" w:sz="4" w:space="0" w:color="auto"/>
            </w:tcBorders>
            <w:noWrap/>
            <w:vAlign w:val="center"/>
            <w:hideMark/>
          </w:tcPr>
          <w:p w14:paraId="791F85E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12735</w:t>
            </w:r>
          </w:p>
        </w:tc>
      </w:tr>
      <w:tr w:rsidR="00C870E0" w:rsidRPr="00C870E0" w14:paraId="6D212990" w14:textId="77777777" w:rsidTr="00C870E0">
        <w:trPr>
          <w:trHeight w:val="306"/>
        </w:trPr>
        <w:tc>
          <w:tcPr>
            <w:tcW w:w="613" w:type="dxa"/>
            <w:tcBorders>
              <w:top w:val="nil"/>
              <w:left w:val="single" w:sz="4" w:space="0" w:color="auto"/>
              <w:bottom w:val="nil"/>
              <w:right w:val="nil"/>
            </w:tcBorders>
            <w:shd w:val="clear" w:color="auto" w:fill="BDD6EE" w:themeFill="accent1" w:themeFillTint="66"/>
            <w:vAlign w:val="center"/>
            <w:hideMark/>
          </w:tcPr>
          <w:p w14:paraId="177CF9E5" w14:textId="77777777" w:rsidR="00C870E0" w:rsidRPr="00C870E0" w:rsidRDefault="00C870E0" w:rsidP="00C870E0">
            <w:pPr>
              <w:spacing w:after="0" w:line="240" w:lineRule="auto"/>
              <w:jc w:val="left"/>
              <w:rPr>
                <w:rFonts w:ascii="Arial" w:eastAsia="Times New Roman" w:hAnsi="Arial" w:cs="Arial"/>
                <w:color w:val="000000"/>
                <w:sz w:val="20"/>
                <w:szCs w:val="20"/>
              </w:rPr>
            </w:pPr>
            <w:r w:rsidRPr="00C870E0">
              <w:rPr>
                <w:rFonts w:ascii="Arial" w:eastAsia="Times New Roman" w:hAnsi="Arial" w:cs="Arial"/>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308B83C9"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Glaucoma</w:t>
            </w:r>
          </w:p>
        </w:tc>
        <w:tc>
          <w:tcPr>
            <w:tcW w:w="946" w:type="dxa"/>
            <w:tcBorders>
              <w:top w:val="nil"/>
              <w:left w:val="single" w:sz="4" w:space="0" w:color="auto"/>
              <w:bottom w:val="nil"/>
              <w:right w:val="single" w:sz="4" w:space="0" w:color="auto"/>
            </w:tcBorders>
            <w:noWrap/>
            <w:vAlign w:val="center"/>
            <w:hideMark/>
          </w:tcPr>
          <w:p w14:paraId="734B755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2.7%</w:t>
            </w:r>
          </w:p>
        </w:tc>
        <w:tc>
          <w:tcPr>
            <w:tcW w:w="946" w:type="dxa"/>
            <w:tcBorders>
              <w:top w:val="nil"/>
              <w:left w:val="nil"/>
              <w:bottom w:val="nil"/>
              <w:right w:val="single" w:sz="4" w:space="0" w:color="auto"/>
            </w:tcBorders>
            <w:noWrap/>
            <w:vAlign w:val="center"/>
            <w:hideMark/>
          </w:tcPr>
          <w:p w14:paraId="30E12A6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2.5%</w:t>
            </w:r>
          </w:p>
        </w:tc>
        <w:tc>
          <w:tcPr>
            <w:tcW w:w="946" w:type="dxa"/>
            <w:tcBorders>
              <w:top w:val="nil"/>
              <w:left w:val="nil"/>
              <w:bottom w:val="nil"/>
              <w:right w:val="nil"/>
            </w:tcBorders>
            <w:noWrap/>
            <w:vAlign w:val="center"/>
            <w:hideMark/>
          </w:tcPr>
          <w:p w14:paraId="49237F5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2.6%</w:t>
            </w:r>
          </w:p>
        </w:tc>
        <w:tc>
          <w:tcPr>
            <w:tcW w:w="453" w:type="dxa"/>
            <w:tcBorders>
              <w:top w:val="nil"/>
              <w:left w:val="single" w:sz="4" w:space="0" w:color="auto"/>
              <w:bottom w:val="nil"/>
              <w:right w:val="single" w:sz="4" w:space="0" w:color="auto"/>
            </w:tcBorders>
            <w:shd w:val="clear" w:color="auto" w:fill="BDD6EE" w:themeFill="accent1" w:themeFillTint="66"/>
            <w:noWrap/>
            <w:vAlign w:val="center"/>
            <w:hideMark/>
          </w:tcPr>
          <w:p w14:paraId="71D8031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06FC74B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2265</w:t>
            </w:r>
          </w:p>
        </w:tc>
        <w:tc>
          <w:tcPr>
            <w:tcW w:w="946" w:type="dxa"/>
            <w:tcBorders>
              <w:top w:val="nil"/>
              <w:left w:val="nil"/>
              <w:bottom w:val="nil"/>
              <w:right w:val="single" w:sz="4" w:space="0" w:color="auto"/>
            </w:tcBorders>
            <w:noWrap/>
            <w:vAlign w:val="center"/>
            <w:hideMark/>
          </w:tcPr>
          <w:p w14:paraId="1E152EE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1699</w:t>
            </w:r>
          </w:p>
        </w:tc>
        <w:tc>
          <w:tcPr>
            <w:tcW w:w="946" w:type="dxa"/>
            <w:tcBorders>
              <w:top w:val="nil"/>
              <w:left w:val="nil"/>
              <w:bottom w:val="nil"/>
              <w:right w:val="single" w:sz="4" w:space="0" w:color="auto"/>
            </w:tcBorders>
            <w:noWrap/>
            <w:vAlign w:val="center"/>
            <w:hideMark/>
          </w:tcPr>
          <w:p w14:paraId="2DB3FDE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3964</w:t>
            </w:r>
          </w:p>
        </w:tc>
      </w:tr>
      <w:tr w:rsidR="00C870E0" w:rsidRPr="00C870E0" w14:paraId="0E38B477" w14:textId="77777777" w:rsidTr="00C870E0">
        <w:trPr>
          <w:trHeight w:val="306"/>
        </w:trPr>
        <w:tc>
          <w:tcPr>
            <w:tcW w:w="613" w:type="dxa"/>
            <w:tcBorders>
              <w:top w:val="nil"/>
              <w:left w:val="single" w:sz="4" w:space="0" w:color="auto"/>
              <w:bottom w:val="nil"/>
              <w:right w:val="nil"/>
            </w:tcBorders>
            <w:shd w:val="clear" w:color="auto" w:fill="BDD6EE" w:themeFill="accent1" w:themeFillTint="66"/>
            <w:noWrap/>
            <w:vAlign w:val="bottom"/>
            <w:hideMark/>
          </w:tcPr>
          <w:p w14:paraId="2C44698E"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57924A52"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Asthma</w:t>
            </w:r>
          </w:p>
        </w:tc>
        <w:tc>
          <w:tcPr>
            <w:tcW w:w="946" w:type="dxa"/>
            <w:tcBorders>
              <w:top w:val="nil"/>
              <w:left w:val="single" w:sz="4" w:space="0" w:color="auto"/>
              <w:bottom w:val="nil"/>
              <w:right w:val="single" w:sz="4" w:space="0" w:color="auto"/>
            </w:tcBorders>
            <w:noWrap/>
            <w:vAlign w:val="center"/>
            <w:hideMark/>
          </w:tcPr>
          <w:p w14:paraId="223A0E8C"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3.9%</w:t>
            </w:r>
          </w:p>
        </w:tc>
        <w:tc>
          <w:tcPr>
            <w:tcW w:w="946" w:type="dxa"/>
            <w:tcBorders>
              <w:top w:val="nil"/>
              <w:left w:val="nil"/>
              <w:bottom w:val="nil"/>
              <w:right w:val="single" w:sz="4" w:space="0" w:color="auto"/>
            </w:tcBorders>
            <w:noWrap/>
            <w:vAlign w:val="center"/>
            <w:hideMark/>
          </w:tcPr>
          <w:p w14:paraId="284CD3C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2.8%</w:t>
            </w:r>
          </w:p>
        </w:tc>
        <w:tc>
          <w:tcPr>
            <w:tcW w:w="946" w:type="dxa"/>
            <w:tcBorders>
              <w:top w:val="nil"/>
              <w:left w:val="nil"/>
              <w:bottom w:val="nil"/>
              <w:right w:val="nil"/>
            </w:tcBorders>
            <w:noWrap/>
            <w:vAlign w:val="center"/>
            <w:hideMark/>
          </w:tcPr>
          <w:p w14:paraId="26650E46"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3.4%</w:t>
            </w:r>
          </w:p>
        </w:tc>
        <w:tc>
          <w:tcPr>
            <w:tcW w:w="453" w:type="dxa"/>
            <w:tcBorders>
              <w:top w:val="nil"/>
              <w:left w:val="single" w:sz="4" w:space="0" w:color="auto"/>
              <w:bottom w:val="nil"/>
              <w:right w:val="single" w:sz="4" w:space="0" w:color="auto"/>
            </w:tcBorders>
            <w:shd w:val="clear" w:color="auto" w:fill="BDD6EE" w:themeFill="accent1" w:themeFillTint="66"/>
            <w:noWrap/>
            <w:vAlign w:val="center"/>
            <w:hideMark/>
          </w:tcPr>
          <w:p w14:paraId="0DE167E1"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1B5ACB0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3255</w:t>
            </w:r>
          </w:p>
        </w:tc>
        <w:tc>
          <w:tcPr>
            <w:tcW w:w="946" w:type="dxa"/>
            <w:tcBorders>
              <w:top w:val="nil"/>
              <w:left w:val="nil"/>
              <w:bottom w:val="nil"/>
              <w:right w:val="single" w:sz="4" w:space="0" w:color="auto"/>
            </w:tcBorders>
            <w:noWrap/>
            <w:vAlign w:val="center"/>
            <w:hideMark/>
          </w:tcPr>
          <w:p w14:paraId="052C80E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1922</w:t>
            </w:r>
          </w:p>
        </w:tc>
        <w:tc>
          <w:tcPr>
            <w:tcW w:w="946" w:type="dxa"/>
            <w:tcBorders>
              <w:top w:val="nil"/>
              <w:left w:val="nil"/>
              <w:bottom w:val="nil"/>
              <w:right w:val="single" w:sz="4" w:space="0" w:color="auto"/>
            </w:tcBorders>
            <w:noWrap/>
            <w:vAlign w:val="center"/>
            <w:hideMark/>
          </w:tcPr>
          <w:p w14:paraId="175AB75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5177</w:t>
            </w:r>
          </w:p>
        </w:tc>
      </w:tr>
      <w:tr w:rsidR="00C870E0" w:rsidRPr="00C870E0" w14:paraId="0F5E4085" w14:textId="77777777" w:rsidTr="00C870E0">
        <w:trPr>
          <w:trHeight w:val="306"/>
        </w:trPr>
        <w:tc>
          <w:tcPr>
            <w:tcW w:w="613" w:type="dxa"/>
            <w:tcBorders>
              <w:top w:val="nil"/>
              <w:left w:val="single" w:sz="4" w:space="0" w:color="auto"/>
              <w:bottom w:val="nil"/>
              <w:right w:val="nil"/>
            </w:tcBorders>
            <w:shd w:val="clear" w:color="auto" w:fill="BDD6EE" w:themeFill="accent1" w:themeFillTint="66"/>
            <w:noWrap/>
            <w:vAlign w:val="bottom"/>
            <w:hideMark/>
          </w:tcPr>
          <w:p w14:paraId="306FF89F"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52A1B8DD"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Cancer</w:t>
            </w:r>
          </w:p>
        </w:tc>
        <w:tc>
          <w:tcPr>
            <w:tcW w:w="946" w:type="dxa"/>
            <w:tcBorders>
              <w:top w:val="nil"/>
              <w:left w:val="single" w:sz="4" w:space="0" w:color="auto"/>
              <w:bottom w:val="nil"/>
              <w:right w:val="single" w:sz="4" w:space="0" w:color="auto"/>
            </w:tcBorders>
            <w:noWrap/>
            <w:vAlign w:val="center"/>
            <w:hideMark/>
          </w:tcPr>
          <w:p w14:paraId="213DCC9B"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0.8%</w:t>
            </w:r>
          </w:p>
        </w:tc>
        <w:tc>
          <w:tcPr>
            <w:tcW w:w="946" w:type="dxa"/>
            <w:tcBorders>
              <w:top w:val="nil"/>
              <w:left w:val="nil"/>
              <w:bottom w:val="nil"/>
              <w:right w:val="single" w:sz="4" w:space="0" w:color="auto"/>
            </w:tcBorders>
            <w:noWrap/>
            <w:vAlign w:val="center"/>
            <w:hideMark/>
          </w:tcPr>
          <w:p w14:paraId="5ADF136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0.6%</w:t>
            </w:r>
          </w:p>
        </w:tc>
        <w:tc>
          <w:tcPr>
            <w:tcW w:w="946" w:type="dxa"/>
            <w:tcBorders>
              <w:top w:val="nil"/>
              <w:left w:val="nil"/>
              <w:bottom w:val="nil"/>
              <w:right w:val="nil"/>
            </w:tcBorders>
            <w:noWrap/>
            <w:vAlign w:val="center"/>
            <w:hideMark/>
          </w:tcPr>
          <w:p w14:paraId="3AF72523"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0.8%</w:t>
            </w:r>
          </w:p>
        </w:tc>
        <w:tc>
          <w:tcPr>
            <w:tcW w:w="453" w:type="dxa"/>
            <w:tcBorders>
              <w:top w:val="nil"/>
              <w:left w:val="single" w:sz="4" w:space="0" w:color="auto"/>
              <w:bottom w:val="nil"/>
              <w:right w:val="single" w:sz="4" w:space="0" w:color="auto"/>
            </w:tcBorders>
            <w:shd w:val="clear" w:color="auto" w:fill="BDD6EE" w:themeFill="accent1" w:themeFillTint="66"/>
            <w:noWrap/>
            <w:vAlign w:val="center"/>
            <w:hideMark/>
          </w:tcPr>
          <w:p w14:paraId="365892B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7F008E7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706</w:t>
            </w:r>
          </w:p>
        </w:tc>
        <w:tc>
          <w:tcPr>
            <w:tcW w:w="946" w:type="dxa"/>
            <w:tcBorders>
              <w:top w:val="nil"/>
              <w:left w:val="nil"/>
              <w:bottom w:val="nil"/>
              <w:right w:val="single" w:sz="4" w:space="0" w:color="auto"/>
            </w:tcBorders>
            <w:noWrap/>
            <w:vAlign w:val="center"/>
            <w:hideMark/>
          </w:tcPr>
          <w:p w14:paraId="5366DA07"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439</w:t>
            </w:r>
          </w:p>
        </w:tc>
        <w:tc>
          <w:tcPr>
            <w:tcW w:w="946" w:type="dxa"/>
            <w:tcBorders>
              <w:top w:val="nil"/>
              <w:left w:val="nil"/>
              <w:bottom w:val="nil"/>
              <w:right w:val="single" w:sz="4" w:space="0" w:color="auto"/>
            </w:tcBorders>
            <w:noWrap/>
            <w:vAlign w:val="center"/>
            <w:hideMark/>
          </w:tcPr>
          <w:p w14:paraId="2BC7143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1144</w:t>
            </w:r>
          </w:p>
        </w:tc>
      </w:tr>
      <w:tr w:rsidR="00C870E0" w:rsidRPr="00C870E0" w14:paraId="69033B8F" w14:textId="77777777" w:rsidTr="00C870E0">
        <w:trPr>
          <w:trHeight w:val="306"/>
        </w:trPr>
        <w:tc>
          <w:tcPr>
            <w:tcW w:w="613" w:type="dxa"/>
            <w:tcBorders>
              <w:top w:val="nil"/>
              <w:left w:val="single" w:sz="4" w:space="0" w:color="auto"/>
              <w:bottom w:val="nil"/>
              <w:right w:val="nil"/>
            </w:tcBorders>
            <w:shd w:val="clear" w:color="auto" w:fill="BDD6EE" w:themeFill="accent1" w:themeFillTint="66"/>
            <w:noWrap/>
            <w:vAlign w:val="bottom"/>
            <w:hideMark/>
          </w:tcPr>
          <w:p w14:paraId="2DDDE1F2"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3077" w:type="dxa"/>
            <w:tcBorders>
              <w:top w:val="nil"/>
              <w:left w:val="nil"/>
              <w:bottom w:val="nil"/>
              <w:right w:val="nil"/>
            </w:tcBorders>
            <w:shd w:val="clear" w:color="auto" w:fill="BDD6EE" w:themeFill="accent1" w:themeFillTint="66"/>
            <w:vAlign w:val="center"/>
            <w:hideMark/>
          </w:tcPr>
          <w:p w14:paraId="3431BA29"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Sickle cell</w:t>
            </w:r>
          </w:p>
        </w:tc>
        <w:tc>
          <w:tcPr>
            <w:tcW w:w="946" w:type="dxa"/>
            <w:tcBorders>
              <w:top w:val="nil"/>
              <w:left w:val="single" w:sz="4" w:space="0" w:color="auto"/>
              <w:bottom w:val="nil"/>
              <w:right w:val="single" w:sz="4" w:space="0" w:color="auto"/>
            </w:tcBorders>
            <w:noWrap/>
            <w:vAlign w:val="center"/>
            <w:hideMark/>
          </w:tcPr>
          <w:p w14:paraId="72BF880A"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0.6%</w:t>
            </w:r>
          </w:p>
        </w:tc>
        <w:tc>
          <w:tcPr>
            <w:tcW w:w="946" w:type="dxa"/>
            <w:tcBorders>
              <w:top w:val="nil"/>
              <w:left w:val="nil"/>
              <w:bottom w:val="nil"/>
              <w:right w:val="single" w:sz="4" w:space="0" w:color="auto"/>
            </w:tcBorders>
            <w:noWrap/>
            <w:vAlign w:val="center"/>
            <w:hideMark/>
          </w:tcPr>
          <w:p w14:paraId="38D2DCF9"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0.4%</w:t>
            </w:r>
          </w:p>
        </w:tc>
        <w:tc>
          <w:tcPr>
            <w:tcW w:w="946" w:type="dxa"/>
            <w:tcBorders>
              <w:top w:val="nil"/>
              <w:left w:val="nil"/>
              <w:bottom w:val="nil"/>
              <w:right w:val="nil"/>
            </w:tcBorders>
            <w:noWrap/>
            <w:vAlign w:val="center"/>
            <w:hideMark/>
          </w:tcPr>
          <w:p w14:paraId="0C740152"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0.5%</w:t>
            </w:r>
          </w:p>
        </w:tc>
        <w:tc>
          <w:tcPr>
            <w:tcW w:w="453" w:type="dxa"/>
            <w:tcBorders>
              <w:top w:val="nil"/>
              <w:left w:val="single" w:sz="4" w:space="0" w:color="auto"/>
              <w:bottom w:val="nil"/>
              <w:right w:val="single" w:sz="4" w:space="0" w:color="auto"/>
            </w:tcBorders>
            <w:shd w:val="clear" w:color="auto" w:fill="BDD6EE" w:themeFill="accent1" w:themeFillTint="66"/>
            <w:noWrap/>
            <w:vAlign w:val="center"/>
            <w:hideMark/>
          </w:tcPr>
          <w:p w14:paraId="5963577E"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nil"/>
              <w:right w:val="single" w:sz="4" w:space="0" w:color="auto"/>
            </w:tcBorders>
            <w:noWrap/>
            <w:vAlign w:val="center"/>
            <w:hideMark/>
          </w:tcPr>
          <w:p w14:paraId="53205929"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537</w:t>
            </w:r>
          </w:p>
        </w:tc>
        <w:tc>
          <w:tcPr>
            <w:tcW w:w="946" w:type="dxa"/>
            <w:tcBorders>
              <w:top w:val="nil"/>
              <w:left w:val="nil"/>
              <w:bottom w:val="nil"/>
              <w:right w:val="single" w:sz="4" w:space="0" w:color="auto"/>
            </w:tcBorders>
            <w:noWrap/>
            <w:vAlign w:val="center"/>
            <w:hideMark/>
          </w:tcPr>
          <w:p w14:paraId="1B09525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238</w:t>
            </w:r>
          </w:p>
        </w:tc>
        <w:tc>
          <w:tcPr>
            <w:tcW w:w="946" w:type="dxa"/>
            <w:tcBorders>
              <w:top w:val="nil"/>
              <w:left w:val="nil"/>
              <w:bottom w:val="nil"/>
              <w:right w:val="single" w:sz="4" w:space="0" w:color="auto"/>
            </w:tcBorders>
            <w:noWrap/>
            <w:vAlign w:val="center"/>
            <w:hideMark/>
          </w:tcPr>
          <w:p w14:paraId="4FA7876D"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775</w:t>
            </w:r>
          </w:p>
        </w:tc>
      </w:tr>
      <w:tr w:rsidR="00C870E0" w:rsidRPr="00C870E0" w14:paraId="09058A06" w14:textId="77777777" w:rsidTr="00C870E0">
        <w:trPr>
          <w:trHeight w:val="306"/>
        </w:trPr>
        <w:tc>
          <w:tcPr>
            <w:tcW w:w="613" w:type="dxa"/>
            <w:tcBorders>
              <w:top w:val="nil"/>
              <w:left w:val="single" w:sz="4" w:space="0" w:color="auto"/>
              <w:bottom w:val="single" w:sz="4" w:space="0" w:color="auto"/>
              <w:right w:val="nil"/>
            </w:tcBorders>
            <w:shd w:val="clear" w:color="auto" w:fill="BDD6EE" w:themeFill="accent1" w:themeFillTint="66"/>
            <w:noWrap/>
            <w:vAlign w:val="bottom"/>
            <w:hideMark/>
          </w:tcPr>
          <w:p w14:paraId="3C10CA6C" w14:textId="77777777" w:rsidR="00C870E0" w:rsidRPr="00C870E0" w:rsidRDefault="00C870E0" w:rsidP="00C870E0">
            <w:pPr>
              <w:spacing w:after="0" w:line="240" w:lineRule="auto"/>
              <w:jc w:val="left"/>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3077" w:type="dxa"/>
            <w:tcBorders>
              <w:top w:val="nil"/>
              <w:left w:val="nil"/>
              <w:bottom w:val="single" w:sz="4" w:space="0" w:color="auto"/>
              <w:right w:val="nil"/>
            </w:tcBorders>
            <w:shd w:val="clear" w:color="auto" w:fill="BDD6EE" w:themeFill="accent1" w:themeFillTint="66"/>
            <w:vAlign w:val="center"/>
            <w:hideMark/>
          </w:tcPr>
          <w:p w14:paraId="6B32532B" w14:textId="77777777" w:rsidR="00C870E0" w:rsidRPr="00C870E0" w:rsidRDefault="00C870E0" w:rsidP="00C870E0">
            <w:pPr>
              <w:spacing w:after="0" w:line="240" w:lineRule="auto"/>
              <w:rPr>
                <w:rFonts w:ascii="Calibri" w:eastAsia="Times New Roman" w:hAnsi="Calibri" w:cs="Calibri"/>
                <w:color w:val="000000"/>
                <w:sz w:val="20"/>
                <w:szCs w:val="20"/>
              </w:rPr>
            </w:pPr>
            <w:r w:rsidRPr="00C870E0">
              <w:rPr>
                <w:rFonts w:ascii="Calibri" w:eastAsia="Times New Roman" w:hAnsi="Calibri" w:cs="Calibri"/>
                <w:color w:val="000000"/>
                <w:sz w:val="20"/>
                <w:szCs w:val="20"/>
              </w:rPr>
              <w:t>Dementia</w:t>
            </w:r>
          </w:p>
        </w:tc>
        <w:tc>
          <w:tcPr>
            <w:tcW w:w="946" w:type="dxa"/>
            <w:tcBorders>
              <w:top w:val="nil"/>
              <w:left w:val="single" w:sz="4" w:space="0" w:color="auto"/>
              <w:bottom w:val="single" w:sz="4" w:space="0" w:color="auto"/>
              <w:right w:val="single" w:sz="4" w:space="0" w:color="auto"/>
            </w:tcBorders>
            <w:noWrap/>
            <w:vAlign w:val="center"/>
            <w:hideMark/>
          </w:tcPr>
          <w:p w14:paraId="04AD92D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1.0%</w:t>
            </w:r>
          </w:p>
        </w:tc>
        <w:tc>
          <w:tcPr>
            <w:tcW w:w="946" w:type="dxa"/>
            <w:tcBorders>
              <w:top w:val="nil"/>
              <w:left w:val="nil"/>
              <w:bottom w:val="single" w:sz="4" w:space="0" w:color="auto"/>
              <w:right w:val="single" w:sz="4" w:space="0" w:color="auto"/>
            </w:tcBorders>
            <w:noWrap/>
            <w:vAlign w:val="center"/>
            <w:hideMark/>
          </w:tcPr>
          <w:p w14:paraId="11E6B2C0"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0.7%</w:t>
            </w:r>
          </w:p>
        </w:tc>
        <w:tc>
          <w:tcPr>
            <w:tcW w:w="946" w:type="dxa"/>
            <w:tcBorders>
              <w:top w:val="nil"/>
              <w:left w:val="nil"/>
              <w:bottom w:val="single" w:sz="4" w:space="0" w:color="auto"/>
              <w:right w:val="nil"/>
            </w:tcBorders>
            <w:noWrap/>
            <w:vAlign w:val="center"/>
            <w:hideMark/>
          </w:tcPr>
          <w:p w14:paraId="5A641A28"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0.8%</w:t>
            </w:r>
          </w:p>
        </w:tc>
        <w:tc>
          <w:tcPr>
            <w:tcW w:w="453"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4D4C6964"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 </w:t>
            </w:r>
          </w:p>
        </w:tc>
        <w:tc>
          <w:tcPr>
            <w:tcW w:w="946" w:type="dxa"/>
            <w:tcBorders>
              <w:top w:val="nil"/>
              <w:left w:val="nil"/>
              <w:bottom w:val="single" w:sz="4" w:space="0" w:color="auto"/>
              <w:right w:val="single" w:sz="4" w:space="0" w:color="auto"/>
            </w:tcBorders>
            <w:noWrap/>
            <w:vAlign w:val="center"/>
            <w:hideMark/>
          </w:tcPr>
          <w:p w14:paraId="0773FAA5"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823</w:t>
            </w:r>
          </w:p>
        </w:tc>
        <w:tc>
          <w:tcPr>
            <w:tcW w:w="946" w:type="dxa"/>
            <w:tcBorders>
              <w:top w:val="nil"/>
              <w:left w:val="nil"/>
              <w:bottom w:val="single" w:sz="4" w:space="0" w:color="auto"/>
              <w:right w:val="single" w:sz="4" w:space="0" w:color="auto"/>
            </w:tcBorders>
            <w:noWrap/>
            <w:vAlign w:val="center"/>
            <w:hideMark/>
          </w:tcPr>
          <w:p w14:paraId="07635334"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443</w:t>
            </w:r>
          </w:p>
        </w:tc>
        <w:tc>
          <w:tcPr>
            <w:tcW w:w="946" w:type="dxa"/>
            <w:tcBorders>
              <w:top w:val="nil"/>
              <w:left w:val="nil"/>
              <w:bottom w:val="single" w:sz="4" w:space="0" w:color="auto"/>
              <w:right w:val="single" w:sz="4" w:space="0" w:color="auto"/>
            </w:tcBorders>
            <w:noWrap/>
            <w:vAlign w:val="center"/>
            <w:hideMark/>
          </w:tcPr>
          <w:p w14:paraId="087B9B68" w14:textId="77777777" w:rsidR="00C870E0" w:rsidRPr="00C870E0" w:rsidRDefault="00C870E0" w:rsidP="00C870E0">
            <w:pPr>
              <w:spacing w:after="0" w:line="240" w:lineRule="auto"/>
              <w:jc w:val="center"/>
              <w:rPr>
                <w:rFonts w:ascii="Calibri" w:eastAsia="Times New Roman" w:hAnsi="Calibri" w:cs="Calibri"/>
                <w:color w:val="000000"/>
                <w:sz w:val="20"/>
                <w:szCs w:val="20"/>
              </w:rPr>
            </w:pPr>
            <w:r w:rsidRPr="00C870E0">
              <w:rPr>
                <w:rFonts w:ascii="Calibri" w:eastAsia="Times New Roman" w:hAnsi="Calibri" w:cs="Calibri"/>
                <w:color w:val="000000"/>
                <w:sz w:val="20"/>
                <w:szCs w:val="20"/>
              </w:rPr>
              <w:t>1265</w:t>
            </w:r>
          </w:p>
        </w:tc>
      </w:tr>
      <w:tr w:rsidR="00C870E0" w:rsidRPr="00C870E0" w14:paraId="179D3B79" w14:textId="77777777" w:rsidTr="00C870E0">
        <w:trPr>
          <w:trHeight w:val="306"/>
        </w:trPr>
        <w:tc>
          <w:tcPr>
            <w:tcW w:w="9826" w:type="dxa"/>
            <w:gridSpan w:val="9"/>
            <w:tcBorders>
              <w:top w:val="single" w:sz="4" w:space="0" w:color="auto"/>
              <w:left w:val="single" w:sz="4" w:space="0" w:color="auto"/>
              <w:bottom w:val="single" w:sz="4" w:space="0" w:color="auto"/>
              <w:right w:val="single" w:sz="4" w:space="0" w:color="000000"/>
            </w:tcBorders>
            <w:shd w:val="clear" w:color="000000" w:fill="FFFFFF"/>
            <w:vAlign w:val="bottom"/>
            <w:hideMark/>
          </w:tcPr>
          <w:p w14:paraId="348CC639" w14:textId="77777777" w:rsidR="00C870E0" w:rsidRPr="00C870E0" w:rsidRDefault="00C870E0" w:rsidP="00C870E0">
            <w:pPr>
              <w:spacing w:after="0" w:line="240" w:lineRule="auto"/>
              <w:jc w:val="left"/>
              <w:rPr>
                <w:rFonts w:ascii="Arial" w:eastAsia="Times New Roman" w:hAnsi="Arial" w:cs="Arial"/>
                <w:i/>
                <w:iCs/>
                <w:sz w:val="20"/>
                <w:szCs w:val="20"/>
              </w:rPr>
            </w:pPr>
            <w:r w:rsidRPr="00C870E0">
              <w:rPr>
                <w:rFonts w:ascii="Arial" w:eastAsia="Times New Roman" w:hAnsi="Arial" w:cs="Arial"/>
                <w:i/>
                <w:iCs/>
                <w:sz w:val="20"/>
                <w:szCs w:val="20"/>
              </w:rPr>
              <w:t>* Total value (</w:t>
            </w:r>
            <w:proofErr w:type="gramStart"/>
            <w:r w:rsidRPr="00C870E0">
              <w:rPr>
                <w:rFonts w:ascii="Arial" w:eastAsia="Times New Roman" w:hAnsi="Arial" w:cs="Arial"/>
                <w:i/>
                <w:iCs/>
                <w:sz w:val="20"/>
                <w:szCs w:val="20"/>
              </w:rPr>
              <w:t>N)  may</w:t>
            </w:r>
            <w:proofErr w:type="gramEnd"/>
            <w:r w:rsidRPr="00C870E0">
              <w:rPr>
                <w:rFonts w:ascii="Arial" w:eastAsia="Times New Roman" w:hAnsi="Arial" w:cs="Arial"/>
                <w:i/>
                <w:iCs/>
                <w:sz w:val="20"/>
                <w:szCs w:val="20"/>
              </w:rPr>
              <w:t xml:space="preserve"> differ due to rounding and use of adjustment factor </w:t>
            </w:r>
          </w:p>
        </w:tc>
      </w:tr>
    </w:tbl>
    <w:p w14:paraId="5DED4ED0" w14:textId="77777777" w:rsidR="00C870E0" w:rsidRDefault="00C870E0" w:rsidP="008471D7">
      <w:pPr>
        <w:jc w:val="left"/>
      </w:pPr>
    </w:p>
    <w:p w14:paraId="43560E8F" w14:textId="1435260C" w:rsidR="00C462BB" w:rsidRDefault="00C462BB" w:rsidP="008471D7">
      <w:pPr>
        <w:jc w:val="left"/>
      </w:pPr>
    </w:p>
    <w:p w14:paraId="48DA5B98" w14:textId="77777777" w:rsidR="00C462BB" w:rsidRDefault="00C462BB" w:rsidP="008471D7">
      <w:pPr>
        <w:jc w:val="left"/>
      </w:pPr>
    </w:p>
    <w:p w14:paraId="21C10EE0" w14:textId="1CB7F354" w:rsidR="004E7043" w:rsidRDefault="00662EA3" w:rsidP="008471D7">
      <w:pPr>
        <w:jc w:val="left"/>
      </w:pPr>
      <w:r>
        <w:fldChar w:fldCharType="begin"/>
      </w:r>
      <w:r>
        <w:instrText xml:space="preserve"> LINK </w:instrText>
      </w:r>
      <w:r w:rsidR="00C01114">
        <w:instrText xml:space="preserve">Excel.Sheet.12 "\\\\DCS001\\CBSData$\\CBS001\\DH_Tables_all with AF_V2.xlsx" "appendix illness!R1C4:R24C13" </w:instrText>
      </w:r>
      <w:r>
        <w:instrText xml:space="preserve">\a \f 5 \h  \* MERGEFORMAT </w:instrText>
      </w:r>
      <w:r>
        <w:fldChar w:fldCharType="separate"/>
      </w:r>
    </w:p>
    <w:p w14:paraId="4D7E7675" w14:textId="1D039295" w:rsidR="004E7043" w:rsidRDefault="00662EA3" w:rsidP="008471D7">
      <w:pPr>
        <w:jc w:val="left"/>
      </w:pPr>
      <w:r>
        <w:fldChar w:fldCharType="end"/>
      </w:r>
      <w:r w:rsidR="00DC720F" w:rsidRPr="00DC720F">
        <w:t xml:space="preserve"> </w:t>
      </w:r>
      <w:r w:rsidR="00B87E2B">
        <w:fldChar w:fldCharType="begin"/>
      </w:r>
      <w:r w:rsidR="00B87E2B">
        <w:instrText xml:space="preserve"> LINK </w:instrText>
      </w:r>
      <w:r w:rsidR="00C01114">
        <w:instrText xml:space="preserve">Excel.Sheet.12 "\\\\DCS001\\CBSData$\\CBS001\\DH_Tables_all with AF_V2.xlsx" "appendix illness!R1C4:R24C13" </w:instrText>
      </w:r>
      <w:r w:rsidR="00B87E2B">
        <w:instrText xml:space="preserve">\a \f 5 \h  \* MERGEFORMAT </w:instrText>
      </w:r>
      <w:r w:rsidR="00B87E2B">
        <w:fldChar w:fldCharType="separate"/>
      </w:r>
    </w:p>
    <w:p w14:paraId="781D51ED" w14:textId="5DA8B3C9" w:rsidR="00970235" w:rsidRDefault="00B87E2B" w:rsidP="008471D7">
      <w:pPr>
        <w:jc w:val="left"/>
      </w:pPr>
      <w:r>
        <w:fldChar w:fldCharType="end"/>
      </w:r>
      <w:r w:rsidR="00B56964" w:rsidRPr="00B56964">
        <w:t xml:space="preserve"> </w:t>
      </w:r>
    </w:p>
    <w:p w14:paraId="215ACCA2" w14:textId="0F78298A" w:rsidR="002F3C05" w:rsidRDefault="002F3C05" w:rsidP="008471D7">
      <w:pPr>
        <w:jc w:val="left"/>
      </w:pPr>
    </w:p>
    <w:p w14:paraId="0FDE3D3F" w14:textId="2041DA97" w:rsidR="00DF5B48" w:rsidRDefault="00DF5B48" w:rsidP="008471D7">
      <w:pPr>
        <w:jc w:val="left"/>
      </w:pPr>
    </w:p>
    <w:p w14:paraId="196BA102" w14:textId="14F84E78" w:rsidR="00DF5B48" w:rsidRDefault="00DF5B48" w:rsidP="008471D7">
      <w:pPr>
        <w:jc w:val="left"/>
      </w:pPr>
    </w:p>
    <w:p w14:paraId="14E7078C" w14:textId="4B57BDB0" w:rsidR="00DF5B48" w:rsidRDefault="00DF5B48" w:rsidP="008471D7">
      <w:pPr>
        <w:jc w:val="left"/>
      </w:pPr>
    </w:p>
    <w:p w14:paraId="0014E315" w14:textId="0DEB1C2E" w:rsidR="00DF5B48" w:rsidRDefault="00DF5B48" w:rsidP="008471D7">
      <w:pPr>
        <w:jc w:val="left"/>
      </w:pPr>
    </w:p>
    <w:p w14:paraId="0FA4D2F3" w14:textId="69A6270E" w:rsidR="00DF5B48" w:rsidRDefault="00DF5B48" w:rsidP="008471D7">
      <w:pPr>
        <w:jc w:val="left"/>
      </w:pPr>
    </w:p>
    <w:p w14:paraId="26353CF2" w14:textId="77777777" w:rsidR="00DF5B48" w:rsidRDefault="00DF5B48" w:rsidP="008471D7">
      <w:pPr>
        <w:jc w:val="left"/>
      </w:pPr>
    </w:p>
    <w:p w14:paraId="3CB7825C" w14:textId="77777777" w:rsidR="00C870E0" w:rsidRDefault="00C870E0"/>
    <w:tbl>
      <w:tblPr>
        <w:tblW w:w="6540" w:type="dxa"/>
        <w:tblLook w:val="04A0" w:firstRow="1" w:lastRow="0" w:firstColumn="1" w:lastColumn="0" w:noHBand="0" w:noVBand="1"/>
      </w:tblPr>
      <w:tblGrid>
        <w:gridCol w:w="540"/>
        <w:gridCol w:w="3120"/>
        <w:gridCol w:w="960"/>
        <w:gridCol w:w="960"/>
        <w:gridCol w:w="960"/>
      </w:tblGrid>
      <w:tr w:rsidR="00C870E0" w:rsidRPr="00C870E0" w14:paraId="73989B5A" w14:textId="77777777" w:rsidTr="00C870E0">
        <w:trPr>
          <w:trHeight w:val="630"/>
        </w:trPr>
        <w:tc>
          <w:tcPr>
            <w:tcW w:w="6540" w:type="dxa"/>
            <w:gridSpan w:val="5"/>
            <w:tcBorders>
              <w:top w:val="nil"/>
              <w:left w:val="nil"/>
              <w:bottom w:val="nil"/>
              <w:right w:val="nil"/>
            </w:tcBorders>
            <w:shd w:val="clear" w:color="auto" w:fill="2E74B5" w:themeFill="accent1" w:themeFillShade="BF"/>
            <w:vAlign w:val="center"/>
            <w:hideMark/>
          </w:tcPr>
          <w:p w14:paraId="59CB9ED1" w14:textId="77777777" w:rsidR="00C870E0" w:rsidRPr="00C870E0" w:rsidRDefault="00C870E0" w:rsidP="00C870E0">
            <w:pPr>
              <w:spacing w:after="0" w:line="240" w:lineRule="auto"/>
              <w:jc w:val="left"/>
              <w:rPr>
                <w:rFonts w:ascii="Calibri" w:eastAsia="Times New Roman" w:hAnsi="Calibri" w:cs="Calibri"/>
                <w:b/>
                <w:bCs/>
                <w:color w:val="FFFFFF"/>
              </w:rPr>
            </w:pPr>
            <w:r w:rsidRPr="00C870E0">
              <w:rPr>
                <w:rFonts w:ascii="Calibri" w:eastAsia="Times New Roman" w:hAnsi="Calibri" w:cs="Calibri"/>
                <w:b/>
                <w:bCs/>
                <w:color w:val="FFFFFF"/>
              </w:rPr>
              <w:t>Appendix 4-12: Selected chronic illness and/</w:t>
            </w:r>
            <w:proofErr w:type="gramStart"/>
            <w:r w:rsidRPr="00C870E0">
              <w:rPr>
                <w:rFonts w:ascii="Calibri" w:eastAsia="Times New Roman" w:hAnsi="Calibri" w:cs="Calibri"/>
                <w:b/>
                <w:bCs/>
                <w:color w:val="FFFFFF"/>
              </w:rPr>
              <w:t>or  conditions</w:t>
            </w:r>
            <w:proofErr w:type="gramEnd"/>
            <w:r w:rsidRPr="00C870E0">
              <w:rPr>
                <w:rFonts w:ascii="Calibri" w:eastAsia="Times New Roman" w:hAnsi="Calibri" w:cs="Calibri"/>
                <w:b/>
                <w:bCs/>
                <w:color w:val="FFFFFF"/>
              </w:rPr>
              <w:t xml:space="preserve"> 2011 vs </w:t>
            </w:r>
            <w:proofErr w:type="gramStart"/>
            <w:r w:rsidRPr="00C870E0">
              <w:rPr>
                <w:rFonts w:ascii="Calibri" w:eastAsia="Times New Roman" w:hAnsi="Calibri" w:cs="Calibri"/>
                <w:b/>
                <w:bCs/>
                <w:color w:val="FFFFFF"/>
              </w:rPr>
              <w:t>2023  by</w:t>
            </w:r>
            <w:proofErr w:type="gramEnd"/>
            <w:r w:rsidRPr="00C870E0">
              <w:rPr>
                <w:rFonts w:ascii="Calibri" w:eastAsia="Times New Roman" w:hAnsi="Calibri" w:cs="Calibri"/>
                <w:b/>
                <w:bCs/>
                <w:color w:val="FFFFFF"/>
              </w:rPr>
              <w:t xml:space="preserve"> gender percentage point</w:t>
            </w:r>
          </w:p>
        </w:tc>
      </w:tr>
      <w:tr w:rsidR="00C870E0" w:rsidRPr="00C870E0" w14:paraId="7D9EABA0" w14:textId="77777777" w:rsidTr="00C870E0">
        <w:trPr>
          <w:trHeight w:val="288"/>
        </w:trPr>
        <w:tc>
          <w:tcPr>
            <w:tcW w:w="366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08CCD52" w14:textId="77777777" w:rsidR="00C870E0" w:rsidRPr="00C870E0" w:rsidRDefault="00C870E0" w:rsidP="00C870E0">
            <w:pPr>
              <w:spacing w:after="0" w:line="240" w:lineRule="auto"/>
              <w:jc w:val="center"/>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960" w:type="dxa"/>
            <w:tcBorders>
              <w:top w:val="single" w:sz="4" w:space="0" w:color="auto"/>
              <w:left w:val="nil"/>
              <w:bottom w:val="single" w:sz="4" w:space="0" w:color="auto"/>
              <w:right w:val="single" w:sz="4" w:space="0" w:color="auto"/>
            </w:tcBorders>
            <w:vAlign w:val="center"/>
            <w:hideMark/>
          </w:tcPr>
          <w:p w14:paraId="74ADA5EB" w14:textId="77777777" w:rsidR="00C870E0" w:rsidRPr="00C870E0" w:rsidRDefault="00C870E0" w:rsidP="00C870E0">
            <w:pPr>
              <w:spacing w:after="0" w:line="240" w:lineRule="auto"/>
              <w:jc w:val="center"/>
              <w:rPr>
                <w:rFonts w:ascii="Calibri" w:eastAsia="Times New Roman" w:hAnsi="Calibri" w:cs="Calibri"/>
                <w:b/>
                <w:bCs/>
                <w:color w:val="000000"/>
              </w:rPr>
            </w:pPr>
            <w:r w:rsidRPr="00C870E0">
              <w:rPr>
                <w:rFonts w:ascii="Calibri" w:eastAsia="Times New Roman" w:hAnsi="Calibri" w:cs="Calibri"/>
                <w:b/>
                <w:bCs/>
                <w:color w:val="000000"/>
              </w:rPr>
              <w:t>Female</w:t>
            </w:r>
          </w:p>
        </w:tc>
        <w:tc>
          <w:tcPr>
            <w:tcW w:w="960" w:type="dxa"/>
            <w:tcBorders>
              <w:top w:val="single" w:sz="4" w:space="0" w:color="auto"/>
              <w:left w:val="nil"/>
              <w:bottom w:val="single" w:sz="4" w:space="0" w:color="auto"/>
              <w:right w:val="single" w:sz="4" w:space="0" w:color="auto"/>
            </w:tcBorders>
            <w:vAlign w:val="center"/>
            <w:hideMark/>
          </w:tcPr>
          <w:p w14:paraId="44C30E20" w14:textId="77777777" w:rsidR="00C870E0" w:rsidRPr="00C870E0" w:rsidRDefault="00C870E0" w:rsidP="00C870E0">
            <w:pPr>
              <w:spacing w:after="0" w:line="240" w:lineRule="auto"/>
              <w:jc w:val="center"/>
              <w:rPr>
                <w:rFonts w:ascii="Calibri" w:eastAsia="Times New Roman" w:hAnsi="Calibri" w:cs="Calibri"/>
                <w:b/>
                <w:bCs/>
                <w:color w:val="000000"/>
              </w:rPr>
            </w:pPr>
            <w:r w:rsidRPr="00C870E0">
              <w:rPr>
                <w:rFonts w:ascii="Calibri" w:eastAsia="Times New Roman" w:hAnsi="Calibri" w:cs="Calibri"/>
                <w:b/>
                <w:bCs/>
                <w:color w:val="000000"/>
              </w:rPr>
              <w:t>Male</w:t>
            </w:r>
          </w:p>
        </w:tc>
        <w:tc>
          <w:tcPr>
            <w:tcW w:w="960" w:type="dxa"/>
            <w:tcBorders>
              <w:top w:val="single" w:sz="4" w:space="0" w:color="auto"/>
              <w:left w:val="nil"/>
              <w:bottom w:val="single" w:sz="4" w:space="0" w:color="auto"/>
              <w:right w:val="single" w:sz="4" w:space="0" w:color="auto"/>
            </w:tcBorders>
            <w:vAlign w:val="center"/>
            <w:hideMark/>
          </w:tcPr>
          <w:p w14:paraId="0A01AEE1" w14:textId="77777777" w:rsidR="00C870E0" w:rsidRPr="00C870E0" w:rsidRDefault="00C870E0" w:rsidP="00C870E0">
            <w:pPr>
              <w:spacing w:after="0" w:line="240" w:lineRule="auto"/>
              <w:jc w:val="center"/>
              <w:rPr>
                <w:rFonts w:ascii="Calibri" w:eastAsia="Times New Roman" w:hAnsi="Calibri" w:cs="Calibri"/>
                <w:b/>
                <w:bCs/>
                <w:color w:val="000000"/>
              </w:rPr>
            </w:pPr>
            <w:r w:rsidRPr="00C870E0">
              <w:rPr>
                <w:rFonts w:ascii="Calibri" w:eastAsia="Times New Roman" w:hAnsi="Calibri" w:cs="Calibri"/>
                <w:b/>
                <w:bCs/>
                <w:color w:val="000000"/>
              </w:rPr>
              <w:t>Total</w:t>
            </w:r>
          </w:p>
        </w:tc>
      </w:tr>
      <w:tr w:rsidR="00C870E0" w:rsidRPr="00C870E0" w14:paraId="7700C5BA" w14:textId="77777777" w:rsidTr="00C870E0">
        <w:trPr>
          <w:trHeight w:val="300"/>
        </w:trPr>
        <w:tc>
          <w:tcPr>
            <w:tcW w:w="366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B2B1AAD" w14:textId="77777777" w:rsidR="00C870E0" w:rsidRPr="00C870E0" w:rsidRDefault="00C870E0" w:rsidP="00C870E0">
            <w:pPr>
              <w:spacing w:after="0" w:line="240" w:lineRule="auto"/>
              <w:jc w:val="left"/>
              <w:rPr>
                <w:rFonts w:ascii="Arial" w:eastAsia="Times New Roman" w:hAnsi="Arial" w:cs="Arial"/>
                <w:color w:val="000000"/>
                <w:sz w:val="18"/>
                <w:szCs w:val="18"/>
              </w:rPr>
            </w:pPr>
          </w:p>
        </w:tc>
        <w:tc>
          <w:tcPr>
            <w:tcW w:w="2880" w:type="dxa"/>
            <w:gridSpan w:val="3"/>
            <w:tcBorders>
              <w:top w:val="single" w:sz="4" w:space="0" w:color="auto"/>
              <w:left w:val="nil"/>
              <w:bottom w:val="single" w:sz="4" w:space="0" w:color="auto"/>
              <w:right w:val="single" w:sz="4" w:space="0" w:color="000000"/>
            </w:tcBorders>
            <w:vAlign w:val="center"/>
            <w:hideMark/>
          </w:tcPr>
          <w:p w14:paraId="4FAB3AEF" w14:textId="77777777" w:rsidR="00C870E0" w:rsidRPr="00C870E0" w:rsidRDefault="00C870E0" w:rsidP="00C870E0">
            <w:pPr>
              <w:spacing w:after="0" w:line="240" w:lineRule="auto"/>
              <w:jc w:val="center"/>
              <w:rPr>
                <w:rFonts w:ascii="Arial" w:eastAsia="Times New Roman" w:hAnsi="Arial" w:cs="Arial"/>
                <w:color w:val="000000"/>
                <w:sz w:val="18"/>
                <w:szCs w:val="18"/>
              </w:rPr>
            </w:pPr>
            <w:r w:rsidRPr="00C870E0">
              <w:rPr>
                <w:rFonts w:ascii="Arial" w:eastAsia="Times New Roman" w:hAnsi="Arial" w:cs="Arial"/>
                <w:color w:val="000000"/>
                <w:sz w:val="18"/>
                <w:szCs w:val="18"/>
              </w:rPr>
              <w:t xml:space="preserve">percentage </w:t>
            </w:r>
            <w:proofErr w:type="gramStart"/>
            <w:r w:rsidRPr="00C870E0">
              <w:rPr>
                <w:rFonts w:ascii="Arial" w:eastAsia="Times New Roman" w:hAnsi="Arial" w:cs="Arial"/>
                <w:color w:val="000000"/>
                <w:sz w:val="18"/>
                <w:szCs w:val="18"/>
              </w:rPr>
              <w:t>point  (</w:t>
            </w:r>
            <w:proofErr w:type="gramEnd"/>
            <w:r w:rsidRPr="00C870E0">
              <w:rPr>
                <w:rFonts w:ascii="Arial" w:eastAsia="Times New Roman" w:hAnsi="Arial" w:cs="Arial"/>
                <w:color w:val="000000"/>
                <w:sz w:val="18"/>
                <w:szCs w:val="18"/>
              </w:rPr>
              <w:t>%)</w:t>
            </w:r>
          </w:p>
        </w:tc>
      </w:tr>
      <w:tr w:rsidR="00C870E0" w:rsidRPr="00C870E0" w14:paraId="230BD02A" w14:textId="77777777" w:rsidTr="00C870E0">
        <w:trPr>
          <w:trHeight w:val="288"/>
        </w:trPr>
        <w:tc>
          <w:tcPr>
            <w:tcW w:w="3660" w:type="dxa"/>
            <w:gridSpan w:val="2"/>
            <w:tcBorders>
              <w:top w:val="single" w:sz="4" w:space="0" w:color="auto"/>
              <w:left w:val="single" w:sz="4" w:space="0" w:color="auto"/>
              <w:bottom w:val="nil"/>
              <w:right w:val="single" w:sz="4" w:space="0" w:color="000000"/>
            </w:tcBorders>
            <w:shd w:val="clear" w:color="auto" w:fill="BDD6EE" w:themeFill="accent1" w:themeFillTint="66"/>
            <w:noWrap/>
            <w:vAlign w:val="bottom"/>
            <w:hideMark/>
          </w:tcPr>
          <w:p w14:paraId="73AE67C7" w14:textId="77777777" w:rsidR="00C870E0" w:rsidRPr="00C870E0" w:rsidRDefault="00C870E0" w:rsidP="00C870E0">
            <w:pPr>
              <w:spacing w:after="0" w:line="240" w:lineRule="auto"/>
              <w:jc w:val="left"/>
              <w:rPr>
                <w:rFonts w:ascii="Calibri" w:eastAsia="Times New Roman" w:hAnsi="Calibri" w:cs="Calibri"/>
                <w:color w:val="000000"/>
              </w:rPr>
            </w:pPr>
            <w:r w:rsidRPr="00C870E0">
              <w:rPr>
                <w:rFonts w:ascii="Calibri" w:eastAsia="Times New Roman" w:hAnsi="Calibri" w:cs="Calibri"/>
                <w:color w:val="000000"/>
              </w:rPr>
              <w:t>2023 vs 2011</w:t>
            </w:r>
          </w:p>
        </w:tc>
        <w:tc>
          <w:tcPr>
            <w:tcW w:w="960" w:type="dxa"/>
            <w:tcBorders>
              <w:top w:val="nil"/>
              <w:left w:val="nil"/>
              <w:bottom w:val="nil"/>
              <w:right w:val="single" w:sz="4" w:space="0" w:color="auto"/>
            </w:tcBorders>
            <w:vAlign w:val="center"/>
            <w:hideMark/>
          </w:tcPr>
          <w:p w14:paraId="04D03D33" w14:textId="77777777" w:rsidR="00C870E0" w:rsidRPr="00C870E0" w:rsidRDefault="00C870E0" w:rsidP="00C870E0">
            <w:pPr>
              <w:spacing w:after="0" w:line="240" w:lineRule="auto"/>
              <w:jc w:val="center"/>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bottom"/>
            <w:hideMark/>
          </w:tcPr>
          <w:p w14:paraId="43C88367" w14:textId="77777777" w:rsidR="00C870E0" w:rsidRPr="00C870E0" w:rsidRDefault="00C870E0" w:rsidP="00C870E0">
            <w:pPr>
              <w:spacing w:after="0" w:line="240" w:lineRule="auto"/>
              <w:jc w:val="left"/>
              <w:rPr>
                <w:rFonts w:ascii="Calibri" w:eastAsia="Times New Roman" w:hAnsi="Calibri" w:cs="Calibri"/>
                <w:color w:val="000000"/>
              </w:rPr>
            </w:pPr>
            <w:r w:rsidRPr="00C870E0">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7E65D0E5" w14:textId="77777777" w:rsidR="00C870E0" w:rsidRPr="00C870E0" w:rsidRDefault="00C870E0" w:rsidP="00C870E0">
            <w:pPr>
              <w:spacing w:after="0" w:line="240" w:lineRule="auto"/>
              <w:jc w:val="left"/>
              <w:rPr>
                <w:rFonts w:ascii="Calibri" w:eastAsia="Times New Roman" w:hAnsi="Calibri" w:cs="Calibri"/>
                <w:color w:val="000000"/>
              </w:rPr>
            </w:pPr>
            <w:r w:rsidRPr="00C870E0">
              <w:rPr>
                <w:rFonts w:ascii="Calibri" w:eastAsia="Times New Roman" w:hAnsi="Calibri" w:cs="Calibri"/>
                <w:color w:val="000000"/>
              </w:rPr>
              <w:t> </w:t>
            </w:r>
          </w:p>
        </w:tc>
      </w:tr>
      <w:tr w:rsidR="00C870E0" w:rsidRPr="00C870E0" w14:paraId="0858BA7E"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173D8F30" w14:textId="77777777" w:rsidR="00C870E0" w:rsidRPr="00C870E0" w:rsidRDefault="00C870E0" w:rsidP="00C870E0">
            <w:pPr>
              <w:spacing w:after="0" w:line="240" w:lineRule="auto"/>
              <w:jc w:val="left"/>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3120" w:type="dxa"/>
            <w:tcBorders>
              <w:top w:val="nil"/>
              <w:left w:val="nil"/>
              <w:bottom w:val="nil"/>
              <w:right w:val="single" w:sz="4" w:space="0" w:color="auto"/>
            </w:tcBorders>
            <w:shd w:val="clear" w:color="auto" w:fill="BDD6EE" w:themeFill="accent1" w:themeFillTint="66"/>
            <w:vAlign w:val="center"/>
            <w:hideMark/>
          </w:tcPr>
          <w:p w14:paraId="2FAAD332"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High blood pressure</w:t>
            </w:r>
          </w:p>
        </w:tc>
        <w:tc>
          <w:tcPr>
            <w:tcW w:w="960" w:type="dxa"/>
            <w:tcBorders>
              <w:top w:val="nil"/>
              <w:left w:val="nil"/>
              <w:bottom w:val="nil"/>
              <w:right w:val="single" w:sz="4" w:space="0" w:color="auto"/>
            </w:tcBorders>
            <w:noWrap/>
            <w:vAlign w:val="center"/>
            <w:hideMark/>
          </w:tcPr>
          <w:p w14:paraId="4774E5D4"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5.3%</w:t>
            </w:r>
          </w:p>
        </w:tc>
        <w:tc>
          <w:tcPr>
            <w:tcW w:w="960" w:type="dxa"/>
            <w:tcBorders>
              <w:top w:val="nil"/>
              <w:left w:val="nil"/>
              <w:bottom w:val="nil"/>
              <w:right w:val="single" w:sz="4" w:space="0" w:color="auto"/>
            </w:tcBorders>
            <w:noWrap/>
            <w:vAlign w:val="bottom"/>
            <w:hideMark/>
          </w:tcPr>
          <w:p w14:paraId="6AA1C67D"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4.4%</w:t>
            </w:r>
          </w:p>
        </w:tc>
        <w:tc>
          <w:tcPr>
            <w:tcW w:w="960" w:type="dxa"/>
            <w:tcBorders>
              <w:top w:val="nil"/>
              <w:left w:val="nil"/>
              <w:bottom w:val="nil"/>
              <w:right w:val="single" w:sz="4" w:space="0" w:color="auto"/>
            </w:tcBorders>
            <w:noWrap/>
            <w:vAlign w:val="bottom"/>
            <w:hideMark/>
          </w:tcPr>
          <w:p w14:paraId="5B488665"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4.9%</w:t>
            </w:r>
          </w:p>
        </w:tc>
      </w:tr>
      <w:tr w:rsidR="00C870E0" w:rsidRPr="00C870E0" w14:paraId="563F5A43"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4EF73988" w14:textId="77777777" w:rsidR="00C870E0" w:rsidRPr="00C870E0" w:rsidRDefault="00C870E0" w:rsidP="00C870E0">
            <w:pPr>
              <w:spacing w:after="0" w:line="240" w:lineRule="auto"/>
              <w:jc w:val="left"/>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3120" w:type="dxa"/>
            <w:tcBorders>
              <w:top w:val="nil"/>
              <w:left w:val="nil"/>
              <w:bottom w:val="nil"/>
              <w:right w:val="single" w:sz="4" w:space="0" w:color="auto"/>
            </w:tcBorders>
            <w:shd w:val="clear" w:color="auto" w:fill="BDD6EE" w:themeFill="accent1" w:themeFillTint="66"/>
            <w:vAlign w:val="center"/>
            <w:hideMark/>
          </w:tcPr>
          <w:p w14:paraId="7D66F45D"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Diabetes mellitus</w:t>
            </w:r>
          </w:p>
        </w:tc>
        <w:tc>
          <w:tcPr>
            <w:tcW w:w="960" w:type="dxa"/>
            <w:tcBorders>
              <w:top w:val="nil"/>
              <w:left w:val="nil"/>
              <w:bottom w:val="nil"/>
              <w:right w:val="single" w:sz="4" w:space="0" w:color="auto"/>
            </w:tcBorders>
            <w:noWrap/>
            <w:vAlign w:val="center"/>
            <w:hideMark/>
          </w:tcPr>
          <w:p w14:paraId="71B98B71"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2.1%</w:t>
            </w:r>
          </w:p>
        </w:tc>
        <w:tc>
          <w:tcPr>
            <w:tcW w:w="960" w:type="dxa"/>
            <w:tcBorders>
              <w:top w:val="nil"/>
              <w:left w:val="nil"/>
              <w:bottom w:val="nil"/>
              <w:right w:val="single" w:sz="4" w:space="0" w:color="auto"/>
            </w:tcBorders>
            <w:noWrap/>
            <w:vAlign w:val="bottom"/>
            <w:hideMark/>
          </w:tcPr>
          <w:p w14:paraId="76277166"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1.9%</w:t>
            </w:r>
          </w:p>
        </w:tc>
        <w:tc>
          <w:tcPr>
            <w:tcW w:w="960" w:type="dxa"/>
            <w:tcBorders>
              <w:top w:val="nil"/>
              <w:left w:val="nil"/>
              <w:bottom w:val="nil"/>
              <w:right w:val="single" w:sz="4" w:space="0" w:color="auto"/>
            </w:tcBorders>
            <w:noWrap/>
            <w:vAlign w:val="bottom"/>
            <w:hideMark/>
          </w:tcPr>
          <w:p w14:paraId="62363FED"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2.0%</w:t>
            </w:r>
          </w:p>
        </w:tc>
      </w:tr>
      <w:tr w:rsidR="00C870E0" w:rsidRPr="00C870E0" w14:paraId="5765E7AB"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57769D25" w14:textId="77777777" w:rsidR="00C870E0" w:rsidRPr="00C870E0" w:rsidRDefault="00C870E0" w:rsidP="00C870E0">
            <w:pPr>
              <w:spacing w:after="0" w:line="240" w:lineRule="auto"/>
              <w:jc w:val="left"/>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3120" w:type="dxa"/>
            <w:tcBorders>
              <w:top w:val="nil"/>
              <w:left w:val="nil"/>
              <w:bottom w:val="nil"/>
              <w:right w:val="single" w:sz="4" w:space="0" w:color="auto"/>
            </w:tcBorders>
            <w:shd w:val="clear" w:color="auto" w:fill="BDD6EE" w:themeFill="accent1" w:themeFillTint="66"/>
            <w:vAlign w:val="center"/>
            <w:hideMark/>
          </w:tcPr>
          <w:p w14:paraId="7C77885A"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Glaucoma</w:t>
            </w:r>
          </w:p>
        </w:tc>
        <w:tc>
          <w:tcPr>
            <w:tcW w:w="960" w:type="dxa"/>
            <w:tcBorders>
              <w:top w:val="nil"/>
              <w:left w:val="nil"/>
              <w:bottom w:val="nil"/>
              <w:right w:val="single" w:sz="4" w:space="0" w:color="auto"/>
            </w:tcBorders>
            <w:noWrap/>
            <w:vAlign w:val="center"/>
            <w:hideMark/>
          </w:tcPr>
          <w:p w14:paraId="10B6E4D3"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-0.6%</w:t>
            </w:r>
          </w:p>
        </w:tc>
        <w:tc>
          <w:tcPr>
            <w:tcW w:w="960" w:type="dxa"/>
            <w:tcBorders>
              <w:top w:val="nil"/>
              <w:left w:val="nil"/>
              <w:bottom w:val="nil"/>
              <w:right w:val="single" w:sz="4" w:space="0" w:color="auto"/>
            </w:tcBorders>
            <w:noWrap/>
            <w:vAlign w:val="bottom"/>
            <w:hideMark/>
          </w:tcPr>
          <w:p w14:paraId="53753D81"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0.0%</w:t>
            </w:r>
          </w:p>
        </w:tc>
        <w:tc>
          <w:tcPr>
            <w:tcW w:w="960" w:type="dxa"/>
            <w:tcBorders>
              <w:top w:val="nil"/>
              <w:left w:val="nil"/>
              <w:bottom w:val="nil"/>
              <w:right w:val="single" w:sz="4" w:space="0" w:color="auto"/>
            </w:tcBorders>
            <w:noWrap/>
            <w:vAlign w:val="bottom"/>
            <w:hideMark/>
          </w:tcPr>
          <w:p w14:paraId="53C5694F"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-0.3%</w:t>
            </w:r>
          </w:p>
        </w:tc>
      </w:tr>
      <w:tr w:rsidR="00C870E0" w:rsidRPr="00C870E0" w14:paraId="37E0F84E"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7B758181" w14:textId="77777777" w:rsidR="00C870E0" w:rsidRPr="00C870E0" w:rsidRDefault="00C870E0" w:rsidP="00C870E0">
            <w:pPr>
              <w:spacing w:after="0" w:line="240" w:lineRule="auto"/>
              <w:jc w:val="left"/>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3120" w:type="dxa"/>
            <w:tcBorders>
              <w:top w:val="nil"/>
              <w:left w:val="nil"/>
              <w:bottom w:val="nil"/>
              <w:right w:val="single" w:sz="4" w:space="0" w:color="auto"/>
            </w:tcBorders>
            <w:shd w:val="clear" w:color="auto" w:fill="BDD6EE" w:themeFill="accent1" w:themeFillTint="66"/>
            <w:vAlign w:val="center"/>
            <w:hideMark/>
          </w:tcPr>
          <w:p w14:paraId="65F631C4"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Asthma</w:t>
            </w:r>
          </w:p>
        </w:tc>
        <w:tc>
          <w:tcPr>
            <w:tcW w:w="960" w:type="dxa"/>
            <w:tcBorders>
              <w:top w:val="nil"/>
              <w:left w:val="nil"/>
              <w:bottom w:val="nil"/>
              <w:right w:val="single" w:sz="4" w:space="0" w:color="auto"/>
            </w:tcBorders>
            <w:noWrap/>
            <w:vAlign w:val="center"/>
            <w:hideMark/>
          </w:tcPr>
          <w:p w14:paraId="30E00871"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-1.0%</w:t>
            </w:r>
          </w:p>
        </w:tc>
        <w:tc>
          <w:tcPr>
            <w:tcW w:w="960" w:type="dxa"/>
            <w:tcBorders>
              <w:top w:val="nil"/>
              <w:left w:val="nil"/>
              <w:bottom w:val="nil"/>
              <w:right w:val="single" w:sz="4" w:space="0" w:color="auto"/>
            </w:tcBorders>
            <w:noWrap/>
            <w:vAlign w:val="bottom"/>
            <w:hideMark/>
          </w:tcPr>
          <w:p w14:paraId="1DB0A188"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-1.4%</w:t>
            </w:r>
          </w:p>
        </w:tc>
        <w:tc>
          <w:tcPr>
            <w:tcW w:w="960" w:type="dxa"/>
            <w:tcBorders>
              <w:top w:val="nil"/>
              <w:left w:val="nil"/>
              <w:bottom w:val="nil"/>
              <w:right w:val="single" w:sz="4" w:space="0" w:color="auto"/>
            </w:tcBorders>
            <w:noWrap/>
            <w:vAlign w:val="bottom"/>
            <w:hideMark/>
          </w:tcPr>
          <w:p w14:paraId="1C31A704"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-1.2%</w:t>
            </w:r>
          </w:p>
        </w:tc>
      </w:tr>
      <w:tr w:rsidR="00C870E0" w:rsidRPr="00C870E0" w14:paraId="484A5F43" w14:textId="77777777" w:rsidTr="00C870E0">
        <w:trPr>
          <w:trHeight w:val="288"/>
        </w:trPr>
        <w:tc>
          <w:tcPr>
            <w:tcW w:w="540" w:type="dxa"/>
            <w:tcBorders>
              <w:top w:val="nil"/>
              <w:left w:val="single" w:sz="4" w:space="0" w:color="auto"/>
              <w:bottom w:val="nil"/>
              <w:right w:val="nil"/>
            </w:tcBorders>
            <w:shd w:val="clear" w:color="auto" w:fill="BDD6EE" w:themeFill="accent1" w:themeFillTint="66"/>
            <w:noWrap/>
            <w:vAlign w:val="bottom"/>
            <w:hideMark/>
          </w:tcPr>
          <w:p w14:paraId="4CA2967C" w14:textId="77777777" w:rsidR="00C870E0" w:rsidRPr="00C870E0" w:rsidRDefault="00C870E0" w:rsidP="00C870E0">
            <w:pPr>
              <w:spacing w:after="0" w:line="240" w:lineRule="auto"/>
              <w:jc w:val="left"/>
              <w:rPr>
                <w:rFonts w:ascii="Calibri" w:eastAsia="Times New Roman" w:hAnsi="Calibri" w:cs="Calibri"/>
                <w:color w:val="000000"/>
              </w:rPr>
            </w:pPr>
            <w:r w:rsidRPr="00C870E0">
              <w:rPr>
                <w:rFonts w:ascii="Calibri" w:eastAsia="Times New Roman" w:hAnsi="Calibri" w:cs="Calibri"/>
                <w:color w:val="000000"/>
              </w:rPr>
              <w:t> </w:t>
            </w:r>
          </w:p>
        </w:tc>
        <w:tc>
          <w:tcPr>
            <w:tcW w:w="3120" w:type="dxa"/>
            <w:tcBorders>
              <w:top w:val="nil"/>
              <w:left w:val="nil"/>
              <w:bottom w:val="nil"/>
              <w:right w:val="single" w:sz="4" w:space="0" w:color="auto"/>
            </w:tcBorders>
            <w:shd w:val="clear" w:color="auto" w:fill="BDD6EE" w:themeFill="accent1" w:themeFillTint="66"/>
            <w:vAlign w:val="center"/>
            <w:hideMark/>
          </w:tcPr>
          <w:p w14:paraId="1473FE33"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Cancer</w:t>
            </w:r>
          </w:p>
        </w:tc>
        <w:tc>
          <w:tcPr>
            <w:tcW w:w="960" w:type="dxa"/>
            <w:tcBorders>
              <w:top w:val="nil"/>
              <w:left w:val="nil"/>
              <w:bottom w:val="nil"/>
              <w:right w:val="single" w:sz="4" w:space="0" w:color="auto"/>
            </w:tcBorders>
            <w:noWrap/>
            <w:vAlign w:val="center"/>
            <w:hideMark/>
          </w:tcPr>
          <w:p w14:paraId="40EB9443"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0.2%</w:t>
            </w:r>
          </w:p>
        </w:tc>
        <w:tc>
          <w:tcPr>
            <w:tcW w:w="960" w:type="dxa"/>
            <w:tcBorders>
              <w:top w:val="nil"/>
              <w:left w:val="nil"/>
              <w:bottom w:val="nil"/>
              <w:right w:val="single" w:sz="4" w:space="0" w:color="auto"/>
            </w:tcBorders>
            <w:noWrap/>
            <w:vAlign w:val="bottom"/>
            <w:hideMark/>
          </w:tcPr>
          <w:p w14:paraId="28A3AED9"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0.1%</w:t>
            </w:r>
          </w:p>
        </w:tc>
        <w:tc>
          <w:tcPr>
            <w:tcW w:w="960" w:type="dxa"/>
            <w:tcBorders>
              <w:top w:val="nil"/>
              <w:left w:val="nil"/>
              <w:bottom w:val="nil"/>
              <w:right w:val="single" w:sz="4" w:space="0" w:color="auto"/>
            </w:tcBorders>
            <w:noWrap/>
            <w:vAlign w:val="bottom"/>
            <w:hideMark/>
          </w:tcPr>
          <w:p w14:paraId="2A7792E0"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0.2%</w:t>
            </w:r>
          </w:p>
        </w:tc>
      </w:tr>
      <w:tr w:rsidR="00C870E0" w:rsidRPr="00C870E0" w14:paraId="15283D70" w14:textId="77777777" w:rsidTr="00C870E0">
        <w:trPr>
          <w:trHeight w:val="288"/>
        </w:trPr>
        <w:tc>
          <w:tcPr>
            <w:tcW w:w="540" w:type="dxa"/>
            <w:tcBorders>
              <w:top w:val="nil"/>
              <w:left w:val="single" w:sz="4" w:space="0" w:color="auto"/>
              <w:bottom w:val="nil"/>
              <w:right w:val="nil"/>
            </w:tcBorders>
            <w:shd w:val="clear" w:color="auto" w:fill="BDD6EE" w:themeFill="accent1" w:themeFillTint="66"/>
            <w:vAlign w:val="center"/>
            <w:hideMark/>
          </w:tcPr>
          <w:p w14:paraId="6835568B" w14:textId="77777777" w:rsidR="00C870E0" w:rsidRPr="00C870E0" w:rsidRDefault="00C870E0" w:rsidP="00C870E0">
            <w:pPr>
              <w:spacing w:after="0" w:line="240" w:lineRule="auto"/>
              <w:jc w:val="left"/>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3120" w:type="dxa"/>
            <w:tcBorders>
              <w:top w:val="nil"/>
              <w:left w:val="nil"/>
              <w:bottom w:val="nil"/>
              <w:right w:val="single" w:sz="4" w:space="0" w:color="auto"/>
            </w:tcBorders>
            <w:shd w:val="clear" w:color="auto" w:fill="BDD6EE" w:themeFill="accent1" w:themeFillTint="66"/>
            <w:vAlign w:val="center"/>
            <w:hideMark/>
          </w:tcPr>
          <w:p w14:paraId="6145FE17"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Sickle cell</w:t>
            </w:r>
          </w:p>
        </w:tc>
        <w:tc>
          <w:tcPr>
            <w:tcW w:w="960" w:type="dxa"/>
            <w:tcBorders>
              <w:top w:val="nil"/>
              <w:left w:val="nil"/>
              <w:bottom w:val="nil"/>
              <w:right w:val="single" w:sz="4" w:space="0" w:color="auto"/>
            </w:tcBorders>
            <w:noWrap/>
            <w:vAlign w:val="center"/>
            <w:hideMark/>
          </w:tcPr>
          <w:p w14:paraId="5531B243"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-0.4%</w:t>
            </w:r>
          </w:p>
        </w:tc>
        <w:tc>
          <w:tcPr>
            <w:tcW w:w="960" w:type="dxa"/>
            <w:tcBorders>
              <w:top w:val="nil"/>
              <w:left w:val="nil"/>
              <w:bottom w:val="nil"/>
              <w:right w:val="single" w:sz="4" w:space="0" w:color="auto"/>
            </w:tcBorders>
            <w:noWrap/>
            <w:vAlign w:val="bottom"/>
            <w:hideMark/>
          </w:tcPr>
          <w:p w14:paraId="6E90A27B"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-0.3%</w:t>
            </w:r>
          </w:p>
        </w:tc>
        <w:tc>
          <w:tcPr>
            <w:tcW w:w="960" w:type="dxa"/>
            <w:tcBorders>
              <w:top w:val="nil"/>
              <w:left w:val="nil"/>
              <w:bottom w:val="nil"/>
              <w:right w:val="single" w:sz="4" w:space="0" w:color="auto"/>
            </w:tcBorders>
            <w:noWrap/>
            <w:vAlign w:val="bottom"/>
            <w:hideMark/>
          </w:tcPr>
          <w:p w14:paraId="3DB64956"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-0.4%</w:t>
            </w:r>
          </w:p>
        </w:tc>
      </w:tr>
      <w:tr w:rsidR="00C870E0" w:rsidRPr="00C870E0" w14:paraId="345502B9" w14:textId="77777777" w:rsidTr="00C870E0">
        <w:trPr>
          <w:trHeight w:val="288"/>
        </w:trPr>
        <w:tc>
          <w:tcPr>
            <w:tcW w:w="540" w:type="dxa"/>
            <w:tcBorders>
              <w:top w:val="nil"/>
              <w:left w:val="single" w:sz="4" w:space="0" w:color="auto"/>
              <w:bottom w:val="single" w:sz="4" w:space="0" w:color="auto"/>
              <w:right w:val="nil"/>
            </w:tcBorders>
            <w:shd w:val="clear" w:color="auto" w:fill="BDD6EE" w:themeFill="accent1" w:themeFillTint="66"/>
            <w:vAlign w:val="center"/>
            <w:hideMark/>
          </w:tcPr>
          <w:p w14:paraId="43C9B952" w14:textId="77777777" w:rsidR="00C870E0" w:rsidRPr="00C870E0" w:rsidRDefault="00C870E0" w:rsidP="00C870E0">
            <w:pPr>
              <w:spacing w:after="0" w:line="240" w:lineRule="auto"/>
              <w:jc w:val="left"/>
              <w:rPr>
                <w:rFonts w:ascii="Arial" w:eastAsia="Times New Roman" w:hAnsi="Arial" w:cs="Arial"/>
                <w:color w:val="000000"/>
                <w:sz w:val="18"/>
                <w:szCs w:val="18"/>
              </w:rPr>
            </w:pPr>
            <w:r w:rsidRPr="00C870E0">
              <w:rPr>
                <w:rFonts w:ascii="Arial" w:eastAsia="Times New Roman" w:hAnsi="Arial" w:cs="Arial"/>
                <w:color w:val="000000"/>
                <w:sz w:val="18"/>
                <w:szCs w:val="18"/>
              </w:rPr>
              <w:t> </w:t>
            </w:r>
          </w:p>
        </w:tc>
        <w:tc>
          <w:tcPr>
            <w:tcW w:w="3120" w:type="dxa"/>
            <w:tcBorders>
              <w:top w:val="nil"/>
              <w:left w:val="nil"/>
              <w:bottom w:val="single" w:sz="4" w:space="0" w:color="auto"/>
              <w:right w:val="single" w:sz="4" w:space="0" w:color="auto"/>
            </w:tcBorders>
            <w:shd w:val="clear" w:color="auto" w:fill="BDD6EE" w:themeFill="accent1" w:themeFillTint="66"/>
            <w:vAlign w:val="center"/>
            <w:hideMark/>
          </w:tcPr>
          <w:p w14:paraId="2CD74B24" w14:textId="77777777" w:rsidR="00C870E0" w:rsidRPr="00C870E0" w:rsidRDefault="00C870E0" w:rsidP="00C870E0">
            <w:pPr>
              <w:spacing w:after="0" w:line="240" w:lineRule="auto"/>
              <w:rPr>
                <w:rFonts w:ascii="Calibri" w:eastAsia="Times New Roman" w:hAnsi="Calibri" w:cs="Calibri"/>
                <w:color w:val="000000"/>
              </w:rPr>
            </w:pPr>
            <w:r w:rsidRPr="00C870E0">
              <w:rPr>
                <w:rFonts w:ascii="Calibri" w:eastAsia="Times New Roman" w:hAnsi="Calibri" w:cs="Calibri"/>
                <w:color w:val="000000"/>
              </w:rPr>
              <w:t>Dementia</w:t>
            </w:r>
          </w:p>
        </w:tc>
        <w:tc>
          <w:tcPr>
            <w:tcW w:w="960" w:type="dxa"/>
            <w:tcBorders>
              <w:top w:val="nil"/>
              <w:left w:val="nil"/>
              <w:bottom w:val="single" w:sz="4" w:space="0" w:color="auto"/>
              <w:right w:val="single" w:sz="4" w:space="0" w:color="auto"/>
            </w:tcBorders>
            <w:noWrap/>
            <w:vAlign w:val="center"/>
            <w:hideMark/>
          </w:tcPr>
          <w:p w14:paraId="5A6A8170" w14:textId="77777777" w:rsidR="00C870E0" w:rsidRPr="00C870E0" w:rsidRDefault="00C870E0" w:rsidP="00C870E0">
            <w:pPr>
              <w:spacing w:after="0" w:line="240" w:lineRule="auto"/>
              <w:jc w:val="right"/>
              <w:rPr>
                <w:rFonts w:ascii="Arial" w:eastAsia="Times New Roman" w:hAnsi="Arial" w:cs="Arial"/>
                <w:color w:val="000000"/>
                <w:sz w:val="18"/>
                <w:szCs w:val="18"/>
              </w:rPr>
            </w:pPr>
            <w:r w:rsidRPr="00C870E0">
              <w:rPr>
                <w:rFonts w:ascii="Arial" w:eastAsia="Times New Roman" w:hAnsi="Arial" w:cs="Arial"/>
                <w:color w:val="000000"/>
                <w:sz w:val="18"/>
                <w:szCs w:val="18"/>
              </w:rPr>
              <w:t>0.2%</w:t>
            </w:r>
          </w:p>
        </w:tc>
        <w:tc>
          <w:tcPr>
            <w:tcW w:w="960" w:type="dxa"/>
            <w:tcBorders>
              <w:top w:val="nil"/>
              <w:left w:val="nil"/>
              <w:bottom w:val="single" w:sz="4" w:space="0" w:color="auto"/>
              <w:right w:val="single" w:sz="4" w:space="0" w:color="auto"/>
            </w:tcBorders>
            <w:noWrap/>
            <w:vAlign w:val="bottom"/>
            <w:hideMark/>
          </w:tcPr>
          <w:p w14:paraId="42F48BF7"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0.1%</w:t>
            </w:r>
          </w:p>
        </w:tc>
        <w:tc>
          <w:tcPr>
            <w:tcW w:w="960" w:type="dxa"/>
            <w:tcBorders>
              <w:top w:val="nil"/>
              <w:left w:val="nil"/>
              <w:bottom w:val="single" w:sz="4" w:space="0" w:color="auto"/>
              <w:right w:val="single" w:sz="4" w:space="0" w:color="auto"/>
            </w:tcBorders>
            <w:noWrap/>
            <w:vAlign w:val="bottom"/>
            <w:hideMark/>
          </w:tcPr>
          <w:p w14:paraId="3AAA5A3F" w14:textId="77777777" w:rsidR="00C870E0" w:rsidRPr="00C870E0" w:rsidRDefault="00C870E0" w:rsidP="00C870E0">
            <w:pPr>
              <w:spacing w:after="0" w:line="240" w:lineRule="auto"/>
              <w:jc w:val="right"/>
              <w:rPr>
                <w:rFonts w:ascii="Calibri" w:eastAsia="Times New Roman" w:hAnsi="Calibri" w:cs="Calibri"/>
                <w:color w:val="000000"/>
              </w:rPr>
            </w:pPr>
            <w:r w:rsidRPr="00C870E0">
              <w:rPr>
                <w:rFonts w:ascii="Calibri" w:eastAsia="Times New Roman" w:hAnsi="Calibri" w:cs="Calibri"/>
                <w:color w:val="000000"/>
              </w:rPr>
              <w:t>0.1%</w:t>
            </w:r>
          </w:p>
        </w:tc>
      </w:tr>
    </w:tbl>
    <w:p w14:paraId="0C9ACAD4" w14:textId="6710C6B5" w:rsidR="00C870E0" w:rsidRDefault="00C870E0"/>
    <w:p w14:paraId="03A12159" w14:textId="4501F419" w:rsidR="006B28FE" w:rsidRDefault="006B28FE" w:rsidP="008471D7">
      <w:pPr>
        <w:jc w:val="left"/>
      </w:pPr>
    </w:p>
    <w:p w14:paraId="23EC4025" w14:textId="496DC624" w:rsidR="004E7043" w:rsidRDefault="00B56964" w:rsidP="008471D7">
      <w:pPr>
        <w:jc w:val="left"/>
      </w:pPr>
      <w:r w:rsidRPr="00B56964">
        <w:t xml:space="preserve"> </w:t>
      </w:r>
      <w:r w:rsidR="00121B63">
        <w:fldChar w:fldCharType="begin"/>
      </w:r>
      <w:r w:rsidR="00121B63">
        <w:instrText xml:space="preserve"> LINK </w:instrText>
      </w:r>
      <w:r w:rsidR="00C01114">
        <w:instrText xml:space="preserve">Excel.Sheet.12 "\\\\DCS001\\CBSData$\\CBS001\\DH_Tables_all with AF_V2.xlsx" "appendix illness!R26C4:R43C13" </w:instrText>
      </w:r>
      <w:r w:rsidR="00121B63">
        <w:instrText xml:space="preserve">\a \f 5 \h </w:instrText>
      </w:r>
      <w:r w:rsidR="006B28FE">
        <w:instrText xml:space="preserve"> \* MERGEFORMAT </w:instrText>
      </w:r>
      <w:r w:rsidR="00121B63">
        <w:fldChar w:fldCharType="separate"/>
      </w:r>
    </w:p>
    <w:p w14:paraId="438EF781" w14:textId="77777777" w:rsidR="008C33D6" w:rsidRDefault="00121B63" w:rsidP="008471D7">
      <w:pPr>
        <w:jc w:val="left"/>
      </w:pPr>
      <w:r>
        <w:fldChar w:fldCharType="end"/>
      </w:r>
    </w:p>
    <w:p w14:paraId="08A835FB" w14:textId="77777777" w:rsidR="00DF5B48" w:rsidRDefault="00DF5B48" w:rsidP="00DF5B48">
      <w:pPr>
        <w:jc w:val="left"/>
      </w:pPr>
    </w:p>
    <w:p w14:paraId="17E95C12" w14:textId="77777777" w:rsidR="00DF5B48" w:rsidRDefault="00DF5B48" w:rsidP="00DF5B48">
      <w:pPr>
        <w:jc w:val="left"/>
      </w:pPr>
    </w:p>
    <w:p w14:paraId="6EC1C2CD" w14:textId="77777777" w:rsidR="00DF5B48" w:rsidRDefault="00DF5B48" w:rsidP="00DF5B48">
      <w:pPr>
        <w:jc w:val="left"/>
      </w:pPr>
    </w:p>
    <w:p w14:paraId="5CDB1250" w14:textId="77777777" w:rsidR="00DF5B48" w:rsidRDefault="00DF5B48" w:rsidP="00DF5B48">
      <w:pPr>
        <w:jc w:val="left"/>
      </w:pPr>
    </w:p>
    <w:p w14:paraId="4B4E0CBF" w14:textId="77777777" w:rsidR="00DF5B48" w:rsidRDefault="00DF5B48" w:rsidP="00DF5B48">
      <w:pPr>
        <w:jc w:val="left"/>
      </w:pPr>
    </w:p>
    <w:p w14:paraId="2E7ACFBC" w14:textId="77777777" w:rsidR="00DF5B48" w:rsidRDefault="00DF5B48" w:rsidP="00DF5B48">
      <w:pPr>
        <w:jc w:val="left"/>
      </w:pPr>
    </w:p>
    <w:p w14:paraId="28534825" w14:textId="77777777" w:rsidR="00DF5B48" w:rsidRDefault="00DF5B48" w:rsidP="00DF5B48">
      <w:pPr>
        <w:jc w:val="left"/>
      </w:pPr>
    </w:p>
    <w:p w14:paraId="54562CD5" w14:textId="77777777" w:rsidR="00DF5B48" w:rsidRDefault="00DF5B48" w:rsidP="00DF5B48">
      <w:pPr>
        <w:jc w:val="left"/>
      </w:pPr>
    </w:p>
    <w:p w14:paraId="28DB256A" w14:textId="77777777" w:rsidR="00DF5B48" w:rsidRDefault="00DF5B48" w:rsidP="00DF5B48">
      <w:pPr>
        <w:jc w:val="left"/>
      </w:pPr>
    </w:p>
    <w:p w14:paraId="11708272" w14:textId="77777777" w:rsidR="00DF5B48" w:rsidRDefault="00DF5B48" w:rsidP="00DF5B48">
      <w:pPr>
        <w:jc w:val="left"/>
      </w:pPr>
    </w:p>
    <w:p w14:paraId="7C60B92E" w14:textId="77777777" w:rsidR="00DF5B48" w:rsidRDefault="00DF5B48" w:rsidP="00DF5B48">
      <w:pPr>
        <w:jc w:val="left"/>
      </w:pPr>
    </w:p>
    <w:p w14:paraId="45F41745" w14:textId="77777777" w:rsidR="00DF5B48" w:rsidRDefault="00DF5B48" w:rsidP="00DF5B48">
      <w:pPr>
        <w:jc w:val="left"/>
      </w:pPr>
    </w:p>
    <w:p w14:paraId="5CCD47F5" w14:textId="77777777" w:rsidR="00DF5B48" w:rsidRDefault="00DF5B48" w:rsidP="00DF5B48">
      <w:pPr>
        <w:jc w:val="left"/>
      </w:pPr>
    </w:p>
    <w:p w14:paraId="1A7E65F4" w14:textId="77777777" w:rsidR="00DF5B48" w:rsidRDefault="00DF5B48" w:rsidP="00DF5B48">
      <w:pPr>
        <w:jc w:val="left"/>
      </w:pPr>
    </w:p>
    <w:p w14:paraId="3E154F8F" w14:textId="1E2754C6" w:rsidR="00C870E0" w:rsidRDefault="00C870E0" w:rsidP="00C870E0">
      <w:pPr>
        <w:jc w:val="left"/>
      </w:pPr>
    </w:p>
    <w:p w14:paraId="34226278" w14:textId="2F6E5F2A" w:rsidR="00236C68" w:rsidRDefault="00236C68" w:rsidP="00DD6DD9">
      <w:pPr>
        <w:jc w:val="left"/>
      </w:pPr>
    </w:p>
    <w:p w14:paraId="06EDD519" w14:textId="26CC2E95" w:rsidR="0068274F" w:rsidRDefault="00106FE6" w:rsidP="00DD6DD9">
      <w:pPr>
        <w:pStyle w:val="Heading2"/>
        <w:jc w:val="left"/>
      </w:pPr>
      <w:bookmarkStart w:id="85" w:name="_Toc208214395"/>
      <w:r>
        <w:t xml:space="preserve">Appendix </w:t>
      </w:r>
      <w:r w:rsidR="0068274F">
        <w:t>5</w:t>
      </w:r>
      <w:r w:rsidR="0064704F">
        <w:t>.</w:t>
      </w:r>
      <w:r w:rsidR="00120CF7">
        <w:t xml:space="preserve"> </w:t>
      </w:r>
      <w:r w:rsidR="00C74FD8">
        <w:t xml:space="preserve">Health </w:t>
      </w:r>
      <w:r w:rsidR="00120CF7">
        <w:t>Insurance</w:t>
      </w:r>
      <w:bookmarkEnd w:id="85"/>
      <w:r w:rsidR="00120CF7">
        <w:t xml:space="preserve"> </w:t>
      </w:r>
    </w:p>
    <w:p w14:paraId="4614093A" w14:textId="77777777" w:rsidR="002F3C05" w:rsidRDefault="002F3C05" w:rsidP="00DD6DD9">
      <w:pPr>
        <w:jc w:val="left"/>
      </w:pPr>
    </w:p>
    <w:tbl>
      <w:tblPr>
        <w:tblW w:w="9789" w:type="dxa"/>
        <w:tblLook w:val="04A0" w:firstRow="1" w:lastRow="0" w:firstColumn="1" w:lastColumn="0" w:noHBand="0" w:noVBand="1"/>
      </w:tblPr>
      <w:tblGrid>
        <w:gridCol w:w="962"/>
        <w:gridCol w:w="1084"/>
        <w:gridCol w:w="764"/>
        <w:gridCol w:w="1242"/>
        <w:gridCol w:w="822"/>
        <w:gridCol w:w="878"/>
        <w:gridCol w:w="777"/>
        <w:gridCol w:w="941"/>
        <w:gridCol w:w="714"/>
        <w:gridCol w:w="941"/>
        <w:gridCol w:w="1041"/>
      </w:tblGrid>
      <w:tr w:rsidR="00C870E0" w:rsidRPr="00C870E0" w14:paraId="1BAA14E3" w14:textId="77777777" w:rsidTr="00A26DE7">
        <w:trPr>
          <w:trHeight w:val="287"/>
        </w:trPr>
        <w:tc>
          <w:tcPr>
            <w:tcW w:w="9789"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047F1DE2" w14:textId="77777777" w:rsidR="00C870E0" w:rsidRPr="00C870E0" w:rsidRDefault="00C870E0" w:rsidP="00C870E0">
            <w:pPr>
              <w:spacing w:after="0" w:line="240" w:lineRule="auto"/>
              <w:rPr>
                <w:rFonts w:eastAsia="Times New Roman" w:cstheme="minorHAnsi"/>
                <w:b/>
                <w:bCs/>
                <w:color w:val="FFFFFF"/>
                <w:sz w:val="18"/>
                <w:szCs w:val="18"/>
              </w:rPr>
            </w:pPr>
            <w:r w:rsidRPr="00C870E0">
              <w:rPr>
                <w:rFonts w:eastAsia="Times New Roman" w:cstheme="minorHAnsi"/>
                <w:b/>
                <w:bCs/>
                <w:color w:val="FFFFFF"/>
                <w:sz w:val="18"/>
                <w:szCs w:val="18"/>
              </w:rPr>
              <w:t xml:space="preserve">Appendix 5-1: Type of health insurances by demographic and socio-economic characteristics (absolute 'N' and relative '%') </w:t>
            </w:r>
          </w:p>
        </w:tc>
      </w:tr>
      <w:tr w:rsidR="00C870E0" w:rsidRPr="00C870E0" w14:paraId="1FE5F454" w14:textId="77777777" w:rsidTr="00A26DE7">
        <w:trPr>
          <w:trHeight w:val="574"/>
        </w:trPr>
        <w:tc>
          <w:tcPr>
            <w:tcW w:w="923" w:type="dxa"/>
            <w:tcBorders>
              <w:top w:val="single" w:sz="4" w:space="0" w:color="auto"/>
              <w:left w:val="single" w:sz="4" w:space="0" w:color="auto"/>
              <w:bottom w:val="nil"/>
              <w:right w:val="nil"/>
            </w:tcBorders>
            <w:shd w:val="clear" w:color="auto" w:fill="BDD6EE" w:themeFill="accent1" w:themeFillTint="66"/>
            <w:noWrap/>
            <w:vAlign w:val="center"/>
            <w:hideMark/>
          </w:tcPr>
          <w:p w14:paraId="66EFFB44"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 </w:t>
            </w:r>
          </w:p>
        </w:tc>
        <w:tc>
          <w:tcPr>
            <w:tcW w:w="1044" w:type="dxa"/>
            <w:tcBorders>
              <w:top w:val="single" w:sz="4" w:space="0" w:color="auto"/>
              <w:left w:val="nil"/>
              <w:bottom w:val="nil"/>
              <w:right w:val="single" w:sz="4" w:space="0" w:color="auto"/>
            </w:tcBorders>
            <w:shd w:val="clear" w:color="auto" w:fill="BDD6EE" w:themeFill="accent1" w:themeFillTint="66"/>
            <w:noWrap/>
            <w:vAlign w:val="center"/>
            <w:hideMark/>
          </w:tcPr>
          <w:p w14:paraId="1F873F64"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 </w:t>
            </w:r>
          </w:p>
        </w:tc>
        <w:tc>
          <w:tcPr>
            <w:tcW w:w="729"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22979115"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BVZ</w:t>
            </w:r>
          </w:p>
        </w:tc>
        <w:tc>
          <w:tcPr>
            <w:tcW w:w="111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BA59D7C"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BVZ supplemental</w:t>
            </w:r>
          </w:p>
        </w:tc>
        <w:tc>
          <w:tcPr>
            <w:tcW w:w="82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B976322"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 xml:space="preserve">self-insured </w:t>
            </w:r>
          </w:p>
        </w:tc>
        <w:tc>
          <w:tcPr>
            <w:tcW w:w="8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9C2D4F6"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privately insured</w:t>
            </w:r>
          </w:p>
        </w:tc>
        <w:tc>
          <w:tcPr>
            <w:tcW w:w="74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270B164"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not insured</w:t>
            </w:r>
          </w:p>
        </w:tc>
        <w:tc>
          <w:tcPr>
            <w:tcW w:w="904"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85222DE"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other insurance</w:t>
            </w:r>
          </w:p>
        </w:tc>
        <w:tc>
          <w:tcPr>
            <w:tcW w:w="714"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2107AD0"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none</w:t>
            </w:r>
          </w:p>
        </w:tc>
        <w:tc>
          <w:tcPr>
            <w:tcW w:w="904"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D444113"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foreign insurance</w:t>
            </w:r>
          </w:p>
        </w:tc>
        <w:tc>
          <w:tcPr>
            <w:tcW w:w="10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E8142A1" w14:textId="77777777" w:rsidR="00C870E0" w:rsidRPr="00C870E0" w:rsidRDefault="00C870E0" w:rsidP="00C870E0">
            <w:pPr>
              <w:spacing w:after="0" w:line="240" w:lineRule="auto"/>
              <w:rPr>
                <w:rFonts w:eastAsia="Times New Roman" w:cstheme="minorHAnsi"/>
                <w:b/>
                <w:bCs/>
                <w:color w:val="000000"/>
                <w:sz w:val="18"/>
                <w:szCs w:val="18"/>
              </w:rPr>
            </w:pPr>
            <w:r w:rsidRPr="00C870E0">
              <w:rPr>
                <w:rFonts w:eastAsia="Times New Roman" w:cstheme="minorHAnsi"/>
                <w:b/>
                <w:bCs/>
                <w:color w:val="000000"/>
                <w:sz w:val="18"/>
                <w:szCs w:val="18"/>
              </w:rPr>
              <w:t>not known</w:t>
            </w:r>
          </w:p>
        </w:tc>
      </w:tr>
      <w:tr w:rsidR="00C870E0" w:rsidRPr="00C870E0" w14:paraId="44DE9347" w14:textId="77777777" w:rsidTr="00A26DE7">
        <w:trPr>
          <w:trHeight w:val="287"/>
        </w:trPr>
        <w:tc>
          <w:tcPr>
            <w:tcW w:w="923" w:type="dxa"/>
            <w:tcBorders>
              <w:top w:val="nil"/>
              <w:left w:val="single" w:sz="4" w:space="0" w:color="auto"/>
              <w:bottom w:val="nil"/>
              <w:right w:val="nil"/>
            </w:tcBorders>
            <w:shd w:val="clear" w:color="auto" w:fill="BDD6EE" w:themeFill="accent1" w:themeFillTint="66"/>
            <w:noWrap/>
            <w:vAlign w:val="center"/>
            <w:hideMark/>
          </w:tcPr>
          <w:p w14:paraId="53DB0C30"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 </w:t>
            </w:r>
          </w:p>
        </w:tc>
        <w:tc>
          <w:tcPr>
            <w:tcW w:w="1044" w:type="dxa"/>
            <w:tcBorders>
              <w:top w:val="nil"/>
              <w:left w:val="nil"/>
              <w:bottom w:val="nil"/>
              <w:right w:val="single" w:sz="4" w:space="0" w:color="auto"/>
            </w:tcBorders>
            <w:shd w:val="clear" w:color="auto" w:fill="BDD6EE" w:themeFill="accent1" w:themeFillTint="66"/>
            <w:noWrap/>
            <w:vAlign w:val="center"/>
            <w:hideMark/>
          </w:tcPr>
          <w:p w14:paraId="156F66D4" w14:textId="77777777" w:rsidR="00C870E0" w:rsidRPr="00C870E0" w:rsidRDefault="00C870E0" w:rsidP="00C870E0">
            <w:pPr>
              <w:spacing w:after="0" w:line="240" w:lineRule="auto"/>
              <w:rPr>
                <w:rFonts w:eastAsia="Times New Roman" w:cstheme="minorHAnsi"/>
                <w:color w:val="000000"/>
                <w:sz w:val="18"/>
                <w:szCs w:val="18"/>
              </w:rPr>
            </w:pPr>
            <w:r w:rsidRPr="00C870E0">
              <w:rPr>
                <w:rFonts w:eastAsia="Times New Roman" w:cstheme="minorHAnsi"/>
                <w:color w:val="000000"/>
                <w:sz w:val="18"/>
                <w:szCs w:val="18"/>
              </w:rPr>
              <w:t> </w:t>
            </w:r>
          </w:p>
        </w:tc>
        <w:tc>
          <w:tcPr>
            <w:tcW w:w="7821" w:type="dxa"/>
            <w:gridSpan w:val="9"/>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6DC8A13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absolute(N)</w:t>
            </w:r>
          </w:p>
        </w:tc>
      </w:tr>
      <w:tr w:rsidR="00C870E0" w:rsidRPr="00C870E0" w14:paraId="006DE51D"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9C4D6D9"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Total</w:t>
            </w:r>
          </w:p>
        </w:tc>
        <w:tc>
          <w:tcPr>
            <w:tcW w:w="1044" w:type="dxa"/>
            <w:tcBorders>
              <w:top w:val="nil"/>
              <w:left w:val="nil"/>
              <w:bottom w:val="nil"/>
              <w:right w:val="nil"/>
            </w:tcBorders>
            <w:shd w:val="clear" w:color="auto" w:fill="BDD6EE" w:themeFill="accent1" w:themeFillTint="66"/>
            <w:vAlign w:val="center"/>
            <w:hideMark/>
          </w:tcPr>
          <w:p w14:paraId="7F730451"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(N=153556)</w:t>
            </w:r>
          </w:p>
        </w:tc>
        <w:tc>
          <w:tcPr>
            <w:tcW w:w="729" w:type="dxa"/>
            <w:tcBorders>
              <w:top w:val="nil"/>
              <w:left w:val="single" w:sz="4" w:space="0" w:color="auto"/>
              <w:bottom w:val="nil"/>
              <w:right w:val="nil"/>
            </w:tcBorders>
            <w:noWrap/>
            <w:vAlign w:val="center"/>
            <w:hideMark/>
          </w:tcPr>
          <w:p w14:paraId="7A798E2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130507</w:t>
            </w:r>
          </w:p>
        </w:tc>
        <w:tc>
          <w:tcPr>
            <w:tcW w:w="1119" w:type="dxa"/>
            <w:tcBorders>
              <w:top w:val="nil"/>
              <w:left w:val="single" w:sz="4" w:space="0" w:color="auto"/>
              <w:bottom w:val="nil"/>
              <w:right w:val="nil"/>
            </w:tcBorders>
            <w:noWrap/>
            <w:vAlign w:val="center"/>
            <w:hideMark/>
          </w:tcPr>
          <w:p w14:paraId="24509D8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4781</w:t>
            </w:r>
          </w:p>
        </w:tc>
        <w:tc>
          <w:tcPr>
            <w:tcW w:w="822" w:type="dxa"/>
            <w:tcBorders>
              <w:top w:val="nil"/>
              <w:left w:val="single" w:sz="4" w:space="0" w:color="auto"/>
              <w:bottom w:val="nil"/>
              <w:right w:val="nil"/>
            </w:tcBorders>
            <w:noWrap/>
            <w:vAlign w:val="center"/>
            <w:hideMark/>
          </w:tcPr>
          <w:p w14:paraId="43B8390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1519</w:t>
            </w:r>
          </w:p>
        </w:tc>
        <w:tc>
          <w:tcPr>
            <w:tcW w:w="841" w:type="dxa"/>
            <w:tcBorders>
              <w:top w:val="nil"/>
              <w:left w:val="single" w:sz="4" w:space="0" w:color="auto"/>
              <w:bottom w:val="nil"/>
              <w:right w:val="nil"/>
            </w:tcBorders>
            <w:noWrap/>
            <w:vAlign w:val="center"/>
            <w:hideMark/>
          </w:tcPr>
          <w:p w14:paraId="0D6FC9F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11830</w:t>
            </w:r>
          </w:p>
        </w:tc>
        <w:tc>
          <w:tcPr>
            <w:tcW w:w="742" w:type="dxa"/>
            <w:tcBorders>
              <w:top w:val="nil"/>
              <w:left w:val="single" w:sz="4" w:space="0" w:color="auto"/>
              <w:bottom w:val="nil"/>
              <w:right w:val="nil"/>
            </w:tcBorders>
            <w:noWrap/>
            <w:vAlign w:val="center"/>
            <w:hideMark/>
          </w:tcPr>
          <w:p w14:paraId="14A399B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3496</w:t>
            </w:r>
          </w:p>
        </w:tc>
        <w:tc>
          <w:tcPr>
            <w:tcW w:w="904" w:type="dxa"/>
            <w:tcBorders>
              <w:top w:val="nil"/>
              <w:left w:val="single" w:sz="4" w:space="0" w:color="auto"/>
              <w:bottom w:val="nil"/>
              <w:right w:val="nil"/>
            </w:tcBorders>
            <w:noWrap/>
            <w:vAlign w:val="center"/>
            <w:hideMark/>
          </w:tcPr>
          <w:p w14:paraId="634DCA6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82</w:t>
            </w:r>
          </w:p>
        </w:tc>
        <w:tc>
          <w:tcPr>
            <w:tcW w:w="714" w:type="dxa"/>
            <w:tcBorders>
              <w:top w:val="nil"/>
              <w:left w:val="single" w:sz="4" w:space="0" w:color="auto"/>
              <w:bottom w:val="nil"/>
              <w:right w:val="nil"/>
            </w:tcBorders>
            <w:noWrap/>
            <w:vAlign w:val="center"/>
            <w:hideMark/>
          </w:tcPr>
          <w:p w14:paraId="3A5B2DC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617</w:t>
            </w:r>
          </w:p>
        </w:tc>
        <w:tc>
          <w:tcPr>
            <w:tcW w:w="904" w:type="dxa"/>
            <w:tcBorders>
              <w:top w:val="nil"/>
              <w:left w:val="single" w:sz="4" w:space="0" w:color="auto"/>
              <w:bottom w:val="nil"/>
              <w:right w:val="nil"/>
            </w:tcBorders>
            <w:noWrap/>
            <w:vAlign w:val="center"/>
            <w:hideMark/>
          </w:tcPr>
          <w:p w14:paraId="56F8335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717</w:t>
            </w:r>
          </w:p>
        </w:tc>
        <w:tc>
          <w:tcPr>
            <w:tcW w:w="1041" w:type="dxa"/>
            <w:tcBorders>
              <w:top w:val="nil"/>
              <w:left w:val="single" w:sz="4" w:space="0" w:color="auto"/>
              <w:bottom w:val="nil"/>
              <w:right w:val="single" w:sz="4" w:space="0" w:color="auto"/>
            </w:tcBorders>
            <w:noWrap/>
            <w:vAlign w:val="center"/>
            <w:hideMark/>
          </w:tcPr>
          <w:p w14:paraId="0AD74B3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w:t>
            </w:r>
          </w:p>
        </w:tc>
      </w:tr>
      <w:tr w:rsidR="00C870E0" w:rsidRPr="00C870E0" w14:paraId="1DCB77FA"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12FB3260"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49C84020"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729" w:type="dxa"/>
            <w:tcBorders>
              <w:top w:val="nil"/>
              <w:left w:val="single" w:sz="4" w:space="0" w:color="auto"/>
              <w:bottom w:val="nil"/>
              <w:right w:val="single" w:sz="4" w:space="0" w:color="auto"/>
            </w:tcBorders>
            <w:noWrap/>
            <w:vAlign w:val="center"/>
            <w:hideMark/>
          </w:tcPr>
          <w:p w14:paraId="2250FA4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auto"/>
            </w:tcBorders>
            <w:noWrap/>
            <w:vAlign w:val="center"/>
            <w:hideMark/>
          </w:tcPr>
          <w:p w14:paraId="179D840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auto"/>
            </w:tcBorders>
            <w:noWrap/>
            <w:vAlign w:val="center"/>
            <w:hideMark/>
          </w:tcPr>
          <w:p w14:paraId="10DFCAE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auto"/>
            </w:tcBorders>
            <w:noWrap/>
            <w:vAlign w:val="center"/>
            <w:hideMark/>
          </w:tcPr>
          <w:p w14:paraId="7477D42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auto"/>
            </w:tcBorders>
            <w:noWrap/>
            <w:vAlign w:val="center"/>
            <w:hideMark/>
          </w:tcPr>
          <w:p w14:paraId="341222D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auto"/>
            </w:tcBorders>
            <w:noWrap/>
            <w:vAlign w:val="center"/>
            <w:hideMark/>
          </w:tcPr>
          <w:p w14:paraId="36CFBA7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auto"/>
            </w:tcBorders>
            <w:noWrap/>
            <w:vAlign w:val="center"/>
            <w:hideMark/>
          </w:tcPr>
          <w:p w14:paraId="5A316D0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auto"/>
            </w:tcBorders>
            <w:noWrap/>
            <w:vAlign w:val="center"/>
            <w:hideMark/>
          </w:tcPr>
          <w:p w14:paraId="3531754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vAlign w:val="center"/>
            <w:hideMark/>
          </w:tcPr>
          <w:p w14:paraId="456DBBD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5421945C"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1C681FF"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Gender</w:t>
            </w:r>
          </w:p>
        </w:tc>
        <w:tc>
          <w:tcPr>
            <w:tcW w:w="1044" w:type="dxa"/>
            <w:tcBorders>
              <w:top w:val="nil"/>
              <w:left w:val="nil"/>
              <w:bottom w:val="nil"/>
              <w:right w:val="nil"/>
            </w:tcBorders>
            <w:shd w:val="clear" w:color="auto" w:fill="BDD6EE" w:themeFill="accent1" w:themeFillTint="66"/>
            <w:vAlign w:val="center"/>
            <w:hideMark/>
          </w:tcPr>
          <w:p w14:paraId="5775D4C0"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(N=153556)</w:t>
            </w:r>
          </w:p>
        </w:tc>
        <w:tc>
          <w:tcPr>
            <w:tcW w:w="729" w:type="dxa"/>
            <w:tcBorders>
              <w:top w:val="nil"/>
              <w:left w:val="single" w:sz="4" w:space="0" w:color="auto"/>
              <w:bottom w:val="nil"/>
              <w:right w:val="nil"/>
            </w:tcBorders>
            <w:noWrap/>
            <w:hideMark/>
          </w:tcPr>
          <w:p w14:paraId="5E6F9DA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single" w:sz="4" w:space="0" w:color="auto"/>
              <w:bottom w:val="nil"/>
              <w:right w:val="nil"/>
            </w:tcBorders>
            <w:noWrap/>
            <w:hideMark/>
          </w:tcPr>
          <w:p w14:paraId="7B0093B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single" w:sz="4" w:space="0" w:color="auto"/>
              <w:bottom w:val="nil"/>
              <w:right w:val="nil"/>
            </w:tcBorders>
            <w:noWrap/>
            <w:hideMark/>
          </w:tcPr>
          <w:p w14:paraId="6030CC1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single" w:sz="4" w:space="0" w:color="auto"/>
              <w:bottom w:val="nil"/>
              <w:right w:val="nil"/>
            </w:tcBorders>
            <w:noWrap/>
            <w:hideMark/>
          </w:tcPr>
          <w:p w14:paraId="4B11A5A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single" w:sz="4" w:space="0" w:color="auto"/>
              <w:bottom w:val="nil"/>
              <w:right w:val="nil"/>
            </w:tcBorders>
            <w:noWrap/>
            <w:hideMark/>
          </w:tcPr>
          <w:p w14:paraId="7F0DE79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single" w:sz="4" w:space="0" w:color="auto"/>
              <w:bottom w:val="nil"/>
              <w:right w:val="nil"/>
            </w:tcBorders>
            <w:noWrap/>
            <w:hideMark/>
          </w:tcPr>
          <w:p w14:paraId="537979F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single" w:sz="4" w:space="0" w:color="auto"/>
              <w:bottom w:val="nil"/>
              <w:right w:val="nil"/>
            </w:tcBorders>
            <w:noWrap/>
            <w:hideMark/>
          </w:tcPr>
          <w:p w14:paraId="7649064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single" w:sz="4" w:space="0" w:color="auto"/>
              <w:bottom w:val="nil"/>
              <w:right w:val="nil"/>
            </w:tcBorders>
            <w:noWrap/>
            <w:hideMark/>
          </w:tcPr>
          <w:p w14:paraId="6A82637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single" w:sz="4" w:space="0" w:color="auto"/>
              <w:bottom w:val="nil"/>
              <w:right w:val="single" w:sz="4" w:space="0" w:color="auto"/>
            </w:tcBorders>
            <w:noWrap/>
            <w:vAlign w:val="center"/>
            <w:hideMark/>
          </w:tcPr>
          <w:p w14:paraId="272F141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37C3EAE7"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7457281"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2E46739D"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female</w:t>
            </w:r>
          </w:p>
        </w:tc>
        <w:tc>
          <w:tcPr>
            <w:tcW w:w="729" w:type="dxa"/>
            <w:tcBorders>
              <w:top w:val="nil"/>
              <w:left w:val="single" w:sz="4" w:space="0" w:color="auto"/>
              <w:bottom w:val="nil"/>
              <w:right w:val="single" w:sz="4" w:space="0" w:color="000000"/>
            </w:tcBorders>
            <w:noWrap/>
            <w:hideMark/>
          </w:tcPr>
          <w:p w14:paraId="5FCE231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72080</w:t>
            </w:r>
          </w:p>
        </w:tc>
        <w:tc>
          <w:tcPr>
            <w:tcW w:w="1119" w:type="dxa"/>
            <w:tcBorders>
              <w:top w:val="nil"/>
              <w:left w:val="nil"/>
              <w:bottom w:val="nil"/>
              <w:right w:val="single" w:sz="4" w:space="0" w:color="000000"/>
            </w:tcBorders>
            <w:noWrap/>
            <w:hideMark/>
          </w:tcPr>
          <w:p w14:paraId="0224965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2734</w:t>
            </w:r>
          </w:p>
        </w:tc>
        <w:tc>
          <w:tcPr>
            <w:tcW w:w="822" w:type="dxa"/>
            <w:tcBorders>
              <w:top w:val="nil"/>
              <w:left w:val="nil"/>
              <w:bottom w:val="nil"/>
              <w:right w:val="single" w:sz="4" w:space="0" w:color="000000"/>
            </w:tcBorders>
            <w:noWrap/>
            <w:hideMark/>
          </w:tcPr>
          <w:p w14:paraId="50A7C2B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957</w:t>
            </w:r>
          </w:p>
        </w:tc>
        <w:tc>
          <w:tcPr>
            <w:tcW w:w="841" w:type="dxa"/>
            <w:tcBorders>
              <w:top w:val="nil"/>
              <w:left w:val="nil"/>
              <w:bottom w:val="nil"/>
              <w:right w:val="single" w:sz="4" w:space="0" w:color="000000"/>
            </w:tcBorders>
            <w:noWrap/>
            <w:hideMark/>
          </w:tcPr>
          <w:p w14:paraId="4EE6F60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6420</w:t>
            </w:r>
          </w:p>
        </w:tc>
        <w:tc>
          <w:tcPr>
            <w:tcW w:w="742" w:type="dxa"/>
            <w:tcBorders>
              <w:top w:val="nil"/>
              <w:left w:val="nil"/>
              <w:bottom w:val="nil"/>
              <w:right w:val="single" w:sz="4" w:space="0" w:color="000000"/>
            </w:tcBorders>
            <w:noWrap/>
            <w:hideMark/>
          </w:tcPr>
          <w:p w14:paraId="0D783BF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1788</w:t>
            </w:r>
          </w:p>
        </w:tc>
        <w:tc>
          <w:tcPr>
            <w:tcW w:w="904" w:type="dxa"/>
            <w:tcBorders>
              <w:top w:val="nil"/>
              <w:left w:val="nil"/>
              <w:bottom w:val="nil"/>
              <w:right w:val="single" w:sz="4" w:space="0" w:color="000000"/>
            </w:tcBorders>
            <w:noWrap/>
            <w:hideMark/>
          </w:tcPr>
          <w:p w14:paraId="58A11DA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w:t>
            </w:r>
          </w:p>
        </w:tc>
        <w:tc>
          <w:tcPr>
            <w:tcW w:w="714" w:type="dxa"/>
            <w:tcBorders>
              <w:top w:val="nil"/>
              <w:left w:val="nil"/>
              <w:bottom w:val="nil"/>
              <w:right w:val="single" w:sz="4" w:space="0" w:color="000000"/>
            </w:tcBorders>
            <w:noWrap/>
            <w:hideMark/>
          </w:tcPr>
          <w:p w14:paraId="37FBDFA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321</w:t>
            </w:r>
          </w:p>
        </w:tc>
        <w:tc>
          <w:tcPr>
            <w:tcW w:w="904" w:type="dxa"/>
            <w:tcBorders>
              <w:top w:val="nil"/>
              <w:left w:val="nil"/>
              <w:bottom w:val="nil"/>
              <w:right w:val="single" w:sz="4" w:space="0" w:color="000000"/>
            </w:tcBorders>
            <w:noWrap/>
            <w:hideMark/>
          </w:tcPr>
          <w:p w14:paraId="54C085F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342</w:t>
            </w:r>
          </w:p>
        </w:tc>
        <w:tc>
          <w:tcPr>
            <w:tcW w:w="1041" w:type="dxa"/>
            <w:tcBorders>
              <w:top w:val="nil"/>
              <w:left w:val="nil"/>
              <w:bottom w:val="nil"/>
              <w:right w:val="single" w:sz="4" w:space="0" w:color="auto"/>
            </w:tcBorders>
            <w:noWrap/>
            <w:hideMark/>
          </w:tcPr>
          <w:p w14:paraId="78DFAB8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w:t>
            </w:r>
          </w:p>
        </w:tc>
      </w:tr>
      <w:tr w:rsidR="00C870E0" w:rsidRPr="00C870E0" w14:paraId="225171DB"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721774CF"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08E921B0"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male</w:t>
            </w:r>
          </w:p>
        </w:tc>
        <w:tc>
          <w:tcPr>
            <w:tcW w:w="729" w:type="dxa"/>
            <w:tcBorders>
              <w:top w:val="nil"/>
              <w:left w:val="single" w:sz="4" w:space="0" w:color="auto"/>
              <w:bottom w:val="nil"/>
              <w:right w:val="single" w:sz="4" w:space="0" w:color="000000"/>
            </w:tcBorders>
            <w:noWrap/>
            <w:hideMark/>
          </w:tcPr>
          <w:p w14:paraId="72BE136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58427</w:t>
            </w:r>
          </w:p>
        </w:tc>
        <w:tc>
          <w:tcPr>
            <w:tcW w:w="1119" w:type="dxa"/>
            <w:tcBorders>
              <w:top w:val="nil"/>
              <w:left w:val="nil"/>
              <w:bottom w:val="nil"/>
              <w:right w:val="single" w:sz="4" w:space="0" w:color="000000"/>
            </w:tcBorders>
            <w:noWrap/>
            <w:hideMark/>
          </w:tcPr>
          <w:p w14:paraId="00FB7F0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2047</w:t>
            </w:r>
          </w:p>
        </w:tc>
        <w:tc>
          <w:tcPr>
            <w:tcW w:w="822" w:type="dxa"/>
            <w:tcBorders>
              <w:top w:val="nil"/>
              <w:left w:val="nil"/>
              <w:bottom w:val="nil"/>
              <w:right w:val="single" w:sz="4" w:space="0" w:color="000000"/>
            </w:tcBorders>
            <w:noWrap/>
            <w:hideMark/>
          </w:tcPr>
          <w:p w14:paraId="4B443DE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562</w:t>
            </w:r>
          </w:p>
        </w:tc>
        <w:tc>
          <w:tcPr>
            <w:tcW w:w="841" w:type="dxa"/>
            <w:tcBorders>
              <w:top w:val="nil"/>
              <w:left w:val="nil"/>
              <w:bottom w:val="nil"/>
              <w:right w:val="single" w:sz="4" w:space="0" w:color="000000"/>
            </w:tcBorders>
            <w:noWrap/>
            <w:hideMark/>
          </w:tcPr>
          <w:p w14:paraId="1406A58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5410</w:t>
            </w:r>
          </w:p>
        </w:tc>
        <w:tc>
          <w:tcPr>
            <w:tcW w:w="742" w:type="dxa"/>
            <w:tcBorders>
              <w:top w:val="nil"/>
              <w:left w:val="nil"/>
              <w:bottom w:val="nil"/>
              <w:right w:val="single" w:sz="4" w:space="0" w:color="000000"/>
            </w:tcBorders>
            <w:noWrap/>
            <w:hideMark/>
          </w:tcPr>
          <w:p w14:paraId="5E08E13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1707</w:t>
            </w:r>
          </w:p>
        </w:tc>
        <w:tc>
          <w:tcPr>
            <w:tcW w:w="904" w:type="dxa"/>
            <w:tcBorders>
              <w:top w:val="nil"/>
              <w:left w:val="nil"/>
              <w:bottom w:val="nil"/>
              <w:right w:val="single" w:sz="4" w:space="0" w:color="000000"/>
            </w:tcBorders>
            <w:noWrap/>
            <w:hideMark/>
          </w:tcPr>
          <w:p w14:paraId="15B5E00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35</w:t>
            </w:r>
          </w:p>
        </w:tc>
        <w:tc>
          <w:tcPr>
            <w:tcW w:w="714" w:type="dxa"/>
            <w:tcBorders>
              <w:top w:val="nil"/>
              <w:left w:val="nil"/>
              <w:bottom w:val="nil"/>
              <w:right w:val="single" w:sz="4" w:space="0" w:color="000000"/>
            </w:tcBorders>
            <w:noWrap/>
            <w:hideMark/>
          </w:tcPr>
          <w:p w14:paraId="7D5FC0C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296</w:t>
            </w:r>
          </w:p>
        </w:tc>
        <w:tc>
          <w:tcPr>
            <w:tcW w:w="904" w:type="dxa"/>
            <w:tcBorders>
              <w:top w:val="nil"/>
              <w:left w:val="nil"/>
              <w:bottom w:val="nil"/>
              <w:right w:val="single" w:sz="4" w:space="0" w:color="000000"/>
            </w:tcBorders>
            <w:noWrap/>
            <w:hideMark/>
          </w:tcPr>
          <w:p w14:paraId="5D73B5D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375</w:t>
            </w:r>
          </w:p>
        </w:tc>
        <w:tc>
          <w:tcPr>
            <w:tcW w:w="1041" w:type="dxa"/>
            <w:tcBorders>
              <w:top w:val="nil"/>
              <w:left w:val="nil"/>
              <w:bottom w:val="nil"/>
              <w:right w:val="single" w:sz="4" w:space="0" w:color="auto"/>
            </w:tcBorders>
            <w:noWrap/>
            <w:hideMark/>
          </w:tcPr>
          <w:p w14:paraId="3B14A6D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w:t>
            </w:r>
          </w:p>
        </w:tc>
      </w:tr>
      <w:tr w:rsidR="00C870E0" w:rsidRPr="00C870E0" w14:paraId="3D9CF003"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98999AE"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1ED967C1"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Total*</w:t>
            </w:r>
          </w:p>
        </w:tc>
        <w:tc>
          <w:tcPr>
            <w:tcW w:w="729" w:type="dxa"/>
            <w:tcBorders>
              <w:top w:val="nil"/>
              <w:left w:val="single" w:sz="4" w:space="0" w:color="auto"/>
              <w:bottom w:val="nil"/>
              <w:right w:val="single" w:sz="4" w:space="0" w:color="000000"/>
            </w:tcBorders>
            <w:noWrap/>
            <w:hideMark/>
          </w:tcPr>
          <w:p w14:paraId="156E0BC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130507</w:t>
            </w:r>
          </w:p>
        </w:tc>
        <w:tc>
          <w:tcPr>
            <w:tcW w:w="1119" w:type="dxa"/>
            <w:tcBorders>
              <w:top w:val="nil"/>
              <w:left w:val="nil"/>
              <w:bottom w:val="nil"/>
              <w:right w:val="single" w:sz="4" w:space="0" w:color="000000"/>
            </w:tcBorders>
            <w:noWrap/>
            <w:hideMark/>
          </w:tcPr>
          <w:p w14:paraId="39C7127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4781</w:t>
            </w:r>
          </w:p>
        </w:tc>
        <w:tc>
          <w:tcPr>
            <w:tcW w:w="822" w:type="dxa"/>
            <w:tcBorders>
              <w:top w:val="nil"/>
              <w:left w:val="nil"/>
              <w:bottom w:val="nil"/>
              <w:right w:val="single" w:sz="4" w:space="0" w:color="000000"/>
            </w:tcBorders>
            <w:noWrap/>
            <w:hideMark/>
          </w:tcPr>
          <w:p w14:paraId="251BF6A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1519</w:t>
            </w:r>
          </w:p>
        </w:tc>
        <w:tc>
          <w:tcPr>
            <w:tcW w:w="841" w:type="dxa"/>
            <w:tcBorders>
              <w:top w:val="nil"/>
              <w:left w:val="nil"/>
              <w:bottom w:val="nil"/>
              <w:right w:val="single" w:sz="4" w:space="0" w:color="000000"/>
            </w:tcBorders>
            <w:noWrap/>
            <w:hideMark/>
          </w:tcPr>
          <w:p w14:paraId="3CD36BC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11830</w:t>
            </w:r>
          </w:p>
        </w:tc>
        <w:tc>
          <w:tcPr>
            <w:tcW w:w="742" w:type="dxa"/>
            <w:tcBorders>
              <w:top w:val="nil"/>
              <w:left w:val="nil"/>
              <w:bottom w:val="nil"/>
              <w:right w:val="single" w:sz="4" w:space="0" w:color="000000"/>
            </w:tcBorders>
            <w:noWrap/>
            <w:hideMark/>
          </w:tcPr>
          <w:p w14:paraId="15DB2AE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3496</w:t>
            </w:r>
          </w:p>
        </w:tc>
        <w:tc>
          <w:tcPr>
            <w:tcW w:w="904" w:type="dxa"/>
            <w:tcBorders>
              <w:top w:val="nil"/>
              <w:left w:val="nil"/>
              <w:bottom w:val="nil"/>
              <w:right w:val="single" w:sz="4" w:space="0" w:color="000000"/>
            </w:tcBorders>
            <w:noWrap/>
            <w:hideMark/>
          </w:tcPr>
          <w:p w14:paraId="1408D54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82</w:t>
            </w:r>
          </w:p>
        </w:tc>
        <w:tc>
          <w:tcPr>
            <w:tcW w:w="714" w:type="dxa"/>
            <w:tcBorders>
              <w:top w:val="nil"/>
              <w:left w:val="nil"/>
              <w:bottom w:val="nil"/>
              <w:right w:val="single" w:sz="4" w:space="0" w:color="000000"/>
            </w:tcBorders>
            <w:noWrap/>
            <w:hideMark/>
          </w:tcPr>
          <w:p w14:paraId="31EBC37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617</w:t>
            </w:r>
          </w:p>
        </w:tc>
        <w:tc>
          <w:tcPr>
            <w:tcW w:w="904" w:type="dxa"/>
            <w:tcBorders>
              <w:top w:val="nil"/>
              <w:left w:val="nil"/>
              <w:bottom w:val="nil"/>
              <w:right w:val="single" w:sz="4" w:space="0" w:color="000000"/>
            </w:tcBorders>
            <w:noWrap/>
            <w:hideMark/>
          </w:tcPr>
          <w:p w14:paraId="3CB6739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717</w:t>
            </w:r>
          </w:p>
        </w:tc>
        <w:tc>
          <w:tcPr>
            <w:tcW w:w="1041" w:type="dxa"/>
            <w:tcBorders>
              <w:top w:val="nil"/>
              <w:left w:val="nil"/>
              <w:bottom w:val="nil"/>
              <w:right w:val="single" w:sz="4" w:space="0" w:color="auto"/>
            </w:tcBorders>
            <w:noWrap/>
            <w:hideMark/>
          </w:tcPr>
          <w:p w14:paraId="3E7C322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w:t>
            </w:r>
          </w:p>
        </w:tc>
      </w:tr>
      <w:tr w:rsidR="00C870E0" w:rsidRPr="00C870E0" w14:paraId="506BE5EA"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48B087DE"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37593541"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729" w:type="dxa"/>
            <w:tcBorders>
              <w:top w:val="nil"/>
              <w:left w:val="single" w:sz="4" w:space="0" w:color="auto"/>
              <w:bottom w:val="nil"/>
              <w:right w:val="single" w:sz="4" w:space="0" w:color="000000"/>
            </w:tcBorders>
            <w:noWrap/>
            <w:hideMark/>
          </w:tcPr>
          <w:p w14:paraId="745CBDC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000000"/>
            </w:tcBorders>
            <w:noWrap/>
            <w:hideMark/>
          </w:tcPr>
          <w:p w14:paraId="24E959D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000000"/>
            </w:tcBorders>
            <w:noWrap/>
            <w:hideMark/>
          </w:tcPr>
          <w:p w14:paraId="2728E30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000000"/>
            </w:tcBorders>
            <w:noWrap/>
            <w:hideMark/>
          </w:tcPr>
          <w:p w14:paraId="669A4D6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000000"/>
            </w:tcBorders>
            <w:noWrap/>
            <w:hideMark/>
          </w:tcPr>
          <w:p w14:paraId="489905D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31811E1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000000"/>
            </w:tcBorders>
            <w:noWrap/>
            <w:hideMark/>
          </w:tcPr>
          <w:p w14:paraId="416CE35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0959C81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hideMark/>
          </w:tcPr>
          <w:p w14:paraId="545EB5A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0D7731D1"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566033D3"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Age Groups</w:t>
            </w:r>
          </w:p>
        </w:tc>
        <w:tc>
          <w:tcPr>
            <w:tcW w:w="1044" w:type="dxa"/>
            <w:tcBorders>
              <w:top w:val="nil"/>
              <w:left w:val="nil"/>
              <w:bottom w:val="nil"/>
              <w:right w:val="nil"/>
            </w:tcBorders>
            <w:shd w:val="clear" w:color="auto" w:fill="BDD6EE" w:themeFill="accent1" w:themeFillTint="66"/>
            <w:vAlign w:val="center"/>
            <w:hideMark/>
          </w:tcPr>
          <w:p w14:paraId="43B0FC1F"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(N=153556)</w:t>
            </w:r>
          </w:p>
        </w:tc>
        <w:tc>
          <w:tcPr>
            <w:tcW w:w="729" w:type="dxa"/>
            <w:tcBorders>
              <w:top w:val="nil"/>
              <w:left w:val="single" w:sz="4" w:space="0" w:color="auto"/>
              <w:bottom w:val="nil"/>
              <w:right w:val="single" w:sz="4" w:space="0" w:color="000000"/>
            </w:tcBorders>
            <w:noWrap/>
            <w:hideMark/>
          </w:tcPr>
          <w:p w14:paraId="77C4FC4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000000"/>
            </w:tcBorders>
            <w:noWrap/>
            <w:hideMark/>
          </w:tcPr>
          <w:p w14:paraId="5B0E8FB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000000"/>
            </w:tcBorders>
            <w:noWrap/>
            <w:hideMark/>
          </w:tcPr>
          <w:p w14:paraId="58AC8FE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000000"/>
            </w:tcBorders>
            <w:noWrap/>
            <w:hideMark/>
          </w:tcPr>
          <w:p w14:paraId="6F1ABAF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000000"/>
            </w:tcBorders>
            <w:noWrap/>
            <w:hideMark/>
          </w:tcPr>
          <w:p w14:paraId="6F8341D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198294A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000000"/>
            </w:tcBorders>
            <w:noWrap/>
            <w:hideMark/>
          </w:tcPr>
          <w:p w14:paraId="418E7F2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12B0A78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hideMark/>
          </w:tcPr>
          <w:p w14:paraId="1E17ADE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4F0375CD" w14:textId="77777777" w:rsidTr="00A26DE7">
        <w:trPr>
          <w:trHeight w:val="287"/>
        </w:trPr>
        <w:tc>
          <w:tcPr>
            <w:tcW w:w="923" w:type="dxa"/>
            <w:tcBorders>
              <w:top w:val="nil"/>
              <w:left w:val="single" w:sz="4" w:space="0" w:color="auto"/>
              <w:bottom w:val="nil"/>
              <w:right w:val="nil"/>
            </w:tcBorders>
            <w:shd w:val="clear" w:color="auto" w:fill="BDD6EE" w:themeFill="accent1" w:themeFillTint="66"/>
            <w:hideMark/>
          </w:tcPr>
          <w:p w14:paraId="30BEC990"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22475A5A"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0-14</w:t>
            </w:r>
          </w:p>
        </w:tc>
        <w:tc>
          <w:tcPr>
            <w:tcW w:w="729" w:type="dxa"/>
            <w:tcBorders>
              <w:top w:val="nil"/>
              <w:left w:val="single" w:sz="4" w:space="0" w:color="auto"/>
              <w:bottom w:val="nil"/>
              <w:right w:val="single" w:sz="4" w:space="0" w:color="000000"/>
            </w:tcBorders>
            <w:noWrap/>
            <w:hideMark/>
          </w:tcPr>
          <w:p w14:paraId="2661FBA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17280</w:t>
            </w:r>
          </w:p>
        </w:tc>
        <w:tc>
          <w:tcPr>
            <w:tcW w:w="1119" w:type="dxa"/>
            <w:tcBorders>
              <w:top w:val="nil"/>
              <w:left w:val="nil"/>
              <w:bottom w:val="nil"/>
              <w:right w:val="single" w:sz="4" w:space="0" w:color="000000"/>
            </w:tcBorders>
            <w:noWrap/>
            <w:hideMark/>
          </w:tcPr>
          <w:p w14:paraId="17FFD7B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860</w:t>
            </w:r>
          </w:p>
        </w:tc>
        <w:tc>
          <w:tcPr>
            <w:tcW w:w="822" w:type="dxa"/>
            <w:tcBorders>
              <w:top w:val="nil"/>
              <w:left w:val="nil"/>
              <w:bottom w:val="nil"/>
              <w:right w:val="single" w:sz="4" w:space="0" w:color="000000"/>
            </w:tcBorders>
            <w:noWrap/>
            <w:hideMark/>
          </w:tcPr>
          <w:p w14:paraId="4D02403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114</w:t>
            </w:r>
          </w:p>
        </w:tc>
        <w:tc>
          <w:tcPr>
            <w:tcW w:w="841" w:type="dxa"/>
            <w:tcBorders>
              <w:top w:val="nil"/>
              <w:left w:val="nil"/>
              <w:bottom w:val="nil"/>
              <w:right w:val="single" w:sz="4" w:space="0" w:color="000000"/>
            </w:tcBorders>
            <w:noWrap/>
            <w:hideMark/>
          </w:tcPr>
          <w:p w14:paraId="6A678B6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1452</w:t>
            </w:r>
          </w:p>
        </w:tc>
        <w:tc>
          <w:tcPr>
            <w:tcW w:w="742" w:type="dxa"/>
            <w:tcBorders>
              <w:top w:val="nil"/>
              <w:left w:val="nil"/>
              <w:bottom w:val="nil"/>
              <w:right w:val="single" w:sz="4" w:space="0" w:color="000000"/>
            </w:tcBorders>
            <w:noWrap/>
            <w:hideMark/>
          </w:tcPr>
          <w:p w14:paraId="215BB21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705</w:t>
            </w:r>
          </w:p>
        </w:tc>
        <w:tc>
          <w:tcPr>
            <w:tcW w:w="904" w:type="dxa"/>
            <w:tcBorders>
              <w:top w:val="nil"/>
              <w:left w:val="nil"/>
              <w:bottom w:val="nil"/>
              <w:right w:val="single" w:sz="4" w:space="0" w:color="000000"/>
            </w:tcBorders>
            <w:noWrap/>
            <w:hideMark/>
          </w:tcPr>
          <w:p w14:paraId="55CB83E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19</w:t>
            </w:r>
          </w:p>
        </w:tc>
        <w:tc>
          <w:tcPr>
            <w:tcW w:w="714" w:type="dxa"/>
            <w:tcBorders>
              <w:top w:val="nil"/>
              <w:left w:val="nil"/>
              <w:bottom w:val="nil"/>
              <w:right w:val="single" w:sz="4" w:space="0" w:color="000000"/>
            </w:tcBorders>
            <w:noWrap/>
            <w:hideMark/>
          </w:tcPr>
          <w:p w14:paraId="7B91130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105</w:t>
            </w:r>
          </w:p>
        </w:tc>
        <w:tc>
          <w:tcPr>
            <w:tcW w:w="904" w:type="dxa"/>
            <w:tcBorders>
              <w:top w:val="nil"/>
              <w:left w:val="nil"/>
              <w:bottom w:val="nil"/>
              <w:right w:val="single" w:sz="4" w:space="0" w:color="000000"/>
            </w:tcBorders>
            <w:noWrap/>
            <w:hideMark/>
          </w:tcPr>
          <w:p w14:paraId="0794F8E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163</w:t>
            </w:r>
          </w:p>
        </w:tc>
        <w:tc>
          <w:tcPr>
            <w:tcW w:w="1041" w:type="dxa"/>
            <w:tcBorders>
              <w:top w:val="nil"/>
              <w:left w:val="nil"/>
              <w:bottom w:val="nil"/>
              <w:right w:val="single" w:sz="4" w:space="0" w:color="auto"/>
            </w:tcBorders>
            <w:noWrap/>
            <w:hideMark/>
          </w:tcPr>
          <w:p w14:paraId="791C555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w:t>
            </w:r>
          </w:p>
        </w:tc>
      </w:tr>
      <w:tr w:rsidR="00C870E0" w:rsidRPr="00C870E0" w14:paraId="60C5E093"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52CB091F"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5229C752"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15-24</w:t>
            </w:r>
          </w:p>
        </w:tc>
        <w:tc>
          <w:tcPr>
            <w:tcW w:w="729" w:type="dxa"/>
            <w:tcBorders>
              <w:top w:val="nil"/>
              <w:left w:val="single" w:sz="4" w:space="0" w:color="auto"/>
              <w:bottom w:val="nil"/>
              <w:right w:val="single" w:sz="4" w:space="0" w:color="000000"/>
            </w:tcBorders>
            <w:noWrap/>
            <w:hideMark/>
          </w:tcPr>
          <w:p w14:paraId="27D0858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12894</w:t>
            </w:r>
          </w:p>
        </w:tc>
        <w:tc>
          <w:tcPr>
            <w:tcW w:w="1119" w:type="dxa"/>
            <w:tcBorders>
              <w:top w:val="nil"/>
              <w:left w:val="nil"/>
              <w:bottom w:val="nil"/>
              <w:right w:val="single" w:sz="4" w:space="0" w:color="000000"/>
            </w:tcBorders>
            <w:noWrap/>
            <w:hideMark/>
          </w:tcPr>
          <w:p w14:paraId="05A0809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493</w:t>
            </w:r>
          </w:p>
        </w:tc>
        <w:tc>
          <w:tcPr>
            <w:tcW w:w="822" w:type="dxa"/>
            <w:tcBorders>
              <w:top w:val="nil"/>
              <w:left w:val="nil"/>
              <w:bottom w:val="nil"/>
              <w:right w:val="single" w:sz="4" w:space="0" w:color="000000"/>
            </w:tcBorders>
            <w:noWrap/>
            <w:hideMark/>
          </w:tcPr>
          <w:p w14:paraId="7971D8D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76</w:t>
            </w:r>
          </w:p>
        </w:tc>
        <w:tc>
          <w:tcPr>
            <w:tcW w:w="841" w:type="dxa"/>
            <w:tcBorders>
              <w:top w:val="nil"/>
              <w:left w:val="nil"/>
              <w:bottom w:val="nil"/>
              <w:right w:val="single" w:sz="4" w:space="0" w:color="000000"/>
            </w:tcBorders>
            <w:noWrap/>
            <w:hideMark/>
          </w:tcPr>
          <w:p w14:paraId="1F980AC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890</w:t>
            </w:r>
          </w:p>
        </w:tc>
        <w:tc>
          <w:tcPr>
            <w:tcW w:w="742" w:type="dxa"/>
            <w:tcBorders>
              <w:top w:val="nil"/>
              <w:left w:val="nil"/>
              <w:bottom w:val="nil"/>
              <w:right w:val="single" w:sz="4" w:space="0" w:color="000000"/>
            </w:tcBorders>
            <w:noWrap/>
            <w:hideMark/>
          </w:tcPr>
          <w:p w14:paraId="26E2D63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432</w:t>
            </w:r>
          </w:p>
        </w:tc>
        <w:tc>
          <w:tcPr>
            <w:tcW w:w="904" w:type="dxa"/>
            <w:tcBorders>
              <w:top w:val="nil"/>
              <w:left w:val="nil"/>
              <w:bottom w:val="nil"/>
              <w:right w:val="single" w:sz="4" w:space="0" w:color="000000"/>
            </w:tcBorders>
            <w:noWrap/>
            <w:hideMark/>
          </w:tcPr>
          <w:p w14:paraId="6740552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9</w:t>
            </w:r>
          </w:p>
        </w:tc>
        <w:tc>
          <w:tcPr>
            <w:tcW w:w="714" w:type="dxa"/>
            <w:tcBorders>
              <w:top w:val="nil"/>
              <w:left w:val="nil"/>
              <w:bottom w:val="nil"/>
              <w:right w:val="single" w:sz="4" w:space="0" w:color="000000"/>
            </w:tcBorders>
            <w:noWrap/>
            <w:hideMark/>
          </w:tcPr>
          <w:p w14:paraId="2A10290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73</w:t>
            </w:r>
          </w:p>
        </w:tc>
        <w:tc>
          <w:tcPr>
            <w:tcW w:w="904" w:type="dxa"/>
            <w:tcBorders>
              <w:top w:val="nil"/>
              <w:left w:val="nil"/>
              <w:bottom w:val="nil"/>
              <w:right w:val="single" w:sz="4" w:space="0" w:color="000000"/>
            </w:tcBorders>
            <w:noWrap/>
            <w:hideMark/>
          </w:tcPr>
          <w:p w14:paraId="4902427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49</w:t>
            </w:r>
          </w:p>
        </w:tc>
        <w:tc>
          <w:tcPr>
            <w:tcW w:w="1041" w:type="dxa"/>
            <w:tcBorders>
              <w:top w:val="nil"/>
              <w:left w:val="nil"/>
              <w:bottom w:val="nil"/>
              <w:right w:val="single" w:sz="4" w:space="0" w:color="auto"/>
            </w:tcBorders>
            <w:noWrap/>
            <w:hideMark/>
          </w:tcPr>
          <w:p w14:paraId="76BD8C8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3B4D7936"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2456236"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5AD5804A"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25-44</w:t>
            </w:r>
          </w:p>
        </w:tc>
        <w:tc>
          <w:tcPr>
            <w:tcW w:w="729" w:type="dxa"/>
            <w:tcBorders>
              <w:top w:val="nil"/>
              <w:left w:val="single" w:sz="4" w:space="0" w:color="auto"/>
              <w:bottom w:val="nil"/>
              <w:right w:val="single" w:sz="4" w:space="0" w:color="000000"/>
            </w:tcBorders>
            <w:noWrap/>
            <w:hideMark/>
          </w:tcPr>
          <w:p w14:paraId="4BA78C7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26032</w:t>
            </w:r>
          </w:p>
        </w:tc>
        <w:tc>
          <w:tcPr>
            <w:tcW w:w="1119" w:type="dxa"/>
            <w:tcBorders>
              <w:top w:val="nil"/>
              <w:left w:val="nil"/>
              <w:bottom w:val="nil"/>
              <w:right w:val="single" w:sz="4" w:space="0" w:color="000000"/>
            </w:tcBorders>
            <w:noWrap/>
            <w:hideMark/>
          </w:tcPr>
          <w:p w14:paraId="75C3CB0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1057</w:t>
            </w:r>
          </w:p>
        </w:tc>
        <w:tc>
          <w:tcPr>
            <w:tcW w:w="822" w:type="dxa"/>
            <w:tcBorders>
              <w:top w:val="nil"/>
              <w:left w:val="nil"/>
              <w:bottom w:val="nil"/>
              <w:right w:val="single" w:sz="4" w:space="0" w:color="000000"/>
            </w:tcBorders>
            <w:noWrap/>
            <w:hideMark/>
          </w:tcPr>
          <w:p w14:paraId="7350AEA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530</w:t>
            </w:r>
          </w:p>
        </w:tc>
        <w:tc>
          <w:tcPr>
            <w:tcW w:w="841" w:type="dxa"/>
            <w:tcBorders>
              <w:top w:val="nil"/>
              <w:left w:val="nil"/>
              <w:bottom w:val="nil"/>
              <w:right w:val="single" w:sz="4" w:space="0" w:color="000000"/>
            </w:tcBorders>
            <w:noWrap/>
            <w:hideMark/>
          </w:tcPr>
          <w:p w14:paraId="7949E24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3282</w:t>
            </w:r>
          </w:p>
        </w:tc>
        <w:tc>
          <w:tcPr>
            <w:tcW w:w="742" w:type="dxa"/>
            <w:tcBorders>
              <w:top w:val="nil"/>
              <w:left w:val="nil"/>
              <w:bottom w:val="nil"/>
              <w:right w:val="single" w:sz="4" w:space="0" w:color="000000"/>
            </w:tcBorders>
            <w:noWrap/>
            <w:hideMark/>
          </w:tcPr>
          <w:p w14:paraId="227BEB3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1471</w:t>
            </w:r>
          </w:p>
        </w:tc>
        <w:tc>
          <w:tcPr>
            <w:tcW w:w="904" w:type="dxa"/>
            <w:tcBorders>
              <w:top w:val="nil"/>
              <w:left w:val="nil"/>
              <w:bottom w:val="nil"/>
              <w:right w:val="single" w:sz="4" w:space="0" w:color="000000"/>
            </w:tcBorders>
            <w:noWrap/>
            <w:hideMark/>
          </w:tcPr>
          <w:p w14:paraId="06FB297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34</w:t>
            </w:r>
          </w:p>
        </w:tc>
        <w:tc>
          <w:tcPr>
            <w:tcW w:w="714" w:type="dxa"/>
            <w:tcBorders>
              <w:top w:val="nil"/>
              <w:left w:val="nil"/>
              <w:bottom w:val="nil"/>
              <w:right w:val="single" w:sz="4" w:space="0" w:color="000000"/>
            </w:tcBorders>
            <w:noWrap/>
            <w:hideMark/>
          </w:tcPr>
          <w:p w14:paraId="6C73AD6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207</w:t>
            </w:r>
          </w:p>
        </w:tc>
        <w:tc>
          <w:tcPr>
            <w:tcW w:w="904" w:type="dxa"/>
            <w:tcBorders>
              <w:top w:val="nil"/>
              <w:left w:val="nil"/>
              <w:bottom w:val="nil"/>
              <w:right w:val="single" w:sz="4" w:space="0" w:color="000000"/>
            </w:tcBorders>
            <w:noWrap/>
            <w:hideMark/>
          </w:tcPr>
          <w:p w14:paraId="2CD1029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240</w:t>
            </w:r>
          </w:p>
        </w:tc>
        <w:tc>
          <w:tcPr>
            <w:tcW w:w="1041" w:type="dxa"/>
            <w:tcBorders>
              <w:top w:val="nil"/>
              <w:left w:val="nil"/>
              <w:bottom w:val="nil"/>
              <w:right w:val="single" w:sz="4" w:space="0" w:color="auto"/>
            </w:tcBorders>
            <w:noWrap/>
            <w:hideMark/>
          </w:tcPr>
          <w:p w14:paraId="695D4C8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w:t>
            </w:r>
          </w:p>
        </w:tc>
      </w:tr>
      <w:tr w:rsidR="00C870E0" w:rsidRPr="00C870E0" w14:paraId="15FDB52E"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62FDFDD"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15ABF38F"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45-64</w:t>
            </w:r>
          </w:p>
        </w:tc>
        <w:tc>
          <w:tcPr>
            <w:tcW w:w="729" w:type="dxa"/>
            <w:tcBorders>
              <w:top w:val="nil"/>
              <w:left w:val="single" w:sz="4" w:space="0" w:color="auto"/>
              <w:bottom w:val="nil"/>
              <w:right w:val="single" w:sz="4" w:space="0" w:color="000000"/>
            </w:tcBorders>
            <w:noWrap/>
            <w:hideMark/>
          </w:tcPr>
          <w:p w14:paraId="00AB795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38337</w:t>
            </w:r>
          </w:p>
        </w:tc>
        <w:tc>
          <w:tcPr>
            <w:tcW w:w="1119" w:type="dxa"/>
            <w:tcBorders>
              <w:top w:val="nil"/>
              <w:left w:val="nil"/>
              <w:bottom w:val="nil"/>
              <w:right w:val="single" w:sz="4" w:space="0" w:color="000000"/>
            </w:tcBorders>
            <w:noWrap/>
            <w:hideMark/>
          </w:tcPr>
          <w:p w14:paraId="4D5B920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1844</w:t>
            </w:r>
          </w:p>
        </w:tc>
        <w:tc>
          <w:tcPr>
            <w:tcW w:w="822" w:type="dxa"/>
            <w:tcBorders>
              <w:top w:val="nil"/>
              <w:left w:val="nil"/>
              <w:bottom w:val="nil"/>
              <w:right w:val="single" w:sz="4" w:space="0" w:color="000000"/>
            </w:tcBorders>
            <w:noWrap/>
            <w:hideMark/>
          </w:tcPr>
          <w:p w14:paraId="4CFE7EB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761</w:t>
            </w:r>
          </w:p>
        </w:tc>
        <w:tc>
          <w:tcPr>
            <w:tcW w:w="841" w:type="dxa"/>
            <w:tcBorders>
              <w:top w:val="nil"/>
              <w:left w:val="nil"/>
              <w:bottom w:val="nil"/>
              <w:right w:val="single" w:sz="4" w:space="0" w:color="000000"/>
            </w:tcBorders>
            <w:noWrap/>
            <w:hideMark/>
          </w:tcPr>
          <w:p w14:paraId="5A51470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4723</w:t>
            </w:r>
          </w:p>
        </w:tc>
        <w:tc>
          <w:tcPr>
            <w:tcW w:w="742" w:type="dxa"/>
            <w:tcBorders>
              <w:top w:val="nil"/>
              <w:left w:val="nil"/>
              <w:bottom w:val="nil"/>
              <w:right w:val="single" w:sz="4" w:space="0" w:color="000000"/>
            </w:tcBorders>
            <w:noWrap/>
            <w:hideMark/>
          </w:tcPr>
          <w:p w14:paraId="7B1E584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729</w:t>
            </w:r>
          </w:p>
        </w:tc>
        <w:tc>
          <w:tcPr>
            <w:tcW w:w="904" w:type="dxa"/>
            <w:tcBorders>
              <w:top w:val="nil"/>
              <w:left w:val="nil"/>
              <w:bottom w:val="nil"/>
              <w:right w:val="single" w:sz="4" w:space="0" w:color="000000"/>
            </w:tcBorders>
            <w:noWrap/>
            <w:hideMark/>
          </w:tcPr>
          <w:p w14:paraId="562E080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18</w:t>
            </w:r>
          </w:p>
        </w:tc>
        <w:tc>
          <w:tcPr>
            <w:tcW w:w="714" w:type="dxa"/>
            <w:tcBorders>
              <w:top w:val="nil"/>
              <w:left w:val="nil"/>
              <w:bottom w:val="nil"/>
              <w:right w:val="single" w:sz="4" w:space="0" w:color="000000"/>
            </w:tcBorders>
            <w:noWrap/>
            <w:hideMark/>
          </w:tcPr>
          <w:p w14:paraId="3EF75CE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177</w:t>
            </w:r>
          </w:p>
        </w:tc>
        <w:tc>
          <w:tcPr>
            <w:tcW w:w="904" w:type="dxa"/>
            <w:tcBorders>
              <w:top w:val="nil"/>
              <w:left w:val="nil"/>
              <w:bottom w:val="nil"/>
              <w:right w:val="single" w:sz="4" w:space="0" w:color="000000"/>
            </w:tcBorders>
            <w:noWrap/>
            <w:hideMark/>
          </w:tcPr>
          <w:p w14:paraId="32B3A14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186</w:t>
            </w:r>
          </w:p>
        </w:tc>
        <w:tc>
          <w:tcPr>
            <w:tcW w:w="1041" w:type="dxa"/>
            <w:tcBorders>
              <w:top w:val="nil"/>
              <w:left w:val="nil"/>
              <w:bottom w:val="nil"/>
              <w:right w:val="single" w:sz="4" w:space="0" w:color="auto"/>
            </w:tcBorders>
            <w:noWrap/>
            <w:hideMark/>
          </w:tcPr>
          <w:p w14:paraId="303FADD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00F064CD"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411C5A89"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77CA15C7"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65+</w:t>
            </w:r>
          </w:p>
        </w:tc>
        <w:tc>
          <w:tcPr>
            <w:tcW w:w="729" w:type="dxa"/>
            <w:tcBorders>
              <w:top w:val="nil"/>
              <w:left w:val="single" w:sz="4" w:space="0" w:color="auto"/>
              <w:bottom w:val="nil"/>
              <w:right w:val="single" w:sz="4" w:space="0" w:color="000000"/>
            </w:tcBorders>
            <w:noWrap/>
            <w:hideMark/>
          </w:tcPr>
          <w:p w14:paraId="1EB2759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35963</w:t>
            </w:r>
          </w:p>
        </w:tc>
        <w:tc>
          <w:tcPr>
            <w:tcW w:w="1119" w:type="dxa"/>
            <w:tcBorders>
              <w:top w:val="nil"/>
              <w:left w:val="nil"/>
              <w:bottom w:val="nil"/>
              <w:right w:val="single" w:sz="4" w:space="0" w:color="000000"/>
            </w:tcBorders>
            <w:noWrap/>
            <w:hideMark/>
          </w:tcPr>
          <w:p w14:paraId="3F561D4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528</w:t>
            </w:r>
          </w:p>
        </w:tc>
        <w:tc>
          <w:tcPr>
            <w:tcW w:w="822" w:type="dxa"/>
            <w:tcBorders>
              <w:top w:val="nil"/>
              <w:left w:val="nil"/>
              <w:bottom w:val="nil"/>
              <w:right w:val="single" w:sz="4" w:space="0" w:color="000000"/>
            </w:tcBorders>
            <w:noWrap/>
            <w:hideMark/>
          </w:tcPr>
          <w:p w14:paraId="65AD736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37</w:t>
            </w:r>
          </w:p>
        </w:tc>
        <w:tc>
          <w:tcPr>
            <w:tcW w:w="841" w:type="dxa"/>
            <w:tcBorders>
              <w:top w:val="nil"/>
              <w:left w:val="nil"/>
              <w:bottom w:val="nil"/>
              <w:right w:val="single" w:sz="4" w:space="0" w:color="000000"/>
            </w:tcBorders>
            <w:noWrap/>
            <w:hideMark/>
          </w:tcPr>
          <w:p w14:paraId="4A30E4A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1483</w:t>
            </w:r>
          </w:p>
        </w:tc>
        <w:tc>
          <w:tcPr>
            <w:tcW w:w="742" w:type="dxa"/>
            <w:tcBorders>
              <w:top w:val="nil"/>
              <w:left w:val="nil"/>
              <w:bottom w:val="nil"/>
              <w:right w:val="single" w:sz="4" w:space="0" w:color="000000"/>
            </w:tcBorders>
            <w:noWrap/>
            <w:hideMark/>
          </w:tcPr>
          <w:p w14:paraId="50C090E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158</w:t>
            </w:r>
          </w:p>
        </w:tc>
        <w:tc>
          <w:tcPr>
            <w:tcW w:w="904" w:type="dxa"/>
            <w:tcBorders>
              <w:top w:val="nil"/>
              <w:left w:val="nil"/>
              <w:bottom w:val="nil"/>
              <w:right w:val="single" w:sz="4" w:space="0" w:color="000000"/>
            </w:tcBorders>
            <w:noWrap/>
            <w:hideMark/>
          </w:tcPr>
          <w:p w14:paraId="06844E5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w:t>
            </w:r>
          </w:p>
        </w:tc>
        <w:tc>
          <w:tcPr>
            <w:tcW w:w="714" w:type="dxa"/>
            <w:tcBorders>
              <w:top w:val="nil"/>
              <w:left w:val="nil"/>
              <w:bottom w:val="nil"/>
              <w:right w:val="single" w:sz="4" w:space="0" w:color="000000"/>
            </w:tcBorders>
            <w:noWrap/>
            <w:hideMark/>
          </w:tcPr>
          <w:p w14:paraId="1CBDC6E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56</w:t>
            </w:r>
          </w:p>
        </w:tc>
        <w:tc>
          <w:tcPr>
            <w:tcW w:w="904" w:type="dxa"/>
            <w:tcBorders>
              <w:top w:val="nil"/>
              <w:left w:val="nil"/>
              <w:bottom w:val="nil"/>
              <w:right w:val="single" w:sz="4" w:space="0" w:color="000000"/>
            </w:tcBorders>
            <w:noWrap/>
            <w:hideMark/>
          </w:tcPr>
          <w:p w14:paraId="378381D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78</w:t>
            </w:r>
          </w:p>
        </w:tc>
        <w:tc>
          <w:tcPr>
            <w:tcW w:w="1041" w:type="dxa"/>
            <w:tcBorders>
              <w:top w:val="nil"/>
              <w:left w:val="nil"/>
              <w:bottom w:val="nil"/>
              <w:right w:val="single" w:sz="4" w:space="0" w:color="auto"/>
            </w:tcBorders>
            <w:noWrap/>
            <w:hideMark/>
          </w:tcPr>
          <w:p w14:paraId="4B185E8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w:t>
            </w:r>
          </w:p>
        </w:tc>
      </w:tr>
      <w:tr w:rsidR="00C870E0" w:rsidRPr="00C870E0" w14:paraId="6855E71C"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157BF93"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3E5D3F99"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Total*</w:t>
            </w:r>
          </w:p>
        </w:tc>
        <w:tc>
          <w:tcPr>
            <w:tcW w:w="729" w:type="dxa"/>
            <w:tcBorders>
              <w:top w:val="nil"/>
              <w:left w:val="single" w:sz="4" w:space="0" w:color="auto"/>
              <w:bottom w:val="nil"/>
              <w:right w:val="single" w:sz="4" w:space="0" w:color="000000"/>
            </w:tcBorders>
            <w:noWrap/>
            <w:hideMark/>
          </w:tcPr>
          <w:p w14:paraId="1A5DA3B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130507</w:t>
            </w:r>
          </w:p>
        </w:tc>
        <w:tc>
          <w:tcPr>
            <w:tcW w:w="1119" w:type="dxa"/>
            <w:tcBorders>
              <w:top w:val="nil"/>
              <w:left w:val="nil"/>
              <w:bottom w:val="nil"/>
              <w:right w:val="single" w:sz="4" w:space="0" w:color="000000"/>
            </w:tcBorders>
            <w:noWrap/>
            <w:hideMark/>
          </w:tcPr>
          <w:p w14:paraId="155E7E7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4781</w:t>
            </w:r>
          </w:p>
        </w:tc>
        <w:tc>
          <w:tcPr>
            <w:tcW w:w="822" w:type="dxa"/>
            <w:tcBorders>
              <w:top w:val="nil"/>
              <w:left w:val="nil"/>
              <w:bottom w:val="nil"/>
              <w:right w:val="single" w:sz="4" w:space="0" w:color="000000"/>
            </w:tcBorders>
            <w:noWrap/>
            <w:hideMark/>
          </w:tcPr>
          <w:p w14:paraId="6525A28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1519</w:t>
            </w:r>
          </w:p>
        </w:tc>
        <w:tc>
          <w:tcPr>
            <w:tcW w:w="841" w:type="dxa"/>
            <w:tcBorders>
              <w:top w:val="nil"/>
              <w:left w:val="nil"/>
              <w:bottom w:val="nil"/>
              <w:right w:val="single" w:sz="4" w:space="0" w:color="000000"/>
            </w:tcBorders>
            <w:noWrap/>
            <w:hideMark/>
          </w:tcPr>
          <w:p w14:paraId="6FD8B09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11830</w:t>
            </w:r>
          </w:p>
        </w:tc>
        <w:tc>
          <w:tcPr>
            <w:tcW w:w="742" w:type="dxa"/>
            <w:tcBorders>
              <w:top w:val="nil"/>
              <w:left w:val="nil"/>
              <w:bottom w:val="nil"/>
              <w:right w:val="single" w:sz="4" w:space="0" w:color="000000"/>
            </w:tcBorders>
            <w:noWrap/>
            <w:hideMark/>
          </w:tcPr>
          <w:p w14:paraId="66FC713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3496</w:t>
            </w:r>
          </w:p>
        </w:tc>
        <w:tc>
          <w:tcPr>
            <w:tcW w:w="904" w:type="dxa"/>
            <w:tcBorders>
              <w:top w:val="nil"/>
              <w:left w:val="nil"/>
              <w:bottom w:val="nil"/>
              <w:right w:val="single" w:sz="4" w:space="0" w:color="000000"/>
            </w:tcBorders>
            <w:noWrap/>
            <w:hideMark/>
          </w:tcPr>
          <w:p w14:paraId="7D913B4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82</w:t>
            </w:r>
          </w:p>
        </w:tc>
        <w:tc>
          <w:tcPr>
            <w:tcW w:w="714" w:type="dxa"/>
            <w:tcBorders>
              <w:top w:val="nil"/>
              <w:left w:val="nil"/>
              <w:bottom w:val="nil"/>
              <w:right w:val="single" w:sz="4" w:space="0" w:color="000000"/>
            </w:tcBorders>
            <w:noWrap/>
            <w:hideMark/>
          </w:tcPr>
          <w:p w14:paraId="479AFD6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617</w:t>
            </w:r>
          </w:p>
        </w:tc>
        <w:tc>
          <w:tcPr>
            <w:tcW w:w="904" w:type="dxa"/>
            <w:tcBorders>
              <w:top w:val="nil"/>
              <w:left w:val="nil"/>
              <w:bottom w:val="nil"/>
              <w:right w:val="single" w:sz="4" w:space="0" w:color="000000"/>
            </w:tcBorders>
            <w:noWrap/>
            <w:hideMark/>
          </w:tcPr>
          <w:p w14:paraId="1FF7919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717</w:t>
            </w:r>
          </w:p>
        </w:tc>
        <w:tc>
          <w:tcPr>
            <w:tcW w:w="1041" w:type="dxa"/>
            <w:tcBorders>
              <w:top w:val="nil"/>
              <w:left w:val="nil"/>
              <w:bottom w:val="nil"/>
              <w:right w:val="single" w:sz="4" w:space="0" w:color="auto"/>
            </w:tcBorders>
            <w:noWrap/>
            <w:hideMark/>
          </w:tcPr>
          <w:p w14:paraId="7799F4E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w:t>
            </w:r>
          </w:p>
        </w:tc>
      </w:tr>
      <w:tr w:rsidR="00C870E0" w:rsidRPr="00C870E0" w14:paraId="39CFF185"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4290143C"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2C650D53"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729" w:type="dxa"/>
            <w:tcBorders>
              <w:top w:val="nil"/>
              <w:left w:val="single" w:sz="4" w:space="0" w:color="auto"/>
              <w:bottom w:val="nil"/>
              <w:right w:val="single" w:sz="4" w:space="0" w:color="000000"/>
            </w:tcBorders>
            <w:noWrap/>
            <w:hideMark/>
          </w:tcPr>
          <w:p w14:paraId="3BBD069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000000"/>
            </w:tcBorders>
            <w:noWrap/>
            <w:hideMark/>
          </w:tcPr>
          <w:p w14:paraId="5DB295B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000000"/>
            </w:tcBorders>
            <w:noWrap/>
            <w:hideMark/>
          </w:tcPr>
          <w:p w14:paraId="2727470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000000"/>
            </w:tcBorders>
            <w:noWrap/>
            <w:hideMark/>
          </w:tcPr>
          <w:p w14:paraId="28DDC44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000000"/>
            </w:tcBorders>
            <w:noWrap/>
            <w:hideMark/>
          </w:tcPr>
          <w:p w14:paraId="5EC053C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135ACDA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000000"/>
            </w:tcBorders>
            <w:noWrap/>
            <w:hideMark/>
          </w:tcPr>
          <w:p w14:paraId="1D90BA7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544E3A8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hideMark/>
          </w:tcPr>
          <w:p w14:paraId="58290C7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41CD0AA0" w14:textId="77777777" w:rsidTr="00A26DE7">
        <w:trPr>
          <w:trHeight w:val="478"/>
        </w:trPr>
        <w:tc>
          <w:tcPr>
            <w:tcW w:w="923" w:type="dxa"/>
            <w:tcBorders>
              <w:top w:val="nil"/>
              <w:left w:val="single" w:sz="4" w:space="0" w:color="auto"/>
              <w:bottom w:val="nil"/>
              <w:right w:val="nil"/>
            </w:tcBorders>
            <w:shd w:val="clear" w:color="auto" w:fill="BDD6EE" w:themeFill="accent1" w:themeFillTint="66"/>
            <w:vAlign w:val="center"/>
            <w:hideMark/>
          </w:tcPr>
          <w:p w14:paraId="79714F4F"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Country of birth</w:t>
            </w:r>
          </w:p>
        </w:tc>
        <w:tc>
          <w:tcPr>
            <w:tcW w:w="1044" w:type="dxa"/>
            <w:tcBorders>
              <w:top w:val="nil"/>
              <w:left w:val="nil"/>
              <w:bottom w:val="nil"/>
              <w:right w:val="nil"/>
            </w:tcBorders>
            <w:shd w:val="clear" w:color="auto" w:fill="BDD6EE" w:themeFill="accent1" w:themeFillTint="66"/>
            <w:vAlign w:val="center"/>
            <w:hideMark/>
          </w:tcPr>
          <w:p w14:paraId="0AFC7B4B"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(N=153556)</w:t>
            </w:r>
          </w:p>
        </w:tc>
        <w:tc>
          <w:tcPr>
            <w:tcW w:w="729" w:type="dxa"/>
            <w:tcBorders>
              <w:top w:val="nil"/>
              <w:left w:val="single" w:sz="4" w:space="0" w:color="auto"/>
              <w:bottom w:val="nil"/>
              <w:right w:val="single" w:sz="4" w:space="0" w:color="000000"/>
            </w:tcBorders>
            <w:noWrap/>
            <w:hideMark/>
          </w:tcPr>
          <w:p w14:paraId="1312ADD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000000"/>
            </w:tcBorders>
            <w:noWrap/>
            <w:hideMark/>
          </w:tcPr>
          <w:p w14:paraId="4EA2B59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000000"/>
            </w:tcBorders>
            <w:noWrap/>
            <w:hideMark/>
          </w:tcPr>
          <w:p w14:paraId="531C4D9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000000"/>
            </w:tcBorders>
            <w:noWrap/>
            <w:hideMark/>
          </w:tcPr>
          <w:p w14:paraId="7FD8C85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000000"/>
            </w:tcBorders>
            <w:noWrap/>
            <w:hideMark/>
          </w:tcPr>
          <w:p w14:paraId="3A8A4D1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66BCD1C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000000"/>
            </w:tcBorders>
            <w:noWrap/>
            <w:hideMark/>
          </w:tcPr>
          <w:p w14:paraId="74C7EE3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350AC60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hideMark/>
          </w:tcPr>
          <w:p w14:paraId="795B620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2FDC49D7" w14:textId="77777777" w:rsidTr="00A26DE7">
        <w:trPr>
          <w:trHeight w:val="287"/>
        </w:trPr>
        <w:tc>
          <w:tcPr>
            <w:tcW w:w="923" w:type="dxa"/>
            <w:tcBorders>
              <w:top w:val="nil"/>
              <w:left w:val="single" w:sz="4" w:space="0" w:color="auto"/>
              <w:bottom w:val="nil"/>
              <w:right w:val="nil"/>
            </w:tcBorders>
            <w:shd w:val="clear" w:color="auto" w:fill="BDD6EE" w:themeFill="accent1" w:themeFillTint="66"/>
            <w:hideMark/>
          </w:tcPr>
          <w:p w14:paraId="721D72AA"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6EC4DC17"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Curaçao</w:t>
            </w:r>
          </w:p>
        </w:tc>
        <w:tc>
          <w:tcPr>
            <w:tcW w:w="729" w:type="dxa"/>
            <w:tcBorders>
              <w:top w:val="nil"/>
              <w:left w:val="single" w:sz="4" w:space="0" w:color="auto"/>
              <w:bottom w:val="nil"/>
              <w:right w:val="single" w:sz="4" w:space="0" w:color="000000"/>
            </w:tcBorders>
            <w:noWrap/>
            <w:hideMark/>
          </w:tcPr>
          <w:p w14:paraId="113C53C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104056</w:t>
            </w:r>
          </w:p>
        </w:tc>
        <w:tc>
          <w:tcPr>
            <w:tcW w:w="1119" w:type="dxa"/>
            <w:tcBorders>
              <w:top w:val="nil"/>
              <w:left w:val="nil"/>
              <w:bottom w:val="nil"/>
              <w:right w:val="single" w:sz="4" w:space="0" w:color="000000"/>
            </w:tcBorders>
            <w:noWrap/>
            <w:hideMark/>
          </w:tcPr>
          <w:p w14:paraId="5266785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4092</w:t>
            </w:r>
          </w:p>
        </w:tc>
        <w:tc>
          <w:tcPr>
            <w:tcW w:w="822" w:type="dxa"/>
            <w:tcBorders>
              <w:top w:val="nil"/>
              <w:left w:val="nil"/>
              <w:bottom w:val="nil"/>
              <w:right w:val="single" w:sz="4" w:space="0" w:color="000000"/>
            </w:tcBorders>
            <w:noWrap/>
            <w:hideMark/>
          </w:tcPr>
          <w:p w14:paraId="4022ADC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1138</w:t>
            </w:r>
          </w:p>
        </w:tc>
        <w:tc>
          <w:tcPr>
            <w:tcW w:w="841" w:type="dxa"/>
            <w:tcBorders>
              <w:top w:val="nil"/>
              <w:left w:val="nil"/>
              <w:bottom w:val="nil"/>
              <w:right w:val="single" w:sz="4" w:space="0" w:color="000000"/>
            </w:tcBorders>
            <w:noWrap/>
            <w:hideMark/>
          </w:tcPr>
          <w:p w14:paraId="0D71191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5574</w:t>
            </w:r>
          </w:p>
        </w:tc>
        <w:tc>
          <w:tcPr>
            <w:tcW w:w="742" w:type="dxa"/>
            <w:tcBorders>
              <w:top w:val="nil"/>
              <w:left w:val="nil"/>
              <w:bottom w:val="nil"/>
              <w:right w:val="single" w:sz="4" w:space="0" w:color="000000"/>
            </w:tcBorders>
            <w:noWrap/>
            <w:hideMark/>
          </w:tcPr>
          <w:p w14:paraId="46DC358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644</w:t>
            </w:r>
          </w:p>
        </w:tc>
        <w:tc>
          <w:tcPr>
            <w:tcW w:w="904" w:type="dxa"/>
            <w:tcBorders>
              <w:top w:val="nil"/>
              <w:left w:val="nil"/>
              <w:bottom w:val="nil"/>
              <w:right w:val="single" w:sz="4" w:space="0" w:color="000000"/>
            </w:tcBorders>
            <w:noWrap/>
            <w:hideMark/>
          </w:tcPr>
          <w:p w14:paraId="08FDB83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w:t>
            </w:r>
          </w:p>
        </w:tc>
        <w:tc>
          <w:tcPr>
            <w:tcW w:w="714" w:type="dxa"/>
            <w:tcBorders>
              <w:top w:val="nil"/>
              <w:left w:val="nil"/>
              <w:bottom w:val="nil"/>
              <w:right w:val="single" w:sz="4" w:space="0" w:color="000000"/>
            </w:tcBorders>
            <w:noWrap/>
            <w:hideMark/>
          </w:tcPr>
          <w:p w14:paraId="0891A0E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251</w:t>
            </w:r>
          </w:p>
        </w:tc>
        <w:tc>
          <w:tcPr>
            <w:tcW w:w="904" w:type="dxa"/>
            <w:tcBorders>
              <w:top w:val="nil"/>
              <w:left w:val="nil"/>
              <w:bottom w:val="nil"/>
              <w:right w:val="single" w:sz="4" w:space="0" w:color="000000"/>
            </w:tcBorders>
            <w:noWrap/>
            <w:hideMark/>
          </w:tcPr>
          <w:p w14:paraId="55D58B5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108</w:t>
            </w:r>
          </w:p>
        </w:tc>
        <w:tc>
          <w:tcPr>
            <w:tcW w:w="1041" w:type="dxa"/>
            <w:tcBorders>
              <w:top w:val="nil"/>
              <w:left w:val="nil"/>
              <w:bottom w:val="nil"/>
              <w:right w:val="single" w:sz="4" w:space="0" w:color="auto"/>
            </w:tcBorders>
            <w:noWrap/>
            <w:hideMark/>
          </w:tcPr>
          <w:p w14:paraId="7C504E6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564A7C62"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31098C28"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5652A635"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Other</w:t>
            </w:r>
          </w:p>
        </w:tc>
        <w:tc>
          <w:tcPr>
            <w:tcW w:w="729" w:type="dxa"/>
            <w:tcBorders>
              <w:top w:val="nil"/>
              <w:left w:val="single" w:sz="4" w:space="0" w:color="auto"/>
              <w:bottom w:val="nil"/>
              <w:right w:val="single" w:sz="4" w:space="0" w:color="000000"/>
            </w:tcBorders>
            <w:noWrap/>
            <w:hideMark/>
          </w:tcPr>
          <w:p w14:paraId="3BBF2AA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26433</w:t>
            </w:r>
          </w:p>
        </w:tc>
        <w:tc>
          <w:tcPr>
            <w:tcW w:w="1119" w:type="dxa"/>
            <w:tcBorders>
              <w:top w:val="nil"/>
              <w:left w:val="nil"/>
              <w:bottom w:val="nil"/>
              <w:right w:val="single" w:sz="4" w:space="0" w:color="000000"/>
            </w:tcBorders>
            <w:noWrap/>
            <w:hideMark/>
          </w:tcPr>
          <w:p w14:paraId="2FD3212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689</w:t>
            </w:r>
          </w:p>
        </w:tc>
        <w:tc>
          <w:tcPr>
            <w:tcW w:w="822" w:type="dxa"/>
            <w:tcBorders>
              <w:top w:val="nil"/>
              <w:left w:val="nil"/>
              <w:bottom w:val="nil"/>
              <w:right w:val="single" w:sz="4" w:space="0" w:color="000000"/>
            </w:tcBorders>
            <w:noWrap/>
            <w:hideMark/>
          </w:tcPr>
          <w:p w14:paraId="51AAC32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381</w:t>
            </w:r>
          </w:p>
        </w:tc>
        <w:tc>
          <w:tcPr>
            <w:tcW w:w="841" w:type="dxa"/>
            <w:tcBorders>
              <w:top w:val="nil"/>
              <w:left w:val="nil"/>
              <w:bottom w:val="nil"/>
              <w:right w:val="single" w:sz="4" w:space="0" w:color="000000"/>
            </w:tcBorders>
            <w:noWrap/>
            <w:hideMark/>
          </w:tcPr>
          <w:p w14:paraId="1F0CC88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6254</w:t>
            </w:r>
          </w:p>
        </w:tc>
        <w:tc>
          <w:tcPr>
            <w:tcW w:w="742" w:type="dxa"/>
            <w:tcBorders>
              <w:top w:val="nil"/>
              <w:left w:val="nil"/>
              <w:bottom w:val="nil"/>
              <w:right w:val="single" w:sz="4" w:space="0" w:color="000000"/>
            </w:tcBorders>
            <w:noWrap/>
            <w:hideMark/>
          </w:tcPr>
          <w:p w14:paraId="48754FA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2851</w:t>
            </w:r>
          </w:p>
        </w:tc>
        <w:tc>
          <w:tcPr>
            <w:tcW w:w="904" w:type="dxa"/>
            <w:tcBorders>
              <w:top w:val="nil"/>
              <w:left w:val="nil"/>
              <w:bottom w:val="nil"/>
              <w:right w:val="single" w:sz="4" w:space="0" w:color="000000"/>
            </w:tcBorders>
            <w:noWrap/>
            <w:hideMark/>
          </w:tcPr>
          <w:p w14:paraId="577CF85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78</w:t>
            </w:r>
          </w:p>
        </w:tc>
        <w:tc>
          <w:tcPr>
            <w:tcW w:w="714" w:type="dxa"/>
            <w:tcBorders>
              <w:top w:val="nil"/>
              <w:left w:val="nil"/>
              <w:bottom w:val="nil"/>
              <w:right w:val="single" w:sz="4" w:space="0" w:color="000000"/>
            </w:tcBorders>
            <w:noWrap/>
            <w:hideMark/>
          </w:tcPr>
          <w:p w14:paraId="704F9FB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365</w:t>
            </w:r>
          </w:p>
        </w:tc>
        <w:tc>
          <w:tcPr>
            <w:tcW w:w="904" w:type="dxa"/>
            <w:tcBorders>
              <w:top w:val="nil"/>
              <w:left w:val="nil"/>
              <w:bottom w:val="nil"/>
              <w:right w:val="single" w:sz="4" w:space="0" w:color="000000"/>
            </w:tcBorders>
            <w:noWrap/>
            <w:hideMark/>
          </w:tcPr>
          <w:p w14:paraId="39AFB46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610</w:t>
            </w:r>
          </w:p>
        </w:tc>
        <w:tc>
          <w:tcPr>
            <w:tcW w:w="1041" w:type="dxa"/>
            <w:tcBorders>
              <w:top w:val="nil"/>
              <w:left w:val="nil"/>
              <w:bottom w:val="nil"/>
              <w:right w:val="single" w:sz="4" w:space="0" w:color="auto"/>
            </w:tcBorders>
            <w:noWrap/>
            <w:hideMark/>
          </w:tcPr>
          <w:p w14:paraId="24A7D95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w:t>
            </w:r>
          </w:p>
        </w:tc>
      </w:tr>
      <w:tr w:rsidR="00C870E0" w:rsidRPr="00C870E0" w14:paraId="61B99D72"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02928CE7"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4B343077"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NR**</w:t>
            </w:r>
          </w:p>
        </w:tc>
        <w:tc>
          <w:tcPr>
            <w:tcW w:w="729" w:type="dxa"/>
            <w:tcBorders>
              <w:top w:val="nil"/>
              <w:left w:val="single" w:sz="4" w:space="0" w:color="auto"/>
              <w:bottom w:val="nil"/>
              <w:right w:val="single" w:sz="4" w:space="0" w:color="000000"/>
            </w:tcBorders>
            <w:noWrap/>
            <w:hideMark/>
          </w:tcPr>
          <w:p w14:paraId="2C34281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18</w:t>
            </w:r>
          </w:p>
        </w:tc>
        <w:tc>
          <w:tcPr>
            <w:tcW w:w="1119" w:type="dxa"/>
            <w:tcBorders>
              <w:top w:val="nil"/>
              <w:left w:val="nil"/>
              <w:bottom w:val="nil"/>
              <w:right w:val="single" w:sz="4" w:space="0" w:color="000000"/>
            </w:tcBorders>
            <w:noWrap/>
            <w:hideMark/>
          </w:tcPr>
          <w:p w14:paraId="67F1CEB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22" w:type="dxa"/>
            <w:tcBorders>
              <w:top w:val="nil"/>
              <w:left w:val="nil"/>
              <w:bottom w:val="nil"/>
              <w:right w:val="single" w:sz="4" w:space="0" w:color="000000"/>
            </w:tcBorders>
            <w:noWrap/>
            <w:hideMark/>
          </w:tcPr>
          <w:p w14:paraId="4293572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841" w:type="dxa"/>
            <w:tcBorders>
              <w:top w:val="nil"/>
              <w:left w:val="nil"/>
              <w:bottom w:val="nil"/>
              <w:right w:val="single" w:sz="4" w:space="0" w:color="000000"/>
            </w:tcBorders>
            <w:noWrap/>
            <w:hideMark/>
          </w:tcPr>
          <w:p w14:paraId="29847BB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w:t>
            </w:r>
          </w:p>
        </w:tc>
        <w:tc>
          <w:tcPr>
            <w:tcW w:w="742" w:type="dxa"/>
            <w:tcBorders>
              <w:top w:val="nil"/>
              <w:left w:val="nil"/>
              <w:bottom w:val="nil"/>
              <w:right w:val="single" w:sz="4" w:space="0" w:color="000000"/>
            </w:tcBorders>
            <w:noWrap/>
            <w:hideMark/>
          </w:tcPr>
          <w:p w14:paraId="5A8B0CE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904" w:type="dxa"/>
            <w:tcBorders>
              <w:top w:val="nil"/>
              <w:left w:val="nil"/>
              <w:bottom w:val="nil"/>
              <w:right w:val="single" w:sz="4" w:space="0" w:color="000000"/>
            </w:tcBorders>
            <w:noWrap/>
            <w:hideMark/>
          </w:tcPr>
          <w:p w14:paraId="237B93B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714" w:type="dxa"/>
            <w:tcBorders>
              <w:top w:val="nil"/>
              <w:left w:val="nil"/>
              <w:bottom w:val="nil"/>
              <w:right w:val="single" w:sz="4" w:space="0" w:color="000000"/>
            </w:tcBorders>
            <w:noWrap/>
            <w:hideMark/>
          </w:tcPr>
          <w:p w14:paraId="56DEFFD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w:t>
            </w:r>
          </w:p>
        </w:tc>
        <w:tc>
          <w:tcPr>
            <w:tcW w:w="904" w:type="dxa"/>
            <w:tcBorders>
              <w:top w:val="nil"/>
              <w:left w:val="nil"/>
              <w:bottom w:val="nil"/>
              <w:right w:val="single" w:sz="4" w:space="0" w:color="000000"/>
            </w:tcBorders>
            <w:noWrap/>
            <w:hideMark/>
          </w:tcPr>
          <w:p w14:paraId="4408C61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1041" w:type="dxa"/>
            <w:tcBorders>
              <w:top w:val="nil"/>
              <w:left w:val="nil"/>
              <w:bottom w:val="nil"/>
              <w:right w:val="single" w:sz="4" w:space="0" w:color="auto"/>
            </w:tcBorders>
            <w:noWrap/>
            <w:hideMark/>
          </w:tcPr>
          <w:p w14:paraId="1FA395E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5183D4A3"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28DA0DE9"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505461E9"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Total*</w:t>
            </w:r>
          </w:p>
        </w:tc>
        <w:tc>
          <w:tcPr>
            <w:tcW w:w="729" w:type="dxa"/>
            <w:tcBorders>
              <w:top w:val="nil"/>
              <w:left w:val="single" w:sz="4" w:space="0" w:color="auto"/>
              <w:bottom w:val="nil"/>
              <w:right w:val="single" w:sz="4" w:space="0" w:color="000000"/>
            </w:tcBorders>
            <w:noWrap/>
            <w:hideMark/>
          </w:tcPr>
          <w:p w14:paraId="503CFF4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130507</w:t>
            </w:r>
          </w:p>
        </w:tc>
        <w:tc>
          <w:tcPr>
            <w:tcW w:w="1119" w:type="dxa"/>
            <w:tcBorders>
              <w:top w:val="nil"/>
              <w:left w:val="nil"/>
              <w:bottom w:val="nil"/>
              <w:right w:val="single" w:sz="4" w:space="0" w:color="000000"/>
            </w:tcBorders>
            <w:noWrap/>
            <w:hideMark/>
          </w:tcPr>
          <w:p w14:paraId="4F1B677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4781</w:t>
            </w:r>
          </w:p>
        </w:tc>
        <w:tc>
          <w:tcPr>
            <w:tcW w:w="822" w:type="dxa"/>
            <w:tcBorders>
              <w:top w:val="nil"/>
              <w:left w:val="nil"/>
              <w:bottom w:val="nil"/>
              <w:right w:val="single" w:sz="4" w:space="0" w:color="000000"/>
            </w:tcBorders>
            <w:noWrap/>
            <w:hideMark/>
          </w:tcPr>
          <w:p w14:paraId="695D446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1519</w:t>
            </w:r>
          </w:p>
        </w:tc>
        <w:tc>
          <w:tcPr>
            <w:tcW w:w="841" w:type="dxa"/>
            <w:tcBorders>
              <w:top w:val="nil"/>
              <w:left w:val="nil"/>
              <w:bottom w:val="nil"/>
              <w:right w:val="single" w:sz="4" w:space="0" w:color="000000"/>
            </w:tcBorders>
            <w:noWrap/>
            <w:hideMark/>
          </w:tcPr>
          <w:p w14:paraId="3A160D2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11830</w:t>
            </w:r>
          </w:p>
        </w:tc>
        <w:tc>
          <w:tcPr>
            <w:tcW w:w="742" w:type="dxa"/>
            <w:tcBorders>
              <w:top w:val="nil"/>
              <w:left w:val="nil"/>
              <w:bottom w:val="nil"/>
              <w:right w:val="single" w:sz="4" w:space="0" w:color="000000"/>
            </w:tcBorders>
            <w:noWrap/>
            <w:hideMark/>
          </w:tcPr>
          <w:p w14:paraId="7B03033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3496</w:t>
            </w:r>
          </w:p>
        </w:tc>
        <w:tc>
          <w:tcPr>
            <w:tcW w:w="904" w:type="dxa"/>
            <w:tcBorders>
              <w:top w:val="nil"/>
              <w:left w:val="nil"/>
              <w:bottom w:val="nil"/>
              <w:right w:val="single" w:sz="4" w:space="0" w:color="000000"/>
            </w:tcBorders>
            <w:noWrap/>
            <w:hideMark/>
          </w:tcPr>
          <w:p w14:paraId="3D9FD08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82</w:t>
            </w:r>
          </w:p>
        </w:tc>
        <w:tc>
          <w:tcPr>
            <w:tcW w:w="714" w:type="dxa"/>
            <w:tcBorders>
              <w:top w:val="nil"/>
              <w:left w:val="nil"/>
              <w:bottom w:val="nil"/>
              <w:right w:val="single" w:sz="4" w:space="0" w:color="000000"/>
            </w:tcBorders>
            <w:noWrap/>
            <w:hideMark/>
          </w:tcPr>
          <w:p w14:paraId="370F28F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617</w:t>
            </w:r>
          </w:p>
        </w:tc>
        <w:tc>
          <w:tcPr>
            <w:tcW w:w="904" w:type="dxa"/>
            <w:tcBorders>
              <w:top w:val="nil"/>
              <w:left w:val="nil"/>
              <w:bottom w:val="nil"/>
              <w:right w:val="single" w:sz="4" w:space="0" w:color="000000"/>
            </w:tcBorders>
            <w:noWrap/>
            <w:hideMark/>
          </w:tcPr>
          <w:p w14:paraId="5BA2D9A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717</w:t>
            </w:r>
          </w:p>
        </w:tc>
        <w:tc>
          <w:tcPr>
            <w:tcW w:w="1041" w:type="dxa"/>
            <w:tcBorders>
              <w:top w:val="nil"/>
              <w:left w:val="nil"/>
              <w:bottom w:val="nil"/>
              <w:right w:val="single" w:sz="4" w:space="0" w:color="auto"/>
            </w:tcBorders>
            <w:noWrap/>
            <w:hideMark/>
          </w:tcPr>
          <w:p w14:paraId="1185B52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w:t>
            </w:r>
          </w:p>
        </w:tc>
      </w:tr>
      <w:tr w:rsidR="00C870E0" w:rsidRPr="00C870E0" w14:paraId="40914F47"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49815CE3"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02D54AFB"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 </w:t>
            </w:r>
          </w:p>
        </w:tc>
        <w:tc>
          <w:tcPr>
            <w:tcW w:w="729" w:type="dxa"/>
            <w:tcBorders>
              <w:top w:val="nil"/>
              <w:left w:val="single" w:sz="4" w:space="0" w:color="auto"/>
              <w:bottom w:val="nil"/>
              <w:right w:val="single" w:sz="4" w:space="0" w:color="000000"/>
            </w:tcBorders>
            <w:noWrap/>
            <w:hideMark/>
          </w:tcPr>
          <w:p w14:paraId="4BAA42D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000000"/>
            </w:tcBorders>
            <w:noWrap/>
            <w:hideMark/>
          </w:tcPr>
          <w:p w14:paraId="5DD3332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000000"/>
            </w:tcBorders>
            <w:noWrap/>
            <w:hideMark/>
          </w:tcPr>
          <w:p w14:paraId="0A5D87F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000000"/>
            </w:tcBorders>
            <w:noWrap/>
            <w:hideMark/>
          </w:tcPr>
          <w:p w14:paraId="413564F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000000"/>
            </w:tcBorders>
            <w:noWrap/>
            <w:hideMark/>
          </w:tcPr>
          <w:p w14:paraId="38705DC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49CB998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000000"/>
            </w:tcBorders>
            <w:noWrap/>
            <w:hideMark/>
          </w:tcPr>
          <w:p w14:paraId="22CCB26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21E49FF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hideMark/>
          </w:tcPr>
          <w:p w14:paraId="5AD88C7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2D375AA7" w14:textId="77777777" w:rsidTr="00A26DE7">
        <w:trPr>
          <w:trHeight w:val="478"/>
        </w:trPr>
        <w:tc>
          <w:tcPr>
            <w:tcW w:w="923" w:type="dxa"/>
            <w:tcBorders>
              <w:top w:val="nil"/>
              <w:left w:val="single" w:sz="4" w:space="0" w:color="auto"/>
              <w:bottom w:val="nil"/>
              <w:right w:val="nil"/>
            </w:tcBorders>
            <w:shd w:val="clear" w:color="auto" w:fill="BDD6EE" w:themeFill="accent1" w:themeFillTint="66"/>
            <w:vAlign w:val="center"/>
            <w:hideMark/>
          </w:tcPr>
          <w:p w14:paraId="219B2A6A"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xml:space="preserve">Education Level </w:t>
            </w:r>
          </w:p>
        </w:tc>
        <w:tc>
          <w:tcPr>
            <w:tcW w:w="1044" w:type="dxa"/>
            <w:tcBorders>
              <w:top w:val="nil"/>
              <w:left w:val="nil"/>
              <w:bottom w:val="nil"/>
              <w:right w:val="nil"/>
            </w:tcBorders>
            <w:shd w:val="clear" w:color="auto" w:fill="BDD6EE" w:themeFill="accent1" w:themeFillTint="66"/>
            <w:vAlign w:val="center"/>
            <w:hideMark/>
          </w:tcPr>
          <w:p w14:paraId="58B6F342"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(N=114720)</w:t>
            </w:r>
          </w:p>
        </w:tc>
        <w:tc>
          <w:tcPr>
            <w:tcW w:w="729" w:type="dxa"/>
            <w:tcBorders>
              <w:top w:val="nil"/>
              <w:left w:val="single" w:sz="4" w:space="0" w:color="auto"/>
              <w:bottom w:val="nil"/>
              <w:right w:val="single" w:sz="4" w:space="0" w:color="000000"/>
            </w:tcBorders>
            <w:noWrap/>
            <w:hideMark/>
          </w:tcPr>
          <w:p w14:paraId="7D9F012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119" w:type="dxa"/>
            <w:tcBorders>
              <w:top w:val="nil"/>
              <w:left w:val="nil"/>
              <w:bottom w:val="nil"/>
              <w:right w:val="single" w:sz="4" w:space="0" w:color="000000"/>
            </w:tcBorders>
            <w:noWrap/>
            <w:hideMark/>
          </w:tcPr>
          <w:p w14:paraId="57FBBDE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22" w:type="dxa"/>
            <w:tcBorders>
              <w:top w:val="nil"/>
              <w:left w:val="nil"/>
              <w:bottom w:val="nil"/>
              <w:right w:val="single" w:sz="4" w:space="0" w:color="000000"/>
            </w:tcBorders>
            <w:noWrap/>
            <w:hideMark/>
          </w:tcPr>
          <w:p w14:paraId="6FB25D6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841" w:type="dxa"/>
            <w:tcBorders>
              <w:top w:val="nil"/>
              <w:left w:val="nil"/>
              <w:bottom w:val="nil"/>
              <w:right w:val="single" w:sz="4" w:space="0" w:color="000000"/>
            </w:tcBorders>
            <w:noWrap/>
            <w:hideMark/>
          </w:tcPr>
          <w:p w14:paraId="28B6219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42" w:type="dxa"/>
            <w:tcBorders>
              <w:top w:val="nil"/>
              <w:left w:val="nil"/>
              <w:bottom w:val="nil"/>
              <w:right w:val="single" w:sz="4" w:space="0" w:color="000000"/>
            </w:tcBorders>
            <w:noWrap/>
            <w:hideMark/>
          </w:tcPr>
          <w:p w14:paraId="6E34852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6FE4684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714" w:type="dxa"/>
            <w:tcBorders>
              <w:top w:val="nil"/>
              <w:left w:val="nil"/>
              <w:bottom w:val="nil"/>
              <w:right w:val="single" w:sz="4" w:space="0" w:color="000000"/>
            </w:tcBorders>
            <w:noWrap/>
            <w:hideMark/>
          </w:tcPr>
          <w:p w14:paraId="2881609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904" w:type="dxa"/>
            <w:tcBorders>
              <w:top w:val="nil"/>
              <w:left w:val="nil"/>
              <w:bottom w:val="nil"/>
              <w:right w:val="single" w:sz="4" w:space="0" w:color="000000"/>
            </w:tcBorders>
            <w:noWrap/>
            <w:hideMark/>
          </w:tcPr>
          <w:p w14:paraId="0663FB0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c>
          <w:tcPr>
            <w:tcW w:w="1041" w:type="dxa"/>
            <w:tcBorders>
              <w:top w:val="nil"/>
              <w:left w:val="nil"/>
              <w:bottom w:val="nil"/>
              <w:right w:val="single" w:sz="4" w:space="0" w:color="auto"/>
            </w:tcBorders>
            <w:noWrap/>
            <w:hideMark/>
          </w:tcPr>
          <w:p w14:paraId="44A29B9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 </w:t>
            </w:r>
          </w:p>
        </w:tc>
      </w:tr>
      <w:tr w:rsidR="00C870E0" w:rsidRPr="00C870E0" w14:paraId="1D34059E" w14:textId="77777777" w:rsidTr="00A26DE7">
        <w:trPr>
          <w:trHeight w:val="287"/>
        </w:trPr>
        <w:tc>
          <w:tcPr>
            <w:tcW w:w="923" w:type="dxa"/>
            <w:tcBorders>
              <w:top w:val="nil"/>
              <w:left w:val="single" w:sz="4" w:space="0" w:color="auto"/>
              <w:bottom w:val="nil"/>
              <w:right w:val="nil"/>
            </w:tcBorders>
            <w:shd w:val="clear" w:color="auto" w:fill="BDD6EE" w:themeFill="accent1" w:themeFillTint="66"/>
            <w:hideMark/>
          </w:tcPr>
          <w:p w14:paraId="3F9D82FF"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18B751AC"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Level 1</w:t>
            </w:r>
          </w:p>
        </w:tc>
        <w:tc>
          <w:tcPr>
            <w:tcW w:w="729" w:type="dxa"/>
            <w:tcBorders>
              <w:top w:val="nil"/>
              <w:left w:val="single" w:sz="4" w:space="0" w:color="auto"/>
              <w:bottom w:val="nil"/>
              <w:right w:val="single" w:sz="4" w:space="0" w:color="000000"/>
            </w:tcBorders>
            <w:noWrap/>
            <w:hideMark/>
          </w:tcPr>
          <w:p w14:paraId="4BC4EF9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24315</w:t>
            </w:r>
          </w:p>
        </w:tc>
        <w:tc>
          <w:tcPr>
            <w:tcW w:w="1119" w:type="dxa"/>
            <w:tcBorders>
              <w:top w:val="nil"/>
              <w:left w:val="nil"/>
              <w:bottom w:val="nil"/>
              <w:right w:val="single" w:sz="4" w:space="0" w:color="000000"/>
            </w:tcBorders>
            <w:noWrap/>
            <w:hideMark/>
          </w:tcPr>
          <w:p w14:paraId="5D27CE2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302</w:t>
            </w:r>
          </w:p>
        </w:tc>
        <w:tc>
          <w:tcPr>
            <w:tcW w:w="822" w:type="dxa"/>
            <w:tcBorders>
              <w:top w:val="nil"/>
              <w:left w:val="nil"/>
              <w:bottom w:val="nil"/>
              <w:right w:val="single" w:sz="4" w:space="0" w:color="000000"/>
            </w:tcBorders>
            <w:noWrap/>
            <w:hideMark/>
          </w:tcPr>
          <w:p w14:paraId="5B1D137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48</w:t>
            </w:r>
          </w:p>
        </w:tc>
        <w:tc>
          <w:tcPr>
            <w:tcW w:w="841" w:type="dxa"/>
            <w:tcBorders>
              <w:top w:val="nil"/>
              <w:left w:val="nil"/>
              <w:bottom w:val="nil"/>
              <w:right w:val="single" w:sz="4" w:space="0" w:color="000000"/>
            </w:tcBorders>
            <w:noWrap/>
            <w:hideMark/>
          </w:tcPr>
          <w:p w14:paraId="057FF5B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1115</w:t>
            </w:r>
          </w:p>
        </w:tc>
        <w:tc>
          <w:tcPr>
            <w:tcW w:w="742" w:type="dxa"/>
            <w:tcBorders>
              <w:top w:val="nil"/>
              <w:left w:val="nil"/>
              <w:bottom w:val="nil"/>
              <w:right w:val="single" w:sz="4" w:space="0" w:color="000000"/>
            </w:tcBorders>
            <w:noWrap/>
            <w:hideMark/>
          </w:tcPr>
          <w:p w14:paraId="190296F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987</w:t>
            </w:r>
          </w:p>
        </w:tc>
        <w:tc>
          <w:tcPr>
            <w:tcW w:w="904" w:type="dxa"/>
            <w:tcBorders>
              <w:top w:val="nil"/>
              <w:left w:val="nil"/>
              <w:bottom w:val="nil"/>
              <w:right w:val="single" w:sz="4" w:space="0" w:color="000000"/>
            </w:tcBorders>
            <w:noWrap/>
            <w:hideMark/>
          </w:tcPr>
          <w:p w14:paraId="13667CF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15</w:t>
            </w:r>
          </w:p>
        </w:tc>
        <w:tc>
          <w:tcPr>
            <w:tcW w:w="714" w:type="dxa"/>
            <w:tcBorders>
              <w:top w:val="nil"/>
              <w:left w:val="nil"/>
              <w:bottom w:val="nil"/>
              <w:right w:val="single" w:sz="4" w:space="0" w:color="000000"/>
            </w:tcBorders>
            <w:noWrap/>
            <w:hideMark/>
          </w:tcPr>
          <w:p w14:paraId="5DD5C808"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194</w:t>
            </w:r>
          </w:p>
        </w:tc>
        <w:tc>
          <w:tcPr>
            <w:tcW w:w="904" w:type="dxa"/>
            <w:tcBorders>
              <w:top w:val="nil"/>
              <w:left w:val="nil"/>
              <w:bottom w:val="nil"/>
              <w:right w:val="single" w:sz="4" w:space="0" w:color="000000"/>
            </w:tcBorders>
            <w:noWrap/>
            <w:hideMark/>
          </w:tcPr>
          <w:p w14:paraId="6D67B7B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43</w:t>
            </w:r>
          </w:p>
        </w:tc>
        <w:tc>
          <w:tcPr>
            <w:tcW w:w="1041" w:type="dxa"/>
            <w:tcBorders>
              <w:top w:val="nil"/>
              <w:left w:val="nil"/>
              <w:bottom w:val="nil"/>
              <w:right w:val="single" w:sz="4" w:space="0" w:color="auto"/>
            </w:tcBorders>
            <w:noWrap/>
            <w:hideMark/>
          </w:tcPr>
          <w:p w14:paraId="3F00CFE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w:t>
            </w:r>
          </w:p>
        </w:tc>
      </w:tr>
      <w:tr w:rsidR="00C870E0" w:rsidRPr="00C870E0" w14:paraId="47D8E549"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6FC8432E"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70C6322B"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Level 2</w:t>
            </w:r>
          </w:p>
        </w:tc>
        <w:tc>
          <w:tcPr>
            <w:tcW w:w="729" w:type="dxa"/>
            <w:tcBorders>
              <w:top w:val="nil"/>
              <w:left w:val="single" w:sz="4" w:space="0" w:color="auto"/>
              <w:bottom w:val="nil"/>
              <w:right w:val="single" w:sz="4" w:space="0" w:color="000000"/>
            </w:tcBorders>
            <w:noWrap/>
            <w:hideMark/>
          </w:tcPr>
          <w:p w14:paraId="7E7FA29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42859</w:t>
            </w:r>
          </w:p>
        </w:tc>
        <w:tc>
          <w:tcPr>
            <w:tcW w:w="1119" w:type="dxa"/>
            <w:tcBorders>
              <w:top w:val="nil"/>
              <w:left w:val="nil"/>
              <w:bottom w:val="nil"/>
              <w:right w:val="single" w:sz="4" w:space="0" w:color="000000"/>
            </w:tcBorders>
            <w:noWrap/>
            <w:hideMark/>
          </w:tcPr>
          <w:p w14:paraId="018C73C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717</w:t>
            </w:r>
          </w:p>
        </w:tc>
        <w:tc>
          <w:tcPr>
            <w:tcW w:w="822" w:type="dxa"/>
            <w:tcBorders>
              <w:top w:val="nil"/>
              <w:left w:val="nil"/>
              <w:bottom w:val="nil"/>
              <w:right w:val="single" w:sz="4" w:space="0" w:color="000000"/>
            </w:tcBorders>
            <w:noWrap/>
            <w:hideMark/>
          </w:tcPr>
          <w:p w14:paraId="0441C6A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232</w:t>
            </w:r>
          </w:p>
        </w:tc>
        <w:tc>
          <w:tcPr>
            <w:tcW w:w="841" w:type="dxa"/>
            <w:tcBorders>
              <w:top w:val="nil"/>
              <w:left w:val="nil"/>
              <w:bottom w:val="nil"/>
              <w:right w:val="single" w:sz="4" w:space="0" w:color="000000"/>
            </w:tcBorders>
            <w:noWrap/>
            <w:hideMark/>
          </w:tcPr>
          <w:p w14:paraId="6A6E9AB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1843</w:t>
            </w:r>
          </w:p>
        </w:tc>
        <w:tc>
          <w:tcPr>
            <w:tcW w:w="742" w:type="dxa"/>
            <w:tcBorders>
              <w:top w:val="nil"/>
              <w:left w:val="nil"/>
              <w:bottom w:val="nil"/>
              <w:right w:val="single" w:sz="4" w:space="0" w:color="000000"/>
            </w:tcBorders>
            <w:noWrap/>
            <w:hideMark/>
          </w:tcPr>
          <w:p w14:paraId="3032E7C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915</w:t>
            </w:r>
          </w:p>
        </w:tc>
        <w:tc>
          <w:tcPr>
            <w:tcW w:w="904" w:type="dxa"/>
            <w:tcBorders>
              <w:top w:val="nil"/>
              <w:left w:val="nil"/>
              <w:bottom w:val="nil"/>
              <w:right w:val="single" w:sz="4" w:space="0" w:color="000000"/>
            </w:tcBorders>
            <w:noWrap/>
            <w:hideMark/>
          </w:tcPr>
          <w:p w14:paraId="2BF1E6AD"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24</w:t>
            </w:r>
          </w:p>
        </w:tc>
        <w:tc>
          <w:tcPr>
            <w:tcW w:w="714" w:type="dxa"/>
            <w:tcBorders>
              <w:top w:val="nil"/>
              <w:left w:val="nil"/>
              <w:bottom w:val="nil"/>
              <w:right w:val="single" w:sz="4" w:space="0" w:color="000000"/>
            </w:tcBorders>
            <w:noWrap/>
            <w:hideMark/>
          </w:tcPr>
          <w:p w14:paraId="7A2B559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145</w:t>
            </w:r>
          </w:p>
        </w:tc>
        <w:tc>
          <w:tcPr>
            <w:tcW w:w="904" w:type="dxa"/>
            <w:tcBorders>
              <w:top w:val="nil"/>
              <w:left w:val="nil"/>
              <w:bottom w:val="nil"/>
              <w:right w:val="single" w:sz="4" w:space="0" w:color="000000"/>
            </w:tcBorders>
            <w:noWrap/>
            <w:hideMark/>
          </w:tcPr>
          <w:p w14:paraId="6B7F340E"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59</w:t>
            </w:r>
          </w:p>
        </w:tc>
        <w:tc>
          <w:tcPr>
            <w:tcW w:w="1041" w:type="dxa"/>
            <w:tcBorders>
              <w:top w:val="nil"/>
              <w:left w:val="nil"/>
              <w:bottom w:val="nil"/>
              <w:right w:val="single" w:sz="4" w:space="0" w:color="auto"/>
            </w:tcBorders>
            <w:noWrap/>
            <w:hideMark/>
          </w:tcPr>
          <w:p w14:paraId="09FCF1E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38033E75"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66E10E77"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62F4C91D"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Level 3</w:t>
            </w:r>
          </w:p>
        </w:tc>
        <w:tc>
          <w:tcPr>
            <w:tcW w:w="729" w:type="dxa"/>
            <w:tcBorders>
              <w:top w:val="nil"/>
              <w:left w:val="single" w:sz="4" w:space="0" w:color="auto"/>
              <w:bottom w:val="nil"/>
              <w:right w:val="single" w:sz="4" w:space="0" w:color="000000"/>
            </w:tcBorders>
            <w:noWrap/>
            <w:hideMark/>
          </w:tcPr>
          <w:p w14:paraId="63D44E3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24748</w:t>
            </w:r>
          </w:p>
        </w:tc>
        <w:tc>
          <w:tcPr>
            <w:tcW w:w="1119" w:type="dxa"/>
            <w:tcBorders>
              <w:top w:val="nil"/>
              <w:left w:val="nil"/>
              <w:bottom w:val="nil"/>
              <w:right w:val="single" w:sz="4" w:space="0" w:color="000000"/>
            </w:tcBorders>
            <w:noWrap/>
            <w:hideMark/>
          </w:tcPr>
          <w:p w14:paraId="62C9E81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1060</w:t>
            </w:r>
          </w:p>
        </w:tc>
        <w:tc>
          <w:tcPr>
            <w:tcW w:w="822" w:type="dxa"/>
            <w:tcBorders>
              <w:top w:val="nil"/>
              <w:left w:val="nil"/>
              <w:bottom w:val="nil"/>
              <w:right w:val="single" w:sz="4" w:space="0" w:color="000000"/>
            </w:tcBorders>
            <w:noWrap/>
            <w:hideMark/>
          </w:tcPr>
          <w:p w14:paraId="76DA0FE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576</w:t>
            </w:r>
          </w:p>
        </w:tc>
        <w:tc>
          <w:tcPr>
            <w:tcW w:w="841" w:type="dxa"/>
            <w:tcBorders>
              <w:top w:val="nil"/>
              <w:left w:val="nil"/>
              <w:bottom w:val="nil"/>
              <w:right w:val="single" w:sz="4" w:space="0" w:color="000000"/>
            </w:tcBorders>
            <w:noWrap/>
            <w:hideMark/>
          </w:tcPr>
          <w:p w14:paraId="26A0DE5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2320</w:t>
            </w:r>
          </w:p>
        </w:tc>
        <w:tc>
          <w:tcPr>
            <w:tcW w:w="742" w:type="dxa"/>
            <w:tcBorders>
              <w:top w:val="nil"/>
              <w:left w:val="nil"/>
              <w:bottom w:val="nil"/>
              <w:right w:val="single" w:sz="4" w:space="0" w:color="000000"/>
            </w:tcBorders>
            <w:noWrap/>
            <w:hideMark/>
          </w:tcPr>
          <w:p w14:paraId="047DBBB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427</w:t>
            </w:r>
          </w:p>
        </w:tc>
        <w:tc>
          <w:tcPr>
            <w:tcW w:w="904" w:type="dxa"/>
            <w:tcBorders>
              <w:top w:val="nil"/>
              <w:left w:val="nil"/>
              <w:bottom w:val="nil"/>
              <w:right w:val="single" w:sz="4" w:space="0" w:color="000000"/>
            </w:tcBorders>
            <w:noWrap/>
            <w:hideMark/>
          </w:tcPr>
          <w:p w14:paraId="66964F3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w:t>
            </w:r>
          </w:p>
        </w:tc>
        <w:tc>
          <w:tcPr>
            <w:tcW w:w="714" w:type="dxa"/>
            <w:tcBorders>
              <w:top w:val="nil"/>
              <w:left w:val="nil"/>
              <w:bottom w:val="nil"/>
              <w:right w:val="single" w:sz="4" w:space="0" w:color="000000"/>
            </w:tcBorders>
            <w:noWrap/>
            <w:hideMark/>
          </w:tcPr>
          <w:p w14:paraId="2F69C99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71</w:t>
            </w:r>
          </w:p>
        </w:tc>
        <w:tc>
          <w:tcPr>
            <w:tcW w:w="904" w:type="dxa"/>
            <w:tcBorders>
              <w:top w:val="nil"/>
              <w:left w:val="nil"/>
              <w:bottom w:val="nil"/>
              <w:right w:val="single" w:sz="4" w:space="0" w:color="000000"/>
            </w:tcBorders>
            <w:noWrap/>
            <w:hideMark/>
          </w:tcPr>
          <w:p w14:paraId="0868AE0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183</w:t>
            </w:r>
          </w:p>
        </w:tc>
        <w:tc>
          <w:tcPr>
            <w:tcW w:w="1041" w:type="dxa"/>
            <w:tcBorders>
              <w:top w:val="nil"/>
              <w:left w:val="nil"/>
              <w:bottom w:val="nil"/>
              <w:right w:val="single" w:sz="4" w:space="0" w:color="auto"/>
            </w:tcBorders>
            <w:noWrap/>
            <w:hideMark/>
          </w:tcPr>
          <w:p w14:paraId="32E9378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5E998D84"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6F7FEC3D"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1996C2EB"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Level 4</w:t>
            </w:r>
          </w:p>
        </w:tc>
        <w:tc>
          <w:tcPr>
            <w:tcW w:w="729" w:type="dxa"/>
            <w:tcBorders>
              <w:top w:val="nil"/>
              <w:left w:val="single" w:sz="4" w:space="0" w:color="auto"/>
              <w:bottom w:val="nil"/>
              <w:right w:val="single" w:sz="4" w:space="0" w:color="000000"/>
            </w:tcBorders>
            <w:noWrap/>
            <w:hideMark/>
          </w:tcPr>
          <w:p w14:paraId="47C0746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5557</w:t>
            </w:r>
          </w:p>
        </w:tc>
        <w:tc>
          <w:tcPr>
            <w:tcW w:w="1119" w:type="dxa"/>
            <w:tcBorders>
              <w:top w:val="nil"/>
              <w:left w:val="nil"/>
              <w:bottom w:val="nil"/>
              <w:right w:val="single" w:sz="4" w:space="0" w:color="000000"/>
            </w:tcBorders>
            <w:noWrap/>
            <w:hideMark/>
          </w:tcPr>
          <w:p w14:paraId="3D3F8F9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614</w:t>
            </w:r>
          </w:p>
        </w:tc>
        <w:tc>
          <w:tcPr>
            <w:tcW w:w="822" w:type="dxa"/>
            <w:tcBorders>
              <w:top w:val="nil"/>
              <w:left w:val="nil"/>
              <w:bottom w:val="nil"/>
              <w:right w:val="single" w:sz="4" w:space="0" w:color="000000"/>
            </w:tcBorders>
            <w:noWrap/>
            <w:hideMark/>
          </w:tcPr>
          <w:p w14:paraId="4A74F983"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165</w:t>
            </w:r>
          </w:p>
        </w:tc>
        <w:tc>
          <w:tcPr>
            <w:tcW w:w="841" w:type="dxa"/>
            <w:tcBorders>
              <w:top w:val="nil"/>
              <w:left w:val="nil"/>
              <w:bottom w:val="nil"/>
              <w:right w:val="single" w:sz="4" w:space="0" w:color="000000"/>
            </w:tcBorders>
            <w:noWrap/>
            <w:hideMark/>
          </w:tcPr>
          <w:p w14:paraId="0494E60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2322</w:t>
            </w:r>
          </w:p>
        </w:tc>
        <w:tc>
          <w:tcPr>
            <w:tcW w:w="742" w:type="dxa"/>
            <w:tcBorders>
              <w:top w:val="nil"/>
              <w:left w:val="nil"/>
              <w:bottom w:val="nil"/>
              <w:right w:val="single" w:sz="4" w:space="0" w:color="000000"/>
            </w:tcBorders>
            <w:noWrap/>
            <w:hideMark/>
          </w:tcPr>
          <w:p w14:paraId="5F48EF9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166</w:t>
            </w:r>
          </w:p>
        </w:tc>
        <w:tc>
          <w:tcPr>
            <w:tcW w:w="904" w:type="dxa"/>
            <w:tcBorders>
              <w:top w:val="nil"/>
              <w:left w:val="nil"/>
              <w:bottom w:val="nil"/>
              <w:right w:val="single" w:sz="4" w:space="0" w:color="000000"/>
            </w:tcBorders>
            <w:noWrap/>
            <w:hideMark/>
          </w:tcPr>
          <w:p w14:paraId="0C1D0A7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12</w:t>
            </w:r>
          </w:p>
        </w:tc>
        <w:tc>
          <w:tcPr>
            <w:tcW w:w="714" w:type="dxa"/>
            <w:tcBorders>
              <w:top w:val="nil"/>
              <w:left w:val="nil"/>
              <w:bottom w:val="nil"/>
              <w:right w:val="single" w:sz="4" w:space="0" w:color="000000"/>
            </w:tcBorders>
            <w:noWrap/>
            <w:hideMark/>
          </w:tcPr>
          <w:p w14:paraId="5126519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25</w:t>
            </w:r>
          </w:p>
        </w:tc>
        <w:tc>
          <w:tcPr>
            <w:tcW w:w="904" w:type="dxa"/>
            <w:tcBorders>
              <w:top w:val="nil"/>
              <w:left w:val="nil"/>
              <w:bottom w:val="nil"/>
              <w:right w:val="single" w:sz="4" w:space="0" w:color="000000"/>
            </w:tcBorders>
            <w:noWrap/>
            <w:hideMark/>
          </w:tcPr>
          <w:p w14:paraId="4613EA36"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122</w:t>
            </w:r>
          </w:p>
        </w:tc>
        <w:tc>
          <w:tcPr>
            <w:tcW w:w="1041" w:type="dxa"/>
            <w:tcBorders>
              <w:top w:val="nil"/>
              <w:left w:val="nil"/>
              <w:bottom w:val="nil"/>
              <w:right w:val="single" w:sz="4" w:space="0" w:color="auto"/>
            </w:tcBorders>
            <w:noWrap/>
            <w:hideMark/>
          </w:tcPr>
          <w:p w14:paraId="050CFED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71C8B0ED" w14:textId="77777777" w:rsidTr="00A26DE7">
        <w:trPr>
          <w:trHeight w:val="287"/>
        </w:trPr>
        <w:tc>
          <w:tcPr>
            <w:tcW w:w="923" w:type="dxa"/>
            <w:tcBorders>
              <w:top w:val="nil"/>
              <w:left w:val="single" w:sz="4" w:space="0" w:color="auto"/>
              <w:bottom w:val="nil"/>
              <w:right w:val="nil"/>
            </w:tcBorders>
            <w:shd w:val="clear" w:color="auto" w:fill="BDD6EE" w:themeFill="accent1" w:themeFillTint="66"/>
            <w:vAlign w:val="center"/>
            <w:hideMark/>
          </w:tcPr>
          <w:p w14:paraId="43D6F41E"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nil"/>
              <w:right w:val="nil"/>
            </w:tcBorders>
            <w:shd w:val="clear" w:color="auto" w:fill="BDD6EE" w:themeFill="accent1" w:themeFillTint="66"/>
            <w:vAlign w:val="center"/>
            <w:hideMark/>
          </w:tcPr>
          <w:p w14:paraId="286003B5"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NR**</w:t>
            </w:r>
          </w:p>
        </w:tc>
        <w:tc>
          <w:tcPr>
            <w:tcW w:w="729" w:type="dxa"/>
            <w:tcBorders>
              <w:top w:val="nil"/>
              <w:left w:val="single" w:sz="4" w:space="0" w:color="auto"/>
              <w:bottom w:val="nil"/>
              <w:right w:val="single" w:sz="4" w:space="0" w:color="000000"/>
            </w:tcBorders>
            <w:noWrap/>
            <w:hideMark/>
          </w:tcPr>
          <w:p w14:paraId="067B044F"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2099</w:t>
            </w:r>
          </w:p>
        </w:tc>
        <w:tc>
          <w:tcPr>
            <w:tcW w:w="1119" w:type="dxa"/>
            <w:tcBorders>
              <w:top w:val="nil"/>
              <w:left w:val="nil"/>
              <w:bottom w:val="nil"/>
              <w:right w:val="single" w:sz="4" w:space="0" w:color="000000"/>
            </w:tcBorders>
            <w:noWrap/>
            <w:hideMark/>
          </w:tcPr>
          <w:p w14:paraId="3860FE1A"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22</w:t>
            </w:r>
          </w:p>
        </w:tc>
        <w:tc>
          <w:tcPr>
            <w:tcW w:w="822" w:type="dxa"/>
            <w:tcBorders>
              <w:top w:val="nil"/>
              <w:left w:val="nil"/>
              <w:bottom w:val="nil"/>
              <w:right w:val="single" w:sz="4" w:space="0" w:color="000000"/>
            </w:tcBorders>
            <w:noWrap/>
            <w:hideMark/>
          </w:tcPr>
          <w:p w14:paraId="7C00F625"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19</w:t>
            </w:r>
          </w:p>
        </w:tc>
        <w:tc>
          <w:tcPr>
            <w:tcW w:w="841" w:type="dxa"/>
            <w:tcBorders>
              <w:top w:val="nil"/>
              <w:left w:val="nil"/>
              <w:bottom w:val="nil"/>
              <w:right w:val="single" w:sz="4" w:space="0" w:color="000000"/>
            </w:tcBorders>
            <w:noWrap/>
            <w:hideMark/>
          </w:tcPr>
          <w:p w14:paraId="4BEFED5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273</w:t>
            </w:r>
          </w:p>
        </w:tc>
        <w:tc>
          <w:tcPr>
            <w:tcW w:w="742" w:type="dxa"/>
            <w:tcBorders>
              <w:top w:val="nil"/>
              <w:left w:val="nil"/>
              <w:bottom w:val="nil"/>
              <w:right w:val="single" w:sz="4" w:space="0" w:color="000000"/>
            </w:tcBorders>
            <w:noWrap/>
            <w:hideMark/>
          </w:tcPr>
          <w:p w14:paraId="4E700A47"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76</w:t>
            </w:r>
          </w:p>
        </w:tc>
        <w:tc>
          <w:tcPr>
            <w:tcW w:w="904" w:type="dxa"/>
            <w:tcBorders>
              <w:top w:val="nil"/>
              <w:left w:val="nil"/>
              <w:bottom w:val="nil"/>
              <w:right w:val="single" w:sz="4" w:space="0" w:color="000000"/>
            </w:tcBorders>
            <w:noWrap/>
            <w:hideMark/>
          </w:tcPr>
          <w:p w14:paraId="3B471511"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c>
          <w:tcPr>
            <w:tcW w:w="714" w:type="dxa"/>
            <w:tcBorders>
              <w:top w:val="nil"/>
              <w:left w:val="nil"/>
              <w:bottom w:val="nil"/>
              <w:right w:val="single" w:sz="4" w:space="0" w:color="000000"/>
            </w:tcBorders>
            <w:noWrap/>
            <w:hideMark/>
          </w:tcPr>
          <w:p w14:paraId="31000DC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31</w:t>
            </w:r>
          </w:p>
        </w:tc>
        <w:tc>
          <w:tcPr>
            <w:tcW w:w="904" w:type="dxa"/>
            <w:tcBorders>
              <w:top w:val="nil"/>
              <w:left w:val="nil"/>
              <w:bottom w:val="nil"/>
              <w:right w:val="single" w:sz="4" w:space="0" w:color="000000"/>
            </w:tcBorders>
            <w:noWrap/>
            <w:hideMark/>
          </w:tcPr>
          <w:p w14:paraId="6A1CAA7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8</w:t>
            </w:r>
          </w:p>
        </w:tc>
        <w:tc>
          <w:tcPr>
            <w:tcW w:w="1041" w:type="dxa"/>
            <w:tcBorders>
              <w:top w:val="nil"/>
              <w:left w:val="nil"/>
              <w:bottom w:val="nil"/>
              <w:right w:val="single" w:sz="4" w:space="0" w:color="auto"/>
            </w:tcBorders>
            <w:noWrap/>
            <w:hideMark/>
          </w:tcPr>
          <w:p w14:paraId="68C53D2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0</w:t>
            </w:r>
          </w:p>
        </w:tc>
      </w:tr>
      <w:tr w:rsidR="00C870E0" w:rsidRPr="00C870E0" w14:paraId="1C0D1A54" w14:textId="77777777" w:rsidTr="00A26DE7">
        <w:trPr>
          <w:trHeight w:val="287"/>
        </w:trPr>
        <w:tc>
          <w:tcPr>
            <w:tcW w:w="923" w:type="dxa"/>
            <w:tcBorders>
              <w:top w:val="nil"/>
              <w:left w:val="single" w:sz="4" w:space="0" w:color="auto"/>
              <w:bottom w:val="single" w:sz="4" w:space="0" w:color="auto"/>
              <w:right w:val="nil"/>
            </w:tcBorders>
            <w:shd w:val="clear" w:color="auto" w:fill="BDD6EE" w:themeFill="accent1" w:themeFillTint="66"/>
            <w:vAlign w:val="center"/>
            <w:hideMark/>
          </w:tcPr>
          <w:p w14:paraId="3B385C2C" w14:textId="77777777" w:rsidR="00C870E0" w:rsidRPr="00C870E0" w:rsidRDefault="00C870E0" w:rsidP="00C870E0">
            <w:pPr>
              <w:spacing w:after="0" w:line="240" w:lineRule="auto"/>
              <w:jc w:val="left"/>
              <w:rPr>
                <w:rFonts w:eastAsia="Times New Roman" w:cstheme="minorHAnsi"/>
                <w:b/>
                <w:bCs/>
                <w:color w:val="000000"/>
                <w:sz w:val="18"/>
                <w:szCs w:val="18"/>
              </w:rPr>
            </w:pPr>
            <w:r w:rsidRPr="00C870E0">
              <w:rPr>
                <w:rFonts w:eastAsia="Times New Roman" w:cstheme="minorHAnsi"/>
                <w:b/>
                <w:bCs/>
                <w:color w:val="000000"/>
                <w:sz w:val="18"/>
                <w:szCs w:val="18"/>
              </w:rPr>
              <w:t> </w:t>
            </w:r>
          </w:p>
        </w:tc>
        <w:tc>
          <w:tcPr>
            <w:tcW w:w="1044" w:type="dxa"/>
            <w:tcBorders>
              <w:top w:val="nil"/>
              <w:left w:val="nil"/>
              <w:bottom w:val="single" w:sz="4" w:space="0" w:color="auto"/>
              <w:right w:val="nil"/>
            </w:tcBorders>
            <w:shd w:val="clear" w:color="auto" w:fill="BDD6EE" w:themeFill="accent1" w:themeFillTint="66"/>
            <w:vAlign w:val="center"/>
            <w:hideMark/>
          </w:tcPr>
          <w:p w14:paraId="7C34E95C" w14:textId="77777777" w:rsidR="00C870E0" w:rsidRPr="00C870E0" w:rsidRDefault="00C870E0" w:rsidP="00C870E0">
            <w:pPr>
              <w:spacing w:after="0" w:line="240" w:lineRule="auto"/>
              <w:jc w:val="left"/>
              <w:rPr>
                <w:rFonts w:eastAsia="Times New Roman" w:cstheme="minorHAnsi"/>
                <w:color w:val="000000"/>
                <w:sz w:val="18"/>
                <w:szCs w:val="18"/>
              </w:rPr>
            </w:pPr>
            <w:r w:rsidRPr="00C870E0">
              <w:rPr>
                <w:rFonts w:eastAsia="Times New Roman" w:cstheme="minorHAnsi"/>
                <w:color w:val="000000"/>
                <w:sz w:val="18"/>
                <w:szCs w:val="18"/>
              </w:rPr>
              <w:t>Total*</w:t>
            </w:r>
          </w:p>
        </w:tc>
        <w:tc>
          <w:tcPr>
            <w:tcW w:w="729" w:type="dxa"/>
            <w:tcBorders>
              <w:top w:val="nil"/>
              <w:left w:val="single" w:sz="4" w:space="0" w:color="auto"/>
              <w:bottom w:val="single" w:sz="4" w:space="0" w:color="auto"/>
              <w:right w:val="single" w:sz="4" w:space="0" w:color="000000"/>
            </w:tcBorders>
            <w:noWrap/>
            <w:hideMark/>
          </w:tcPr>
          <w:p w14:paraId="14E9656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99577</w:t>
            </w:r>
          </w:p>
        </w:tc>
        <w:tc>
          <w:tcPr>
            <w:tcW w:w="1119" w:type="dxa"/>
            <w:tcBorders>
              <w:top w:val="nil"/>
              <w:left w:val="nil"/>
              <w:bottom w:val="single" w:sz="4" w:space="0" w:color="auto"/>
              <w:right w:val="single" w:sz="4" w:space="0" w:color="000000"/>
            </w:tcBorders>
            <w:noWrap/>
            <w:hideMark/>
          </w:tcPr>
          <w:p w14:paraId="58E431B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2714</w:t>
            </w:r>
          </w:p>
        </w:tc>
        <w:tc>
          <w:tcPr>
            <w:tcW w:w="822" w:type="dxa"/>
            <w:tcBorders>
              <w:top w:val="nil"/>
              <w:left w:val="nil"/>
              <w:bottom w:val="single" w:sz="4" w:space="0" w:color="auto"/>
              <w:right w:val="single" w:sz="4" w:space="0" w:color="000000"/>
            </w:tcBorders>
            <w:noWrap/>
            <w:hideMark/>
          </w:tcPr>
          <w:p w14:paraId="4553A7F2"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1040</w:t>
            </w:r>
          </w:p>
        </w:tc>
        <w:tc>
          <w:tcPr>
            <w:tcW w:w="841" w:type="dxa"/>
            <w:tcBorders>
              <w:top w:val="nil"/>
              <w:left w:val="nil"/>
              <w:bottom w:val="single" w:sz="4" w:space="0" w:color="auto"/>
              <w:right w:val="single" w:sz="4" w:space="0" w:color="000000"/>
            </w:tcBorders>
            <w:noWrap/>
            <w:hideMark/>
          </w:tcPr>
          <w:p w14:paraId="355EDBC9"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7874</w:t>
            </w:r>
          </w:p>
        </w:tc>
        <w:tc>
          <w:tcPr>
            <w:tcW w:w="742" w:type="dxa"/>
            <w:tcBorders>
              <w:top w:val="nil"/>
              <w:left w:val="nil"/>
              <w:bottom w:val="single" w:sz="4" w:space="0" w:color="auto"/>
              <w:right w:val="single" w:sz="4" w:space="0" w:color="000000"/>
            </w:tcBorders>
            <w:noWrap/>
            <w:hideMark/>
          </w:tcPr>
          <w:p w14:paraId="132284F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2572</w:t>
            </w:r>
          </w:p>
        </w:tc>
        <w:tc>
          <w:tcPr>
            <w:tcW w:w="904" w:type="dxa"/>
            <w:tcBorders>
              <w:top w:val="nil"/>
              <w:left w:val="nil"/>
              <w:bottom w:val="single" w:sz="4" w:space="0" w:color="auto"/>
              <w:right w:val="single" w:sz="4" w:space="0" w:color="000000"/>
            </w:tcBorders>
            <w:noWrap/>
            <w:hideMark/>
          </w:tcPr>
          <w:p w14:paraId="2E52B9A4"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57</w:t>
            </w:r>
          </w:p>
        </w:tc>
        <w:tc>
          <w:tcPr>
            <w:tcW w:w="714" w:type="dxa"/>
            <w:tcBorders>
              <w:top w:val="nil"/>
              <w:left w:val="nil"/>
              <w:bottom w:val="single" w:sz="4" w:space="0" w:color="auto"/>
              <w:right w:val="single" w:sz="4" w:space="0" w:color="000000"/>
            </w:tcBorders>
            <w:noWrap/>
            <w:hideMark/>
          </w:tcPr>
          <w:p w14:paraId="36A882E0"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466</w:t>
            </w:r>
          </w:p>
        </w:tc>
        <w:tc>
          <w:tcPr>
            <w:tcW w:w="904" w:type="dxa"/>
            <w:tcBorders>
              <w:top w:val="nil"/>
              <w:left w:val="nil"/>
              <w:bottom w:val="single" w:sz="4" w:space="0" w:color="auto"/>
              <w:right w:val="single" w:sz="4" w:space="0" w:color="000000"/>
            </w:tcBorders>
            <w:noWrap/>
            <w:hideMark/>
          </w:tcPr>
          <w:p w14:paraId="79B18AFC"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415</w:t>
            </w:r>
          </w:p>
        </w:tc>
        <w:tc>
          <w:tcPr>
            <w:tcW w:w="1041" w:type="dxa"/>
            <w:tcBorders>
              <w:top w:val="nil"/>
              <w:left w:val="nil"/>
              <w:bottom w:val="single" w:sz="4" w:space="0" w:color="auto"/>
              <w:right w:val="single" w:sz="4" w:space="0" w:color="auto"/>
            </w:tcBorders>
            <w:noWrap/>
            <w:hideMark/>
          </w:tcPr>
          <w:p w14:paraId="2B2DEDEB" w14:textId="77777777" w:rsidR="00C870E0" w:rsidRPr="00C870E0" w:rsidRDefault="00C870E0" w:rsidP="00C870E0">
            <w:pPr>
              <w:spacing w:after="0" w:line="240" w:lineRule="auto"/>
              <w:jc w:val="center"/>
              <w:rPr>
                <w:rFonts w:eastAsia="Times New Roman" w:cstheme="minorHAnsi"/>
                <w:color w:val="000000"/>
                <w:sz w:val="18"/>
                <w:szCs w:val="18"/>
              </w:rPr>
            </w:pPr>
            <w:r w:rsidRPr="00C870E0">
              <w:rPr>
                <w:rFonts w:eastAsia="Times New Roman" w:cstheme="minorHAnsi"/>
                <w:color w:val="000000"/>
                <w:sz w:val="18"/>
                <w:szCs w:val="18"/>
              </w:rPr>
              <w:t>6</w:t>
            </w:r>
          </w:p>
        </w:tc>
      </w:tr>
      <w:tr w:rsidR="00C870E0" w:rsidRPr="00C870E0" w14:paraId="4E4EDE73" w14:textId="77777777" w:rsidTr="00C870E0">
        <w:trPr>
          <w:trHeight w:val="287"/>
        </w:trPr>
        <w:tc>
          <w:tcPr>
            <w:tcW w:w="9789" w:type="dxa"/>
            <w:gridSpan w:val="11"/>
            <w:tcBorders>
              <w:top w:val="single" w:sz="4" w:space="0" w:color="auto"/>
              <w:left w:val="single" w:sz="4" w:space="0" w:color="auto"/>
              <w:bottom w:val="nil"/>
              <w:right w:val="single" w:sz="4" w:space="0" w:color="000000"/>
            </w:tcBorders>
            <w:shd w:val="clear" w:color="000000" w:fill="FFFFFF"/>
            <w:vAlign w:val="bottom"/>
            <w:hideMark/>
          </w:tcPr>
          <w:p w14:paraId="3DB7C6B5" w14:textId="77777777" w:rsidR="00C870E0" w:rsidRPr="00C870E0" w:rsidRDefault="00C870E0" w:rsidP="00C870E0">
            <w:pPr>
              <w:spacing w:after="0" w:line="240" w:lineRule="auto"/>
              <w:jc w:val="left"/>
              <w:rPr>
                <w:rFonts w:eastAsia="Times New Roman" w:cstheme="minorHAnsi"/>
                <w:i/>
                <w:iCs/>
                <w:sz w:val="18"/>
                <w:szCs w:val="18"/>
              </w:rPr>
            </w:pPr>
            <w:r w:rsidRPr="00C870E0">
              <w:rPr>
                <w:rFonts w:eastAsia="Times New Roman" w:cstheme="minorHAnsi"/>
                <w:i/>
                <w:iCs/>
                <w:sz w:val="18"/>
                <w:szCs w:val="18"/>
              </w:rPr>
              <w:t>* Total value (</w:t>
            </w:r>
            <w:proofErr w:type="gramStart"/>
            <w:r w:rsidRPr="00C870E0">
              <w:rPr>
                <w:rFonts w:eastAsia="Times New Roman" w:cstheme="minorHAnsi"/>
                <w:i/>
                <w:iCs/>
                <w:sz w:val="18"/>
                <w:szCs w:val="18"/>
              </w:rPr>
              <w:t>N)  may</w:t>
            </w:r>
            <w:proofErr w:type="gramEnd"/>
            <w:r w:rsidRPr="00C870E0">
              <w:rPr>
                <w:rFonts w:eastAsia="Times New Roman" w:cstheme="minorHAnsi"/>
                <w:i/>
                <w:iCs/>
                <w:sz w:val="18"/>
                <w:szCs w:val="18"/>
              </w:rPr>
              <w:t xml:space="preserve"> differ due to rounding and use of adjustment factor </w:t>
            </w:r>
          </w:p>
        </w:tc>
      </w:tr>
      <w:tr w:rsidR="00C870E0" w:rsidRPr="00C870E0" w14:paraId="479D248E" w14:textId="77777777" w:rsidTr="00C870E0">
        <w:trPr>
          <w:trHeight w:val="287"/>
        </w:trPr>
        <w:tc>
          <w:tcPr>
            <w:tcW w:w="9789"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42B8D3AB" w14:textId="77777777" w:rsidR="00C870E0" w:rsidRPr="00C870E0" w:rsidRDefault="00C870E0" w:rsidP="00C870E0">
            <w:pPr>
              <w:spacing w:after="0" w:line="240" w:lineRule="auto"/>
              <w:jc w:val="left"/>
              <w:rPr>
                <w:rFonts w:eastAsia="Times New Roman" w:cstheme="minorHAnsi"/>
                <w:i/>
                <w:iCs/>
                <w:sz w:val="18"/>
                <w:szCs w:val="18"/>
              </w:rPr>
            </w:pPr>
            <w:r w:rsidRPr="00C870E0">
              <w:rPr>
                <w:rFonts w:eastAsia="Times New Roman" w:cstheme="minorHAnsi"/>
                <w:i/>
                <w:iCs/>
                <w:sz w:val="18"/>
                <w:szCs w:val="18"/>
              </w:rPr>
              <w:t>** NR (</w:t>
            </w:r>
            <w:proofErr w:type="gramStart"/>
            <w:r w:rsidRPr="00C870E0">
              <w:rPr>
                <w:rFonts w:eastAsia="Times New Roman" w:cstheme="minorHAnsi"/>
                <w:i/>
                <w:iCs/>
                <w:sz w:val="18"/>
                <w:szCs w:val="18"/>
              </w:rPr>
              <w:t>None</w:t>
            </w:r>
            <w:proofErr w:type="gramEnd"/>
            <w:r w:rsidRPr="00C870E0">
              <w:rPr>
                <w:rFonts w:eastAsia="Times New Roman" w:cstheme="minorHAnsi"/>
                <w:i/>
                <w:iCs/>
                <w:sz w:val="18"/>
                <w:szCs w:val="18"/>
              </w:rPr>
              <w:t xml:space="preserve"> Response) </w:t>
            </w:r>
          </w:p>
        </w:tc>
      </w:tr>
    </w:tbl>
    <w:p w14:paraId="2529A256" w14:textId="77777777" w:rsidR="00C870E0" w:rsidRPr="002F3C05" w:rsidRDefault="00C870E0" w:rsidP="00DD6DD9">
      <w:pPr>
        <w:jc w:val="left"/>
      </w:pPr>
    </w:p>
    <w:p w14:paraId="059EA2A1" w14:textId="631D76A8" w:rsidR="00106FE6" w:rsidRDefault="00106FE6" w:rsidP="00DD6DD9">
      <w:pPr>
        <w:jc w:val="left"/>
      </w:pPr>
    </w:p>
    <w:p w14:paraId="74903CFD" w14:textId="6AC90A79" w:rsidR="00FC18B7" w:rsidRDefault="00FC18B7" w:rsidP="00DD6DD9">
      <w:pPr>
        <w:jc w:val="left"/>
      </w:pPr>
    </w:p>
    <w:tbl>
      <w:tblPr>
        <w:tblW w:w="10170" w:type="dxa"/>
        <w:tblLook w:val="04A0" w:firstRow="1" w:lastRow="0" w:firstColumn="1" w:lastColumn="0" w:noHBand="0" w:noVBand="1"/>
      </w:tblPr>
      <w:tblGrid>
        <w:gridCol w:w="1186"/>
        <w:gridCol w:w="1178"/>
        <w:gridCol w:w="764"/>
        <w:gridCol w:w="1242"/>
        <w:gridCol w:w="777"/>
        <w:gridCol w:w="878"/>
        <w:gridCol w:w="777"/>
        <w:gridCol w:w="941"/>
        <w:gridCol w:w="777"/>
        <w:gridCol w:w="941"/>
        <w:gridCol w:w="727"/>
      </w:tblGrid>
      <w:tr w:rsidR="00A26DE7" w:rsidRPr="00A26DE7" w14:paraId="7162106C" w14:textId="77777777" w:rsidTr="00A26DE7">
        <w:trPr>
          <w:trHeight w:val="656"/>
        </w:trPr>
        <w:tc>
          <w:tcPr>
            <w:tcW w:w="10170" w:type="dxa"/>
            <w:gridSpan w:val="11"/>
            <w:tcBorders>
              <w:top w:val="nil"/>
              <w:left w:val="nil"/>
              <w:bottom w:val="nil"/>
              <w:right w:val="nil"/>
            </w:tcBorders>
            <w:shd w:val="clear" w:color="auto" w:fill="2E74B5" w:themeFill="accent1" w:themeFillShade="BF"/>
            <w:vAlign w:val="center"/>
            <w:hideMark/>
          </w:tcPr>
          <w:p w14:paraId="717A06C1" w14:textId="77777777" w:rsidR="00A26DE7" w:rsidRPr="00A26DE7" w:rsidRDefault="00A26DE7" w:rsidP="00A26DE7">
            <w:pPr>
              <w:spacing w:after="0" w:line="240" w:lineRule="auto"/>
              <w:rPr>
                <w:rFonts w:eastAsia="Times New Roman" w:cstheme="minorHAnsi"/>
                <w:b/>
                <w:bCs/>
                <w:color w:val="FFFFFF"/>
                <w:sz w:val="18"/>
                <w:szCs w:val="18"/>
              </w:rPr>
            </w:pPr>
            <w:r w:rsidRPr="00A26DE7">
              <w:rPr>
                <w:rFonts w:eastAsia="Times New Roman" w:cstheme="minorHAnsi"/>
                <w:b/>
                <w:bCs/>
                <w:color w:val="FFFFFF"/>
                <w:sz w:val="18"/>
                <w:szCs w:val="18"/>
              </w:rPr>
              <w:t xml:space="preserve">continued- Appendix 5-1: Type of health insurances by demographic and socio-economic characteristics (absolute 'N' and relative '%') </w:t>
            </w:r>
          </w:p>
        </w:tc>
      </w:tr>
      <w:tr w:rsidR="00A26DE7" w:rsidRPr="00A26DE7" w14:paraId="6CA6E916" w14:textId="77777777" w:rsidTr="00A26DE7">
        <w:trPr>
          <w:trHeight w:val="586"/>
        </w:trPr>
        <w:tc>
          <w:tcPr>
            <w:tcW w:w="1186" w:type="dxa"/>
            <w:tcBorders>
              <w:top w:val="single" w:sz="4" w:space="0" w:color="auto"/>
              <w:left w:val="single" w:sz="4" w:space="0" w:color="auto"/>
              <w:bottom w:val="nil"/>
              <w:right w:val="nil"/>
            </w:tcBorders>
            <w:shd w:val="clear" w:color="auto" w:fill="BDD6EE" w:themeFill="accent1" w:themeFillTint="66"/>
            <w:noWrap/>
            <w:vAlign w:val="center"/>
            <w:hideMark/>
          </w:tcPr>
          <w:p w14:paraId="5A1CF83E"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1178" w:type="dxa"/>
            <w:tcBorders>
              <w:top w:val="single" w:sz="4" w:space="0" w:color="auto"/>
              <w:left w:val="nil"/>
              <w:bottom w:val="nil"/>
              <w:right w:val="single" w:sz="4" w:space="0" w:color="auto"/>
            </w:tcBorders>
            <w:shd w:val="clear" w:color="auto" w:fill="BDD6EE" w:themeFill="accent1" w:themeFillTint="66"/>
            <w:noWrap/>
            <w:vAlign w:val="center"/>
            <w:hideMark/>
          </w:tcPr>
          <w:p w14:paraId="246C49DA"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764"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6959F62D"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BVZ</w:t>
            </w:r>
          </w:p>
        </w:tc>
        <w:tc>
          <w:tcPr>
            <w:tcW w:w="124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B460F37"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BVZ supplemental</w:t>
            </w:r>
          </w:p>
        </w:tc>
        <w:tc>
          <w:tcPr>
            <w:tcW w:w="7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9C275EB"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 xml:space="preserve">self-insured </w:t>
            </w:r>
          </w:p>
        </w:tc>
        <w:tc>
          <w:tcPr>
            <w:tcW w:w="87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432700C"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privately insured</w:t>
            </w:r>
          </w:p>
        </w:tc>
        <w:tc>
          <w:tcPr>
            <w:tcW w:w="7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E012E44"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not insured</w:t>
            </w:r>
          </w:p>
        </w:tc>
        <w:tc>
          <w:tcPr>
            <w:tcW w:w="9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E589922"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other insurance</w:t>
            </w:r>
          </w:p>
        </w:tc>
        <w:tc>
          <w:tcPr>
            <w:tcW w:w="7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7F76A32"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none</w:t>
            </w:r>
          </w:p>
        </w:tc>
        <w:tc>
          <w:tcPr>
            <w:tcW w:w="9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9B1C686"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foreign insurance</w:t>
            </w:r>
          </w:p>
        </w:tc>
        <w:tc>
          <w:tcPr>
            <w:tcW w:w="70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419CBAA"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not known</w:t>
            </w:r>
          </w:p>
        </w:tc>
      </w:tr>
      <w:tr w:rsidR="00A26DE7" w:rsidRPr="00A26DE7" w14:paraId="2CC3FA30" w14:textId="77777777" w:rsidTr="00A26DE7">
        <w:trPr>
          <w:trHeight w:val="293"/>
        </w:trPr>
        <w:tc>
          <w:tcPr>
            <w:tcW w:w="1186" w:type="dxa"/>
            <w:tcBorders>
              <w:top w:val="nil"/>
              <w:left w:val="single" w:sz="4" w:space="0" w:color="auto"/>
              <w:bottom w:val="nil"/>
              <w:right w:val="nil"/>
            </w:tcBorders>
            <w:shd w:val="clear" w:color="auto" w:fill="BDD6EE" w:themeFill="accent1" w:themeFillTint="66"/>
            <w:noWrap/>
            <w:vAlign w:val="center"/>
            <w:hideMark/>
          </w:tcPr>
          <w:p w14:paraId="5A48D0E6"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1178" w:type="dxa"/>
            <w:tcBorders>
              <w:top w:val="nil"/>
              <w:left w:val="nil"/>
              <w:bottom w:val="nil"/>
              <w:right w:val="single" w:sz="4" w:space="0" w:color="auto"/>
            </w:tcBorders>
            <w:shd w:val="clear" w:color="auto" w:fill="BDD6EE" w:themeFill="accent1" w:themeFillTint="66"/>
            <w:noWrap/>
            <w:vAlign w:val="center"/>
            <w:hideMark/>
          </w:tcPr>
          <w:p w14:paraId="3682F494"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7806" w:type="dxa"/>
            <w:gridSpan w:val="9"/>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58ED904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absolute(N)</w:t>
            </w:r>
          </w:p>
        </w:tc>
      </w:tr>
      <w:tr w:rsidR="00A26DE7" w:rsidRPr="00A26DE7" w14:paraId="48CDE2D8" w14:textId="77777777" w:rsidTr="00A26DE7">
        <w:trPr>
          <w:trHeight w:val="488"/>
        </w:trPr>
        <w:tc>
          <w:tcPr>
            <w:tcW w:w="1186" w:type="dxa"/>
            <w:tcBorders>
              <w:top w:val="nil"/>
              <w:left w:val="single" w:sz="4" w:space="0" w:color="auto"/>
              <w:bottom w:val="nil"/>
              <w:right w:val="nil"/>
            </w:tcBorders>
            <w:shd w:val="clear" w:color="auto" w:fill="BDD6EE" w:themeFill="accent1" w:themeFillTint="66"/>
            <w:vAlign w:val="center"/>
            <w:hideMark/>
          </w:tcPr>
          <w:p w14:paraId="7561BE7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Marital Status</w:t>
            </w:r>
          </w:p>
        </w:tc>
        <w:tc>
          <w:tcPr>
            <w:tcW w:w="1178" w:type="dxa"/>
            <w:tcBorders>
              <w:top w:val="nil"/>
              <w:left w:val="nil"/>
              <w:bottom w:val="nil"/>
              <w:right w:val="nil"/>
            </w:tcBorders>
            <w:shd w:val="clear" w:color="auto" w:fill="BDD6EE" w:themeFill="accent1" w:themeFillTint="66"/>
            <w:vAlign w:val="center"/>
            <w:hideMark/>
          </w:tcPr>
          <w:p w14:paraId="41D5539E"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764" w:type="dxa"/>
            <w:tcBorders>
              <w:top w:val="nil"/>
              <w:left w:val="single" w:sz="4" w:space="0" w:color="auto"/>
              <w:bottom w:val="nil"/>
              <w:right w:val="single" w:sz="4" w:space="0" w:color="000000"/>
            </w:tcBorders>
            <w:noWrap/>
            <w:hideMark/>
          </w:tcPr>
          <w:p w14:paraId="2FF5B3A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000000"/>
            </w:tcBorders>
            <w:noWrap/>
            <w:hideMark/>
          </w:tcPr>
          <w:p w14:paraId="7FF9228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13AE2BE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000000"/>
            </w:tcBorders>
            <w:noWrap/>
            <w:hideMark/>
          </w:tcPr>
          <w:p w14:paraId="1BD6D97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1C618BF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65424AA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3B35F78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2065C5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09" w:type="dxa"/>
            <w:tcBorders>
              <w:top w:val="nil"/>
              <w:left w:val="nil"/>
              <w:bottom w:val="nil"/>
              <w:right w:val="single" w:sz="4" w:space="0" w:color="auto"/>
            </w:tcBorders>
            <w:noWrap/>
            <w:hideMark/>
          </w:tcPr>
          <w:p w14:paraId="7B4CB52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70BDA14F" w14:textId="77777777" w:rsidTr="00A26DE7">
        <w:trPr>
          <w:trHeight w:val="293"/>
        </w:trPr>
        <w:tc>
          <w:tcPr>
            <w:tcW w:w="1186" w:type="dxa"/>
            <w:tcBorders>
              <w:top w:val="nil"/>
              <w:left w:val="single" w:sz="4" w:space="0" w:color="auto"/>
              <w:bottom w:val="nil"/>
              <w:right w:val="nil"/>
            </w:tcBorders>
            <w:shd w:val="clear" w:color="auto" w:fill="BDD6EE" w:themeFill="accent1" w:themeFillTint="66"/>
            <w:hideMark/>
          </w:tcPr>
          <w:p w14:paraId="1D845E4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7A225DAD"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single</w:t>
            </w:r>
          </w:p>
        </w:tc>
        <w:tc>
          <w:tcPr>
            <w:tcW w:w="764" w:type="dxa"/>
            <w:tcBorders>
              <w:top w:val="nil"/>
              <w:left w:val="single" w:sz="4" w:space="0" w:color="auto"/>
              <w:bottom w:val="nil"/>
              <w:right w:val="single" w:sz="4" w:space="0" w:color="000000"/>
            </w:tcBorders>
            <w:noWrap/>
            <w:hideMark/>
          </w:tcPr>
          <w:p w14:paraId="1370AE6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56273</w:t>
            </w:r>
          </w:p>
        </w:tc>
        <w:tc>
          <w:tcPr>
            <w:tcW w:w="1242" w:type="dxa"/>
            <w:tcBorders>
              <w:top w:val="nil"/>
              <w:left w:val="nil"/>
              <w:bottom w:val="nil"/>
              <w:right w:val="single" w:sz="4" w:space="0" w:color="000000"/>
            </w:tcBorders>
            <w:noWrap/>
            <w:hideMark/>
          </w:tcPr>
          <w:p w14:paraId="64DFAFA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1672</w:t>
            </w:r>
          </w:p>
        </w:tc>
        <w:tc>
          <w:tcPr>
            <w:tcW w:w="777" w:type="dxa"/>
            <w:tcBorders>
              <w:top w:val="nil"/>
              <w:left w:val="nil"/>
              <w:bottom w:val="nil"/>
              <w:right w:val="single" w:sz="4" w:space="0" w:color="000000"/>
            </w:tcBorders>
            <w:noWrap/>
            <w:hideMark/>
          </w:tcPr>
          <w:p w14:paraId="7462C51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637</w:t>
            </w:r>
          </w:p>
        </w:tc>
        <w:tc>
          <w:tcPr>
            <w:tcW w:w="878" w:type="dxa"/>
            <w:tcBorders>
              <w:top w:val="nil"/>
              <w:left w:val="nil"/>
              <w:bottom w:val="nil"/>
              <w:right w:val="single" w:sz="4" w:space="0" w:color="000000"/>
            </w:tcBorders>
            <w:noWrap/>
            <w:hideMark/>
          </w:tcPr>
          <w:p w14:paraId="0C30671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3734</w:t>
            </w:r>
          </w:p>
        </w:tc>
        <w:tc>
          <w:tcPr>
            <w:tcW w:w="777" w:type="dxa"/>
            <w:tcBorders>
              <w:top w:val="nil"/>
              <w:left w:val="nil"/>
              <w:bottom w:val="nil"/>
              <w:right w:val="single" w:sz="4" w:space="0" w:color="000000"/>
            </w:tcBorders>
            <w:noWrap/>
            <w:hideMark/>
          </w:tcPr>
          <w:p w14:paraId="37EEAAF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1893</w:t>
            </w:r>
          </w:p>
        </w:tc>
        <w:tc>
          <w:tcPr>
            <w:tcW w:w="941" w:type="dxa"/>
            <w:tcBorders>
              <w:top w:val="nil"/>
              <w:left w:val="nil"/>
              <w:bottom w:val="nil"/>
              <w:right w:val="single" w:sz="4" w:space="0" w:color="000000"/>
            </w:tcBorders>
            <w:noWrap/>
            <w:hideMark/>
          </w:tcPr>
          <w:p w14:paraId="5A2119D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w:t>
            </w:r>
          </w:p>
        </w:tc>
        <w:tc>
          <w:tcPr>
            <w:tcW w:w="777" w:type="dxa"/>
            <w:tcBorders>
              <w:top w:val="nil"/>
              <w:left w:val="nil"/>
              <w:bottom w:val="nil"/>
              <w:right w:val="single" w:sz="4" w:space="0" w:color="000000"/>
            </w:tcBorders>
            <w:noWrap/>
            <w:hideMark/>
          </w:tcPr>
          <w:p w14:paraId="42E87C8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322</w:t>
            </w:r>
          </w:p>
        </w:tc>
        <w:tc>
          <w:tcPr>
            <w:tcW w:w="941" w:type="dxa"/>
            <w:tcBorders>
              <w:top w:val="nil"/>
              <w:left w:val="nil"/>
              <w:bottom w:val="nil"/>
              <w:right w:val="single" w:sz="4" w:space="0" w:color="000000"/>
            </w:tcBorders>
            <w:noWrap/>
            <w:hideMark/>
          </w:tcPr>
          <w:p w14:paraId="6BFF49A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165</w:t>
            </w:r>
          </w:p>
        </w:tc>
        <w:tc>
          <w:tcPr>
            <w:tcW w:w="709" w:type="dxa"/>
            <w:tcBorders>
              <w:top w:val="nil"/>
              <w:left w:val="nil"/>
              <w:bottom w:val="nil"/>
              <w:right w:val="single" w:sz="4" w:space="0" w:color="auto"/>
            </w:tcBorders>
            <w:noWrap/>
            <w:hideMark/>
          </w:tcPr>
          <w:p w14:paraId="3BBA2F8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w:t>
            </w:r>
          </w:p>
        </w:tc>
      </w:tr>
      <w:tr w:rsidR="00A26DE7" w:rsidRPr="00A26DE7" w14:paraId="4B844F49" w14:textId="77777777" w:rsidTr="00A26DE7">
        <w:trPr>
          <w:trHeight w:val="696"/>
        </w:trPr>
        <w:tc>
          <w:tcPr>
            <w:tcW w:w="1186" w:type="dxa"/>
            <w:tcBorders>
              <w:top w:val="nil"/>
              <w:left w:val="single" w:sz="4" w:space="0" w:color="auto"/>
              <w:bottom w:val="nil"/>
              <w:right w:val="nil"/>
            </w:tcBorders>
            <w:shd w:val="clear" w:color="auto" w:fill="BDD6EE" w:themeFill="accent1" w:themeFillTint="66"/>
            <w:vAlign w:val="center"/>
            <w:hideMark/>
          </w:tcPr>
          <w:p w14:paraId="35E2430B"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4432D3D7"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married / registered partnership</w:t>
            </w:r>
          </w:p>
        </w:tc>
        <w:tc>
          <w:tcPr>
            <w:tcW w:w="764" w:type="dxa"/>
            <w:tcBorders>
              <w:top w:val="nil"/>
              <w:left w:val="single" w:sz="4" w:space="0" w:color="auto"/>
              <w:bottom w:val="nil"/>
              <w:right w:val="single" w:sz="4" w:space="0" w:color="000000"/>
            </w:tcBorders>
            <w:noWrap/>
            <w:hideMark/>
          </w:tcPr>
          <w:p w14:paraId="6CF5A69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38453</w:t>
            </w:r>
          </w:p>
        </w:tc>
        <w:tc>
          <w:tcPr>
            <w:tcW w:w="1242" w:type="dxa"/>
            <w:tcBorders>
              <w:top w:val="nil"/>
              <w:left w:val="nil"/>
              <w:bottom w:val="nil"/>
              <w:right w:val="single" w:sz="4" w:space="0" w:color="000000"/>
            </w:tcBorders>
            <w:noWrap/>
            <w:hideMark/>
          </w:tcPr>
          <w:p w14:paraId="2704AD4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1734</w:t>
            </w:r>
          </w:p>
        </w:tc>
        <w:tc>
          <w:tcPr>
            <w:tcW w:w="777" w:type="dxa"/>
            <w:tcBorders>
              <w:top w:val="nil"/>
              <w:left w:val="nil"/>
              <w:bottom w:val="nil"/>
              <w:right w:val="single" w:sz="4" w:space="0" w:color="000000"/>
            </w:tcBorders>
            <w:noWrap/>
            <w:hideMark/>
          </w:tcPr>
          <w:p w14:paraId="797815B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628</w:t>
            </w:r>
          </w:p>
        </w:tc>
        <w:tc>
          <w:tcPr>
            <w:tcW w:w="878" w:type="dxa"/>
            <w:tcBorders>
              <w:top w:val="nil"/>
              <w:left w:val="nil"/>
              <w:bottom w:val="nil"/>
              <w:right w:val="single" w:sz="4" w:space="0" w:color="000000"/>
            </w:tcBorders>
            <w:noWrap/>
            <w:hideMark/>
          </w:tcPr>
          <w:p w14:paraId="0EE7068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5536</w:t>
            </w:r>
          </w:p>
        </w:tc>
        <w:tc>
          <w:tcPr>
            <w:tcW w:w="777" w:type="dxa"/>
            <w:tcBorders>
              <w:top w:val="nil"/>
              <w:left w:val="nil"/>
              <w:bottom w:val="nil"/>
              <w:right w:val="single" w:sz="4" w:space="0" w:color="000000"/>
            </w:tcBorders>
            <w:noWrap/>
            <w:hideMark/>
          </w:tcPr>
          <w:p w14:paraId="4FF1F6C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712</w:t>
            </w:r>
          </w:p>
        </w:tc>
        <w:tc>
          <w:tcPr>
            <w:tcW w:w="941" w:type="dxa"/>
            <w:tcBorders>
              <w:top w:val="nil"/>
              <w:left w:val="nil"/>
              <w:bottom w:val="nil"/>
              <w:right w:val="single" w:sz="4" w:space="0" w:color="000000"/>
            </w:tcBorders>
            <w:noWrap/>
            <w:hideMark/>
          </w:tcPr>
          <w:p w14:paraId="10942D2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w:t>
            </w:r>
          </w:p>
        </w:tc>
        <w:tc>
          <w:tcPr>
            <w:tcW w:w="777" w:type="dxa"/>
            <w:tcBorders>
              <w:top w:val="nil"/>
              <w:left w:val="nil"/>
              <w:bottom w:val="nil"/>
              <w:right w:val="single" w:sz="4" w:space="0" w:color="000000"/>
            </w:tcBorders>
            <w:noWrap/>
            <w:hideMark/>
          </w:tcPr>
          <w:p w14:paraId="1F95A96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155</w:t>
            </w:r>
          </w:p>
        </w:tc>
        <w:tc>
          <w:tcPr>
            <w:tcW w:w="941" w:type="dxa"/>
            <w:tcBorders>
              <w:top w:val="nil"/>
              <w:left w:val="nil"/>
              <w:bottom w:val="nil"/>
              <w:right w:val="single" w:sz="4" w:space="0" w:color="000000"/>
            </w:tcBorders>
            <w:noWrap/>
            <w:hideMark/>
          </w:tcPr>
          <w:p w14:paraId="4B90CC0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339</w:t>
            </w:r>
          </w:p>
        </w:tc>
        <w:tc>
          <w:tcPr>
            <w:tcW w:w="709" w:type="dxa"/>
            <w:tcBorders>
              <w:top w:val="nil"/>
              <w:left w:val="nil"/>
              <w:bottom w:val="nil"/>
              <w:right w:val="single" w:sz="4" w:space="0" w:color="auto"/>
            </w:tcBorders>
            <w:noWrap/>
            <w:hideMark/>
          </w:tcPr>
          <w:p w14:paraId="0CEF184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w:t>
            </w:r>
          </w:p>
        </w:tc>
      </w:tr>
      <w:tr w:rsidR="00A26DE7" w:rsidRPr="00A26DE7" w14:paraId="47B48954" w14:textId="77777777" w:rsidTr="00A26DE7">
        <w:trPr>
          <w:trHeight w:val="464"/>
        </w:trPr>
        <w:tc>
          <w:tcPr>
            <w:tcW w:w="1186" w:type="dxa"/>
            <w:tcBorders>
              <w:top w:val="nil"/>
              <w:left w:val="single" w:sz="4" w:space="0" w:color="auto"/>
              <w:bottom w:val="nil"/>
              <w:right w:val="nil"/>
            </w:tcBorders>
            <w:shd w:val="clear" w:color="auto" w:fill="BDD6EE" w:themeFill="accent1" w:themeFillTint="66"/>
            <w:vAlign w:val="center"/>
            <w:hideMark/>
          </w:tcPr>
          <w:p w14:paraId="2DE29364"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683D1E12"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widow / widower</w:t>
            </w:r>
          </w:p>
        </w:tc>
        <w:tc>
          <w:tcPr>
            <w:tcW w:w="764" w:type="dxa"/>
            <w:tcBorders>
              <w:top w:val="nil"/>
              <w:left w:val="single" w:sz="4" w:space="0" w:color="auto"/>
              <w:bottom w:val="nil"/>
              <w:right w:val="single" w:sz="4" w:space="0" w:color="000000"/>
            </w:tcBorders>
            <w:noWrap/>
            <w:hideMark/>
          </w:tcPr>
          <w:p w14:paraId="0BB781F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8180</w:t>
            </w:r>
          </w:p>
        </w:tc>
        <w:tc>
          <w:tcPr>
            <w:tcW w:w="1242" w:type="dxa"/>
            <w:tcBorders>
              <w:top w:val="nil"/>
              <w:left w:val="nil"/>
              <w:bottom w:val="nil"/>
              <w:right w:val="single" w:sz="4" w:space="0" w:color="000000"/>
            </w:tcBorders>
            <w:noWrap/>
            <w:hideMark/>
          </w:tcPr>
          <w:p w14:paraId="1A01AA0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125</w:t>
            </w:r>
          </w:p>
        </w:tc>
        <w:tc>
          <w:tcPr>
            <w:tcW w:w="777" w:type="dxa"/>
            <w:tcBorders>
              <w:top w:val="nil"/>
              <w:left w:val="nil"/>
              <w:bottom w:val="nil"/>
              <w:right w:val="single" w:sz="4" w:space="0" w:color="000000"/>
            </w:tcBorders>
            <w:noWrap/>
            <w:hideMark/>
          </w:tcPr>
          <w:p w14:paraId="4CE4014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w:t>
            </w:r>
          </w:p>
        </w:tc>
        <w:tc>
          <w:tcPr>
            <w:tcW w:w="878" w:type="dxa"/>
            <w:tcBorders>
              <w:top w:val="nil"/>
              <w:left w:val="nil"/>
              <w:bottom w:val="nil"/>
              <w:right w:val="single" w:sz="4" w:space="0" w:color="000000"/>
            </w:tcBorders>
            <w:noWrap/>
            <w:hideMark/>
          </w:tcPr>
          <w:p w14:paraId="621269A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332</w:t>
            </w:r>
          </w:p>
        </w:tc>
        <w:tc>
          <w:tcPr>
            <w:tcW w:w="777" w:type="dxa"/>
            <w:tcBorders>
              <w:top w:val="nil"/>
              <w:left w:val="nil"/>
              <w:bottom w:val="nil"/>
              <w:right w:val="single" w:sz="4" w:space="0" w:color="000000"/>
            </w:tcBorders>
            <w:noWrap/>
            <w:hideMark/>
          </w:tcPr>
          <w:p w14:paraId="776CB3A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54</w:t>
            </w:r>
          </w:p>
        </w:tc>
        <w:tc>
          <w:tcPr>
            <w:tcW w:w="941" w:type="dxa"/>
            <w:tcBorders>
              <w:top w:val="nil"/>
              <w:left w:val="nil"/>
              <w:bottom w:val="nil"/>
              <w:right w:val="single" w:sz="4" w:space="0" w:color="000000"/>
            </w:tcBorders>
            <w:noWrap/>
            <w:hideMark/>
          </w:tcPr>
          <w:p w14:paraId="2034715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w:t>
            </w:r>
          </w:p>
        </w:tc>
        <w:tc>
          <w:tcPr>
            <w:tcW w:w="777" w:type="dxa"/>
            <w:tcBorders>
              <w:top w:val="nil"/>
              <w:left w:val="nil"/>
              <w:bottom w:val="nil"/>
              <w:right w:val="single" w:sz="4" w:space="0" w:color="000000"/>
            </w:tcBorders>
            <w:noWrap/>
            <w:hideMark/>
          </w:tcPr>
          <w:p w14:paraId="16ED23F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w:t>
            </w:r>
          </w:p>
        </w:tc>
        <w:tc>
          <w:tcPr>
            <w:tcW w:w="941" w:type="dxa"/>
            <w:tcBorders>
              <w:top w:val="nil"/>
              <w:left w:val="nil"/>
              <w:bottom w:val="nil"/>
              <w:right w:val="single" w:sz="4" w:space="0" w:color="000000"/>
            </w:tcBorders>
            <w:noWrap/>
            <w:hideMark/>
          </w:tcPr>
          <w:p w14:paraId="228ABE1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w:t>
            </w:r>
          </w:p>
        </w:tc>
        <w:tc>
          <w:tcPr>
            <w:tcW w:w="709" w:type="dxa"/>
            <w:tcBorders>
              <w:top w:val="nil"/>
              <w:left w:val="nil"/>
              <w:bottom w:val="nil"/>
              <w:right w:val="single" w:sz="4" w:space="0" w:color="auto"/>
            </w:tcBorders>
            <w:noWrap/>
            <w:hideMark/>
          </w:tcPr>
          <w:p w14:paraId="3FAC152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r>
      <w:tr w:rsidR="00A26DE7" w:rsidRPr="00A26DE7" w14:paraId="1A2FBB76"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740547A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099A162E"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divorced</w:t>
            </w:r>
          </w:p>
        </w:tc>
        <w:tc>
          <w:tcPr>
            <w:tcW w:w="764" w:type="dxa"/>
            <w:tcBorders>
              <w:top w:val="nil"/>
              <w:left w:val="single" w:sz="4" w:space="0" w:color="auto"/>
              <w:bottom w:val="nil"/>
              <w:right w:val="single" w:sz="4" w:space="0" w:color="000000"/>
            </w:tcBorders>
            <w:noWrap/>
            <w:hideMark/>
          </w:tcPr>
          <w:p w14:paraId="77518DC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8800</w:t>
            </w:r>
          </w:p>
        </w:tc>
        <w:tc>
          <w:tcPr>
            <w:tcW w:w="1242" w:type="dxa"/>
            <w:tcBorders>
              <w:top w:val="nil"/>
              <w:left w:val="nil"/>
              <w:bottom w:val="nil"/>
              <w:right w:val="single" w:sz="4" w:space="0" w:color="000000"/>
            </w:tcBorders>
            <w:noWrap/>
            <w:hideMark/>
          </w:tcPr>
          <w:p w14:paraId="0EB98F9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313</w:t>
            </w:r>
          </w:p>
        </w:tc>
        <w:tc>
          <w:tcPr>
            <w:tcW w:w="777" w:type="dxa"/>
            <w:tcBorders>
              <w:top w:val="nil"/>
              <w:left w:val="nil"/>
              <w:bottom w:val="nil"/>
              <w:right w:val="single" w:sz="4" w:space="0" w:color="000000"/>
            </w:tcBorders>
            <w:noWrap/>
            <w:hideMark/>
          </w:tcPr>
          <w:p w14:paraId="7FC694F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101</w:t>
            </w:r>
          </w:p>
        </w:tc>
        <w:tc>
          <w:tcPr>
            <w:tcW w:w="878" w:type="dxa"/>
            <w:tcBorders>
              <w:top w:val="nil"/>
              <w:left w:val="nil"/>
              <w:bottom w:val="nil"/>
              <w:right w:val="single" w:sz="4" w:space="0" w:color="000000"/>
            </w:tcBorders>
            <w:noWrap/>
            <w:hideMark/>
          </w:tcPr>
          <w:p w14:paraId="004D539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659</w:t>
            </w:r>
          </w:p>
        </w:tc>
        <w:tc>
          <w:tcPr>
            <w:tcW w:w="777" w:type="dxa"/>
            <w:tcBorders>
              <w:top w:val="nil"/>
              <w:left w:val="nil"/>
              <w:bottom w:val="nil"/>
              <w:right w:val="single" w:sz="4" w:space="0" w:color="000000"/>
            </w:tcBorders>
            <w:noWrap/>
            <w:hideMark/>
          </w:tcPr>
          <w:p w14:paraId="318BD67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84</w:t>
            </w:r>
          </w:p>
        </w:tc>
        <w:tc>
          <w:tcPr>
            <w:tcW w:w="941" w:type="dxa"/>
            <w:tcBorders>
              <w:top w:val="nil"/>
              <w:left w:val="nil"/>
              <w:bottom w:val="nil"/>
              <w:right w:val="single" w:sz="4" w:space="0" w:color="000000"/>
            </w:tcBorders>
            <w:noWrap/>
            <w:hideMark/>
          </w:tcPr>
          <w:p w14:paraId="5CB05A1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c>
          <w:tcPr>
            <w:tcW w:w="777" w:type="dxa"/>
            <w:tcBorders>
              <w:top w:val="nil"/>
              <w:left w:val="nil"/>
              <w:bottom w:val="nil"/>
              <w:right w:val="single" w:sz="4" w:space="0" w:color="000000"/>
            </w:tcBorders>
            <w:noWrap/>
            <w:hideMark/>
          </w:tcPr>
          <w:p w14:paraId="747C328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w:t>
            </w:r>
          </w:p>
        </w:tc>
        <w:tc>
          <w:tcPr>
            <w:tcW w:w="941" w:type="dxa"/>
            <w:tcBorders>
              <w:top w:val="nil"/>
              <w:left w:val="nil"/>
              <w:bottom w:val="nil"/>
              <w:right w:val="single" w:sz="4" w:space="0" w:color="000000"/>
            </w:tcBorders>
            <w:noWrap/>
            <w:hideMark/>
          </w:tcPr>
          <w:p w14:paraId="5BABB55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21</w:t>
            </w:r>
          </w:p>
        </w:tc>
        <w:tc>
          <w:tcPr>
            <w:tcW w:w="709" w:type="dxa"/>
            <w:tcBorders>
              <w:top w:val="nil"/>
              <w:left w:val="nil"/>
              <w:bottom w:val="nil"/>
              <w:right w:val="single" w:sz="4" w:space="0" w:color="auto"/>
            </w:tcBorders>
            <w:noWrap/>
            <w:hideMark/>
          </w:tcPr>
          <w:p w14:paraId="6558C94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r>
      <w:tr w:rsidR="00A26DE7" w:rsidRPr="00A26DE7" w14:paraId="2379C32C"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3437569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4A01A596"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764" w:type="dxa"/>
            <w:tcBorders>
              <w:top w:val="nil"/>
              <w:left w:val="single" w:sz="4" w:space="0" w:color="auto"/>
              <w:bottom w:val="nil"/>
              <w:right w:val="single" w:sz="4" w:space="0" w:color="000000"/>
            </w:tcBorders>
            <w:noWrap/>
            <w:hideMark/>
          </w:tcPr>
          <w:p w14:paraId="3C3A575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18801</w:t>
            </w:r>
          </w:p>
        </w:tc>
        <w:tc>
          <w:tcPr>
            <w:tcW w:w="1242" w:type="dxa"/>
            <w:tcBorders>
              <w:top w:val="nil"/>
              <w:left w:val="nil"/>
              <w:bottom w:val="nil"/>
              <w:right w:val="single" w:sz="4" w:space="0" w:color="000000"/>
            </w:tcBorders>
            <w:noWrap/>
            <w:hideMark/>
          </w:tcPr>
          <w:p w14:paraId="2534808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937</w:t>
            </w:r>
          </w:p>
        </w:tc>
        <w:tc>
          <w:tcPr>
            <w:tcW w:w="777" w:type="dxa"/>
            <w:tcBorders>
              <w:top w:val="nil"/>
              <w:left w:val="nil"/>
              <w:bottom w:val="nil"/>
              <w:right w:val="single" w:sz="4" w:space="0" w:color="000000"/>
            </w:tcBorders>
            <w:noWrap/>
            <w:hideMark/>
          </w:tcPr>
          <w:p w14:paraId="6A33035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126</w:t>
            </w:r>
          </w:p>
        </w:tc>
        <w:tc>
          <w:tcPr>
            <w:tcW w:w="878" w:type="dxa"/>
            <w:tcBorders>
              <w:top w:val="nil"/>
              <w:left w:val="nil"/>
              <w:bottom w:val="nil"/>
              <w:right w:val="single" w:sz="4" w:space="0" w:color="000000"/>
            </w:tcBorders>
            <w:noWrap/>
            <w:hideMark/>
          </w:tcPr>
          <w:p w14:paraId="42152EE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1568</w:t>
            </w:r>
          </w:p>
        </w:tc>
        <w:tc>
          <w:tcPr>
            <w:tcW w:w="777" w:type="dxa"/>
            <w:tcBorders>
              <w:top w:val="nil"/>
              <w:left w:val="nil"/>
              <w:bottom w:val="nil"/>
              <w:right w:val="single" w:sz="4" w:space="0" w:color="000000"/>
            </w:tcBorders>
            <w:noWrap/>
            <w:hideMark/>
          </w:tcPr>
          <w:p w14:paraId="41B604A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752</w:t>
            </w:r>
          </w:p>
        </w:tc>
        <w:tc>
          <w:tcPr>
            <w:tcW w:w="941" w:type="dxa"/>
            <w:tcBorders>
              <w:top w:val="nil"/>
              <w:left w:val="nil"/>
              <w:bottom w:val="nil"/>
              <w:right w:val="single" w:sz="4" w:space="0" w:color="000000"/>
            </w:tcBorders>
            <w:noWrap/>
            <w:hideMark/>
          </w:tcPr>
          <w:p w14:paraId="7EDD4A3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w:t>
            </w:r>
          </w:p>
        </w:tc>
        <w:tc>
          <w:tcPr>
            <w:tcW w:w="777" w:type="dxa"/>
            <w:tcBorders>
              <w:top w:val="nil"/>
              <w:left w:val="nil"/>
              <w:bottom w:val="nil"/>
              <w:right w:val="single" w:sz="4" w:space="0" w:color="000000"/>
            </w:tcBorders>
            <w:noWrap/>
            <w:hideMark/>
          </w:tcPr>
          <w:p w14:paraId="0A76029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106</w:t>
            </w:r>
          </w:p>
        </w:tc>
        <w:tc>
          <w:tcPr>
            <w:tcW w:w="941" w:type="dxa"/>
            <w:tcBorders>
              <w:top w:val="nil"/>
              <w:left w:val="nil"/>
              <w:bottom w:val="nil"/>
              <w:right w:val="single" w:sz="4" w:space="0" w:color="000000"/>
            </w:tcBorders>
            <w:noWrap/>
            <w:hideMark/>
          </w:tcPr>
          <w:p w14:paraId="6C4F35F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173</w:t>
            </w:r>
          </w:p>
        </w:tc>
        <w:tc>
          <w:tcPr>
            <w:tcW w:w="709" w:type="dxa"/>
            <w:tcBorders>
              <w:top w:val="nil"/>
              <w:left w:val="nil"/>
              <w:bottom w:val="nil"/>
              <w:right w:val="single" w:sz="4" w:space="0" w:color="auto"/>
            </w:tcBorders>
            <w:noWrap/>
            <w:hideMark/>
          </w:tcPr>
          <w:p w14:paraId="35D7663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w:t>
            </w:r>
          </w:p>
        </w:tc>
      </w:tr>
      <w:tr w:rsidR="00A26DE7" w:rsidRPr="00A26DE7" w14:paraId="69A30D5C"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11412B61"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0C29EB27"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764" w:type="dxa"/>
            <w:tcBorders>
              <w:top w:val="nil"/>
              <w:left w:val="single" w:sz="4" w:space="0" w:color="auto"/>
              <w:bottom w:val="nil"/>
              <w:right w:val="single" w:sz="4" w:space="0" w:color="000000"/>
            </w:tcBorders>
            <w:noWrap/>
            <w:hideMark/>
          </w:tcPr>
          <w:p w14:paraId="3F2EF28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130507</w:t>
            </w:r>
          </w:p>
        </w:tc>
        <w:tc>
          <w:tcPr>
            <w:tcW w:w="1242" w:type="dxa"/>
            <w:tcBorders>
              <w:top w:val="nil"/>
              <w:left w:val="nil"/>
              <w:bottom w:val="nil"/>
              <w:right w:val="single" w:sz="4" w:space="0" w:color="000000"/>
            </w:tcBorders>
            <w:noWrap/>
            <w:hideMark/>
          </w:tcPr>
          <w:p w14:paraId="071A600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4781</w:t>
            </w:r>
          </w:p>
        </w:tc>
        <w:tc>
          <w:tcPr>
            <w:tcW w:w="777" w:type="dxa"/>
            <w:tcBorders>
              <w:top w:val="nil"/>
              <w:left w:val="nil"/>
              <w:bottom w:val="nil"/>
              <w:right w:val="single" w:sz="4" w:space="0" w:color="000000"/>
            </w:tcBorders>
            <w:noWrap/>
            <w:hideMark/>
          </w:tcPr>
          <w:p w14:paraId="19E307F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1519</w:t>
            </w:r>
          </w:p>
        </w:tc>
        <w:tc>
          <w:tcPr>
            <w:tcW w:w="878" w:type="dxa"/>
            <w:tcBorders>
              <w:top w:val="nil"/>
              <w:left w:val="nil"/>
              <w:bottom w:val="nil"/>
              <w:right w:val="single" w:sz="4" w:space="0" w:color="000000"/>
            </w:tcBorders>
            <w:noWrap/>
            <w:hideMark/>
          </w:tcPr>
          <w:p w14:paraId="35B49E1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11830</w:t>
            </w:r>
          </w:p>
        </w:tc>
        <w:tc>
          <w:tcPr>
            <w:tcW w:w="777" w:type="dxa"/>
            <w:tcBorders>
              <w:top w:val="nil"/>
              <w:left w:val="nil"/>
              <w:bottom w:val="nil"/>
              <w:right w:val="single" w:sz="4" w:space="0" w:color="000000"/>
            </w:tcBorders>
            <w:noWrap/>
            <w:hideMark/>
          </w:tcPr>
          <w:p w14:paraId="6D22982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3496</w:t>
            </w:r>
          </w:p>
        </w:tc>
        <w:tc>
          <w:tcPr>
            <w:tcW w:w="941" w:type="dxa"/>
            <w:tcBorders>
              <w:top w:val="nil"/>
              <w:left w:val="nil"/>
              <w:bottom w:val="nil"/>
              <w:right w:val="single" w:sz="4" w:space="0" w:color="000000"/>
            </w:tcBorders>
            <w:noWrap/>
            <w:hideMark/>
          </w:tcPr>
          <w:p w14:paraId="6333CCE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82</w:t>
            </w:r>
          </w:p>
        </w:tc>
        <w:tc>
          <w:tcPr>
            <w:tcW w:w="777" w:type="dxa"/>
            <w:tcBorders>
              <w:top w:val="nil"/>
              <w:left w:val="nil"/>
              <w:bottom w:val="nil"/>
              <w:right w:val="single" w:sz="4" w:space="0" w:color="000000"/>
            </w:tcBorders>
            <w:noWrap/>
            <w:hideMark/>
          </w:tcPr>
          <w:p w14:paraId="5549D2A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617</w:t>
            </w:r>
          </w:p>
        </w:tc>
        <w:tc>
          <w:tcPr>
            <w:tcW w:w="941" w:type="dxa"/>
            <w:tcBorders>
              <w:top w:val="nil"/>
              <w:left w:val="nil"/>
              <w:bottom w:val="nil"/>
              <w:right w:val="single" w:sz="4" w:space="0" w:color="000000"/>
            </w:tcBorders>
            <w:noWrap/>
            <w:hideMark/>
          </w:tcPr>
          <w:p w14:paraId="0C2324B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717</w:t>
            </w:r>
          </w:p>
        </w:tc>
        <w:tc>
          <w:tcPr>
            <w:tcW w:w="709" w:type="dxa"/>
            <w:tcBorders>
              <w:top w:val="nil"/>
              <w:left w:val="nil"/>
              <w:bottom w:val="nil"/>
              <w:right w:val="single" w:sz="4" w:space="0" w:color="auto"/>
            </w:tcBorders>
            <w:noWrap/>
            <w:hideMark/>
          </w:tcPr>
          <w:p w14:paraId="3B4538D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w:t>
            </w:r>
          </w:p>
        </w:tc>
      </w:tr>
      <w:tr w:rsidR="00A26DE7" w:rsidRPr="00A26DE7" w14:paraId="254A9564"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2F44808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7203896A"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764" w:type="dxa"/>
            <w:tcBorders>
              <w:top w:val="nil"/>
              <w:left w:val="single" w:sz="4" w:space="0" w:color="auto"/>
              <w:bottom w:val="nil"/>
              <w:right w:val="single" w:sz="4" w:space="0" w:color="000000"/>
            </w:tcBorders>
            <w:noWrap/>
            <w:hideMark/>
          </w:tcPr>
          <w:p w14:paraId="0CBBA79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000000"/>
            </w:tcBorders>
            <w:noWrap/>
            <w:hideMark/>
          </w:tcPr>
          <w:p w14:paraId="1618032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323CA4D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000000"/>
            </w:tcBorders>
            <w:noWrap/>
            <w:hideMark/>
          </w:tcPr>
          <w:p w14:paraId="5B8D7BA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5DCD15B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1FC8320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5E350B9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340B7FA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09" w:type="dxa"/>
            <w:tcBorders>
              <w:top w:val="nil"/>
              <w:left w:val="nil"/>
              <w:bottom w:val="nil"/>
              <w:right w:val="single" w:sz="4" w:space="0" w:color="auto"/>
            </w:tcBorders>
            <w:noWrap/>
            <w:hideMark/>
          </w:tcPr>
          <w:p w14:paraId="382CAF3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2048F03C" w14:textId="77777777" w:rsidTr="00A26DE7">
        <w:trPr>
          <w:trHeight w:val="488"/>
        </w:trPr>
        <w:tc>
          <w:tcPr>
            <w:tcW w:w="1186" w:type="dxa"/>
            <w:tcBorders>
              <w:top w:val="nil"/>
              <w:left w:val="single" w:sz="4" w:space="0" w:color="auto"/>
              <w:bottom w:val="nil"/>
              <w:right w:val="nil"/>
            </w:tcBorders>
            <w:shd w:val="clear" w:color="auto" w:fill="BDD6EE" w:themeFill="accent1" w:themeFillTint="66"/>
            <w:vAlign w:val="center"/>
            <w:hideMark/>
          </w:tcPr>
          <w:p w14:paraId="3951F0F3"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Cohabitation Status</w:t>
            </w:r>
          </w:p>
        </w:tc>
        <w:tc>
          <w:tcPr>
            <w:tcW w:w="1178" w:type="dxa"/>
            <w:tcBorders>
              <w:top w:val="nil"/>
              <w:left w:val="nil"/>
              <w:bottom w:val="nil"/>
              <w:right w:val="nil"/>
            </w:tcBorders>
            <w:shd w:val="clear" w:color="auto" w:fill="BDD6EE" w:themeFill="accent1" w:themeFillTint="66"/>
            <w:vAlign w:val="center"/>
            <w:hideMark/>
          </w:tcPr>
          <w:p w14:paraId="1795690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764" w:type="dxa"/>
            <w:tcBorders>
              <w:top w:val="nil"/>
              <w:left w:val="single" w:sz="4" w:space="0" w:color="auto"/>
              <w:bottom w:val="nil"/>
              <w:right w:val="single" w:sz="4" w:space="0" w:color="000000"/>
            </w:tcBorders>
            <w:noWrap/>
            <w:hideMark/>
          </w:tcPr>
          <w:p w14:paraId="59EB07B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000000"/>
            </w:tcBorders>
            <w:noWrap/>
            <w:hideMark/>
          </w:tcPr>
          <w:p w14:paraId="2893A69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436B922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000000"/>
            </w:tcBorders>
            <w:noWrap/>
            <w:hideMark/>
          </w:tcPr>
          <w:p w14:paraId="10D3AA9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2343CEA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7B5AA85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5FF7FD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47BB413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09" w:type="dxa"/>
            <w:tcBorders>
              <w:top w:val="nil"/>
              <w:left w:val="nil"/>
              <w:bottom w:val="nil"/>
              <w:right w:val="single" w:sz="4" w:space="0" w:color="auto"/>
            </w:tcBorders>
            <w:noWrap/>
            <w:hideMark/>
          </w:tcPr>
          <w:p w14:paraId="75C1A0F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17BCA8F0" w14:textId="77777777" w:rsidTr="00A26DE7">
        <w:trPr>
          <w:trHeight w:val="464"/>
        </w:trPr>
        <w:tc>
          <w:tcPr>
            <w:tcW w:w="1186" w:type="dxa"/>
            <w:tcBorders>
              <w:top w:val="nil"/>
              <w:left w:val="single" w:sz="4" w:space="0" w:color="auto"/>
              <w:bottom w:val="nil"/>
              <w:right w:val="nil"/>
            </w:tcBorders>
            <w:shd w:val="clear" w:color="auto" w:fill="BDD6EE" w:themeFill="accent1" w:themeFillTint="66"/>
            <w:hideMark/>
          </w:tcPr>
          <w:p w14:paraId="2934F2CF"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6F53ADD6"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living together /married</w:t>
            </w:r>
          </w:p>
        </w:tc>
        <w:tc>
          <w:tcPr>
            <w:tcW w:w="764" w:type="dxa"/>
            <w:tcBorders>
              <w:top w:val="nil"/>
              <w:left w:val="single" w:sz="4" w:space="0" w:color="auto"/>
              <w:bottom w:val="nil"/>
              <w:right w:val="single" w:sz="4" w:space="0" w:color="000000"/>
            </w:tcBorders>
            <w:noWrap/>
            <w:hideMark/>
          </w:tcPr>
          <w:p w14:paraId="7840E5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32501</w:t>
            </w:r>
          </w:p>
        </w:tc>
        <w:tc>
          <w:tcPr>
            <w:tcW w:w="1242" w:type="dxa"/>
            <w:tcBorders>
              <w:top w:val="nil"/>
              <w:left w:val="nil"/>
              <w:bottom w:val="nil"/>
              <w:right w:val="single" w:sz="4" w:space="0" w:color="000000"/>
            </w:tcBorders>
            <w:noWrap/>
            <w:hideMark/>
          </w:tcPr>
          <w:p w14:paraId="6CA7A17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1599</w:t>
            </w:r>
          </w:p>
        </w:tc>
        <w:tc>
          <w:tcPr>
            <w:tcW w:w="777" w:type="dxa"/>
            <w:tcBorders>
              <w:top w:val="nil"/>
              <w:left w:val="nil"/>
              <w:bottom w:val="nil"/>
              <w:right w:val="single" w:sz="4" w:space="0" w:color="000000"/>
            </w:tcBorders>
            <w:noWrap/>
            <w:hideMark/>
          </w:tcPr>
          <w:p w14:paraId="75EB1F2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535</w:t>
            </w:r>
          </w:p>
        </w:tc>
        <w:tc>
          <w:tcPr>
            <w:tcW w:w="878" w:type="dxa"/>
            <w:tcBorders>
              <w:top w:val="nil"/>
              <w:left w:val="nil"/>
              <w:bottom w:val="nil"/>
              <w:right w:val="single" w:sz="4" w:space="0" w:color="000000"/>
            </w:tcBorders>
            <w:noWrap/>
            <w:hideMark/>
          </w:tcPr>
          <w:p w14:paraId="58165CC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4921</w:t>
            </w:r>
          </w:p>
        </w:tc>
        <w:tc>
          <w:tcPr>
            <w:tcW w:w="777" w:type="dxa"/>
            <w:tcBorders>
              <w:top w:val="nil"/>
              <w:left w:val="nil"/>
              <w:bottom w:val="nil"/>
              <w:right w:val="single" w:sz="4" w:space="0" w:color="000000"/>
            </w:tcBorders>
            <w:noWrap/>
            <w:hideMark/>
          </w:tcPr>
          <w:p w14:paraId="6CF1264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424</w:t>
            </w:r>
          </w:p>
        </w:tc>
        <w:tc>
          <w:tcPr>
            <w:tcW w:w="941" w:type="dxa"/>
            <w:tcBorders>
              <w:top w:val="nil"/>
              <w:left w:val="nil"/>
              <w:bottom w:val="nil"/>
              <w:right w:val="single" w:sz="4" w:space="0" w:color="000000"/>
            </w:tcBorders>
            <w:noWrap/>
            <w:hideMark/>
          </w:tcPr>
          <w:p w14:paraId="7A55C37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w:t>
            </w:r>
          </w:p>
        </w:tc>
        <w:tc>
          <w:tcPr>
            <w:tcW w:w="777" w:type="dxa"/>
            <w:tcBorders>
              <w:top w:val="nil"/>
              <w:left w:val="nil"/>
              <w:bottom w:val="nil"/>
              <w:right w:val="single" w:sz="4" w:space="0" w:color="000000"/>
            </w:tcBorders>
            <w:noWrap/>
            <w:hideMark/>
          </w:tcPr>
          <w:p w14:paraId="473962A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123</w:t>
            </w:r>
          </w:p>
        </w:tc>
        <w:tc>
          <w:tcPr>
            <w:tcW w:w="941" w:type="dxa"/>
            <w:tcBorders>
              <w:top w:val="nil"/>
              <w:left w:val="nil"/>
              <w:bottom w:val="nil"/>
              <w:right w:val="single" w:sz="4" w:space="0" w:color="000000"/>
            </w:tcBorders>
            <w:noWrap/>
            <w:hideMark/>
          </w:tcPr>
          <w:p w14:paraId="7F8AB58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268</w:t>
            </w:r>
          </w:p>
        </w:tc>
        <w:tc>
          <w:tcPr>
            <w:tcW w:w="709" w:type="dxa"/>
            <w:tcBorders>
              <w:top w:val="nil"/>
              <w:left w:val="nil"/>
              <w:bottom w:val="nil"/>
              <w:right w:val="single" w:sz="4" w:space="0" w:color="auto"/>
            </w:tcBorders>
            <w:noWrap/>
            <w:hideMark/>
          </w:tcPr>
          <w:p w14:paraId="0763B8F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r>
      <w:tr w:rsidR="00A26DE7" w:rsidRPr="00A26DE7" w14:paraId="754051B3" w14:textId="77777777" w:rsidTr="00A26DE7">
        <w:trPr>
          <w:trHeight w:val="464"/>
        </w:trPr>
        <w:tc>
          <w:tcPr>
            <w:tcW w:w="1186" w:type="dxa"/>
            <w:tcBorders>
              <w:top w:val="nil"/>
              <w:left w:val="single" w:sz="4" w:space="0" w:color="auto"/>
              <w:bottom w:val="nil"/>
              <w:right w:val="nil"/>
            </w:tcBorders>
            <w:shd w:val="clear" w:color="auto" w:fill="BDD6EE" w:themeFill="accent1" w:themeFillTint="66"/>
            <w:vAlign w:val="center"/>
            <w:hideMark/>
          </w:tcPr>
          <w:p w14:paraId="3BA9CFA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7C906361"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living together / not married</w:t>
            </w:r>
          </w:p>
        </w:tc>
        <w:tc>
          <w:tcPr>
            <w:tcW w:w="764" w:type="dxa"/>
            <w:tcBorders>
              <w:top w:val="nil"/>
              <w:left w:val="single" w:sz="4" w:space="0" w:color="auto"/>
              <w:bottom w:val="nil"/>
              <w:right w:val="single" w:sz="4" w:space="0" w:color="000000"/>
            </w:tcBorders>
            <w:noWrap/>
            <w:hideMark/>
          </w:tcPr>
          <w:p w14:paraId="4A416A0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12416</w:t>
            </w:r>
          </w:p>
        </w:tc>
        <w:tc>
          <w:tcPr>
            <w:tcW w:w="1242" w:type="dxa"/>
            <w:tcBorders>
              <w:top w:val="nil"/>
              <w:left w:val="nil"/>
              <w:bottom w:val="nil"/>
              <w:right w:val="single" w:sz="4" w:space="0" w:color="000000"/>
            </w:tcBorders>
            <w:noWrap/>
            <w:hideMark/>
          </w:tcPr>
          <w:p w14:paraId="4A8DC76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389</w:t>
            </w:r>
          </w:p>
        </w:tc>
        <w:tc>
          <w:tcPr>
            <w:tcW w:w="777" w:type="dxa"/>
            <w:tcBorders>
              <w:top w:val="nil"/>
              <w:left w:val="nil"/>
              <w:bottom w:val="nil"/>
              <w:right w:val="single" w:sz="4" w:space="0" w:color="000000"/>
            </w:tcBorders>
            <w:noWrap/>
            <w:hideMark/>
          </w:tcPr>
          <w:p w14:paraId="3C27254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223</w:t>
            </w:r>
          </w:p>
        </w:tc>
        <w:tc>
          <w:tcPr>
            <w:tcW w:w="878" w:type="dxa"/>
            <w:tcBorders>
              <w:top w:val="nil"/>
              <w:left w:val="nil"/>
              <w:bottom w:val="nil"/>
              <w:right w:val="single" w:sz="4" w:space="0" w:color="000000"/>
            </w:tcBorders>
            <w:noWrap/>
            <w:hideMark/>
          </w:tcPr>
          <w:p w14:paraId="44CE592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1455</w:t>
            </w:r>
          </w:p>
        </w:tc>
        <w:tc>
          <w:tcPr>
            <w:tcW w:w="777" w:type="dxa"/>
            <w:tcBorders>
              <w:top w:val="nil"/>
              <w:left w:val="nil"/>
              <w:bottom w:val="nil"/>
              <w:right w:val="single" w:sz="4" w:space="0" w:color="000000"/>
            </w:tcBorders>
            <w:noWrap/>
            <w:hideMark/>
          </w:tcPr>
          <w:p w14:paraId="3B40169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749</w:t>
            </w:r>
          </w:p>
        </w:tc>
        <w:tc>
          <w:tcPr>
            <w:tcW w:w="941" w:type="dxa"/>
            <w:tcBorders>
              <w:top w:val="nil"/>
              <w:left w:val="nil"/>
              <w:bottom w:val="nil"/>
              <w:right w:val="single" w:sz="4" w:space="0" w:color="000000"/>
            </w:tcBorders>
            <w:noWrap/>
            <w:hideMark/>
          </w:tcPr>
          <w:p w14:paraId="24B0B49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w:t>
            </w:r>
          </w:p>
        </w:tc>
        <w:tc>
          <w:tcPr>
            <w:tcW w:w="777" w:type="dxa"/>
            <w:tcBorders>
              <w:top w:val="nil"/>
              <w:left w:val="nil"/>
              <w:bottom w:val="nil"/>
              <w:right w:val="single" w:sz="4" w:space="0" w:color="000000"/>
            </w:tcBorders>
            <w:noWrap/>
            <w:hideMark/>
          </w:tcPr>
          <w:p w14:paraId="2A0CF51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82</w:t>
            </w:r>
          </w:p>
        </w:tc>
        <w:tc>
          <w:tcPr>
            <w:tcW w:w="941" w:type="dxa"/>
            <w:tcBorders>
              <w:top w:val="nil"/>
              <w:left w:val="nil"/>
              <w:bottom w:val="nil"/>
              <w:right w:val="single" w:sz="4" w:space="0" w:color="000000"/>
            </w:tcBorders>
            <w:noWrap/>
            <w:hideMark/>
          </w:tcPr>
          <w:p w14:paraId="4E239DA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139</w:t>
            </w:r>
          </w:p>
        </w:tc>
        <w:tc>
          <w:tcPr>
            <w:tcW w:w="709" w:type="dxa"/>
            <w:tcBorders>
              <w:top w:val="nil"/>
              <w:left w:val="nil"/>
              <w:bottom w:val="nil"/>
              <w:right w:val="single" w:sz="4" w:space="0" w:color="auto"/>
            </w:tcBorders>
            <w:noWrap/>
            <w:hideMark/>
          </w:tcPr>
          <w:p w14:paraId="47647DF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r>
      <w:tr w:rsidR="00A26DE7" w:rsidRPr="00A26DE7" w14:paraId="348B5A19"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3F8B475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5D3CFCF8" w14:textId="77777777" w:rsidR="00A26DE7" w:rsidRPr="00A26DE7" w:rsidRDefault="00A26DE7" w:rsidP="00A26DE7">
            <w:pPr>
              <w:spacing w:after="0" w:line="240" w:lineRule="auto"/>
              <w:jc w:val="left"/>
              <w:rPr>
                <w:rFonts w:eastAsia="Times New Roman" w:cstheme="minorHAnsi"/>
                <w:color w:val="000000"/>
                <w:sz w:val="18"/>
                <w:szCs w:val="18"/>
              </w:rPr>
            </w:pPr>
            <w:proofErr w:type="gramStart"/>
            <w:r w:rsidRPr="00A26DE7">
              <w:rPr>
                <w:rFonts w:eastAsia="Times New Roman" w:cstheme="minorHAnsi"/>
                <w:color w:val="000000"/>
                <w:sz w:val="18"/>
                <w:szCs w:val="18"/>
              </w:rPr>
              <w:t>living</w:t>
            </w:r>
            <w:proofErr w:type="gramEnd"/>
            <w:r w:rsidRPr="00A26DE7">
              <w:rPr>
                <w:rFonts w:eastAsia="Times New Roman" w:cstheme="minorHAnsi"/>
                <w:color w:val="000000"/>
                <w:sz w:val="18"/>
                <w:szCs w:val="18"/>
              </w:rPr>
              <w:t xml:space="preserve"> alone</w:t>
            </w:r>
          </w:p>
        </w:tc>
        <w:tc>
          <w:tcPr>
            <w:tcW w:w="764" w:type="dxa"/>
            <w:tcBorders>
              <w:top w:val="nil"/>
              <w:left w:val="single" w:sz="4" w:space="0" w:color="auto"/>
              <w:bottom w:val="nil"/>
              <w:right w:val="single" w:sz="4" w:space="0" w:color="000000"/>
            </w:tcBorders>
            <w:noWrap/>
            <w:hideMark/>
          </w:tcPr>
          <w:p w14:paraId="07C1958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66788</w:t>
            </w:r>
          </w:p>
        </w:tc>
        <w:tc>
          <w:tcPr>
            <w:tcW w:w="1242" w:type="dxa"/>
            <w:tcBorders>
              <w:top w:val="nil"/>
              <w:left w:val="nil"/>
              <w:bottom w:val="nil"/>
              <w:right w:val="single" w:sz="4" w:space="0" w:color="000000"/>
            </w:tcBorders>
            <w:noWrap/>
            <w:hideMark/>
          </w:tcPr>
          <w:p w14:paraId="28932BC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1856</w:t>
            </w:r>
          </w:p>
        </w:tc>
        <w:tc>
          <w:tcPr>
            <w:tcW w:w="777" w:type="dxa"/>
            <w:tcBorders>
              <w:top w:val="nil"/>
              <w:left w:val="nil"/>
              <w:bottom w:val="nil"/>
              <w:right w:val="single" w:sz="4" w:space="0" w:color="000000"/>
            </w:tcBorders>
            <w:noWrap/>
            <w:hideMark/>
          </w:tcPr>
          <w:p w14:paraId="3104085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635</w:t>
            </w:r>
          </w:p>
        </w:tc>
        <w:tc>
          <w:tcPr>
            <w:tcW w:w="878" w:type="dxa"/>
            <w:tcBorders>
              <w:top w:val="nil"/>
              <w:left w:val="nil"/>
              <w:bottom w:val="nil"/>
              <w:right w:val="single" w:sz="4" w:space="0" w:color="000000"/>
            </w:tcBorders>
            <w:noWrap/>
            <w:hideMark/>
          </w:tcPr>
          <w:p w14:paraId="02C0427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3886</w:t>
            </w:r>
          </w:p>
        </w:tc>
        <w:tc>
          <w:tcPr>
            <w:tcW w:w="777" w:type="dxa"/>
            <w:tcBorders>
              <w:top w:val="nil"/>
              <w:left w:val="nil"/>
              <w:bottom w:val="nil"/>
              <w:right w:val="single" w:sz="4" w:space="0" w:color="000000"/>
            </w:tcBorders>
            <w:noWrap/>
            <w:hideMark/>
          </w:tcPr>
          <w:p w14:paraId="24C3127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1570</w:t>
            </w:r>
          </w:p>
        </w:tc>
        <w:tc>
          <w:tcPr>
            <w:tcW w:w="941" w:type="dxa"/>
            <w:tcBorders>
              <w:top w:val="nil"/>
              <w:left w:val="nil"/>
              <w:bottom w:val="nil"/>
              <w:right w:val="single" w:sz="4" w:space="0" w:color="000000"/>
            </w:tcBorders>
            <w:noWrap/>
            <w:hideMark/>
          </w:tcPr>
          <w:p w14:paraId="6AA9534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32</w:t>
            </w:r>
          </w:p>
        </w:tc>
        <w:tc>
          <w:tcPr>
            <w:tcW w:w="777" w:type="dxa"/>
            <w:tcBorders>
              <w:top w:val="nil"/>
              <w:left w:val="nil"/>
              <w:bottom w:val="nil"/>
              <w:right w:val="single" w:sz="4" w:space="0" w:color="000000"/>
            </w:tcBorders>
            <w:noWrap/>
            <w:hideMark/>
          </w:tcPr>
          <w:p w14:paraId="7CEBA92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306</w:t>
            </w:r>
          </w:p>
        </w:tc>
        <w:tc>
          <w:tcPr>
            <w:tcW w:w="941" w:type="dxa"/>
            <w:tcBorders>
              <w:top w:val="nil"/>
              <w:left w:val="nil"/>
              <w:bottom w:val="nil"/>
              <w:right w:val="single" w:sz="4" w:space="0" w:color="000000"/>
            </w:tcBorders>
            <w:noWrap/>
            <w:hideMark/>
          </w:tcPr>
          <w:p w14:paraId="77C5DE8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136</w:t>
            </w:r>
          </w:p>
        </w:tc>
        <w:tc>
          <w:tcPr>
            <w:tcW w:w="709" w:type="dxa"/>
            <w:tcBorders>
              <w:top w:val="nil"/>
              <w:left w:val="nil"/>
              <w:bottom w:val="nil"/>
              <w:right w:val="single" w:sz="4" w:space="0" w:color="auto"/>
            </w:tcBorders>
            <w:noWrap/>
            <w:hideMark/>
          </w:tcPr>
          <w:p w14:paraId="7CF7412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w:t>
            </w:r>
          </w:p>
        </w:tc>
      </w:tr>
      <w:tr w:rsidR="00A26DE7" w:rsidRPr="00A26DE7" w14:paraId="54EAAE2F"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610C3E55"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2DC02722"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764" w:type="dxa"/>
            <w:tcBorders>
              <w:top w:val="nil"/>
              <w:left w:val="single" w:sz="4" w:space="0" w:color="auto"/>
              <w:bottom w:val="nil"/>
              <w:right w:val="single" w:sz="4" w:space="0" w:color="000000"/>
            </w:tcBorders>
            <w:noWrap/>
            <w:hideMark/>
          </w:tcPr>
          <w:p w14:paraId="3FAA1E8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18801</w:t>
            </w:r>
          </w:p>
        </w:tc>
        <w:tc>
          <w:tcPr>
            <w:tcW w:w="1242" w:type="dxa"/>
            <w:tcBorders>
              <w:top w:val="nil"/>
              <w:left w:val="nil"/>
              <w:bottom w:val="nil"/>
              <w:right w:val="single" w:sz="4" w:space="0" w:color="000000"/>
            </w:tcBorders>
            <w:noWrap/>
            <w:hideMark/>
          </w:tcPr>
          <w:p w14:paraId="7C62702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937</w:t>
            </w:r>
          </w:p>
        </w:tc>
        <w:tc>
          <w:tcPr>
            <w:tcW w:w="777" w:type="dxa"/>
            <w:tcBorders>
              <w:top w:val="nil"/>
              <w:left w:val="nil"/>
              <w:bottom w:val="nil"/>
              <w:right w:val="single" w:sz="4" w:space="0" w:color="000000"/>
            </w:tcBorders>
            <w:noWrap/>
            <w:hideMark/>
          </w:tcPr>
          <w:p w14:paraId="6775176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126</w:t>
            </w:r>
          </w:p>
        </w:tc>
        <w:tc>
          <w:tcPr>
            <w:tcW w:w="878" w:type="dxa"/>
            <w:tcBorders>
              <w:top w:val="nil"/>
              <w:left w:val="nil"/>
              <w:bottom w:val="nil"/>
              <w:right w:val="single" w:sz="4" w:space="0" w:color="000000"/>
            </w:tcBorders>
            <w:noWrap/>
            <w:hideMark/>
          </w:tcPr>
          <w:p w14:paraId="120EB94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1568</w:t>
            </w:r>
          </w:p>
        </w:tc>
        <w:tc>
          <w:tcPr>
            <w:tcW w:w="777" w:type="dxa"/>
            <w:tcBorders>
              <w:top w:val="nil"/>
              <w:left w:val="nil"/>
              <w:bottom w:val="nil"/>
              <w:right w:val="single" w:sz="4" w:space="0" w:color="000000"/>
            </w:tcBorders>
            <w:noWrap/>
            <w:hideMark/>
          </w:tcPr>
          <w:p w14:paraId="59E6DF3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752</w:t>
            </w:r>
          </w:p>
        </w:tc>
        <w:tc>
          <w:tcPr>
            <w:tcW w:w="941" w:type="dxa"/>
            <w:tcBorders>
              <w:top w:val="nil"/>
              <w:left w:val="nil"/>
              <w:bottom w:val="nil"/>
              <w:right w:val="single" w:sz="4" w:space="0" w:color="000000"/>
            </w:tcBorders>
            <w:noWrap/>
            <w:hideMark/>
          </w:tcPr>
          <w:p w14:paraId="090E159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w:t>
            </w:r>
          </w:p>
        </w:tc>
        <w:tc>
          <w:tcPr>
            <w:tcW w:w="777" w:type="dxa"/>
            <w:tcBorders>
              <w:top w:val="nil"/>
              <w:left w:val="nil"/>
              <w:bottom w:val="nil"/>
              <w:right w:val="single" w:sz="4" w:space="0" w:color="000000"/>
            </w:tcBorders>
            <w:noWrap/>
            <w:hideMark/>
          </w:tcPr>
          <w:p w14:paraId="7C5E850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106</w:t>
            </w:r>
          </w:p>
        </w:tc>
        <w:tc>
          <w:tcPr>
            <w:tcW w:w="941" w:type="dxa"/>
            <w:tcBorders>
              <w:top w:val="nil"/>
              <w:left w:val="nil"/>
              <w:bottom w:val="nil"/>
              <w:right w:val="single" w:sz="4" w:space="0" w:color="000000"/>
            </w:tcBorders>
            <w:noWrap/>
            <w:hideMark/>
          </w:tcPr>
          <w:p w14:paraId="5121B16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173</w:t>
            </w:r>
          </w:p>
        </w:tc>
        <w:tc>
          <w:tcPr>
            <w:tcW w:w="709" w:type="dxa"/>
            <w:tcBorders>
              <w:top w:val="nil"/>
              <w:left w:val="nil"/>
              <w:bottom w:val="nil"/>
              <w:right w:val="single" w:sz="4" w:space="0" w:color="auto"/>
            </w:tcBorders>
            <w:noWrap/>
            <w:hideMark/>
          </w:tcPr>
          <w:p w14:paraId="149FE39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w:t>
            </w:r>
          </w:p>
        </w:tc>
      </w:tr>
      <w:tr w:rsidR="00A26DE7" w:rsidRPr="00A26DE7" w14:paraId="1AF5AFDA"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4A291FD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26B80C25"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764" w:type="dxa"/>
            <w:tcBorders>
              <w:top w:val="nil"/>
              <w:left w:val="single" w:sz="4" w:space="0" w:color="auto"/>
              <w:bottom w:val="nil"/>
              <w:right w:val="single" w:sz="4" w:space="0" w:color="000000"/>
            </w:tcBorders>
            <w:noWrap/>
            <w:hideMark/>
          </w:tcPr>
          <w:p w14:paraId="7DB6BD6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130507</w:t>
            </w:r>
          </w:p>
        </w:tc>
        <w:tc>
          <w:tcPr>
            <w:tcW w:w="1242" w:type="dxa"/>
            <w:tcBorders>
              <w:top w:val="nil"/>
              <w:left w:val="nil"/>
              <w:bottom w:val="nil"/>
              <w:right w:val="single" w:sz="4" w:space="0" w:color="000000"/>
            </w:tcBorders>
            <w:noWrap/>
            <w:hideMark/>
          </w:tcPr>
          <w:p w14:paraId="668C3F8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4781</w:t>
            </w:r>
          </w:p>
        </w:tc>
        <w:tc>
          <w:tcPr>
            <w:tcW w:w="777" w:type="dxa"/>
            <w:tcBorders>
              <w:top w:val="nil"/>
              <w:left w:val="nil"/>
              <w:bottom w:val="nil"/>
              <w:right w:val="single" w:sz="4" w:space="0" w:color="000000"/>
            </w:tcBorders>
            <w:noWrap/>
            <w:hideMark/>
          </w:tcPr>
          <w:p w14:paraId="2D6EF43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1519</w:t>
            </w:r>
          </w:p>
        </w:tc>
        <w:tc>
          <w:tcPr>
            <w:tcW w:w="878" w:type="dxa"/>
            <w:tcBorders>
              <w:top w:val="nil"/>
              <w:left w:val="nil"/>
              <w:bottom w:val="nil"/>
              <w:right w:val="single" w:sz="4" w:space="0" w:color="000000"/>
            </w:tcBorders>
            <w:noWrap/>
            <w:hideMark/>
          </w:tcPr>
          <w:p w14:paraId="149CB73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11830</w:t>
            </w:r>
          </w:p>
        </w:tc>
        <w:tc>
          <w:tcPr>
            <w:tcW w:w="777" w:type="dxa"/>
            <w:tcBorders>
              <w:top w:val="nil"/>
              <w:left w:val="nil"/>
              <w:bottom w:val="nil"/>
              <w:right w:val="single" w:sz="4" w:space="0" w:color="000000"/>
            </w:tcBorders>
            <w:noWrap/>
            <w:hideMark/>
          </w:tcPr>
          <w:p w14:paraId="5B2D271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3496</w:t>
            </w:r>
          </w:p>
        </w:tc>
        <w:tc>
          <w:tcPr>
            <w:tcW w:w="941" w:type="dxa"/>
            <w:tcBorders>
              <w:top w:val="nil"/>
              <w:left w:val="nil"/>
              <w:bottom w:val="nil"/>
              <w:right w:val="single" w:sz="4" w:space="0" w:color="000000"/>
            </w:tcBorders>
            <w:noWrap/>
            <w:hideMark/>
          </w:tcPr>
          <w:p w14:paraId="6E40CDE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82</w:t>
            </w:r>
          </w:p>
        </w:tc>
        <w:tc>
          <w:tcPr>
            <w:tcW w:w="777" w:type="dxa"/>
            <w:tcBorders>
              <w:top w:val="nil"/>
              <w:left w:val="nil"/>
              <w:bottom w:val="nil"/>
              <w:right w:val="single" w:sz="4" w:space="0" w:color="000000"/>
            </w:tcBorders>
            <w:noWrap/>
            <w:hideMark/>
          </w:tcPr>
          <w:p w14:paraId="47290EF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617</w:t>
            </w:r>
          </w:p>
        </w:tc>
        <w:tc>
          <w:tcPr>
            <w:tcW w:w="941" w:type="dxa"/>
            <w:tcBorders>
              <w:top w:val="nil"/>
              <w:left w:val="nil"/>
              <w:bottom w:val="nil"/>
              <w:right w:val="single" w:sz="4" w:space="0" w:color="000000"/>
            </w:tcBorders>
            <w:noWrap/>
            <w:hideMark/>
          </w:tcPr>
          <w:p w14:paraId="0D30A63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717</w:t>
            </w:r>
          </w:p>
        </w:tc>
        <w:tc>
          <w:tcPr>
            <w:tcW w:w="709" w:type="dxa"/>
            <w:tcBorders>
              <w:top w:val="nil"/>
              <w:left w:val="nil"/>
              <w:bottom w:val="nil"/>
              <w:right w:val="single" w:sz="4" w:space="0" w:color="auto"/>
            </w:tcBorders>
            <w:noWrap/>
            <w:hideMark/>
          </w:tcPr>
          <w:p w14:paraId="1E64C56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w:t>
            </w:r>
          </w:p>
        </w:tc>
      </w:tr>
      <w:tr w:rsidR="00A26DE7" w:rsidRPr="00A26DE7" w14:paraId="7DAA3574"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5E67F0D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548F8694"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764" w:type="dxa"/>
            <w:tcBorders>
              <w:top w:val="nil"/>
              <w:left w:val="single" w:sz="4" w:space="0" w:color="auto"/>
              <w:bottom w:val="nil"/>
              <w:right w:val="single" w:sz="4" w:space="0" w:color="000000"/>
            </w:tcBorders>
            <w:noWrap/>
            <w:hideMark/>
          </w:tcPr>
          <w:p w14:paraId="212ABC2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000000"/>
            </w:tcBorders>
            <w:noWrap/>
            <w:hideMark/>
          </w:tcPr>
          <w:p w14:paraId="7F7FE1B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68038F0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000000"/>
            </w:tcBorders>
            <w:noWrap/>
            <w:hideMark/>
          </w:tcPr>
          <w:p w14:paraId="6B94214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2CCD205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545EA68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4E26C19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3FDC803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09" w:type="dxa"/>
            <w:tcBorders>
              <w:top w:val="nil"/>
              <w:left w:val="nil"/>
              <w:bottom w:val="nil"/>
              <w:right w:val="single" w:sz="4" w:space="0" w:color="auto"/>
            </w:tcBorders>
            <w:noWrap/>
            <w:hideMark/>
          </w:tcPr>
          <w:p w14:paraId="092F7BB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3BDBDB56" w14:textId="77777777" w:rsidTr="00A26DE7">
        <w:trPr>
          <w:trHeight w:val="488"/>
        </w:trPr>
        <w:tc>
          <w:tcPr>
            <w:tcW w:w="1186" w:type="dxa"/>
            <w:tcBorders>
              <w:top w:val="nil"/>
              <w:left w:val="single" w:sz="4" w:space="0" w:color="auto"/>
              <w:bottom w:val="nil"/>
              <w:right w:val="nil"/>
            </w:tcBorders>
            <w:shd w:val="clear" w:color="auto" w:fill="BDD6EE" w:themeFill="accent1" w:themeFillTint="66"/>
            <w:vAlign w:val="center"/>
            <w:hideMark/>
          </w:tcPr>
          <w:p w14:paraId="05D1ADC3"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Employment status</w:t>
            </w:r>
          </w:p>
        </w:tc>
        <w:tc>
          <w:tcPr>
            <w:tcW w:w="1178" w:type="dxa"/>
            <w:tcBorders>
              <w:top w:val="nil"/>
              <w:left w:val="nil"/>
              <w:bottom w:val="nil"/>
              <w:right w:val="nil"/>
            </w:tcBorders>
            <w:shd w:val="clear" w:color="auto" w:fill="BDD6EE" w:themeFill="accent1" w:themeFillTint="66"/>
            <w:vAlign w:val="center"/>
            <w:hideMark/>
          </w:tcPr>
          <w:p w14:paraId="5803C6D0"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764" w:type="dxa"/>
            <w:tcBorders>
              <w:top w:val="nil"/>
              <w:left w:val="single" w:sz="4" w:space="0" w:color="auto"/>
              <w:bottom w:val="nil"/>
              <w:right w:val="single" w:sz="4" w:space="0" w:color="000000"/>
            </w:tcBorders>
            <w:noWrap/>
            <w:hideMark/>
          </w:tcPr>
          <w:p w14:paraId="23EF038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000000"/>
            </w:tcBorders>
            <w:noWrap/>
            <w:hideMark/>
          </w:tcPr>
          <w:p w14:paraId="23668C4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3020A23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000000"/>
            </w:tcBorders>
            <w:noWrap/>
            <w:hideMark/>
          </w:tcPr>
          <w:p w14:paraId="6EFCD03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73CC571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0137206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7" w:type="dxa"/>
            <w:tcBorders>
              <w:top w:val="nil"/>
              <w:left w:val="nil"/>
              <w:bottom w:val="nil"/>
              <w:right w:val="single" w:sz="4" w:space="0" w:color="000000"/>
            </w:tcBorders>
            <w:noWrap/>
            <w:hideMark/>
          </w:tcPr>
          <w:p w14:paraId="3AE29E5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000000"/>
            </w:tcBorders>
            <w:noWrap/>
            <w:hideMark/>
          </w:tcPr>
          <w:p w14:paraId="22E0DBF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09" w:type="dxa"/>
            <w:tcBorders>
              <w:top w:val="nil"/>
              <w:left w:val="nil"/>
              <w:bottom w:val="nil"/>
              <w:right w:val="single" w:sz="4" w:space="0" w:color="auto"/>
            </w:tcBorders>
            <w:noWrap/>
            <w:hideMark/>
          </w:tcPr>
          <w:p w14:paraId="2763D47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4C6F902A"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7C7A4BD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7ABCF3AF"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employed</w:t>
            </w:r>
          </w:p>
        </w:tc>
        <w:tc>
          <w:tcPr>
            <w:tcW w:w="764" w:type="dxa"/>
            <w:tcBorders>
              <w:top w:val="nil"/>
              <w:left w:val="single" w:sz="4" w:space="0" w:color="auto"/>
              <w:bottom w:val="nil"/>
              <w:right w:val="single" w:sz="4" w:space="0" w:color="000000"/>
            </w:tcBorders>
            <w:noWrap/>
            <w:hideMark/>
          </w:tcPr>
          <w:p w14:paraId="3DDD8CC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43559</w:t>
            </w:r>
          </w:p>
        </w:tc>
        <w:tc>
          <w:tcPr>
            <w:tcW w:w="1242" w:type="dxa"/>
            <w:tcBorders>
              <w:top w:val="nil"/>
              <w:left w:val="nil"/>
              <w:bottom w:val="nil"/>
              <w:right w:val="single" w:sz="4" w:space="0" w:color="000000"/>
            </w:tcBorders>
            <w:noWrap/>
            <w:hideMark/>
          </w:tcPr>
          <w:p w14:paraId="776E0F5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2743</w:t>
            </w:r>
          </w:p>
        </w:tc>
        <w:tc>
          <w:tcPr>
            <w:tcW w:w="777" w:type="dxa"/>
            <w:tcBorders>
              <w:top w:val="nil"/>
              <w:left w:val="nil"/>
              <w:bottom w:val="nil"/>
              <w:right w:val="single" w:sz="4" w:space="0" w:color="000000"/>
            </w:tcBorders>
            <w:noWrap/>
            <w:hideMark/>
          </w:tcPr>
          <w:p w14:paraId="544FA27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1248</w:t>
            </w:r>
          </w:p>
        </w:tc>
        <w:tc>
          <w:tcPr>
            <w:tcW w:w="878" w:type="dxa"/>
            <w:tcBorders>
              <w:top w:val="nil"/>
              <w:left w:val="nil"/>
              <w:bottom w:val="nil"/>
              <w:right w:val="single" w:sz="4" w:space="0" w:color="000000"/>
            </w:tcBorders>
            <w:noWrap/>
            <w:hideMark/>
          </w:tcPr>
          <w:p w14:paraId="0E19C1F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5709</w:t>
            </w:r>
          </w:p>
        </w:tc>
        <w:tc>
          <w:tcPr>
            <w:tcW w:w="777" w:type="dxa"/>
            <w:tcBorders>
              <w:top w:val="nil"/>
              <w:left w:val="nil"/>
              <w:bottom w:val="nil"/>
              <w:right w:val="single" w:sz="4" w:space="0" w:color="000000"/>
            </w:tcBorders>
            <w:noWrap/>
            <w:hideMark/>
          </w:tcPr>
          <w:p w14:paraId="0D332D2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1508</w:t>
            </w:r>
          </w:p>
        </w:tc>
        <w:tc>
          <w:tcPr>
            <w:tcW w:w="941" w:type="dxa"/>
            <w:tcBorders>
              <w:top w:val="nil"/>
              <w:left w:val="nil"/>
              <w:bottom w:val="nil"/>
              <w:right w:val="single" w:sz="4" w:space="0" w:color="000000"/>
            </w:tcBorders>
            <w:noWrap/>
            <w:hideMark/>
          </w:tcPr>
          <w:p w14:paraId="7F57CD6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36</w:t>
            </w:r>
          </w:p>
        </w:tc>
        <w:tc>
          <w:tcPr>
            <w:tcW w:w="777" w:type="dxa"/>
            <w:tcBorders>
              <w:top w:val="nil"/>
              <w:left w:val="nil"/>
              <w:bottom w:val="nil"/>
              <w:right w:val="single" w:sz="4" w:space="0" w:color="000000"/>
            </w:tcBorders>
            <w:noWrap/>
            <w:hideMark/>
          </w:tcPr>
          <w:p w14:paraId="667047B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248</w:t>
            </w:r>
          </w:p>
        </w:tc>
        <w:tc>
          <w:tcPr>
            <w:tcW w:w="941" w:type="dxa"/>
            <w:tcBorders>
              <w:top w:val="nil"/>
              <w:left w:val="nil"/>
              <w:bottom w:val="nil"/>
              <w:right w:val="single" w:sz="4" w:space="0" w:color="000000"/>
            </w:tcBorders>
            <w:noWrap/>
            <w:hideMark/>
          </w:tcPr>
          <w:p w14:paraId="7C7BA95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248</w:t>
            </w:r>
          </w:p>
        </w:tc>
        <w:tc>
          <w:tcPr>
            <w:tcW w:w="709" w:type="dxa"/>
            <w:tcBorders>
              <w:top w:val="nil"/>
              <w:left w:val="nil"/>
              <w:bottom w:val="nil"/>
              <w:right w:val="single" w:sz="4" w:space="0" w:color="auto"/>
            </w:tcBorders>
            <w:noWrap/>
            <w:hideMark/>
          </w:tcPr>
          <w:p w14:paraId="2F1B7BF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w:t>
            </w:r>
          </w:p>
        </w:tc>
      </w:tr>
      <w:tr w:rsidR="00A26DE7" w:rsidRPr="00A26DE7" w14:paraId="7274DC9C" w14:textId="77777777" w:rsidTr="00A26DE7">
        <w:trPr>
          <w:trHeight w:val="464"/>
        </w:trPr>
        <w:tc>
          <w:tcPr>
            <w:tcW w:w="1186" w:type="dxa"/>
            <w:tcBorders>
              <w:top w:val="nil"/>
              <w:left w:val="single" w:sz="4" w:space="0" w:color="auto"/>
              <w:bottom w:val="nil"/>
              <w:right w:val="nil"/>
            </w:tcBorders>
            <w:shd w:val="clear" w:color="auto" w:fill="BDD6EE" w:themeFill="accent1" w:themeFillTint="66"/>
            <w:vAlign w:val="center"/>
            <w:hideMark/>
          </w:tcPr>
          <w:p w14:paraId="6EFA8880"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1C539043"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employer (own business)</w:t>
            </w:r>
          </w:p>
        </w:tc>
        <w:tc>
          <w:tcPr>
            <w:tcW w:w="764" w:type="dxa"/>
            <w:tcBorders>
              <w:top w:val="nil"/>
              <w:left w:val="single" w:sz="4" w:space="0" w:color="auto"/>
              <w:bottom w:val="nil"/>
              <w:right w:val="single" w:sz="4" w:space="0" w:color="000000"/>
            </w:tcBorders>
            <w:noWrap/>
            <w:hideMark/>
          </w:tcPr>
          <w:p w14:paraId="4CD2144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5759</w:t>
            </w:r>
          </w:p>
        </w:tc>
        <w:tc>
          <w:tcPr>
            <w:tcW w:w="1242" w:type="dxa"/>
            <w:tcBorders>
              <w:top w:val="nil"/>
              <w:left w:val="nil"/>
              <w:bottom w:val="nil"/>
              <w:right w:val="single" w:sz="4" w:space="0" w:color="000000"/>
            </w:tcBorders>
            <w:noWrap/>
            <w:hideMark/>
          </w:tcPr>
          <w:p w14:paraId="3260117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79</w:t>
            </w:r>
          </w:p>
        </w:tc>
        <w:tc>
          <w:tcPr>
            <w:tcW w:w="777" w:type="dxa"/>
            <w:tcBorders>
              <w:top w:val="nil"/>
              <w:left w:val="nil"/>
              <w:bottom w:val="nil"/>
              <w:right w:val="single" w:sz="4" w:space="0" w:color="000000"/>
            </w:tcBorders>
            <w:noWrap/>
            <w:hideMark/>
          </w:tcPr>
          <w:p w14:paraId="2A8B459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w:t>
            </w:r>
          </w:p>
        </w:tc>
        <w:tc>
          <w:tcPr>
            <w:tcW w:w="878" w:type="dxa"/>
            <w:tcBorders>
              <w:top w:val="nil"/>
              <w:left w:val="nil"/>
              <w:bottom w:val="nil"/>
              <w:right w:val="single" w:sz="4" w:space="0" w:color="000000"/>
            </w:tcBorders>
            <w:noWrap/>
            <w:hideMark/>
          </w:tcPr>
          <w:p w14:paraId="3BF8BA1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1447</w:t>
            </w:r>
          </w:p>
        </w:tc>
        <w:tc>
          <w:tcPr>
            <w:tcW w:w="777" w:type="dxa"/>
            <w:tcBorders>
              <w:top w:val="nil"/>
              <w:left w:val="nil"/>
              <w:bottom w:val="nil"/>
              <w:right w:val="single" w:sz="4" w:space="0" w:color="000000"/>
            </w:tcBorders>
            <w:noWrap/>
            <w:hideMark/>
          </w:tcPr>
          <w:p w14:paraId="5009070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68</w:t>
            </w:r>
          </w:p>
        </w:tc>
        <w:tc>
          <w:tcPr>
            <w:tcW w:w="941" w:type="dxa"/>
            <w:tcBorders>
              <w:top w:val="nil"/>
              <w:left w:val="nil"/>
              <w:bottom w:val="nil"/>
              <w:right w:val="single" w:sz="4" w:space="0" w:color="000000"/>
            </w:tcBorders>
            <w:noWrap/>
            <w:hideMark/>
          </w:tcPr>
          <w:p w14:paraId="0560B57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c>
          <w:tcPr>
            <w:tcW w:w="777" w:type="dxa"/>
            <w:tcBorders>
              <w:top w:val="nil"/>
              <w:left w:val="nil"/>
              <w:bottom w:val="nil"/>
              <w:right w:val="single" w:sz="4" w:space="0" w:color="000000"/>
            </w:tcBorders>
            <w:noWrap/>
            <w:hideMark/>
          </w:tcPr>
          <w:p w14:paraId="6A1DBEF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w:t>
            </w:r>
          </w:p>
        </w:tc>
        <w:tc>
          <w:tcPr>
            <w:tcW w:w="941" w:type="dxa"/>
            <w:tcBorders>
              <w:top w:val="nil"/>
              <w:left w:val="nil"/>
              <w:bottom w:val="nil"/>
              <w:right w:val="single" w:sz="4" w:space="0" w:color="000000"/>
            </w:tcBorders>
            <w:noWrap/>
            <w:hideMark/>
          </w:tcPr>
          <w:p w14:paraId="1232E5F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68</w:t>
            </w:r>
          </w:p>
        </w:tc>
        <w:tc>
          <w:tcPr>
            <w:tcW w:w="709" w:type="dxa"/>
            <w:tcBorders>
              <w:top w:val="nil"/>
              <w:left w:val="nil"/>
              <w:bottom w:val="nil"/>
              <w:right w:val="single" w:sz="4" w:space="0" w:color="auto"/>
            </w:tcBorders>
            <w:noWrap/>
            <w:hideMark/>
          </w:tcPr>
          <w:p w14:paraId="45ABFF7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r>
      <w:tr w:rsidR="00A26DE7" w:rsidRPr="00A26DE7" w14:paraId="10ABD210" w14:textId="77777777" w:rsidTr="00A26DE7">
        <w:trPr>
          <w:trHeight w:val="464"/>
        </w:trPr>
        <w:tc>
          <w:tcPr>
            <w:tcW w:w="1186" w:type="dxa"/>
            <w:tcBorders>
              <w:top w:val="nil"/>
              <w:left w:val="single" w:sz="4" w:space="0" w:color="auto"/>
              <w:bottom w:val="nil"/>
              <w:right w:val="nil"/>
            </w:tcBorders>
            <w:shd w:val="clear" w:color="auto" w:fill="BDD6EE" w:themeFill="accent1" w:themeFillTint="66"/>
            <w:vAlign w:val="center"/>
            <w:hideMark/>
          </w:tcPr>
          <w:p w14:paraId="08403F1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23C116EB"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not active economically</w:t>
            </w:r>
          </w:p>
        </w:tc>
        <w:tc>
          <w:tcPr>
            <w:tcW w:w="764" w:type="dxa"/>
            <w:tcBorders>
              <w:top w:val="nil"/>
              <w:left w:val="single" w:sz="4" w:space="0" w:color="auto"/>
              <w:bottom w:val="nil"/>
              <w:right w:val="single" w:sz="4" w:space="0" w:color="000000"/>
            </w:tcBorders>
            <w:noWrap/>
            <w:hideMark/>
          </w:tcPr>
          <w:p w14:paraId="41990CB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63911</w:t>
            </w:r>
          </w:p>
        </w:tc>
        <w:tc>
          <w:tcPr>
            <w:tcW w:w="1242" w:type="dxa"/>
            <w:tcBorders>
              <w:top w:val="nil"/>
              <w:left w:val="nil"/>
              <w:bottom w:val="nil"/>
              <w:right w:val="single" w:sz="4" w:space="0" w:color="000000"/>
            </w:tcBorders>
            <w:noWrap/>
            <w:hideMark/>
          </w:tcPr>
          <w:p w14:paraId="278A808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1099</w:t>
            </w:r>
          </w:p>
        </w:tc>
        <w:tc>
          <w:tcPr>
            <w:tcW w:w="777" w:type="dxa"/>
            <w:tcBorders>
              <w:top w:val="nil"/>
              <w:left w:val="nil"/>
              <w:bottom w:val="nil"/>
              <w:right w:val="single" w:sz="4" w:space="0" w:color="000000"/>
            </w:tcBorders>
            <w:noWrap/>
            <w:hideMark/>
          </w:tcPr>
          <w:p w14:paraId="0772B5E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144</w:t>
            </w:r>
          </w:p>
        </w:tc>
        <w:tc>
          <w:tcPr>
            <w:tcW w:w="878" w:type="dxa"/>
            <w:tcBorders>
              <w:top w:val="nil"/>
              <w:left w:val="nil"/>
              <w:bottom w:val="nil"/>
              <w:right w:val="single" w:sz="4" w:space="0" w:color="000000"/>
            </w:tcBorders>
            <w:noWrap/>
            <w:hideMark/>
          </w:tcPr>
          <w:p w14:paraId="56B860F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3223</w:t>
            </w:r>
          </w:p>
        </w:tc>
        <w:tc>
          <w:tcPr>
            <w:tcW w:w="777" w:type="dxa"/>
            <w:tcBorders>
              <w:top w:val="nil"/>
              <w:left w:val="nil"/>
              <w:bottom w:val="nil"/>
              <w:right w:val="single" w:sz="4" w:space="0" w:color="000000"/>
            </w:tcBorders>
            <w:noWrap/>
            <w:hideMark/>
          </w:tcPr>
          <w:p w14:paraId="7A6CB09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1214</w:t>
            </w:r>
          </w:p>
        </w:tc>
        <w:tc>
          <w:tcPr>
            <w:tcW w:w="941" w:type="dxa"/>
            <w:tcBorders>
              <w:top w:val="nil"/>
              <w:left w:val="nil"/>
              <w:bottom w:val="nil"/>
              <w:right w:val="single" w:sz="4" w:space="0" w:color="000000"/>
            </w:tcBorders>
            <w:noWrap/>
            <w:hideMark/>
          </w:tcPr>
          <w:p w14:paraId="36C0121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28</w:t>
            </w:r>
          </w:p>
        </w:tc>
        <w:tc>
          <w:tcPr>
            <w:tcW w:w="777" w:type="dxa"/>
            <w:tcBorders>
              <w:top w:val="nil"/>
              <w:left w:val="nil"/>
              <w:bottom w:val="nil"/>
              <w:right w:val="single" w:sz="4" w:space="0" w:color="000000"/>
            </w:tcBorders>
            <w:noWrap/>
            <w:hideMark/>
          </w:tcPr>
          <w:p w14:paraId="01829F8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248</w:t>
            </w:r>
          </w:p>
        </w:tc>
        <w:tc>
          <w:tcPr>
            <w:tcW w:w="941" w:type="dxa"/>
            <w:tcBorders>
              <w:top w:val="nil"/>
              <w:left w:val="nil"/>
              <w:bottom w:val="nil"/>
              <w:right w:val="single" w:sz="4" w:space="0" w:color="000000"/>
            </w:tcBorders>
            <w:noWrap/>
            <w:hideMark/>
          </w:tcPr>
          <w:p w14:paraId="0B2DAC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238</w:t>
            </w:r>
          </w:p>
        </w:tc>
        <w:tc>
          <w:tcPr>
            <w:tcW w:w="709" w:type="dxa"/>
            <w:tcBorders>
              <w:top w:val="nil"/>
              <w:left w:val="nil"/>
              <w:bottom w:val="nil"/>
              <w:right w:val="single" w:sz="4" w:space="0" w:color="auto"/>
            </w:tcBorders>
            <w:noWrap/>
            <w:hideMark/>
          </w:tcPr>
          <w:p w14:paraId="7235AFF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w:t>
            </w:r>
          </w:p>
        </w:tc>
      </w:tr>
      <w:tr w:rsidR="00A26DE7" w:rsidRPr="00A26DE7" w14:paraId="3642FD90" w14:textId="77777777" w:rsidTr="00A26DE7">
        <w:trPr>
          <w:trHeight w:val="293"/>
        </w:trPr>
        <w:tc>
          <w:tcPr>
            <w:tcW w:w="1186" w:type="dxa"/>
            <w:tcBorders>
              <w:top w:val="nil"/>
              <w:left w:val="single" w:sz="4" w:space="0" w:color="auto"/>
              <w:bottom w:val="nil"/>
              <w:right w:val="nil"/>
            </w:tcBorders>
            <w:shd w:val="clear" w:color="auto" w:fill="BDD6EE" w:themeFill="accent1" w:themeFillTint="66"/>
            <w:vAlign w:val="center"/>
            <w:hideMark/>
          </w:tcPr>
          <w:p w14:paraId="2AA6645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4C641DBE"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764" w:type="dxa"/>
            <w:tcBorders>
              <w:top w:val="nil"/>
              <w:left w:val="single" w:sz="4" w:space="0" w:color="auto"/>
              <w:bottom w:val="nil"/>
              <w:right w:val="single" w:sz="4" w:space="0" w:color="000000"/>
            </w:tcBorders>
            <w:noWrap/>
            <w:hideMark/>
          </w:tcPr>
          <w:p w14:paraId="37D5EE7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17278</w:t>
            </w:r>
          </w:p>
        </w:tc>
        <w:tc>
          <w:tcPr>
            <w:tcW w:w="1242" w:type="dxa"/>
            <w:tcBorders>
              <w:top w:val="nil"/>
              <w:left w:val="nil"/>
              <w:bottom w:val="nil"/>
              <w:right w:val="single" w:sz="4" w:space="0" w:color="000000"/>
            </w:tcBorders>
            <w:noWrap/>
            <w:hideMark/>
          </w:tcPr>
          <w:p w14:paraId="25295EE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860</w:t>
            </w:r>
          </w:p>
        </w:tc>
        <w:tc>
          <w:tcPr>
            <w:tcW w:w="777" w:type="dxa"/>
            <w:tcBorders>
              <w:top w:val="nil"/>
              <w:left w:val="nil"/>
              <w:bottom w:val="nil"/>
              <w:right w:val="single" w:sz="4" w:space="0" w:color="000000"/>
            </w:tcBorders>
            <w:noWrap/>
            <w:hideMark/>
          </w:tcPr>
          <w:p w14:paraId="3F29EB4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114</w:t>
            </w:r>
          </w:p>
        </w:tc>
        <w:tc>
          <w:tcPr>
            <w:tcW w:w="878" w:type="dxa"/>
            <w:tcBorders>
              <w:top w:val="nil"/>
              <w:left w:val="nil"/>
              <w:bottom w:val="nil"/>
              <w:right w:val="single" w:sz="4" w:space="0" w:color="000000"/>
            </w:tcBorders>
            <w:noWrap/>
            <w:hideMark/>
          </w:tcPr>
          <w:p w14:paraId="4633E13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1452</w:t>
            </w:r>
          </w:p>
        </w:tc>
        <w:tc>
          <w:tcPr>
            <w:tcW w:w="777" w:type="dxa"/>
            <w:tcBorders>
              <w:top w:val="nil"/>
              <w:left w:val="nil"/>
              <w:bottom w:val="nil"/>
              <w:right w:val="single" w:sz="4" w:space="0" w:color="000000"/>
            </w:tcBorders>
            <w:noWrap/>
            <w:hideMark/>
          </w:tcPr>
          <w:p w14:paraId="4F535CA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705</w:t>
            </w:r>
          </w:p>
        </w:tc>
        <w:tc>
          <w:tcPr>
            <w:tcW w:w="941" w:type="dxa"/>
            <w:tcBorders>
              <w:top w:val="nil"/>
              <w:left w:val="nil"/>
              <w:bottom w:val="nil"/>
              <w:right w:val="single" w:sz="4" w:space="0" w:color="000000"/>
            </w:tcBorders>
            <w:noWrap/>
            <w:hideMark/>
          </w:tcPr>
          <w:p w14:paraId="4C159D6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w:t>
            </w:r>
          </w:p>
        </w:tc>
        <w:tc>
          <w:tcPr>
            <w:tcW w:w="777" w:type="dxa"/>
            <w:tcBorders>
              <w:top w:val="nil"/>
              <w:left w:val="nil"/>
              <w:bottom w:val="nil"/>
              <w:right w:val="single" w:sz="4" w:space="0" w:color="000000"/>
            </w:tcBorders>
            <w:noWrap/>
            <w:hideMark/>
          </w:tcPr>
          <w:p w14:paraId="7444372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105</w:t>
            </w:r>
          </w:p>
        </w:tc>
        <w:tc>
          <w:tcPr>
            <w:tcW w:w="941" w:type="dxa"/>
            <w:tcBorders>
              <w:top w:val="nil"/>
              <w:left w:val="nil"/>
              <w:bottom w:val="nil"/>
              <w:right w:val="single" w:sz="4" w:space="0" w:color="000000"/>
            </w:tcBorders>
            <w:noWrap/>
            <w:hideMark/>
          </w:tcPr>
          <w:p w14:paraId="7803EE7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163</w:t>
            </w:r>
          </w:p>
        </w:tc>
        <w:tc>
          <w:tcPr>
            <w:tcW w:w="709" w:type="dxa"/>
            <w:tcBorders>
              <w:top w:val="nil"/>
              <w:left w:val="nil"/>
              <w:bottom w:val="nil"/>
              <w:right w:val="single" w:sz="4" w:space="0" w:color="auto"/>
            </w:tcBorders>
            <w:noWrap/>
            <w:hideMark/>
          </w:tcPr>
          <w:p w14:paraId="49E0204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w:t>
            </w:r>
          </w:p>
        </w:tc>
      </w:tr>
      <w:tr w:rsidR="00A26DE7" w:rsidRPr="00A26DE7" w14:paraId="3D70EF49" w14:textId="77777777" w:rsidTr="00A26DE7">
        <w:trPr>
          <w:trHeight w:val="293"/>
        </w:trPr>
        <w:tc>
          <w:tcPr>
            <w:tcW w:w="1186" w:type="dxa"/>
            <w:tcBorders>
              <w:top w:val="nil"/>
              <w:left w:val="single" w:sz="4" w:space="0" w:color="auto"/>
              <w:bottom w:val="single" w:sz="4" w:space="0" w:color="auto"/>
              <w:right w:val="nil"/>
            </w:tcBorders>
            <w:shd w:val="clear" w:color="auto" w:fill="BDD6EE" w:themeFill="accent1" w:themeFillTint="66"/>
            <w:noWrap/>
            <w:vAlign w:val="bottom"/>
            <w:hideMark/>
          </w:tcPr>
          <w:p w14:paraId="430658E0"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1178" w:type="dxa"/>
            <w:tcBorders>
              <w:top w:val="nil"/>
              <w:left w:val="nil"/>
              <w:bottom w:val="single" w:sz="4" w:space="0" w:color="auto"/>
              <w:right w:val="nil"/>
            </w:tcBorders>
            <w:shd w:val="clear" w:color="auto" w:fill="BDD6EE" w:themeFill="accent1" w:themeFillTint="66"/>
            <w:vAlign w:val="center"/>
            <w:hideMark/>
          </w:tcPr>
          <w:p w14:paraId="658C61DD"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764" w:type="dxa"/>
            <w:tcBorders>
              <w:top w:val="nil"/>
              <w:left w:val="single" w:sz="4" w:space="0" w:color="auto"/>
              <w:bottom w:val="single" w:sz="4" w:space="0" w:color="auto"/>
              <w:right w:val="single" w:sz="4" w:space="0" w:color="000000"/>
            </w:tcBorders>
            <w:noWrap/>
            <w:hideMark/>
          </w:tcPr>
          <w:p w14:paraId="559348F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130507</w:t>
            </w:r>
          </w:p>
        </w:tc>
        <w:tc>
          <w:tcPr>
            <w:tcW w:w="1242" w:type="dxa"/>
            <w:tcBorders>
              <w:top w:val="nil"/>
              <w:left w:val="nil"/>
              <w:bottom w:val="single" w:sz="4" w:space="0" w:color="auto"/>
              <w:right w:val="single" w:sz="4" w:space="0" w:color="000000"/>
            </w:tcBorders>
            <w:noWrap/>
            <w:hideMark/>
          </w:tcPr>
          <w:p w14:paraId="0E639C0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4781</w:t>
            </w:r>
          </w:p>
        </w:tc>
        <w:tc>
          <w:tcPr>
            <w:tcW w:w="777" w:type="dxa"/>
            <w:tcBorders>
              <w:top w:val="nil"/>
              <w:left w:val="nil"/>
              <w:bottom w:val="single" w:sz="4" w:space="0" w:color="auto"/>
              <w:right w:val="single" w:sz="4" w:space="0" w:color="000000"/>
            </w:tcBorders>
            <w:noWrap/>
            <w:hideMark/>
          </w:tcPr>
          <w:p w14:paraId="1E65800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1519</w:t>
            </w:r>
          </w:p>
        </w:tc>
        <w:tc>
          <w:tcPr>
            <w:tcW w:w="878" w:type="dxa"/>
            <w:tcBorders>
              <w:top w:val="nil"/>
              <w:left w:val="nil"/>
              <w:bottom w:val="single" w:sz="4" w:space="0" w:color="auto"/>
              <w:right w:val="single" w:sz="4" w:space="0" w:color="000000"/>
            </w:tcBorders>
            <w:noWrap/>
            <w:hideMark/>
          </w:tcPr>
          <w:p w14:paraId="36ED4AF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11830</w:t>
            </w:r>
          </w:p>
        </w:tc>
        <w:tc>
          <w:tcPr>
            <w:tcW w:w="777" w:type="dxa"/>
            <w:tcBorders>
              <w:top w:val="nil"/>
              <w:left w:val="nil"/>
              <w:bottom w:val="single" w:sz="4" w:space="0" w:color="auto"/>
              <w:right w:val="single" w:sz="4" w:space="0" w:color="000000"/>
            </w:tcBorders>
            <w:noWrap/>
            <w:hideMark/>
          </w:tcPr>
          <w:p w14:paraId="48617E9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3496</w:t>
            </w:r>
          </w:p>
        </w:tc>
        <w:tc>
          <w:tcPr>
            <w:tcW w:w="941" w:type="dxa"/>
            <w:tcBorders>
              <w:top w:val="nil"/>
              <w:left w:val="nil"/>
              <w:bottom w:val="single" w:sz="4" w:space="0" w:color="auto"/>
              <w:right w:val="single" w:sz="4" w:space="0" w:color="000000"/>
            </w:tcBorders>
            <w:noWrap/>
            <w:hideMark/>
          </w:tcPr>
          <w:p w14:paraId="5F42E5D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82</w:t>
            </w:r>
          </w:p>
        </w:tc>
        <w:tc>
          <w:tcPr>
            <w:tcW w:w="777" w:type="dxa"/>
            <w:tcBorders>
              <w:top w:val="nil"/>
              <w:left w:val="nil"/>
              <w:bottom w:val="single" w:sz="4" w:space="0" w:color="auto"/>
              <w:right w:val="single" w:sz="4" w:space="0" w:color="000000"/>
            </w:tcBorders>
            <w:noWrap/>
            <w:hideMark/>
          </w:tcPr>
          <w:p w14:paraId="2478214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617</w:t>
            </w:r>
          </w:p>
        </w:tc>
        <w:tc>
          <w:tcPr>
            <w:tcW w:w="941" w:type="dxa"/>
            <w:tcBorders>
              <w:top w:val="nil"/>
              <w:left w:val="nil"/>
              <w:bottom w:val="single" w:sz="4" w:space="0" w:color="auto"/>
              <w:right w:val="single" w:sz="4" w:space="0" w:color="000000"/>
            </w:tcBorders>
            <w:noWrap/>
            <w:hideMark/>
          </w:tcPr>
          <w:p w14:paraId="2FA269A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717</w:t>
            </w:r>
          </w:p>
        </w:tc>
        <w:tc>
          <w:tcPr>
            <w:tcW w:w="709" w:type="dxa"/>
            <w:tcBorders>
              <w:top w:val="nil"/>
              <w:left w:val="nil"/>
              <w:bottom w:val="single" w:sz="4" w:space="0" w:color="auto"/>
              <w:right w:val="single" w:sz="4" w:space="0" w:color="auto"/>
            </w:tcBorders>
            <w:noWrap/>
            <w:hideMark/>
          </w:tcPr>
          <w:p w14:paraId="04BC0DF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w:t>
            </w:r>
          </w:p>
        </w:tc>
      </w:tr>
      <w:tr w:rsidR="00A26DE7" w:rsidRPr="00A26DE7" w14:paraId="68FC4E0D" w14:textId="77777777" w:rsidTr="00A26DE7">
        <w:trPr>
          <w:trHeight w:val="293"/>
        </w:trPr>
        <w:tc>
          <w:tcPr>
            <w:tcW w:w="10170" w:type="dxa"/>
            <w:gridSpan w:val="11"/>
            <w:tcBorders>
              <w:top w:val="single" w:sz="4" w:space="0" w:color="auto"/>
              <w:left w:val="single" w:sz="4" w:space="0" w:color="auto"/>
              <w:bottom w:val="nil"/>
              <w:right w:val="single" w:sz="4" w:space="0" w:color="000000"/>
            </w:tcBorders>
            <w:shd w:val="clear" w:color="000000" w:fill="FFFFFF"/>
            <w:vAlign w:val="bottom"/>
            <w:hideMark/>
          </w:tcPr>
          <w:p w14:paraId="30989797" w14:textId="77777777" w:rsidR="00A26DE7" w:rsidRPr="00A26DE7" w:rsidRDefault="00A26DE7" w:rsidP="00A26DE7">
            <w:pPr>
              <w:spacing w:after="0" w:line="240" w:lineRule="auto"/>
              <w:jc w:val="left"/>
              <w:rPr>
                <w:rFonts w:eastAsia="Times New Roman" w:cstheme="minorHAnsi"/>
                <w:i/>
                <w:iCs/>
                <w:sz w:val="18"/>
                <w:szCs w:val="18"/>
              </w:rPr>
            </w:pPr>
            <w:r w:rsidRPr="00A26DE7">
              <w:rPr>
                <w:rFonts w:eastAsia="Times New Roman" w:cstheme="minorHAnsi"/>
                <w:i/>
                <w:iCs/>
                <w:sz w:val="18"/>
                <w:szCs w:val="18"/>
              </w:rPr>
              <w:t>* Total value (</w:t>
            </w:r>
            <w:proofErr w:type="gramStart"/>
            <w:r w:rsidRPr="00A26DE7">
              <w:rPr>
                <w:rFonts w:eastAsia="Times New Roman" w:cstheme="minorHAnsi"/>
                <w:i/>
                <w:iCs/>
                <w:sz w:val="18"/>
                <w:szCs w:val="18"/>
              </w:rPr>
              <w:t>N)  may</w:t>
            </w:r>
            <w:proofErr w:type="gramEnd"/>
            <w:r w:rsidRPr="00A26DE7">
              <w:rPr>
                <w:rFonts w:eastAsia="Times New Roman" w:cstheme="minorHAnsi"/>
                <w:i/>
                <w:iCs/>
                <w:sz w:val="18"/>
                <w:szCs w:val="18"/>
              </w:rPr>
              <w:t xml:space="preserve"> differ due to rounding and use of adjustment factor </w:t>
            </w:r>
          </w:p>
        </w:tc>
      </w:tr>
      <w:tr w:rsidR="00A26DE7" w:rsidRPr="00A26DE7" w14:paraId="08F80ECA" w14:textId="77777777" w:rsidTr="00A26DE7">
        <w:trPr>
          <w:trHeight w:val="293"/>
        </w:trPr>
        <w:tc>
          <w:tcPr>
            <w:tcW w:w="10170"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324B2C87" w14:textId="77777777" w:rsidR="00A26DE7" w:rsidRPr="00A26DE7" w:rsidRDefault="00A26DE7" w:rsidP="00A26DE7">
            <w:pPr>
              <w:spacing w:after="0" w:line="240" w:lineRule="auto"/>
              <w:jc w:val="left"/>
              <w:rPr>
                <w:rFonts w:eastAsia="Times New Roman" w:cstheme="minorHAnsi"/>
                <w:i/>
                <w:iCs/>
                <w:sz w:val="18"/>
                <w:szCs w:val="18"/>
              </w:rPr>
            </w:pPr>
            <w:r w:rsidRPr="00A26DE7">
              <w:rPr>
                <w:rFonts w:eastAsia="Times New Roman" w:cstheme="minorHAnsi"/>
                <w:i/>
                <w:iCs/>
                <w:sz w:val="18"/>
                <w:szCs w:val="18"/>
              </w:rPr>
              <w:t>** NR (</w:t>
            </w:r>
            <w:proofErr w:type="gramStart"/>
            <w:r w:rsidRPr="00A26DE7">
              <w:rPr>
                <w:rFonts w:eastAsia="Times New Roman" w:cstheme="minorHAnsi"/>
                <w:i/>
                <w:iCs/>
                <w:sz w:val="18"/>
                <w:szCs w:val="18"/>
              </w:rPr>
              <w:t>None</w:t>
            </w:r>
            <w:proofErr w:type="gramEnd"/>
            <w:r w:rsidRPr="00A26DE7">
              <w:rPr>
                <w:rFonts w:eastAsia="Times New Roman" w:cstheme="minorHAnsi"/>
                <w:i/>
                <w:iCs/>
                <w:sz w:val="18"/>
                <w:szCs w:val="18"/>
              </w:rPr>
              <w:t xml:space="preserve"> Response) </w:t>
            </w:r>
          </w:p>
        </w:tc>
      </w:tr>
    </w:tbl>
    <w:p w14:paraId="3DA3B15A" w14:textId="037245C8" w:rsidR="00FC18B7" w:rsidRDefault="00FC18B7" w:rsidP="00DD6DD9">
      <w:pPr>
        <w:jc w:val="left"/>
      </w:pPr>
    </w:p>
    <w:p w14:paraId="3A0996F9" w14:textId="2040A702" w:rsidR="004E1B7F" w:rsidRDefault="004E1B7F" w:rsidP="00DD6DD9">
      <w:pPr>
        <w:jc w:val="left"/>
        <w:rPr>
          <w:noProof/>
        </w:rPr>
      </w:pPr>
    </w:p>
    <w:p w14:paraId="08062B96" w14:textId="77777777" w:rsidR="00A26DE7" w:rsidRDefault="00A26DE7" w:rsidP="00DD6DD9">
      <w:pPr>
        <w:jc w:val="left"/>
        <w:rPr>
          <w:noProof/>
        </w:rPr>
      </w:pPr>
    </w:p>
    <w:p w14:paraId="5C74CE71" w14:textId="77777777" w:rsidR="00A26DE7" w:rsidRDefault="00A26DE7" w:rsidP="00DD6DD9">
      <w:pPr>
        <w:jc w:val="left"/>
        <w:rPr>
          <w:noProof/>
        </w:rPr>
      </w:pPr>
    </w:p>
    <w:tbl>
      <w:tblPr>
        <w:tblW w:w="9715" w:type="dxa"/>
        <w:tblLook w:val="04A0" w:firstRow="1" w:lastRow="0" w:firstColumn="1" w:lastColumn="0" w:noHBand="0" w:noVBand="1"/>
      </w:tblPr>
      <w:tblGrid>
        <w:gridCol w:w="962"/>
        <w:gridCol w:w="1084"/>
        <w:gridCol w:w="756"/>
        <w:gridCol w:w="1242"/>
        <w:gridCol w:w="777"/>
        <w:gridCol w:w="878"/>
        <w:gridCol w:w="777"/>
        <w:gridCol w:w="941"/>
        <w:gridCol w:w="772"/>
        <w:gridCol w:w="941"/>
        <w:gridCol w:w="1125"/>
      </w:tblGrid>
      <w:tr w:rsidR="00A26DE7" w:rsidRPr="00A26DE7" w14:paraId="14417CDA" w14:textId="77777777" w:rsidTr="00A26DE7">
        <w:trPr>
          <w:trHeight w:val="684"/>
        </w:trPr>
        <w:tc>
          <w:tcPr>
            <w:tcW w:w="9715" w:type="dxa"/>
            <w:gridSpan w:val="11"/>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7C7AF622" w14:textId="5CEC9BF6" w:rsidR="00A26DE7" w:rsidRPr="00A26DE7" w:rsidRDefault="00A26DE7" w:rsidP="00A26DE7">
            <w:pPr>
              <w:spacing w:after="0" w:line="240" w:lineRule="auto"/>
              <w:rPr>
                <w:rFonts w:eastAsia="Times New Roman" w:cstheme="minorHAnsi"/>
                <w:b/>
                <w:bCs/>
                <w:color w:val="FFFFFF"/>
                <w:sz w:val="18"/>
                <w:szCs w:val="18"/>
              </w:rPr>
            </w:pPr>
            <w:r w:rsidRPr="00A26DE7">
              <w:rPr>
                <w:rFonts w:eastAsia="Times New Roman" w:cstheme="minorHAnsi"/>
                <w:b/>
                <w:bCs/>
                <w:color w:val="FFFFFF"/>
                <w:sz w:val="18"/>
                <w:szCs w:val="18"/>
              </w:rPr>
              <w:t xml:space="preserve">Continued -Appendix 5-1: Type of health insurances by demographic and socio-economic characteristics (absolute 'N' and relative '%') </w:t>
            </w:r>
          </w:p>
        </w:tc>
      </w:tr>
      <w:tr w:rsidR="00A26DE7" w:rsidRPr="00A26DE7" w14:paraId="773FC79F" w14:textId="77777777" w:rsidTr="00A26DE7">
        <w:trPr>
          <w:trHeight w:val="596"/>
        </w:trPr>
        <w:tc>
          <w:tcPr>
            <w:tcW w:w="948" w:type="dxa"/>
            <w:tcBorders>
              <w:top w:val="single" w:sz="4" w:space="0" w:color="auto"/>
              <w:left w:val="single" w:sz="4" w:space="0" w:color="auto"/>
              <w:bottom w:val="nil"/>
              <w:right w:val="nil"/>
            </w:tcBorders>
            <w:shd w:val="clear" w:color="auto" w:fill="BDD6EE" w:themeFill="accent1" w:themeFillTint="66"/>
            <w:noWrap/>
            <w:vAlign w:val="center"/>
            <w:hideMark/>
          </w:tcPr>
          <w:p w14:paraId="2F5F6C78"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1046" w:type="dxa"/>
            <w:tcBorders>
              <w:top w:val="single" w:sz="4" w:space="0" w:color="auto"/>
              <w:left w:val="nil"/>
              <w:bottom w:val="nil"/>
              <w:right w:val="single" w:sz="4" w:space="0" w:color="auto"/>
            </w:tcBorders>
            <w:shd w:val="clear" w:color="auto" w:fill="BDD6EE" w:themeFill="accent1" w:themeFillTint="66"/>
            <w:noWrap/>
            <w:vAlign w:val="center"/>
            <w:hideMark/>
          </w:tcPr>
          <w:p w14:paraId="7AD1170D"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592"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426E374C"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BVZ</w:t>
            </w:r>
          </w:p>
        </w:tc>
        <w:tc>
          <w:tcPr>
            <w:tcW w:w="119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94C35E7"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BVZ supplemental</w:t>
            </w:r>
          </w:p>
        </w:tc>
        <w:tc>
          <w:tcPr>
            <w:tcW w:w="77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BBCA9D9"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 xml:space="preserve">self-insured </w:t>
            </w:r>
          </w:p>
        </w:tc>
        <w:tc>
          <w:tcPr>
            <w:tcW w:w="77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FCCB5E3"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privately insured</w:t>
            </w:r>
          </w:p>
        </w:tc>
        <w:tc>
          <w:tcPr>
            <w:tcW w:w="77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B6A86F3"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not insured</w:t>
            </w:r>
          </w:p>
        </w:tc>
        <w:tc>
          <w:tcPr>
            <w:tcW w:w="884"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0C80F0A"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other insurance</w:t>
            </w:r>
          </w:p>
        </w:tc>
        <w:tc>
          <w:tcPr>
            <w:tcW w:w="77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5F5C8A7"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none</w:t>
            </w:r>
          </w:p>
        </w:tc>
        <w:tc>
          <w:tcPr>
            <w:tcW w:w="83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11F763A"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foreign insurance</w:t>
            </w:r>
          </w:p>
        </w:tc>
        <w:tc>
          <w:tcPr>
            <w:tcW w:w="112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F075475"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not known</w:t>
            </w:r>
          </w:p>
        </w:tc>
      </w:tr>
      <w:tr w:rsidR="00A26DE7" w:rsidRPr="00A26DE7" w14:paraId="4A93D741" w14:textId="77777777" w:rsidTr="00A26DE7">
        <w:trPr>
          <w:trHeight w:val="298"/>
        </w:trPr>
        <w:tc>
          <w:tcPr>
            <w:tcW w:w="948" w:type="dxa"/>
            <w:tcBorders>
              <w:top w:val="nil"/>
              <w:left w:val="single" w:sz="4" w:space="0" w:color="auto"/>
              <w:bottom w:val="nil"/>
              <w:right w:val="nil"/>
            </w:tcBorders>
            <w:shd w:val="clear" w:color="auto" w:fill="BDD6EE" w:themeFill="accent1" w:themeFillTint="66"/>
            <w:noWrap/>
            <w:vAlign w:val="center"/>
            <w:hideMark/>
          </w:tcPr>
          <w:p w14:paraId="64DA04AA"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1046" w:type="dxa"/>
            <w:tcBorders>
              <w:top w:val="nil"/>
              <w:left w:val="nil"/>
              <w:bottom w:val="nil"/>
              <w:right w:val="single" w:sz="4" w:space="0" w:color="auto"/>
            </w:tcBorders>
            <w:shd w:val="clear" w:color="auto" w:fill="BDD6EE" w:themeFill="accent1" w:themeFillTint="66"/>
            <w:noWrap/>
            <w:vAlign w:val="center"/>
            <w:hideMark/>
          </w:tcPr>
          <w:p w14:paraId="1AF1C8CC"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7720" w:type="dxa"/>
            <w:gridSpan w:val="9"/>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48B1082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relative (%)</w:t>
            </w:r>
          </w:p>
        </w:tc>
      </w:tr>
      <w:tr w:rsidR="00A26DE7" w:rsidRPr="00A26DE7" w14:paraId="09DFB787"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24B5ACD6"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Total</w:t>
            </w:r>
          </w:p>
        </w:tc>
        <w:tc>
          <w:tcPr>
            <w:tcW w:w="1046" w:type="dxa"/>
            <w:tcBorders>
              <w:top w:val="nil"/>
              <w:left w:val="nil"/>
              <w:bottom w:val="nil"/>
              <w:right w:val="nil"/>
            </w:tcBorders>
            <w:shd w:val="clear" w:color="auto" w:fill="BDD6EE" w:themeFill="accent1" w:themeFillTint="66"/>
            <w:vAlign w:val="center"/>
            <w:hideMark/>
          </w:tcPr>
          <w:p w14:paraId="68B4478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592" w:type="dxa"/>
            <w:tcBorders>
              <w:top w:val="nil"/>
              <w:left w:val="single" w:sz="4" w:space="0" w:color="auto"/>
              <w:bottom w:val="nil"/>
              <w:right w:val="single" w:sz="4" w:space="0" w:color="auto"/>
            </w:tcBorders>
            <w:noWrap/>
            <w:vAlign w:val="center"/>
            <w:hideMark/>
          </w:tcPr>
          <w:p w14:paraId="6728482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85.0%</w:t>
            </w:r>
          </w:p>
        </w:tc>
        <w:tc>
          <w:tcPr>
            <w:tcW w:w="1190" w:type="dxa"/>
            <w:tcBorders>
              <w:top w:val="nil"/>
              <w:left w:val="nil"/>
              <w:bottom w:val="nil"/>
              <w:right w:val="single" w:sz="4" w:space="0" w:color="auto"/>
            </w:tcBorders>
            <w:noWrap/>
            <w:vAlign w:val="center"/>
            <w:hideMark/>
          </w:tcPr>
          <w:p w14:paraId="0F64D8A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3.1%</w:t>
            </w:r>
          </w:p>
        </w:tc>
        <w:tc>
          <w:tcPr>
            <w:tcW w:w="772" w:type="dxa"/>
            <w:tcBorders>
              <w:top w:val="nil"/>
              <w:left w:val="nil"/>
              <w:bottom w:val="nil"/>
              <w:right w:val="single" w:sz="4" w:space="0" w:color="auto"/>
            </w:tcBorders>
            <w:noWrap/>
            <w:vAlign w:val="center"/>
            <w:hideMark/>
          </w:tcPr>
          <w:p w14:paraId="2AD892B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w:t>
            </w:r>
          </w:p>
        </w:tc>
        <w:tc>
          <w:tcPr>
            <w:tcW w:w="772" w:type="dxa"/>
            <w:tcBorders>
              <w:top w:val="nil"/>
              <w:left w:val="nil"/>
              <w:bottom w:val="nil"/>
              <w:right w:val="single" w:sz="4" w:space="0" w:color="auto"/>
            </w:tcBorders>
            <w:noWrap/>
            <w:vAlign w:val="center"/>
            <w:hideMark/>
          </w:tcPr>
          <w:p w14:paraId="5181C06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7.7%</w:t>
            </w:r>
          </w:p>
        </w:tc>
        <w:tc>
          <w:tcPr>
            <w:tcW w:w="772" w:type="dxa"/>
            <w:tcBorders>
              <w:top w:val="nil"/>
              <w:left w:val="nil"/>
              <w:bottom w:val="nil"/>
              <w:right w:val="single" w:sz="4" w:space="0" w:color="auto"/>
            </w:tcBorders>
            <w:noWrap/>
            <w:vAlign w:val="center"/>
            <w:hideMark/>
          </w:tcPr>
          <w:p w14:paraId="79BF69F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2.3%</w:t>
            </w:r>
          </w:p>
        </w:tc>
        <w:tc>
          <w:tcPr>
            <w:tcW w:w="884" w:type="dxa"/>
            <w:tcBorders>
              <w:top w:val="nil"/>
              <w:left w:val="nil"/>
              <w:bottom w:val="nil"/>
              <w:right w:val="single" w:sz="4" w:space="0" w:color="auto"/>
            </w:tcBorders>
            <w:noWrap/>
            <w:vAlign w:val="center"/>
            <w:hideMark/>
          </w:tcPr>
          <w:p w14:paraId="3F51F3B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0.1%</w:t>
            </w:r>
          </w:p>
        </w:tc>
        <w:tc>
          <w:tcPr>
            <w:tcW w:w="772" w:type="dxa"/>
            <w:tcBorders>
              <w:top w:val="nil"/>
              <w:left w:val="nil"/>
              <w:bottom w:val="nil"/>
              <w:right w:val="single" w:sz="4" w:space="0" w:color="auto"/>
            </w:tcBorders>
            <w:noWrap/>
            <w:vAlign w:val="center"/>
            <w:hideMark/>
          </w:tcPr>
          <w:p w14:paraId="45FE8C9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0.4%</w:t>
            </w:r>
          </w:p>
        </w:tc>
        <w:tc>
          <w:tcPr>
            <w:tcW w:w="836" w:type="dxa"/>
            <w:tcBorders>
              <w:top w:val="nil"/>
              <w:left w:val="nil"/>
              <w:bottom w:val="nil"/>
              <w:right w:val="single" w:sz="4" w:space="0" w:color="auto"/>
            </w:tcBorders>
            <w:noWrap/>
            <w:vAlign w:val="center"/>
            <w:hideMark/>
          </w:tcPr>
          <w:p w14:paraId="51654F8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0.5%</w:t>
            </w:r>
          </w:p>
        </w:tc>
        <w:tc>
          <w:tcPr>
            <w:tcW w:w="1125" w:type="dxa"/>
            <w:tcBorders>
              <w:top w:val="nil"/>
              <w:left w:val="nil"/>
              <w:bottom w:val="nil"/>
              <w:right w:val="single" w:sz="4" w:space="0" w:color="auto"/>
            </w:tcBorders>
            <w:noWrap/>
            <w:vAlign w:val="center"/>
            <w:hideMark/>
          </w:tcPr>
          <w:p w14:paraId="36A8EED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51301983"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66906E76"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4DEA9C74"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592" w:type="dxa"/>
            <w:tcBorders>
              <w:top w:val="nil"/>
              <w:left w:val="single" w:sz="4" w:space="0" w:color="auto"/>
              <w:bottom w:val="nil"/>
              <w:right w:val="single" w:sz="4" w:space="0" w:color="auto"/>
            </w:tcBorders>
            <w:noWrap/>
            <w:vAlign w:val="center"/>
            <w:hideMark/>
          </w:tcPr>
          <w:p w14:paraId="3C80E41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vAlign w:val="center"/>
            <w:hideMark/>
          </w:tcPr>
          <w:p w14:paraId="37BAE09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vAlign w:val="center"/>
            <w:hideMark/>
          </w:tcPr>
          <w:p w14:paraId="17467DA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vAlign w:val="center"/>
            <w:hideMark/>
          </w:tcPr>
          <w:p w14:paraId="064E90F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vAlign w:val="center"/>
            <w:hideMark/>
          </w:tcPr>
          <w:p w14:paraId="0F1BF06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vAlign w:val="center"/>
            <w:hideMark/>
          </w:tcPr>
          <w:p w14:paraId="3DE3753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vAlign w:val="center"/>
            <w:hideMark/>
          </w:tcPr>
          <w:p w14:paraId="5A1597B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vAlign w:val="center"/>
            <w:hideMark/>
          </w:tcPr>
          <w:p w14:paraId="096A89F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vAlign w:val="center"/>
            <w:hideMark/>
          </w:tcPr>
          <w:p w14:paraId="573CC3C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29C0C275"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3D4F9D7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Gender</w:t>
            </w:r>
          </w:p>
        </w:tc>
        <w:tc>
          <w:tcPr>
            <w:tcW w:w="1046" w:type="dxa"/>
            <w:tcBorders>
              <w:top w:val="nil"/>
              <w:left w:val="nil"/>
              <w:bottom w:val="nil"/>
              <w:right w:val="nil"/>
            </w:tcBorders>
            <w:shd w:val="clear" w:color="auto" w:fill="BDD6EE" w:themeFill="accent1" w:themeFillTint="66"/>
            <w:vAlign w:val="center"/>
            <w:hideMark/>
          </w:tcPr>
          <w:p w14:paraId="3258C72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592" w:type="dxa"/>
            <w:tcBorders>
              <w:top w:val="nil"/>
              <w:left w:val="single" w:sz="4" w:space="0" w:color="auto"/>
              <w:bottom w:val="nil"/>
              <w:right w:val="single" w:sz="4" w:space="0" w:color="auto"/>
            </w:tcBorders>
            <w:noWrap/>
            <w:hideMark/>
          </w:tcPr>
          <w:p w14:paraId="12DC223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2219810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4777DCB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5C5AEC8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7321DD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48B0810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36539A6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4058251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vAlign w:val="center"/>
            <w:hideMark/>
          </w:tcPr>
          <w:p w14:paraId="1094710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4ED2282E"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62F0BCB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4884E437"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female</w:t>
            </w:r>
          </w:p>
        </w:tc>
        <w:tc>
          <w:tcPr>
            <w:tcW w:w="592" w:type="dxa"/>
            <w:tcBorders>
              <w:top w:val="nil"/>
              <w:left w:val="single" w:sz="4" w:space="0" w:color="auto"/>
              <w:bottom w:val="nil"/>
              <w:right w:val="single" w:sz="4" w:space="0" w:color="auto"/>
            </w:tcBorders>
            <w:noWrap/>
            <w:hideMark/>
          </w:tcPr>
          <w:p w14:paraId="2D33F81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55.2%</w:t>
            </w:r>
          </w:p>
        </w:tc>
        <w:tc>
          <w:tcPr>
            <w:tcW w:w="1190" w:type="dxa"/>
            <w:tcBorders>
              <w:top w:val="nil"/>
              <w:left w:val="nil"/>
              <w:bottom w:val="nil"/>
              <w:right w:val="single" w:sz="4" w:space="0" w:color="auto"/>
            </w:tcBorders>
            <w:noWrap/>
            <w:hideMark/>
          </w:tcPr>
          <w:p w14:paraId="3DC213C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57.2%</w:t>
            </w:r>
          </w:p>
        </w:tc>
        <w:tc>
          <w:tcPr>
            <w:tcW w:w="772" w:type="dxa"/>
            <w:tcBorders>
              <w:top w:val="nil"/>
              <w:left w:val="nil"/>
              <w:bottom w:val="nil"/>
              <w:right w:val="single" w:sz="4" w:space="0" w:color="auto"/>
            </w:tcBorders>
            <w:noWrap/>
            <w:hideMark/>
          </w:tcPr>
          <w:p w14:paraId="597C94D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63.0%</w:t>
            </w:r>
          </w:p>
        </w:tc>
        <w:tc>
          <w:tcPr>
            <w:tcW w:w="772" w:type="dxa"/>
            <w:tcBorders>
              <w:top w:val="nil"/>
              <w:left w:val="nil"/>
              <w:bottom w:val="nil"/>
              <w:right w:val="single" w:sz="4" w:space="0" w:color="auto"/>
            </w:tcBorders>
            <w:noWrap/>
            <w:hideMark/>
          </w:tcPr>
          <w:p w14:paraId="1B6647F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54.3%</w:t>
            </w:r>
          </w:p>
        </w:tc>
        <w:tc>
          <w:tcPr>
            <w:tcW w:w="772" w:type="dxa"/>
            <w:tcBorders>
              <w:top w:val="nil"/>
              <w:left w:val="nil"/>
              <w:bottom w:val="nil"/>
              <w:right w:val="single" w:sz="4" w:space="0" w:color="auto"/>
            </w:tcBorders>
            <w:noWrap/>
            <w:hideMark/>
          </w:tcPr>
          <w:p w14:paraId="3DE34BA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51.2%</w:t>
            </w:r>
          </w:p>
        </w:tc>
        <w:tc>
          <w:tcPr>
            <w:tcW w:w="884" w:type="dxa"/>
            <w:tcBorders>
              <w:top w:val="nil"/>
              <w:left w:val="nil"/>
              <w:bottom w:val="nil"/>
              <w:right w:val="single" w:sz="4" w:space="0" w:color="auto"/>
            </w:tcBorders>
            <w:noWrap/>
            <w:hideMark/>
          </w:tcPr>
          <w:p w14:paraId="53DA5B1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57.0%</w:t>
            </w:r>
          </w:p>
        </w:tc>
        <w:tc>
          <w:tcPr>
            <w:tcW w:w="772" w:type="dxa"/>
            <w:tcBorders>
              <w:top w:val="nil"/>
              <w:left w:val="nil"/>
              <w:bottom w:val="nil"/>
              <w:right w:val="single" w:sz="4" w:space="0" w:color="auto"/>
            </w:tcBorders>
            <w:noWrap/>
            <w:hideMark/>
          </w:tcPr>
          <w:p w14:paraId="7AE4C91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52.1%</w:t>
            </w:r>
          </w:p>
        </w:tc>
        <w:tc>
          <w:tcPr>
            <w:tcW w:w="836" w:type="dxa"/>
            <w:tcBorders>
              <w:top w:val="nil"/>
              <w:left w:val="nil"/>
              <w:bottom w:val="nil"/>
              <w:right w:val="single" w:sz="4" w:space="0" w:color="auto"/>
            </w:tcBorders>
            <w:noWrap/>
            <w:hideMark/>
          </w:tcPr>
          <w:p w14:paraId="36031B0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47.7%</w:t>
            </w:r>
          </w:p>
        </w:tc>
        <w:tc>
          <w:tcPr>
            <w:tcW w:w="1125" w:type="dxa"/>
            <w:tcBorders>
              <w:top w:val="nil"/>
              <w:left w:val="nil"/>
              <w:bottom w:val="nil"/>
              <w:right w:val="single" w:sz="4" w:space="0" w:color="auto"/>
            </w:tcBorders>
            <w:noWrap/>
            <w:hideMark/>
          </w:tcPr>
          <w:p w14:paraId="30307A5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40.0%</w:t>
            </w:r>
          </w:p>
        </w:tc>
      </w:tr>
      <w:tr w:rsidR="00A26DE7" w:rsidRPr="00A26DE7" w14:paraId="2AD5BA29"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6F5C5EF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45B476B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male</w:t>
            </w:r>
          </w:p>
        </w:tc>
        <w:tc>
          <w:tcPr>
            <w:tcW w:w="592" w:type="dxa"/>
            <w:tcBorders>
              <w:top w:val="nil"/>
              <w:left w:val="single" w:sz="4" w:space="0" w:color="auto"/>
              <w:bottom w:val="nil"/>
              <w:right w:val="single" w:sz="4" w:space="0" w:color="auto"/>
            </w:tcBorders>
            <w:noWrap/>
            <w:hideMark/>
          </w:tcPr>
          <w:p w14:paraId="373BE2F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44.8%</w:t>
            </w:r>
          </w:p>
        </w:tc>
        <w:tc>
          <w:tcPr>
            <w:tcW w:w="1190" w:type="dxa"/>
            <w:tcBorders>
              <w:top w:val="nil"/>
              <w:left w:val="nil"/>
              <w:bottom w:val="nil"/>
              <w:right w:val="single" w:sz="4" w:space="0" w:color="auto"/>
            </w:tcBorders>
            <w:noWrap/>
            <w:hideMark/>
          </w:tcPr>
          <w:p w14:paraId="0F7DE67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42.8%</w:t>
            </w:r>
          </w:p>
        </w:tc>
        <w:tc>
          <w:tcPr>
            <w:tcW w:w="772" w:type="dxa"/>
            <w:tcBorders>
              <w:top w:val="nil"/>
              <w:left w:val="nil"/>
              <w:bottom w:val="nil"/>
              <w:right w:val="single" w:sz="4" w:space="0" w:color="auto"/>
            </w:tcBorders>
            <w:noWrap/>
            <w:hideMark/>
          </w:tcPr>
          <w:p w14:paraId="6BFEE51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37.0%</w:t>
            </w:r>
          </w:p>
        </w:tc>
        <w:tc>
          <w:tcPr>
            <w:tcW w:w="772" w:type="dxa"/>
            <w:tcBorders>
              <w:top w:val="nil"/>
              <w:left w:val="nil"/>
              <w:bottom w:val="nil"/>
              <w:right w:val="single" w:sz="4" w:space="0" w:color="auto"/>
            </w:tcBorders>
            <w:noWrap/>
            <w:hideMark/>
          </w:tcPr>
          <w:p w14:paraId="2CA8050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45.7%</w:t>
            </w:r>
          </w:p>
        </w:tc>
        <w:tc>
          <w:tcPr>
            <w:tcW w:w="772" w:type="dxa"/>
            <w:tcBorders>
              <w:top w:val="nil"/>
              <w:left w:val="nil"/>
              <w:bottom w:val="nil"/>
              <w:right w:val="single" w:sz="4" w:space="0" w:color="auto"/>
            </w:tcBorders>
            <w:noWrap/>
            <w:hideMark/>
          </w:tcPr>
          <w:p w14:paraId="44D62E5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48.8%</w:t>
            </w:r>
          </w:p>
        </w:tc>
        <w:tc>
          <w:tcPr>
            <w:tcW w:w="884" w:type="dxa"/>
            <w:tcBorders>
              <w:top w:val="nil"/>
              <w:left w:val="nil"/>
              <w:bottom w:val="nil"/>
              <w:right w:val="single" w:sz="4" w:space="0" w:color="auto"/>
            </w:tcBorders>
            <w:noWrap/>
            <w:hideMark/>
          </w:tcPr>
          <w:p w14:paraId="67BDAEE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43.0%</w:t>
            </w:r>
          </w:p>
        </w:tc>
        <w:tc>
          <w:tcPr>
            <w:tcW w:w="772" w:type="dxa"/>
            <w:tcBorders>
              <w:top w:val="nil"/>
              <w:left w:val="nil"/>
              <w:bottom w:val="nil"/>
              <w:right w:val="single" w:sz="4" w:space="0" w:color="auto"/>
            </w:tcBorders>
            <w:noWrap/>
            <w:hideMark/>
          </w:tcPr>
          <w:p w14:paraId="72EBBD3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47.9%</w:t>
            </w:r>
          </w:p>
        </w:tc>
        <w:tc>
          <w:tcPr>
            <w:tcW w:w="836" w:type="dxa"/>
            <w:tcBorders>
              <w:top w:val="nil"/>
              <w:left w:val="nil"/>
              <w:bottom w:val="nil"/>
              <w:right w:val="single" w:sz="4" w:space="0" w:color="auto"/>
            </w:tcBorders>
            <w:noWrap/>
            <w:hideMark/>
          </w:tcPr>
          <w:p w14:paraId="58C5E28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52.3%</w:t>
            </w:r>
          </w:p>
        </w:tc>
        <w:tc>
          <w:tcPr>
            <w:tcW w:w="1125" w:type="dxa"/>
            <w:tcBorders>
              <w:top w:val="nil"/>
              <w:left w:val="nil"/>
              <w:bottom w:val="nil"/>
              <w:right w:val="single" w:sz="4" w:space="0" w:color="auto"/>
            </w:tcBorders>
            <w:noWrap/>
            <w:hideMark/>
          </w:tcPr>
          <w:p w14:paraId="3A8F69A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60.0%</w:t>
            </w:r>
          </w:p>
        </w:tc>
      </w:tr>
      <w:tr w:rsidR="00A26DE7" w:rsidRPr="00A26DE7" w14:paraId="1A6F3D46"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6453861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734C2055"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592" w:type="dxa"/>
            <w:tcBorders>
              <w:top w:val="nil"/>
              <w:left w:val="single" w:sz="4" w:space="0" w:color="auto"/>
              <w:bottom w:val="nil"/>
              <w:right w:val="single" w:sz="4" w:space="0" w:color="auto"/>
            </w:tcBorders>
            <w:noWrap/>
            <w:hideMark/>
          </w:tcPr>
          <w:p w14:paraId="4A81400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90" w:type="dxa"/>
            <w:tcBorders>
              <w:top w:val="nil"/>
              <w:left w:val="nil"/>
              <w:bottom w:val="nil"/>
              <w:right w:val="single" w:sz="4" w:space="0" w:color="auto"/>
            </w:tcBorders>
            <w:noWrap/>
            <w:hideMark/>
          </w:tcPr>
          <w:p w14:paraId="5B81728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101485A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7E58503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1D0AA4E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84" w:type="dxa"/>
            <w:tcBorders>
              <w:top w:val="nil"/>
              <w:left w:val="nil"/>
              <w:bottom w:val="nil"/>
              <w:right w:val="single" w:sz="4" w:space="0" w:color="auto"/>
            </w:tcBorders>
            <w:noWrap/>
            <w:hideMark/>
          </w:tcPr>
          <w:p w14:paraId="3C63FD1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62F2364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36" w:type="dxa"/>
            <w:tcBorders>
              <w:top w:val="nil"/>
              <w:left w:val="nil"/>
              <w:bottom w:val="nil"/>
              <w:right w:val="single" w:sz="4" w:space="0" w:color="auto"/>
            </w:tcBorders>
            <w:noWrap/>
            <w:hideMark/>
          </w:tcPr>
          <w:p w14:paraId="0118F51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25" w:type="dxa"/>
            <w:tcBorders>
              <w:top w:val="nil"/>
              <w:left w:val="nil"/>
              <w:bottom w:val="nil"/>
              <w:right w:val="single" w:sz="4" w:space="0" w:color="auto"/>
            </w:tcBorders>
            <w:noWrap/>
            <w:hideMark/>
          </w:tcPr>
          <w:p w14:paraId="358069F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6B1D7A3A"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388E590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47F96C81"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592" w:type="dxa"/>
            <w:tcBorders>
              <w:top w:val="nil"/>
              <w:left w:val="single" w:sz="4" w:space="0" w:color="auto"/>
              <w:bottom w:val="nil"/>
              <w:right w:val="single" w:sz="4" w:space="0" w:color="auto"/>
            </w:tcBorders>
            <w:noWrap/>
            <w:hideMark/>
          </w:tcPr>
          <w:p w14:paraId="46C4755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79D67AB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342DF4A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62106DF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B582DE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70E674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540699F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1C4D3CA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hideMark/>
          </w:tcPr>
          <w:p w14:paraId="5A1B79D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6FE05D6A"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64E6F675"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Age Groups</w:t>
            </w:r>
          </w:p>
        </w:tc>
        <w:tc>
          <w:tcPr>
            <w:tcW w:w="1046" w:type="dxa"/>
            <w:tcBorders>
              <w:top w:val="nil"/>
              <w:left w:val="nil"/>
              <w:bottom w:val="nil"/>
              <w:right w:val="nil"/>
            </w:tcBorders>
            <w:shd w:val="clear" w:color="auto" w:fill="BDD6EE" w:themeFill="accent1" w:themeFillTint="66"/>
            <w:vAlign w:val="center"/>
            <w:hideMark/>
          </w:tcPr>
          <w:p w14:paraId="0B89DC3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592" w:type="dxa"/>
            <w:tcBorders>
              <w:top w:val="nil"/>
              <w:left w:val="single" w:sz="4" w:space="0" w:color="auto"/>
              <w:bottom w:val="nil"/>
              <w:right w:val="single" w:sz="4" w:space="0" w:color="auto"/>
            </w:tcBorders>
            <w:noWrap/>
            <w:hideMark/>
          </w:tcPr>
          <w:p w14:paraId="42D2118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0FF7694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18F48C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10E6B3D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7D8CDFA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206D8A4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55F641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578FC86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hideMark/>
          </w:tcPr>
          <w:p w14:paraId="42090A6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2C615B0D" w14:textId="77777777" w:rsidTr="00A26DE7">
        <w:trPr>
          <w:trHeight w:val="298"/>
        </w:trPr>
        <w:tc>
          <w:tcPr>
            <w:tcW w:w="948" w:type="dxa"/>
            <w:tcBorders>
              <w:top w:val="nil"/>
              <w:left w:val="single" w:sz="4" w:space="0" w:color="auto"/>
              <w:bottom w:val="nil"/>
              <w:right w:val="nil"/>
            </w:tcBorders>
            <w:shd w:val="clear" w:color="auto" w:fill="BDD6EE" w:themeFill="accent1" w:themeFillTint="66"/>
            <w:hideMark/>
          </w:tcPr>
          <w:p w14:paraId="0D6CA97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1CADFABF"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0-14</w:t>
            </w:r>
          </w:p>
        </w:tc>
        <w:tc>
          <w:tcPr>
            <w:tcW w:w="592" w:type="dxa"/>
            <w:tcBorders>
              <w:top w:val="nil"/>
              <w:left w:val="single" w:sz="4" w:space="0" w:color="auto"/>
              <w:bottom w:val="nil"/>
              <w:right w:val="single" w:sz="4" w:space="0" w:color="auto"/>
            </w:tcBorders>
            <w:noWrap/>
            <w:hideMark/>
          </w:tcPr>
          <w:p w14:paraId="597933E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13.2%</w:t>
            </w:r>
          </w:p>
        </w:tc>
        <w:tc>
          <w:tcPr>
            <w:tcW w:w="1190" w:type="dxa"/>
            <w:tcBorders>
              <w:top w:val="nil"/>
              <w:left w:val="nil"/>
              <w:bottom w:val="nil"/>
              <w:right w:val="single" w:sz="4" w:space="0" w:color="auto"/>
            </w:tcBorders>
            <w:noWrap/>
            <w:hideMark/>
          </w:tcPr>
          <w:p w14:paraId="19C9C9F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18.0%</w:t>
            </w:r>
          </w:p>
        </w:tc>
        <w:tc>
          <w:tcPr>
            <w:tcW w:w="772" w:type="dxa"/>
            <w:tcBorders>
              <w:top w:val="nil"/>
              <w:left w:val="nil"/>
              <w:bottom w:val="nil"/>
              <w:right w:val="single" w:sz="4" w:space="0" w:color="auto"/>
            </w:tcBorders>
            <w:noWrap/>
            <w:hideMark/>
          </w:tcPr>
          <w:p w14:paraId="6D55CB6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7.5%</w:t>
            </w:r>
          </w:p>
        </w:tc>
        <w:tc>
          <w:tcPr>
            <w:tcW w:w="772" w:type="dxa"/>
            <w:tcBorders>
              <w:top w:val="nil"/>
              <w:left w:val="nil"/>
              <w:bottom w:val="nil"/>
              <w:right w:val="single" w:sz="4" w:space="0" w:color="auto"/>
            </w:tcBorders>
            <w:noWrap/>
            <w:hideMark/>
          </w:tcPr>
          <w:p w14:paraId="0F6994A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12.3%</w:t>
            </w:r>
          </w:p>
        </w:tc>
        <w:tc>
          <w:tcPr>
            <w:tcW w:w="772" w:type="dxa"/>
            <w:tcBorders>
              <w:top w:val="nil"/>
              <w:left w:val="nil"/>
              <w:bottom w:val="nil"/>
              <w:right w:val="single" w:sz="4" w:space="0" w:color="auto"/>
            </w:tcBorders>
            <w:noWrap/>
            <w:hideMark/>
          </w:tcPr>
          <w:p w14:paraId="60796B5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20.2%</w:t>
            </w:r>
          </w:p>
        </w:tc>
        <w:tc>
          <w:tcPr>
            <w:tcW w:w="884" w:type="dxa"/>
            <w:tcBorders>
              <w:top w:val="nil"/>
              <w:left w:val="nil"/>
              <w:bottom w:val="nil"/>
              <w:right w:val="single" w:sz="4" w:space="0" w:color="auto"/>
            </w:tcBorders>
            <w:noWrap/>
            <w:hideMark/>
          </w:tcPr>
          <w:p w14:paraId="2D18C9A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22.4%</w:t>
            </w:r>
          </w:p>
        </w:tc>
        <w:tc>
          <w:tcPr>
            <w:tcW w:w="772" w:type="dxa"/>
            <w:tcBorders>
              <w:top w:val="nil"/>
              <w:left w:val="nil"/>
              <w:bottom w:val="nil"/>
              <w:right w:val="single" w:sz="4" w:space="0" w:color="auto"/>
            </w:tcBorders>
            <w:noWrap/>
            <w:hideMark/>
          </w:tcPr>
          <w:p w14:paraId="2AFD7AC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16.9%</w:t>
            </w:r>
          </w:p>
        </w:tc>
        <w:tc>
          <w:tcPr>
            <w:tcW w:w="836" w:type="dxa"/>
            <w:tcBorders>
              <w:top w:val="nil"/>
              <w:left w:val="nil"/>
              <w:bottom w:val="nil"/>
              <w:right w:val="single" w:sz="4" w:space="0" w:color="auto"/>
            </w:tcBorders>
            <w:noWrap/>
            <w:hideMark/>
          </w:tcPr>
          <w:p w14:paraId="595B7C4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22.8%</w:t>
            </w:r>
          </w:p>
        </w:tc>
        <w:tc>
          <w:tcPr>
            <w:tcW w:w="1125" w:type="dxa"/>
            <w:tcBorders>
              <w:top w:val="nil"/>
              <w:left w:val="nil"/>
              <w:bottom w:val="nil"/>
              <w:right w:val="single" w:sz="4" w:space="0" w:color="auto"/>
            </w:tcBorders>
            <w:noWrap/>
            <w:hideMark/>
          </w:tcPr>
          <w:p w14:paraId="25BBB02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7619EC2C"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2DEED2DF"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3E1C83FD"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15-24</w:t>
            </w:r>
          </w:p>
        </w:tc>
        <w:tc>
          <w:tcPr>
            <w:tcW w:w="592" w:type="dxa"/>
            <w:tcBorders>
              <w:top w:val="nil"/>
              <w:left w:val="single" w:sz="4" w:space="0" w:color="auto"/>
              <w:bottom w:val="nil"/>
              <w:right w:val="single" w:sz="4" w:space="0" w:color="auto"/>
            </w:tcBorders>
            <w:noWrap/>
            <w:hideMark/>
          </w:tcPr>
          <w:p w14:paraId="6700459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9.9%</w:t>
            </w:r>
          </w:p>
        </w:tc>
        <w:tc>
          <w:tcPr>
            <w:tcW w:w="1190" w:type="dxa"/>
            <w:tcBorders>
              <w:top w:val="nil"/>
              <w:left w:val="nil"/>
              <w:bottom w:val="nil"/>
              <w:right w:val="single" w:sz="4" w:space="0" w:color="auto"/>
            </w:tcBorders>
            <w:noWrap/>
            <w:hideMark/>
          </w:tcPr>
          <w:p w14:paraId="107BADE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10.3%</w:t>
            </w:r>
          </w:p>
        </w:tc>
        <w:tc>
          <w:tcPr>
            <w:tcW w:w="772" w:type="dxa"/>
            <w:tcBorders>
              <w:top w:val="nil"/>
              <w:left w:val="nil"/>
              <w:bottom w:val="nil"/>
              <w:right w:val="single" w:sz="4" w:space="0" w:color="auto"/>
            </w:tcBorders>
            <w:noWrap/>
            <w:hideMark/>
          </w:tcPr>
          <w:p w14:paraId="73CAE87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5.0%</w:t>
            </w:r>
          </w:p>
        </w:tc>
        <w:tc>
          <w:tcPr>
            <w:tcW w:w="772" w:type="dxa"/>
            <w:tcBorders>
              <w:top w:val="nil"/>
              <w:left w:val="nil"/>
              <w:bottom w:val="nil"/>
              <w:right w:val="single" w:sz="4" w:space="0" w:color="auto"/>
            </w:tcBorders>
            <w:noWrap/>
            <w:hideMark/>
          </w:tcPr>
          <w:p w14:paraId="4A44A82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7.5%</w:t>
            </w:r>
          </w:p>
        </w:tc>
        <w:tc>
          <w:tcPr>
            <w:tcW w:w="772" w:type="dxa"/>
            <w:tcBorders>
              <w:top w:val="nil"/>
              <w:left w:val="nil"/>
              <w:bottom w:val="nil"/>
              <w:right w:val="single" w:sz="4" w:space="0" w:color="auto"/>
            </w:tcBorders>
            <w:noWrap/>
            <w:hideMark/>
          </w:tcPr>
          <w:p w14:paraId="46F4678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12.4%</w:t>
            </w:r>
          </w:p>
        </w:tc>
        <w:tc>
          <w:tcPr>
            <w:tcW w:w="884" w:type="dxa"/>
            <w:tcBorders>
              <w:top w:val="nil"/>
              <w:left w:val="nil"/>
              <w:bottom w:val="nil"/>
              <w:right w:val="single" w:sz="4" w:space="0" w:color="auto"/>
            </w:tcBorders>
            <w:noWrap/>
            <w:hideMark/>
          </w:tcPr>
          <w:p w14:paraId="293504E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10.5%</w:t>
            </w:r>
          </w:p>
        </w:tc>
        <w:tc>
          <w:tcPr>
            <w:tcW w:w="772" w:type="dxa"/>
            <w:tcBorders>
              <w:top w:val="nil"/>
              <w:left w:val="nil"/>
              <w:bottom w:val="nil"/>
              <w:right w:val="single" w:sz="4" w:space="0" w:color="auto"/>
            </w:tcBorders>
            <w:noWrap/>
            <w:hideMark/>
          </w:tcPr>
          <w:p w14:paraId="72090D3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11.8%</w:t>
            </w:r>
          </w:p>
        </w:tc>
        <w:tc>
          <w:tcPr>
            <w:tcW w:w="836" w:type="dxa"/>
            <w:tcBorders>
              <w:top w:val="nil"/>
              <w:left w:val="nil"/>
              <w:bottom w:val="nil"/>
              <w:right w:val="single" w:sz="4" w:space="0" w:color="auto"/>
            </w:tcBorders>
            <w:noWrap/>
            <w:hideMark/>
          </w:tcPr>
          <w:p w14:paraId="604D03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6.8%</w:t>
            </w:r>
          </w:p>
        </w:tc>
        <w:tc>
          <w:tcPr>
            <w:tcW w:w="1125" w:type="dxa"/>
            <w:tcBorders>
              <w:top w:val="nil"/>
              <w:left w:val="nil"/>
              <w:bottom w:val="nil"/>
              <w:right w:val="single" w:sz="4" w:space="0" w:color="auto"/>
            </w:tcBorders>
            <w:noWrap/>
            <w:hideMark/>
          </w:tcPr>
          <w:p w14:paraId="058262E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71C29AA2"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5B86382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4725778D"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25-44</w:t>
            </w:r>
          </w:p>
        </w:tc>
        <w:tc>
          <w:tcPr>
            <w:tcW w:w="592" w:type="dxa"/>
            <w:tcBorders>
              <w:top w:val="nil"/>
              <w:left w:val="single" w:sz="4" w:space="0" w:color="auto"/>
              <w:bottom w:val="nil"/>
              <w:right w:val="single" w:sz="4" w:space="0" w:color="auto"/>
            </w:tcBorders>
            <w:noWrap/>
            <w:hideMark/>
          </w:tcPr>
          <w:p w14:paraId="0368435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19.9%</w:t>
            </w:r>
          </w:p>
        </w:tc>
        <w:tc>
          <w:tcPr>
            <w:tcW w:w="1190" w:type="dxa"/>
            <w:tcBorders>
              <w:top w:val="nil"/>
              <w:left w:val="nil"/>
              <w:bottom w:val="nil"/>
              <w:right w:val="single" w:sz="4" w:space="0" w:color="auto"/>
            </w:tcBorders>
            <w:noWrap/>
            <w:hideMark/>
          </w:tcPr>
          <w:p w14:paraId="51EB9E9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22.1%</w:t>
            </w:r>
          </w:p>
        </w:tc>
        <w:tc>
          <w:tcPr>
            <w:tcW w:w="772" w:type="dxa"/>
            <w:tcBorders>
              <w:top w:val="nil"/>
              <w:left w:val="nil"/>
              <w:bottom w:val="nil"/>
              <w:right w:val="single" w:sz="4" w:space="0" w:color="auto"/>
            </w:tcBorders>
            <w:noWrap/>
            <w:hideMark/>
          </w:tcPr>
          <w:p w14:paraId="5730061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34.9%</w:t>
            </w:r>
          </w:p>
        </w:tc>
        <w:tc>
          <w:tcPr>
            <w:tcW w:w="772" w:type="dxa"/>
            <w:tcBorders>
              <w:top w:val="nil"/>
              <w:left w:val="nil"/>
              <w:bottom w:val="nil"/>
              <w:right w:val="single" w:sz="4" w:space="0" w:color="auto"/>
            </w:tcBorders>
            <w:noWrap/>
            <w:hideMark/>
          </w:tcPr>
          <w:p w14:paraId="68663DC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27.7%</w:t>
            </w:r>
          </w:p>
        </w:tc>
        <w:tc>
          <w:tcPr>
            <w:tcW w:w="772" w:type="dxa"/>
            <w:tcBorders>
              <w:top w:val="nil"/>
              <w:left w:val="nil"/>
              <w:bottom w:val="nil"/>
              <w:right w:val="single" w:sz="4" w:space="0" w:color="auto"/>
            </w:tcBorders>
            <w:noWrap/>
            <w:hideMark/>
          </w:tcPr>
          <w:p w14:paraId="355DCA1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42.1%</w:t>
            </w:r>
          </w:p>
        </w:tc>
        <w:tc>
          <w:tcPr>
            <w:tcW w:w="884" w:type="dxa"/>
            <w:tcBorders>
              <w:top w:val="nil"/>
              <w:left w:val="nil"/>
              <w:bottom w:val="nil"/>
              <w:right w:val="single" w:sz="4" w:space="0" w:color="auto"/>
            </w:tcBorders>
            <w:noWrap/>
            <w:hideMark/>
          </w:tcPr>
          <w:p w14:paraId="6A1E044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41.5%</w:t>
            </w:r>
          </w:p>
        </w:tc>
        <w:tc>
          <w:tcPr>
            <w:tcW w:w="772" w:type="dxa"/>
            <w:tcBorders>
              <w:top w:val="nil"/>
              <w:left w:val="nil"/>
              <w:bottom w:val="nil"/>
              <w:right w:val="single" w:sz="4" w:space="0" w:color="auto"/>
            </w:tcBorders>
            <w:noWrap/>
            <w:hideMark/>
          </w:tcPr>
          <w:p w14:paraId="1C962B2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33.6%</w:t>
            </w:r>
          </w:p>
        </w:tc>
        <w:tc>
          <w:tcPr>
            <w:tcW w:w="836" w:type="dxa"/>
            <w:tcBorders>
              <w:top w:val="nil"/>
              <w:left w:val="nil"/>
              <w:bottom w:val="nil"/>
              <w:right w:val="single" w:sz="4" w:space="0" w:color="auto"/>
            </w:tcBorders>
            <w:noWrap/>
            <w:hideMark/>
          </w:tcPr>
          <w:p w14:paraId="48021C1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33.5%</w:t>
            </w:r>
          </w:p>
        </w:tc>
        <w:tc>
          <w:tcPr>
            <w:tcW w:w="1125" w:type="dxa"/>
            <w:tcBorders>
              <w:top w:val="nil"/>
              <w:left w:val="nil"/>
              <w:bottom w:val="nil"/>
              <w:right w:val="single" w:sz="4" w:space="0" w:color="auto"/>
            </w:tcBorders>
            <w:noWrap/>
            <w:hideMark/>
          </w:tcPr>
          <w:p w14:paraId="13FD26B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3C941BDD"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51B3317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627E4CF8"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45-64</w:t>
            </w:r>
          </w:p>
        </w:tc>
        <w:tc>
          <w:tcPr>
            <w:tcW w:w="592" w:type="dxa"/>
            <w:tcBorders>
              <w:top w:val="nil"/>
              <w:left w:val="single" w:sz="4" w:space="0" w:color="auto"/>
              <w:bottom w:val="nil"/>
              <w:right w:val="single" w:sz="4" w:space="0" w:color="auto"/>
            </w:tcBorders>
            <w:noWrap/>
            <w:hideMark/>
          </w:tcPr>
          <w:p w14:paraId="225BA7A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29.4%</w:t>
            </w:r>
          </w:p>
        </w:tc>
        <w:tc>
          <w:tcPr>
            <w:tcW w:w="1190" w:type="dxa"/>
            <w:tcBorders>
              <w:top w:val="nil"/>
              <w:left w:val="nil"/>
              <w:bottom w:val="nil"/>
              <w:right w:val="single" w:sz="4" w:space="0" w:color="auto"/>
            </w:tcBorders>
            <w:noWrap/>
            <w:hideMark/>
          </w:tcPr>
          <w:p w14:paraId="313B782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38.6%</w:t>
            </w:r>
          </w:p>
        </w:tc>
        <w:tc>
          <w:tcPr>
            <w:tcW w:w="772" w:type="dxa"/>
            <w:tcBorders>
              <w:top w:val="nil"/>
              <w:left w:val="nil"/>
              <w:bottom w:val="nil"/>
              <w:right w:val="single" w:sz="4" w:space="0" w:color="auto"/>
            </w:tcBorders>
            <w:noWrap/>
            <w:hideMark/>
          </w:tcPr>
          <w:p w14:paraId="517E2D4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50.1%</w:t>
            </w:r>
          </w:p>
        </w:tc>
        <w:tc>
          <w:tcPr>
            <w:tcW w:w="772" w:type="dxa"/>
            <w:tcBorders>
              <w:top w:val="nil"/>
              <w:left w:val="nil"/>
              <w:bottom w:val="nil"/>
              <w:right w:val="single" w:sz="4" w:space="0" w:color="auto"/>
            </w:tcBorders>
            <w:noWrap/>
            <w:hideMark/>
          </w:tcPr>
          <w:p w14:paraId="709B582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39.9%</w:t>
            </w:r>
          </w:p>
        </w:tc>
        <w:tc>
          <w:tcPr>
            <w:tcW w:w="772" w:type="dxa"/>
            <w:tcBorders>
              <w:top w:val="nil"/>
              <w:left w:val="nil"/>
              <w:bottom w:val="nil"/>
              <w:right w:val="single" w:sz="4" w:space="0" w:color="auto"/>
            </w:tcBorders>
            <w:noWrap/>
            <w:hideMark/>
          </w:tcPr>
          <w:p w14:paraId="1291B0D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20.9%</w:t>
            </w:r>
          </w:p>
        </w:tc>
        <w:tc>
          <w:tcPr>
            <w:tcW w:w="884" w:type="dxa"/>
            <w:tcBorders>
              <w:top w:val="nil"/>
              <w:left w:val="nil"/>
              <w:bottom w:val="nil"/>
              <w:right w:val="single" w:sz="4" w:space="0" w:color="auto"/>
            </w:tcBorders>
            <w:noWrap/>
            <w:hideMark/>
          </w:tcPr>
          <w:p w14:paraId="7A3974C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22.2%</w:t>
            </w:r>
          </w:p>
        </w:tc>
        <w:tc>
          <w:tcPr>
            <w:tcW w:w="772" w:type="dxa"/>
            <w:tcBorders>
              <w:top w:val="nil"/>
              <w:left w:val="nil"/>
              <w:bottom w:val="nil"/>
              <w:right w:val="single" w:sz="4" w:space="0" w:color="auto"/>
            </w:tcBorders>
            <w:noWrap/>
            <w:hideMark/>
          </w:tcPr>
          <w:p w14:paraId="0941E63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28.6%</w:t>
            </w:r>
          </w:p>
        </w:tc>
        <w:tc>
          <w:tcPr>
            <w:tcW w:w="836" w:type="dxa"/>
            <w:tcBorders>
              <w:top w:val="nil"/>
              <w:left w:val="nil"/>
              <w:bottom w:val="nil"/>
              <w:right w:val="single" w:sz="4" w:space="0" w:color="auto"/>
            </w:tcBorders>
            <w:noWrap/>
            <w:hideMark/>
          </w:tcPr>
          <w:p w14:paraId="402A740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26.0%</w:t>
            </w:r>
          </w:p>
        </w:tc>
        <w:tc>
          <w:tcPr>
            <w:tcW w:w="1125" w:type="dxa"/>
            <w:tcBorders>
              <w:top w:val="nil"/>
              <w:left w:val="nil"/>
              <w:bottom w:val="nil"/>
              <w:right w:val="single" w:sz="4" w:space="0" w:color="auto"/>
            </w:tcBorders>
            <w:noWrap/>
            <w:hideMark/>
          </w:tcPr>
          <w:p w14:paraId="37B1D70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27374DA0"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18FDB6B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5857649E"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65+</w:t>
            </w:r>
          </w:p>
        </w:tc>
        <w:tc>
          <w:tcPr>
            <w:tcW w:w="592" w:type="dxa"/>
            <w:tcBorders>
              <w:top w:val="nil"/>
              <w:left w:val="single" w:sz="4" w:space="0" w:color="auto"/>
              <w:bottom w:val="nil"/>
              <w:right w:val="single" w:sz="4" w:space="0" w:color="auto"/>
            </w:tcBorders>
            <w:noWrap/>
            <w:hideMark/>
          </w:tcPr>
          <w:p w14:paraId="2BBBEEF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27.6%</w:t>
            </w:r>
          </w:p>
        </w:tc>
        <w:tc>
          <w:tcPr>
            <w:tcW w:w="1190" w:type="dxa"/>
            <w:tcBorders>
              <w:top w:val="nil"/>
              <w:left w:val="nil"/>
              <w:bottom w:val="nil"/>
              <w:right w:val="single" w:sz="4" w:space="0" w:color="auto"/>
            </w:tcBorders>
            <w:noWrap/>
            <w:hideMark/>
          </w:tcPr>
          <w:p w14:paraId="63CA82D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11.0%</w:t>
            </w:r>
          </w:p>
        </w:tc>
        <w:tc>
          <w:tcPr>
            <w:tcW w:w="772" w:type="dxa"/>
            <w:tcBorders>
              <w:top w:val="nil"/>
              <w:left w:val="nil"/>
              <w:bottom w:val="nil"/>
              <w:right w:val="single" w:sz="4" w:space="0" w:color="auto"/>
            </w:tcBorders>
            <w:noWrap/>
            <w:hideMark/>
          </w:tcPr>
          <w:p w14:paraId="6B09820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2.5%</w:t>
            </w:r>
          </w:p>
        </w:tc>
        <w:tc>
          <w:tcPr>
            <w:tcW w:w="772" w:type="dxa"/>
            <w:tcBorders>
              <w:top w:val="nil"/>
              <w:left w:val="nil"/>
              <w:bottom w:val="nil"/>
              <w:right w:val="single" w:sz="4" w:space="0" w:color="auto"/>
            </w:tcBorders>
            <w:noWrap/>
            <w:hideMark/>
          </w:tcPr>
          <w:p w14:paraId="66CD911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12.5%</w:t>
            </w:r>
          </w:p>
        </w:tc>
        <w:tc>
          <w:tcPr>
            <w:tcW w:w="772" w:type="dxa"/>
            <w:tcBorders>
              <w:top w:val="nil"/>
              <w:left w:val="nil"/>
              <w:bottom w:val="nil"/>
              <w:right w:val="single" w:sz="4" w:space="0" w:color="auto"/>
            </w:tcBorders>
            <w:noWrap/>
            <w:hideMark/>
          </w:tcPr>
          <w:p w14:paraId="7745189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4.5%</w:t>
            </w:r>
          </w:p>
        </w:tc>
        <w:tc>
          <w:tcPr>
            <w:tcW w:w="884" w:type="dxa"/>
            <w:tcBorders>
              <w:top w:val="nil"/>
              <w:left w:val="nil"/>
              <w:bottom w:val="nil"/>
              <w:right w:val="single" w:sz="4" w:space="0" w:color="auto"/>
            </w:tcBorders>
            <w:noWrap/>
            <w:hideMark/>
          </w:tcPr>
          <w:p w14:paraId="30CE54B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w:t>
            </w:r>
          </w:p>
        </w:tc>
        <w:tc>
          <w:tcPr>
            <w:tcW w:w="772" w:type="dxa"/>
            <w:tcBorders>
              <w:top w:val="nil"/>
              <w:left w:val="nil"/>
              <w:bottom w:val="nil"/>
              <w:right w:val="single" w:sz="4" w:space="0" w:color="auto"/>
            </w:tcBorders>
            <w:noWrap/>
            <w:hideMark/>
          </w:tcPr>
          <w:p w14:paraId="7695D3D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9.0%</w:t>
            </w:r>
          </w:p>
        </w:tc>
        <w:tc>
          <w:tcPr>
            <w:tcW w:w="836" w:type="dxa"/>
            <w:tcBorders>
              <w:top w:val="nil"/>
              <w:left w:val="nil"/>
              <w:bottom w:val="nil"/>
              <w:right w:val="single" w:sz="4" w:space="0" w:color="auto"/>
            </w:tcBorders>
            <w:noWrap/>
            <w:hideMark/>
          </w:tcPr>
          <w:p w14:paraId="6CEDB32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10.9%</w:t>
            </w:r>
          </w:p>
        </w:tc>
        <w:tc>
          <w:tcPr>
            <w:tcW w:w="1125" w:type="dxa"/>
            <w:tcBorders>
              <w:top w:val="nil"/>
              <w:left w:val="nil"/>
              <w:bottom w:val="nil"/>
              <w:right w:val="single" w:sz="4" w:space="0" w:color="auto"/>
            </w:tcBorders>
            <w:noWrap/>
            <w:hideMark/>
          </w:tcPr>
          <w:p w14:paraId="75FDDDE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60.0%</w:t>
            </w:r>
          </w:p>
        </w:tc>
      </w:tr>
      <w:tr w:rsidR="00A26DE7" w:rsidRPr="00A26DE7" w14:paraId="1F9FC0C0"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0FA9B11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7BFBA182"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592" w:type="dxa"/>
            <w:tcBorders>
              <w:top w:val="nil"/>
              <w:left w:val="single" w:sz="4" w:space="0" w:color="auto"/>
              <w:bottom w:val="nil"/>
              <w:right w:val="single" w:sz="4" w:space="0" w:color="auto"/>
            </w:tcBorders>
            <w:noWrap/>
            <w:hideMark/>
          </w:tcPr>
          <w:p w14:paraId="7F6FF67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90" w:type="dxa"/>
            <w:tcBorders>
              <w:top w:val="nil"/>
              <w:left w:val="nil"/>
              <w:bottom w:val="nil"/>
              <w:right w:val="single" w:sz="4" w:space="0" w:color="auto"/>
            </w:tcBorders>
            <w:noWrap/>
            <w:hideMark/>
          </w:tcPr>
          <w:p w14:paraId="054FA91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5C15F00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50A62A3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11AF3D0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84" w:type="dxa"/>
            <w:tcBorders>
              <w:top w:val="nil"/>
              <w:left w:val="nil"/>
              <w:bottom w:val="nil"/>
              <w:right w:val="single" w:sz="4" w:space="0" w:color="auto"/>
            </w:tcBorders>
            <w:noWrap/>
            <w:hideMark/>
          </w:tcPr>
          <w:p w14:paraId="0AC416D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1FAD414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36" w:type="dxa"/>
            <w:tcBorders>
              <w:top w:val="nil"/>
              <w:left w:val="nil"/>
              <w:bottom w:val="nil"/>
              <w:right w:val="single" w:sz="4" w:space="0" w:color="auto"/>
            </w:tcBorders>
            <w:noWrap/>
            <w:hideMark/>
          </w:tcPr>
          <w:p w14:paraId="54ACF37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25" w:type="dxa"/>
            <w:tcBorders>
              <w:top w:val="nil"/>
              <w:left w:val="nil"/>
              <w:bottom w:val="nil"/>
              <w:right w:val="single" w:sz="4" w:space="0" w:color="auto"/>
            </w:tcBorders>
            <w:noWrap/>
            <w:hideMark/>
          </w:tcPr>
          <w:p w14:paraId="0A05E7F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2A5DC22C"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4EB24211"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279D687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592" w:type="dxa"/>
            <w:tcBorders>
              <w:top w:val="nil"/>
              <w:left w:val="single" w:sz="4" w:space="0" w:color="auto"/>
              <w:bottom w:val="nil"/>
              <w:right w:val="single" w:sz="4" w:space="0" w:color="auto"/>
            </w:tcBorders>
            <w:noWrap/>
            <w:hideMark/>
          </w:tcPr>
          <w:p w14:paraId="5CBE1C8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0458A1A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573EA29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18F05EA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586C512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4E717A1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72659E0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3F6CF61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hideMark/>
          </w:tcPr>
          <w:p w14:paraId="5229D85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28EBEFFB" w14:textId="77777777" w:rsidTr="00A26DE7">
        <w:trPr>
          <w:trHeight w:val="497"/>
        </w:trPr>
        <w:tc>
          <w:tcPr>
            <w:tcW w:w="948" w:type="dxa"/>
            <w:tcBorders>
              <w:top w:val="nil"/>
              <w:left w:val="single" w:sz="4" w:space="0" w:color="auto"/>
              <w:bottom w:val="nil"/>
              <w:right w:val="nil"/>
            </w:tcBorders>
            <w:shd w:val="clear" w:color="auto" w:fill="BDD6EE" w:themeFill="accent1" w:themeFillTint="66"/>
            <w:vAlign w:val="center"/>
            <w:hideMark/>
          </w:tcPr>
          <w:p w14:paraId="69EEE4C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Country of birth</w:t>
            </w:r>
          </w:p>
        </w:tc>
        <w:tc>
          <w:tcPr>
            <w:tcW w:w="1046" w:type="dxa"/>
            <w:tcBorders>
              <w:top w:val="nil"/>
              <w:left w:val="nil"/>
              <w:bottom w:val="nil"/>
              <w:right w:val="nil"/>
            </w:tcBorders>
            <w:shd w:val="clear" w:color="auto" w:fill="BDD6EE" w:themeFill="accent1" w:themeFillTint="66"/>
            <w:vAlign w:val="center"/>
            <w:hideMark/>
          </w:tcPr>
          <w:p w14:paraId="0CCB9B7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592" w:type="dxa"/>
            <w:tcBorders>
              <w:top w:val="nil"/>
              <w:left w:val="single" w:sz="4" w:space="0" w:color="auto"/>
              <w:bottom w:val="nil"/>
              <w:right w:val="single" w:sz="4" w:space="0" w:color="auto"/>
            </w:tcBorders>
            <w:noWrap/>
            <w:hideMark/>
          </w:tcPr>
          <w:p w14:paraId="7A189AD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1CF83BA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7A15A66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B9E69E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7750C54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70AC841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5543DC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2BD3940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hideMark/>
          </w:tcPr>
          <w:p w14:paraId="6EE3818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25821E53" w14:textId="77777777" w:rsidTr="00A26DE7">
        <w:trPr>
          <w:trHeight w:val="298"/>
        </w:trPr>
        <w:tc>
          <w:tcPr>
            <w:tcW w:w="948" w:type="dxa"/>
            <w:tcBorders>
              <w:top w:val="nil"/>
              <w:left w:val="single" w:sz="4" w:space="0" w:color="auto"/>
              <w:bottom w:val="nil"/>
              <w:right w:val="nil"/>
            </w:tcBorders>
            <w:shd w:val="clear" w:color="auto" w:fill="BDD6EE" w:themeFill="accent1" w:themeFillTint="66"/>
            <w:hideMark/>
          </w:tcPr>
          <w:p w14:paraId="7E6239F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19577588"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Curaçao</w:t>
            </w:r>
          </w:p>
        </w:tc>
        <w:tc>
          <w:tcPr>
            <w:tcW w:w="592" w:type="dxa"/>
            <w:tcBorders>
              <w:top w:val="nil"/>
              <w:left w:val="single" w:sz="4" w:space="0" w:color="auto"/>
              <w:bottom w:val="nil"/>
              <w:right w:val="single" w:sz="4" w:space="0" w:color="auto"/>
            </w:tcBorders>
            <w:noWrap/>
            <w:hideMark/>
          </w:tcPr>
          <w:p w14:paraId="4B4494F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79.7%</w:t>
            </w:r>
          </w:p>
        </w:tc>
        <w:tc>
          <w:tcPr>
            <w:tcW w:w="1190" w:type="dxa"/>
            <w:tcBorders>
              <w:top w:val="nil"/>
              <w:left w:val="nil"/>
              <w:bottom w:val="nil"/>
              <w:right w:val="single" w:sz="4" w:space="0" w:color="auto"/>
            </w:tcBorders>
            <w:noWrap/>
            <w:hideMark/>
          </w:tcPr>
          <w:p w14:paraId="2114525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85.6%</w:t>
            </w:r>
          </w:p>
        </w:tc>
        <w:tc>
          <w:tcPr>
            <w:tcW w:w="772" w:type="dxa"/>
            <w:tcBorders>
              <w:top w:val="nil"/>
              <w:left w:val="nil"/>
              <w:bottom w:val="nil"/>
              <w:right w:val="single" w:sz="4" w:space="0" w:color="auto"/>
            </w:tcBorders>
            <w:noWrap/>
            <w:hideMark/>
          </w:tcPr>
          <w:p w14:paraId="23A71EA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74.9%</w:t>
            </w:r>
          </w:p>
        </w:tc>
        <w:tc>
          <w:tcPr>
            <w:tcW w:w="772" w:type="dxa"/>
            <w:tcBorders>
              <w:top w:val="nil"/>
              <w:left w:val="nil"/>
              <w:bottom w:val="nil"/>
              <w:right w:val="single" w:sz="4" w:space="0" w:color="auto"/>
            </w:tcBorders>
            <w:noWrap/>
            <w:hideMark/>
          </w:tcPr>
          <w:p w14:paraId="5D4EF69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47.1%</w:t>
            </w:r>
          </w:p>
        </w:tc>
        <w:tc>
          <w:tcPr>
            <w:tcW w:w="772" w:type="dxa"/>
            <w:tcBorders>
              <w:top w:val="nil"/>
              <w:left w:val="nil"/>
              <w:bottom w:val="nil"/>
              <w:right w:val="single" w:sz="4" w:space="0" w:color="auto"/>
            </w:tcBorders>
            <w:noWrap/>
            <w:hideMark/>
          </w:tcPr>
          <w:p w14:paraId="395681C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18.4%</w:t>
            </w:r>
          </w:p>
        </w:tc>
        <w:tc>
          <w:tcPr>
            <w:tcW w:w="884" w:type="dxa"/>
            <w:tcBorders>
              <w:top w:val="nil"/>
              <w:left w:val="nil"/>
              <w:bottom w:val="nil"/>
              <w:right w:val="single" w:sz="4" w:space="0" w:color="auto"/>
            </w:tcBorders>
            <w:noWrap/>
            <w:hideMark/>
          </w:tcPr>
          <w:p w14:paraId="46BD8C5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5.3%</w:t>
            </w:r>
          </w:p>
        </w:tc>
        <w:tc>
          <w:tcPr>
            <w:tcW w:w="772" w:type="dxa"/>
            <w:tcBorders>
              <w:top w:val="nil"/>
              <w:left w:val="nil"/>
              <w:bottom w:val="nil"/>
              <w:right w:val="single" w:sz="4" w:space="0" w:color="auto"/>
            </w:tcBorders>
            <w:noWrap/>
            <w:hideMark/>
          </w:tcPr>
          <w:p w14:paraId="70BE497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40.7%</w:t>
            </w:r>
          </w:p>
        </w:tc>
        <w:tc>
          <w:tcPr>
            <w:tcW w:w="836" w:type="dxa"/>
            <w:tcBorders>
              <w:top w:val="nil"/>
              <w:left w:val="nil"/>
              <w:bottom w:val="nil"/>
              <w:right w:val="single" w:sz="4" w:space="0" w:color="auto"/>
            </w:tcBorders>
            <w:noWrap/>
            <w:hideMark/>
          </w:tcPr>
          <w:p w14:paraId="4F151BD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15.0%</w:t>
            </w:r>
          </w:p>
        </w:tc>
        <w:tc>
          <w:tcPr>
            <w:tcW w:w="1125" w:type="dxa"/>
            <w:tcBorders>
              <w:top w:val="nil"/>
              <w:left w:val="nil"/>
              <w:bottom w:val="nil"/>
              <w:right w:val="single" w:sz="4" w:space="0" w:color="auto"/>
            </w:tcBorders>
            <w:noWrap/>
            <w:hideMark/>
          </w:tcPr>
          <w:p w14:paraId="77DAF1F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153C0B75"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0BD21E9D"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16ED12F4"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other</w:t>
            </w:r>
          </w:p>
        </w:tc>
        <w:tc>
          <w:tcPr>
            <w:tcW w:w="592" w:type="dxa"/>
            <w:tcBorders>
              <w:top w:val="nil"/>
              <w:left w:val="single" w:sz="4" w:space="0" w:color="auto"/>
              <w:bottom w:val="nil"/>
              <w:right w:val="single" w:sz="4" w:space="0" w:color="auto"/>
            </w:tcBorders>
            <w:noWrap/>
            <w:hideMark/>
          </w:tcPr>
          <w:p w14:paraId="1FFCCAA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20.3%</w:t>
            </w:r>
          </w:p>
        </w:tc>
        <w:tc>
          <w:tcPr>
            <w:tcW w:w="1190" w:type="dxa"/>
            <w:tcBorders>
              <w:top w:val="nil"/>
              <w:left w:val="nil"/>
              <w:bottom w:val="nil"/>
              <w:right w:val="single" w:sz="4" w:space="0" w:color="auto"/>
            </w:tcBorders>
            <w:noWrap/>
            <w:hideMark/>
          </w:tcPr>
          <w:p w14:paraId="3FF7EC8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14.4%</w:t>
            </w:r>
          </w:p>
        </w:tc>
        <w:tc>
          <w:tcPr>
            <w:tcW w:w="772" w:type="dxa"/>
            <w:tcBorders>
              <w:top w:val="nil"/>
              <w:left w:val="nil"/>
              <w:bottom w:val="nil"/>
              <w:right w:val="single" w:sz="4" w:space="0" w:color="auto"/>
            </w:tcBorders>
            <w:noWrap/>
            <w:hideMark/>
          </w:tcPr>
          <w:p w14:paraId="2539817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25.1%</w:t>
            </w:r>
          </w:p>
        </w:tc>
        <w:tc>
          <w:tcPr>
            <w:tcW w:w="772" w:type="dxa"/>
            <w:tcBorders>
              <w:top w:val="nil"/>
              <w:left w:val="nil"/>
              <w:bottom w:val="nil"/>
              <w:right w:val="single" w:sz="4" w:space="0" w:color="auto"/>
            </w:tcBorders>
            <w:noWrap/>
            <w:hideMark/>
          </w:tcPr>
          <w:p w14:paraId="2A2848D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52.9%</w:t>
            </w:r>
          </w:p>
        </w:tc>
        <w:tc>
          <w:tcPr>
            <w:tcW w:w="772" w:type="dxa"/>
            <w:tcBorders>
              <w:top w:val="nil"/>
              <w:left w:val="nil"/>
              <w:bottom w:val="nil"/>
              <w:right w:val="single" w:sz="4" w:space="0" w:color="auto"/>
            </w:tcBorders>
            <w:noWrap/>
            <w:hideMark/>
          </w:tcPr>
          <w:p w14:paraId="667FF43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81.6%</w:t>
            </w:r>
          </w:p>
        </w:tc>
        <w:tc>
          <w:tcPr>
            <w:tcW w:w="884" w:type="dxa"/>
            <w:tcBorders>
              <w:top w:val="nil"/>
              <w:left w:val="nil"/>
              <w:bottom w:val="nil"/>
              <w:right w:val="single" w:sz="4" w:space="0" w:color="auto"/>
            </w:tcBorders>
            <w:noWrap/>
            <w:hideMark/>
          </w:tcPr>
          <w:p w14:paraId="55C8C91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94.7%</w:t>
            </w:r>
          </w:p>
        </w:tc>
        <w:tc>
          <w:tcPr>
            <w:tcW w:w="772" w:type="dxa"/>
            <w:tcBorders>
              <w:top w:val="nil"/>
              <w:left w:val="nil"/>
              <w:bottom w:val="nil"/>
              <w:right w:val="single" w:sz="4" w:space="0" w:color="auto"/>
            </w:tcBorders>
            <w:noWrap/>
            <w:hideMark/>
          </w:tcPr>
          <w:p w14:paraId="12D7021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59.1%</w:t>
            </w:r>
          </w:p>
        </w:tc>
        <w:tc>
          <w:tcPr>
            <w:tcW w:w="836" w:type="dxa"/>
            <w:tcBorders>
              <w:top w:val="nil"/>
              <w:left w:val="nil"/>
              <w:bottom w:val="nil"/>
              <w:right w:val="single" w:sz="4" w:space="0" w:color="auto"/>
            </w:tcBorders>
            <w:noWrap/>
            <w:hideMark/>
          </w:tcPr>
          <w:p w14:paraId="5D77456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85.0%</w:t>
            </w:r>
          </w:p>
        </w:tc>
        <w:tc>
          <w:tcPr>
            <w:tcW w:w="1125" w:type="dxa"/>
            <w:tcBorders>
              <w:top w:val="nil"/>
              <w:left w:val="nil"/>
              <w:bottom w:val="nil"/>
              <w:right w:val="single" w:sz="4" w:space="0" w:color="auto"/>
            </w:tcBorders>
            <w:noWrap/>
            <w:hideMark/>
          </w:tcPr>
          <w:p w14:paraId="43AE6A9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3D440B59"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3B9050D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2A7ADB18"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592" w:type="dxa"/>
            <w:tcBorders>
              <w:top w:val="nil"/>
              <w:left w:val="single" w:sz="4" w:space="0" w:color="auto"/>
              <w:bottom w:val="nil"/>
              <w:right w:val="single" w:sz="4" w:space="0" w:color="auto"/>
            </w:tcBorders>
            <w:noWrap/>
            <w:hideMark/>
          </w:tcPr>
          <w:p w14:paraId="4633F30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c>
          <w:tcPr>
            <w:tcW w:w="1190" w:type="dxa"/>
            <w:tcBorders>
              <w:top w:val="nil"/>
              <w:left w:val="nil"/>
              <w:bottom w:val="nil"/>
              <w:right w:val="single" w:sz="4" w:space="0" w:color="auto"/>
            </w:tcBorders>
            <w:noWrap/>
            <w:hideMark/>
          </w:tcPr>
          <w:p w14:paraId="51FEF5B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772" w:type="dxa"/>
            <w:tcBorders>
              <w:top w:val="nil"/>
              <w:left w:val="nil"/>
              <w:bottom w:val="nil"/>
              <w:right w:val="single" w:sz="4" w:space="0" w:color="auto"/>
            </w:tcBorders>
            <w:noWrap/>
            <w:hideMark/>
          </w:tcPr>
          <w:p w14:paraId="3D251A5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772" w:type="dxa"/>
            <w:tcBorders>
              <w:top w:val="nil"/>
              <w:left w:val="nil"/>
              <w:bottom w:val="nil"/>
              <w:right w:val="single" w:sz="4" w:space="0" w:color="auto"/>
            </w:tcBorders>
            <w:noWrap/>
            <w:hideMark/>
          </w:tcPr>
          <w:p w14:paraId="5371340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w:t>
            </w:r>
          </w:p>
        </w:tc>
        <w:tc>
          <w:tcPr>
            <w:tcW w:w="772" w:type="dxa"/>
            <w:tcBorders>
              <w:top w:val="nil"/>
              <w:left w:val="nil"/>
              <w:bottom w:val="nil"/>
              <w:right w:val="single" w:sz="4" w:space="0" w:color="auto"/>
            </w:tcBorders>
            <w:noWrap/>
            <w:hideMark/>
          </w:tcPr>
          <w:p w14:paraId="38E6E7D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884" w:type="dxa"/>
            <w:tcBorders>
              <w:top w:val="nil"/>
              <w:left w:val="nil"/>
              <w:bottom w:val="nil"/>
              <w:right w:val="single" w:sz="4" w:space="0" w:color="auto"/>
            </w:tcBorders>
            <w:noWrap/>
            <w:hideMark/>
          </w:tcPr>
          <w:p w14:paraId="0D59B68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772" w:type="dxa"/>
            <w:tcBorders>
              <w:top w:val="nil"/>
              <w:left w:val="nil"/>
              <w:bottom w:val="nil"/>
              <w:right w:val="single" w:sz="4" w:space="0" w:color="auto"/>
            </w:tcBorders>
            <w:noWrap/>
            <w:hideMark/>
          </w:tcPr>
          <w:p w14:paraId="45BCC1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w:t>
            </w:r>
          </w:p>
        </w:tc>
        <w:tc>
          <w:tcPr>
            <w:tcW w:w="836" w:type="dxa"/>
            <w:tcBorders>
              <w:top w:val="nil"/>
              <w:left w:val="nil"/>
              <w:bottom w:val="nil"/>
              <w:right w:val="single" w:sz="4" w:space="0" w:color="auto"/>
            </w:tcBorders>
            <w:noWrap/>
            <w:hideMark/>
          </w:tcPr>
          <w:p w14:paraId="754E640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1125" w:type="dxa"/>
            <w:tcBorders>
              <w:top w:val="nil"/>
              <w:left w:val="nil"/>
              <w:bottom w:val="nil"/>
              <w:right w:val="single" w:sz="4" w:space="0" w:color="auto"/>
            </w:tcBorders>
            <w:noWrap/>
            <w:hideMark/>
          </w:tcPr>
          <w:p w14:paraId="5B61429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2BB11900"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7674182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5ED0045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592" w:type="dxa"/>
            <w:tcBorders>
              <w:top w:val="nil"/>
              <w:left w:val="single" w:sz="4" w:space="0" w:color="auto"/>
              <w:bottom w:val="nil"/>
              <w:right w:val="single" w:sz="4" w:space="0" w:color="auto"/>
            </w:tcBorders>
            <w:noWrap/>
            <w:hideMark/>
          </w:tcPr>
          <w:p w14:paraId="6D44160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90" w:type="dxa"/>
            <w:tcBorders>
              <w:top w:val="nil"/>
              <w:left w:val="nil"/>
              <w:bottom w:val="nil"/>
              <w:right w:val="single" w:sz="4" w:space="0" w:color="auto"/>
            </w:tcBorders>
            <w:noWrap/>
            <w:hideMark/>
          </w:tcPr>
          <w:p w14:paraId="680F391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2B0DA96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4627C46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7EA69F4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84" w:type="dxa"/>
            <w:tcBorders>
              <w:top w:val="nil"/>
              <w:left w:val="nil"/>
              <w:bottom w:val="nil"/>
              <w:right w:val="single" w:sz="4" w:space="0" w:color="auto"/>
            </w:tcBorders>
            <w:noWrap/>
            <w:hideMark/>
          </w:tcPr>
          <w:p w14:paraId="593923E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nil"/>
              <w:right w:val="single" w:sz="4" w:space="0" w:color="auto"/>
            </w:tcBorders>
            <w:noWrap/>
            <w:hideMark/>
          </w:tcPr>
          <w:p w14:paraId="00246A0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36" w:type="dxa"/>
            <w:tcBorders>
              <w:top w:val="nil"/>
              <w:left w:val="nil"/>
              <w:bottom w:val="nil"/>
              <w:right w:val="single" w:sz="4" w:space="0" w:color="auto"/>
            </w:tcBorders>
            <w:noWrap/>
            <w:hideMark/>
          </w:tcPr>
          <w:p w14:paraId="100579F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25" w:type="dxa"/>
            <w:tcBorders>
              <w:top w:val="nil"/>
              <w:left w:val="nil"/>
              <w:bottom w:val="nil"/>
              <w:right w:val="single" w:sz="4" w:space="0" w:color="auto"/>
            </w:tcBorders>
            <w:noWrap/>
            <w:hideMark/>
          </w:tcPr>
          <w:p w14:paraId="3D24111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4D83AE19"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4418D90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084B056A"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592" w:type="dxa"/>
            <w:tcBorders>
              <w:top w:val="nil"/>
              <w:left w:val="single" w:sz="4" w:space="0" w:color="auto"/>
              <w:bottom w:val="nil"/>
              <w:right w:val="single" w:sz="4" w:space="0" w:color="auto"/>
            </w:tcBorders>
            <w:noWrap/>
            <w:hideMark/>
          </w:tcPr>
          <w:p w14:paraId="411B708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54B7B2C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652FCD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58BAE84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156D9E4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295E8D6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2B642A7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3CBE2D5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hideMark/>
          </w:tcPr>
          <w:p w14:paraId="66DD293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0D36E17D" w14:textId="77777777" w:rsidTr="00A26DE7">
        <w:trPr>
          <w:trHeight w:val="497"/>
        </w:trPr>
        <w:tc>
          <w:tcPr>
            <w:tcW w:w="948" w:type="dxa"/>
            <w:tcBorders>
              <w:top w:val="nil"/>
              <w:left w:val="single" w:sz="4" w:space="0" w:color="auto"/>
              <w:bottom w:val="nil"/>
              <w:right w:val="nil"/>
            </w:tcBorders>
            <w:shd w:val="clear" w:color="auto" w:fill="BDD6EE" w:themeFill="accent1" w:themeFillTint="66"/>
            <w:vAlign w:val="center"/>
            <w:hideMark/>
          </w:tcPr>
          <w:p w14:paraId="4FBAE3F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xml:space="preserve">Education Level </w:t>
            </w:r>
          </w:p>
        </w:tc>
        <w:tc>
          <w:tcPr>
            <w:tcW w:w="1046" w:type="dxa"/>
            <w:tcBorders>
              <w:top w:val="nil"/>
              <w:left w:val="nil"/>
              <w:bottom w:val="nil"/>
              <w:right w:val="nil"/>
            </w:tcBorders>
            <w:shd w:val="clear" w:color="auto" w:fill="BDD6EE" w:themeFill="accent1" w:themeFillTint="66"/>
            <w:vAlign w:val="center"/>
            <w:hideMark/>
          </w:tcPr>
          <w:p w14:paraId="4FC8C111"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(N=114720)</w:t>
            </w:r>
          </w:p>
        </w:tc>
        <w:tc>
          <w:tcPr>
            <w:tcW w:w="592" w:type="dxa"/>
            <w:tcBorders>
              <w:top w:val="nil"/>
              <w:left w:val="single" w:sz="4" w:space="0" w:color="auto"/>
              <w:bottom w:val="nil"/>
              <w:right w:val="single" w:sz="4" w:space="0" w:color="auto"/>
            </w:tcBorders>
            <w:noWrap/>
            <w:hideMark/>
          </w:tcPr>
          <w:p w14:paraId="63A37B7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90" w:type="dxa"/>
            <w:tcBorders>
              <w:top w:val="nil"/>
              <w:left w:val="nil"/>
              <w:bottom w:val="nil"/>
              <w:right w:val="single" w:sz="4" w:space="0" w:color="auto"/>
            </w:tcBorders>
            <w:noWrap/>
            <w:hideMark/>
          </w:tcPr>
          <w:p w14:paraId="11C3AF3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1B24980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65EA463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6793E8B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84" w:type="dxa"/>
            <w:tcBorders>
              <w:top w:val="nil"/>
              <w:left w:val="nil"/>
              <w:bottom w:val="nil"/>
              <w:right w:val="single" w:sz="4" w:space="0" w:color="auto"/>
            </w:tcBorders>
            <w:noWrap/>
            <w:hideMark/>
          </w:tcPr>
          <w:p w14:paraId="3052CA2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2" w:type="dxa"/>
            <w:tcBorders>
              <w:top w:val="nil"/>
              <w:left w:val="nil"/>
              <w:bottom w:val="nil"/>
              <w:right w:val="single" w:sz="4" w:space="0" w:color="auto"/>
            </w:tcBorders>
            <w:noWrap/>
            <w:hideMark/>
          </w:tcPr>
          <w:p w14:paraId="7322440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36" w:type="dxa"/>
            <w:tcBorders>
              <w:top w:val="nil"/>
              <w:left w:val="nil"/>
              <w:bottom w:val="nil"/>
              <w:right w:val="single" w:sz="4" w:space="0" w:color="auto"/>
            </w:tcBorders>
            <w:noWrap/>
            <w:hideMark/>
          </w:tcPr>
          <w:p w14:paraId="0498EF8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125" w:type="dxa"/>
            <w:tcBorders>
              <w:top w:val="nil"/>
              <w:left w:val="nil"/>
              <w:bottom w:val="nil"/>
              <w:right w:val="single" w:sz="4" w:space="0" w:color="auto"/>
            </w:tcBorders>
            <w:noWrap/>
            <w:hideMark/>
          </w:tcPr>
          <w:p w14:paraId="7A28E06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2A8F6B4A" w14:textId="77777777" w:rsidTr="00A26DE7">
        <w:trPr>
          <w:trHeight w:val="298"/>
        </w:trPr>
        <w:tc>
          <w:tcPr>
            <w:tcW w:w="948" w:type="dxa"/>
            <w:tcBorders>
              <w:top w:val="nil"/>
              <w:left w:val="single" w:sz="4" w:space="0" w:color="auto"/>
              <w:bottom w:val="nil"/>
              <w:right w:val="nil"/>
            </w:tcBorders>
            <w:shd w:val="clear" w:color="auto" w:fill="BDD6EE" w:themeFill="accent1" w:themeFillTint="66"/>
            <w:hideMark/>
          </w:tcPr>
          <w:p w14:paraId="0D751FE7"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615589D4"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Level 1</w:t>
            </w:r>
          </w:p>
        </w:tc>
        <w:tc>
          <w:tcPr>
            <w:tcW w:w="592" w:type="dxa"/>
            <w:tcBorders>
              <w:top w:val="nil"/>
              <w:left w:val="single" w:sz="4" w:space="0" w:color="auto"/>
              <w:bottom w:val="nil"/>
              <w:right w:val="single" w:sz="4" w:space="0" w:color="auto"/>
            </w:tcBorders>
            <w:noWrap/>
            <w:hideMark/>
          </w:tcPr>
          <w:p w14:paraId="29956A9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24.4%</w:t>
            </w:r>
          </w:p>
        </w:tc>
        <w:tc>
          <w:tcPr>
            <w:tcW w:w="1190" w:type="dxa"/>
            <w:tcBorders>
              <w:top w:val="nil"/>
              <w:left w:val="nil"/>
              <w:bottom w:val="nil"/>
              <w:right w:val="single" w:sz="4" w:space="0" w:color="auto"/>
            </w:tcBorders>
            <w:noWrap/>
            <w:hideMark/>
          </w:tcPr>
          <w:p w14:paraId="64274E9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11.1%</w:t>
            </w:r>
          </w:p>
        </w:tc>
        <w:tc>
          <w:tcPr>
            <w:tcW w:w="772" w:type="dxa"/>
            <w:tcBorders>
              <w:top w:val="nil"/>
              <w:left w:val="nil"/>
              <w:bottom w:val="nil"/>
              <w:right w:val="single" w:sz="4" w:space="0" w:color="auto"/>
            </w:tcBorders>
            <w:noWrap/>
            <w:hideMark/>
          </w:tcPr>
          <w:p w14:paraId="52FEDCF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4.6%</w:t>
            </w:r>
          </w:p>
        </w:tc>
        <w:tc>
          <w:tcPr>
            <w:tcW w:w="772" w:type="dxa"/>
            <w:tcBorders>
              <w:top w:val="nil"/>
              <w:left w:val="nil"/>
              <w:bottom w:val="nil"/>
              <w:right w:val="single" w:sz="4" w:space="0" w:color="auto"/>
            </w:tcBorders>
            <w:noWrap/>
            <w:hideMark/>
          </w:tcPr>
          <w:p w14:paraId="1670792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14.2%</w:t>
            </w:r>
          </w:p>
        </w:tc>
        <w:tc>
          <w:tcPr>
            <w:tcW w:w="772" w:type="dxa"/>
            <w:tcBorders>
              <w:top w:val="nil"/>
              <w:left w:val="nil"/>
              <w:bottom w:val="nil"/>
              <w:right w:val="single" w:sz="4" w:space="0" w:color="auto"/>
            </w:tcBorders>
            <w:noWrap/>
            <w:hideMark/>
          </w:tcPr>
          <w:p w14:paraId="73E3A8B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38.4%</w:t>
            </w:r>
          </w:p>
        </w:tc>
        <w:tc>
          <w:tcPr>
            <w:tcW w:w="884" w:type="dxa"/>
            <w:tcBorders>
              <w:top w:val="nil"/>
              <w:left w:val="nil"/>
              <w:bottom w:val="nil"/>
              <w:right w:val="single" w:sz="4" w:space="0" w:color="auto"/>
            </w:tcBorders>
            <w:noWrap/>
            <w:hideMark/>
          </w:tcPr>
          <w:p w14:paraId="7FCBC05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26.9%</w:t>
            </w:r>
          </w:p>
        </w:tc>
        <w:tc>
          <w:tcPr>
            <w:tcW w:w="772" w:type="dxa"/>
            <w:tcBorders>
              <w:top w:val="nil"/>
              <w:left w:val="nil"/>
              <w:bottom w:val="nil"/>
              <w:right w:val="single" w:sz="4" w:space="0" w:color="auto"/>
            </w:tcBorders>
            <w:noWrap/>
            <w:hideMark/>
          </w:tcPr>
          <w:p w14:paraId="469E468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41.6%</w:t>
            </w:r>
          </w:p>
        </w:tc>
        <w:tc>
          <w:tcPr>
            <w:tcW w:w="836" w:type="dxa"/>
            <w:tcBorders>
              <w:top w:val="nil"/>
              <w:left w:val="nil"/>
              <w:bottom w:val="nil"/>
              <w:right w:val="single" w:sz="4" w:space="0" w:color="auto"/>
            </w:tcBorders>
            <w:noWrap/>
            <w:hideMark/>
          </w:tcPr>
          <w:p w14:paraId="4104BE8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10.3%</w:t>
            </w:r>
          </w:p>
        </w:tc>
        <w:tc>
          <w:tcPr>
            <w:tcW w:w="1125" w:type="dxa"/>
            <w:tcBorders>
              <w:top w:val="nil"/>
              <w:left w:val="nil"/>
              <w:bottom w:val="nil"/>
              <w:right w:val="single" w:sz="4" w:space="0" w:color="auto"/>
            </w:tcBorders>
            <w:noWrap/>
            <w:hideMark/>
          </w:tcPr>
          <w:p w14:paraId="6E0E02D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12CE8096"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5B13BB7D"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1F0CA0CD"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Level 2</w:t>
            </w:r>
          </w:p>
        </w:tc>
        <w:tc>
          <w:tcPr>
            <w:tcW w:w="592" w:type="dxa"/>
            <w:tcBorders>
              <w:top w:val="nil"/>
              <w:left w:val="single" w:sz="4" w:space="0" w:color="auto"/>
              <w:bottom w:val="nil"/>
              <w:right w:val="single" w:sz="4" w:space="0" w:color="auto"/>
            </w:tcBorders>
            <w:noWrap/>
            <w:hideMark/>
          </w:tcPr>
          <w:p w14:paraId="42818BA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43.0%</w:t>
            </w:r>
          </w:p>
        </w:tc>
        <w:tc>
          <w:tcPr>
            <w:tcW w:w="1190" w:type="dxa"/>
            <w:tcBorders>
              <w:top w:val="nil"/>
              <w:left w:val="nil"/>
              <w:bottom w:val="nil"/>
              <w:right w:val="single" w:sz="4" w:space="0" w:color="auto"/>
            </w:tcBorders>
            <w:noWrap/>
            <w:hideMark/>
          </w:tcPr>
          <w:p w14:paraId="7ED73B7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26.4%</w:t>
            </w:r>
          </w:p>
        </w:tc>
        <w:tc>
          <w:tcPr>
            <w:tcW w:w="772" w:type="dxa"/>
            <w:tcBorders>
              <w:top w:val="nil"/>
              <w:left w:val="nil"/>
              <w:bottom w:val="nil"/>
              <w:right w:val="single" w:sz="4" w:space="0" w:color="auto"/>
            </w:tcBorders>
            <w:noWrap/>
            <w:hideMark/>
          </w:tcPr>
          <w:p w14:paraId="22112E1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22.3%</w:t>
            </w:r>
          </w:p>
        </w:tc>
        <w:tc>
          <w:tcPr>
            <w:tcW w:w="772" w:type="dxa"/>
            <w:tcBorders>
              <w:top w:val="nil"/>
              <w:left w:val="nil"/>
              <w:bottom w:val="nil"/>
              <w:right w:val="single" w:sz="4" w:space="0" w:color="auto"/>
            </w:tcBorders>
            <w:noWrap/>
            <w:hideMark/>
          </w:tcPr>
          <w:p w14:paraId="08228E9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23.4%</w:t>
            </w:r>
          </w:p>
        </w:tc>
        <w:tc>
          <w:tcPr>
            <w:tcW w:w="772" w:type="dxa"/>
            <w:tcBorders>
              <w:top w:val="nil"/>
              <w:left w:val="nil"/>
              <w:bottom w:val="nil"/>
              <w:right w:val="single" w:sz="4" w:space="0" w:color="auto"/>
            </w:tcBorders>
            <w:noWrap/>
            <w:hideMark/>
          </w:tcPr>
          <w:p w14:paraId="30C5D77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35.6%</w:t>
            </w:r>
          </w:p>
        </w:tc>
        <w:tc>
          <w:tcPr>
            <w:tcW w:w="884" w:type="dxa"/>
            <w:tcBorders>
              <w:top w:val="nil"/>
              <w:left w:val="nil"/>
              <w:bottom w:val="nil"/>
              <w:right w:val="single" w:sz="4" w:space="0" w:color="auto"/>
            </w:tcBorders>
            <w:noWrap/>
            <w:hideMark/>
          </w:tcPr>
          <w:p w14:paraId="30E8573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41.5%</w:t>
            </w:r>
          </w:p>
        </w:tc>
        <w:tc>
          <w:tcPr>
            <w:tcW w:w="772" w:type="dxa"/>
            <w:tcBorders>
              <w:top w:val="nil"/>
              <w:left w:val="nil"/>
              <w:bottom w:val="nil"/>
              <w:right w:val="single" w:sz="4" w:space="0" w:color="auto"/>
            </w:tcBorders>
            <w:noWrap/>
            <w:hideMark/>
          </w:tcPr>
          <w:p w14:paraId="5C67728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31.2%</w:t>
            </w:r>
          </w:p>
        </w:tc>
        <w:tc>
          <w:tcPr>
            <w:tcW w:w="836" w:type="dxa"/>
            <w:tcBorders>
              <w:top w:val="nil"/>
              <w:left w:val="nil"/>
              <w:bottom w:val="nil"/>
              <w:right w:val="single" w:sz="4" w:space="0" w:color="auto"/>
            </w:tcBorders>
            <w:noWrap/>
            <w:hideMark/>
          </w:tcPr>
          <w:p w14:paraId="07A2C90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14.3%</w:t>
            </w:r>
          </w:p>
        </w:tc>
        <w:tc>
          <w:tcPr>
            <w:tcW w:w="1125" w:type="dxa"/>
            <w:tcBorders>
              <w:top w:val="nil"/>
              <w:left w:val="nil"/>
              <w:bottom w:val="nil"/>
              <w:right w:val="single" w:sz="4" w:space="0" w:color="auto"/>
            </w:tcBorders>
            <w:noWrap/>
            <w:hideMark/>
          </w:tcPr>
          <w:p w14:paraId="0B067BF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65D156C4"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1727A368"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66B48700"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Level 3</w:t>
            </w:r>
          </w:p>
        </w:tc>
        <w:tc>
          <w:tcPr>
            <w:tcW w:w="592" w:type="dxa"/>
            <w:tcBorders>
              <w:top w:val="nil"/>
              <w:left w:val="single" w:sz="4" w:space="0" w:color="auto"/>
              <w:bottom w:val="nil"/>
              <w:right w:val="single" w:sz="4" w:space="0" w:color="auto"/>
            </w:tcBorders>
            <w:noWrap/>
            <w:hideMark/>
          </w:tcPr>
          <w:p w14:paraId="36ABEA0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24.9%</w:t>
            </w:r>
          </w:p>
        </w:tc>
        <w:tc>
          <w:tcPr>
            <w:tcW w:w="1190" w:type="dxa"/>
            <w:tcBorders>
              <w:top w:val="nil"/>
              <w:left w:val="nil"/>
              <w:bottom w:val="nil"/>
              <w:right w:val="single" w:sz="4" w:space="0" w:color="auto"/>
            </w:tcBorders>
            <w:noWrap/>
            <w:hideMark/>
          </w:tcPr>
          <w:p w14:paraId="7C3D34D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39.0%</w:t>
            </w:r>
          </w:p>
        </w:tc>
        <w:tc>
          <w:tcPr>
            <w:tcW w:w="772" w:type="dxa"/>
            <w:tcBorders>
              <w:top w:val="nil"/>
              <w:left w:val="nil"/>
              <w:bottom w:val="nil"/>
              <w:right w:val="single" w:sz="4" w:space="0" w:color="auto"/>
            </w:tcBorders>
            <w:noWrap/>
            <w:hideMark/>
          </w:tcPr>
          <w:p w14:paraId="53217F2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55.4%</w:t>
            </w:r>
          </w:p>
        </w:tc>
        <w:tc>
          <w:tcPr>
            <w:tcW w:w="772" w:type="dxa"/>
            <w:tcBorders>
              <w:top w:val="nil"/>
              <w:left w:val="nil"/>
              <w:bottom w:val="nil"/>
              <w:right w:val="single" w:sz="4" w:space="0" w:color="auto"/>
            </w:tcBorders>
            <w:noWrap/>
            <w:hideMark/>
          </w:tcPr>
          <w:p w14:paraId="471749F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29.5%</w:t>
            </w:r>
          </w:p>
        </w:tc>
        <w:tc>
          <w:tcPr>
            <w:tcW w:w="772" w:type="dxa"/>
            <w:tcBorders>
              <w:top w:val="nil"/>
              <w:left w:val="nil"/>
              <w:bottom w:val="nil"/>
              <w:right w:val="single" w:sz="4" w:space="0" w:color="auto"/>
            </w:tcBorders>
            <w:noWrap/>
            <w:hideMark/>
          </w:tcPr>
          <w:p w14:paraId="637C6F6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16.6%</w:t>
            </w:r>
          </w:p>
        </w:tc>
        <w:tc>
          <w:tcPr>
            <w:tcW w:w="884" w:type="dxa"/>
            <w:tcBorders>
              <w:top w:val="nil"/>
              <w:left w:val="nil"/>
              <w:bottom w:val="nil"/>
              <w:right w:val="single" w:sz="4" w:space="0" w:color="auto"/>
            </w:tcBorders>
            <w:noWrap/>
            <w:hideMark/>
          </w:tcPr>
          <w:p w14:paraId="37CB906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10.9%</w:t>
            </w:r>
          </w:p>
        </w:tc>
        <w:tc>
          <w:tcPr>
            <w:tcW w:w="772" w:type="dxa"/>
            <w:tcBorders>
              <w:top w:val="nil"/>
              <w:left w:val="nil"/>
              <w:bottom w:val="nil"/>
              <w:right w:val="single" w:sz="4" w:space="0" w:color="auto"/>
            </w:tcBorders>
            <w:noWrap/>
            <w:hideMark/>
          </w:tcPr>
          <w:p w14:paraId="176E7C4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15.3%</w:t>
            </w:r>
          </w:p>
        </w:tc>
        <w:tc>
          <w:tcPr>
            <w:tcW w:w="836" w:type="dxa"/>
            <w:tcBorders>
              <w:top w:val="nil"/>
              <w:left w:val="nil"/>
              <w:bottom w:val="nil"/>
              <w:right w:val="single" w:sz="4" w:space="0" w:color="auto"/>
            </w:tcBorders>
            <w:noWrap/>
            <w:hideMark/>
          </w:tcPr>
          <w:p w14:paraId="04A3967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44.1%</w:t>
            </w:r>
          </w:p>
        </w:tc>
        <w:tc>
          <w:tcPr>
            <w:tcW w:w="1125" w:type="dxa"/>
            <w:tcBorders>
              <w:top w:val="nil"/>
              <w:left w:val="nil"/>
              <w:bottom w:val="nil"/>
              <w:right w:val="single" w:sz="4" w:space="0" w:color="auto"/>
            </w:tcBorders>
            <w:noWrap/>
            <w:hideMark/>
          </w:tcPr>
          <w:p w14:paraId="12D08D8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5BCBA2B0"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2AFA934B"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69F161E9"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Level 4</w:t>
            </w:r>
          </w:p>
        </w:tc>
        <w:tc>
          <w:tcPr>
            <w:tcW w:w="592" w:type="dxa"/>
            <w:tcBorders>
              <w:top w:val="nil"/>
              <w:left w:val="single" w:sz="4" w:space="0" w:color="auto"/>
              <w:bottom w:val="nil"/>
              <w:right w:val="single" w:sz="4" w:space="0" w:color="auto"/>
            </w:tcBorders>
            <w:noWrap/>
            <w:hideMark/>
          </w:tcPr>
          <w:p w14:paraId="6C46144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5.6%</w:t>
            </w:r>
          </w:p>
        </w:tc>
        <w:tc>
          <w:tcPr>
            <w:tcW w:w="1190" w:type="dxa"/>
            <w:tcBorders>
              <w:top w:val="nil"/>
              <w:left w:val="nil"/>
              <w:bottom w:val="nil"/>
              <w:right w:val="single" w:sz="4" w:space="0" w:color="auto"/>
            </w:tcBorders>
            <w:noWrap/>
            <w:hideMark/>
          </w:tcPr>
          <w:p w14:paraId="5785434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22.6%</w:t>
            </w:r>
          </w:p>
        </w:tc>
        <w:tc>
          <w:tcPr>
            <w:tcW w:w="772" w:type="dxa"/>
            <w:tcBorders>
              <w:top w:val="nil"/>
              <w:left w:val="nil"/>
              <w:bottom w:val="nil"/>
              <w:right w:val="single" w:sz="4" w:space="0" w:color="auto"/>
            </w:tcBorders>
            <w:noWrap/>
            <w:hideMark/>
          </w:tcPr>
          <w:p w14:paraId="2E7215D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15.9%</w:t>
            </w:r>
          </w:p>
        </w:tc>
        <w:tc>
          <w:tcPr>
            <w:tcW w:w="772" w:type="dxa"/>
            <w:tcBorders>
              <w:top w:val="nil"/>
              <w:left w:val="nil"/>
              <w:bottom w:val="nil"/>
              <w:right w:val="single" w:sz="4" w:space="0" w:color="auto"/>
            </w:tcBorders>
            <w:noWrap/>
            <w:hideMark/>
          </w:tcPr>
          <w:p w14:paraId="69BDA5C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29.5%</w:t>
            </w:r>
          </w:p>
        </w:tc>
        <w:tc>
          <w:tcPr>
            <w:tcW w:w="772" w:type="dxa"/>
            <w:tcBorders>
              <w:top w:val="nil"/>
              <w:left w:val="nil"/>
              <w:bottom w:val="nil"/>
              <w:right w:val="single" w:sz="4" w:space="0" w:color="auto"/>
            </w:tcBorders>
            <w:noWrap/>
            <w:hideMark/>
          </w:tcPr>
          <w:p w14:paraId="2B8DFC7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6.4%</w:t>
            </w:r>
          </w:p>
        </w:tc>
        <w:tc>
          <w:tcPr>
            <w:tcW w:w="884" w:type="dxa"/>
            <w:tcBorders>
              <w:top w:val="nil"/>
              <w:left w:val="nil"/>
              <w:bottom w:val="nil"/>
              <w:right w:val="single" w:sz="4" w:space="0" w:color="auto"/>
            </w:tcBorders>
            <w:noWrap/>
            <w:hideMark/>
          </w:tcPr>
          <w:p w14:paraId="011A4E8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20.7%</w:t>
            </w:r>
          </w:p>
        </w:tc>
        <w:tc>
          <w:tcPr>
            <w:tcW w:w="772" w:type="dxa"/>
            <w:tcBorders>
              <w:top w:val="nil"/>
              <w:left w:val="nil"/>
              <w:bottom w:val="nil"/>
              <w:right w:val="single" w:sz="4" w:space="0" w:color="auto"/>
            </w:tcBorders>
            <w:noWrap/>
            <w:hideMark/>
          </w:tcPr>
          <w:p w14:paraId="69432B7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5.3%</w:t>
            </w:r>
          </w:p>
        </w:tc>
        <w:tc>
          <w:tcPr>
            <w:tcW w:w="836" w:type="dxa"/>
            <w:tcBorders>
              <w:top w:val="nil"/>
              <w:left w:val="nil"/>
              <w:bottom w:val="nil"/>
              <w:right w:val="single" w:sz="4" w:space="0" w:color="auto"/>
            </w:tcBorders>
            <w:noWrap/>
            <w:hideMark/>
          </w:tcPr>
          <w:p w14:paraId="50E85F2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29.4%</w:t>
            </w:r>
          </w:p>
        </w:tc>
        <w:tc>
          <w:tcPr>
            <w:tcW w:w="1125" w:type="dxa"/>
            <w:tcBorders>
              <w:top w:val="nil"/>
              <w:left w:val="nil"/>
              <w:bottom w:val="nil"/>
              <w:right w:val="single" w:sz="4" w:space="0" w:color="auto"/>
            </w:tcBorders>
            <w:noWrap/>
            <w:hideMark/>
          </w:tcPr>
          <w:p w14:paraId="7D986E4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1F472545" w14:textId="77777777" w:rsidTr="00A26DE7">
        <w:trPr>
          <w:trHeight w:val="298"/>
        </w:trPr>
        <w:tc>
          <w:tcPr>
            <w:tcW w:w="948" w:type="dxa"/>
            <w:tcBorders>
              <w:top w:val="nil"/>
              <w:left w:val="single" w:sz="4" w:space="0" w:color="auto"/>
              <w:bottom w:val="nil"/>
              <w:right w:val="nil"/>
            </w:tcBorders>
            <w:shd w:val="clear" w:color="auto" w:fill="BDD6EE" w:themeFill="accent1" w:themeFillTint="66"/>
            <w:vAlign w:val="center"/>
            <w:hideMark/>
          </w:tcPr>
          <w:p w14:paraId="2E2D0E6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nil"/>
              <w:right w:val="nil"/>
            </w:tcBorders>
            <w:shd w:val="clear" w:color="auto" w:fill="BDD6EE" w:themeFill="accent1" w:themeFillTint="66"/>
            <w:vAlign w:val="center"/>
            <w:hideMark/>
          </w:tcPr>
          <w:p w14:paraId="118D9448"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592" w:type="dxa"/>
            <w:tcBorders>
              <w:top w:val="nil"/>
              <w:left w:val="single" w:sz="4" w:space="0" w:color="auto"/>
              <w:bottom w:val="nil"/>
              <w:right w:val="single" w:sz="4" w:space="0" w:color="auto"/>
            </w:tcBorders>
            <w:noWrap/>
            <w:hideMark/>
          </w:tcPr>
          <w:p w14:paraId="7F7E36F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2.1%</w:t>
            </w:r>
          </w:p>
        </w:tc>
        <w:tc>
          <w:tcPr>
            <w:tcW w:w="1190" w:type="dxa"/>
            <w:tcBorders>
              <w:top w:val="nil"/>
              <w:left w:val="nil"/>
              <w:bottom w:val="nil"/>
              <w:right w:val="single" w:sz="4" w:space="0" w:color="auto"/>
            </w:tcBorders>
            <w:noWrap/>
            <w:hideMark/>
          </w:tcPr>
          <w:p w14:paraId="281087E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w:t>
            </w:r>
          </w:p>
        </w:tc>
        <w:tc>
          <w:tcPr>
            <w:tcW w:w="772" w:type="dxa"/>
            <w:tcBorders>
              <w:top w:val="nil"/>
              <w:left w:val="nil"/>
              <w:bottom w:val="nil"/>
              <w:right w:val="single" w:sz="4" w:space="0" w:color="auto"/>
            </w:tcBorders>
            <w:noWrap/>
            <w:hideMark/>
          </w:tcPr>
          <w:p w14:paraId="1D39F29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w:t>
            </w:r>
          </w:p>
        </w:tc>
        <w:tc>
          <w:tcPr>
            <w:tcW w:w="772" w:type="dxa"/>
            <w:tcBorders>
              <w:top w:val="nil"/>
              <w:left w:val="nil"/>
              <w:bottom w:val="nil"/>
              <w:right w:val="single" w:sz="4" w:space="0" w:color="auto"/>
            </w:tcBorders>
            <w:noWrap/>
            <w:hideMark/>
          </w:tcPr>
          <w:p w14:paraId="531C96F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3.5%</w:t>
            </w:r>
          </w:p>
        </w:tc>
        <w:tc>
          <w:tcPr>
            <w:tcW w:w="772" w:type="dxa"/>
            <w:tcBorders>
              <w:top w:val="nil"/>
              <w:left w:val="nil"/>
              <w:bottom w:val="nil"/>
              <w:right w:val="single" w:sz="4" w:space="0" w:color="auto"/>
            </w:tcBorders>
            <w:noWrap/>
            <w:hideMark/>
          </w:tcPr>
          <w:p w14:paraId="0AD89B9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3.0%</w:t>
            </w:r>
          </w:p>
        </w:tc>
        <w:tc>
          <w:tcPr>
            <w:tcW w:w="884" w:type="dxa"/>
            <w:tcBorders>
              <w:top w:val="nil"/>
              <w:left w:val="nil"/>
              <w:bottom w:val="nil"/>
              <w:right w:val="single" w:sz="4" w:space="0" w:color="auto"/>
            </w:tcBorders>
            <w:noWrap/>
            <w:hideMark/>
          </w:tcPr>
          <w:p w14:paraId="32D4934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772" w:type="dxa"/>
            <w:tcBorders>
              <w:top w:val="nil"/>
              <w:left w:val="nil"/>
              <w:bottom w:val="nil"/>
              <w:right w:val="single" w:sz="4" w:space="0" w:color="auto"/>
            </w:tcBorders>
            <w:noWrap/>
            <w:hideMark/>
          </w:tcPr>
          <w:p w14:paraId="20227B2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6.7%</w:t>
            </w:r>
          </w:p>
        </w:tc>
        <w:tc>
          <w:tcPr>
            <w:tcW w:w="836" w:type="dxa"/>
            <w:tcBorders>
              <w:top w:val="nil"/>
              <w:left w:val="nil"/>
              <w:bottom w:val="nil"/>
              <w:right w:val="single" w:sz="4" w:space="0" w:color="auto"/>
            </w:tcBorders>
            <w:noWrap/>
            <w:hideMark/>
          </w:tcPr>
          <w:p w14:paraId="65DAA29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w:t>
            </w:r>
          </w:p>
        </w:tc>
        <w:tc>
          <w:tcPr>
            <w:tcW w:w="1125" w:type="dxa"/>
            <w:tcBorders>
              <w:top w:val="nil"/>
              <w:left w:val="nil"/>
              <w:bottom w:val="nil"/>
              <w:right w:val="single" w:sz="4" w:space="0" w:color="auto"/>
            </w:tcBorders>
            <w:noWrap/>
            <w:hideMark/>
          </w:tcPr>
          <w:p w14:paraId="0F9D440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1A9AE2D9" w14:textId="77777777" w:rsidTr="00A26DE7">
        <w:trPr>
          <w:trHeight w:val="298"/>
        </w:trPr>
        <w:tc>
          <w:tcPr>
            <w:tcW w:w="948" w:type="dxa"/>
            <w:tcBorders>
              <w:top w:val="nil"/>
              <w:left w:val="single" w:sz="4" w:space="0" w:color="auto"/>
              <w:bottom w:val="single" w:sz="4" w:space="0" w:color="auto"/>
              <w:right w:val="nil"/>
            </w:tcBorders>
            <w:shd w:val="clear" w:color="auto" w:fill="BDD6EE" w:themeFill="accent1" w:themeFillTint="66"/>
            <w:vAlign w:val="center"/>
            <w:hideMark/>
          </w:tcPr>
          <w:p w14:paraId="076D9D6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046" w:type="dxa"/>
            <w:tcBorders>
              <w:top w:val="nil"/>
              <w:left w:val="nil"/>
              <w:bottom w:val="single" w:sz="4" w:space="0" w:color="auto"/>
              <w:right w:val="nil"/>
            </w:tcBorders>
            <w:shd w:val="clear" w:color="auto" w:fill="BDD6EE" w:themeFill="accent1" w:themeFillTint="66"/>
            <w:vAlign w:val="center"/>
            <w:hideMark/>
          </w:tcPr>
          <w:p w14:paraId="133C9AB7"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592" w:type="dxa"/>
            <w:tcBorders>
              <w:top w:val="nil"/>
              <w:left w:val="single" w:sz="4" w:space="0" w:color="auto"/>
              <w:bottom w:val="single" w:sz="4" w:space="0" w:color="auto"/>
              <w:right w:val="single" w:sz="4" w:space="0" w:color="auto"/>
            </w:tcBorders>
            <w:noWrap/>
            <w:hideMark/>
          </w:tcPr>
          <w:p w14:paraId="1708229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90" w:type="dxa"/>
            <w:tcBorders>
              <w:top w:val="nil"/>
              <w:left w:val="nil"/>
              <w:bottom w:val="single" w:sz="4" w:space="0" w:color="auto"/>
              <w:right w:val="single" w:sz="4" w:space="0" w:color="auto"/>
            </w:tcBorders>
            <w:noWrap/>
            <w:hideMark/>
          </w:tcPr>
          <w:p w14:paraId="2E23D8F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single" w:sz="4" w:space="0" w:color="auto"/>
              <w:right w:val="single" w:sz="4" w:space="0" w:color="auto"/>
            </w:tcBorders>
            <w:noWrap/>
            <w:hideMark/>
          </w:tcPr>
          <w:p w14:paraId="30475AF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single" w:sz="4" w:space="0" w:color="auto"/>
              <w:right w:val="single" w:sz="4" w:space="0" w:color="auto"/>
            </w:tcBorders>
            <w:noWrap/>
            <w:hideMark/>
          </w:tcPr>
          <w:p w14:paraId="3C798A6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single" w:sz="4" w:space="0" w:color="auto"/>
              <w:right w:val="single" w:sz="4" w:space="0" w:color="auto"/>
            </w:tcBorders>
            <w:noWrap/>
            <w:hideMark/>
          </w:tcPr>
          <w:p w14:paraId="1DBF4EA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84" w:type="dxa"/>
            <w:tcBorders>
              <w:top w:val="nil"/>
              <w:left w:val="nil"/>
              <w:bottom w:val="single" w:sz="4" w:space="0" w:color="auto"/>
              <w:right w:val="single" w:sz="4" w:space="0" w:color="auto"/>
            </w:tcBorders>
            <w:noWrap/>
            <w:hideMark/>
          </w:tcPr>
          <w:p w14:paraId="4F38860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2" w:type="dxa"/>
            <w:tcBorders>
              <w:top w:val="nil"/>
              <w:left w:val="nil"/>
              <w:bottom w:val="single" w:sz="4" w:space="0" w:color="auto"/>
              <w:right w:val="single" w:sz="4" w:space="0" w:color="auto"/>
            </w:tcBorders>
            <w:noWrap/>
            <w:hideMark/>
          </w:tcPr>
          <w:p w14:paraId="467B7B7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36" w:type="dxa"/>
            <w:tcBorders>
              <w:top w:val="nil"/>
              <w:left w:val="nil"/>
              <w:bottom w:val="single" w:sz="4" w:space="0" w:color="auto"/>
              <w:right w:val="single" w:sz="4" w:space="0" w:color="auto"/>
            </w:tcBorders>
            <w:noWrap/>
            <w:hideMark/>
          </w:tcPr>
          <w:p w14:paraId="0A3C367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125" w:type="dxa"/>
            <w:tcBorders>
              <w:top w:val="nil"/>
              <w:left w:val="nil"/>
              <w:bottom w:val="single" w:sz="4" w:space="0" w:color="auto"/>
              <w:right w:val="single" w:sz="4" w:space="0" w:color="auto"/>
            </w:tcBorders>
            <w:noWrap/>
            <w:hideMark/>
          </w:tcPr>
          <w:p w14:paraId="43010EA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0E594F33" w14:textId="77777777" w:rsidTr="00A26DE7">
        <w:trPr>
          <w:trHeight w:val="298"/>
        </w:trPr>
        <w:tc>
          <w:tcPr>
            <w:tcW w:w="9715"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42FD66B0" w14:textId="77777777" w:rsidR="00A26DE7" w:rsidRPr="00A26DE7" w:rsidRDefault="00A26DE7" w:rsidP="00A26DE7">
            <w:pPr>
              <w:spacing w:after="0" w:line="240" w:lineRule="auto"/>
              <w:jc w:val="left"/>
              <w:rPr>
                <w:rFonts w:eastAsia="Times New Roman" w:cstheme="minorHAnsi"/>
                <w:i/>
                <w:iCs/>
                <w:sz w:val="18"/>
                <w:szCs w:val="18"/>
              </w:rPr>
            </w:pPr>
            <w:r w:rsidRPr="00A26DE7">
              <w:rPr>
                <w:rFonts w:eastAsia="Times New Roman" w:cstheme="minorHAnsi"/>
                <w:i/>
                <w:iCs/>
                <w:sz w:val="18"/>
                <w:szCs w:val="18"/>
              </w:rPr>
              <w:t>** NR (</w:t>
            </w:r>
            <w:proofErr w:type="gramStart"/>
            <w:r w:rsidRPr="00A26DE7">
              <w:rPr>
                <w:rFonts w:eastAsia="Times New Roman" w:cstheme="minorHAnsi"/>
                <w:i/>
                <w:iCs/>
                <w:sz w:val="18"/>
                <w:szCs w:val="18"/>
              </w:rPr>
              <w:t>None</w:t>
            </w:r>
            <w:proofErr w:type="gramEnd"/>
            <w:r w:rsidRPr="00A26DE7">
              <w:rPr>
                <w:rFonts w:eastAsia="Times New Roman" w:cstheme="minorHAnsi"/>
                <w:i/>
                <w:iCs/>
                <w:sz w:val="18"/>
                <w:szCs w:val="18"/>
              </w:rPr>
              <w:t xml:space="preserve"> Response) </w:t>
            </w:r>
          </w:p>
        </w:tc>
      </w:tr>
    </w:tbl>
    <w:p w14:paraId="66F7FCF0" w14:textId="77777777" w:rsidR="00A26DE7" w:rsidRDefault="00A26DE7" w:rsidP="00DD6DD9">
      <w:pPr>
        <w:jc w:val="left"/>
      </w:pPr>
    </w:p>
    <w:p w14:paraId="2842A262" w14:textId="25D04719" w:rsidR="00014089" w:rsidRDefault="00014089" w:rsidP="00DD6DD9">
      <w:pPr>
        <w:jc w:val="left"/>
        <w:rPr>
          <w:noProof/>
        </w:rPr>
      </w:pPr>
    </w:p>
    <w:p w14:paraId="52C03D2B" w14:textId="77777777" w:rsidR="00A26DE7" w:rsidRDefault="00A26DE7" w:rsidP="00DD6DD9">
      <w:pPr>
        <w:jc w:val="left"/>
        <w:rPr>
          <w:noProof/>
        </w:rPr>
      </w:pPr>
    </w:p>
    <w:p w14:paraId="4805DA71" w14:textId="77777777" w:rsidR="00A26DE7" w:rsidRDefault="00A26DE7" w:rsidP="00DD6DD9">
      <w:pPr>
        <w:jc w:val="left"/>
        <w:rPr>
          <w:noProof/>
        </w:rPr>
      </w:pPr>
    </w:p>
    <w:tbl>
      <w:tblPr>
        <w:tblW w:w="10170" w:type="dxa"/>
        <w:tblLook w:val="04A0" w:firstRow="1" w:lastRow="0" w:firstColumn="1" w:lastColumn="0" w:noHBand="0" w:noVBand="1"/>
      </w:tblPr>
      <w:tblGrid>
        <w:gridCol w:w="1186"/>
        <w:gridCol w:w="1178"/>
        <w:gridCol w:w="756"/>
        <w:gridCol w:w="1242"/>
        <w:gridCol w:w="778"/>
        <w:gridCol w:w="878"/>
        <w:gridCol w:w="778"/>
        <w:gridCol w:w="941"/>
        <w:gridCol w:w="756"/>
        <w:gridCol w:w="941"/>
        <w:gridCol w:w="756"/>
      </w:tblGrid>
      <w:tr w:rsidR="00A26DE7" w:rsidRPr="00A26DE7" w14:paraId="078E59F3" w14:textId="77777777" w:rsidTr="00A26DE7">
        <w:trPr>
          <w:trHeight w:val="666"/>
        </w:trPr>
        <w:tc>
          <w:tcPr>
            <w:tcW w:w="10170" w:type="dxa"/>
            <w:gridSpan w:val="11"/>
            <w:tcBorders>
              <w:top w:val="nil"/>
              <w:left w:val="nil"/>
              <w:bottom w:val="nil"/>
              <w:right w:val="nil"/>
            </w:tcBorders>
            <w:shd w:val="clear" w:color="auto" w:fill="2E74B5" w:themeFill="accent1" w:themeFillShade="BF"/>
            <w:vAlign w:val="center"/>
            <w:hideMark/>
          </w:tcPr>
          <w:p w14:paraId="1266A9D7" w14:textId="77777777" w:rsidR="00A26DE7" w:rsidRPr="00A26DE7" w:rsidRDefault="00A26DE7" w:rsidP="00A26DE7">
            <w:pPr>
              <w:spacing w:after="0" w:line="240" w:lineRule="auto"/>
              <w:rPr>
                <w:rFonts w:eastAsia="Times New Roman" w:cstheme="minorHAnsi"/>
                <w:b/>
                <w:bCs/>
                <w:color w:val="FFFFFF"/>
                <w:sz w:val="18"/>
                <w:szCs w:val="18"/>
              </w:rPr>
            </w:pPr>
            <w:r w:rsidRPr="00A26DE7">
              <w:rPr>
                <w:rFonts w:eastAsia="Times New Roman" w:cstheme="minorHAnsi"/>
                <w:b/>
                <w:bCs/>
                <w:color w:val="FFFFFF"/>
                <w:sz w:val="18"/>
                <w:szCs w:val="18"/>
              </w:rPr>
              <w:t xml:space="preserve">Continued -Appendix 5-1: Type of health insurances by demographic and socio-economic characteristics (absolute 'N' and relative '%') </w:t>
            </w:r>
          </w:p>
        </w:tc>
      </w:tr>
      <w:tr w:rsidR="00A26DE7" w:rsidRPr="00A26DE7" w14:paraId="05195127" w14:textId="77777777" w:rsidTr="00A26DE7">
        <w:trPr>
          <w:trHeight w:val="609"/>
        </w:trPr>
        <w:tc>
          <w:tcPr>
            <w:tcW w:w="1186" w:type="dxa"/>
            <w:tcBorders>
              <w:top w:val="single" w:sz="4" w:space="0" w:color="auto"/>
              <w:left w:val="single" w:sz="4" w:space="0" w:color="auto"/>
              <w:bottom w:val="nil"/>
              <w:right w:val="nil"/>
            </w:tcBorders>
            <w:shd w:val="clear" w:color="auto" w:fill="BDD6EE" w:themeFill="accent1" w:themeFillTint="66"/>
            <w:noWrap/>
            <w:vAlign w:val="center"/>
            <w:hideMark/>
          </w:tcPr>
          <w:p w14:paraId="7B1D85A2"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QA1</w:t>
            </w:r>
          </w:p>
        </w:tc>
        <w:tc>
          <w:tcPr>
            <w:tcW w:w="1178" w:type="dxa"/>
            <w:tcBorders>
              <w:top w:val="single" w:sz="4" w:space="0" w:color="auto"/>
              <w:left w:val="nil"/>
              <w:bottom w:val="nil"/>
              <w:right w:val="single" w:sz="4" w:space="0" w:color="auto"/>
            </w:tcBorders>
            <w:shd w:val="clear" w:color="auto" w:fill="BDD6EE" w:themeFill="accent1" w:themeFillTint="66"/>
            <w:noWrap/>
            <w:vAlign w:val="center"/>
            <w:hideMark/>
          </w:tcPr>
          <w:p w14:paraId="369C8732"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2DFB6002"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BVZ</w:t>
            </w:r>
          </w:p>
        </w:tc>
        <w:tc>
          <w:tcPr>
            <w:tcW w:w="124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F9EF436"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BVZ supplemental</w:t>
            </w:r>
          </w:p>
        </w:tc>
        <w:tc>
          <w:tcPr>
            <w:tcW w:w="77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00B7A09"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 xml:space="preserve">self-insured </w:t>
            </w:r>
          </w:p>
        </w:tc>
        <w:tc>
          <w:tcPr>
            <w:tcW w:w="87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3556A82"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privately insured</w:t>
            </w:r>
          </w:p>
        </w:tc>
        <w:tc>
          <w:tcPr>
            <w:tcW w:w="77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EE3E2C1"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not insured</w:t>
            </w:r>
          </w:p>
        </w:tc>
        <w:tc>
          <w:tcPr>
            <w:tcW w:w="9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77EE4AC"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other insurance</w:t>
            </w:r>
          </w:p>
        </w:tc>
        <w:tc>
          <w:tcPr>
            <w:tcW w:w="75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A177D2A"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none</w:t>
            </w:r>
          </w:p>
        </w:tc>
        <w:tc>
          <w:tcPr>
            <w:tcW w:w="94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2299691"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foreign insurance</w:t>
            </w:r>
          </w:p>
        </w:tc>
        <w:tc>
          <w:tcPr>
            <w:tcW w:w="73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081F824" w14:textId="77777777" w:rsidR="00A26DE7" w:rsidRPr="00A26DE7" w:rsidRDefault="00A26DE7" w:rsidP="00A26DE7">
            <w:pPr>
              <w:spacing w:after="0" w:line="240" w:lineRule="auto"/>
              <w:rPr>
                <w:rFonts w:eastAsia="Times New Roman" w:cstheme="minorHAnsi"/>
                <w:b/>
                <w:bCs/>
                <w:color w:val="000000"/>
                <w:sz w:val="18"/>
                <w:szCs w:val="18"/>
              </w:rPr>
            </w:pPr>
            <w:r w:rsidRPr="00A26DE7">
              <w:rPr>
                <w:rFonts w:eastAsia="Times New Roman" w:cstheme="minorHAnsi"/>
                <w:b/>
                <w:bCs/>
                <w:color w:val="000000"/>
                <w:sz w:val="18"/>
                <w:szCs w:val="18"/>
              </w:rPr>
              <w:t>not known</w:t>
            </w:r>
          </w:p>
        </w:tc>
      </w:tr>
      <w:tr w:rsidR="00A26DE7" w:rsidRPr="00A26DE7" w14:paraId="587C0A24" w14:textId="77777777" w:rsidTr="00A26DE7">
        <w:trPr>
          <w:trHeight w:val="304"/>
        </w:trPr>
        <w:tc>
          <w:tcPr>
            <w:tcW w:w="1186" w:type="dxa"/>
            <w:tcBorders>
              <w:top w:val="nil"/>
              <w:left w:val="single" w:sz="4" w:space="0" w:color="auto"/>
              <w:bottom w:val="nil"/>
              <w:right w:val="nil"/>
            </w:tcBorders>
            <w:shd w:val="clear" w:color="auto" w:fill="BDD6EE" w:themeFill="accent1" w:themeFillTint="66"/>
            <w:noWrap/>
            <w:vAlign w:val="center"/>
            <w:hideMark/>
          </w:tcPr>
          <w:p w14:paraId="374AF100"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1178" w:type="dxa"/>
            <w:tcBorders>
              <w:top w:val="nil"/>
              <w:left w:val="nil"/>
              <w:bottom w:val="nil"/>
              <w:right w:val="single" w:sz="4" w:space="0" w:color="auto"/>
            </w:tcBorders>
            <w:shd w:val="clear" w:color="auto" w:fill="BDD6EE" w:themeFill="accent1" w:themeFillTint="66"/>
            <w:noWrap/>
            <w:vAlign w:val="center"/>
            <w:hideMark/>
          </w:tcPr>
          <w:p w14:paraId="510C70CE" w14:textId="77777777" w:rsidR="00A26DE7" w:rsidRPr="00A26DE7" w:rsidRDefault="00A26DE7" w:rsidP="00A26DE7">
            <w:pPr>
              <w:spacing w:after="0" w:line="240" w:lineRule="auto"/>
              <w:rPr>
                <w:rFonts w:eastAsia="Times New Roman" w:cstheme="minorHAnsi"/>
                <w:color w:val="000000"/>
                <w:sz w:val="18"/>
                <w:szCs w:val="18"/>
              </w:rPr>
            </w:pPr>
            <w:r w:rsidRPr="00A26DE7">
              <w:rPr>
                <w:rFonts w:eastAsia="Times New Roman" w:cstheme="minorHAnsi"/>
                <w:color w:val="000000"/>
                <w:sz w:val="18"/>
                <w:szCs w:val="18"/>
              </w:rPr>
              <w:t> </w:t>
            </w:r>
          </w:p>
        </w:tc>
        <w:tc>
          <w:tcPr>
            <w:tcW w:w="7806" w:type="dxa"/>
            <w:gridSpan w:val="9"/>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6550669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relative (%)</w:t>
            </w:r>
          </w:p>
        </w:tc>
      </w:tr>
      <w:tr w:rsidR="00A26DE7" w:rsidRPr="00A26DE7" w14:paraId="16E05D93" w14:textId="77777777" w:rsidTr="00A26DE7">
        <w:trPr>
          <w:trHeight w:val="507"/>
        </w:trPr>
        <w:tc>
          <w:tcPr>
            <w:tcW w:w="1186" w:type="dxa"/>
            <w:tcBorders>
              <w:top w:val="nil"/>
              <w:left w:val="single" w:sz="4" w:space="0" w:color="auto"/>
              <w:bottom w:val="nil"/>
              <w:right w:val="nil"/>
            </w:tcBorders>
            <w:shd w:val="clear" w:color="auto" w:fill="BDD6EE" w:themeFill="accent1" w:themeFillTint="66"/>
            <w:vAlign w:val="center"/>
            <w:hideMark/>
          </w:tcPr>
          <w:p w14:paraId="299DE0C5"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Marital Status</w:t>
            </w:r>
          </w:p>
        </w:tc>
        <w:tc>
          <w:tcPr>
            <w:tcW w:w="1178" w:type="dxa"/>
            <w:tcBorders>
              <w:top w:val="nil"/>
              <w:left w:val="nil"/>
              <w:bottom w:val="nil"/>
              <w:right w:val="nil"/>
            </w:tcBorders>
            <w:shd w:val="clear" w:color="auto" w:fill="BDD6EE" w:themeFill="accent1" w:themeFillTint="66"/>
            <w:vAlign w:val="center"/>
            <w:hideMark/>
          </w:tcPr>
          <w:p w14:paraId="28C4A94E"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756" w:type="dxa"/>
            <w:tcBorders>
              <w:top w:val="nil"/>
              <w:left w:val="single" w:sz="4" w:space="0" w:color="auto"/>
              <w:bottom w:val="nil"/>
              <w:right w:val="single" w:sz="4" w:space="0" w:color="auto"/>
            </w:tcBorders>
            <w:noWrap/>
            <w:vAlign w:val="center"/>
            <w:hideMark/>
          </w:tcPr>
          <w:p w14:paraId="1B9FD09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auto"/>
            </w:tcBorders>
            <w:noWrap/>
            <w:vAlign w:val="center"/>
            <w:hideMark/>
          </w:tcPr>
          <w:p w14:paraId="5D1297C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2D55CCD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auto"/>
            </w:tcBorders>
            <w:noWrap/>
            <w:vAlign w:val="center"/>
            <w:hideMark/>
          </w:tcPr>
          <w:p w14:paraId="4F9F3CC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2AEA6EE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7EACCBD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nil"/>
              <w:bottom w:val="nil"/>
              <w:right w:val="single" w:sz="4" w:space="0" w:color="auto"/>
            </w:tcBorders>
            <w:noWrap/>
            <w:vAlign w:val="center"/>
            <w:hideMark/>
          </w:tcPr>
          <w:p w14:paraId="4614B49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2362168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36" w:type="dxa"/>
            <w:tcBorders>
              <w:top w:val="nil"/>
              <w:left w:val="nil"/>
              <w:bottom w:val="nil"/>
              <w:right w:val="single" w:sz="4" w:space="0" w:color="auto"/>
            </w:tcBorders>
            <w:noWrap/>
            <w:vAlign w:val="center"/>
            <w:hideMark/>
          </w:tcPr>
          <w:p w14:paraId="0507CA1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537BDC64" w14:textId="77777777" w:rsidTr="00A26DE7">
        <w:trPr>
          <w:trHeight w:val="304"/>
        </w:trPr>
        <w:tc>
          <w:tcPr>
            <w:tcW w:w="1186" w:type="dxa"/>
            <w:tcBorders>
              <w:top w:val="nil"/>
              <w:left w:val="single" w:sz="4" w:space="0" w:color="auto"/>
              <w:bottom w:val="nil"/>
              <w:right w:val="nil"/>
            </w:tcBorders>
            <w:shd w:val="clear" w:color="auto" w:fill="BDD6EE" w:themeFill="accent1" w:themeFillTint="66"/>
            <w:hideMark/>
          </w:tcPr>
          <w:p w14:paraId="387290FE"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1E3129C8"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single</w:t>
            </w:r>
          </w:p>
        </w:tc>
        <w:tc>
          <w:tcPr>
            <w:tcW w:w="756" w:type="dxa"/>
            <w:tcBorders>
              <w:top w:val="nil"/>
              <w:left w:val="single" w:sz="4" w:space="0" w:color="auto"/>
              <w:bottom w:val="nil"/>
              <w:right w:val="single" w:sz="4" w:space="0" w:color="auto"/>
            </w:tcBorders>
            <w:noWrap/>
            <w:vAlign w:val="center"/>
            <w:hideMark/>
          </w:tcPr>
          <w:p w14:paraId="5F1C986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43.1%</w:t>
            </w:r>
          </w:p>
        </w:tc>
        <w:tc>
          <w:tcPr>
            <w:tcW w:w="1242" w:type="dxa"/>
            <w:tcBorders>
              <w:top w:val="nil"/>
              <w:left w:val="nil"/>
              <w:bottom w:val="nil"/>
              <w:right w:val="single" w:sz="4" w:space="0" w:color="auto"/>
            </w:tcBorders>
            <w:noWrap/>
            <w:vAlign w:val="center"/>
            <w:hideMark/>
          </w:tcPr>
          <w:p w14:paraId="670F6A7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35.0%</w:t>
            </w:r>
          </w:p>
        </w:tc>
        <w:tc>
          <w:tcPr>
            <w:tcW w:w="778" w:type="dxa"/>
            <w:tcBorders>
              <w:top w:val="nil"/>
              <w:left w:val="nil"/>
              <w:bottom w:val="nil"/>
              <w:right w:val="single" w:sz="4" w:space="0" w:color="auto"/>
            </w:tcBorders>
            <w:noWrap/>
            <w:vAlign w:val="center"/>
            <w:hideMark/>
          </w:tcPr>
          <w:p w14:paraId="5574B9F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42.0%</w:t>
            </w:r>
          </w:p>
        </w:tc>
        <w:tc>
          <w:tcPr>
            <w:tcW w:w="878" w:type="dxa"/>
            <w:tcBorders>
              <w:top w:val="nil"/>
              <w:left w:val="nil"/>
              <w:bottom w:val="nil"/>
              <w:right w:val="single" w:sz="4" w:space="0" w:color="auto"/>
            </w:tcBorders>
            <w:noWrap/>
            <w:vAlign w:val="center"/>
            <w:hideMark/>
          </w:tcPr>
          <w:p w14:paraId="7A0F04E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31.6%</w:t>
            </w:r>
          </w:p>
        </w:tc>
        <w:tc>
          <w:tcPr>
            <w:tcW w:w="778" w:type="dxa"/>
            <w:tcBorders>
              <w:top w:val="nil"/>
              <w:left w:val="nil"/>
              <w:bottom w:val="nil"/>
              <w:right w:val="single" w:sz="4" w:space="0" w:color="auto"/>
            </w:tcBorders>
            <w:noWrap/>
            <w:vAlign w:val="center"/>
            <w:hideMark/>
          </w:tcPr>
          <w:p w14:paraId="2D3D144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54.2%</w:t>
            </w:r>
          </w:p>
        </w:tc>
        <w:tc>
          <w:tcPr>
            <w:tcW w:w="941" w:type="dxa"/>
            <w:tcBorders>
              <w:top w:val="nil"/>
              <w:left w:val="nil"/>
              <w:bottom w:val="nil"/>
              <w:right w:val="single" w:sz="4" w:space="0" w:color="auto"/>
            </w:tcBorders>
            <w:noWrap/>
            <w:vAlign w:val="center"/>
            <w:hideMark/>
          </w:tcPr>
          <w:p w14:paraId="1B3EA36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49.6%</w:t>
            </w:r>
          </w:p>
        </w:tc>
        <w:tc>
          <w:tcPr>
            <w:tcW w:w="756" w:type="dxa"/>
            <w:tcBorders>
              <w:top w:val="nil"/>
              <w:left w:val="nil"/>
              <w:bottom w:val="nil"/>
              <w:right w:val="single" w:sz="4" w:space="0" w:color="auto"/>
            </w:tcBorders>
            <w:noWrap/>
            <w:vAlign w:val="center"/>
            <w:hideMark/>
          </w:tcPr>
          <w:p w14:paraId="4D0FA38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52.2%</w:t>
            </w:r>
          </w:p>
        </w:tc>
        <w:tc>
          <w:tcPr>
            <w:tcW w:w="941" w:type="dxa"/>
            <w:tcBorders>
              <w:top w:val="nil"/>
              <w:left w:val="nil"/>
              <w:bottom w:val="nil"/>
              <w:right w:val="single" w:sz="4" w:space="0" w:color="auto"/>
            </w:tcBorders>
            <w:noWrap/>
            <w:vAlign w:val="center"/>
            <w:hideMark/>
          </w:tcPr>
          <w:p w14:paraId="6C0218B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23.0%</w:t>
            </w:r>
          </w:p>
        </w:tc>
        <w:tc>
          <w:tcPr>
            <w:tcW w:w="736" w:type="dxa"/>
            <w:tcBorders>
              <w:top w:val="nil"/>
              <w:left w:val="nil"/>
              <w:bottom w:val="nil"/>
              <w:right w:val="single" w:sz="4" w:space="0" w:color="auto"/>
            </w:tcBorders>
            <w:noWrap/>
            <w:vAlign w:val="center"/>
            <w:hideMark/>
          </w:tcPr>
          <w:p w14:paraId="277BCD3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60.0%</w:t>
            </w:r>
          </w:p>
        </w:tc>
      </w:tr>
      <w:tr w:rsidR="00A26DE7" w:rsidRPr="00A26DE7" w14:paraId="2B8F4CE6" w14:textId="77777777" w:rsidTr="00A26DE7">
        <w:trPr>
          <w:trHeight w:val="724"/>
        </w:trPr>
        <w:tc>
          <w:tcPr>
            <w:tcW w:w="1186" w:type="dxa"/>
            <w:tcBorders>
              <w:top w:val="nil"/>
              <w:left w:val="single" w:sz="4" w:space="0" w:color="auto"/>
              <w:bottom w:val="nil"/>
              <w:right w:val="nil"/>
            </w:tcBorders>
            <w:shd w:val="clear" w:color="auto" w:fill="BDD6EE" w:themeFill="accent1" w:themeFillTint="66"/>
            <w:vAlign w:val="center"/>
            <w:hideMark/>
          </w:tcPr>
          <w:p w14:paraId="51C2D160"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39E7430A"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married / registered partnership</w:t>
            </w:r>
          </w:p>
        </w:tc>
        <w:tc>
          <w:tcPr>
            <w:tcW w:w="756" w:type="dxa"/>
            <w:tcBorders>
              <w:top w:val="nil"/>
              <w:left w:val="single" w:sz="4" w:space="0" w:color="auto"/>
              <w:bottom w:val="nil"/>
              <w:right w:val="single" w:sz="4" w:space="0" w:color="auto"/>
            </w:tcBorders>
            <w:noWrap/>
            <w:vAlign w:val="center"/>
            <w:hideMark/>
          </w:tcPr>
          <w:p w14:paraId="7803B77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29.5%</w:t>
            </w:r>
          </w:p>
        </w:tc>
        <w:tc>
          <w:tcPr>
            <w:tcW w:w="1242" w:type="dxa"/>
            <w:tcBorders>
              <w:top w:val="nil"/>
              <w:left w:val="nil"/>
              <w:bottom w:val="nil"/>
              <w:right w:val="single" w:sz="4" w:space="0" w:color="auto"/>
            </w:tcBorders>
            <w:noWrap/>
            <w:vAlign w:val="center"/>
            <w:hideMark/>
          </w:tcPr>
          <w:p w14:paraId="41A1379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36.3%</w:t>
            </w:r>
          </w:p>
        </w:tc>
        <w:tc>
          <w:tcPr>
            <w:tcW w:w="778" w:type="dxa"/>
            <w:tcBorders>
              <w:top w:val="nil"/>
              <w:left w:val="nil"/>
              <w:bottom w:val="nil"/>
              <w:right w:val="single" w:sz="4" w:space="0" w:color="auto"/>
            </w:tcBorders>
            <w:noWrap/>
            <w:vAlign w:val="center"/>
            <w:hideMark/>
          </w:tcPr>
          <w:p w14:paraId="60DEE8C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41.3%</w:t>
            </w:r>
          </w:p>
        </w:tc>
        <w:tc>
          <w:tcPr>
            <w:tcW w:w="878" w:type="dxa"/>
            <w:tcBorders>
              <w:top w:val="nil"/>
              <w:left w:val="nil"/>
              <w:bottom w:val="nil"/>
              <w:right w:val="single" w:sz="4" w:space="0" w:color="auto"/>
            </w:tcBorders>
            <w:noWrap/>
            <w:vAlign w:val="center"/>
            <w:hideMark/>
          </w:tcPr>
          <w:p w14:paraId="629538B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46.8%</w:t>
            </w:r>
          </w:p>
        </w:tc>
        <w:tc>
          <w:tcPr>
            <w:tcW w:w="778" w:type="dxa"/>
            <w:tcBorders>
              <w:top w:val="nil"/>
              <w:left w:val="nil"/>
              <w:bottom w:val="nil"/>
              <w:right w:val="single" w:sz="4" w:space="0" w:color="auto"/>
            </w:tcBorders>
            <w:noWrap/>
            <w:vAlign w:val="center"/>
            <w:hideMark/>
          </w:tcPr>
          <w:p w14:paraId="11ACB7B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20.4%</w:t>
            </w:r>
          </w:p>
        </w:tc>
        <w:tc>
          <w:tcPr>
            <w:tcW w:w="941" w:type="dxa"/>
            <w:tcBorders>
              <w:top w:val="nil"/>
              <w:left w:val="nil"/>
              <w:bottom w:val="nil"/>
              <w:right w:val="single" w:sz="4" w:space="0" w:color="auto"/>
            </w:tcBorders>
            <w:noWrap/>
            <w:vAlign w:val="center"/>
            <w:hideMark/>
          </w:tcPr>
          <w:p w14:paraId="2A0FCF8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22.3%</w:t>
            </w:r>
          </w:p>
        </w:tc>
        <w:tc>
          <w:tcPr>
            <w:tcW w:w="756" w:type="dxa"/>
            <w:tcBorders>
              <w:top w:val="nil"/>
              <w:left w:val="nil"/>
              <w:bottom w:val="nil"/>
              <w:right w:val="single" w:sz="4" w:space="0" w:color="auto"/>
            </w:tcBorders>
            <w:noWrap/>
            <w:vAlign w:val="center"/>
            <w:hideMark/>
          </w:tcPr>
          <w:p w14:paraId="3B9939C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25.2%</w:t>
            </w:r>
          </w:p>
        </w:tc>
        <w:tc>
          <w:tcPr>
            <w:tcW w:w="941" w:type="dxa"/>
            <w:tcBorders>
              <w:top w:val="nil"/>
              <w:left w:val="nil"/>
              <w:bottom w:val="nil"/>
              <w:right w:val="single" w:sz="4" w:space="0" w:color="auto"/>
            </w:tcBorders>
            <w:noWrap/>
            <w:vAlign w:val="center"/>
            <w:hideMark/>
          </w:tcPr>
          <w:p w14:paraId="004B131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47.3%</w:t>
            </w:r>
          </w:p>
        </w:tc>
        <w:tc>
          <w:tcPr>
            <w:tcW w:w="736" w:type="dxa"/>
            <w:tcBorders>
              <w:top w:val="nil"/>
              <w:left w:val="nil"/>
              <w:bottom w:val="nil"/>
              <w:right w:val="single" w:sz="4" w:space="0" w:color="auto"/>
            </w:tcBorders>
            <w:noWrap/>
            <w:vAlign w:val="center"/>
            <w:hideMark/>
          </w:tcPr>
          <w:p w14:paraId="5B2813E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6C6AE2BA" w14:textId="77777777" w:rsidTr="00A26DE7">
        <w:trPr>
          <w:trHeight w:val="482"/>
        </w:trPr>
        <w:tc>
          <w:tcPr>
            <w:tcW w:w="1186" w:type="dxa"/>
            <w:tcBorders>
              <w:top w:val="nil"/>
              <w:left w:val="single" w:sz="4" w:space="0" w:color="auto"/>
              <w:bottom w:val="nil"/>
              <w:right w:val="nil"/>
            </w:tcBorders>
            <w:shd w:val="clear" w:color="auto" w:fill="BDD6EE" w:themeFill="accent1" w:themeFillTint="66"/>
            <w:vAlign w:val="center"/>
            <w:hideMark/>
          </w:tcPr>
          <w:p w14:paraId="3385D13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2FB83DFE"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widow / widower</w:t>
            </w:r>
          </w:p>
        </w:tc>
        <w:tc>
          <w:tcPr>
            <w:tcW w:w="756" w:type="dxa"/>
            <w:tcBorders>
              <w:top w:val="nil"/>
              <w:left w:val="single" w:sz="4" w:space="0" w:color="auto"/>
              <w:bottom w:val="nil"/>
              <w:right w:val="single" w:sz="4" w:space="0" w:color="auto"/>
            </w:tcBorders>
            <w:noWrap/>
            <w:vAlign w:val="center"/>
            <w:hideMark/>
          </w:tcPr>
          <w:p w14:paraId="4A2EFB4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6.3%</w:t>
            </w:r>
          </w:p>
        </w:tc>
        <w:tc>
          <w:tcPr>
            <w:tcW w:w="1242" w:type="dxa"/>
            <w:tcBorders>
              <w:top w:val="nil"/>
              <w:left w:val="nil"/>
              <w:bottom w:val="nil"/>
              <w:right w:val="single" w:sz="4" w:space="0" w:color="auto"/>
            </w:tcBorders>
            <w:noWrap/>
            <w:vAlign w:val="center"/>
            <w:hideMark/>
          </w:tcPr>
          <w:p w14:paraId="076AFA5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w:t>
            </w:r>
          </w:p>
        </w:tc>
        <w:tc>
          <w:tcPr>
            <w:tcW w:w="778" w:type="dxa"/>
            <w:tcBorders>
              <w:top w:val="nil"/>
              <w:left w:val="nil"/>
              <w:bottom w:val="nil"/>
              <w:right w:val="single" w:sz="4" w:space="0" w:color="auto"/>
            </w:tcBorders>
            <w:noWrap/>
            <w:vAlign w:val="center"/>
            <w:hideMark/>
          </w:tcPr>
          <w:p w14:paraId="2E126E6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w:t>
            </w:r>
          </w:p>
        </w:tc>
        <w:tc>
          <w:tcPr>
            <w:tcW w:w="878" w:type="dxa"/>
            <w:tcBorders>
              <w:top w:val="nil"/>
              <w:left w:val="nil"/>
              <w:bottom w:val="nil"/>
              <w:right w:val="single" w:sz="4" w:space="0" w:color="auto"/>
            </w:tcBorders>
            <w:noWrap/>
            <w:vAlign w:val="center"/>
            <w:hideMark/>
          </w:tcPr>
          <w:p w14:paraId="1422A2B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2.8%</w:t>
            </w:r>
          </w:p>
        </w:tc>
        <w:tc>
          <w:tcPr>
            <w:tcW w:w="778" w:type="dxa"/>
            <w:tcBorders>
              <w:top w:val="nil"/>
              <w:left w:val="nil"/>
              <w:bottom w:val="nil"/>
              <w:right w:val="single" w:sz="4" w:space="0" w:color="auto"/>
            </w:tcBorders>
            <w:noWrap/>
            <w:vAlign w:val="center"/>
            <w:hideMark/>
          </w:tcPr>
          <w:p w14:paraId="0FC80D0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1.5%</w:t>
            </w:r>
          </w:p>
        </w:tc>
        <w:tc>
          <w:tcPr>
            <w:tcW w:w="941" w:type="dxa"/>
            <w:tcBorders>
              <w:top w:val="nil"/>
              <w:left w:val="nil"/>
              <w:bottom w:val="nil"/>
              <w:right w:val="single" w:sz="4" w:space="0" w:color="auto"/>
            </w:tcBorders>
            <w:noWrap/>
            <w:vAlign w:val="center"/>
            <w:hideMark/>
          </w:tcPr>
          <w:p w14:paraId="08A8D69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w:t>
            </w:r>
          </w:p>
        </w:tc>
        <w:tc>
          <w:tcPr>
            <w:tcW w:w="756" w:type="dxa"/>
            <w:tcBorders>
              <w:top w:val="nil"/>
              <w:left w:val="nil"/>
              <w:bottom w:val="nil"/>
              <w:right w:val="single" w:sz="4" w:space="0" w:color="auto"/>
            </w:tcBorders>
            <w:noWrap/>
            <w:vAlign w:val="center"/>
            <w:hideMark/>
          </w:tcPr>
          <w:p w14:paraId="503DC4F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2.3%</w:t>
            </w:r>
          </w:p>
        </w:tc>
        <w:tc>
          <w:tcPr>
            <w:tcW w:w="941" w:type="dxa"/>
            <w:tcBorders>
              <w:top w:val="nil"/>
              <w:left w:val="nil"/>
              <w:bottom w:val="nil"/>
              <w:right w:val="single" w:sz="4" w:space="0" w:color="auto"/>
            </w:tcBorders>
            <w:noWrap/>
            <w:vAlign w:val="center"/>
            <w:hideMark/>
          </w:tcPr>
          <w:p w14:paraId="6CB9E43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w:t>
            </w:r>
          </w:p>
        </w:tc>
        <w:tc>
          <w:tcPr>
            <w:tcW w:w="736" w:type="dxa"/>
            <w:tcBorders>
              <w:top w:val="nil"/>
              <w:left w:val="nil"/>
              <w:bottom w:val="nil"/>
              <w:right w:val="single" w:sz="4" w:space="0" w:color="auto"/>
            </w:tcBorders>
            <w:noWrap/>
            <w:vAlign w:val="center"/>
            <w:hideMark/>
          </w:tcPr>
          <w:p w14:paraId="3275CDF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012949D2"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5B88F8A6"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30B7D48B"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divorced</w:t>
            </w:r>
          </w:p>
        </w:tc>
        <w:tc>
          <w:tcPr>
            <w:tcW w:w="756" w:type="dxa"/>
            <w:tcBorders>
              <w:top w:val="nil"/>
              <w:left w:val="single" w:sz="4" w:space="0" w:color="auto"/>
              <w:bottom w:val="nil"/>
              <w:right w:val="single" w:sz="4" w:space="0" w:color="auto"/>
            </w:tcBorders>
            <w:noWrap/>
            <w:vAlign w:val="center"/>
            <w:hideMark/>
          </w:tcPr>
          <w:p w14:paraId="1761A2F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6.7%</w:t>
            </w:r>
          </w:p>
        </w:tc>
        <w:tc>
          <w:tcPr>
            <w:tcW w:w="1242" w:type="dxa"/>
            <w:tcBorders>
              <w:top w:val="nil"/>
              <w:left w:val="nil"/>
              <w:bottom w:val="nil"/>
              <w:right w:val="single" w:sz="4" w:space="0" w:color="auto"/>
            </w:tcBorders>
            <w:noWrap/>
            <w:vAlign w:val="center"/>
            <w:hideMark/>
          </w:tcPr>
          <w:p w14:paraId="17B6196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6.5%</w:t>
            </w:r>
          </w:p>
        </w:tc>
        <w:tc>
          <w:tcPr>
            <w:tcW w:w="778" w:type="dxa"/>
            <w:tcBorders>
              <w:top w:val="nil"/>
              <w:left w:val="nil"/>
              <w:bottom w:val="nil"/>
              <w:right w:val="single" w:sz="4" w:space="0" w:color="auto"/>
            </w:tcBorders>
            <w:noWrap/>
            <w:vAlign w:val="center"/>
            <w:hideMark/>
          </w:tcPr>
          <w:p w14:paraId="3FFA44D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6.7%</w:t>
            </w:r>
          </w:p>
        </w:tc>
        <w:tc>
          <w:tcPr>
            <w:tcW w:w="878" w:type="dxa"/>
            <w:tcBorders>
              <w:top w:val="nil"/>
              <w:left w:val="nil"/>
              <w:bottom w:val="nil"/>
              <w:right w:val="single" w:sz="4" w:space="0" w:color="auto"/>
            </w:tcBorders>
            <w:noWrap/>
            <w:vAlign w:val="center"/>
            <w:hideMark/>
          </w:tcPr>
          <w:p w14:paraId="7F2EADB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5.6%</w:t>
            </w:r>
          </w:p>
        </w:tc>
        <w:tc>
          <w:tcPr>
            <w:tcW w:w="778" w:type="dxa"/>
            <w:tcBorders>
              <w:top w:val="nil"/>
              <w:left w:val="nil"/>
              <w:bottom w:val="nil"/>
              <w:right w:val="single" w:sz="4" w:space="0" w:color="auto"/>
            </w:tcBorders>
            <w:noWrap/>
            <w:vAlign w:val="center"/>
            <w:hideMark/>
          </w:tcPr>
          <w:p w14:paraId="3CCB0A4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w:t>
            </w:r>
          </w:p>
        </w:tc>
        <w:tc>
          <w:tcPr>
            <w:tcW w:w="941" w:type="dxa"/>
            <w:tcBorders>
              <w:top w:val="nil"/>
              <w:left w:val="nil"/>
              <w:bottom w:val="nil"/>
              <w:right w:val="single" w:sz="4" w:space="0" w:color="auto"/>
            </w:tcBorders>
            <w:noWrap/>
            <w:vAlign w:val="center"/>
            <w:hideMark/>
          </w:tcPr>
          <w:p w14:paraId="5455A2F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756" w:type="dxa"/>
            <w:tcBorders>
              <w:top w:val="nil"/>
              <w:left w:val="nil"/>
              <w:bottom w:val="nil"/>
              <w:right w:val="single" w:sz="4" w:space="0" w:color="auto"/>
            </w:tcBorders>
            <w:noWrap/>
            <w:vAlign w:val="center"/>
            <w:hideMark/>
          </w:tcPr>
          <w:p w14:paraId="745932B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3.1%</w:t>
            </w:r>
          </w:p>
        </w:tc>
        <w:tc>
          <w:tcPr>
            <w:tcW w:w="941" w:type="dxa"/>
            <w:tcBorders>
              <w:top w:val="nil"/>
              <w:left w:val="nil"/>
              <w:bottom w:val="nil"/>
              <w:right w:val="single" w:sz="4" w:space="0" w:color="auto"/>
            </w:tcBorders>
            <w:noWrap/>
            <w:vAlign w:val="center"/>
            <w:hideMark/>
          </w:tcPr>
          <w:p w14:paraId="1CFBB30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3.0%</w:t>
            </w:r>
          </w:p>
        </w:tc>
        <w:tc>
          <w:tcPr>
            <w:tcW w:w="736" w:type="dxa"/>
            <w:tcBorders>
              <w:top w:val="nil"/>
              <w:left w:val="nil"/>
              <w:bottom w:val="nil"/>
              <w:right w:val="single" w:sz="4" w:space="0" w:color="auto"/>
            </w:tcBorders>
            <w:noWrap/>
            <w:vAlign w:val="center"/>
            <w:hideMark/>
          </w:tcPr>
          <w:p w14:paraId="7F0F186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562EF73D"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2801BB8E"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65850E40"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756" w:type="dxa"/>
            <w:tcBorders>
              <w:top w:val="nil"/>
              <w:left w:val="single" w:sz="4" w:space="0" w:color="auto"/>
              <w:bottom w:val="nil"/>
              <w:right w:val="single" w:sz="4" w:space="0" w:color="auto"/>
            </w:tcBorders>
            <w:noWrap/>
            <w:vAlign w:val="center"/>
            <w:hideMark/>
          </w:tcPr>
          <w:p w14:paraId="3C80A68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14.4%</w:t>
            </w:r>
          </w:p>
        </w:tc>
        <w:tc>
          <w:tcPr>
            <w:tcW w:w="1242" w:type="dxa"/>
            <w:tcBorders>
              <w:top w:val="nil"/>
              <w:left w:val="nil"/>
              <w:bottom w:val="nil"/>
              <w:right w:val="single" w:sz="4" w:space="0" w:color="auto"/>
            </w:tcBorders>
            <w:noWrap/>
            <w:vAlign w:val="center"/>
            <w:hideMark/>
          </w:tcPr>
          <w:p w14:paraId="2E8128D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19.6%</w:t>
            </w:r>
          </w:p>
        </w:tc>
        <w:tc>
          <w:tcPr>
            <w:tcW w:w="778" w:type="dxa"/>
            <w:tcBorders>
              <w:top w:val="nil"/>
              <w:left w:val="nil"/>
              <w:bottom w:val="nil"/>
              <w:right w:val="single" w:sz="4" w:space="0" w:color="auto"/>
            </w:tcBorders>
            <w:noWrap/>
            <w:vAlign w:val="center"/>
            <w:hideMark/>
          </w:tcPr>
          <w:p w14:paraId="2C078E0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8.3%</w:t>
            </w:r>
          </w:p>
        </w:tc>
        <w:tc>
          <w:tcPr>
            <w:tcW w:w="878" w:type="dxa"/>
            <w:tcBorders>
              <w:top w:val="nil"/>
              <w:left w:val="nil"/>
              <w:bottom w:val="nil"/>
              <w:right w:val="single" w:sz="4" w:space="0" w:color="auto"/>
            </w:tcBorders>
            <w:noWrap/>
            <w:vAlign w:val="center"/>
            <w:hideMark/>
          </w:tcPr>
          <w:p w14:paraId="38DF790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13.3%</w:t>
            </w:r>
          </w:p>
        </w:tc>
        <w:tc>
          <w:tcPr>
            <w:tcW w:w="778" w:type="dxa"/>
            <w:tcBorders>
              <w:top w:val="nil"/>
              <w:left w:val="nil"/>
              <w:bottom w:val="nil"/>
              <w:right w:val="single" w:sz="4" w:space="0" w:color="auto"/>
            </w:tcBorders>
            <w:noWrap/>
            <w:vAlign w:val="center"/>
            <w:hideMark/>
          </w:tcPr>
          <w:p w14:paraId="7033ECD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21.5%</w:t>
            </w:r>
          </w:p>
        </w:tc>
        <w:tc>
          <w:tcPr>
            <w:tcW w:w="941" w:type="dxa"/>
            <w:tcBorders>
              <w:top w:val="nil"/>
              <w:left w:val="nil"/>
              <w:bottom w:val="nil"/>
              <w:right w:val="single" w:sz="4" w:space="0" w:color="auto"/>
            </w:tcBorders>
            <w:noWrap/>
            <w:vAlign w:val="center"/>
            <w:hideMark/>
          </w:tcPr>
          <w:p w14:paraId="1312F83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24.3%</w:t>
            </w:r>
          </w:p>
        </w:tc>
        <w:tc>
          <w:tcPr>
            <w:tcW w:w="756" w:type="dxa"/>
            <w:tcBorders>
              <w:top w:val="nil"/>
              <w:left w:val="nil"/>
              <w:bottom w:val="nil"/>
              <w:right w:val="single" w:sz="4" w:space="0" w:color="auto"/>
            </w:tcBorders>
            <w:noWrap/>
            <w:vAlign w:val="center"/>
            <w:hideMark/>
          </w:tcPr>
          <w:p w14:paraId="59C9EBB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17.2%</w:t>
            </w:r>
          </w:p>
        </w:tc>
        <w:tc>
          <w:tcPr>
            <w:tcW w:w="941" w:type="dxa"/>
            <w:tcBorders>
              <w:top w:val="nil"/>
              <w:left w:val="nil"/>
              <w:bottom w:val="nil"/>
              <w:right w:val="single" w:sz="4" w:space="0" w:color="auto"/>
            </w:tcBorders>
            <w:noWrap/>
            <w:vAlign w:val="center"/>
            <w:hideMark/>
          </w:tcPr>
          <w:p w14:paraId="3265989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24.2%</w:t>
            </w:r>
          </w:p>
        </w:tc>
        <w:tc>
          <w:tcPr>
            <w:tcW w:w="736" w:type="dxa"/>
            <w:tcBorders>
              <w:top w:val="nil"/>
              <w:left w:val="nil"/>
              <w:bottom w:val="nil"/>
              <w:right w:val="single" w:sz="4" w:space="0" w:color="auto"/>
            </w:tcBorders>
            <w:noWrap/>
            <w:vAlign w:val="center"/>
            <w:hideMark/>
          </w:tcPr>
          <w:p w14:paraId="7E9C888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53555995"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62CFC895"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584EEBC5"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756" w:type="dxa"/>
            <w:tcBorders>
              <w:top w:val="nil"/>
              <w:left w:val="single" w:sz="4" w:space="0" w:color="auto"/>
              <w:bottom w:val="nil"/>
              <w:right w:val="single" w:sz="4" w:space="0" w:color="auto"/>
            </w:tcBorders>
            <w:noWrap/>
            <w:vAlign w:val="center"/>
            <w:hideMark/>
          </w:tcPr>
          <w:p w14:paraId="66B7D72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242" w:type="dxa"/>
            <w:tcBorders>
              <w:top w:val="nil"/>
              <w:left w:val="nil"/>
              <w:bottom w:val="nil"/>
              <w:right w:val="single" w:sz="4" w:space="0" w:color="auto"/>
            </w:tcBorders>
            <w:noWrap/>
            <w:vAlign w:val="center"/>
            <w:hideMark/>
          </w:tcPr>
          <w:p w14:paraId="35C502C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8" w:type="dxa"/>
            <w:tcBorders>
              <w:top w:val="nil"/>
              <w:left w:val="nil"/>
              <w:bottom w:val="nil"/>
              <w:right w:val="single" w:sz="4" w:space="0" w:color="auto"/>
            </w:tcBorders>
            <w:noWrap/>
            <w:vAlign w:val="center"/>
            <w:hideMark/>
          </w:tcPr>
          <w:p w14:paraId="6208547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78" w:type="dxa"/>
            <w:tcBorders>
              <w:top w:val="nil"/>
              <w:left w:val="nil"/>
              <w:bottom w:val="nil"/>
              <w:right w:val="single" w:sz="4" w:space="0" w:color="auto"/>
            </w:tcBorders>
            <w:noWrap/>
            <w:vAlign w:val="center"/>
            <w:hideMark/>
          </w:tcPr>
          <w:p w14:paraId="749C968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8" w:type="dxa"/>
            <w:tcBorders>
              <w:top w:val="nil"/>
              <w:left w:val="nil"/>
              <w:bottom w:val="nil"/>
              <w:right w:val="single" w:sz="4" w:space="0" w:color="auto"/>
            </w:tcBorders>
            <w:noWrap/>
            <w:vAlign w:val="center"/>
            <w:hideMark/>
          </w:tcPr>
          <w:p w14:paraId="3648396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941" w:type="dxa"/>
            <w:tcBorders>
              <w:top w:val="nil"/>
              <w:left w:val="nil"/>
              <w:bottom w:val="nil"/>
              <w:right w:val="single" w:sz="4" w:space="0" w:color="auto"/>
            </w:tcBorders>
            <w:noWrap/>
            <w:vAlign w:val="center"/>
            <w:hideMark/>
          </w:tcPr>
          <w:p w14:paraId="0BCDDA7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56" w:type="dxa"/>
            <w:tcBorders>
              <w:top w:val="nil"/>
              <w:left w:val="nil"/>
              <w:bottom w:val="nil"/>
              <w:right w:val="single" w:sz="4" w:space="0" w:color="auto"/>
            </w:tcBorders>
            <w:noWrap/>
            <w:vAlign w:val="center"/>
            <w:hideMark/>
          </w:tcPr>
          <w:p w14:paraId="7343B33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941" w:type="dxa"/>
            <w:tcBorders>
              <w:top w:val="nil"/>
              <w:left w:val="nil"/>
              <w:bottom w:val="nil"/>
              <w:right w:val="single" w:sz="4" w:space="0" w:color="auto"/>
            </w:tcBorders>
            <w:noWrap/>
            <w:vAlign w:val="center"/>
            <w:hideMark/>
          </w:tcPr>
          <w:p w14:paraId="0740367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36" w:type="dxa"/>
            <w:tcBorders>
              <w:top w:val="nil"/>
              <w:left w:val="nil"/>
              <w:bottom w:val="nil"/>
              <w:right w:val="single" w:sz="4" w:space="0" w:color="auto"/>
            </w:tcBorders>
            <w:noWrap/>
            <w:vAlign w:val="center"/>
            <w:hideMark/>
          </w:tcPr>
          <w:p w14:paraId="4575CD6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401CE0E8"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0C5A845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0792F371"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single" w:sz="4" w:space="0" w:color="auto"/>
              <w:bottom w:val="nil"/>
              <w:right w:val="single" w:sz="4" w:space="0" w:color="auto"/>
            </w:tcBorders>
            <w:noWrap/>
            <w:vAlign w:val="center"/>
            <w:hideMark/>
          </w:tcPr>
          <w:p w14:paraId="2B91EBA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auto"/>
            </w:tcBorders>
            <w:noWrap/>
            <w:vAlign w:val="center"/>
            <w:hideMark/>
          </w:tcPr>
          <w:p w14:paraId="18092E1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333A27C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auto"/>
            </w:tcBorders>
            <w:noWrap/>
            <w:vAlign w:val="center"/>
            <w:hideMark/>
          </w:tcPr>
          <w:p w14:paraId="591608E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3D60D53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46E19C5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nil"/>
              <w:bottom w:val="nil"/>
              <w:right w:val="single" w:sz="4" w:space="0" w:color="auto"/>
            </w:tcBorders>
            <w:noWrap/>
            <w:vAlign w:val="center"/>
            <w:hideMark/>
          </w:tcPr>
          <w:p w14:paraId="58388AC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0C2FE85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36" w:type="dxa"/>
            <w:tcBorders>
              <w:top w:val="nil"/>
              <w:left w:val="nil"/>
              <w:bottom w:val="nil"/>
              <w:right w:val="single" w:sz="4" w:space="0" w:color="auto"/>
            </w:tcBorders>
            <w:noWrap/>
            <w:vAlign w:val="center"/>
            <w:hideMark/>
          </w:tcPr>
          <w:p w14:paraId="24F0ACA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71C01F96" w14:textId="77777777" w:rsidTr="00A26DE7">
        <w:trPr>
          <w:trHeight w:val="507"/>
        </w:trPr>
        <w:tc>
          <w:tcPr>
            <w:tcW w:w="1186" w:type="dxa"/>
            <w:tcBorders>
              <w:top w:val="nil"/>
              <w:left w:val="single" w:sz="4" w:space="0" w:color="auto"/>
              <w:bottom w:val="nil"/>
              <w:right w:val="nil"/>
            </w:tcBorders>
            <w:shd w:val="clear" w:color="auto" w:fill="BDD6EE" w:themeFill="accent1" w:themeFillTint="66"/>
            <w:vAlign w:val="center"/>
            <w:hideMark/>
          </w:tcPr>
          <w:p w14:paraId="2EECF46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Cohabitation Status</w:t>
            </w:r>
          </w:p>
        </w:tc>
        <w:tc>
          <w:tcPr>
            <w:tcW w:w="1178" w:type="dxa"/>
            <w:tcBorders>
              <w:top w:val="nil"/>
              <w:left w:val="nil"/>
              <w:bottom w:val="nil"/>
              <w:right w:val="nil"/>
            </w:tcBorders>
            <w:shd w:val="clear" w:color="auto" w:fill="BDD6EE" w:themeFill="accent1" w:themeFillTint="66"/>
            <w:vAlign w:val="center"/>
            <w:hideMark/>
          </w:tcPr>
          <w:p w14:paraId="53680DBF"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756" w:type="dxa"/>
            <w:tcBorders>
              <w:top w:val="nil"/>
              <w:left w:val="single" w:sz="4" w:space="0" w:color="auto"/>
              <w:bottom w:val="nil"/>
              <w:right w:val="single" w:sz="4" w:space="0" w:color="auto"/>
            </w:tcBorders>
            <w:noWrap/>
            <w:vAlign w:val="center"/>
            <w:hideMark/>
          </w:tcPr>
          <w:p w14:paraId="59E4306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auto"/>
            </w:tcBorders>
            <w:noWrap/>
            <w:vAlign w:val="center"/>
            <w:hideMark/>
          </w:tcPr>
          <w:p w14:paraId="2222AFD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27C0E10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auto"/>
            </w:tcBorders>
            <w:noWrap/>
            <w:vAlign w:val="center"/>
            <w:hideMark/>
          </w:tcPr>
          <w:p w14:paraId="2D8601D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0902753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3E56C6F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nil"/>
              <w:bottom w:val="nil"/>
              <w:right w:val="single" w:sz="4" w:space="0" w:color="auto"/>
            </w:tcBorders>
            <w:noWrap/>
            <w:vAlign w:val="center"/>
            <w:hideMark/>
          </w:tcPr>
          <w:p w14:paraId="221B0C3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02AFFC0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36" w:type="dxa"/>
            <w:tcBorders>
              <w:top w:val="nil"/>
              <w:left w:val="nil"/>
              <w:bottom w:val="nil"/>
              <w:right w:val="single" w:sz="4" w:space="0" w:color="auto"/>
            </w:tcBorders>
            <w:noWrap/>
            <w:vAlign w:val="center"/>
            <w:hideMark/>
          </w:tcPr>
          <w:p w14:paraId="3463BFC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3E1E8DFA" w14:textId="77777777" w:rsidTr="00A26DE7">
        <w:trPr>
          <w:trHeight w:val="482"/>
        </w:trPr>
        <w:tc>
          <w:tcPr>
            <w:tcW w:w="1186" w:type="dxa"/>
            <w:tcBorders>
              <w:top w:val="nil"/>
              <w:left w:val="single" w:sz="4" w:space="0" w:color="auto"/>
              <w:bottom w:val="nil"/>
              <w:right w:val="nil"/>
            </w:tcBorders>
            <w:shd w:val="clear" w:color="auto" w:fill="BDD6EE" w:themeFill="accent1" w:themeFillTint="66"/>
            <w:hideMark/>
          </w:tcPr>
          <w:p w14:paraId="7288B17A"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010D9C6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living together /married</w:t>
            </w:r>
          </w:p>
        </w:tc>
        <w:tc>
          <w:tcPr>
            <w:tcW w:w="756" w:type="dxa"/>
            <w:tcBorders>
              <w:top w:val="nil"/>
              <w:left w:val="single" w:sz="4" w:space="0" w:color="auto"/>
              <w:bottom w:val="nil"/>
              <w:right w:val="single" w:sz="4" w:space="0" w:color="auto"/>
            </w:tcBorders>
            <w:noWrap/>
            <w:vAlign w:val="center"/>
            <w:hideMark/>
          </w:tcPr>
          <w:p w14:paraId="02367B8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24.9%</w:t>
            </w:r>
          </w:p>
        </w:tc>
        <w:tc>
          <w:tcPr>
            <w:tcW w:w="1242" w:type="dxa"/>
            <w:tcBorders>
              <w:top w:val="nil"/>
              <w:left w:val="nil"/>
              <w:bottom w:val="nil"/>
              <w:right w:val="single" w:sz="4" w:space="0" w:color="auto"/>
            </w:tcBorders>
            <w:noWrap/>
            <w:vAlign w:val="center"/>
            <w:hideMark/>
          </w:tcPr>
          <w:p w14:paraId="7F2DCEE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33.4%</w:t>
            </w:r>
          </w:p>
        </w:tc>
        <w:tc>
          <w:tcPr>
            <w:tcW w:w="778" w:type="dxa"/>
            <w:tcBorders>
              <w:top w:val="nil"/>
              <w:left w:val="nil"/>
              <w:bottom w:val="nil"/>
              <w:right w:val="single" w:sz="4" w:space="0" w:color="auto"/>
            </w:tcBorders>
            <w:noWrap/>
            <w:vAlign w:val="center"/>
            <w:hideMark/>
          </w:tcPr>
          <w:p w14:paraId="1B671F4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35.2%</w:t>
            </w:r>
          </w:p>
        </w:tc>
        <w:tc>
          <w:tcPr>
            <w:tcW w:w="878" w:type="dxa"/>
            <w:tcBorders>
              <w:top w:val="nil"/>
              <w:left w:val="nil"/>
              <w:bottom w:val="nil"/>
              <w:right w:val="single" w:sz="4" w:space="0" w:color="auto"/>
            </w:tcBorders>
            <w:noWrap/>
            <w:vAlign w:val="center"/>
            <w:hideMark/>
          </w:tcPr>
          <w:p w14:paraId="5E27266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41.6%</w:t>
            </w:r>
          </w:p>
        </w:tc>
        <w:tc>
          <w:tcPr>
            <w:tcW w:w="778" w:type="dxa"/>
            <w:tcBorders>
              <w:top w:val="nil"/>
              <w:left w:val="nil"/>
              <w:bottom w:val="nil"/>
              <w:right w:val="single" w:sz="4" w:space="0" w:color="auto"/>
            </w:tcBorders>
            <w:noWrap/>
            <w:vAlign w:val="center"/>
            <w:hideMark/>
          </w:tcPr>
          <w:p w14:paraId="1EFA22A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12.1%</w:t>
            </w:r>
          </w:p>
        </w:tc>
        <w:tc>
          <w:tcPr>
            <w:tcW w:w="941" w:type="dxa"/>
            <w:tcBorders>
              <w:top w:val="nil"/>
              <w:left w:val="nil"/>
              <w:bottom w:val="nil"/>
              <w:right w:val="single" w:sz="4" w:space="0" w:color="auto"/>
            </w:tcBorders>
            <w:noWrap/>
            <w:vAlign w:val="center"/>
            <w:hideMark/>
          </w:tcPr>
          <w:p w14:paraId="7D11231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17.3%</w:t>
            </w:r>
          </w:p>
        </w:tc>
        <w:tc>
          <w:tcPr>
            <w:tcW w:w="756" w:type="dxa"/>
            <w:tcBorders>
              <w:top w:val="nil"/>
              <w:left w:val="nil"/>
              <w:bottom w:val="nil"/>
              <w:right w:val="single" w:sz="4" w:space="0" w:color="auto"/>
            </w:tcBorders>
            <w:noWrap/>
            <w:vAlign w:val="center"/>
            <w:hideMark/>
          </w:tcPr>
          <w:p w14:paraId="157BCD7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19.9%</w:t>
            </w:r>
          </w:p>
        </w:tc>
        <w:tc>
          <w:tcPr>
            <w:tcW w:w="941" w:type="dxa"/>
            <w:tcBorders>
              <w:top w:val="nil"/>
              <w:left w:val="nil"/>
              <w:bottom w:val="nil"/>
              <w:right w:val="single" w:sz="4" w:space="0" w:color="auto"/>
            </w:tcBorders>
            <w:noWrap/>
            <w:vAlign w:val="center"/>
            <w:hideMark/>
          </w:tcPr>
          <w:p w14:paraId="498663B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37.4%</w:t>
            </w:r>
          </w:p>
        </w:tc>
        <w:tc>
          <w:tcPr>
            <w:tcW w:w="736" w:type="dxa"/>
            <w:tcBorders>
              <w:top w:val="nil"/>
              <w:left w:val="nil"/>
              <w:bottom w:val="nil"/>
              <w:right w:val="single" w:sz="4" w:space="0" w:color="auto"/>
            </w:tcBorders>
            <w:noWrap/>
            <w:vAlign w:val="center"/>
            <w:hideMark/>
          </w:tcPr>
          <w:p w14:paraId="43AC254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29A47E2D" w14:textId="77777777" w:rsidTr="00A26DE7">
        <w:trPr>
          <w:trHeight w:val="482"/>
        </w:trPr>
        <w:tc>
          <w:tcPr>
            <w:tcW w:w="1186" w:type="dxa"/>
            <w:tcBorders>
              <w:top w:val="nil"/>
              <w:left w:val="single" w:sz="4" w:space="0" w:color="auto"/>
              <w:bottom w:val="nil"/>
              <w:right w:val="nil"/>
            </w:tcBorders>
            <w:shd w:val="clear" w:color="auto" w:fill="BDD6EE" w:themeFill="accent1" w:themeFillTint="66"/>
            <w:vAlign w:val="center"/>
            <w:hideMark/>
          </w:tcPr>
          <w:p w14:paraId="3539755B"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7857ED1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living together / not married</w:t>
            </w:r>
          </w:p>
        </w:tc>
        <w:tc>
          <w:tcPr>
            <w:tcW w:w="756" w:type="dxa"/>
            <w:tcBorders>
              <w:top w:val="nil"/>
              <w:left w:val="single" w:sz="4" w:space="0" w:color="auto"/>
              <w:bottom w:val="nil"/>
              <w:right w:val="single" w:sz="4" w:space="0" w:color="auto"/>
            </w:tcBorders>
            <w:noWrap/>
            <w:vAlign w:val="center"/>
            <w:hideMark/>
          </w:tcPr>
          <w:p w14:paraId="60304F3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9.5%</w:t>
            </w:r>
          </w:p>
        </w:tc>
        <w:tc>
          <w:tcPr>
            <w:tcW w:w="1242" w:type="dxa"/>
            <w:tcBorders>
              <w:top w:val="nil"/>
              <w:left w:val="nil"/>
              <w:bottom w:val="nil"/>
              <w:right w:val="single" w:sz="4" w:space="0" w:color="auto"/>
            </w:tcBorders>
            <w:noWrap/>
            <w:vAlign w:val="center"/>
            <w:hideMark/>
          </w:tcPr>
          <w:p w14:paraId="385B0D1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8.1%</w:t>
            </w:r>
          </w:p>
        </w:tc>
        <w:tc>
          <w:tcPr>
            <w:tcW w:w="778" w:type="dxa"/>
            <w:tcBorders>
              <w:top w:val="nil"/>
              <w:left w:val="nil"/>
              <w:bottom w:val="nil"/>
              <w:right w:val="single" w:sz="4" w:space="0" w:color="auto"/>
            </w:tcBorders>
            <w:noWrap/>
            <w:vAlign w:val="center"/>
            <w:hideMark/>
          </w:tcPr>
          <w:p w14:paraId="1812736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14.7%</w:t>
            </w:r>
          </w:p>
        </w:tc>
        <w:tc>
          <w:tcPr>
            <w:tcW w:w="878" w:type="dxa"/>
            <w:tcBorders>
              <w:top w:val="nil"/>
              <w:left w:val="nil"/>
              <w:bottom w:val="nil"/>
              <w:right w:val="single" w:sz="4" w:space="0" w:color="auto"/>
            </w:tcBorders>
            <w:noWrap/>
            <w:vAlign w:val="center"/>
            <w:hideMark/>
          </w:tcPr>
          <w:p w14:paraId="16E2829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12.3%</w:t>
            </w:r>
          </w:p>
        </w:tc>
        <w:tc>
          <w:tcPr>
            <w:tcW w:w="778" w:type="dxa"/>
            <w:tcBorders>
              <w:top w:val="nil"/>
              <w:left w:val="nil"/>
              <w:bottom w:val="nil"/>
              <w:right w:val="single" w:sz="4" w:space="0" w:color="auto"/>
            </w:tcBorders>
            <w:noWrap/>
            <w:vAlign w:val="center"/>
            <w:hideMark/>
          </w:tcPr>
          <w:p w14:paraId="0AB9004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21.4%</w:t>
            </w:r>
          </w:p>
        </w:tc>
        <w:tc>
          <w:tcPr>
            <w:tcW w:w="941" w:type="dxa"/>
            <w:tcBorders>
              <w:top w:val="nil"/>
              <w:left w:val="nil"/>
              <w:bottom w:val="nil"/>
              <w:right w:val="single" w:sz="4" w:space="0" w:color="auto"/>
            </w:tcBorders>
            <w:noWrap/>
            <w:vAlign w:val="center"/>
            <w:hideMark/>
          </w:tcPr>
          <w:p w14:paraId="764D3FD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20.2%</w:t>
            </w:r>
          </w:p>
        </w:tc>
        <w:tc>
          <w:tcPr>
            <w:tcW w:w="756" w:type="dxa"/>
            <w:tcBorders>
              <w:top w:val="nil"/>
              <w:left w:val="nil"/>
              <w:bottom w:val="nil"/>
              <w:right w:val="single" w:sz="4" w:space="0" w:color="auto"/>
            </w:tcBorders>
            <w:noWrap/>
            <w:vAlign w:val="center"/>
            <w:hideMark/>
          </w:tcPr>
          <w:p w14:paraId="0C97325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13.3%</w:t>
            </w:r>
          </w:p>
        </w:tc>
        <w:tc>
          <w:tcPr>
            <w:tcW w:w="941" w:type="dxa"/>
            <w:tcBorders>
              <w:top w:val="nil"/>
              <w:left w:val="nil"/>
              <w:bottom w:val="nil"/>
              <w:right w:val="single" w:sz="4" w:space="0" w:color="auto"/>
            </w:tcBorders>
            <w:noWrap/>
            <w:vAlign w:val="center"/>
            <w:hideMark/>
          </w:tcPr>
          <w:p w14:paraId="1F71EFD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19.4%</w:t>
            </w:r>
          </w:p>
        </w:tc>
        <w:tc>
          <w:tcPr>
            <w:tcW w:w="736" w:type="dxa"/>
            <w:tcBorders>
              <w:top w:val="nil"/>
              <w:left w:val="nil"/>
              <w:bottom w:val="nil"/>
              <w:right w:val="single" w:sz="4" w:space="0" w:color="auto"/>
            </w:tcBorders>
            <w:noWrap/>
            <w:vAlign w:val="center"/>
            <w:hideMark/>
          </w:tcPr>
          <w:p w14:paraId="710A0D1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74C9F2A0"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268949F5"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7BE70C06" w14:textId="77777777" w:rsidR="00A26DE7" w:rsidRPr="00A26DE7" w:rsidRDefault="00A26DE7" w:rsidP="00A26DE7">
            <w:pPr>
              <w:spacing w:after="0" w:line="240" w:lineRule="auto"/>
              <w:jc w:val="left"/>
              <w:rPr>
                <w:rFonts w:eastAsia="Times New Roman" w:cstheme="minorHAnsi"/>
                <w:color w:val="000000"/>
                <w:sz w:val="18"/>
                <w:szCs w:val="18"/>
              </w:rPr>
            </w:pPr>
            <w:proofErr w:type="gramStart"/>
            <w:r w:rsidRPr="00A26DE7">
              <w:rPr>
                <w:rFonts w:eastAsia="Times New Roman" w:cstheme="minorHAnsi"/>
                <w:color w:val="000000"/>
                <w:sz w:val="18"/>
                <w:szCs w:val="18"/>
              </w:rPr>
              <w:t>living</w:t>
            </w:r>
            <w:proofErr w:type="gramEnd"/>
            <w:r w:rsidRPr="00A26DE7">
              <w:rPr>
                <w:rFonts w:eastAsia="Times New Roman" w:cstheme="minorHAnsi"/>
                <w:color w:val="000000"/>
                <w:sz w:val="18"/>
                <w:szCs w:val="18"/>
              </w:rPr>
              <w:t xml:space="preserve"> alone</w:t>
            </w:r>
          </w:p>
        </w:tc>
        <w:tc>
          <w:tcPr>
            <w:tcW w:w="756" w:type="dxa"/>
            <w:tcBorders>
              <w:top w:val="nil"/>
              <w:left w:val="single" w:sz="4" w:space="0" w:color="auto"/>
              <w:bottom w:val="nil"/>
              <w:right w:val="single" w:sz="4" w:space="0" w:color="auto"/>
            </w:tcBorders>
            <w:noWrap/>
            <w:vAlign w:val="center"/>
            <w:hideMark/>
          </w:tcPr>
          <w:p w14:paraId="69C5421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51.2%</w:t>
            </w:r>
          </w:p>
        </w:tc>
        <w:tc>
          <w:tcPr>
            <w:tcW w:w="1242" w:type="dxa"/>
            <w:tcBorders>
              <w:top w:val="nil"/>
              <w:left w:val="nil"/>
              <w:bottom w:val="nil"/>
              <w:right w:val="single" w:sz="4" w:space="0" w:color="auto"/>
            </w:tcBorders>
            <w:noWrap/>
            <w:vAlign w:val="center"/>
            <w:hideMark/>
          </w:tcPr>
          <w:p w14:paraId="4F84FBD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38.8%</w:t>
            </w:r>
          </w:p>
        </w:tc>
        <w:tc>
          <w:tcPr>
            <w:tcW w:w="778" w:type="dxa"/>
            <w:tcBorders>
              <w:top w:val="nil"/>
              <w:left w:val="nil"/>
              <w:bottom w:val="nil"/>
              <w:right w:val="single" w:sz="4" w:space="0" w:color="auto"/>
            </w:tcBorders>
            <w:noWrap/>
            <w:vAlign w:val="center"/>
            <w:hideMark/>
          </w:tcPr>
          <w:p w14:paraId="3BBF3E2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41.8%</w:t>
            </w:r>
          </w:p>
        </w:tc>
        <w:tc>
          <w:tcPr>
            <w:tcW w:w="878" w:type="dxa"/>
            <w:tcBorders>
              <w:top w:val="nil"/>
              <w:left w:val="nil"/>
              <w:bottom w:val="nil"/>
              <w:right w:val="single" w:sz="4" w:space="0" w:color="auto"/>
            </w:tcBorders>
            <w:noWrap/>
            <w:vAlign w:val="center"/>
            <w:hideMark/>
          </w:tcPr>
          <w:p w14:paraId="32BF409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32.8%</w:t>
            </w:r>
          </w:p>
        </w:tc>
        <w:tc>
          <w:tcPr>
            <w:tcW w:w="778" w:type="dxa"/>
            <w:tcBorders>
              <w:top w:val="nil"/>
              <w:left w:val="nil"/>
              <w:bottom w:val="nil"/>
              <w:right w:val="single" w:sz="4" w:space="0" w:color="auto"/>
            </w:tcBorders>
            <w:noWrap/>
            <w:vAlign w:val="center"/>
            <w:hideMark/>
          </w:tcPr>
          <w:p w14:paraId="6E1DE16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44.9%</w:t>
            </w:r>
          </w:p>
        </w:tc>
        <w:tc>
          <w:tcPr>
            <w:tcW w:w="941" w:type="dxa"/>
            <w:tcBorders>
              <w:top w:val="nil"/>
              <w:left w:val="nil"/>
              <w:bottom w:val="nil"/>
              <w:right w:val="single" w:sz="4" w:space="0" w:color="auto"/>
            </w:tcBorders>
            <w:noWrap/>
            <w:vAlign w:val="center"/>
            <w:hideMark/>
          </w:tcPr>
          <w:p w14:paraId="0B5E2D7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38.2%</w:t>
            </w:r>
          </w:p>
        </w:tc>
        <w:tc>
          <w:tcPr>
            <w:tcW w:w="756" w:type="dxa"/>
            <w:tcBorders>
              <w:top w:val="nil"/>
              <w:left w:val="nil"/>
              <w:bottom w:val="nil"/>
              <w:right w:val="single" w:sz="4" w:space="0" w:color="auto"/>
            </w:tcBorders>
            <w:noWrap/>
            <w:vAlign w:val="center"/>
            <w:hideMark/>
          </w:tcPr>
          <w:p w14:paraId="3703662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49.6%</w:t>
            </w:r>
          </w:p>
        </w:tc>
        <w:tc>
          <w:tcPr>
            <w:tcW w:w="941" w:type="dxa"/>
            <w:tcBorders>
              <w:top w:val="nil"/>
              <w:left w:val="nil"/>
              <w:bottom w:val="nil"/>
              <w:right w:val="single" w:sz="4" w:space="0" w:color="auto"/>
            </w:tcBorders>
            <w:noWrap/>
            <w:vAlign w:val="center"/>
            <w:hideMark/>
          </w:tcPr>
          <w:p w14:paraId="1873C9C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19.0%</w:t>
            </w:r>
          </w:p>
        </w:tc>
        <w:tc>
          <w:tcPr>
            <w:tcW w:w="736" w:type="dxa"/>
            <w:tcBorders>
              <w:top w:val="nil"/>
              <w:left w:val="nil"/>
              <w:bottom w:val="nil"/>
              <w:right w:val="single" w:sz="4" w:space="0" w:color="auto"/>
            </w:tcBorders>
            <w:noWrap/>
            <w:vAlign w:val="center"/>
            <w:hideMark/>
          </w:tcPr>
          <w:p w14:paraId="2D10B3A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80.0%</w:t>
            </w:r>
          </w:p>
        </w:tc>
      </w:tr>
      <w:tr w:rsidR="00A26DE7" w:rsidRPr="00A26DE7" w14:paraId="6E1E36EA"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026DCADB"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490BE83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756" w:type="dxa"/>
            <w:tcBorders>
              <w:top w:val="nil"/>
              <w:left w:val="single" w:sz="4" w:space="0" w:color="auto"/>
              <w:bottom w:val="nil"/>
              <w:right w:val="single" w:sz="4" w:space="0" w:color="auto"/>
            </w:tcBorders>
            <w:noWrap/>
            <w:vAlign w:val="center"/>
            <w:hideMark/>
          </w:tcPr>
          <w:p w14:paraId="68D913D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14.4%</w:t>
            </w:r>
          </w:p>
        </w:tc>
        <w:tc>
          <w:tcPr>
            <w:tcW w:w="1242" w:type="dxa"/>
            <w:tcBorders>
              <w:top w:val="nil"/>
              <w:left w:val="nil"/>
              <w:bottom w:val="nil"/>
              <w:right w:val="single" w:sz="4" w:space="0" w:color="auto"/>
            </w:tcBorders>
            <w:noWrap/>
            <w:vAlign w:val="center"/>
            <w:hideMark/>
          </w:tcPr>
          <w:p w14:paraId="6ADC4D3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19.6%</w:t>
            </w:r>
          </w:p>
        </w:tc>
        <w:tc>
          <w:tcPr>
            <w:tcW w:w="778" w:type="dxa"/>
            <w:tcBorders>
              <w:top w:val="nil"/>
              <w:left w:val="nil"/>
              <w:bottom w:val="nil"/>
              <w:right w:val="single" w:sz="4" w:space="0" w:color="auto"/>
            </w:tcBorders>
            <w:noWrap/>
            <w:vAlign w:val="center"/>
            <w:hideMark/>
          </w:tcPr>
          <w:p w14:paraId="208A425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8.3%</w:t>
            </w:r>
          </w:p>
        </w:tc>
        <w:tc>
          <w:tcPr>
            <w:tcW w:w="878" w:type="dxa"/>
            <w:tcBorders>
              <w:top w:val="nil"/>
              <w:left w:val="nil"/>
              <w:bottom w:val="nil"/>
              <w:right w:val="single" w:sz="4" w:space="0" w:color="auto"/>
            </w:tcBorders>
            <w:noWrap/>
            <w:vAlign w:val="center"/>
            <w:hideMark/>
          </w:tcPr>
          <w:p w14:paraId="731EFE7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13.3%</w:t>
            </w:r>
          </w:p>
        </w:tc>
        <w:tc>
          <w:tcPr>
            <w:tcW w:w="778" w:type="dxa"/>
            <w:tcBorders>
              <w:top w:val="nil"/>
              <w:left w:val="nil"/>
              <w:bottom w:val="nil"/>
              <w:right w:val="single" w:sz="4" w:space="0" w:color="auto"/>
            </w:tcBorders>
            <w:noWrap/>
            <w:vAlign w:val="center"/>
            <w:hideMark/>
          </w:tcPr>
          <w:p w14:paraId="0714B0F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21.5%</w:t>
            </w:r>
          </w:p>
        </w:tc>
        <w:tc>
          <w:tcPr>
            <w:tcW w:w="941" w:type="dxa"/>
            <w:tcBorders>
              <w:top w:val="nil"/>
              <w:left w:val="nil"/>
              <w:bottom w:val="nil"/>
              <w:right w:val="single" w:sz="4" w:space="0" w:color="auto"/>
            </w:tcBorders>
            <w:noWrap/>
            <w:vAlign w:val="center"/>
            <w:hideMark/>
          </w:tcPr>
          <w:p w14:paraId="3FD59AE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24.3%</w:t>
            </w:r>
          </w:p>
        </w:tc>
        <w:tc>
          <w:tcPr>
            <w:tcW w:w="756" w:type="dxa"/>
            <w:tcBorders>
              <w:top w:val="nil"/>
              <w:left w:val="nil"/>
              <w:bottom w:val="nil"/>
              <w:right w:val="single" w:sz="4" w:space="0" w:color="auto"/>
            </w:tcBorders>
            <w:noWrap/>
            <w:vAlign w:val="center"/>
            <w:hideMark/>
          </w:tcPr>
          <w:p w14:paraId="00A5032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17.2%</w:t>
            </w:r>
          </w:p>
        </w:tc>
        <w:tc>
          <w:tcPr>
            <w:tcW w:w="941" w:type="dxa"/>
            <w:tcBorders>
              <w:top w:val="nil"/>
              <w:left w:val="nil"/>
              <w:bottom w:val="nil"/>
              <w:right w:val="single" w:sz="4" w:space="0" w:color="auto"/>
            </w:tcBorders>
            <w:noWrap/>
            <w:vAlign w:val="center"/>
            <w:hideMark/>
          </w:tcPr>
          <w:p w14:paraId="5576206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24.2%</w:t>
            </w:r>
          </w:p>
        </w:tc>
        <w:tc>
          <w:tcPr>
            <w:tcW w:w="736" w:type="dxa"/>
            <w:tcBorders>
              <w:top w:val="nil"/>
              <w:left w:val="nil"/>
              <w:bottom w:val="nil"/>
              <w:right w:val="single" w:sz="4" w:space="0" w:color="auto"/>
            </w:tcBorders>
            <w:noWrap/>
            <w:vAlign w:val="center"/>
            <w:hideMark/>
          </w:tcPr>
          <w:p w14:paraId="2FC6866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3D7AB28E"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182D9CA1"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28DE9C70"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756" w:type="dxa"/>
            <w:tcBorders>
              <w:top w:val="nil"/>
              <w:left w:val="single" w:sz="4" w:space="0" w:color="auto"/>
              <w:bottom w:val="nil"/>
              <w:right w:val="single" w:sz="4" w:space="0" w:color="auto"/>
            </w:tcBorders>
            <w:noWrap/>
            <w:vAlign w:val="center"/>
            <w:hideMark/>
          </w:tcPr>
          <w:p w14:paraId="7F24474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242" w:type="dxa"/>
            <w:tcBorders>
              <w:top w:val="nil"/>
              <w:left w:val="nil"/>
              <w:bottom w:val="nil"/>
              <w:right w:val="single" w:sz="4" w:space="0" w:color="auto"/>
            </w:tcBorders>
            <w:noWrap/>
            <w:vAlign w:val="center"/>
            <w:hideMark/>
          </w:tcPr>
          <w:p w14:paraId="2DCE8F4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8" w:type="dxa"/>
            <w:tcBorders>
              <w:top w:val="nil"/>
              <w:left w:val="nil"/>
              <w:bottom w:val="nil"/>
              <w:right w:val="single" w:sz="4" w:space="0" w:color="auto"/>
            </w:tcBorders>
            <w:noWrap/>
            <w:vAlign w:val="center"/>
            <w:hideMark/>
          </w:tcPr>
          <w:p w14:paraId="685AC08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78" w:type="dxa"/>
            <w:tcBorders>
              <w:top w:val="nil"/>
              <w:left w:val="nil"/>
              <w:bottom w:val="nil"/>
              <w:right w:val="single" w:sz="4" w:space="0" w:color="auto"/>
            </w:tcBorders>
            <w:noWrap/>
            <w:vAlign w:val="center"/>
            <w:hideMark/>
          </w:tcPr>
          <w:p w14:paraId="7C99B87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8" w:type="dxa"/>
            <w:tcBorders>
              <w:top w:val="nil"/>
              <w:left w:val="nil"/>
              <w:bottom w:val="nil"/>
              <w:right w:val="single" w:sz="4" w:space="0" w:color="auto"/>
            </w:tcBorders>
            <w:noWrap/>
            <w:vAlign w:val="center"/>
            <w:hideMark/>
          </w:tcPr>
          <w:p w14:paraId="30458B0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941" w:type="dxa"/>
            <w:tcBorders>
              <w:top w:val="nil"/>
              <w:left w:val="nil"/>
              <w:bottom w:val="nil"/>
              <w:right w:val="single" w:sz="4" w:space="0" w:color="auto"/>
            </w:tcBorders>
            <w:noWrap/>
            <w:vAlign w:val="center"/>
            <w:hideMark/>
          </w:tcPr>
          <w:p w14:paraId="76F2C25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56" w:type="dxa"/>
            <w:tcBorders>
              <w:top w:val="nil"/>
              <w:left w:val="nil"/>
              <w:bottom w:val="nil"/>
              <w:right w:val="single" w:sz="4" w:space="0" w:color="auto"/>
            </w:tcBorders>
            <w:noWrap/>
            <w:vAlign w:val="center"/>
            <w:hideMark/>
          </w:tcPr>
          <w:p w14:paraId="5A164BA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941" w:type="dxa"/>
            <w:tcBorders>
              <w:top w:val="nil"/>
              <w:left w:val="nil"/>
              <w:bottom w:val="nil"/>
              <w:right w:val="single" w:sz="4" w:space="0" w:color="auto"/>
            </w:tcBorders>
            <w:noWrap/>
            <w:vAlign w:val="center"/>
            <w:hideMark/>
          </w:tcPr>
          <w:p w14:paraId="24626EE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36" w:type="dxa"/>
            <w:tcBorders>
              <w:top w:val="nil"/>
              <w:left w:val="nil"/>
              <w:bottom w:val="nil"/>
              <w:right w:val="single" w:sz="4" w:space="0" w:color="auto"/>
            </w:tcBorders>
            <w:noWrap/>
            <w:vAlign w:val="center"/>
            <w:hideMark/>
          </w:tcPr>
          <w:p w14:paraId="6F44CD0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629BB3B1"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2720B4C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2CC4CD54"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single" w:sz="4" w:space="0" w:color="auto"/>
              <w:bottom w:val="nil"/>
              <w:right w:val="single" w:sz="4" w:space="0" w:color="auto"/>
            </w:tcBorders>
            <w:noWrap/>
            <w:vAlign w:val="center"/>
            <w:hideMark/>
          </w:tcPr>
          <w:p w14:paraId="1505D37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auto"/>
            </w:tcBorders>
            <w:noWrap/>
            <w:vAlign w:val="center"/>
            <w:hideMark/>
          </w:tcPr>
          <w:p w14:paraId="1B8EBF7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4E552C4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auto"/>
            </w:tcBorders>
            <w:noWrap/>
            <w:vAlign w:val="center"/>
            <w:hideMark/>
          </w:tcPr>
          <w:p w14:paraId="348F672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7C75C73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4D69819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nil"/>
              <w:bottom w:val="nil"/>
              <w:right w:val="single" w:sz="4" w:space="0" w:color="auto"/>
            </w:tcBorders>
            <w:noWrap/>
            <w:vAlign w:val="center"/>
            <w:hideMark/>
          </w:tcPr>
          <w:p w14:paraId="639C952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0913E91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36" w:type="dxa"/>
            <w:tcBorders>
              <w:top w:val="nil"/>
              <w:left w:val="nil"/>
              <w:bottom w:val="nil"/>
              <w:right w:val="single" w:sz="4" w:space="0" w:color="auto"/>
            </w:tcBorders>
            <w:noWrap/>
            <w:vAlign w:val="center"/>
            <w:hideMark/>
          </w:tcPr>
          <w:p w14:paraId="5BE1057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750B09BB" w14:textId="77777777" w:rsidTr="00A26DE7">
        <w:trPr>
          <w:trHeight w:val="507"/>
        </w:trPr>
        <w:tc>
          <w:tcPr>
            <w:tcW w:w="1186" w:type="dxa"/>
            <w:tcBorders>
              <w:top w:val="nil"/>
              <w:left w:val="single" w:sz="4" w:space="0" w:color="auto"/>
              <w:bottom w:val="nil"/>
              <w:right w:val="nil"/>
            </w:tcBorders>
            <w:shd w:val="clear" w:color="auto" w:fill="BDD6EE" w:themeFill="accent1" w:themeFillTint="66"/>
            <w:vAlign w:val="center"/>
            <w:hideMark/>
          </w:tcPr>
          <w:p w14:paraId="0A498B1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Employment status</w:t>
            </w:r>
          </w:p>
        </w:tc>
        <w:tc>
          <w:tcPr>
            <w:tcW w:w="1178" w:type="dxa"/>
            <w:tcBorders>
              <w:top w:val="nil"/>
              <w:left w:val="nil"/>
              <w:bottom w:val="nil"/>
              <w:right w:val="nil"/>
            </w:tcBorders>
            <w:shd w:val="clear" w:color="auto" w:fill="BDD6EE" w:themeFill="accent1" w:themeFillTint="66"/>
            <w:vAlign w:val="center"/>
            <w:hideMark/>
          </w:tcPr>
          <w:p w14:paraId="426A63A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(N=153556)</w:t>
            </w:r>
          </w:p>
        </w:tc>
        <w:tc>
          <w:tcPr>
            <w:tcW w:w="756" w:type="dxa"/>
            <w:tcBorders>
              <w:top w:val="nil"/>
              <w:left w:val="single" w:sz="4" w:space="0" w:color="auto"/>
              <w:bottom w:val="nil"/>
              <w:right w:val="single" w:sz="4" w:space="0" w:color="auto"/>
            </w:tcBorders>
            <w:noWrap/>
            <w:vAlign w:val="center"/>
            <w:hideMark/>
          </w:tcPr>
          <w:p w14:paraId="067EA7A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1242" w:type="dxa"/>
            <w:tcBorders>
              <w:top w:val="nil"/>
              <w:left w:val="nil"/>
              <w:bottom w:val="nil"/>
              <w:right w:val="single" w:sz="4" w:space="0" w:color="auto"/>
            </w:tcBorders>
            <w:noWrap/>
            <w:vAlign w:val="center"/>
            <w:hideMark/>
          </w:tcPr>
          <w:p w14:paraId="43F2C0A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52D4D03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878" w:type="dxa"/>
            <w:tcBorders>
              <w:top w:val="nil"/>
              <w:left w:val="nil"/>
              <w:bottom w:val="nil"/>
              <w:right w:val="single" w:sz="4" w:space="0" w:color="auto"/>
            </w:tcBorders>
            <w:noWrap/>
            <w:vAlign w:val="center"/>
            <w:hideMark/>
          </w:tcPr>
          <w:p w14:paraId="4944546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78" w:type="dxa"/>
            <w:tcBorders>
              <w:top w:val="nil"/>
              <w:left w:val="nil"/>
              <w:bottom w:val="nil"/>
              <w:right w:val="single" w:sz="4" w:space="0" w:color="auto"/>
            </w:tcBorders>
            <w:noWrap/>
            <w:vAlign w:val="center"/>
            <w:hideMark/>
          </w:tcPr>
          <w:p w14:paraId="5D67A4E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6C2DFA7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56" w:type="dxa"/>
            <w:tcBorders>
              <w:top w:val="nil"/>
              <w:left w:val="nil"/>
              <w:bottom w:val="nil"/>
              <w:right w:val="single" w:sz="4" w:space="0" w:color="auto"/>
            </w:tcBorders>
            <w:noWrap/>
            <w:vAlign w:val="center"/>
            <w:hideMark/>
          </w:tcPr>
          <w:p w14:paraId="3AEDE10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941" w:type="dxa"/>
            <w:tcBorders>
              <w:top w:val="nil"/>
              <w:left w:val="nil"/>
              <w:bottom w:val="nil"/>
              <w:right w:val="single" w:sz="4" w:space="0" w:color="auto"/>
            </w:tcBorders>
            <w:noWrap/>
            <w:vAlign w:val="center"/>
            <w:hideMark/>
          </w:tcPr>
          <w:p w14:paraId="52DE758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c>
          <w:tcPr>
            <w:tcW w:w="736" w:type="dxa"/>
            <w:tcBorders>
              <w:top w:val="nil"/>
              <w:left w:val="nil"/>
              <w:bottom w:val="nil"/>
              <w:right w:val="single" w:sz="4" w:space="0" w:color="auto"/>
            </w:tcBorders>
            <w:noWrap/>
            <w:vAlign w:val="center"/>
            <w:hideMark/>
          </w:tcPr>
          <w:p w14:paraId="3B4F876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 </w:t>
            </w:r>
          </w:p>
        </w:tc>
      </w:tr>
      <w:tr w:rsidR="00A26DE7" w:rsidRPr="00A26DE7" w14:paraId="6746395E"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4381406C"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509141E1"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employed</w:t>
            </w:r>
          </w:p>
        </w:tc>
        <w:tc>
          <w:tcPr>
            <w:tcW w:w="756" w:type="dxa"/>
            <w:tcBorders>
              <w:top w:val="nil"/>
              <w:left w:val="single" w:sz="4" w:space="0" w:color="auto"/>
              <w:bottom w:val="nil"/>
              <w:right w:val="single" w:sz="4" w:space="0" w:color="auto"/>
            </w:tcBorders>
            <w:noWrap/>
            <w:vAlign w:val="center"/>
            <w:hideMark/>
          </w:tcPr>
          <w:p w14:paraId="6F993BF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33.4%</w:t>
            </w:r>
          </w:p>
        </w:tc>
        <w:tc>
          <w:tcPr>
            <w:tcW w:w="1242" w:type="dxa"/>
            <w:tcBorders>
              <w:top w:val="nil"/>
              <w:left w:val="nil"/>
              <w:bottom w:val="nil"/>
              <w:right w:val="single" w:sz="4" w:space="0" w:color="auto"/>
            </w:tcBorders>
            <w:noWrap/>
            <w:vAlign w:val="center"/>
            <w:hideMark/>
          </w:tcPr>
          <w:p w14:paraId="649F3E4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57.4%</w:t>
            </w:r>
          </w:p>
        </w:tc>
        <w:tc>
          <w:tcPr>
            <w:tcW w:w="778" w:type="dxa"/>
            <w:tcBorders>
              <w:top w:val="nil"/>
              <w:left w:val="nil"/>
              <w:bottom w:val="nil"/>
              <w:right w:val="single" w:sz="4" w:space="0" w:color="auto"/>
            </w:tcBorders>
            <w:noWrap/>
            <w:vAlign w:val="center"/>
            <w:hideMark/>
          </w:tcPr>
          <w:p w14:paraId="4C256D9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82.2%</w:t>
            </w:r>
          </w:p>
        </w:tc>
        <w:tc>
          <w:tcPr>
            <w:tcW w:w="878" w:type="dxa"/>
            <w:tcBorders>
              <w:top w:val="nil"/>
              <w:left w:val="nil"/>
              <w:bottom w:val="nil"/>
              <w:right w:val="single" w:sz="4" w:space="0" w:color="auto"/>
            </w:tcBorders>
            <w:noWrap/>
            <w:vAlign w:val="center"/>
            <w:hideMark/>
          </w:tcPr>
          <w:p w14:paraId="52E9B8A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48.3%</w:t>
            </w:r>
          </w:p>
        </w:tc>
        <w:tc>
          <w:tcPr>
            <w:tcW w:w="778" w:type="dxa"/>
            <w:tcBorders>
              <w:top w:val="nil"/>
              <w:left w:val="nil"/>
              <w:bottom w:val="nil"/>
              <w:right w:val="single" w:sz="4" w:space="0" w:color="auto"/>
            </w:tcBorders>
            <w:noWrap/>
            <w:vAlign w:val="center"/>
            <w:hideMark/>
          </w:tcPr>
          <w:p w14:paraId="6B5DE27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43.1%</w:t>
            </w:r>
          </w:p>
        </w:tc>
        <w:tc>
          <w:tcPr>
            <w:tcW w:w="941" w:type="dxa"/>
            <w:tcBorders>
              <w:top w:val="nil"/>
              <w:left w:val="nil"/>
              <w:bottom w:val="nil"/>
              <w:right w:val="single" w:sz="4" w:space="0" w:color="auto"/>
            </w:tcBorders>
            <w:noWrap/>
            <w:vAlign w:val="center"/>
            <w:hideMark/>
          </w:tcPr>
          <w:p w14:paraId="0BC5DC7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43.2%</w:t>
            </w:r>
          </w:p>
        </w:tc>
        <w:tc>
          <w:tcPr>
            <w:tcW w:w="756" w:type="dxa"/>
            <w:tcBorders>
              <w:top w:val="nil"/>
              <w:left w:val="nil"/>
              <w:bottom w:val="nil"/>
              <w:right w:val="single" w:sz="4" w:space="0" w:color="auto"/>
            </w:tcBorders>
            <w:noWrap/>
            <w:vAlign w:val="center"/>
            <w:hideMark/>
          </w:tcPr>
          <w:p w14:paraId="40A807D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40.2%</w:t>
            </w:r>
          </w:p>
        </w:tc>
        <w:tc>
          <w:tcPr>
            <w:tcW w:w="941" w:type="dxa"/>
            <w:tcBorders>
              <w:top w:val="nil"/>
              <w:left w:val="nil"/>
              <w:bottom w:val="nil"/>
              <w:right w:val="single" w:sz="4" w:space="0" w:color="auto"/>
            </w:tcBorders>
            <w:noWrap/>
            <w:vAlign w:val="center"/>
            <w:hideMark/>
          </w:tcPr>
          <w:p w14:paraId="0942976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34.5%</w:t>
            </w:r>
          </w:p>
        </w:tc>
        <w:tc>
          <w:tcPr>
            <w:tcW w:w="736" w:type="dxa"/>
            <w:tcBorders>
              <w:top w:val="nil"/>
              <w:left w:val="nil"/>
              <w:bottom w:val="nil"/>
              <w:right w:val="single" w:sz="4" w:space="0" w:color="auto"/>
            </w:tcBorders>
            <w:noWrap/>
            <w:vAlign w:val="center"/>
            <w:hideMark/>
          </w:tcPr>
          <w:p w14:paraId="5AB8314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577E8AC1" w14:textId="77777777" w:rsidTr="00A26DE7">
        <w:trPr>
          <w:trHeight w:val="482"/>
        </w:trPr>
        <w:tc>
          <w:tcPr>
            <w:tcW w:w="1186" w:type="dxa"/>
            <w:tcBorders>
              <w:top w:val="nil"/>
              <w:left w:val="single" w:sz="4" w:space="0" w:color="auto"/>
              <w:bottom w:val="nil"/>
              <w:right w:val="nil"/>
            </w:tcBorders>
            <w:shd w:val="clear" w:color="auto" w:fill="BDD6EE" w:themeFill="accent1" w:themeFillTint="66"/>
            <w:vAlign w:val="center"/>
            <w:hideMark/>
          </w:tcPr>
          <w:p w14:paraId="0C13B22E"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6AA738D2"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employer (own business)</w:t>
            </w:r>
          </w:p>
        </w:tc>
        <w:tc>
          <w:tcPr>
            <w:tcW w:w="756" w:type="dxa"/>
            <w:tcBorders>
              <w:top w:val="nil"/>
              <w:left w:val="single" w:sz="4" w:space="0" w:color="auto"/>
              <w:bottom w:val="nil"/>
              <w:right w:val="single" w:sz="4" w:space="0" w:color="auto"/>
            </w:tcBorders>
            <w:noWrap/>
            <w:vAlign w:val="center"/>
            <w:hideMark/>
          </w:tcPr>
          <w:p w14:paraId="2C3BAD47"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4.4%</w:t>
            </w:r>
          </w:p>
        </w:tc>
        <w:tc>
          <w:tcPr>
            <w:tcW w:w="1242" w:type="dxa"/>
            <w:tcBorders>
              <w:top w:val="nil"/>
              <w:left w:val="nil"/>
              <w:bottom w:val="nil"/>
              <w:right w:val="single" w:sz="4" w:space="0" w:color="auto"/>
            </w:tcBorders>
            <w:noWrap/>
            <w:vAlign w:val="center"/>
            <w:hideMark/>
          </w:tcPr>
          <w:p w14:paraId="0873403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w:t>
            </w:r>
          </w:p>
        </w:tc>
        <w:tc>
          <w:tcPr>
            <w:tcW w:w="778" w:type="dxa"/>
            <w:tcBorders>
              <w:top w:val="nil"/>
              <w:left w:val="nil"/>
              <w:bottom w:val="nil"/>
              <w:right w:val="single" w:sz="4" w:space="0" w:color="auto"/>
            </w:tcBorders>
            <w:noWrap/>
            <w:vAlign w:val="center"/>
            <w:hideMark/>
          </w:tcPr>
          <w:p w14:paraId="4873DD3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.8%</w:t>
            </w:r>
          </w:p>
        </w:tc>
        <w:tc>
          <w:tcPr>
            <w:tcW w:w="878" w:type="dxa"/>
            <w:tcBorders>
              <w:top w:val="nil"/>
              <w:left w:val="nil"/>
              <w:bottom w:val="nil"/>
              <w:right w:val="single" w:sz="4" w:space="0" w:color="auto"/>
            </w:tcBorders>
            <w:noWrap/>
            <w:vAlign w:val="center"/>
            <w:hideMark/>
          </w:tcPr>
          <w:p w14:paraId="1FF97EC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12.2%</w:t>
            </w:r>
          </w:p>
        </w:tc>
        <w:tc>
          <w:tcPr>
            <w:tcW w:w="778" w:type="dxa"/>
            <w:tcBorders>
              <w:top w:val="nil"/>
              <w:left w:val="nil"/>
              <w:bottom w:val="nil"/>
              <w:right w:val="single" w:sz="4" w:space="0" w:color="auto"/>
            </w:tcBorders>
            <w:noWrap/>
            <w:vAlign w:val="center"/>
            <w:hideMark/>
          </w:tcPr>
          <w:p w14:paraId="4180D02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1.9%</w:t>
            </w:r>
          </w:p>
        </w:tc>
        <w:tc>
          <w:tcPr>
            <w:tcW w:w="941" w:type="dxa"/>
            <w:tcBorders>
              <w:top w:val="nil"/>
              <w:left w:val="nil"/>
              <w:bottom w:val="nil"/>
              <w:right w:val="single" w:sz="4" w:space="0" w:color="auto"/>
            </w:tcBorders>
            <w:noWrap/>
            <w:vAlign w:val="center"/>
            <w:hideMark/>
          </w:tcPr>
          <w:p w14:paraId="05BDABA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c>
          <w:tcPr>
            <w:tcW w:w="756" w:type="dxa"/>
            <w:tcBorders>
              <w:top w:val="nil"/>
              <w:left w:val="nil"/>
              <w:bottom w:val="nil"/>
              <w:right w:val="single" w:sz="4" w:space="0" w:color="auto"/>
            </w:tcBorders>
            <w:noWrap/>
            <w:vAlign w:val="center"/>
            <w:hideMark/>
          </w:tcPr>
          <w:p w14:paraId="586DFBF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2.6%</w:t>
            </w:r>
          </w:p>
        </w:tc>
        <w:tc>
          <w:tcPr>
            <w:tcW w:w="941" w:type="dxa"/>
            <w:tcBorders>
              <w:top w:val="nil"/>
              <w:left w:val="nil"/>
              <w:bottom w:val="nil"/>
              <w:right w:val="single" w:sz="4" w:space="0" w:color="auto"/>
            </w:tcBorders>
            <w:noWrap/>
            <w:vAlign w:val="center"/>
            <w:hideMark/>
          </w:tcPr>
          <w:p w14:paraId="0E67AFE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9.5%</w:t>
            </w:r>
          </w:p>
        </w:tc>
        <w:tc>
          <w:tcPr>
            <w:tcW w:w="736" w:type="dxa"/>
            <w:tcBorders>
              <w:top w:val="nil"/>
              <w:left w:val="nil"/>
              <w:bottom w:val="nil"/>
              <w:right w:val="single" w:sz="4" w:space="0" w:color="auto"/>
            </w:tcBorders>
            <w:noWrap/>
            <w:vAlign w:val="center"/>
            <w:hideMark/>
          </w:tcPr>
          <w:p w14:paraId="3AD34EB0"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0.0%</w:t>
            </w:r>
          </w:p>
        </w:tc>
      </w:tr>
      <w:tr w:rsidR="00A26DE7" w:rsidRPr="00A26DE7" w14:paraId="5B75DFA2" w14:textId="77777777" w:rsidTr="00A26DE7">
        <w:trPr>
          <w:trHeight w:val="482"/>
        </w:trPr>
        <w:tc>
          <w:tcPr>
            <w:tcW w:w="1186" w:type="dxa"/>
            <w:tcBorders>
              <w:top w:val="nil"/>
              <w:left w:val="single" w:sz="4" w:space="0" w:color="auto"/>
              <w:bottom w:val="nil"/>
              <w:right w:val="nil"/>
            </w:tcBorders>
            <w:shd w:val="clear" w:color="auto" w:fill="BDD6EE" w:themeFill="accent1" w:themeFillTint="66"/>
            <w:vAlign w:val="center"/>
            <w:hideMark/>
          </w:tcPr>
          <w:p w14:paraId="2C9DFFA2"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4464A472"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not active economically</w:t>
            </w:r>
          </w:p>
        </w:tc>
        <w:tc>
          <w:tcPr>
            <w:tcW w:w="756" w:type="dxa"/>
            <w:tcBorders>
              <w:top w:val="nil"/>
              <w:left w:val="single" w:sz="4" w:space="0" w:color="auto"/>
              <w:bottom w:val="nil"/>
              <w:right w:val="single" w:sz="4" w:space="0" w:color="auto"/>
            </w:tcBorders>
            <w:noWrap/>
            <w:vAlign w:val="center"/>
            <w:hideMark/>
          </w:tcPr>
          <w:p w14:paraId="640584E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49.0%</w:t>
            </w:r>
          </w:p>
        </w:tc>
        <w:tc>
          <w:tcPr>
            <w:tcW w:w="1242" w:type="dxa"/>
            <w:tcBorders>
              <w:top w:val="nil"/>
              <w:left w:val="nil"/>
              <w:bottom w:val="nil"/>
              <w:right w:val="single" w:sz="4" w:space="0" w:color="auto"/>
            </w:tcBorders>
            <w:noWrap/>
            <w:vAlign w:val="center"/>
            <w:hideMark/>
          </w:tcPr>
          <w:p w14:paraId="42C8637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23.0%</w:t>
            </w:r>
          </w:p>
        </w:tc>
        <w:tc>
          <w:tcPr>
            <w:tcW w:w="778" w:type="dxa"/>
            <w:tcBorders>
              <w:top w:val="nil"/>
              <w:left w:val="nil"/>
              <w:bottom w:val="nil"/>
              <w:right w:val="single" w:sz="4" w:space="0" w:color="auto"/>
            </w:tcBorders>
            <w:noWrap/>
            <w:vAlign w:val="center"/>
            <w:hideMark/>
          </w:tcPr>
          <w:p w14:paraId="1C9BB18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9.5%</w:t>
            </w:r>
          </w:p>
        </w:tc>
        <w:tc>
          <w:tcPr>
            <w:tcW w:w="878" w:type="dxa"/>
            <w:tcBorders>
              <w:top w:val="nil"/>
              <w:left w:val="nil"/>
              <w:bottom w:val="nil"/>
              <w:right w:val="single" w:sz="4" w:space="0" w:color="auto"/>
            </w:tcBorders>
            <w:noWrap/>
            <w:vAlign w:val="center"/>
            <w:hideMark/>
          </w:tcPr>
          <w:p w14:paraId="1BF5785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27.2%</w:t>
            </w:r>
          </w:p>
        </w:tc>
        <w:tc>
          <w:tcPr>
            <w:tcW w:w="778" w:type="dxa"/>
            <w:tcBorders>
              <w:top w:val="nil"/>
              <w:left w:val="nil"/>
              <w:bottom w:val="nil"/>
              <w:right w:val="single" w:sz="4" w:space="0" w:color="auto"/>
            </w:tcBorders>
            <w:noWrap/>
            <w:vAlign w:val="center"/>
            <w:hideMark/>
          </w:tcPr>
          <w:p w14:paraId="33161FE2"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34.7%</w:t>
            </w:r>
          </w:p>
        </w:tc>
        <w:tc>
          <w:tcPr>
            <w:tcW w:w="941" w:type="dxa"/>
            <w:tcBorders>
              <w:top w:val="nil"/>
              <w:left w:val="nil"/>
              <w:bottom w:val="nil"/>
              <w:right w:val="single" w:sz="4" w:space="0" w:color="auto"/>
            </w:tcBorders>
            <w:noWrap/>
            <w:vAlign w:val="center"/>
            <w:hideMark/>
          </w:tcPr>
          <w:p w14:paraId="72D1F41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34.4%</w:t>
            </w:r>
          </w:p>
        </w:tc>
        <w:tc>
          <w:tcPr>
            <w:tcW w:w="756" w:type="dxa"/>
            <w:tcBorders>
              <w:top w:val="nil"/>
              <w:left w:val="nil"/>
              <w:bottom w:val="nil"/>
              <w:right w:val="single" w:sz="4" w:space="0" w:color="auto"/>
            </w:tcBorders>
            <w:noWrap/>
            <w:vAlign w:val="center"/>
            <w:hideMark/>
          </w:tcPr>
          <w:p w14:paraId="7B8F2CFD"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40.3%</w:t>
            </w:r>
          </w:p>
        </w:tc>
        <w:tc>
          <w:tcPr>
            <w:tcW w:w="941" w:type="dxa"/>
            <w:tcBorders>
              <w:top w:val="nil"/>
              <w:left w:val="nil"/>
              <w:bottom w:val="nil"/>
              <w:right w:val="single" w:sz="4" w:space="0" w:color="auto"/>
            </w:tcBorders>
            <w:noWrap/>
            <w:vAlign w:val="center"/>
            <w:hideMark/>
          </w:tcPr>
          <w:p w14:paraId="3EBDDD1F"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33.2%</w:t>
            </w:r>
          </w:p>
        </w:tc>
        <w:tc>
          <w:tcPr>
            <w:tcW w:w="736" w:type="dxa"/>
            <w:tcBorders>
              <w:top w:val="nil"/>
              <w:left w:val="nil"/>
              <w:bottom w:val="nil"/>
              <w:right w:val="single" w:sz="4" w:space="0" w:color="auto"/>
            </w:tcBorders>
            <w:noWrap/>
            <w:vAlign w:val="center"/>
            <w:hideMark/>
          </w:tcPr>
          <w:p w14:paraId="14D8C7C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60.0%</w:t>
            </w:r>
          </w:p>
        </w:tc>
      </w:tr>
      <w:tr w:rsidR="00A26DE7" w:rsidRPr="00A26DE7" w14:paraId="392EF985" w14:textId="77777777" w:rsidTr="00A26DE7">
        <w:trPr>
          <w:trHeight w:val="304"/>
        </w:trPr>
        <w:tc>
          <w:tcPr>
            <w:tcW w:w="1186" w:type="dxa"/>
            <w:tcBorders>
              <w:top w:val="nil"/>
              <w:left w:val="single" w:sz="4" w:space="0" w:color="auto"/>
              <w:bottom w:val="nil"/>
              <w:right w:val="nil"/>
            </w:tcBorders>
            <w:shd w:val="clear" w:color="auto" w:fill="BDD6EE" w:themeFill="accent1" w:themeFillTint="66"/>
            <w:vAlign w:val="center"/>
            <w:hideMark/>
          </w:tcPr>
          <w:p w14:paraId="541133B9" w14:textId="77777777" w:rsidR="00A26DE7" w:rsidRPr="00A26DE7" w:rsidRDefault="00A26DE7" w:rsidP="00A26DE7">
            <w:pPr>
              <w:spacing w:after="0" w:line="240" w:lineRule="auto"/>
              <w:jc w:val="left"/>
              <w:rPr>
                <w:rFonts w:eastAsia="Times New Roman" w:cstheme="minorHAnsi"/>
                <w:b/>
                <w:bCs/>
                <w:color w:val="000000"/>
                <w:sz w:val="18"/>
                <w:szCs w:val="18"/>
              </w:rPr>
            </w:pPr>
            <w:r w:rsidRPr="00A26DE7">
              <w:rPr>
                <w:rFonts w:eastAsia="Times New Roman" w:cstheme="minorHAnsi"/>
                <w:b/>
                <w:bCs/>
                <w:color w:val="000000"/>
                <w:sz w:val="18"/>
                <w:szCs w:val="18"/>
              </w:rPr>
              <w:t> </w:t>
            </w:r>
          </w:p>
        </w:tc>
        <w:tc>
          <w:tcPr>
            <w:tcW w:w="1178" w:type="dxa"/>
            <w:tcBorders>
              <w:top w:val="nil"/>
              <w:left w:val="nil"/>
              <w:bottom w:val="nil"/>
              <w:right w:val="nil"/>
            </w:tcBorders>
            <w:shd w:val="clear" w:color="auto" w:fill="BDD6EE" w:themeFill="accent1" w:themeFillTint="66"/>
            <w:vAlign w:val="center"/>
            <w:hideMark/>
          </w:tcPr>
          <w:p w14:paraId="32FA334C"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NR**</w:t>
            </w:r>
          </w:p>
        </w:tc>
        <w:tc>
          <w:tcPr>
            <w:tcW w:w="756" w:type="dxa"/>
            <w:tcBorders>
              <w:top w:val="nil"/>
              <w:left w:val="single" w:sz="4" w:space="0" w:color="auto"/>
              <w:bottom w:val="nil"/>
              <w:right w:val="single" w:sz="4" w:space="0" w:color="auto"/>
            </w:tcBorders>
            <w:noWrap/>
            <w:vAlign w:val="center"/>
            <w:hideMark/>
          </w:tcPr>
          <w:p w14:paraId="438EC47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13.2%</w:t>
            </w:r>
          </w:p>
        </w:tc>
        <w:tc>
          <w:tcPr>
            <w:tcW w:w="1242" w:type="dxa"/>
            <w:tcBorders>
              <w:top w:val="nil"/>
              <w:left w:val="nil"/>
              <w:bottom w:val="nil"/>
              <w:right w:val="single" w:sz="4" w:space="0" w:color="auto"/>
            </w:tcBorders>
            <w:noWrap/>
            <w:vAlign w:val="center"/>
            <w:hideMark/>
          </w:tcPr>
          <w:p w14:paraId="5713417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18.0%</w:t>
            </w:r>
          </w:p>
        </w:tc>
        <w:tc>
          <w:tcPr>
            <w:tcW w:w="778" w:type="dxa"/>
            <w:tcBorders>
              <w:top w:val="nil"/>
              <w:left w:val="nil"/>
              <w:bottom w:val="nil"/>
              <w:right w:val="single" w:sz="4" w:space="0" w:color="auto"/>
            </w:tcBorders>
            <w:noWrap/>
            <w:vAlign w:val="center"/>
            <w:hideMark/>
          </w:tcPr>
          <w:p w14:paraId="18C2B22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7.5%</w:t>
            </w:r>
          </w:p>
        </w:tc>
        <w:tc>
          <w:tcPr>
            <w:tcW w:w="878" w:type="dxa"/>
            <w:tcBorders>
              <w:top w:val="nil"/>
              <w:left w:val="nil"/>
              <w:bottom w:val="nil"/>
              <w:right w:val="single" w:sz="4" w:space="0" w:color="auto"/>
            </w:tcBorders>
            <w:noWrap/>
            <w:vAlign w:val="center"/>
            <w:hideMark/>
          </w:tcPr>
          <w:p w14:paraId="0039E9D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12.3%</w:t>
            </w:r>
          </w:p>
        </w:tc>
        <w:tc>
          <w:tcPr>
            <w:tcW w:w="778" w:type="dxa"/>
            <w:tcBorders>
              <w:top w:val="nil"/>
              <w:left w:val="nil"/>
              <w:bottom w:val="nil"/>
              <w:right w:val="single" w:sz="4" w:space="0" w:color="auto"/>
            </w:tcBorders>
            <w:noWrap/>
            <w:vAlign w:val="center"/>
            <w:hideMark/>
          </w:tcPr>
          <w:p w14:paraId="48CCF59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20.2%</w:t>
            </w:r>
          </w:p>
        </w:tc>
        <w:tc>
          <w:tcPr>
            <w:tcW w:w="941" w:type="dxa"/>
            <w:tcBorders>
              <w:top w:val="nil"/>
              <w:left w:val="nil"/>
              <w:bottom w:val="nil"/>
              <w:right w:val="single" w:sz="4" w:space="0" w:color="auto"/>
            </w:tcBorders>
            <w:noWrap/>
            <w:vAlign w:val="center"/>
            <w:hideMark/>
          </w:tcPr>
          <w:p w14:paraId="79F64778"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22.4%</w:t>
            </w:r>
          </w:p>
        </w:tc>
        <w:tc>
          <w:tcPr>
            <w:tcW w:w="756" w:type="dxa"/>
            <w:tcBorders>
              <w:top w:val="nil"/>
              <w:left w:val="nil"/>
              <w:bottom w:val="nil"/>
              <w:right w:val="single" w:sz="4" w:space="0" w:color="auto"/>
            </w:tcBorders>
            <w:noWrap/>
            <w:vAlign w:val="center"/>
            <w:hideMark/>
          </w:tcPr>
          <w:p w14:paraId="7820B5DC"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16.9%</w:t>
            </w:r>
          </w:p>
        </w:tc>
        <w:tc>
          <w:tcPr>
            <w:tcW w:w="941" w:type="dxa"/>
            <w:tcBorders>
              <w:top w:val="nil"/>
              <w:left w:val="nil"/>
              <w:bottom w:val="nil"/>
              <w:right w:val="single" w:sz="4" w:space="0" w:color="auto"/>
            </w:tcBorders>
            <w:noWrap/>
            <w:vAlign w:val="center"/>
            <w:hideMark/>
          </w:tcPr>
          <w:p w14:paraId="19EDAF16"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22.8%</w:t>
            </w:r>
          </w:p>
        </w:tc>
        <w:tc>
          <w:tcPr>
            <w:tcW w:w="736" w:type="dxa"/>
            <w:tcBorders>
              <w:top w:val="nil"/>
              <w:left w:val="nil"/>
              <w:bottom w:val="nil"/>
              <w:right w:val="single" w:sz="4" w:space="0" w:color="auto"/>
            </w:tcBorders>
            <w:noWrap/>
            <w:vAlign w:val="center"/>
            <w:hideMark/>
          </w:tcPr>
          <w:p w14:paraId="4E62A3B3"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20.0%</w:t>
            </w:r>
          </w:p>
        </w:tc>
      </w:tr>
      <w:tr w:rsidR="00A26DE7" w:rsidRPr="00A26DE7" w14:paraId="2F4FDFD2" w14:textId="77777777" w:rsidTr="00A26DE7">
        <w:trPr>
          <w:trHeight w:val="304"/>
        </w:trPr>
        <w:tc>
          <w:tcPr>
            <w:tcW w:w="1186" w:type="dxa"/>
            <w:tcBorders>
              <w:top w:val="nil"/>
              <w:left w:val="single" w:sz="4" w:space="0" w:color="auto"/>
              <w:bottom w:val="single" w:sz="4" w:space="0" w:color="auto"/>
              <w:right w:val="nil"/>
            </w:tcBorders>
            <w:shd w:val="clear" w:color="auto" w:fill="BDD6EE" w:themeFill="accent1" w:themeFillTint="66"/>
            <w:noWrap/>
            <w:vAlign w:val="bottom"/>
            <w:hideMark/>
          </w:tcPr>
          <w:p w14:paraId="5A2747F2"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 </w:t>
            </w:r>
          </w:p>
        </w:tc>
        <w:tc>
          <w:tcPr>
            <w:tcW w:w="1178" w:type="dxa"/>
            <w:tcBorders>
              <w:top w:val="nil"/>
              <w:left w:val="nil"/>
              <w:bottom w:val="single" w:sz="4" w:space="0" w:color="auto"/>
              <w:right w:val="nil"/>
            </w:tcBorders>
            <w:shd w:val="clear" w:color="auto" w:fill="BDD6EE" w:themeFill="accent1" w:themeFillTint="66"/>
            <w:vAlign w:val="center"/>
            <w:hideMark/>
          </w:tcPr>
          <w:p w14:paraId="2FFFE695" w14:textId="77777777" w:rsidR="00A26DE7" w:rsidRPr="00A26DE7" w:rsidRDefault="00A26DE7" w:rsidP="00A26DE7">
            <w:pPr>
              <w:spacing w:after="0" w:line="240" w:lineRule="auto"/>
              <w:jc w:val="left"/>
              <w:rPr>
                <w:rFonts w:eastAsia="Times New Roman" w:cstheme="minorHAnsi"/>
                <w:color w:val="000000"/>
                <w:sz w:val="18"/>
                <w:szCs w:val="18"/>
              </w:rPr>
            </w:pPr>
            <w:r w:rsidRPr="00A26DE7">
              <w:rPr>
                <w:rFonts w:eastAsia="Times New Roman" w:cstheme="minorHAnsi"/>
                <w:color w:val="000000"/>
                <w:sz w:val="18"/>
                <w:szCs w:val="18"/>
              </w:rPr>
              <w:t>Total</w:t>
            </w:r>
          </w:p>
        </w:tc>
        <w:tc>
          <w:tcPr>
            <w:tcW w:w="756" w:type="dxa"/>
            <w:tcBorders>
              <w:top w:val="nil"/>
              <w:left w:val="single" w:sz="4" w:space="0" w:color="auto"/>
              <w:bottom w:val="single" w:sz="4" w:space="0" w:color="auto"/>
              <w:right w:val="single" w:sz="4" w:space="0" w:color="auto"/>
            </w:tcBorders>
            <w:noWrap/>
            <w:vAlign w:val="center"/>
            <w:hideMark/>
          </w:tcPr>
          <w:p w14:paraId="073DA98A"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1242" w:type="dxa"/>
            <w:tcBorders>
              <w:top w:val="nil"/>
              <w:left w:val="nil"/>
              <w:bottom w:val="single" w:sz="4" w:space="0" w:color="auto"/>
              <w:right w:val="single" w:sz="4" w:space="0" w:color="auto"/>
            </w:tcBorders>
            <w:noWrap/>
            <w:vAlign w:val="center"/>
            <w:hideMark/>
          </w:tcPr>
          <w:p w14:paraId="639DCA94"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8" w:type="dxa"/>
            <w:tcBorders>
              <w:top w:val="nil"/>
              <w:left w:val="nil"/>
              <w:bottom w:val="single" w:sz="4" w:space="0" w:color="auto"/>
              <w:right w:val="single" w:sz="4" w:space="0" w:color="auto"/>
            </w:tcBorders>
            <w:noWrap/>
            <w:vAlign w:val="center"/>
            <w:hideMark/>
          </w:tcPr>
          <w:p w14:paraId="3771797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878" w:type="dxa"/>
            <w:tcBorders>
              <w:top w:val="nil"/>
              <w:left w:val="nil"/>
              <w:bottom w:val="single" w:sz="4" w:space="0" w:color="auto"/>
              <w:right w:val="single" w:sz="4" w:space="0" w:color="auto"/>
            </w:tcBorders>
            <w:noWrap/>
            <w:vAlign w:val="center"/>
            <w:hideMark/>
          </w:tcPr>
          <w:p w14:paraId="174E959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78" w:type="dxa"/>
            <w:tcBorders>
              <w:top w:val="nil"/>
              <w:left w:val="nil"/>
              <w:bottom w:val="single" w:sz="4" w:space="0" w:color="auto"/>
              <w:right w:val="single" w:sz="4" w:space="0" w:color="auto"/>
            </w:tcBorders>
            <w:noWrap/>
            <w:vAlign w:val="center"/>
            <w:hideMark/>
          </w:tcPr>
          <w:p w14:paraId="3CCC9765"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941" w:type="dxa"/>
            <w:tcBorders>
              <w:top w:val="nil"/>
              <w:left w:val="nil"/>
              <w:bottom w:val="single" w:sz="4" w:space="0" w:color="auto"/>
              <w:right w:val="single" w:sz="4" w:space="0" w:color="auto"/>
            </w:tcBorders>
            <w:noWrap/>
            <w:vAlign w:val="center"/>
            <w:hideMark/>
          </w:tcPr>
          <w:p w14:paraId="0FD8CE9E"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56" w:type="dxa"/>
            <w:tcBorders>
              <w:top w:val="nil"/>
              <w:left w:val="nil"/>
              <w:bottom w:val="single" w:sz="4" w:space="0" w:color="auto"/>
              <w:right w:val="single" w:sz="4" w:space="0" w:color="auto"/>
            </w:tcBorders>
            <w:noWrap/>
            <w:vAlign w:val="center"/>
            <w:hideMark/>
          </w:tcPr>
          <w:p w14:paraId="0B7B3D79"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941" w:type="dxa"/>
            <w:tcBorders>
              <w:top w:val="nil"/>
              <w:left w:val="nil"/>
              <w:bottom w:val="single" w:sz="4" w:space="0" w:color="auto"/>
              <w:right w:val="single" w:sz="4" w:space="0" w:color="auto"/>
            </w:tcBorders>
            <w:noWrap/>
            <w:vAlign w:val="center"/>
            <w:hideMark/>
          </w:tcPr>
          <w:p w14:paraId="11F1F5AB"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c>
          <w:tcPr>
            <w:tcW w:w="736" w:type="dxa"/>
            <w:tcBorders>
              <w:top w:val="nil"/>
              <w:left w:val="nil"/>
              <w:bottom w:val="single" w:sz="4" w:space="0" w:color="auto"/>
              <w:right w:val="single" w:sz="4" w:space="0" w:color="auto"/>
            </w:tcBorders>
            <w:noWrap/>
            <w:vAlign w:val="center"/>
            <w:hideMark/>
          </w:tcPr>
          <w:p w14:paraId="0A6A6921" w14:textId="77777777" w:rsidR="00A26DE7" w:rsidRPr="00A26DE7" w:rsidRDefault="00A26DE7" w:rsidP="00A26DE7">
            <w:pPr>
              <w:spacing w:after="0" w:line="240" w:lineRule="auto"/>
              <w:jc w:val="center"/>
              <w:rPr>
                <w:rFonts w:eastAsia="Times New Roman" w:cstheme="minorHAnsi"/>
                <w:color w:val="000000"/>
                <w:sz w:val="18"/>
                <w:szCs w:val="18"/>
              </w:rPr>
            </w:pPr>
            <w:r w:rsidRPr="00A26DE7">
              <w:rPr>
                <w:rFonts w:eastAsia="Times New Roman" w:cstheme="minorHAnsi"/>
                <w:color w:val="000000"/>
                <w:sz w:val="18"/>
                <w:szCs w:val="18"/>
              </w:rPr>
              <w:t>100.0%</w:t>
            </w:r>
          </w:p>
        </w:tc>
      </w:tr>
      <w:tr w:rsidR="00A26DE7" w:rsidRPr="00A26DE7" w14:paraId="0A214226" w14:textId="77777777" w:rsidTr="00A26DE7">
        <w:trPr>
          <w:trHeight w:val="304"/>
        </w:trPr>
        <w:tc>
          <w:tcPr>
            <w:tcW w:w="10170" w:type="dxa"/>
            <w:gridSpan w:val="11"/>
            <w:tcBorders>
              <w:top w:val="nil"/>
              <w:left w:val="single" w:sz="4" w:space="0" w:color="auto"/>
              <w:bottom w:val="single" w:sz="4" w:space="0" w:color="auto"/>
              <w:right w:val="single" w:sz="4" w:space="0" w:color="000000"/>
            </w:tcBorders>
            <w:shd w:val="clear" w:color="000000" w:fill="FFFFFF"/>
            <w:noWrap/>
            <w:vAlign w:val="bottom"/>
            <w:hideMark/>
          </w:tcPr>
          <w:p w14:paraId="264A440C" w14:textId="77777777" w:rsidR="00A26DE7" w:rsidRPr="00A26DE7" w:rsidRDefault="00A26DE7" w:rsidP="00A26DE7">
            <w:pPr>
              <w:spacing w:after="0" w:line="240" w:lineRule="auto"/>
              <w:jc w:val="left"/>
              <w:rPr>
                <w:rFonts w:eastAsia="Times New Roman" w:cstheme="minorHAnsi"/>
                <w:i/>
                <w:iCs/>
                <w:sz w:val="18"/>
                <w:szCs w:val="18"/>
              </w:rPr>
            </w:pPr>
            <w:r w:rsidRPr="00A26DE7">
              <w:rPr>
                <w:rFonts w:eastAsia="Times New Roman" w:cstheme="minorHAnsi"/>
                <w:i/>
                <w:iCs/>
                <w:sz w:val="18"/>
                <w:szCs w:val="18"/>
              </w:rPr>
              <w:t>** NR (</w:t>
            </w:r>
            <w:proofErr w:type="gramStart"/>
            <w:r w:rsidRPr="00A26DE7">
              <w:rPr>
                <w:rFonts w:eastAsia="Times New Roman" w:cstheme="minorHAnsi"/>
                <w:i/>
                <w:iCs/>
                <w:sz w:val="18"/>
                <w:szCs w:val="18"/>
              </w:rPr>
              <w:t>None</w:t>
            </w:r>
            <w:proofErr w:type="gramEnd"/>
            <w:r w:rsidRPr="00A26DE7">
              <w:rPr>
                <w:rFonts w:eastAsia="Times New Roman" w:cstheme="minorHAnsi"/>
                <w:i/>
                <w:iCs/>
                <w:sz w:val="18"/>
                <w:szCs w:val="18"/>
              </w:rPr>
              <w:t xml:space="preserve"> Response) </w:t>
            </w:r>
          </w:p>
        </w:tc>
      </w:tr>
    </w:tbl>
    <w:p w14:paraId="62B6EB78" w14:textId="77777777" w:rsidR="00A26DE7" w:rsidRDefault="00A26DE7" w:rsidP="00DD6DD9">
      <w:pPr>
        <w:jc w:val="left"/>
      </w:pPr>
    </w:p>
    <w:p w14:paraId="6C845B4C" w14:textId="43A5AF12" w:rsidR="002F3C05" w:rsidRDefault="002F3C05" w:rsidP="00DD6DD9">
      <w:pPr>
        <w:jc w:val="left"/>
      </w:pPr>
    </w:p>
    <w:p w14:paraId="0BA4115F" w14:textId="7076C86E" w:rsidR="002F3C05" w:rsidRDefault="002F3C05" w:rsidP="00DD6DD9">
      <w:pPr>
        <w:jc w:val="left"/>
      </w:pPr>
    </w:p>
    <w:p w14:paraId="17F4188D" w14:textId="6A061625" w:rsidR="002F3C05" w:rsidRDefault="002F3C05" w:rsidP="00DD6DD9">
      <w:pPr>
        <w:jc w:val="left"/>
      </w:pPr>
    </w:p>
    <w:tbl>
      <w:tblPr>
        <w:tblW w:w="9440" w:type="dxa"/>
        <w:tblLook w:val="04A0" w:firstRow="1" w:lastRow="0" w:firstColumn="1" w:lastColumn="0" w:noHBand="0" w:noVBand="1"/>
      </w:tblPr>
      <w:tblGrid>
        <w:gridCol w:w="1260"/>
        <w:gridCol w:w="1400"/>
        <w:gridCol w:w="1160"/>
        <w:gridCol w:w="1120"/>
        <w:gridCol w:w="960"/>
        <w:gridCol w:w="380"/>
        <w:gridCol w:w="1120"/>
        <w:gridCol w:w="1080"/>
        <w:gridCol w:w="960"/>
      </w:tblGrid>
      <w:tr w:rsidR="00A26DE7" w:rsidRPr="00A26DE7" w14:paraId="275C8039" w14:textId="77777777" w:rsidTr="00A26DE7">
        <w:trPr>
          <w:trHeight w:val="660"/>
        </w:trPr>
        <w:tc>
          <w:tcPr>
            <w:tcW w:w="9440"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3CFF408F" w14:textId="7E5BE819" w:rsidR="00A26DE7" w:rsidRPr="00A26DE7" w:rsidRDefault="00A26DE7" w:rsidP="00A26DE7">
            <w:pPr>
              <w:spacing w:after="0" w:line="240" w:lineRule="auto"/>
              <w:jc w:val="center"/>
              <w:rPr>
                <w:rFonts w:ascii="Calibri" w:eastAsia="Times New Roman" w:hAnsi="Calibri" w:cs="Calibri"/>
                <w:b/>
                <w:bCs/>
                <w:color w:val="FFFFFF"/>
              </w:rPr>
            </w:pPr>
            <w:r w:rsidRPr="00A26DE7">
              <w:rPr>
                <w:rFonts w:ascii="Calibri" w:eastAsia="Times New Roman" w:hAnsi="Calibri" w:cs="Calibri"/>
                <w:b/>
                <w:bCs/>
                <w:color w:val="FFFFFF"/>
              </w:rPr>
              <w:t>Appendix 5-2: Respondents with health insurance versus no insurance by demographic and socio-economic characteristics (absolute 'N' and relative '%')</w:t>
            </w:r>
          </w:p>
        </w:tc>
      </w:tr>
      <w:tr w:rsidR="00A26DE7" w:rsidRPr="00A26DE7" w14:paraId="75F622E1" w14:textId="77777777" w:rsidTr="00A26DE7">
        <w:trPr>
          <w:trHeight w:val="492"/>
        </w:trPr>
        <w:tc>
          <w:tcPr>
            <w:tcW w:w="1260" w:type="dxa"/>
            <w:tcBorders>
              <w:top w:val="single" w:sz="4" w:space="0" w:color="auto"/>
              <w:left w:val="single" w:sz="4" w:space="0" w:color="auto"/>
              <w:bottom w:val="nil"/>
              <w:right w:val="nil"/>
            </w:tcBorders>
            <w:shd w:val="clear" w:color="auto" w:fill="BDD6EE" w:themeFill="accent1" w:themeFillTint="66"/>
            <w:vAlign w:val="center"/>
            <w:hideMark/>
          </w:tcPr>
          <w:p w14:paraId="22AFCF1E" w14:textId="26E3F381" w:rsidR="00A26DE7" w:rsidRPr="00A26DE7" w:rsidRDefault="00A26DE7" w:rsidP="00A26DE7">
            <w:pPr>
              <w:spacing w:after="0" w:line="240" w:lineRule="auto"/>
              <w:jc w:val="center"/>
              <w:rPr>
                <w:rFonts w:ascii="Arial" w:eastAsia="Times New Roman" w:hAnsi="Arial" w:cs="Arial"/>
                <w:color w:val="000000"/>
                <w:sz w:val="18"/>
                <w:szCs w:val="18"/>
              </w:rPr>
            </w:pPr>
          </w:p>
        </w:tc>
        <w:tc>
          <w:tcPr>
            <w:tcW w:w="1400" w:type="dxa"/>
            <w:tcBorders>
              <w:top w:val="single" w:sz="4" w:space="0" w:color="auto"/>
              <w:left w:val="nil"/>
              <w:bottom w:val="nil"/>
              <w:right w:val="single" w:sz="4" w:space="0" w:color="auto"/>
            </w:tcBorders>
            <w:shd w:val="clear" w:color="auto" w:fill="BDD6EE" w:themeFill="accent1" w:themeFillTint="66"/>
            <w:vAlign w:val="center"/>
            <w:hideMark/>
          </w:tcPr>
          <w:p w14:paraId="4DA98585" w14:textId="12016F69" w:rsidR="00A26DE7" w:rsidRPr="00A26DE7" w:rsidRDefault="00A26DE7" w:rsidP="00A26DE7">
            <w:pPr>
              <w:spacing w:after="0" w:line="240" w:lineRule="auto"/>
              <w:jc w:val="center"/>
              <w:rPr>
                <w:rFonts w:ascii="Arial" w:eastAsia="Times New Roman" w:hAnsi="Arial" w:cs="Arial"/>
                <w:color w:val="000000"/>
                <w:sz w:val="18"/>
                <w:szCs w:val="18"/>
              </w:rPr>
            </w:pPr>
          </w:p>
        </w:tc>
        <w:tc>
          <w:tcPr>
            <w:tcW w:w="11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B740E10" w14:textId="5C1BD6ED"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insurance</w:t>
            </w:r>
          </w:p>
        </w:tc>
        <w:tc>
          <w:tcPr>
            <w:tcW w:w="11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E4C7858" w14:textId="226E16F3"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no insurance</w:t>
            </w:r>
          </w:p>
        </w:tc>
        <w:tc>
          <w:tcPr>
            <w:tcW w:w="960" w:type="dxa"/>
            <w:tcBorders>
              <w:top w:val="single" w:sz="4" w:space="0" w:color="auto"/>
              <w:left w:val="nil"/>
              <w:bottom w:val="single" w:sz="4" w:space="0" w:color="auto"/>
              <w:right w:val="nil"/>
            </w:tcBorders>
            <w:shd w:val="clear" w:color="auto" w:fill="BDD6EE" w:themeFill="accent1" w:themeFillTint="66"/>
            <w:vAlign w:val="center"/>
            <w:hideMark/>
          </w:tcPr>
          <w:p w14:paraId="46B19D9D" w14:textId="77777777"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total*</w:t>
            </w:r>
          </w:p>
        </w:tc>
        <w:tc>
          <w:tcPr>
            <w:tcW w:w="380" w:type="dxa"/>
            <w:tcBorders>
              <w:top w:val="single" w:sz="4" w:space="0" w:color="auto"/>
              <w:left w:val="single" w:sz="4" w:space="0" w:color="auto"/>
              <w:bottom w:val="nil"/>
              <w:right w:val="single" w:sz="4" w:space="0" w:color="auto"/>
            </w:tcBorders>
            <w:shd w:val="clear" w:color="auto" w:fill="BDD6EE" w:themeFill="accent1" w:themeFillTint="66"/>
            <w:vAlign w:val="center"/>
            <w:hideMark/>
          </w:tcPr>
          <w:p w14:paraId="26F85B1D" w14:textId="33111C63" w:rsidR="00A26DE7" w:rsidRPr="00A26DE7" w:rsidRDefault="00A26DE7" w:rsidP="00A26DE7">
            <w:pPr>
              <w:spacing w:after="0" w:line="240" w:lineRule="auto"/>
              <w:jc w:val="center"/>
              <w:rPr>
                <w:rFonts w:ascii="Arial" w:eastAsia="Times New Roman" w:hAnsi="Arial" w:cs="Arial"/>
                <w:b/>
                <w:bCs/>
                <w:color w:val="000000"/>
                <w:sz w:val="18"/>
                <w:szCs w:val="18"/>
              </w:rPr>
            </w:pPr>
          </w:p>
        </w:tc>
        <w:tc>
          <w:tcPr>
            <w:tcW w:w="11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0CC4187" w14:textId="327AD716"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insurance</w:t>
            </w:r>
          </w:p>
        </w:tc>
        <w:tc>
          <w:tcPr>
            <w:tcW w:w="10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6FA914A" w14:textId="29FFC841"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5A49507" w14:textId="77777777"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total</w:t>
            </w:r>
          </w:p>
        </w:tc>
      </w:tr>
      <w:tr w:rsidR="00A26DE7" w:rsidRPr="00A26DE7" w14:paraId="01700114" w14:textId="77777777" w:rsidTr="00A26DE7">
        <w:trPr>
          <w:trHeight w:val="288"/>
        </w:trPr>
        <w:tc>
          <w:tcPr>
            <w:tcW w:w="1260" w:type="dxa"/>
            <w:tcBorders>
              <w:top w:val="nil"/>
              <w:left w:val="single" w:sz="4" w:space="0" w:color="auto"/>
              <w:bottom w:val="single" w:sz="4" w:space="0" w:color="auto"/>
              <w:right w:val="nil"/>
            </w:tcBorders>
            <w:shd w:val="clear" w:color="auto" w:fill="BDD6EE" w:themeFill="accent1" w:themeFillTint="66"/>
            <w:vAlign w:val="center"/>
            <w:hideMark/>
          </w:tcPr>
          <w:p w14:paraId="7EA4FCCF" w14:textId="2D9A27A8" w:rsidR="00A26DE7" w:rsidRPr="00A26DE7" w:rsidRDefault="00A26DE7" w:rsidP="00A26DE7">
            <w:pPr>
              <w:spacing w:after="0" w:line="240" w:lineRule="auto"/>
              <w:jc w:val="center"/>
              <w:rPr>
                <w:rFonts w:ascii="Arial" w:eastAsia="Times New Roman" w:hAnsi="Arial" w:cs="Arial"/>
                <w:color w:val="000000"/>
                <w:sz w:val="18"/>
                <w:szCs w:val="18"/>
              </w:rPr>
            </w:pPr>
          </w:p>
        </w:tc>
        <w:tc>
          <w:tcPr>
            <w:tcW w:w="1400" w:type="dxa"/>
            <w:tcBorders>
              <w:top w:val="nil"/>
              <w:left w:val="nil"/>
              <w:bottom w:val="single" w:sz="4" w:space="0" w:color="auto"/>
              <w:right w:val="single" w:sz="4" w:space="0" w:color="auto"/>
            </w:tcBorders>
            <w:shd w:val="clear" w:color="auto" w:fill="BDD6EE" w:themeFill="accent1" w:themeFillTint="66"/>
            <w:vAlign w:val="center"/>
            <w:hideMark/>
          </w:tcPr>
          <w:p w14:paraId="1A8380C5" w14:textId="0DF02882" w:rsidR="00A26DE7" w:rsidRPr="00A26DE7" w:rsidRDefault="00A26DE7" w:rsidP="00A26DE7">
            <w:pPr>
              <w:spacing w:after="0" w:line="240" w:lineRule="auto"/>
              <w:jc w:val="center"/>
              <w:rPr>
                <w:rFonts w:ascii="Arial" w:eastAsia="Times New Roman" w:hAnsi="Arial" w:cs="Arial"/>
                <w:color w:val="000000"/>
                <w:sz w:val="18"/>
                <w:szCs w:val="18"/>
              </w:rPr>
            </w:pPr>
          </w:p>
        </w:tc>
        <w:tc>
          <w:tcPr>
            <w:tcW w:w="3240" w:type="dxa"/>
            <w:gridSpan w:val="3"/>
            <w:tcBorders>
              <w:top w:val="nil"/>
              <w:left w:val="nil"/>
              <w:bottom w:val="single" w:sz="4" w:space="0" w:color="auto"/>
              <w:right w:val="nil"/>
            </w:tcBorders>
            <w:shd w:val="clear" w:color="auto" w:fill="BDD6EE" w:themeFill="accent1" w:themeFillTint="66"/>
            <w:vAlign w:val="center"/>
            <w:hideMark/>
          </w:tcPr>
          <w:p w14:paraId="41EFCAE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amount (N)</w:t>
            </w:r>
          </w:p>
        </w:tc>
        <w:tc>
          <w:tcPr>
            <w:tcW w:w="380" w:type="dxa"/>
            <w:tcBorders>
              <w:top w:val="nil"/>
              <w:left w:val="single" w:sz="4" w:space="0" w:color="auto"/>
              <w:bottom w:val="nil"/>
              <w:right w:val="single" w:sz="4" w:space="0" w:color="auto"/>
            </w:tcBorders>
            <w:shd w:val="clear" w:color="auto" w:fill="BDD6EE" w:themeFill="accent1" w:themeFillTint="66"/>
            <w:vAlign w:val="center"/>
            <w:hideMark/>
          </w:tcPr>
          <w:p w14:paraId="2746CDE4" w14:textId="514EB9D9" w:rsidR="00A26DE7" w:rsidRPr="00A26DE7" w:rsidRDefault="00A26DE7" w:rsidP="00A26DE7">
            <w:pPr>
              <w:spacing w:after="0" w:line="240" w:lineRule="auto"/>
              <w:jc w:val="center"/>
              <w:rPr>
                <w:rFonts w:ascii="Arial" w:eastAsia="Times New Roman" w:hAnsi="Arial" w:cs="Arial"/>
                <w:color w:val="000000"/>
                <w:sz w:val="18"/>
                <w:szCs w:val="18"/>
              </w:rPr>
            </w:pPr>
          </w:p>
        </w:tc>
        <w:tc>
          <w:tcPr>
            <w:tcW w:w="3160" w:type="dxa"/>
            <w:gridSpan w:val="3"/>
            <w:tcBorders>
              <w:top w:val="nil"/>
              <w:left w:val="nil"/>
              <w:bottom w:val="single" w:sz="4" w:space="0" w:color="auto"/>
              <w:right w:val="single" w:sz="4" w:space="0" w:color="000000"/>
            </w:tcBorders>
            <w:shd w:val="clear" w:color="auto" w:fill="BDD6EE" w:themeFill="accent1" w:themeFillTint="66"/>
            <w:vAlign w:val="center"/>
            <w:hideMark/>
          </w:tcPr>
          <w:p w14:paraId="6255677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relative (%)</w:t>
            </w:r>
          </w:p>
        </w:tc>
      </w:tr>
      <w:tr w:rsidR="00A26DE7" w:rsidRPr="00A26DE7" w14:paraId="3563518A"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40E60780"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Total</w:t>
            </w:r>
          </w:p>
        </w:tc>
        <w:tc>
          <w:tcPr>
            <w:tcW w:w="1400" w:type="dxa"/>
            <w:tcBorders>
              <w:top w:val="nil"/>
              <w:left w:val="nil"/>
              <w:bottom w:val="nil"/>
              <w:right w:val="nil"/>
            </w:tcBorders>
            <w:shd w:val="clear" w:color="auto" w:fill="BDD6EE" w:themeFill="accent1" w:themeFillTint="66"/>
            <w:vAlign w:val="center"/>
            <w:hideMark/>
          </w:tcPr>
          <w:p w14:paraId="53BA8BEC" w14:textId="543CA3A1" w:rsidR="00A26DE7" w:rsidRPr="00A26DE7" w:rsidRDefault="00A26DE7" w:rsidP="00A26DE7">
            <w:pPr>
              <w:spacing w:after="0" w:line="240" w:lineRule="auto"/>
              <w:jc w:val="left"/>
              <w:rPr>
                <w:rFonts w:ascii="Arial" w:eastAsia="Times New Roman" w:hAnsi="Arial" w:cs="Arial"/>
                <w:color w:val="000000"/>
                <w:sz w:val="18"/>
                <w:szCs w:val="18"/>
              </w:rPr>
            </w:pPr>
          </w:p>
        </w:tc>
        <w:tc>
          <w:tcPr>
            <w:tcW w:w="1160" w:type="dxa"/>
            <w:tcBorders>
              <w:top w:val="nil"/>
              <w:left w:val="single" w:sz="4" w:space="0" w:color="auto"/>
              <w:bottom w:val="nil"/>
              <w:right w:val="single" w:sz="4" w:space="0" w:color="auto"/>
            </w:tcBorders>
            <w:noWrap/>
            <w:vAlign w:val="center"/>
            <w:hideMark/>
          </w:tcPr>
          <w:p w14:paraId="3696BA8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147713</w:t>
            </w:r>
          </w:p>
        </w:tc>
        <w:tc>
          <w:tcPr>
            <w:tcW w:w="1120" w:type="dxa"/>
            <w:tcBorders>
              <w:top w:val="nil"/>
              <w:left w:val="nil"/>
              <w:bottom w:val="nil"/>
              <w:right w:val="single" w:sz="4" w:space="0" w:color="auto"/>
            </w:tcBorders>
            <w:noWrap/>
            <w:vAlign w:val="center"/>
            <w:hideMark/>
          </w:tcPr>
          <w:p w14:paraId="4F7F503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4113</w:t>
            </w:r>
          </w:p>
        </w:tc>
        <w:tc>
          <w:tcPr>
            <w:tcW w:w="960" w:type="dxa"/>
            <w:tcBorders>
              <w:top w:val="nil"/>
              <w:left w:val="nil"/>
              <w:bottom w:val="nil"/>
              <w:right w:val="nil"/>
            </w:tcBorders>
            <w:noWrap/>
            <w:vAlign w:val="center"/>
            <w:hideMark/>
          </w:tcPr>
          <w:p w14:paraId="6235597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151826</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33B73F38" w14:textId="355E439C"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1801184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97.3%</w:t>
            </w:r>
          </w:p>
        </w:tc>
        <w:tc>
          <w:tcPr>
            <w:tcW w:w="1080" w:type="dxa"/>
            <w:tcBorders>
              <w:top w:val="nil"/>
              <w:left w:val="nil"/>
              <w:bottom w:val="nil"/>
              <w:right w:val="single" w:sz="4" w:space="0" w:color="auto"/>
            </w:tcBorders>
            <w:noWrap/>
            <w:vAlign w:val="center"/>
            <w:hideMark/>
          </w:tcPr>
          <w:p w14:paraId="7D0CC92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2.7%</w:t>
            </w:r>
          </w:p>
        </w:tc>
        <w:tc>
          <w:tcPr>
            <w:tcW w:w="960" w:type="dxa"/>
            <w:tcBorders>
              <w:top w:val="nil"/>
              <w:left w:val="nil"/>
              <w:bottom w:val="nil"/>
              <w:right w:val="single" w:sz="4" w:space="0" w:color="auto"/>
            </w:tcBorders>
            <w:noWrap/>
            <w:vAlign w:val="center"/>
            <w:hideMark/>
          </w:tcPr>
          <w:p w14:paraId="6E8D14C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B2A4893"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3E3BF1FA" w14:textId="7C5495A1"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1CBECB4E" w14:textId="53FD3926" w:rsidR="00A26DE7" w:rsidRPr="00A26DE7" w:rsidRDefault="00A26DE7" w:rsidP="00A26DE7">
            <w:pPr>
              <w:spacing w:after="0" w:line="240" w:lineRule="auto"/>
              <w:jc w:val="left"/>
              <w:rPr>
                <w:rFonts w:ascii="Arial" w:eastAsia="Times New Roman" w:hAnsi="Arial" w:cs="Arial"/>
                <w:color w:val="000000"/>
                <w:sz w:val="18"/>
                <w:szCs w:val="18"/>
              </w:rPr>
            </w:pPr>
          </w:p>
        </w:tc>
        <w:tc>
          <w:tcPr>
            <w:tcW w:w="1160" w:type="dxa"/>
            <w:tcBorders>
              <w:top w:val="nil"/>
              <w:left w:val="single" w:sz="4" w:space="0" w:color="auto"/>
              <w:bottom w:val="nil"/>
              <w:right w:val="single" w:sz="4" w:space="0" w:color="auto"/>
            </w:tcBorders>
            <w:noWrap/>
            <w:vAlign w:val="center"/>
            <w:hideMark/>
          </w:tcPr>
          <w:p w14:paraId="5E8A2DC0" w14:textId="348643CB"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760A045A" w14:textId="1DE3862F"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7955D638" w14:textId="3C9F7ED5"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6D082757" w14:textId="4DD18F57"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6CDA1E54" w14:textId="7B74CDE6"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06CA61BF" w14:textId="4B0BF3D4"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1D149F26" w14:textId="2495EED9"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0DFDD963"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602F0C16"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Gender</w:t>
            </w:r>
          </w:p>
        </w:tc>
        <w:tc>
          <w:tcPr>
            <w:tcW w:w="1400" w:type="dxa"/>
            <w:tcBorders>
              <w:top w:val="nil"/>
              <w:left w:val="nil"/>
              <w:bottom w:val="nil"/>
              <w:right w:val="nil"/>
            </w:tcBorders>
            <w:shd w:val="clear" w:color="auto" w:fill="BDD6EE" w:themeFill="accent1" w:themeFillTint="66"/>
            <w:vAlign w:val="center"/>
            <w:hideMark/>
          </w:tcPr>
          <w:p w14:paraId="07EF9C49"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(N=151826)</w:t>
            </w:r>
          </w:p>
        </w:tc>
        <w:tc>
          <w:tcPr>
            <w:tcW w:w="1160" w:type="dxa"/>
            <w:tcBorders>
              <w:top w:val="nil"/>
              <w:left w:val="single" w:sz="4" w:space="0" w:color="auto"/>
              <w:bottom w:val="nil"/>
              <w:right w:val="single" w:sz="4" w:space="0" w:color="auto"/>
            </w:tcBorders>
            <w:noWrap/>
            <w:vAlign w:val="center"/>
            <w:hideMark/>
          </w:tcPr>
          <w:p w14:paraId="0E4B4C67" w14:textId="26F8C4B7"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79BEC183" w14:textId="309F57B4"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2612C457" w14:textId="6BF46935"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3902F9EC" w14:textId="1A7507C6"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423AB50A" w14:textId="16B7F19A"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61402675" w14:textId="29BC5D0A"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751050EF" w14:textId="3A4A1609"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38EC918F"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5E89687B" w14:textId="473C2319"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587A156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female</w:t>
            </w:r>
          </w:p>
        </w:tc>
        <w:tc>
          <w:tcPr>
            <w:tcW w:w="1160" w:type="dxa"/>
            <w:tcBorders>
              <w:top w:val="nil"/>
              <w:left w:val="single" w:sz="4" w:space="0" w:color="auto"/>
              <w:bottom w:val="nil"/>
              <w:right w:val="single" w:sz="4" w:space="0" w:color="auto"/>
            </w:tcBorders>
            <w:noWrap/>
            <w:vAlign w:val="center"/>
            <w:hideMark/>
          </w:tcPr>
          <w:p w14:paraId="5E938DF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81650</w:t>
            </w:r>
          </w:p>
        </w:tc>
        <w:tc>
          <w:tcPr>
            <w:tcW w:w="1120" w:type="dxa"/>
            <w:tcBorders>
              <w:top w:val="nil"/>
              <w:left w:val="nil"/>
              <w:bottom w:val="nil"/>
              <w:right w:val="single" w:sz="4" w:space="0" w:color="auto"/>
            </w:tcBorders>
            <w:noWrap/>
            <w:vAlign w:val="center"/>
            <w:hideMark/>
          </w:tcPr>
          <w:p w14:paraId="5DB956F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2110</w:t>
            </w:r>
          </w:p>
        </w:tc>
        <w:tc>
          <w:tcPr>
            <w:tcW w:w="960" w:type="dxa"/>
            <w:tcBorders>
              <w:top w:val="nil"/>
              <w:left w:val="nil"/>
              <w:bottom w:val="nil"/>
              <w:right w:val="nil"/>
            </w:tcBorders>
            <w:noWrap/>
            <w:vAlign w:val="center"/>
            <w:hideMark/>
          </w:tcPr>
          <w:p w14:paraId="2A4A9B6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83760</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0B386516" w14:textId="691B4907"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0D8AA5F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97.5%</w:t>
            </w:r>
          </w:p>
        </w:tc>
        <w:tc>
          <w:tcPr>
            <w:tcW w:w="1080" w:type="dxa"/>
            <w:tcBorders>
              <w:top w:val="nil"/>
              <w:left w:val="nil"/>
              <w:bottom w:val="nil"/>
              <w:right w:val="single" w:sz="4" w:space="0" w:color="auto"/>
            </w:tcBorders>
            <w:noWrap/>
            <w:vAlign w:val="center"/>
            <w:hideMark/>
          </w:tcPr>
          <w:p w14:paraId="1B0E4F6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2.5%</w:t>
            </w:r>
          </w:p>
        </w:tc>
        <w:tc>
          <w:tcPr>
            <w:tcW w:w="960" w:type="dxa"/>
            <w:tcBorders>
              <w:top w:val="nil"/>
              <w:left w:val="nil"/>
              <w:bottom w:val="nil"/>
              <w:right w:val="single" w:sz="4" w:space="0" w:color="auto"/>
            </w:tcBorders>
            <w:noWrap/>
            <w:vAlign w:val="center"/>
            <w:hideMark/>
          </w:tcPr>
          <w:p w14:paraId="0F07CA6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3A8EDCD"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6698E101" w14:textId="56CD6E4E"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11FCDD33"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male</w:t>
            </w:r>
          </w:p>
        </w:tc>
        <w:tc>
          <w:tcPr>
            <w:tcW w:w="1160" w:type="dxa"/>
            <w:tcBorders>
              <w:top w:val="nil"/>
              <w:left w:val="single" w:sz="4" w:space="0" w:color="auto"/>
              <w:bottom w:val="nil"/>
              <w:right w:val="single" w:sz="4" w:space="0" w:color="auto"/>
            </w:tcBorders>
            <w:noWrap/>
            <w:vAlign w:val="center"/>
            <w:hideMark/>
          </w:tcPr>
          <w:p w14:paraId="2CBEAE5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66063</w:t>
            </w:r>
          </w:p>
        </w:tc>
        <w:tc>
          <w:tcPr>
            <w:tcW w:w="1120" w:type="dxa"/>
            <w:tcBorders>
              <w:top w:val="nil"/>
              <w:left w:val="nil"/>
              <w:bottom w:val="nil"/>
              <w:right w:val="single" w:sz="4" w:space="0" w:color="auto"/>
            </w:tcBorders>
            <w:noWrap/>
            <w:vAlign w:val="center"/>
            <w:hideMark/>
          </w:tcPr>
          <w:p w14:paraId="2A331E0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2003</w:t>
            </w:r>
          </w:p>
        </w:tc>
        <w:tc>
          <w:tcPr>
            <w:tcW w:w="960" w:type="dxa"/>
            <w:tcBorders>
              <w:top w:val="nil"/>
              <w:left w:val="nil"/>
              <w:bottom w:val="nil"/>
              <w:right w:val="nil"/>
            </w:tcBorders>
            <w:noWrap/>
            <w:vAlign w:val="center"/>
            <w:hideMark/>
          </w:tcPr>
          <w:p w14:paraId="0613543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68067</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2E91ECB7" w14:textId="220D7B3B"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2F32E73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97.1%</w:t>
            </w:r>
          </w:p>
        </w:tc>
        <w:tc>
          <w:tcPr>
            <w:tcW w:w="1080" w:type="dxa"/>
            <w:tcBorders>
              <w:top w:val="nil"/>
              <w:left w:val="nil"/>
              <w:bottom w:val="nil"/>
              <w:right w:val="single" w:sz="4" w:space="0" w:color="auto"/>
            </w:tcBorders>
            <w:noWrap/>
            <w:vAlign w:val="center"/>
            <w:hideMark/>
          </w:tcPr>
          <w:p w14:paraId="4EDC444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2.9%</w:t>
            </w:r>
          </w:p>
        </w:tc>
        <w:tc>
          <w:tcPr>
            <w:tcW w:w="960" w:type="dxa"/>
            <w:tcBorders>
              <w:top w:val="nil"/>
              <w:left w:val="nil"/>
              <w:bottom w:val="nil"/>
              <w:right w:val="single" w:sz="4" w:space="0" w:color="auto"/>
            </w:tcBorders>
            <w:noWrap/>
            <w:vAlign w:val="center"/>
            <w:hideMark/>
          </w:tcPr>
          <w:p w14:paraId="73342CD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65F7EE25"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72B7A637" w14:textId="7A3D588D"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0A707688" w14:textId="1E7B1C6D" w:rsidR="00A26DE7" w:rsidRPr="00A26DE7" w:rsidRDefault="00A26DE7" w:rsidP="00A26DE7">
            <w:pPr>
              <w:spacing w:after="0" w:line="240" w:lineRule="auto"/>
              <w:jc w:val="left"/>
              <w:rPr>
                <w:rFonts w:ascii="Arial" w:eastAsia="Times New Roman" w:hAnsi="Arial" w:cs="Arial"/>
                <w:color w:val="000000"/>
                <w:sz w:val="18"/>
                <w:szCs w:val="18"/>
              </w:rPr>
            </w:pPr>
          </w:p>
        </w:tc>
        <w:tc>
          <w:tcPr>
            <w:tcW w:w="1160" w:type="dxa"/>
            <w:tcBorders>
              <w:top w:val="nil"/>
              <w:left w:val="single" w:sz="4" w:space="0" w:color="auto"/>
              <w:bottom w:val="nil"/>
              <w:right w:val="single" w:sz="4" w:space="0" w:color="auto"/>
            </w:tcBorders>
            <w:noWrap/>
            <w:vAlign w:val="center"/>
            <w:hideMark/>
          </w:tcPr>
          <w:p w14:paraId="177FFE46" w14:textId="73FE372B"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244A861E" w14:textId="7A9767F3"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5A07F9B3" w14:textId="1D7BD4E2"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7F0328D5" w14:textId="32A2A277"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3742674B" w14:textId="243F8A32"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09818217" w14:textId="34A56746"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486857AA" w14:textId="4877AA5E"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7723D0D8"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7377F607"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Age Groups</w:t>
            </w:r>
          </w:p>
        </w:tc>
        <w:tc>
          <w:tcPr>
            <w:tcW w:w="1400" w:type="dxa"/>
            <w:tcBorders>
              <w:top w:val="nil"/>
              <w:left w:val="nil"/>
              <w:bottom w:val="nil"/>
              <w:right w:val="nil"/>
            </w:tcBorders>
            <w:shd w:val="clear" w:color="auto" w:fill="BDD6EE" w:themeFill="accent1" w:themeFillTint="66"/>
            <w:vAlign w:val="center"/>
            <w:hideMark/>
          </w:tcPr>
          <w:p w14:paraId="5C265CA8"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(N=151826)</w:t>
            </w:r>
          </w:p>
        </w:tc>
        <w:tc>
          <w:tcPr>
            <w:tcW w:w="1160" w:type="dxa"/>
            <w:tcBorders>
              <w:top w:val="nil"/>
              <w:left w:val="single" w:sz="4" w:space="0" w:color="auto"/>
              <w:bottom w:val="nil"/>
              <w:right w:val="single" w:sz="4" w:space="0" w:color="auto"/>
            </w:tcBorders>
            <w:noWrap/>
            <w:vAlign w:val="center"/>
            <w:hideMark/>
          </w:tcPr>
          <w:p w14:paraId="46BD8B72" w14:textId="31CFABFF"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709B7C43" w14:textId="070612EF"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17FB0D1B" w14:textId="0F10FE45"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1532748A" w14:textId="19F74D53"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4BADA0A8" w14:textId="3F5E1BBB"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5EF934A8" w14:textId="185A9FB7"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1965F2E4" w14:textId="67ADED98"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56A01F87"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340FDB44" w14:textId="1680D050" w:rsidR="00A26DE7" w:rsidRPr="00A26DE7" w:rsidRDefault="00A26DE7" w:rsidP="00A26DE7">
            <w:pPr>
              <w:spacing w:after="0" w:line="240" w:lineRule="auto"/>
              <w:jc w:val="left"/>
              <w:rPr>
                <w:rFonts w:ascii="Calibri" w:eastAsia="Times New Roman" w:hAnsi="Calibri" w:cs="Calibri"/>
                <w:b/>
                <w:bCs/>
                <w:color w:val="000000"/>
              </w:rPr>
            </w:pPr>
          </w:p>
        </w:tc>
        <w:tc>
          <w:tcPr>
            <w:tcW w:w="1400" w:type="dxa"/>
            <w:tcBorders>
              <w:top w:val="nil"/>
              <w:left w:val="nil"/>
              <w:bottom w:val="nil"/>
              <w:right w:val="nil"/>
            </w:tcBorders>
            <w:shd w:val="clear" w:color="auto" w:fill="BDD6EE" w:themeFill="accent1" w:themeFillTint="66"/>
            <w:vAlign w:val="center"/>
            <w:hideMark/>
          </w:tcPr>
          <w:p w14:paraId="5F5B8FA6"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0-14</w:t>
            </w:r>
          </w:p>
        </w:tc>
        <w:tc>
          <w:tcPr>
            <w:tcW w:w="1160" w:type="dxa"/>
            <w:tcBorders>
              <w:top w:val="nil"/>
              <w:left w:val="single" w:sz="4" w:space="0" w:color="auto"/>
              <w:bottom w:val="nil"/>
              <w:right w:val="single" w:sz="4" w:space="0" w:color="auto"/>
            </w:tcBorders>
            <w:noWrap/>
            <w:vAlign w:val="center"/>
            <w:hideMark/>
          </w:tcPr>
          <w:p w14:paraId="56A2CC3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19740</w:t>
            </w:r>
          </w:p>
        </w:tc>
        <w:tc>
          <w:tcPr>
            <w:tcW w:w="1120" w:type="dxa"/>
            <w:tcBorders>
              <w:top w:val="nil"/>
              <w:left w:val="nil"/>
              <w:bottom w:val="nil"/>
              <w:right w:val="single" w:sz="4" w:space="0" w:color="auto"/>
            </w:tcBorders>
            <w:noWrap/>
            <w:vAlign w:val="center"/>
            <w:hideMark/>
          </w:tcPr>
          <w:p w14:paraId="3E82207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810</w:t>
            </w:r>
          </w:p>
        </w:tc>
        <w:tc>
          <w:tcPr>
            <w:tcW w:w="960" w:type="dxa"/>
            <w:tcBorders>
              <w:top w:val="nil"/>
              <w:left w:val="nil"/>
              <w:bottom w:val="nil"/>
              <w:right w:val="nil"/>
            </w:tcBorders>
            <w:noWrap/>
            <w:vAlign w:val="center"/>
            <w:hideMark/>
          </w:tcPr>
          <w:p w14:paraId="2123788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20550</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68D48978" w14:textId="66C45CB6"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3CAAAF0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96.1%</w:t>
            </w:r>
          </w:p>
        </w:tc>
        <w:tc>
          <w:tcPr>
            <w:tcW w:w="1080" w:type="dxa"/>
            <w:tcBorders>
              <w:top w:val="nil"/>
              <w:left w:val="nil"/>
              <w:bottom w:val="nil"/>
              <w:right w:val="single" w:sz="4" w:space="0" w:color="auto"/>
            </w:tcBorders>
            <w:noWrap/>
            <w:vAlign w:val="center"/>
            <w:hideMark/>
          </w:tcPr>
          <w:p w14:paraId="7B09E26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3.9%</w:t>
            </w:r>
          </w:p>
        </w:tc>
        <w:tc>
          <w:tcPr>
            <w:tcW w:w="960" w:type="dxa"/>
            <w:tcBorders>
              <w:top w:val="nil"/>
              <w:left w:val="nil"/>
              <w:bottom w:val="nil"/>
              <w:right w:val="single" w:sz="4" w:space="0" w:color="auto"/>
            </w:tcBorders>
            <w:noWrap/>
            <w:vAlign w:val="center"/>
            <w:hideMark/>
          </w:tcPr>
          <w:p w14:paraId="454080F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FD760A2"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57E666CB" w14:textId="16258F2E"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3D02510A"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15-24</w:t>
            </w:r>
          </w:p>
        </w:tc>
        <w:tc>
          <w:tcPr>
            <w:tcW w:w="1160" w:type="dxa"/>
            <w:tcBorders>
              <w:top w:val="nil"/>
              <w:left w:val="single" w:sz="4" w:space="0" w:color="auto"/>
              <w:bottom w:val="nil"/>
              <w:right w:val="single" w:sz="4" w:space="0" w:color="auto"/>
            </w:tcBorders>
            <w:noWrap/>
            <w:vAlign w:val="center"/>
            <w:hideMark/>
          </w:tcPr>
          <w:p w14:paraId="1CEBB79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14312</w:t>
            </w:r>
          </w:p>
        </w:tc>
        <w:tc>
          <w:tcPr>
            <w:tcW w:w="1120" w:type="dxa"/>
            <w:tcBorders>
              <w:top w:val="nil"/>
              <w:left w:val="nil"/>
              <w:bottom w:val="nil"/>
              <w:right w:val="single" w:sz="4" w:space="0" w:color="auto"/>
            </w:tcBorders>
            <w:noWrap/>
            <w:vAlign w:val="center"/>
            <w:hideMark/>
          </w:tcPr>
          <w:p w14:paraId="19EDDB5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505</w:t>
            </w:r>
          </w:p>
        </w:tc>
        <w:tc>
          <w:tcPr>
            <w:tcW w:w="960" w:type="dxa"/>
            <w:tcBorders>
              <w:top w:val="nil"/>
              <w:left w:val="nil"/>
              <w:bottom w:val="nil"/>
              <w:right w:val="nil"/>
            </w:tcBorders>
            <w:noWrap/>
            <w:vAlign w:val="center"/>
            <w:hideMark/>
          </w:tcPr>
          <w:p w14:paraId="550566A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14817</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4B3F4B9D" w14:textId="39F2A21E"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56449C0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96.6%</w:t>
            </w:r>
          </w:p>
        </w:tc>
        <w:tc>
          <w:tcPr>
            <w:tcW w:w="1080" w:type="dxa"/>
            <w:tcBorders>
              <w:top w:val="nil"/>
              <w:left w:val="nil"/>
              <w:bottom w:val="nil"/>
              <w:right w:val="single" w:sz="4" w:space="0" w:color="auto"/>
            </w:tcBorders>
            <w:noWrap/>
            <w:vAlign w:val="center"/>
            <w:hideMark/>
          </w:tcPr>
          <w:p w14:paraId="21238CA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3.4%</w:t>
            </w:r>
          </w:p>
        </w:tc>
        <w:tc>
          <w:tcPr>
            <w:tcW w:w="960" w:type="dxa"/>
            <w:tcBorders>
              <w:top w:val="nil"/>
              <w:left w:val="nil"/>
              <w:bottom w:val="nil"/>
              <w:right w:val="single" w:sz="4" w:space="0" w:color="auto"/>
            </w:tcBorders>
            <w:noWrap/>
            <w:vAlign w:val="center"/>
            <w:hideMark/>
          </w:tcPr>
          <w:p w14:paraId="6BD75B5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2A7E4FB1"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44A30CD4" w14:textId="2C421A8A"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3E300306"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25-44</w:t>
            </w:r>
          </w:p>
        </w:tc>
        <w:tc>
          <w:tcPr>
            <w:tcW w:w="1160" w:type="dxa"/>
            <w:tcBorders>
              <w:top w:val="nil"/>
              <w:left w:val="single" w:sz="4" w:space="0" w:color="auto"/>
              <w:bottom w:val="nil"/>
              <w:right w:val="single" w:sz="4" w:space="0" w:color="auto"/>
            </w:tcBorders>
            <w:noWrap/>
            <w:vAlign w:val="center"/>
            <w:hideMark/>
          </w:tcPr>
          <w:p w14:paraId="52F0C72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30690</w:t>
            </w:r>
          </w:p>
        </w:tc>
        <w:tc>
          <w:tcPr>
            <w:tcW w:w="1120" w:type="dxa"/>
            <w:tcBorders>
              <w:top w:val="nil"/>
              <w:left w:val="nil"/>
              <w:bottom w:val="nil"/>
              <w:right w:val="single" w:sz="4" w:space="0" w:color="auto"/>
            </w:tcBorders>
            <w:noWrap/>
            <w:vAlign w:val="center"/>
            <w:hideMark/>
          </w:tcPr>
          <w:p w14:paraId="7A1447E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1679</w:t>
            </w:r>
          </w:p>
        </w:tc>
        <w:tc>
          <w:tcPr>
            <w:tcW w:w="960" w:type="dxa"/>
            <w:tcBorders>
              <w:top w:val="nil"/>
              <w:left w:val="nil"/>
              <w:bottom w:val="nil"/>
              <w:right w:val="nil"/>
            </w:tcBorders>
            <w:noWrap/>
            <w:vAlign w:val="center"/>
            <w:hideMark/>
          </w:tcPr>
          <w:p w14:paraId="77175FF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32368</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56C9EBC9" w14:textId="7F00D81A"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1B67628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94.8%</w:t>
            </w:r>
          </w:p>
        </w:tc>
        <w:tc>
          <w:tcPr>
            <w:tcW w:w="1080" w:type="dxa"/>
            <w:tcBorders>
              <w:top w:val="nil"/>
              <w:left w:val="nil"/>
              <w:bottom w:val="nil"/>
              <w:right w:val="single" w:sz="4" w:space="0" w:color="auto"/>
            </w:tcBorders>
            <w:noWrap/>
            <w:vAlign w:val="center"/>
            <w:hideMark/>
          </w:tcPr>
          <w:p w14:paraId="683A923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5.2%</w:t>
            </w:r>
          </w:p>
        </w:tc>
        <w:tc>
          <w:tcPr>
            <w:tcW w:w="960" w:type="dxa"/>
            <w:tcBorders>
              <w:top w:val="nil"/>
              <w:left w:val="nil"/>
              <w:bottom w:val="nil"/>
              <w:right w:val="single" w:sz="4" w:space="0" w:color="auto"/>
            </w:tcBorders>
            <w:noWrap/>
            <w:vAlign w:val="center"/>
            <w:hideMark/>
          </w:tcPr>
          <w:p w14:paraId="2A08B11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602CED5C"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4AC403B4" w14:textId="5E6F5195"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5CCEF86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45-64</w:t>
            </w:r>
          </w:p>
        </w:tc>
        <w:tc>
          <w:tcPr>
            <w:tcW w:w="1160" w:type="dxa"/>
            <w:tcBorders>
              <w:top w:val="nil"/>
              <w:left w:val="single" w:sz="4" w:space="0" w:color="auto"/>
              <w:bottom w:val="nil"/>
              <w:right w:val="single" w:sz="4" w:space="0" w:color="auto"/>
            </w:tcBorders>
            <w:noWrap/>
            <w:vAlign w:val="center"/>
            <w:hideMark/>
          </w:tcPr>
          <w:p w14:paraId="0B1BF2A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45139</w:t>
            </w:r>
          </w:p>
        </w:tc>
        <w:tc>
          <w:tcPr>
            <w:tcW w:w="1120" w:type="dxa"/>
            <w:tcBorders>
              <w:top w:val="nil"/>
              <w:left w:val="nil"/>
              <w:bottom w:val="nil"/>
              <w:right w:val="single" w:sz="4" w:space="0" w:color="auto"/>
            </w:tcBorders>
            <w:noWrap/>
            <w:vAlign w:val="center"/>
            <w:hideMark/>
          </w:tcPr>
          <w:p w14:paraId="4A39318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906</w:t>
            </w:r>
          </w:p>
        </w:tc>
        <w:tc>
          <w:tcPr>
            <w:tcW w:w="960" w:type="dxa"/>
            <w:tcBorders>
              <w:top w:val="nil"/>
              <w:left w:val="nil"/>
              <w:bottom w:val="nil"/>
              <w:right w:val="nil"/>
            </w:tcBorders>
            <w:noWrap/>
            <w:vAlign w:val="center"/>
            <w:hideMark/>
          </w:tcPr>
          <w:p w14:paraId="0F2E1D1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46045</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771E469A" w14:textId="6F99AFF2"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5F8786F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98.0%</w:t>
            </w:r>
          </w:p>
        </w:tc>
        <w:tc>
          <w:tcPr>
            <w:tcW w:w="1080" w:type="dxa"/>
            <w:tcBorders>
              <w:top w:val="nil"/>
              <w:left w:val="nil"/>
              <w:bottom w:val="nil"/>
              <w:right w:val="single" w:sz="4" w:space="0" w:color="auto"/>
            </w:tcBorders>
            <w:noWrap/>
            <w:vAlign w:val="center"/>
            <w:hideMark/>
          </w:tcPr>
          <w:p w14:paraId="6D50B54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w:t>
            </w:r>
          </w:p>
        </w:tc>
        <w:tc>
          <w:tcPr>
            <w:tcW w:w="960" w:type="dxa"/>
            <w:tcBorders>
              <w:top w:val="nil"/>
              <w:left w:val="nil"/>
              <w:bottom w:val="nil"/>
              <w:right w:val="single" w:sz="4" w:space="0" w:color="auto"/>
            </w:tcBorders>
            <w:noWrap/>
            <w:vAlign w:val="center"/>
            <w:hideMark/>
          </w:tcPr>
          <w:p w14:paraId="4C47239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7EA0FEA"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369AC148" w14:textId="75FFC98D"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69F5BF58"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65+</w:t>
            </w:r>
          </w:p>
        </w:tc>
        <w:tc>
          <w:tcPr>
            <w:tcW w:w="1160" w:type="dxa"/>
            <w:tcBorders>
              <w:top w:val="nil"/>
              <w:left w:val="single" w:sz="4" w:space="0" w:color="auto"/>
              <w:bottom w:val="nil"/>
              <w:right w:val="single" w:sz="4" w:space="0" w:color="auto"/>
            </w:tcBorders>
            <w:noWrap/>
            <w:vAlign w:val="center"/>
            <w:hideMark/>
          </w:tcPr>
          <w:p w14:paraId="13BA8B2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37833</w:t>
            </w:r>
          </w:p>
        </w:tc>
        <w:tc>
          <w:tcPr>
            <w:tcW w:w="1120" w:type="dxa"/>
            <w:tcBorders>
              <w:top w:val="nil"/>
              <w:left w:val="nil"/>
              <w:bottom w:val="nil"/>
              <w:right w:val="single" w:sz="4" w:space="0" w:color="auto"/>
            </w:tcBorders>
            <w:noWrap/>
            <w:vAlign w:val="center"/>
            <w:hideMark/>
          </w:tcPr>
          <w:p w14:paraId="76793E7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213</w:t>
            </w:r>
          </w:p>
        </w:tc>
        <w:tc>
          <w:tcPr>
            <w:tcW w:w="960" w:type="dxa"/>
            <w:tcBorders>
              <w:top w:val="nil"/>
              <w:left w:val="nil"/>
              <w:bottom w:val="nil"/>
              <w:right w:val="nil"/>
            </w:tcBorders>
            <w:noWrap/>
            <w:vAlign w:val="center"/>
            <w:hideMark/>
          </w:tcPr>
          <w:p w14:paraId="245F541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38046</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782AF5E9" w14:textId="70E42320"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2328E4E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99.4%</w:t>
            </w:r>
          </w:p>
        </w:tc>
        <w:tc>
          <w:tcPr>
            <w:tcW w:w="1080" w:type="dxa"/>
            <w:tcBorders>
              <w:top w:val="nil"/>
              <w:left w:val="nil"/>
              <w:bottom w:val="nil"/>
              <w:right w:val="single" w:sz="4" w:space="0" w:color="auto"/>
            </w:tcBorders>
            <w:noWrap/>
            <w:vAlign w:val="center"/>
            <w:hideMark/>
          </w:tcPr>
          <w:p w14:paraId="72E161A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0.6%</w:t>
            </w:r>
          </w:p>
        </w:tc>
        <w:tc>
          <w:tcPr>
            <w:tcW w:w="960" w:type="dxa"/>
            <w:tcBorders>
              <w:top w:val="nil"/>
              <w:left w:val="nil"/>
              <w:bottom w:val="nil"/>
              <w:right w:val="single" w:sz="4" w:space="0" w:color="auto"/>
            </w:tcBorders>
            <w:noWrap/>
            <w:vAlign w:val="center"/>
            <w:hideMark/>
          </w:tcPr>
          <w:p w14:paraId="4B6D372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62A716C3"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29714CB1" w14:textId="7B247B08"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7A97DD1E" w14:textId="4190DE36" w:rsidR="00A26DE7" w:rsidRPr="00A26DE7" w:rsidRDefault="00A26DE7" w:rsidP="00A26DE7">
            <w:pPr>
              <w:spacing w:after="0" w:line="240" w:lineRule="auto"/>
              <w:jc w:val="left"/>
              <w:rPr>
                <w:rFonts w:ascii="Arial" w:eastAsia="Times New Roman" w:hAnsi="Arial" w:cs="Arial"/>
                <w:color w:val="000000"/>
                <w:sz w:val="18"/>
                <w:szCs w:val="18"/>
              </w:rPr>
            </w:pPr>
          </w:p>
        </w:tc>
        <w:tc>
          <w:tcPr>
            <w:tcW w:w="1160" w:type="dxa"/>
            <w:tcBorders>
              <w:top w:val="nil"/>
              <w:left w:val="single" w:sz="4" w:space="0" w:color="auto"/>
              <w:bottom w:val="nil"/>
              <w:right w:val="single" w:sz="4" w:space="0" w:color="auto"/>
            </w:tcBorders>
            <w:noWrap/>
            <w:vAlign w:val="center"/>
            <w:hideMark/>
          </w:tcPr>
          <w:p w14:paraId="2F0AB84B" w14:textId="6DA9A4A4"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494CDA68" w14:textId="201E1E6B"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2463945C" w14:textId="3E81A5A5"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1B3F5954" w14:textId="0EBC7C51"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68529F10" w14:textId="6FF9ECF0"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44AD27D1" w14:textId="6203B842"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41DD5232" w14:textId="43C0AC98"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2688CC8B" w14:textId="77777777" w:rsidTr="00A26DE7">
        <w:trPr>
          <w:trHeight w:val="480"/>
        </w:trPr>
        <w:tc>
          <w:tcPr>
            <w:tcW w:w="1260" w:type="dxa"/>
            <w:tcBorders>
              <w:top w:val="nil"/>
              <w:left w:val="single" w:sz="4" w:space="0" w:color="auto"/>
              <w:bottom w:val="nil"/>
              <w:right w:val="nil"/>
            </w:tcBorders>
            <w:shd w:val="clear" w:color="auto" w:fill="BDD6EE" w:themeFill="accent1" w:themeFillTint="66"/>
            <w:vAlign w:val="center"/>
            <w:hideMark/>
          </w:tcPr>
          <w:p w14:paraId="3F21256F"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Country of birth</w:t>
            </w:r>
          </w:p>
        </w:tc>
        <w:tc>
          <w:tcPr>
            <w:tcW w:w="1400" w:type="dxa"/>
            <w:tcBorders>
              <w:top w:val="nil"/>
              <w:left w:val="nil"/>
              <w:bottom w:val="nil"/>
              <w:right w:val="nil"/>
            </w:tcBorders>
            <w:shd w:val="clear" w:color="auto" w:fill="BDD6EE" w:themeFill="accent1" w:themeFillTint="66"/>
            <w:vAlign w:val="center"/>
            <w:hideMark/>
          </w:tcPr>
          <w:p w14:paraId="75A5F10E"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(N=151826)</w:t>
            </w:r>
          </w:p>
        </w:tc>
        <w:tc>
          <w:tcPr>
            <w:tcW w:w="1160" w:type="dxa"/>
            <w:tcBorders>
              <w:top w:val="nil"/>
              <w:left w:val="single" w:sz="4" w:space="0" w:color="auto"/>
              <w:bottom w:val="nil"/>
              <w:right w:val="single" w:sz="4" w:space="0" w:color="auto"/>
            </w:tcBorders>
            <w:noWrap/>
            <w:vAlign w:val="center"/>
            <w:hideMark/>
          </w:tcPr>
          <w:p w14:paraId="7A1DAF34" w14:textId="51AA1D48"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5FD74750" w14:textId="063239BD"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60D7B7C7" w14:textId="4FDDAE53"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4EB246D3" w14:textId="06757581"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2853FE52" w14:textId="6329970D"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39505852" w14:textId="4D94A89C"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5A591508" w14:textId="5B154F2C"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0976C0B4"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691BB4E7" w14:textId="5B8B3767" w:rsidR="00A26DE7" w:rsidRPr="00A26DE7" w:rsidRDefault="00A26DE7" w:rsidP="00A26DE7">
            <w:pPr>
              <w:spacing w:after="0" w:line="240" w:lineRule="auto"/>
              <w:jc w:val="left"/>
              <w:rPr>
                <w:rFonts w:ascii="Calibri" w:eastAsia="Times New Roman" w:hAnsi="Calibri" w:cs="Calibri"/>
                <w:b/>
                <w:bCs/>
                <w:color w:val="000000"/>
              </w:rPr>
            </w:pPr>
          </w:p>
        </w:tc>
        <w:tc>
          <w:tcPr>
            <w:tcW w:w="1400" w:type="dxa"/>
            <w:tcBorders>
              <w:top w:val="nil"/>
              <w:left w:val="nil"/>
              <w:bottom w:val="nil"/>
              <w:right w:val="nil"/>
            </w:tcBorders>
            <w:shd w:val="clear" w:color="auto" w:fill="BDD6EE" w:themeFill="accent1" w:themeFillTint="66"/>
            <w:vAlign w:val="center"/>
            <w:hideMark/>
          </w:tcPr>
          <w:p w14:paraId="66F7FBE6"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Curaçao</w:t>
            </w:r>
          </w:p>
        </w:tc>
        <w:tc>
          <w:tcPr>
            <w:tcW w:w="1160" w:type="dxa"/>
            <w:tcBorders>
              <w:top w:val="nil"/>
              <w:left w:val="single" w:sz="4" w:space="0" w:color="auto"/>
              <w:bottom w:val="nil"/>
              <w:right w:val="single" w:sz="4" w:space="0" w:color="auto"/>
            </w:tcBorders>
            <w:noWrap/>
            <w:vAlign w:val="center"/>
            <w:hideMark/>
          </w:tcPr>
          <w:p w14:paraId="52879BA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113633</w:t>
            </w:r>
          </w:p>
        </w:tc>
        <w:tc>
          <w:tcPr>
            <w:tcW w:w="1120" w:type="dxa"/>
            <w:tcBorders>
              <w:top w:val="nil"/>
              <w:left w:val="nil"/>
              <w:bottom w:val="nil"/>
              <w:right w:val="single" w:sz="4" w:space="0" w:color="auto"/>
            </w:tcBorders>
            <w:noWrap/>
            <w:vAlign w:val="center"/>
            <w:hideMark/>
          </w:tcPr>
          <w:p w14:paraId="376BC54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895</w:t>
            </w:r>
          </w:p>
        </w:tc>
        <w:tc>
          <w:tcPr>
            <w:tcW w:w="960" w:type="dxa"/>
            <w:tcBorders>
              <w:top w:val="nil"/>
              <w:left w:val="nil"/>
              <w:bottom w:val="nil"/>
              <w:right w:val="nil"/>
            </w:tcBorders>
            <w:noWrap/>
            <w:vAlign w:val="center"/>
            <w:hideMark/>
          </w:tcPr>
          <w:p w14:paraId="3C7C7D6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114528</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0EE2AF62" w14:textId="06D96441"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296EFE7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99.2%</w:t>
            </w:r>
          </w:p>
        </w:tc>
        <w:tc>
          <w:tcPr>
            <w:tcW w:w="1080" w:type="dxa"/>
            <w:tcBorders>
              <w:top w:val="nil"/>
              <w:left w:val="nil"/>
              <w:bottom w:val="nil"/>
              <w:right w:val="single" w:sz="4" w:space="0" w:color="auto"/>
            </w:tcBorders>
            <w:noWrap/>
            <w:vAlign w:val="center"/>
            <w:hideMark/>
          </w:tcPr>
          <w:p w14:paraId="2225207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w:t>
            </w:r>
          </w:p>
        </w:tc>
        <w:tc>
          <w:tcPr>
            <w:tcW w:w="960" w:type="dxa"/>
            <w:tcBorders>
              <w:top w:val="nil"/>
              <w:left w:val="nil"/>
              <w:bottom w:val="nil"/>
              <w:right w:val="single" w:sz="4" w:space="0" w:color="auto"/>
            </w:tcBorders>
            <w:noWrap/>
            <w:vAlign w:val="center"/>
            <w:hideMark/>
          </w:tcPr>
          <w:p w14:paraId="055ADA5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09770DB1"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2BCB7A5B" w14:textId="5CE7D26D"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3821BB0B"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Other</w:t>
            </w:r>
          </w:p>
        </w:tc>
        <w:tc>
          <w:tcPr>
            <w:tcW w:w="1160" w:type="dxa"/>
            <w:tcBorders>
              <w:top w:val="nil"/>
              <w:left w:val="single" w:sz="4" w:space="0" w:color="auto"/>
              <w:bottom w:val="nil"/>
              <w:right w:val="single" w:sz="4" w:space="0" w:color="auto"/>
            </w:tcBorders>
            <w:noWrap/>
            <w:vAlign w:val="center"/>
            <w:hideMark/>
          </w:tcPr>
          <w:p w14:paraId="0111618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34059</w:t>
            </w:r>
          </w:p>
        </w:tc>
        <w:tc>
          <w:tcPr>
            <w:tcW w:w="1120" w:type="dxa"/>
            <w:tcBorders>
              <w:top w:val="nil"/>
              <w:left w:val="nil"/>
              <w:bottom w:val="nil"/>
              <w:right w:val="single" w:sz="4" w:space="0" w:color="auto"/>
            </w:tcBorders>
            <w:noWrap/>
            <w:vAlign w:val="center"/>
            <w:hideMark/>
          </w:tcPr>
          <w:p w14:paraId="12D6307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3216</w:t>
            </w:r>
          </w:p>
        </w:tc>
        <w:tc>
          <w:tcPr>
            <w:tcW w:w="960" w:type="dxa"/>
            <w:tcBorders>
              <w:top w:val="nil"/>
              <w:left w:val="nil"/>
              <w:bottom w:val="nil"/>
              <w:right w:val="nil"/>
            </w:tcBorders>
            <w:noWrap/>
            <w:vAlign w:val="center"/>
            <w:hideMark/>
          </w:tcPr>
          <w:p w14:paraId="3E0CF05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37275</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116DDD31" w14:textId="44807E02"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3ECB61D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91.4%</w:t>
            </w:r>
          </w:p>
        </w:tc>
        <w:tc>
          <w:tcPr>
            <w:tcW w:w="1080" w:type="dxa"/>
            <w:tcBorders>
              <w:top w:val="nil"/>
              <w:left w:val="nil"/>
              <w:bottom w:val="nil"/>
              <w:right w:val="single" w:sz="4" w:space="0" w:color="auto"/>
            </w:tcBorders>
            <w:noWrap/>
            <w:vAlign w:val="center"/>
            <w:hideMark/>
          </w:tcPr>
          <w:p w14:paraId="1B75420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8.6%</w:t>
            </w:r>
          </w:p>
        </w:tc>
        <w:tc>
          <w:tcPr>
            <w:tcW w:w="960" w:type="dxa"/>
            <w:tcBorders>
              <w:top w:val="nil"/>
              <w:left w:val="nil"/>
              <w:bottom w:val="nil"/>
              <w:right w:val="single" w:sz="4" w:space="0" w:color="auto"/>
            </w:tcBorders>
            <w:noWrap/>
            <w:vAlign w:val="center"/>
            <w:hideMark/>
          </w:tcPr>
          <w:p w14:paraId="7C7401D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5C220499"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3754F387" w14:textId="106EE779"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510F4CAC"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NR**</w:t>
            </w:r>
          </w:p>
        </w:tc>
        <w:tc>
          <w:tcPr>
            <w:tcW w:w="1160" w:type="dxa"/>
            <w:tcBorders>
              <w:top w:val="nil"/>
              <w:left w:val="single" w:sz="4" w:space="0" w:color="auto"/>
              <w:bottom w:val="nil"/>
              <w:right w:val="single" w:sz="4" w:space="0" w:color="auto"/>
            </w:tcBorders>
            <w:noWrap/>
            <w:vAlign w:val="center"/>
            <w:hideMark/>
          </w:tcPr>
          <w:p w14:paraId="52FD390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w:t>
            </w:r>
          </w:p>
        </w:tc>
        <w:tc>
          <w:tcPr>
            <w:tcW w:w="1120" w:type="dxa"/>
            <w:tcBorders>
              <w:top w:val="nil"/>
              <w:left w:val="nil"/>
              <w:bottom w:val="nil"/>
              <w:right w:val="single" w:sz="4" w:space="0" w:color="auto"/>
            </w:tcBorders>
            <w:noWrap/>
            <w:vAlign w:val="center"/>
            <w:hideMark/>
          </w:tcPr>
          <w:p w14:paraId="5781938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w:t>
            </w:r>
          </w:p>
        </w:tc>
        <w:tc>
          <w:tcPr>
            <w:tcW w:w="960" w:type="dxa"/>
            <w:tcBorders>
              <w:top w:val="nil"/>
              <w:left w:val="nil"/>
              <w:bottom w:val="nil"/>
              <w:right w:val="nil"/>
            </w:tcBorders>
            <w:noWrap/>
            <w:vAlign w:val="center"/>
            <w:hideMark/>
          </w:tcPr>
          <w:p w14:paraId="2104FDD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23</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578B784C" w14:textId="09B2D125"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1C92EF3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93.8%</w:t>
            </w:r>
          </w:p>
        </w:tc>
        <w:tc>
          <w:tcPr>
            <w:tcW w:w="1080" w:type="dxa"/>
            <w:tcBorders>
              <w:top w:val="nil"/>
              <w:left w:val="nil"/>
              <w:bottom w:val="nil"/>
              <w:right w:val="single" w:sz="4" w:space="0" w:color="auto"/>
            </w:tcBorders>
            <w:noWrap/>
            <w:vAlign w:val="center"/>
            <w:hideMark/>
          </w:tcPr>
          <w:p w14:paraId="4BF041F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6.2%</w:t>
            </w:r>
          </w:p>
        </w:tc>
        <w:tc>
          <w:tcPr>
            <w:tcW w:w="960" w:type="dxa"/>
            <w:tcBorders>
              <w:top w:val="nil"/>
              <w:left w:val="nil"/>
              <w:bottom w:val="nil"/>
              <w:right w:val="single" w:sz="4" w:space="0" w:color="auto"/>
            </w:tcBorders>
            <w:noWrap/>
            <w:vAlign w:val="center"/>
            <w:hideMark/>
          </w:tcPr>
          <w:p w14:paraId="5B1F558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B6CD5B9"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20173D85" w14:textId="2C0E3728"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369FEC49" w14:textId="3866D4A5" w:rsidR="00A26DE7" w:rsidRPr="00A26DE7" w:rsidRDefault="00A26DE7" w:rsidP="00A26DE7">
            <w:pPr>
              <w:spacing w:after="0" w:line="240" w:lineRule="auto"/>
              <w:jc w:val="left"/>
              <w:rPr>
                <w:rFonts w:ascii="Arial" w:eastAsia="Times New Roman" w:hAnsi="Arial" w:cs="Arial"/>
                <w:color w:val="000000"/>
                <w:sz w:val="18"/>
                <w:szCs w:val="18"/>
              </w:rPr>
            </w:pPr>
          </w:p>
        </w:tc>
        <w:tc>
          <w:tcPr>
            <w:tcW w:w="1160" w:type="dxa"/>
            <w:tcBorders>
              <w:top w:val="nil"/>
              <w:left w:val="single" w:sz="4" w:space="0" w:color="auto"/>
              <w:bottom w:val="nil"/>
              <w:right w:val="single" w:sz="4" w:space="0" w:color="auto"/>
            </w:tcBorders>
            <w:noWrap/>
            <w:vAlign w:val="center"/>
            <w:hideMark/>
          </w:tcPr>
          <w:p w14:paraId="3038859C" w14:textId="5BF892FC"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036A8A64" w14:textId="6A2BAD9A"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294BD434" w14:textId="28AFE7E8"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5D18995E" w14:textId="7F606587"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13C09A1F" w14:textId="3023D95D"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5EE54B1C" w14:textId="6A569F39"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1D7F65B0" w14:textId="182730C4"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2D3C32A0" w14:textId="77777777" w:rsidTr="00A26DE7">
        <w:trPr>
          <w:trHeight w:val="480"/>
        </w:trPr>
        <w:tc>
          <w:tcPr>
            <w:tcW w:w="1260" w:type="dxa"/>
            <w:tcBorders>
              <w:top w:val="nil"/>
              <w:left w:val="single" w:sz="4" w:space="0" w:color="auto"/>
              <w:bottom w:val="nil"/>
              <w:right w:val="nil"/>
            </w:tcBorders>
            <w:shd w:val="clear" w:color="auto" w:fill="BDD6EE" w:themeFill="accent1" w:themeFillTint="66"/>
            <w:vAlign w:val="center"/>
            <w:hideMark/>
          </w:tcPr>
          <w:p w14:paraId="594FEA4E" w14:textId="328687A0"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Education Level</w:t>
            </w:r>
          </w:p>
        </w:tc>
        <w:tc>
          <w:tcPr>
            <w:tcW w:w="1400" w:type="dxa"/>
            <w:tcBorders>
              <w:top w:val="nil"/>
              <w:left w:val="nil"/>
              <w:bottom w:val="nil"/>
              <w:right w:val="nil"/>
            </w:tcBorders>
            <w:shd w:val="clear" w:color="auto" w:fill="BDD6EE" w:themeFill="accent1" w:themeFillTint="66"/>
            <w:vAlign w:val="center"/>
            <w:hideMark/>
          </w:tcPr>
          <w:p w14:paraId="69DC92D7"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(N=113485)</w:t>
            </w:r>
          </w:p>
        </w:tc>
        <w:tc>
          <w:tcPr>
            <w:tcW w:w="1160" w:type="dxa"/>
            <w:tcBorders>
              <w:top w:val="nil"/>
              <w:left w:val="single" w:sz="4" w:space="0" w:color="auto"/>
              <w:bottom w:val="nil"/>
              <w:right w:val="single" w:sz="4" w:space="0" w:color="auto"/>
            </w:tcBorders>
            <w:noWrap/>
            <w:vAlign w:val="center"/>
            <w:hideMark/>
          </w:tcPr>
          <w:p w14:paraId="4DFA4082" w14:textId="6E0DD658"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1489A57A" w14:textId="23E4EA47"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nil"/>
            </w:tcBorders>
            <w:noWrap/>
            <w:vAlign w:val="center"/>
            <w:hideMark/>
          </w:tcPr>
          <w:p w14:paraId="7F9E0286" w14:textId="1FFC6675" w:rsidR="00A26DE7" w:rsidRPr="00A26DE7" w:rsidRDefault="00A26DE7" w:rsidP="00A26DE7">
            <w:pPr>
              <w:spacing w:after="0" w:line="240" w:lineRule="auto"/>
              <w:jc w:val="center"/>
              <w:rPr>
                <w:rFonts w:ascii="Arial" w:eastAsia="Times New Roman" w:hAnsi="Arial" w:cs="Arial"/>
                <w:color w:val="000000"/>
                <w:sz w:val="18"/>
                <w:szCs w:val="18"/>
              </w:rPr>
            </w:pP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6BD3BA46" w14:textId="30F366FA"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349E0957" w14:textId="04C261CF" w:rsidR="00A26DE7" w:rsidRPr="00A26DE7" w:rsidRDefault="00A26DE7" w:rsidP="00A26DE7">
            <w:pPr>
              <w:spacing w:after="0" w:line="240" w:lineRule="auto"/>
              <w:jc w:val="center"/>
              <w:rPr>
                <w:rFonts w:ascii="Arial" w:eastAsia="Times New Roman" w:hAnsi="Arial" w:cs="Arial"/>
                <w:color w:val="000000"/>
                <w:sz w:val="18"/>
                <w:szCs w:val="18"/>
              </w:rPr>
            </w:pPr>
          </w:p>
        </w:tc>
        <w:tc>
          <w:tcPr>
            <w:tcW w:w="1080" w:type="dxa"/>
            <w:tcBorders>
              <w:top w:val="nil"/>
              <w:left w:val="nil"/>
              <w:bottom w:val="nil"/>
              <w:right w:val="single" w:sz="4" w:space="0" w:color="auto"/>
            </w:tcBorders>
            <w:noWrap/>
            <w:vAlign w:val="center"/>
            <w:hideMark/>
          </w:tcPr>
          <w:p w14:paraId="2DD91677" w14:textId="302F05A3" w:rsidR="00A26DE7" w:rsidRPr="00A26DE7" w:rsidRDefault="00A26DE7" w:rsidP="00A26DE7">
            <w:pPr>
              <w:spacing w:after="0" w:line="240" w:lineRule="auto"/>
              <w:jc w:val="center"/>
              <w:rPr>
                <w:rFonts w:ascii="Arial" w:eastAsia="Times New Roman" w:hAnsi="Arial" w:cs="Arial"/>
                <w:color w:val="000000"/>
                <w:sz w:val="18"/>
                <w:szCs w:val="18"/>
              </w:rPr>
            </w:pPr>
          </w:p>
        </w:tc>
        <w:tc>
          <w:tcPr>
            <w:tcW w:w="960" w:type="dxa"/>
            <w:tcBorders>
              <w:top w:val="nil"/>
              <w:left w:val="nil"/>
              <w:bottom w:val="nil"/>
              <w:right w:val="single" w:sz="4" w:space="0" w:color="auto"/>
            </w:tcBorders>
            <w:noWrap/>
            <w:vAlign w:val="center"/>
            <w:hideMark/>
          </w:tcPr>
          <w:p w14:paraId="7C3F8E1F" w14:textId="16F803FA" w:rsidR="00A26DE7" w:rsidRPr="00A26DE7" w:rsidRDefault="00A26DE7" w:rsidP="00A26DE7">
            <w:pPr>
              <w:spacing w:after="0" w:line="240" w:lineRule="auto"/>
              <w:jc w:val="center"/>
              <w:rPr>
                <w:rFonts w:ascii="Arial" w:eastAsia="Times New Roman" w:hAnsi="Arial" w:cs="Arial"/>
                <w:color w:val="000000"/>
                <w:sz w:val="18"/>
                <w:szCs w:val="18"/>
              </w:rPr>
            </w:pPr>
          </w:p>
        </w:tc>
      </w:tr>
      <w:tr w:rsidR="00A26DE7" w:rsidRPr="00A26DE7" w14:paraId="08A26966"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796EE53C" w14:textId="43BD456B" w:rsidR="00A26DE7" w:rsidRPr="00A26DE7" w:rsidRDefault="00A26DE7" w:rsidP="00A26DE7">
            <w:pPr>
              <w:spacing w:after="0" w:line="240" w:lineRule="auto"/>
              <w:jc w:val="left"/>
              <w:rPr>
                <w:rFonts w:ascii="Calibri" w:eastAsia="Times New Roman" w:hAnsi="Calibri" w:cs="Calibri"/>
                <w:b/>
                <w:bCs/>
                <w:color w:val="000000"/>
              </w:rPr>
            </w:pPr>
          </w:p>
        </w:tc>
        <w:tc>
          <w:tcPr>
            <w:tcW w:w="1400" w:type="dxa"/>
            <w:tcBorders>
              <w:top w:val="nil"/>
              <w:left w:val="nil"/>
              <w:bottom w:val="nil"/>
              <w:right w:val="nil"/>
            </w:tcBorders>
            <w:shd w:val="clear" w:color="auto" w:fill="BDD6EE" w:themeFill="accent1" w:themeFillTint="66"/>
            <w:vAlign w:val="center"/>
            <w:hideMark/>
          </w:tcPr>
          <w:p w14:paraId="2E5D2915"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Level 1</w:t>
            </w:r>
          </w:p>
        </w:tc>
        <w:tc>
          <w:tcPr>
            <w:tcW w:w="1160" w:type="dxa"/>
            <w:tcBorders>
              <w:top w:val="nil"/>
              <w:left w:val="single" w:sz="4" w:space="0" w:color="auto"/>
              <w:bottom w:val="nil"/>
              <w:right w:val="single" w:sz="4" w:space="0" w:color="auto"/>
            </w:tcBorders>
            <w:noWrap/>
            <w:vAlign w:val="center"/>
            <w:hideMark/>
          </w:tcPr>
          <w:p w14:paraId="46FDCEE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25716</w:t>
            </w:r>
          </w:p>
        </w:tc>
        <w:tc>
          <w:tcPr>
            <w:tcW w:w="1120" w:type="dxa"/>
            <w:tcBorders>
              <w:top w:val="nil"/>
              <w:left w:val="nil"/>
              <w:bottom w:val="nil"/>
              <w:right w:val="single" w:sz="4" w:space="0" w:color="auto"/>
            </w:tcBorders>
            <w:noWrap/>
            <w:vAlign w:val="center"/>
            <w:hideMark/>
          </w:tcPr>
          <w:p w14:paraId="11F6C68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1181</w:t>
            </w:r>
          </w:p>
        </w:tc>
        <w:tc>
          <w:tcPr>
            <w:tcW w:w="960" w:type="dxa"/>
            <w:tcBorders>
              <w:top w:val="nil"/>
              <w:left w:val="nil"/>
              <w:bottom w:val="nil"/>
              <w:right w:val="nil"/>
            </w:tcBorders>
            <w:noWrap/>
            <w:vAlign w:val="center"/>
            <w:hideMark/>
          </w:tcPr>
          <w:p w14:paraId="432A669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26897</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4CAE378C" w14:textId="4F1CEB2B"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5295D26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95.6%</w:t>
            </w:r>
          </w:p>
        </w:tc>
        <w:tc>
          <w:tcPr>
            <w:tcW w:w="1080" w:type="dxa"/>
            <w:tcBorders>
              <w:top w:val="nil"/>
              <w:left w:val="nil"/>
              <w:bottom w:val="nil"/>
              <w:right w:val="single" w:sz="4" w:space="0" w:color="auto"/>
            </w:tcBorders>
            <w:noWrap/>
            <w:vAlign w:val="center"/>
            <w:hideMark/>
          </w:tcPr>
          <w:p w14:paraId="58B5530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4.4%</w:t>
            </w:r>
          </w:p>
        </w:tc>
        <w:tc>
          <w:tcPr>
            <w:tcW w:w="960" w:type="dxa"/>
            <w:tcBorders>
              <w:top w:val="nil"/>
              <w:left w:val="nil"/>
              <w:bottom w:val="nil"/>
              <w:right w:val="single" w:sz="4" w:space="0" w:color="auto"/>
            </w:tcBorders>
            <w:noWrap/>
            <w:vAlign w:val="center"/>
            <w:hideMark/>
          </w:tcPr>
          <w:p w14:paraId="3F3FAB7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2BB87B52"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59B22E1E" w14:textId="2376AD89"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23A01A5A"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Level 2</w:t>
            </w:r>
          </w:p>
        </w:tc>
        <w:tc>
          <w:tcPr>
            <w:tcW w:w="1160" w:type="dxa"/>
            <w:tcBorders>
              <w:top w:val="nil"/>
              <w:left w:val="single" w:sz="4" w:space="0" w:color="auto"/>
              <w:bottom w:val="nil"/>
              <w:right w:val="single" w:sz="4" w:space="0" w:color="auto"/>
            </w:tcBorders>
            <w:noWrap/>
            <w:vAlign w:val="center"/>
            <w:hideMark/>
          </w:tcPr>
          <w:p w14:paraId="501FC64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45372</w:t>
            </w:r>
          </w:p>
        </w:tc>
        <w:tc>
          <w:tcPr>
            <w:tcW w:w="1120" w:type="dxa"/>
            <w:tcBorders>
              <w:top w:val="nil"/>
              <w:left w:val="nil"/>
              <w:bottom w:val="nil"/>
              <w:right w:val="single" w:sz="4" w:space="0" w:color="auto"/>
            </w:tcBorders>
            <w:noWrap/>
            <w:vAlign w:val="center"/>
            <w:hideMark/>
          </w:tcPr>
          <w:p w14:paraId="6E06C55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1060</w:t>
            </w:r>
          </w:p>
        </w:tc>
        <w:tc>
          <w:tcPr>
            <w:tcW w:w="960" w:type="dxa"/>
            <w:tcBorders>
              <w:top w:val="nil"/>
              <w:left w:val="nil"/>
              <w:bottom w:val="nil"/>
              <w:right w:val="nil"/>
            </w:tcBorders>
            <w:noWrap/>
            <w:vAlign w:val="center"/>
            <w:hideMark/>
          </w:tcPr>
          <w:p w14:paraId="14CCBCB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46432</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0D70C845" w14:textId="1AEC1D3D"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3ABFC85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97.7%</w:t>
            </w:r>
          </w:p>
        </w:tc>
        <w:tc>
          <w:tcPr>
            <w:tcW w:w="1080" w:type="dxa"/>
            <w:tcBorders>
              <w:top w:val="nil"/>
              <w:left w:val="nil"/>
              <w:bottom w:val="nil"/>
              <w:right w:val="single" w:sz="4" w:space="0" w:color="auto"/>
            </w:tcBorders>
            <w:noWrap/>
            <w:vAlign w:val="center"/>
            <w:hideMark/>
          </w:tcPr>
          <w:p w14:paraId="6A75CA8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2.3%</w:t>
            </w:r>
          </w:p>
        </w:tc>
        <w:tc>
          <w:tcPr>
            <w:tcW w:w="960" w:type="dxa"/>
            <w:tcBorders>
              <w:top w:val="nil"/>
              <w:left w:val="nil"/>
              <w:bottom w:val="nil"/>
              <w:right w:val="single" w:sz="4" w:space="0" w:color="auto"/>
            </w:tcBorders>
            <w:noWrap/>
            <w:vAlign w:val="center"/>
            <w:hideMark/>
          </w:tcPr>
          <w:p w14:paraId="43E7B93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456F05CC"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5F5FCF8E" w14:textId="6F2A7709"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79AA6176"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Level 3</w:t>
            </w:r>
          </w:p>
        </w:tc>
        <w:tc>
          <w:tcPr>
            <w:tcW w:w="1160" w:type="dxa"/>
            <w:tcBorders>
              <w:top w:val="nil"/>
              <w:left w:val="single" w:sz="4" w:space="0" w:color="auto"/>
              <w:bottom w:val="nil"/>
              <w:right w:val="single" w:sz="4" w:space="0" w:color="auto"/>
            </w:tcBorders>
            <w:noWrap/>
            <w:vAlign w:val="center"/>
            <w:hideMark/>
          </w:tcPr>
          <w:p w14:paraId="1869D4C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28329</w:t>
            </w:r>
          </w:p>
        </w:tc>
        <w:tc>
          <w:tcPr>
            <w:tcW w:w="1120" w:type="dxa"/>
            <w:tcBorders>
              <w:top w:val="nil"/>
              <w:left w:val="nil"/>
              <w:bottom w:val="nil"/>
              <w:right w:val="single" w:sz="4" w:space="0" w:color="auto"/>
            </w:tcBorders>
            <w:noWrap/>
            <w:vAlign w:val="center"/>
            <w:hideMark/>
          </w:tcPr>
          <w:p w14:paraId="2F14486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499</w:t>
            </w:r>
          </w:p>
        </w:tc>
        <w:tc>
          <w:tcPr>
            <w:tcW w:w="960" w:type="dxa"/>
            <w:tcBorders>
              <w:top w:val="nil"/>
              <w:left w:val="nil"/>
              <w:bottom w:val="nil"/>
              <w:right w:val="nil"/>
            </w:tcBorders>
            <w:noWrap/>
            <w:vAlign w:val="center"/>
            <w:hideMark/>
          </w:tcPr>
          <w:p w14:paraId="382B8D0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28828</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79CD78E3" w14:textId="4B259838"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5AA3A3A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98.3%</w:t>
            </w:r>
          </w:p>
        </w:tc>
        <w:tc>
          <w:tcPr>
            <w:tcW w:w="1080" w:type="dxa"/>
            <w:tcBorders>
              <w:top w:val="nil"/>
              <w:left w:val="nil"/>
              <w:bottom w:val="nil"/>
              <w:right w:val="single" w:sz="4" w:space="0" w:color="auto"/>
            </w:tcBorders>
            <w:noWrap/>
            <w:vAlign w:val="center"/>
            <w:hideMark/>
          </w:tcPr>
          <w:p w14:paraId="52C971C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1.7%</w:t>
            </w:r>
          </w:p>
        </w:tc>
        <w:tc>
          <w:tcPr>
            <w:tcW w:w="960" w:type="dxa"/>
            <w:tcBorders>
              <w:top w:val="nil"/>
              <w:left w:val="nil"/>
              <w:bottom w:val="nil"/>
              <w:right w:val="single" w:sz="4" w:space="0" w:color="auto"/>
            </w:tcBorders>
            <w:noWrap/>
            <w:vAlign w:val="center"/>
            <w:hideMark/>
          </w:tcPr>
          <w:p w14:paraId="151E45F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088ACBE6"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4F3E409F" w14:textId="7C4D713C"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nil"/>
              <w:right w:val="nil"/>
            </w:tcBorders>
            <w:shd w:val="clear" w:color="auto" w:fill="BDD6EE" w:themeFill="accent1" w:themeFillTint="66"/>
            <w:vAlign w:val="center"/>
            <w:hideMark/>
          </w:tcPr>
          <w:p w14:paraId="2241E19D"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Level 4</w:t>
            </w:r>
          </w:p>
        </w:tc>
        <w:tc>
          <w:tcPr>
            <w:tcW w:w="1160" w:type="dxa"/>
            <w:tcBorders>
              <w:top w:val="nil"/>
              <w:left w:val="single" w:sz="4" w:space="0" w:color="auto"/>
              <w:bottom w:val="nil"/>
              <w:right w:val="single" w:sz="4" w:space="0" w:color="auto"/>
            </w:tcBorders>
            <w:noWrap/>
            <w:vAlign w:val="center"/>
            <w:hideMark/>
          </w:tcPr>
          <w:p w14:paraId="5479134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8624</w:t>
            </w:r>
          </w:p>
        </w:tc>
        <w:tc>
          <w:tcPr>
            <w:tcW w:w="1120" w:type="dxa"/>
            <w:tcBorders>
              <w:top w:val="nil"/>
              <w:left w:val="nil"/>
              <w:bottom w:val="nil"/>
              <w:right w:val="single" w:sz="4" w:space="0" w:color="auto"/>
            </w:tcBorders>
            <w:noWrap/>
            <w:vAlign w:val="center"/>
            <w:hideMark/>
          </w:tcPr>
          <w:p w14:paraId="43E69E4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190</w:t>
            </w:r>
          </w:p>
        </w:tc>
        <w:tc>
          <w:tcPr>
            <w:tcW w:w="960" w:type="dxa"/>
            <w:tcBorders>
              <w:top w:val="nil"/>
              <w:left w:val="nil"/>
              <w:bottom w:val="nil"/>
              <w:right w:val="nil"/>
            </w:tcBorders>
            <w:noWrap/>
            <w:vAlign w:val="center"/>
            <w:hideMark/>
          </w:tcPr>
          <w:p w14:paraId="01530F2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8814</w:t>
            </w:r>
          </w:p>
        </w:tc>
        <w:tc>
          <w:tcPr>
            <w:tcW w:w="380" w:type="dxa"/>
            <w:tcBorders>
              <w:top w:val="nil"/>
              <w:left w:val="single" w:sz="4" w:space="0" w:color="auto"/>
              <w:bottom w:val="nil"/>
              <w:right w:val="single" w:sz="4" w:space="0" w:color="auto"/>
            </w:tcBorders>
            <w:shd w:val="clear" w:color="auto" w:fill="BDD6EE" w:themeFill="accent1" w:themeFillTint="66"/>
            <w:noWrap/>
            <w:vAlign w:val="center"/>
            <w:hideMark/>
          </w:tcPr>
          <w:p w14:paraId="6A79A462" w14:textId="41FE0348"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nil"/>
              <w:right w:val="single" w:sz="4" w:space="0" w:color="auto"/>
            </w:tcBorders>
            <w:noWrap/>
            <w:vAlign w:val="center"/>
            <w:hideMark/>
          </w:tcPr>
          <w:p w14:paraId="57A4338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97.8%</w:t>
            </w:r>
          </w:p>
        </w:tc>
        <w:tc>
          <w:tcPr>
            <w:tcW w:w="1080" w:type="dxa"/>
            <w:tcBorders>
              <w:top w:val="nil"/>
              <w:left w:val="nil"/>
              <w:bottom w:val="nil"/>
              <w:right w:val="single" w:sz="4" w:space="0" w:color="auto"/>
            </w:tcBorders>
            <w:noWrap/>
            <w:vAlign w:val="center"/>
            <w:hideMark/>
          </w:tcPr>
          <w:p w14:paraId="515A4F0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w:t>
            </w:r>
          </w:p>
        </w:tc>
        <w:tc>
          <w:tcPr>
            <w:tcW w:w="960" w:type="dxa"/>
            <w:tcBorders>
              <w:top w:val="nil"/>
              <w:left w:val="nil"/>
              <w:bottom w:val="nil"/>
              <w:right w:val="single" w:sz="4" w:space="0" w:color="auto"/>
            </w:tcBorders>
            <w:noWrap/>
            <w:vAlign w:val="center"/>
            <w:hideMark/>
          </w:tcPr>
          <w:p w14:paraId="1096E98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014485FF" w14:textId="77777777" w:rsidTr="00A26DE7">
        <w:trPr>
          <w:trHeight w:val="288"/>
        </w:trPr>
        <w:tc>
          <w:tcPr>
            <w:tcW w:w="1260" w:type="dxa"/>
            <w:tcBorders>
              <w:top w:val="nil"/>
              <w:left w:val="single" w:sz="4" w:space="0" w:color="auto"/>
              <w:bottom w:val="single" w:sz="4" w:space="0" w:color="auto"/>
              <w:right w:val="nil"/>
            </w:tcBorders>
            <w:shd w:val="clear" w:color="auto" w:fill="BDD6EE" w:themeFill="accent1" w:themeFillTint="66"/>
            <w:vAlign w:val="center"/>
            <w:hideMark/>
          </w:tcPr>
          <w:p w14:paraId="4FBCEBD4" w14:textId="48D0BDFE" w:rsidR="00A26DE7" w:rsidRPr="00A26DE7" w:rsidRDefault="00A26DE7" w:rsidP="00A26DE7">
            <w:pPr>
              <w:spacing w:after="0" w:line="240" w:lineRule="auto"/>
              <w:jc w:val="left"/>
              <w:rPr>
                <w:rFonts w:ascii="Arial" w:eastAsia="Times New Roman" w:hAnsi="Arial" w:cs="Arial"/>
                <w:b/>
                <w:bCs/>
                <w:color w:val="000000"/>
                <w:sz w:val="18"/>
                <w:szCs w:val="18"/>
              </w:rPr>
            </w:pPr>
          </w:p>
        </w:tc>
        <w:tc>
          <w:tcPr>
            <w:tcW w:w="1400" w:type="dxa"/>
            <w:tcBorders>
              <w:top w:val="nil"/>
              <w:left w:val="nil"/>
              <w:bottom w:val="single" w:sz="4" w:space="0" w:color="auto"/>
              <w:right w:val="nil"/>
            </w:tcBorders>
            <w:shd w:val="clear" w:color="auto" w:fill="BDD6EE" w:themeFill="accent1" w:themeFillTint="66"/>
            <w:vAlign w:val="center"/>
            <w:hideMark/>
          </w:tcPr>
          <w:p w14:paraId="1DB0037A"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NR**</w:t>
            </w:r>
          </w:p>
        </w:tc>
        <w:tc>
          <w:tcPr>
            <w:tcW w:w="1160" w:type="dxa"/>
            <w:tcBorders>
              <w:top w:val="nil"/>
              <w:left w:val="single" w:sz="4" w:space="0" w:color="auto"/>
              <w:bottom w:val="single" w:sz="4" w:space="0" w:color="auto"/>
              <w:right w:val="single" w:sz="4" w:space="0" w:color="auto"/>
            </w:tcBorders>
            <w:noWrap/>
            <w:vAlign w:val="center"/>
            <w:hideMark/>
          </w:tcPr>
          <w:p w14:paraId="0482228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2407</w:t>
            </w:r>
          </w:p>
        </w:tc>
        <w:tc>
          <w:tcPr>
            <w:tcW w:w="1120" w:type="dxa"/>
            <w:tcBorders>
              <w:top w:val="nil"/>
              <w:left w:val="nil"/>
              <w:bottom w:val="single" w:sz="4" w:space="0" w:color="auto"/>
              <w:right w:val="single" w:sz="4" w:space="0" w:color="auto"/>
            </w:tcBorders>
            <w:noWrap/>
            <w:vAlign w:val="center"/>
            <w:hideMark/>
          </w:tcPr>
          <w:p w14:paraId="0F7392A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107</w:t>
            </w:r>
          </w:p>
        </w:tc>
        <w:tc>
          <w:tcPr>
            <w:tcW w:w="960" w:type="dxa"/>
            <w:tcBorders>
              <w:top w:val="nil"/>
              <w:left w:val="nil"/>
              <w:bottom w:val="single" w:sz="4" w:space="0" w:color="auto"/>
              <w:right w:val="nil"/>
            </w:tcBorders>
            <w:noWrap/>
            <w:vAlign w:val="center"/>
            <w:hideMark/>
          </w:tcPr>
          <w:p w14:paraId="5FCCC81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2515</w:t>
            </w:r>
          </w:p>
        </w:tc>
        <w:tc>
          <w:tcPr>
            <w:tcW w:w="380"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4E24C42A" w14:textId="0B159524" w:rsidR="00A26DE7" w:rsidRPr="00A26DE7" w:rsidRDefault="00A26DE7" w:rsidP="00A26DE7">
            <w:pPr>
              <w:spacing w:after="0" w:line="240" w:lineRule="auto"/>
              <w:jc w:val="center"/>
              <w:rPr>
                <w:rFonts w:ascii="Arial" w:eastAsia="Times New Roman" w:hAnsi="Arial" w:cs="Arial"/>
                <w:color w:val="000000"/>
                <w:sz w:val="18"/>
                <w:szCs w:val="18"/>
              </w:rPr>
            </w:pPr>
          </w:p>
        </w:tc>
        <w:tc>
          <w:tcPr>
            <w:tcW w:w="1120" w:type="dxa"/>
            <w:tcBorders>
              <w:top w:val="nil"/>
              <w:left w:val="nil"/>
              <w:bottom w:val="single" w:sz="4" w:space="0" w:color="auto"/>
              <w:right w:val="single" w:sz="4" w:space="0" w:color="auto"/>
            </w:tcBorders>
            <w:noWrap/>
            <w:vAlign w:val="center"/>
            <w:hideMark/>
          </w:tcPr>
          <w:p w14:paraId="738666B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95.7%</w:t>
            </w:r>
          </w:p>
        </w:tc>
        <w:tc>
          <w:tcPr>
            <w:tcW w:w="1080" w:type="dxa"/>
            <w:tcBorders>
              <w:top w:val="nil"/>
              <w:left w:val="nil"/>
              <w:bottom w:val="single" w:sz="4" w:space="0" w:color="auto"/>
              <w:right w:val="single" w:sz="4" w:space="0" w:color="auto"/>
            </w:tcBorders>
            <w:noWrap/>
            <w:vAlign w:val="center"/>
            <w:hideMark/>
          </w:tcPr>
          <w:p w14:paraId="06200E3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4.3%</w:t>
            </w:r>
          </w:p>
        </w:tc>
        <w:tc>
          <w:tcPr>
            <w:tcW w:w="960" w:type="dxa"/>
            <w:tcBorders>
              <w:top w:val="nil"/>
              <w:left w:val="nil"/>
              <w:bottom w:val="single" w:sz="4" w:space="0" w:color="auto"/>
              <w:right w:val="single" w:sz="4" w:space="0" w:color="auto"/>
            </w:tcBorders>
            <w:noWrap/>
            <w:vAlign w:val="center"/>
            <w:hideMark/>
          </w:tcPr>
          <w:p w14:paraId="16CE3E9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5ADC5E1F" w14:textId="77777777" w:rsidTr="00A26DE7">
        <w:trPr>
          <w:trHeight w:val="300"/>
        </w:trPr>
        <w:tc>
          <w:tcPr>
            <w:tcW w:w="9440" w:type="dxa"/>
            <w:gridSpan w:val="9"/>
            <w:tcBorders>
              <w:top w:val="single" w:sz="4" w:space="0" w:color="auto"/>
              <w:left w:val="single" w:sz="4" w:space="0" w:color="auto"/>
              <w:bottom w:val="nil"/>
              <w:right w:val="single" w:sz="4" w:space="0" w:color="000000"/>
            </w:tcBorders>
            <w:shd w:val="clear" w:color="000000" w:fill="FFFFFF"/>
            <w:vAlign w:val="center"/>
            <w:hideMark/>
          </w:tcPr>
          <w:p w14:paraId="3CD53844" w14:textId="56072DB7"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Total value (</w:t>
            </w:r>
            <w:proofErr w:type="gramStart"/>
            <w:r w:rsidRPr="00A26DE7">
              <w:rPr>
                <w:rFonts w:ascii="Arial" w:eastAsia="Times New Roman" w:hAnsi="Arial" w:cs="Arial"/>
                <w:i/>
                <w:iCs/>
                <w:sz w:val="18"/>
                <w:szCs w:val="18"/>
              </w:rPr>
              <w:t>N)  may</w:t>
            </w:r>
            <w:proofErr w:type="gramEnd"/>
            <w:r w:rsidRPr="00A26DE7">
              <w:rPr>
                <w:rFonts w:ascii="Arial" w:eastAsia="Times New Roman" w:hAnsi="Arial" w:cs="Arial"/>
                <w:i/>
                <w:iCs/>
                <w:sz w:val="18"/>
                <w:szCs w:val="18"/>
              </w:rPr>
              <w:t xml:space="preserve"> differ due to rounding and use of adjustment factor</w:t>
            </w:r>
          </w:p>
        </w:tc>
      </w:tr>
      <w:tr w:rsidR="00A26DE7" w:rsidRPr="00A26DE7" w14:paraId="35D0EFAD" w14:textId="77777777" w:rsidTr="00A26DE7">
        <w:trPr>
          <w:trHeight w:val="288"/>
        </w:trPr>
        <w:tc>
          <w:tcPr>
            <w:tcW w:w="9440" w:type="dxa"/>
            <w:gridSpan w:val="9"/>
            <w:tcBorders>
              <w:top w:val="nil"/>
              <w:left w:val="single" w:sz="4" w:space="0" w:color="auto"/>
              <w:bottom w:val="single" w:sz="4" w:space="0" w:color="auto"/>
              <w:right w:val="single" w:sz="4" w:space="0" w:color="000000"/>
            </w:tcBorders>
            <w:shd w:val="clear" w:color="000000" w:fill="FFFFFF"/>
            <w:noWrap/>
            <w:vAlign w:val="center"/>
            <w:hideMark/>
          </w:tcPr>
          <w:p w14:paraId="5313B343" w14:textId="6C71A2B0"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NR (</w:t>
            </w:r>
            <w:proofErr w:type="gramStart"/>
            <w:r w:rsidRPr="00A26DE7">
              <w:rPr>
                <w:rFonts w:ascii="Arial" w:eastAsia="Times New Roman" w:hAnsi="Arial" w:cs="Arial"/>
                <w:i/>
                <w:iCs/>
                <w:sz w:val="18"/>
                <w:szCs w:val="18"/>
              </w:rPr>
              <w:t>None</w:t>
            </w:r>
            <w:proofErr w:type="gramEnd"/>
            <w:r w:rsidRPr="00A26DE7">
              <w:rPr>
                <w:rFonts w:ascii="Arial" w:eastAsia="Times New Roman" w:hAnsi="Arial" w:cs="Arial"/>
                <w:i/>
                <w:iCs/>
                <w:sz w:val="18"/>
                <w:szCs w:val="18"/>
              </w:rPr>
              <w:t xml:space="preserve"> Response)</w:t>
            </w:r>
          </w:p>
        </w:tc>
      </w:tr>
    </w:tbl>
    <w:p w14:paraId="5DE47678" w14:textId="42E85086" w:rsidR="002F3C05" w:rsidRDefault="002F3C05" w:rsidP="00DD6DD9">
      <w:pPr>
        <w:jc w:val="left"/>
      </w:pPr>
    </w:p>
    <w:p w14:paraId="65660ABB" w14:textId="5E7B38A4" w:rsidR="002F3C05" w:rsidRDefault="002F3C05" w:rsidP="00DD6DD9">
      <w:pPr>
        <w:jc w:val="left"/>
        <w:rPr>
          <w:noProof/>
        </w:rPr>
      </w:pPr>
    </w:p>
    <w:p w14:paraId="75E06132" w14:textId="77777777" w:rsidR="00A26DE7" w:rsidRDefault="00A26DE7" w:rsidP="00DD6DD9">
      <w:pPr>
        <w:jc w:val="left"/>
        <w:rPr>
          <w:noProof/>
        </w:rPr>
      </w:pPr>
    </w:p>
    <w:p w14:paraId="691E6067" w14:textId="77777777" w:rsidR="00A26DE7" w:rsidRDefault="00A26DE7" w:rsidP="00DD6DD9">
      <w:pPr>
        <w:jc w:val="left"/>
        <w:rPr>
          <w:noProof/>
        </w:rPr>
      </w:pPr>
    </w:p>
    <w:p w14:paraId="42841A3F" w14:textId="77777777" w:rsidR="00A26DE7" w:rsidRDefault="00A26DE7" w:rsidP="00DD6DD9">
      <w:pPr>
        <w:jc w:val="left"/>
        <w:rPr>
          <w:noProof/>
        </w:rPr>
      </w:pPr>
    </w:p>
    <w:p w14:paraId="653C9EDD" w14:textId="77777777" w:rsidR="00A26DE7" w:rsidRDefault="00A26DE7" w:rsidP="00DD6DD9">
      <w:pPr>
        <w:jc w:val="left"/>
        <w:rPr>
          <w:noProof/>
        </w:rPr>
      </w:pPr>
    </w:p>
    <w:p w14:paraId="7219C683" w14:textId="77777777" w:rsidR="00A26DE7" w:rsidRPr="00A26DE7" w:rsidRDefault="00A26DE7" w:rsidP="00DD6DD9">
      <w:pPr>
        <w:jc w:val="left"/>
        <w:rPr>
          <w:rFonts w:cstheme="minorHAnsi"/>
          <w:noProof/>
        </w:rPr>
      </w:pPr>
    </w:p>
    <w:tbl>
      <w:tblPr>
        <w:tblW w:w="9440" w:type="dxa"/>
        <w:tblLook w:val="04A0" w:firstRow="1" w:lastRow="0" w:firstColumn="1" w:lastColumn="0" w:noHBand="0" w:noVBand="1"/>
      </w:tblPr>
      <w:tblGrid>
        <w:gridCol w:w="1316"/>
        <w:gridCol w:w="1344"/>
        <w:gridCol w:w="1160"/>
        <w:gridCol w:w="1120"/>
        <w:gridCol w:w="960"/>
        <w:gridCol w:w="380"/>
        <w:gridCol w:w="1120"/>
        <w:gridCol w:w="1080"/>
        <w:gridCol w:w="960"/>
      </w:tblGrid>
      <w:tr w:rsidR="00A26DE7" w:rsidRPr="00A26DE7" w14:paraId="5F9309AA" w14:textId="77777777" w:rsidTr="00A26DE7">
        <w:trPr>
          <w:trHeight w:val="630"/>
        </w:trPr>
        <w:tc>
          <w:tcPr>
            <w:tcW w:w="9440" w:type="dxa"/>
            <w:gridSpan w:val="9"/>
            <w:tcBorders>
              <w:top w:val="single" w:sz="4" w:space="0" w:color="auto"/>
              <w:left w:val="single" w:sz="4" w:space="0" w:color="auto"/>
              <w:bottom w:val="nil"/>
              <w:right w:val="single" w:sz="4" w:space="0" w:color="000000"/>
            </w:tcBorders>
            <w:shd w:val="clear" w:color="auto" w:fill="2E74B5" w:themeFill="accent1" w:themeFillShade="BF"/>
            <w:vAlign w:val="bottom"/>
            <w:hideMark/>
          </w:tcPr>
          <w:p w14:paraId="66A4E932" w14:textId="77777777" w:rsidR="00A26DE7" w:rsidRPr="00A26DE7" w:rsidRDefault="00A26DE7" w:rsidP="00A26DE7">
            <w:pPr>
              <w:spacing w:after="0" w:line="240" w:lineRule="auto"/>
              <w:jc w:val="left"/>
              <w:rPr>
                <w:rFonts w:ascii="Calibri" w:eastAsia="Times New Roman" w:hAnsi="Calibri" w:cs="Calibri"/>
                <w:b/>
                <w:bCs/>
                <w:color w:val="FFFFFF"/>
              </w:rPr>
            </w:pPr>
            <w:r w:rsidRPr="00A26DE7">
              <w:rPr>
                <w:rFonts w:ascii="Calibri" w:eastAsia="Times New Roman" w:hAnsi="Calibri" w:cs="Calibri"/>
                <w:b/>
                <w:bCs/>
                <w:color w:val="FFFFFF"/>
              </w:rPr>
              <w:t xml:space="preserve">continued- Appendix 5-2: Respondents with health insurance versus no insurance by demographic and socio-economic characteristics (absolute 'N' and relative '%') </w:t>
            </w:r>
          </w:p>
        </w:tc>
      </w:tr>
      <w:tr w:rsidR="00A26DE7" w:rsidRPr="00A26DE7" w14:paraId="61A78570" w14:textId="77777777" w:rsidTr="00A26DE7">
        <w:trPr>
          <w:trHeight w:val="492"/>
        </w:trPr>
        <w:tc>
          <w:tcPr>
            <w:tcW w:w="1260" w:type="dxa"/>
            <w:tcBorders>
              <w:top w:val="single" w:sz="4" w:space="0" w:color="auto"/>
              <w:left w:val="single" w:sz="4" w:space="0" w:color="auto"/>
              <w:bottom w:val="nil"/>
              <w:right w:val="nil"/>
            </w:tcBorders>
            <w:shd w:val="clear" w:color="auto" w:fill="BDD6EE" w:themeFill="accent1" w:themeFillTint="66"/>
            <w:vAlign w:val="bottom"/>
            <w:hideMark/>
          </w:tcPr>
          <w:p w14:paraId="26E6AB2E"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400" w:type="dxa"/>
            <w:tcBorders>
              <w:top w:val="single" w:sz="4" w:space="0" w:color="auto"/>
              <w:left w:val="nil"/>
              <w:bottom w:val="nil"/>
              <w:right w:val="single" w:sz="4" w:space="0" w:color="auto"/>
            </w:tcBorders>
            <w:shd w:val="clear" w:color="auto" w:fill="BDD6EE" w:themeFill="accent1" w:themeFillTint="66"/>
            <w:vAlign w:val="bottom"/>
            <w:hideMark/>
          </w:tcPr>
          <w:p w14:paraId="7A41D72E"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60" w:type="dxa"/>
            <w:tcBorders>
              <w:top w:val="single" w:sz="4" w:space="0" w:color="auto"/>
              <w:left w:val="nil"/>
              <w:bottom w:val="single" w:sz="4" w:space="0" w:color="auto"/>
              <w:right w:val="single" w:sz="4" w:space="0" w:color="auto"/>
            </w:tcBorders>
            <w:shd w:val="clear" w:color="auto" w:fill="BDD6EE" w:themeFill="accent1" w:themeFillTint="66"/>
            <w:vAlign w:val="bottom"/>
            <w:hideMark/>
          </w:tcPr>
          <w:p w14:paraId="4AE8E6E3" w14:textId="773CDD41"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xml:space="preserve">insurance </w:t>
            </w:r>
          </w:p>
        </w:tc>
        <w:tc>
          <w:tcPr>
            <w:tcW w:w="1120" w:type="dxa"/>
            <w:tcBorders>
              <w:top w:val="single" w:sz="4" w:space="0" w:color="auto"/>
              <w:left w:val="nil"/>
              <w:bottom w:val="single" w:sz="4" w:space="0" w:color="auto"/>
              <w:right w:val="single" w:sz="4" w:space="0" w:color="auto"/>
            </w:tcBorders>
            <w:shd w:val="clear" w:color="auto" w:fill="BDD6EE" w:themeFill="accent1" w:themeFillTint="66"/>
            <w:vAlign w:val="bottom"/>
            <w:hideMark/>
          </w:tcPr>
          <w:p w14:paraId="63EE70F3" w14:textId="4141AAC3"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no insurance</w:t>
            </w:r>
          </w:p>
        </w:tc>
        <w:tc>
          <w:tcPr>
            <w:tcW w:w="960" w:type="dxa"/>
            <w:tcBorders>
              <w:top w:val="single" w:sz="4" w:space="0" w:color="auto"/>
              <w:left w:val="nil"/>
              <w:bottom w:val="single" w:sz="4" w:space="0" w:color="auto"/>
              <w:right w:val="nil"/>
            </w:tcBorders>
            <w:shd w:val="clear" w:color="auto" w:fill="BDD6EE" w:themeFill="accent1" w:themeFillTint="66"/>
            <w:vAlign w:val="bottom"/>
            <w:hideMark/>
          </w:tcPr>
          <w:p w14:paraId="4D6FF5FD" w14:textId="77777777"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total*</w:t>
            </w:r>
          </w:p>
        </w:tc>
        <w:tc>
          <w:tcPr>
            <w:tcW w:w="380" w:type="dxa"/>
            <w:tcBorders>
              <w:top w:val="single" w:sz="4" w:space="0" w:color="auto"/>
              <w:left w:val="single" w:sz="4" w:space="0" w:color="auto"/>
              <w:bottom w:val="nil"/>
              <w:right w:val="single" w:sz="4" w:space="0" w:color="auto"/>
            </w:tcBorders>
            <w:shd w:val="clear" w:color="auto" w:fill="BDD6EE" w:themeFill="accent1" w:themeFillTint="66"/>
            <w:vAlign w:val="bottom"/>
            <w:hideMark/>
          </w:tcPr>
          <w:p w14:paraId="5B3CD156" w14:textId="77777777"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120" w:type="dxa"/>
            <w:tcBorders>
              <w:top w:val="single" w:sz="4" w:space="0" w:color="auto"/>
              <w:left w:val="nil"/>
              <w:bottom w:val="single" w:sz="4" w:space="0" w:color="auto"/>
              <w:right w:val="single" w:sz="4" w:space="0" w:color="auto"/>
            </w:tcBorders>
            <w:shd w:val="clear" w:color="auto" w:fill="BDD6EE" w:themeFill="accent1" w:themeFillTint="66"/>
            <w:vAlign w:val="bottom"/>
            <w:hideMark/>
          </w:tcPr>
          <w:p w14:paraId="4737B5B2" w14:textId="453D281B"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xml:space="preserve">insurance </w:t>
            </w:r>
          </w:p>
        </w:tc>
        <w:tc>
          <w:tcPr>
            <w:tcW w:w="1080" w:type="dxa"/>
            <w:tcBorders>
              <w:top w:val="single" w:sz="4" w:space="0" w:color="auto"/>
              <w:left w:val="nil"/>
              <w:bottom w:val="single" w:sz="4" w:space="0" w:color="auto"/>
              <w:right w:val="single" w:sz="4" w:space="0" w:color="auto"/>
            </w:tcBorders>
            <w:shd w:val="clear" w:color="auto" w:fill="BDD6EE" w:themeFill="accent1" w:themeFillTint="66"/>
            <w:vAlign w:val="bottom"/>
            <w:hideMark/>
          </w:tcPr>
          <w:p w14:paraId="3F424541" w14:textId="4FCD3437"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bottom"/>
            <w:hideMark/>
          </w:tcPr>
          <w:p w14:paraId="6C67B56A" w14:textId="77777777" w:rsidR="00A26DE7" w:rsidRPr="00A26DE7" w:rsidRDefault="00A26DE7" w:rsidP="00A26DE7">
            <w:pPr>
              <w:spacing w:after="0" w:line="240" w:lineRule="auto"/>
              <w:jc w:val="center"/>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total</w:t>
            </w:r>
          </w:p>
        </w:tc>
      </w:tr>
      <w:tr w:rsidR="00A26DE7" w:rsidRPr="00A26DE7" w14:paraId="0049F3D3" w14:textId="77777777" w:rsidTr="00A26DE7">
        <w:trPr>
          <w:trHeight w:val="288"/>
        </w:trPr>
        <w:tc>
          <w:tcPr>
            <w:tcW w:w="1260" w:type="dxa"/>
            <w:tcBorders>
              <w:top w:val="nil"/>
              <w:left w:val="single" w:sz="4" w:space="0" w:color="auto"/>
              <w:bottom w:val="single" w:sz="4" w:space="0" w:color="auto"/>
              <w:right w:val="nil"/>
            </w:tcBorders>
            <w:shd w:val="clear" w:color="auto" w:fill="BDD6EE" w:themeFill="accent1" w:themeFillTint="66"/>
            <w:vAlign w:val="bottom"/>
            <w:hideMark/>
          </w:tcPr>
          <w:p w14:paraId="72B7031C"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400" w:type="dxa"/>
            <w:tcBorders>
              <w:top w:val="nil"/>
              <w:left w:val="nil"/>
              <w:bottom w:val="single" w:sz="4" w:space="0" w:color="auto"/>
              <w:right w:val="single" w:sz="4" w:space="0" w:color="auto"/>
            </w:tcBorders>
            <w:shd w:val="clear" w:color="auto" w:fill="BDD6EE" w:themeFill="accent1" w:themeFillTint="66"/>
            <w:vAlign w:val="bottom"/>
            <w:hideMark/>
          </w:tcPr>
          <w:p w14:paraId="71FF38D0"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240" w:type="dxa"/>
            <w:gridSpan w:val="3"/>
            <w:tcBorders>
              <w:top w:val="nil"/>
              <w:left w:val="nil"/>
              <w:bottom w:val="single" w:sz="4" w:space="0" w:color="auto"/>
              <w:right w:val="nil"/>
            </w:tcBorders>
            <w:shd w:val="clear" w:color="auto" w:fill="BDD6EE" w:themeFill="accent1" w:themeFillTint="66"/>
            <w:vAlign w:val="bottom"/>
            <w:hideMark/>
          </w:tcPr>
          <w:p w14:paraId="6733764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amount (N)</w:t>
            </w:r>
          </w:p>
        </w:tc>
        <w:tc>
          <w:tcPr>
            <w:tcW w:w="380" w:type="dxa"/>
            <w:tcBorders>
              <w:top w:val="nil"/>
              <w:left w:val="single" w:sz="4" w:space="0" w:color="auto"/>
              <w:bottom w:val="nil"/>
              <w:right w:val="single" w:sz="4" w:space="0" w:color="auto"/>
            </w:tcBorders>
            <w:shd w:val="clear" w:color="auto" w:fill="BDD6EE" w:themeFill="accent1" w:themeFillTint="66"/>
            <w:vAlign w:val="bottom"/>
            <w:hideMark/>
          </w:tcPr>
          <w:p w14:paraId="3C4D5F3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160" w:type="dxa"/>
            <w:gridSpan w:val="3"/>
            <w:tcBorders>
              <w:top w:val="nil"/>
              <w:left w:val="nil"/>
              <w:bottom w:val="single" w:sz="4" w:space="0" w:color="auto"/>
              <w:right w:val="single" w:sz="4" w:space="0" w:color="000000"/>
            </w:tcBorders>
            <w:shd w:val="clear" w:color="auto" w:fill="BDD6EE" w:themeFill="accent1" w:themeFillTint="66"/>
            <w:vAlign w:val="bottom"/>
            <w:hideMark/>
          </w:tcPr>
          <w:p w14:paraId="7F4B215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relative (%)</w:t>
            </w:r>
          </w:p>
        </w:tc>
      </w:tr>
      <w:tr w:rsidR="00A26DE7" w:rsidRPr="00A26DE7" w14:paraId="2B5A039E"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301B9F93"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Marital Status</w:t>
            </w:r>
          </w:p>
        </w:tc>
        <w:tc>
          <w:tcPr>
            <w:tcW w:w="1400" w:type="dxa"/>
            <w:tcBorders>
              <w:top w:val="nil"/>
              <w:left w:val="nil"/>
              <w:bottom w:val="nil"/>
              <w:right w:val="nil"/>
            </w:tcBorders>
            <w:shd w:val="clear" w:color="auto" w:fill="BDD6EE" w:themeFill="accent1" w:themeFillTint="66"/>
            <w:vAlign w:val="center"/>
            <w:hideMark/>
          </w:tcPr>
          <w:p w14:paraId="2EC58D8A"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(N=151826)</w:t>
            </w:r>
          </w:p>
        </w:tc>
        <w:tc>
          <w:tcPr>
            <w:tcW w:w="1160" w:type="dxa"/>
            <w:tcBorders>
              <w:top w:val="nil"/>
              <w:left w:val="single" w:sz="4" w:space="0" w:color="auto"/>
              <w:bottom w:val="nil"/>
              <w:right w:val="single" w:sz="4" w:space="0" w:color="auto"/>
            </w:tcBorders>
            <w:noWrap/>
            <w:hideMark/>
          </w:tcPr>
          <w:p w14:paraId="6BD3C5C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3656D9D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noWrap/>
            <w:hideMark/>
          </w:tcPr>
          <w:p w14:paraId="3CF05E8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6C67552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533BB46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hideMark/>
          </w:tcPr>
          <w:p w14:paraId="3483D20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hideMark/>
          </w:tcPr>
          <w:p w14:paraId="401CC90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r>
      <w:tr w:rsidR="00A26DE7" w:rsidRPr="00A26DE7" w14:paraId="5CE94947" w14:textId="77777777" w:rsidTr="00A26DE7">
        <w:trPr>
          <w:trHeight w:val="288"/>
        </w:trPr>
        <w:tc>
          <w:tcPr>
            <w:tcW w:w="1260" w:type="dxa"/>
            <w:tcBorders>
              <w:top w:val="nil"/>
              <w:left w:val="single" w:sz="4" w:space="0" w:color="auto"/>
              <w:bottom w:val="nil"/>
              <w:right w:val="nil"/>
            </w:tcBorders>
            <w:shd w:val="clear" w:color="auto" w:fill="BDD6EE" w:themeFill="accent1" w:themeFillTint="66"/>
            <w:hideMark/>
          </w:tcPr>
          <w:p w14:paraId="37497C98" w14:textId="77777777" w:rsidR="00A26DE7" w:rsidRPr="00A26DE7" w:rsidRDefault="00A26DE7" w:rsidP="00A26DE7">
            <w:pPr>
              <w:spacing w:after="0" w:line="240" w:lineRule="auto"/>
              <w:jc w:val="left"/>
              <w:rPr>
                <w:rFonts w:ascii="Calibri" w:eastAsia="Times New Roman" w:hAnsi="Calibri" w:cs="Calibri"/>
                <w:b/>
                <w:bCs/>
                <w:color w:val="000000"/>
              </w:rPr>
            </w:pPr>
            <w:r w:rsidRPr="00A26DE7">
              <w:rPr>
                <w:rFonts w:ascii="Calibri" w:eastAsia="Times New Roman" w:hAnsi="Calibri" w:cs="Calibri"/>
                <w:b/>
                <w:bCs/>
                <w:color w:val="000000"/>
              </w:rPr>
              <w:t> </w:t>
            </w:r>
          </w:p>
        </w:tc>
        <w:tc>
          <w:tcPr>
            <w:tcW w:w="1400" w:type="dxa"/>
            <w:tcBorders>
              <w:top w:val="nil"/>
              <w:left w:val="nil"/>
              <w:bottom w:val="nil"/>
              <w:right w:val="nil"/>
            </w:tcBorders>
            <w:shd w:val="clear" w:color="auto" w:fill="BDD6EE" w:themeFill="accent1" w:themeFillTint="66"/>
            <w:vAlign w:val="center"/>
            <w:hideMark/>
          </w:tcPr>
          <w:p w14:paraId="193DB5E7"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single</w:t>
            </w:r>
          </w:p>
        </w:tc>
        <w:tc>
          <w:tcPr>
            <w:tcW w:w="1160" w:type="dxa"/>
            <w:tcBorders>
              <w:top w:val="nil"/>
              <w:left w:val="single" w:sz="4" w:space="0" w:color="auto"/>
              <w:bottom w:val="nil"/>
              <w:right w:val="single" w:sz="4" w:space="0" w:color="auto"/>
            </w:tcBorders>
            <w:noWrap/>
            <w:hideMark/>
          </w:tcPr>
          <w:p w14:paraId="6F781AD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61919</w:t>
            </w:r>
          </w:p>
        </w:tc>
        <w:tc>
          <w:tcPr>
            <w:tcW w:w="1120" w:type="dxa"/>
            <w:tcBorders>
              <w:top w:val="nil"/>
              <w:left w:val="nil"/>
              <w:bottom w:val="nil"/>
              <w:right w:val="single" w:sz="4" w:space="0" w:color="auto"/>
            </w:tcBorders>
            <w:noWrap/>
            <w:hideMark/>
          </w:tcPr>
          <w:p w14:paraId="6DAB4FB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2215</w:t>
            </w:r>
          </w:p>
        </w:tc>
        <w:tc>
          <w:tcPr>
            <w:tcW w:w="960" w:type="dxa"/>
            <w:tcBorders>
              <w:top w:val="nil"/>
              <w:left w:val="nil"/>
              <w:bottom w:val="nil"/>
              <w:right w:val="nil"/>
            </w:tcBorders>
            <w:noWrap/>
            <w:hideMark/>
          </w:tcPr>
          <w:p w14:paraId="601F4CE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64134</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2BD5C66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432A509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96.5%</w:t>
            </w:r>
          </w:p>
        </w:tc>
        <w:tc>
          <w:tcPr>
            <w:tcW w:w="1080" w:type="dxa"/>
            <w:tcBorders>
              <w:top w:val="nil"/>
              <w:left w:val="nil"/>
              <w:bottom w:val="nil"/>
              <w:right w:val="single" w:sz="4" w:space="0" w:color="auto"/>
            </w:tcBorders>
            <w:noWrap/>
            <w:hideMark/>
          </w:tcPr>
          <w:p w14:paraId="49636B0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3.5%</w:t>
            </w:r>
          </w:p>
        </w:tc>
        <w:tc>
          <w:tcPr>
            <w:tcW w:w="960" w:type="dxa"/>
            <w:tcBorders>
              <w:top w:val="nil"/>
              <w:left w:val="nil"/>
              <w:bottom w:val="nil"/>
              <w:right w:val="single" w:sz="4" w:space="0" w:color="auto"/>
            </w:tcBorders>
            <w:noWrap/>
            <w:hideMark/>
          </w:tcPr>
          <w:p w14:paraId="060DDD2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11382950" w14:textId="77777777" w:rsidTr="00A26DE7">
        <w:trPr>
          <w:trHeight w:val="684"/>
        </w:trPr>
        <w:tc>
          <w:tcPr>
            <w:tcW w:w="1260" w:type="dxa"/>
            <w:tcBorders>
              <w:top w:val="nil"/>
              <w:left w:val="single" w:sz="4" w:space="0" w:color="auto"/>
              <w:bottom w:val="nil"/>
              <w:right w:val="nil"/>
            </w:tcBorders>
            <w:shd w:val="clear" w:color="auto" w:fill="BDD6EE" w:themeFill="accent1" w:themeFillTint="66"/>
            <w:vAlign w:val="center"/>
            <w:hideMark/>
          </w:tcPr>
          <w:p w14:paraId="7CAD0028"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13EBF6CB"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married / registered partnership</w:t>
            </w:r>
          </w:p>
        </w:tc>
        <w:tc>
          <w:tcPr>
            <w:tcW w:w="1160" w:type="dxa"/>
            <w:tcBorders>
              <w:top w:val="nil"/>
              <w:left w:val="single" w:sz="4" w:space="0" w:color="auto"/>
              <w:bottom w:val="nil"/>
              <w:right w:val="single" w:sz="4" w:space="0" w:color="auto"/>
            </w:tcBorders>
            <w:noWrap/>
            <w:hideMark/>
          </w:tcPr>
          <w:p w14:paraId="5E6791C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45955</w:t>
            </w:r>
          </w:p>
        </w:tc>
        <w:tc>
          <w:tcPr>
            <w:tcW w:w="1120" w:type="dxa"/>
            <w:tcBorders>
              <w:top w:val="nil"/>
              <w:left w:val="nil"/>
              <w:bottom w:val="nil"/>
              <w:right w:val="single" w:sz="4" w:space="0" w:color="auto"/>
            </w:tcBorders>
            <w:noWrap/>
            <w:hideMark/>
          </w:tcPr>
          <w:p w14:paraId="464F61F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868</w:t>
            </w:r>
          </w:p>
        </w:tc>
        <w:tc>
          <w:tcPr>
            <w:tcW w:w="960" w:type="dxa"/>
            <w:tcBorders>
              <w:top w:val="nil"/>
              <w:left w:val="nil"/>
              <w:bottom w:val="nil"/>
              <w:right w:val="nil"/>
            </w:tcBorders>
            <w:noWrap/>
            <w:hideMark/>
          </w:tcPr>
          <w:p w14:paraId="6E6D49A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46823</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71B00D4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09F9FC7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98.1%</w:t>
            </w:r>
          </w:p>
        </w:tc>
        <w:tc>
          <w:tcPr>
            <w:tcW w:w="1080" w:type="dxa"/>
            <w:tcBorders>
              <w:top w:val="nil"/>
              <w:left w:val="nil"/>
              <w:bottom w:val="nil"/>
              <w:right w:val="single" w:sz="4" w:space="0" w:color="auto"/>
            </w:tcBorders>
            <w:noWrap/>
            <w:hideMark/>
          </w:tcPr>
          <w:p w14:paraId="56581AF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w:t>
            </w:r>
          </w:p>
        </w:tc>
        <w:tc>
          <w:tcPr>
            <w:tcW w:w="960" w:type="dxa"/>
            <w:tcBorders>
              <w:top w:val="nil"/>
              <w:left w:val="nil"/>
              <w:bottom w:val="nil"/>
              <w:right w:val="single" w:sz="4" w:space="0" w:color="auto"/>
            </w:tcBorders>
            <w:noWrap/>
            <w:hideMark/>
          </w:tcPr>
          <w:p w14:paraId="0D0EF0C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2D48F71C"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329590D2"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2EE188F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widow / widower</w:t>
            </w:r>
          </w:p>
        </w:tc>
        <w:tc>
          <w:tcPr>
            <w:tcW w:w="1160" w:type="dxa"/>
            <w:tcBorders>
              <w:top w:val="nil"/>
              <w:left w:val="single" w:sz="4" w:space="0" w:color="auto"/>
              <w:bottom w:val="nil"/>
              <w:right w:val="single" w:sz="4" w:space="0" w:color="auto"/>
            </w:tcBorders>
            <w:noWrap/>
            <w:hideMark/>
          </w:tcPr>
          <w:p w14:paraId="1D4FC91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8613</w:t>
            </w:r>
          </w:p>
        </w:tc>
        <w:tc>
          <w:tcPr>
            <w:tcW w:w="1120" w:type="dxa"/>
            <w:tcBorders>
              <w:top w:val="nil"/>
              <w:left w:val="nil"/>
              <w:bottom w:val="nil"/>
              <w:right w:val="single" w:sz="4" w:space="0" w:color="auto"/>
            </w:tcBorders>
            <w:noWrap/>
            <w:hideMark/>
          </w:tcPr>
          <w:p w14:paraId="18E33A8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68</w:t>
            </w:r>
          </w:p>
        </w:tc>
        <w:tc>
          <w:tcPr>
            <w:tcW w:w="960" w:type="dxa"/>
            <w:tcBorders>
              <w:top w:val="nil"/>
              <w:left w:val="nil"/>
              <w:bottom w:val="nil"/>
              <w:right w:val="nil"/>
            </w:tcBorders>
            <w:noWrap/>
            <w:hideMark/>
          </w:tcPr>
          <w:p w14:paraId="6048EA1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8681</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684A46A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048578F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99.2%</w:t>
            </w:r>
          </w:p>
        </w:tc>
        <w:tc>
          <w:tcPr>
            <w:tcW w:w="1080" w:type="dxa"/>
            <w:tcBorders>
              <w:top w:val="nil"/>
              <w:left w:val="nil"/>
              <w:bottom w:val="nil"/>
              <w:right w:val="single" w:sz="4" w:space="0" w:color="auto"/>
            </w:tcBorders>
            <w:noWrap/>
            <w:hideMark/>
          </w:tcPr>
          <w:p w14:paraId="0F7F799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w:t>
            </w:r>
          </w:p>
        </w:tc>
        <w:tc>
          <w:tcPr>
            <w:tcW w:w="960" w:type="dxa"/>
            <w:tcBorders>
              <w:top w:val="nil"/>
              <w:left w:val="nil"/>
              <w:bottom w:val="nil"/>
              <w:right w:val="single" w:sz="4" w:space="0" w:color="auto"/>
            </w:tcBorders>
            <w:noWrap/>
            <w:hideMark/>
          </w:tcPr>
          <w:p w14:paraId="2867B2F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5D7527E0"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633CB70D"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2B474B4F"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divorced</w:t>
            </w:r>
          </w:p>
        </w:tc>
        <w:tc>
          <w:tcPr>
            <w:tcW w:w="1160" w:type="dxa"/>
            <w:tcBorders>
              <w:top w:val="nil"/>
              <w:left w:val="single" w:sz="4" w:space="0" w:color="auto"/>
              <w:bottom w:val="nil"/>
              <w:right w:val="single" w:sz="4" w:space="0" w:color="auto"/>
            </w:tcBorders>
            <w:noWrap/>
            <w:hideMark/>
          </w:tcPr>
          <w:p w14:paraId="6920EA8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9771</w:t>
            </w:r>
          </w:p>
        </w:tc>
        <w:tc>
          <w:tcPr>
            <w:tcW w:w="1120" w:type="dxa"/>
            <w:tcBorders>
              <w:top w:val="nil"/>
              <w:left w:val="nil"/>
              <w:bottom w:val="nil"/>
              <w:right w:val="single" w:sz="4" w:space="0" w:color="auto"/>
            </w:tcBorders>
            <w:noWrap/>
            <w:hideMark/>
          </w:tcPr>
          <w:p w14:paraId="2ED1BB7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104</w:t>
            </w:r>
          </w:p>
        </w:tc>
        <w:tc>
          <w:tcPr>
            <w:tcW w:w="960" w:type="dxa"/>
            <w:tcBorders>
              <w:top w:val="nil"/>
              <w:left w:val="nil"/>
              <w:bottom w:val="nil"/>
              <w:right w:val="nil"/>
            </w:tcBorders>
            <w:noWrap/>
            <w:hideMark/>
          </w:tcPr>
          <w:p w14:paraId="3F11CB8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9875</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28BABBB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1EC006A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98.9%</w:t>
            </w:r>
          </w:p>
        </w:tc>
        <w:tc>
          <w:tcPr>
            <w:tcW w:w="1080" w:type="dxa"/>
            <w:tcBorders>
              <w:top w:val="nil"/>
              <w:left w:val="nil"/>
              <w:bottom w:val="nil"/>
              <w:right w:val="single" w:sz="4" w:space="0" w:color="auto"/>
            </w:tcBorders>
            <w:noWrap/>
            <w:hideMark/>
          </w:tcPr>
          <w:p w14:paraId="47CB8D0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w:t>
            </w:r>
          </w:p>
        </w:tc>
        <w:tc>
          <w:tcPr>
            <w:tcW w:w="960" w:type="dxa"/>
            <w:tcBorders>
              <w:top w:val="nil"/>
              <w:left w:val="nil"/>
              <w:bottom w:val="nil"/>
              <w:right w:val="single" w:sz="4" w:space="0" w:color="auto"/>
            </w:tcBorders>
            <w:noWrap/>
            <w:hideMark/>
          </w:tcPr>
          <w:p w14:paraId="66EE425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BA7469A"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7287B5C2"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5B54B73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NR**</w:t>
            </w:r>
          </w:p>
        </w:tc>
        <w:tc>
          <w:tcPr>
            <w:tcW w:w="1160" w:type="dxa"/>
            <w:tcBorders>
              <w:top w:val="nil"/>
              <w:left w:val="single" w:sz="4" w:space="0" w:color="auto"/>
              <w:bottom w:val="nil"/>
              <w:right w:val="single" w:sz="4" w:space="0" w:color="auto"/>
            </w:tcBorders>
            <w:noWrap/>
            <w:hideMark/>
          </w:tcPr>
          <w:p w14:paraId="5C053D1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21455</w:t>
            </w:r>
          </w:p>
        </w:tc>
        <w:tc>
          <w:tcPr>
            <w:tcW w:w="1120" w:type="dxa"/>
            <w:tcBorders>
              <w:top w:val="nil"/>
              <w:left w:val="nil"/>
              <w:bottom w:val="nil"/>
              <w:right w:val="single" w:sz="4" w:space="0" w:color="auto"/>
            </w:tcBorders>
            <w:noWrap/>
            <w:hideMark/>
          </w:tcPr>
          <w:p w14:paraId="5005E7E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858</w:t>
            </w:r>
          </w:p>
        </w:tc>
        <w:tc>
          <w:tcPr>
            <w:tcW w:w="960" w:type="dxa"/>
            <w:tcBorders>
              <w:top w:val="nil"/>
              <w:left w:val="nil"/>
              <w:bottom w:val="nil"/>
              <w:right w:val="nil"/>
            </w:tcBorders>
            <w:noWrap/>
            <w:hideMark/>
          </w:tcPr>
          <w:p w14:paraId="0D9EAAD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22314</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1B0CC1B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53713C0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96.2%</w:t>
            </w:r>
          </w:p>
        </w:tc>
        <w:tc>
          <w:tcPr>
            <w:tcW w:w="1080" w:type="dxa"/>
            <w:tcBorders>
              <w:top w:val="nil"/>
              <w:left w:val="nil"/>
              <w:bottom w:val="nil"/>
              <w:right w:val="single" w:sz="4" w:space="0" w:color="auto"/>
            </w:tcBorders>
            <w:noWrap/>
            <w:hideMark/>
          </w:tcPr>
          <w:p w14:paraId="3A181C7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3.8%</w:t>
            </w:r>
          </w:p>
        </w:tc>
        <w:tc>
          <w:tcPr>
            <w:tcW w:w="960" w:type="dxa"/>
            <w:tcBorders>
              <w:top w:val="nil"/>
              <w:left w:val="nil"/>
              <w:bottom w:val="nil"/>
              <w:right w:val="single" w:sz="4" w:space="0" w:color="auto"/>
            </w:tcBorders>
            <w:noWrap/>
            <w:hideMark/>
          </w:tcPr>
          <w:p w14:paraId="4A084E0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09DBAA4A"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1B4C61C8"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5C4FF558"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60" w:type="dxa"/>
            <w:tcBorders>
              <w:top w:val="nil"/>
              <w:left w:val="single" w:sz="4" w:space="0" w:color="auto"/>
              <w:bottom w:val="nil"/>
              <w:right w:val="single" w:sz="4" w:space="0" w:color="auto"/>
            </w:tcBorders>
            <w:noWrap/>
            <w:hideMark/>
          </w:tcPr>
          <w:p w14:paraId="028419F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20E41EC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noWrap/>
            <w:hideMark/>
          </w:tcPr>
          <w:p w14:paraId="6A7C6A5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4207899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3636D38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hideMark/>
          </w:tcPr>
          <w:p w14:paraId="705DC22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hideMark/>
          </w:tcPr>
          <w:p w14:paraId="57EF13E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r>
      <w:tr w:rsidR="00A26DE7" w:rsidRPr="00A26DE7" w14:paraId="7B2F7355" w14:textId="77777777" w:rsidTr="00A26DE7">
        <w:trPr>
          <w:trHeight w:val="480"/>
        </w:trPr>
        <w:tc>
          <w:tcPr>
            <w:tcW w:w="1260" w:type="dxa"/>
            <w:tcBorders>
              <w:top w:val="nil"/>
              <w:left w:val="single" w:sz="4" w:space="0" w:color="auto"/>
              <w:bottom w:val="nil"/>
              <w:right w:val="nil"/>
            </w:tcBorders>
            <w:shd w:val="clear" w:color="auto" w:fill="BDD6EE" w:themeFill="accent1" w:themeFillTint="66"/>
            <w:vAlign w:val="center"/>
            <w:hideMark/>
          </w:tcPr>
          <w:p w14:paraId="4B2087CA"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Cohabitation Status</w:t>
            </w:r>
          </w:p>
        </w:tc>
        <w:tc>
          <w:tcPr>
            <w:tcW w:w="1400" w:type="dxa"/>
            <w:tcBorders>
              <w:top w:val="nil"/>
              <w:left w:val="nil"/>
              <w:bottom w:val="nil"/>
              <w:right w:val="nil"/>
            </w:tcBorders>
            <w:shd w:val="clear" w:color="auto" w:fill="BDD6EE" w:themeFill="accent1" w:themeFillTint="66"/>
            <w:vAlign w:val="center"/>
            <w:hideMark/>
          </w:tcPr>
          <w:p w14:paraId="3A061EFC"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(N=151826)</w:t>
            </w:r>
          </w:p>
        </w:tc>
        <w:tc>
          <w:tcPr>
            <w:tcW w:w="1160" w:type="dxa"/>
            <w:tcBorders>
              <w:top w:val="nil"/>
              <w:left w:val="single" w:sz="4" w:space="0" w:color="auto"/>
              <w:bottom w:val="nil"/>
              <w:right w:val="single" w:sz="4" w:space="0" w:color="auto"/>
            </w:tcBorders>
            <w:noWrap/>
            <w:hideMark/>
          </w:tcPr>
          <w:p w14:paraId="17DF71C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721CBD0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noWrap/>
            <w:hideMark/>
          </w:tcPr>
          <w:p w14:paraId="538C984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53BB850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5BEB738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hideMark/>
          </w:tcPr>
          <w:p w14:paraId="72BCB46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hideMark/>
          </w:tcPr>
          <w:p w14:paraId="4C62890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r>
      <w:tr w:rsidR="00A26DE7" w:rsidRPr="00A26DE7" w14:paraId="764D2AD0" w14:textId="77777777" w:rsidTr="00A26DE7">
        <w:trPr>
          <w:trHeight w:val="456"/>
        </w:trPr>
        <w:tc>
          <w:tcPr>
            <w:tcW w:w="1260" w:type="dxa"/>
            <w:tcBorders>
              <w:top w:val="nil"/>
              <w:left w:val="single" w:sz="4" w:space="0" w:color="auto"/>
              <w:bottom w:val="nil"/>
              <w:right w:val="nil"/>
            </w:tcBorders>
            <w:shd w:val="clear" w:color="auto" w:fill="BDD6EE" w:themeFill="accent1" w:themeFillTint="66"/>
            <w:hideMark/>
          </w:tcPr>
          <w:p w14:paraId="66688102" w14:textId="77777777" w:rsidR="00A26DE7" w:rsidRPr="00A26DE7" w:rsidRDefault="00A26DE7" w:rsidP="00A26DE7">
            <w:pPr>
              <w:spacing w:after="0" w:line="240" w:lineRule="auto"/>
              <w:jc w:val="left"/>
              <w:rPr>
                <w:rFonts w:ascii="Calibri" w:eastAsia="Times New Roman" w:hAnsi="Calibri" w:cs="Calibri"/>
                <w:b/>
                <w:bCs/>
                <w:color w:val="000000"/>
              </w:rPr>
            </w:pPr>
            <w:r w:rsidRPr="00A26DE7">
              <w:rPr>
                <w:rFonts w:ascii="Calibri" w:eastAsia="Times New Roman" w:hAnsi="Calibri" w:cs="Calibri"/>
                <w:b/>
                <w:bCs/>
                <w:color w:val="000000"/>
              </w:rPr>
              <w:t> </w:t>
            </w:r>
          </w:p>
        </w:tc>
        <w:tc>
          <w:tcPr>
            <w:tcW w:w="1400" w:type="dxa"/>
            <w:tcBorders>
              <w:top w:val="nil"/>
              <w:left w:val="nil"/>
              <w:bottom w:val="nil"/>
              <w:right w:val="nil"/>
            </w:tcBorders>
            <w:shd w:val="clear" w:color="auto" w:fill="BDD6EE" w:themeFill="accent1" w:themeFillTint="66"/>
            <w:vAlign w:val="center"/>
            <w:hideMark/>
          </w:tcPr>
          <w:p w14:paraId="522A10C1"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living together /married</w:t>
            </w:r>
          </w:p>
        </w:tc>
        <w:tc>
          <w:tcPr>
            <w:tcW w:w="1160" w:type="dxa"/>
            <w:tcBorders>
              <w:top w:val="nil"/>
              <w:left w:val="single" w:sz="4" w:space="0" w:color="auto"/>
              <w:bottom w:val="nil"/>
              <w:right w:val="single" w:sz="4" w:space="0" w:color="auto"/>
            </w:tcBorders>
            <w:noWrap/>
            <w:hideMark/>
          </w:tcPr>
          <w:p w14:paraId="32D18C9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39117</w:t>
            </w:r>
          </w:p>
        </w:tc>
        <w:tc>
          <w:tcPr>
            <w:tcW w:w="1120" w:type="dxa"/>
            <w:tcBorders>
              <w:top w:val="nil"/>
              <w:left w:val="nil"/>
              <w:bottom w:val="nil"/>
              <w:right w:val="single" w:sz="4" w:space="0" w:color="auto"/>
            </w:tcBorders>
            <w:noWrap/>
            <w:hideMark/>
          </w:tcPr>
          <w:p w14:paraId="2C0B337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547</w:t>
            </w:r>
          </w:p>
        </w:tc>
        <w:tc>
          <w:tcPr>
            <w:tcW w:w="960" w:type="dxa"/>
            <w:tcBorders>
              <w:top w:val="nil"/>
              <w:left w:val="nil"/>
              <w:bottom w:val="nil"/>
              <w:right w:val="nil"/>
            </w:tcBorders>
            <w:noWrap/>
            <w:hideMark/>
          </w:tcPr>
          <w:p w14:paraId="44C2B91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39663</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7D44A00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4CBBBDC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98.6%</w:t>
            </w:r>
          </w:p>
        </w:tc>
        <w:tc>
          <w:tcPr>
            <w:tcW w:w="1080" w:type="dxa"/>
            <w:tcBorders>
              <w:top w:val="nil"/>
              <w:left w:val="nil"/>
              <w:bottom w:val="nil"/>
              <w:right w:val="single" w:sz="4" w:space="0" w:color="auto"/>
            </w:tcBorders>
            <w:noWrap/>
            <w:hideMark/>
          </w:tcPr>
          <w:p w14:paraId="596C4CB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w:t>
            </w:r>
          </w:p>
        </w:tc>
        <w:tc>
          <w:tcPr>
            <w:tcW w:w="960" w:type="dxa"/>
            <w:tcBorders>
              <w:top w:val="nil"/>
              <w:left w:val="nil"/>
              <w:bottom w:val="nil"/>
              <w:right w:val="single" w:sz="4" w:space="0" w:color="auto"/>
            </w:tcBorders>
            <w:noWrap/>
            <w:hideMark/>
          </w:tcPr>
          <w:p w14:paraId="2AC8D98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4A5128DF" w14:textId="77777777" w:rsidTr="00A26DE7">
        <w:trPr>
          <w:trHeight w:val="456"/>
        </w:trPr>
        <w:tc>
          <w:tcPr>
            <w:tcW w:w="1260" w:type="dxa"/>
            <w:tcBorders>
              <w:top w:val="nil"/>
              <w:left w:val="single" w:sz="4" w:space="0" w:color="auto"/>
              <w:bottom w:val="nil"/>
              <w:right w:val="nil"/>
            </w:tcBorders>
            <w:shd w:val="clear" w:color="auto" w:fill="BDD6EE" w:themeFill="accent1" w:themeFillTint="66"/>
            <w:vAlign w:val="center"/>
            <w:hideMark/>
          </w:tcPr>
          <w:p w14:paraId="09705E8F"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36E84421"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living together / not married</w:t>
            </w:r>
          </w:p>
        </w:tc>
        <w:tc>
          <w:tcPr>
            <w:tcW w:w="1160" w:type="dxa"/>
            <w:tcBorders>
              <w:top w:val="nil"/>
              <w:left w:val="single" w:sz="4" w:space="0" w:color="auto"/>
              <w:bottom w:val="nil"/>
              <w:right w:val="single" w:sz="4" w:space="0" w:color="auto"/>
            </w:tcBorders>
            <w:noWrap/>
            <w:hideMark/>
          </w:tcPr>
          <w:p w14:paraId="078A77F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14447</w:t>
            </w:r>
          </w:p>
        </w:tc>
        <w:tc>
          <w:tcPr>
            <w:tcW w:w="1120" w:type="dxa"/>
            <w:tcBorders>
              <w:top w:val="nil"/>
              <w:left w:val="nil"/>
              <w:bottom w:val="nil"/>
              <w:right w:val="single" w:sz="4" w:space="0" w:color="auto"/>
            </w:tcBorders>
            <w:noWrap/>
            <w:hideMark/>
          </w:tcPr>
          <w:p w14:paraId="6628E74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831</w:t>
            </w:r>
          </w:p>
        </w:tc>
        <w:tc>
          <w:tcPr>
            <w:tcW w:w="960" w:type="dxa"/>
            <w:tcBorders>
              <w:top w:val="nil"/>
              <w:left w:val="nil"/>
              <w:bottom w:val="nil"/>
              <w:right w:val="nil"/>
            </w:tcBorders>
            <w:noWrap/>
            <w:hideMark/>
          </w:tcPr>
          <w:p w14:paraId="4A3CFFC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15278</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212E757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0E5CA10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94.6%</w:t>
            </w:r>
          </w:p>
        </w:tc>
        <w:tc>
          <w:tcPr>
            <w:tcW w:w="1080" w:type="dxa"/>
            <w:tcBorders>
              <w:top w:val="nil"/>
              <w:left w:val="nil"/>
              <w:bottom w:val="nil"/>
              <w:right w:val="single" w:sz="4" w:space="0" w:color="auto"/>
            </w:tcBorders>
            <w:noWrap/>
            <w:hideMark/>
          </w:tcPr>
          <w:p w14:paraId="129A8B1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5.4%</w:t>
            </w:r>
          </w:p>
        </w:tc>
        <w:tc>
          <w:tcPr>
            <w:tcW w:w="960" w:type="dxa"/>
            <w:tcBorders>
              <w:top w:val="nil"/>
              <w:left w:val="nil"/>
              <w:bottom w:val="nil"/>
              <w:right w:val="single" w:sz="4" w:space="0" w:color="auto"/>
            </w:tcBorders>
            <w:noWrap/>
            <w:hideMark/>
          </w:tcPr>
          <w:p w14:paraId="4DD6F3B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46298EF5"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2699C7FB"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7499C145" w14:textId="77777777" w:rsidR="00A26DE7" w:rsidRPr="00A26DE7" w:rsidRDefault="00A26DE7" w:rsidP="00A26DE7">
            <w:pPr>
              <w:spacing w:after="0" w:line="240" w:lineRule="auto"/>
              <w:jc w:val="left"/>
              <w:rPr>
                <w:rFonts w:ascii="Arial" w:eastAsia="Times New Roman" w:hAnsi="Arial" w:cs="Arial"/>
                <w:color w:val="000000"/>
                <w:sz w:val="18"/>
                <w:szCs w:val="18"/>
              </w:rPr>
            </w:pPr>
            <w:proofErr w:type="gramStart"/>
            <w:r w:rsidRPr="00A26DE7">
              <w:rPr>
                <w:rFonts w:ascii="Arial" w:eastAsia="Times New Roman" w:hAnsi="Arial" w:cs="Arial"/>
                <w:color w:val="000000"/>
                <w:sz w:val="18"/>
                <w:szCs w:val="18"/>
              </w:rPr>
              <w:t>living</w:t>
            </w:r>
            <w:proofErr w:type="gramEnd"/>
            <w:r w:rsidRPr="00A26DE7">
              <w:rPr>
                <w:rFonts w:ascii="Arial" w:eastAsia="Times New Roman" w:hAnsi="Arial" w:cs="Arial"/>
                <w:color w:val="000000"/>
                <w:sz w:val="18"/>
                <w:szCs w:val="18"/>
              </w:rPr>
              <w:t xml:space="preserve"> alone</w:t>
            </w:r>
          </w:p>
        </w:tc>
        <w:tc>
          <w:tcPr>
            <w:tcW w:w="1160" w:type="dxa"/>
            <w:tcBorders>
              <w:top w:val="nil"/>
              <w:left w:val="single" w:sz="4" w:space="0" w:color="auto"/>
              <w:bottom w:val="nil"/>
              <w:right w:val="single" w:sz="4" w:space="0" w:color="auto"/>
            </w:tcBorders>
            <w:noWrap/>
            <w:hideMark/>
          </w:tcPr>
          <w:p w14:paraId="4998732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72694</w:t>
            </w:r>
          </w:p>
        </w:tc>
        <w:tc>
          <w:tcPr>
            <w:tcW w:w="1120" w:type="dxa"/>
            <w:tcBorders>
              <w:top w:val="nil"/>
              <w:left w:val="nil"/>
              <w:bottom w:val="nil"/>
              <w:right w:val="single" w:sz="4" w:space="0" w:color="auto"/>
            </w:tcBorders>
            <w:noWrap/>
            <w:hideMark/>
          </w:tcPr>
          <w:p w14:paraId="78862EA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1876</w:t>
            </w:r>
          </w:p>
        </w:tc>
        <w:tc>
          <w:tcPr>
            <w:tcW w:w="960" w:type="dxa"/>
            <w:tcBorders>
              <w:top w:val="nil"/>
              <w:left w:val="nil"/>
              <w:bottom w:val="nil"/>
              <w:right w:val="nil"/>
            </w:tcBorders>
            <w:noWrap/>
            <w:hideMark/>
          </w:tcPr>
          <w:p w14:paraId="4EB993B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74571</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4063B60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4C4C1F3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97.5%</w:t>
            </w:r>
          </w:p>
        </w:tc>
        <w:tc>
          <w:tcPr>
            <w:tcW w:w="1080" w:type="dxa"/>
            <w:tcBorders>
              <w:top w:val="nil"/>
              <w:left w:val="nil"/>
              <w:bottom w:val="nil"/>
              <w:right w:val="single" w:sz="4" w:space="0" w:color="auto"/>
            </w:tcBorders>
            <w:noWrap/>
            <w:hideMark/>
          </w:tcPr>
          <w:p w14:paraId="1F572D1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2.5%</w:t>
            </w:r>
          </w:p>
        </w:tc>
        <w:tc>
          <w:tcPr>
            <w:tcW w:w="960" w:type="dxa"/>
            <w:tcBorders>
              <w:top w:val="nil"/>
              <w:left w:val="nil"/>
              <w:bottom w:val="nil"/>
              <w:right w:val="single" w:sz="4" w:space="0" w:color="auto"/>
            </w:tcBorders>
            <w:noWrap/>
            <w:hideMark/>
          </w:tcPr>
          <w:p w14:paraId="6E68D11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281514DE"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435E2ABD"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0E9A776B"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NR**</w:t>
            </w:r>
          </w:p>
        </w:tc>
        <w:tc>
          <w:tcPr>
            <w:tcW w:w="1160" w:type="dxa"/>
            <w:tcBorders>
              <w:top w:val="nil"/>
              <w:left w:val="single" w:sz="4" w:space="0" w:color="auto"/>
              <w:bottom w:val="nil"/>
              <w:right w:val="single" w:sz="4" w:space="0" w:color="auto"/>
            </w:tcBorders>
            <w:noWrap/>
            <w:hideMark/>
          </w:tcPr>
          <w:p w14:paraId="56E406C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21455</w:t>
            </w:r>
          </w:p>
        </w:tc>
        <w:tc>
          <w:tcPr>
            <w:tcW w:w="1120" w:type="dxa"/>
            <w:tcBorders>
              <w:top w:val="nil"/>
              <w:left w:val="nil"/>
              <w:bottom w:val="nil"/>
              <w:right w:val="single" w:sz="4" w:space="0" w:color="auto"/>
            </w:tcBorders>
            <w:noWrap/>
            <w:hideMark/>
          </w:tcPr>
          <w:p w14:paraId="04E5085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858</w:t>
            </w:r>
          </w:p>
        </w:tc>
        <w:tc>
          <w:tcPr>
            <w:tcW w:w="960" w:type="dxa"/>
            <w:tcBorders>
              <w:top w:val="nil"/>
              <w:left w:val="nil"/>
              <w:bottom w:val="nil"/>
              <w:right w:val="nil"/>
            </w:tcBorders>
            <w:noWrap/>
            <w:hideMark/>
          </w:tcPr>
          <w:p w14:paraId="617EAC3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22314</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53A2221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0E035B6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96.2%</w:t>
            </w:r>
          </w:p>
        </w:tc>
        <w:tc>
          <w:tcPr>
            <w:tcW w:w="1080" w:type="dxa"/>
            <w:tcBorders>
              <w:top w:val="nil"/>
              <w:left w:val="nil"/>
              <w:bottom w:val="nil"/>
              <w:right w:val="single" w:sz="4" w:space="0" w:color="auto"/>
            </w:tcBorders>
            <w:noWrap/>
            <w:hideMark/>
          </w:tcPr>
          <w:p w14:paraId="31D5252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3.8%</w:t>
            </w:r>
          </w:p>
        </w:tc>
        <w:tc>
          <w:tcPr>
            <w:tcW w:w="960" w:type="dxa"/>
            <w:tcBorders>
              <w:top w:val="nil"/>
              <w:left w:val="nil"/>
              <w:bottom w:val="nil"/>
              <w:right w:val="single" w:sz="4" w:space="0" w:color="auto"/>
            </w:tcBorders>
            <w:noWrap/>
            <w:hideMark/>
          </w:tcPr>
          <w:p w14:paraId="58FE1FC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71ED011B"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4BCE55C0"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45BC7D11"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60" w:type="dxa"/>
            <w:tcBorders>
              <w:top w:val="nil"/>
              <w:left w:val="single" w:sz="4" w:space="0" w:color="auto"/>
              <w:bottom w:val="nil"/>
              <w:right w:val="single" w:sz="4" w:space="0" w:color="auto"/>
            </w:tcBorders>
            <w:noWrap/>
            <w:hideMark/>
          </w:tcPr>
          <w:p w14:paraId="6B16D89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66808D9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noWrap/>
            <w:hideMark/>
          </w:tcPr>
          <w:p w14:paraId="6CC3FD2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35D4406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2AB6702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hideMark/>
          </w:tcPr>
          <w:p w14:paraId="33F85FE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hideMark/>
          </w:tcPr>
          <w:p w14:paraId="5A8315E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r>
      <w:tr w:rsidR="00A26DE7" w:rsidRPr="00A26DE7" w14:paraId="4170F747" w14:textId="77777777" w:rsidTr="00A26DE7">
        <w:trPr>
          <w:trHeight w:val="480"/>
        </w:trPr>
        <w:tc>
          <w:tcPr>
            <w:tcW w:w="1260" w:type="dxa"/>
            <w:tcBorders>
              <w:top w:val="nil"/>
              <w:left w:val="single" w:sz="4" w:space="0" w:color="auto"/>
              <w:bottom w:val="nil"/>
              <w:right w:val="nil"/>
            </w:tcBorders>
            <w:shd w:val="clear" w:color="auto" w:fill="BDD6EE" w:themeFill="accent1" w:themeFillTint="66"/>
            <w:vAlign w:val="center"/>
            <w:hideMark/>
          </w:tcPr>
          <w:p w14:paraId="2C506B1C"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Employment status</w:t>
            </w:r>
          </w:p>
        </w:tc>
        <w:tc>
          <w:tcPr>
            <w:tcW w:w="1400" w:type="dxa"/>
            <w:tcBorders>
              <w:top w:val="nil"/>
              <w:left w:val="nil"/>
              <w:bottom w:val="nil"/>
              <w:right w:val="nil"/>
            </w:tcBorders>
            <w:shd w:val="clear" w:color="auto" w:fill="BDD6EE" w:themeFill="accent1" w:themeFillTint="66"/>
            <w:vAlign w:val="center"/>
            <w:hideMark/>
          </w:tcPr>
          <w:p w14:paraId="2429E638"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(N=151826)</w:t>
            </w:r>
          </w:p>
        </w:tc>
        <w:tc>
          <w:tcPr>
            <w:tcW w:w="1160" w:type="dxa"/>
            <w:tcBorders>
              <w:top w:val="nil"/>
              <w:left w:val="single" w:sz="4" w:space="0" w:color="auto"/>
              <w:bottom w:val="nil"/>
              <w:right w:val="single" w:sz="4" w:space="0" w:color="auto"/>
            </w:tcBorders>
            <w:noWrap/>
            <w:hideMark/>
          </w:tcPr>
          <w:p w14:paraId="7671AC0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01E1D03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noWrap/>
            <w:hideMark/>
          </w:tcPr>
          <w:p w14:paraId="4EFE1DC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05C8696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748081A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hideMark/>
          </w:tcPr>
          <w:p w14:paraId="00FB2A2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hideMark/>
          </w:tcPr>
          <w:p w14:paraId="3E8CFA7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r>
      <w:tr w:rsidR="00A26DE7" w:rsidRPr="00A26DE7" w14:paraId="15F147EC" w14:textId="77777777" w:rsidTr="00A26DE7">
        <w:trPr>
          <w:trHeight w:val="288"/>
        </w:trPr>
        <w:tc>
          <w:tcPr>
            <w:tcW w:w="1260" w:type="dxa"/>
            <w:tcBorders>
              <w:top w:val="nil"/>
              <w:left w:val="single" w:sz="4" w:space="0" w:color="auto"/>
              <w:bottom w:val="nil"/>
              <w:right w:val="nil"/>
            </w:tcBorders>
            <w:shd w:val="clear" w:color="auto" w:fill="BDD6EE" w:themeFill="accent1" w:themeFillTint="66"/>
            <w:vAlign w:val="center"/>
            <w:hideMark/>
          </w:tcPr>
          <w:p w14:paraId="25CB3A82"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00904D4B"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employed</w:t>
            </w:r>
          </w:p>
        </w:tc>
        <w:tc>
          <w:tcPr>
            <w:tcW w:w="1160" w:type="dxa"/>
            <w:tcBorders>
              <w:top w:val="nil"/>
              <w:left w:val="single" w:sz="4" w:space="0" w:color="auto"/>
              <w:bottom w:val="nil"/>
              <w:right w:val="single" w:sz="4" w:space="0" w:color="auto"/>
            </w:tcBorders>
            <w:noWrap/>
            <w:hideMark/>
          </w:tcPr>
          <w:p w14:paraId="3AF1F55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52473</w:t>
            </w:r>
          </w:p>
        </w:tc>
        <w:tc>
          <w:tcPr>
            <w:tcW w:w="1120" w:type="dxa"/>
            <w:tcBorders>
              <w:top w:val="nil"/>
              <w:left w:val="nil"/>
              <w:bottom w:val="nil"/>
              <w:right w:val="single" w:sz="4" w:space="0" w:color="auto"/>
            </w:tcBorders>
            <w:noWrap/>
            <w:hideMark/>
          </w:tcPr>
          <w:p w14:paraId="6F5DBBD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1756</w:t>
            </w:r>
          </w:p>
        </w:tc>
        <w:tc>
          <w:tcPr>
            <w:tcW w:w="960" w:type="dxa"/>
            <w:tcBorders>
              <w:top w:val="nil"/>
              <w:left w:val="nil"/>
              <w:bottom w:val="nil"/>
              <w:right w:val="nil"/>
            </w:tcBorders>
            <w:noWrap/>
            <w:hideMark/>
          </w:tcPr>
          <w:p w14:paraId="79FBCCA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54229</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4BE6AFE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6BF81D2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96.8%</w:t>
            </w:r>
          </w:p>
        </w:tc>
        <w:tc>
          <w:tcPr>
            <w:tcW w:w="1080" w:type="dxa"/>
            <w:tcBorders>
              <w:top w:val="nil"/>
              <w:left w:val="nil"/>
              <w:bottom w:val="nil"/>
              <w:right w:val="single" w:sz="4" w:space="0" w:color="auto"/>
            </w:tcBorders>
            <w:noWrap/>
            <w:hideMark/>
          </w:tcPr>
          <w:p w14:paraId="2882EC8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3.2%</w:t>
            </w:r>
          </w:p>
        </w:tc>
        <w:tc>
          <w:tcPr>
            <w:tcW w:w="960" w:type="dxa"/>
            <w:tcBorders>
              <w:top w:val="nil"/>
              <w:left w:val="nil"/>
              <w:bottom w:val="nil"/>
              <w:right w:val="single" w:sz="4" w:space="0" w:color="auto"/>
            </w:tcBorders>
            <w:noWrap/>
            <w:hideMark/>
          </w:tcPr>
          <w:p w14:paraId="41B9F4C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784EB26B" w14:textId="77777777" w:rsidTr="00A26DE7">
        <w:trPr>
          <w:trHeight w:val="456"/>
        </w:trPr>
        <w:tc>
          <w:tcPr>
            <w:tcW w:w="1260" w:type="dxa"/>
            <w:tcBorders>
              <w:top w:val="nil"/>
              <w:left w:val="single" w:sz="4" w:space="0" w:color="auto"/>
              <w:bottom w:val="nil"/>
              <w:right w:val="nil"/>
            </w:tcBorders>
            <w:shd w:val="clear" w:color="auto" w:fill="BDD6EE" w:themeFill="accent1" w:themeFillTint="66"/>
            <w:vAlign w:val="center"/>
            <w:hideMark/>
          </w:tcPr>
          <w:p w14:paraId="6460EE57"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75A475FD"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employer (own business)</w:t>
            </w:r>
          </w:p>
        </w:tc>
        <w:tc>
          <w:tcPr>
            <w:tcW w:w="1160" w:type="dxa"/>
            <w:tcBorders>
              <w:top w:val="nil"/>
              <w:left w:val="single" w:sz="4" w:space="0" w:color="auto"/>
              <w:bottom w:val="nil"/>
              <w:right w:val="single" w:sz="4" w:space="0" w:color="auto"/>
            </w:tcBorders>
            <w:noWrap/>
            <w:hideMark/>
          </w:tcPr>
          <w:p w14:paraId="414F6AD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7246</w:t>
            </w:r>
          </w:p>
        </w:tc>
        <w:tc>
          <w:tcPr>
            <w:tcW w:w="1120" w:type="dxa"/>
            <w:tcBorders>
              <w:top w:val="nil"/>
              <w:left w:val="nil"/>
              <w:bottom w:val="nil"/>
              <w:right w:val="single" w:sz="4" w:space="0" w:color="auto"/>
            </w:tcBorders>
            <w:noWrap/>
            <w:hideMark/>
          </w:tcPr>
          <w:p w14:paraId="1EC189C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84</w:t>
            </w:r>
          </w:p>
        </w:tc>
        <w:tc>
          <w:tcPr>
            <w:tcW w:w="960" w:type="dxa"/>
            <w:tcBorders>
              <w:top w:val="nil"/>
              <w:left w:val="nil"/>
              <w:bottom w:val="nil"/>
              <w:right w:val="nil"/>
            </w:tcBorders>
            <w:noWrap/>
            <w:hideMark/>
          </w:tcPr>
          <w:p w14:paraId="01D047F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7330</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2E65243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792C5F1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98.9%</w:t>
            </w:r>
          </w:p>
        </w:tc>
        <w:tc>
          <w:tcPr>
            <w:tcW w:w="1080" w:type="dxa"/>
            <w:tcBorders>
              <w:top w:val="nil"/>
              <w:left w:val="nil"/>
              <w:bottom w:val="nil"/>
              <w:right w:val="single" w:sz="4" w:space="0" w:color="auto"/>
            </w:tcBorders>
            <w:noWrap/>
            <w:hideMark/>
          </w:tcPr>
          <w:p w14:paraId="36494D9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w:t>
            </w:r>
          </w:p>
        </w:tc>
        <w:tc>
          <w:tcPr>
            <w:tcW w:w="960" w:type="dxa"/>
            <w:tcBorders>
              <w:top w:val="nil"/>
              <w:left w:val="nil"/>
              <w:bottom w:val="nil"/>
              <w:right w:val="single" w:sz="4" w:space="0" w:color="auto"/>
            </w:tcBorders>
            <w:noWrap/>
            <w:hideMark/>
          </w:tcPr>
          <w:p w14:paraId="3532C8D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261EAD9F" w14:textId="77777777" w:rsidTr="00A26DE7">
        <w:trPr>
          <w:trHeight w:val="456"/>
        </w:trPr>
        <w:tc>
          <w:tcPr>
            <w:tcW w:w="1260" w:type="dxa"/>
            <w:tcBorders>
              <w:top w:val="nil"/>
              <w:left w:val="single" w:sz="4" w:space="0" w:color="auto"/>
              <w:bottom w:val="nil"/>
              <w:right w:val="nil"/>
            </w:tcBorders>
            <w:shd w:val="clear" w:color="auto" w:fill="BDD6EE" w:themeFill="accent1" w:themeFillTint="66"/>
            <w:vAlign w:val="center"/>
            <w:hideMark/>
          </w:tcPr>
          <w:p w14:paraId="7E1FB16C"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nil"/>
              <w:right w:val="nil"/>
            </w:tcBorders>
            <w:shd w:val="clear" w:color="auto" w:fill="BDD6EE" w:themeFill="accent1" w:themeFillTint="66"/>
            <w:vAlign w:val="center"/>
            <w:hideMark/>
          </w:tcPr>
          <w:p w14:paraId="20E6747F"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not active economically</w:t>
            </w:r>
          </w:p>
        </w:tc>
        <w:tc>
          <w:tcPr>
            <w:tcW w:w="1160" w:type="dxa"/>
            <w:tcBorders>
              <w:top w:val="nil"/>
              <w:left w:val="single" w:sz="4" w:space="0" w:color="auto"/>
              <w:bottom w:val="nil"/>
              <w:right w:val="single" w:sz="4" w:space="0" w:color="auto"/>
            </w:tcBorders>
            <w:noWrap/>
            <w:hideMark/>
          </w:tcPr>
          <w:p w14:paraId="440FF42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68257</w:t>
            </w:r>
          </w:p>
        </w:tc>
        <w:tc>
          <w:tcPr>
            <w:tcW w:w="1120" w:type="dxa"/>
            <w:tcBorders>
              <w:top w:val="nil"/>
              <w:left w:val="nil"/>
              <w:bottom w:val="nil"/>
              <w:right w:val="single" w:sz="4" w:space="0" w:color="auto"/>
            </w:tcBorders>
            <w:noWrap/>
            <w:hideMark/>
          </w:tcPr>
          <w:p w14:paraId="3315F84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1463</w:t>
            </w:r>
          </w:p>
        </w:tc>
        <w:tc>
          <w:tcPr>
            <w:tcW w:w="960" w:type="dxa"/>
            <w:tcBorders>
              <w:top w:val="nil"/>
              <w:left w:val="nil"/>
              <w:bottom w:val="nil"/>
              <w:right w:val="nil"/>
            </w:tcBorders>
            <w:noWrap/>
            <w:hideMark/>
          </w:tcPr>
          <w:p w14:paraId="6CE25E2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69720</w:t>
            </w:r>
          </w:p>
        </w:tc>
        <w:tc>
          <w:tcPr>
            <w:tcW w:w="380" w:type="dxa"/>
            <w:tcBorders>
              <w:top w:val="nil"/>
              <w:left w:val="single" w:sz="4" w:space="0" w:color="auto"/>
              <w:bottom w:val="nil"/>
              <w:right w:val="single" w:sz="4" w:space="0" w:color="auto"/>
            </w:tcBorders>
            <w:shd w:val="clear" w:color="auto" w:fill="BDD6EE" w:themeFill="accent1" w:themeFillTint="66"/>
            <w:noWrap/>
            <w:hideMark/>
          </w:tcPr>
          <w:p w14:paraId="4344193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hideMark/>
          </w:tcPr>
          <w:p w14:paraId="26888C2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97.9%</w:t>
            </w:r>
          </w:p>
        </w:tc>
        <w:tc>
          <w:tcPr>
            <w:tcW w:w="1080" w:type="dxa"/>
            <w:tcBorders>
              <w:top w:val="nil"/>
              <w:left w:val="nil"/>
              <w:bottom w:val="nil"/>
              <w:right w:val="single" w:sz="4" w:space="0" w:color="auto"/>
            </w:tcBorders>
            <w:noWrap/>
            <w:hideMark/>
          </w:tcPr>
          <w:p w14:paraId="5F74A17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w:t>
            </w:r>
          </w:p>
        </w:tc>
        <w:tc>
          <w:tcPr>
            <w:tcW w:w="960" w:type="dxa"/>
            <w:tcBorders>
              <w:top w:val="nil"/>
              <w:left w:val="nil"/>
              <w:bottom w:val="nil"/>
              <w:right w:val="single" w:sz="4" w:space="0" w:color="auto"/>
            </w:tcBorders>
            <w:noWrap/>
            <w:hideMark/>
          </w:tcPr>
          <w:p w14:paraId="1862ECA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35849CF6" w14:textId="77777777" w:rsidTr="00A26DE7">
        <w:trPr>
          <w:trHeight w:val="288"/>
        </w:trPr>
        <w:tc>
          <w:tcPr>
            <w:tcW w:w="1260" w:type="dxa"/>
            <w:tcBorders>
              <w:top w:val="nil"/>
              <w:left w:val="single" w:sz="4" w:space="0" w:color="auto"/>
              <w:bottom w:val="single" w:sz="4" w:space="0" w:color="auto"/>
              <w:right w:val="nil"/>
            </w:tcBorders>
            <w:shd w:val="clear" w:color="auto" w:fill="BDD6EE" w:themeFill="accent1" w:themeFillTint="66"/>
            <w:vAlign w:val="center"/>
            <w:hideMark/>
          </w:tcPr>
          <w:p w14:paraId="01F78182" w14:textId="77777777" w:rsidR="00A26DE7" w:rsidRPr="00A26DE7" w:rsidRDefault="00A26DE7" w:rsidP="00A26DE7">
            <w:pPr>
              <w:spacing w:after="0" w:line="240" w:lineRule="auto"/>
              <w:jc w:val="left"/>
              <w:rPr>
                <w:rFonts w:ascii="Arial" w:eastAsia="Times New Roman" w:hAnsi="Arial" w:cs="Arial"/>
                <w:b/>
                <w:bCs/>
                <w:color w:val="000000"/>
                <w:sz w:val="18"/>
                <w:szCs w:val="18"/>
              </w:rPr>
            </w:pPr>
            <w:r w:rsidRPr="00A26DE7">
              <w:rPr>
                <w:rFonts w:ascii="Arial" w:eastAsia="Times New Roman" w:hAnsi="Arial" w:cs="Arial"/>
                <w:b/>
                <w:bCs/>
                <w:color w:val="000000"/>
                <w:sz w:val="18"/>
                <w:szCs w:val="18"/>
              </w:rPr>
              <w:t> </w:t>
            </w:r>
          </w:p>
        </w:tc>
        <w:tc>
          <w:tcPr>
            <w:tcW w:w="1400" w:type="dxa"/>
            <w:tcBorders>
              <w:top w:val="nil"/>
              <w:left w:val="nil"/>
              <w:bottom w:val="single" w:sz="4" w:space="0" w:color="auto"/>
              <w:right w:val="nil"/>
            </w:tcBorders>
            <w:shd w:val="clear" w:color="auto" w:fill="BDD6EE" w:themeFill="accent1" w:themeFillTint="66"/>
            <w:vAlign w:val="center"/>
            <w:hideMark/>
          </w:tcPr>
          <w:p w14:paraId="0F301C6A"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NR**</w:t>
            </w:r>
          </w:p>
        </w:tc>
        <w:tc>
          <w:tcPr>
            <w:tcW w:w="1160" w:type="dxa"/>
            <w:tcBorders>
              <w:top w:val="nil"/>
              <w:left w:val="single" w:sz="4" w:space="0" w:color="auto"/>
              <w:bottom w:val="single" w:sz="4" w:space="0" w:color="auto"/>
              <w:right w:val="single" w:sz="4" w:space="0" w:color="auto"/>
            </w:tcBorders>
            <w:noWrap/>
            <w:hideMark/>
          </w:tcPr>
          <w:p w14:paraId="43BECD3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19737</w:t>
            </w:r>
          </w:p>
        </w:tc>
        <w:tc>
          <w:tcPr>
            <w:tcW w:w="1120" w:type="dxa"/>
            <w:tcBorders>
              <w:top w:val="nil"/>
              <w:left w:val="nil"/>
              <w:bottom w:val="single" w:sz="4" w:space="0" w:color="auto"/>
              <w:right w:val="single" w:sz="4" w:space="0" w:color="auto"/>
            </w:tcBorders>
            <w:noWrap/>
            <w:hideMark/>
          </w:tcPr>
          <w:p w14:paraId="09D3F5D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810</w:t>
            </w:r>
          </w:p>
        </w:tc>
        <w:tc>
          <w:tcPr>
            <w:tcW w:w="960" w:type="dxa"/>
            <w:tcBorders>
              <w:top w:val="nil"/>
              <w:left w:val="nil"/>
              <w:bottom w:val="single" w:sz="4" w:space="0" w:color="auto"/>
              <w:right w:val="nil"/>
            </w:tcBorders>
            <w:noWrap/>
            <w:hideMark/>
          </w:tcPr>
          <w:p w14:paraId="238A6BA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20547</w:t>
            </w:r>
          </w:p>
        </w:tc>
        <w:tc>
          <w:tcPr>
            <w:tcW w:w="380" w:type="dxa"/>
            <w:tcBorders>
              <w:top w:val="nil"/>
              <w:left w:val="single" w:sz="4" w:space="0" w:color="auto"/>
              <w:bottom w:val="single" w:sz="4" w:space="0" w:color="auto"/>
              <w:right w:val="single" w:sz="4" w:space="0" w:color="auto"/>
            </w:tcBorders>
            <w:shd w:val="clear" w:color="auto" w:fill="BDD6EE" w:themeFill="accent1" w:themeFillTint="66"/>
            <w:noWrap/>
            <w:hideMark/>
          </w:tcPr>
          <w:p w14:paraId="104FE06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20" w:type="dxa"/>
            <w:tcBorders>
              <w:top w:val="nil"/>
              <w:left w:val="nil"/>
              <w:bottom w:val="single" w:sz="4" w:space="0" w:color="auto"/>
              <w:right w:val="single" w:sz="4" w:space="0" w:color="auto"/>
            </w:tcBorders>
            <w:noWrap/>
            <w:hideMark/>
          </w:tcPr>
          <w:p w14:paraId="635F710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96.1%</w:t>
            </w:r>
          </w:p>
        </w:tc>
        <w:tc>
          <w:tcPr>
            <w:tcW w:w="1080" w:type="dxa"/>
            <w:tcBorders>
              <w:top w:val="nil"/>
              <w:left w:val="nil"/>
              <w:bottom w:val="single" w:sz="4" w:space="0" w:color="auto"/>
              <w:right w:val="single" w:sz="4" w:space="0" w:color="auto"/>
            </w:tcBorders>
            <w:noWrap/>
            <w:hideMark/>
          </w:tcPr>
          <w:p w14:paraId="5F80158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3.9%</w:t>
            </w:r>
          </w:p>
        </w:tc>
        <w:tc>
          <w:tcPr>
            <w:tcW w:w="960" w:type="dxa"/>
            <w:tcBorders>
              <w:top w:val="nil"/>
              <w:left w:val="nil"/>
              <w:bottom w:val="single" w:sz="4" w:space="0" w:color="auto"/>
              <w:right w:val="single" w:sz="4" w:space="0" w:color="auto"/>
            </w:tcBorders>
            <w:noWrap/>
            <w:hideMark/>
          </w:tcPr>
          <w:p w14:paraId="4FC78D4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r>
      <w:tr w:rsidR="00A26DE7" w:rsidRPr="00A26DE7" w14:paraId="2E760FF8" w14:textId="77777777" w:rsidTr="00A26DE7">
        <w:trPr>
          <w:trHeight w:val="288"/>
        </w:trPr>
        <w:tc>
          <w:tcPr>
            <w:tcW w:w="9440" w:type="dxa"/>
            <w:gridSpan w:val="9"/>
            <w:tcBorders>
              <w:top w:val="single" w:sz="4" w:space="0" w:color="auto"/>
              <w:left w:val="single" w:sz="4" w:space="0" w:color="auto"/>
              <w:bottom w:val="nil"/>
              <w:right w:val="single" w:sz="4" w:space="0" w:color="000000"/>
            </w:tcBorders>
            <w:shd w:val="clear" w:color="000000" w:fill="FFFFFF"/>
            <w:vAlign w:val="bottom"/>
            <w:hideMark/>
          </w:tcPr>
          <w:p w14:paraId="3B8668FA" w14:textId="77777777"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Total value (</w:t>
            </w:r>
            <w:proofErr w:type="gramStart"/>
            <w:r w:rsidRPr="00A26DE7">
              <w:rPr>
                <w:rFonts w:ascii="Arial" w:eastAsia="Times New Roman" w:hAnsi="Arial" w:cs="Arial"/>
                <w:i/>
                <w:iCs/>
                <w:sz w:val="18"/>
                <w:szCs w:val="18"/>
              </w:rPr>
              <w:t>N)  may</w:t>
            </w:r>
            <w:proofErr w:type="gramEnd"/>
            <w:r w:rsidRPr="00A26DE7">
              <w:rPr>
                <w:rFonts w:ascii="Arial" w:eastAsia="Times New Roman" w:hAnsi="Arial" w:cs="Arial"/>
                <w:i/>
                <w:iCs/>
                <w:sz w:val="18"/>
                <w:szCs w:val="18"/>
              </w:rPr>
              <w:t xml:space="preserve"> differ due to rounding and use of adjustment factor </w:t>
            </w:r>
          </w:p>
        </w:tc>
      </w:tr>
      <w:tr w:rsidR="00A26DE7" w:rsidRPr="00A26DE7" w14:paraId="3BF1B340" w14:textId="77777777" w:rsidTr="00A26DE7">
        <w:trPr>
          <w:trHeight w:val="288"/>
        </w:trPr>
        <w:tc>
          <w:tcPr>
            <w:tcW w:w="944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024F6C12" w14:textId="77777777"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NR (</w:t>
            </w:r>
            <w:proofErr w:type="gramStart"/>
            <w:r w:rsidRPr="00A26DE7">
              <w:rPr>
                <w:rFonts w:ascii="Arial" w:eastAsia="Times New Roman" w:hAnsi="Arial" w:cs="Arial"/>
                <w:i/>
                <w:iCs/>
                <w:sz w:val="18"/>
                <w:szCs w:val="18"/>
              </w:rPr>
              <w:t>None</w:t>
            </w:r>
            <w:proofErr w:type="gramEnd"/>
            <w:r w:rsidRPr="00A26DE7">
              <w:rPr>
                <w:rFonts w:ascii="Arial" w:eastAsia="Times New Roman" w:hAnsi="Arial" w:cs="Arial"/>
                <w:i/>
                <w:iCs/>
                <w:sz w:val="18"/>
                <w:szCs w:val="18"/>
              </w:rPr>
              <w:t xml:space="preserve"> Response) </w:t>
            </w:r>
          </w:p>
        </w:tc>
      </w:tr>
    </w:tbl>
    <w:p w14:paraId="2276519A" w14:textId="77777777" w:rsidR="00A26DE7" w:rsidRDefault="00A26DE7" w:rsidP="00DD6DD9">
      <w:pPr>
        <w:jc w:val="left"/>
      </w:pPr>
    </w:p>
    <w:p w14:paraId="6FBE5B1C" w14:textId="1ED1849C" w:rsidR="0074018F" w:rsidRDefault="0074018F" w:rsidP="00DD6DD9">
      <w:pPr>
        <w:jc w:val="left"/>
        <w:rPr>
          <w:noProof/>
        </w:rPr>
      </w:pPr>
    </w:p>
    <w:p w14:paraId="2FC9C397" w14:textId="77777777" w:rsidR="00A26DE7" w:rsidRDefault="00A26DE7" w:rsidP="00DD6DD9">
      <w:pPr>
        <w:jc w:val="left"/>
        <w:rPr>
          <w:noProof/>
        </w:rPr>
      </w:pPr>
    </w:p>
    <w:p w14:paraId="3A6F983B" w14:textId="77777777" w:rsidR="00A26DE7" w:rsidRDefault="00A26DE7" w:rsidP="00DD6DD9">
      <w:pPr>
        <w:jc w:val="left"/>
        <w:rPr>
          <w:noProof/>
        </w:rPr>
      </w:pPr>
    </w:p>
    <w:p w14:paraId="572BF311" w14:textId="77777777" w:rsidR="00A26DE7" w:rsidRDefault="00A26DE7" w:rsidP="00DD6DD9">
      <w:pPr>
        <w:jc w:val="left"/>
        <w:rPr>
          <w:noProof/>
        </w:rPr>
      </w:pPr>
    </w:p>
    <w:p w14:paraId="6A6FFB96" w14:textId="77777777" w:rsidR="00A26DE7" w:rsidRDefault="00A26DE7" w:rsidP="00DD6DD9">
      <w:pPr>
        <w:jc w:val="left"/>
        <w:rPr>
          <w:noProof/>
        </w:rPr>
      </w:pPr>
    </w:p>
    <w:p w14:paraId="3DCC6A10" w14:textId="77777777" w:rsidR="00A26DE7" w:rsidRDefault="00A26DE7" w:rsidP="00DD6DD9">
      <w:pPr>
        <w:jc w:val="left"/>
        <w:rPr>
          <w:noProof/>
        </w:rPr>
      </w:pPr>
    </w:p>
    <w:p w14:paraId="36585189" w14:textId="77777777" w:rsidR="00A26DE7" w:rsidRDefault="00A26DE7" w:rsidP="00DD6DD9">
      <w:pPr>
        <w:jc w:val="left"/>
      </w:pPr>
    </w:p>
    <w:tbl>
      <w:tblPr>
        <w:tblW w:w="9220" w:type="dxa"/>
        <w:tblLook w:val="04A0" w:firstRow="1" w:lastRow="0" w:firstColumn="1" w:lastColumn="0" w:noHBand="0" w:noVBand="1"/>
      </w:tblPr>
      <w:tblGrid>
        <w:gridCol w:w="960"/>
        <w:gridCol w:w="960"/>
        <w:gridCol w:w="1220"/>
        <w:gridCol w:w="1280"/>
        <w:gridCol w:w="960"/>
        <w:gridCol w:w="460"/>
        <w:gridCol w:w="1180"/>
        <w:gridCol w:w="1220"/>
        <w:gridCol w:w="980"/>
      </w:tblGrid>
      <w:tr w:rsidR="00A26DE7" w:rsidRPr="00A26DE7" w14:paraId="7DA2F8BE" w14:textId="77777777" w:rsidTr="00A26DE7">
        <w:trPr>
          <w:trHeight w:val="360"/>
        </w:trPr>
        <w:tc>
          <w:tcPr>
            <w:tcW w:w="9220" w:type="dxa"/>
            <w:gridSpan w:val="9"/>
            <w:tcBorders>
              <w:top w:val="nil"/>
              <w:left w:val="nil"/>
              <w:bottom w:val="nil"/>
              <w:right w:val="nil"/>
            </w:tcBorders>
            <w:shd w:val="clear" w:color="auto" w:fill="2E74B5" w:themeFill="accent1" w:themeFillShade="BF"/>
            <w:hideMark/>
          </w:tcPr>
          <w:p w14:paraId="2A0ADBE7" w14:textId="77777777" w:rsidR="00A26DE7" w:rsidRPr="00A26DE7" w:rsidRDefault="00A26DE7" w:rsidP="00A26DE7">
            <w:pPr>
              <w:spacing w:after="0" w:line="240" w:lineRule="auto"/>
              <w:jc w:val="left"/>
              <w:rPr>
                <w:rFonts w:ascii="Calibri" w:eastAsia="Times New Roman" w:hAnsi="Calibri" w:cs="Calibri"/>
                <w:b/>
                <w:bCs/>
                <w:color w:val="FFFFFF"/>
              </w:rPr>
            </w:pPr>
            <w:r w:rsidRPr="00A26DE7">
              <w:rPr>
                <w:rFonts w:ascii="Calibri" w:eastAsia="Times New Roman" w:hAnsi="Calibri" w:cs="Calibri"/>
                <w:b/>
                <w:bCs/>
                <w:color w:val="FFFFFF"/>
              </w:rPr>
              <w:t xml:space="preserve">Appendix 5-3: Health insurance coverage by gender and age group (absolute 'N' and relative '%') </w:t>
            </w:r>
          </w:p>
        </w:tc>
      </w:tr>
      <w:tr w:rsidR="00A26DE7" w:rsidRPr="00A26DE7" w14:paraId="7527E193" w14:textId="77777777" w:rsidTr="00A26DE7">
        <w:trPr>
          <w:trHeight w:val="576"/>
        </w:trPr>
        <w:tc>
          <w:tcPr>
            <w:tcW w:w="192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02D8A5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Excluding those that responded "unknown insurance"</w:t>
            </w:r>
          </w:p>
        </w:tc>
        <w:tc>
          <w:tcPr>
            <w:tcW w:w="12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E20BBB8"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insurance</w:t>
            </w:r>
          </w:p>
        </w:tc>
        <w:tc>
          <w:tcPr>
            <w:tcW w:w="12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8CE376A"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A30D8D7"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total*</w:t>
            </w:r>
          </w:p>
        </w:tc>
        <w:tc>
          <w:tcPr>
            <w:tcW w:w="460" w:type="dxa"/>
            <w:tcBorders>
              <w:top w:val="nil"/>
              <w:left w:val="nil"/>
              <w:bottom w:val="nil"/>
              <w:right w:val="nil"/>
            </w:tcBorders>
            <w:shd w:val="clear" w:color="auto" w:fill="BDD6EE" w:themeFill="accent1" w:themeFillTint="66"/>
            <w:vAlign w:val="center"/>
            <w:hideMark/>
          </w:tcPr>
          <w:p w14:paraId="4EFB8932"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11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2CB1BE2"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insurance</w:t>
            </w:r>
          </w:p>
        </w:tc>
        <w:tc>
          <w:tcPr>
            <w:tcW w:w="12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4F962F9"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no insurance</w:t>
            </w:r>
          </w:p>
        </w:tc>
        <w:tc>
          <w:tcPr>
            <w:tcW w:w="9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E56DB4C"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total</w:t>
            </w:r>
          </w:p>
        </w:tc>
      </w:tr>
      <w:tr w:rsidR="00A26DE7" w:rsidRPr="00A26DE7" w14:paraId="772E22D3" w14:textId="77777777" w:rsidTr="00A26DE7">
        <w:trPr>
          <w:trHeight w:val="300"/>
        </w:trPr>
        <w:tc>
          <w:tcPr>
            <w:tcW w:w="192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605C4FB" w14:textId="77777777" w:rsidR="00A26DE7" w:rsidRPr="00A26DE7" w:rsidRDefault="00A26DE7" w:rsidP="00A26DE7">
            <w:pPr>
              <w:spacing w:after="0" w:line="240" w:lineRule="auto"/>
              <w:jc w:val="left"/>
              <w:rPr>
                <w:rFonts w:ascii="Arial" w:eastAsia="Times New Roman" w:hAnsi="Arial" w:cs="Arial"/>
                <w:color w:val="000000"/>
                <w:sz w:val="18"/>
                <w:szCs w:val="18"/>
              </w:rPr>
            </w:pPr>
          </w:p>
        </w:tc>
        <w:tc>
          <w:tcPr>
            <w:tcW w:w="346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76629F5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absolute (N)</w:t>
            </w:r>
          </w:p>
        </w:tc>
        <w:tc>
          <w:tcPr>
            <w:tcW w:w="4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0876B07"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38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2621BBC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relative (%)</w:t>
            </w:r>
          </w:p>
        </w:tc>
      </w:tr>
      <w:tr w:rsidR="00A26DE7" w:rsidRPr="00A26DE7" w14:paraId="5EB10DE7"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FFAEED1"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Female</w:t>
            </w:r>
          </w:p>
        </w:tc>
        <w:tc>
          <w:tcPr>
            <w:tcW w:w="960" w:type="dxa"/>
            <w:tcBorders>
              <w:top w:val="nil"/>
              <w:left w:val="nil"/>
              <w:bottom w:val="nil"/>
              <w:right w:val="nil"/>
            </w:tcBorders>
            <w:shd w:val="clear" w:color="auto" w:fill="BDD6EE" w:themeFill="accent1" w:themeFillTint="66"/>
            <w:vAlign w:val="center"/>
            <w:hideMark/>
          </w:tcPr>
          <w:p w14:paraId="18A88CA3"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20" w:type="dxa"/>
            <w:tcBorders>
              <w:top w:val="nil"/>
              <w:left w:val="single" w:sz="4" w:space="0" w:color="auto"/>
              <w:bottom w:val="nil"/>
              <w:right w:val="single" w:sz="4" w:space="0" w:color="auto"/>
            </w:tcBorders>
            <w:vAlign w:val="center"/>
            <w:hideMark/>
          </w:tcPr>
          <w:p w14:paraId="1528125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80" w:type="dxa"/>
            <w:tcBorders>
              <w:top w:val="nil"/>
              <w:left w:val="nil"/>
              <w:bottom w:val="nil"/>
              <w:right w:val="single" w:sz="4" w:space="0" w:color="auto"/>
            </w:tcBorders>
            <w:vAlign w:val="center"/>
            <w:hideMark/>
          </w:tcPr>
          <w:p w14:paraId="3D549E9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vAlign w:val="center"/>
            <w:hideMark/>
          </w:tcPr>
          <w:p w14:paraId="72552B3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460" w:type="dxa"/>
            <w:tcBorders>
              <w:top w:val="nil"/>
              <w:left w:val="nil"/>
              <w:bottom w:val="nil"/>
              <w:right w:val="single" w:sz="4" w:space="0" w:color="auto"/>
            </w:tcBorders>
            <w:shd w:val="clear" w:color="auto" w:fill="BDD6EE" w:themeFill="accent1" w:themeFillTint="66"/>
            <w:vAlign w:val="center"/>
            <w:hideMark/>
          </w:tcPr>
          <w:p w14:paraId="4868FDA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7ED7F3E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20" w:type="dxa"/>
            <w:tcBorders>
              <w:top w:val="nil"/>
              <w:left w:val="nil"/>
              <w:bottom w:val="nil"/>
              <w:right w:val="single" w:sz="4" w:space="0" w:color="auto"/>
            </w:tcBorders>
            <w:noWrap/>
            <w:vAlign w:val="bottom"/>
            <w:hideMark/>
          </w:tcPr>
          <w:p w14:paraId="3DB548B3"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980" w:type="dxa"/>
            <w:tcBorders>
              <w:top w:val="nil"/>
              <w:left w:val="nil"/>
              <w:bottom w:val="nil"/>
              <w:right w:val="single" w:sz="4" w:space="0" w:color="auto"/>
            </w:tcBorders>
            <w:noWrap/>
            <w:vAlign w:val="bottom"/>
            <w:hideMark/>
          </w:tcPr>
          <w:p w14:paraId="6EB2DC0F"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r>
      <w:tr w:rsidR="00A26DE7" w:rsidRPr="00A26DE7" w14:paraId="2F9AA8FE" w14:textId="77777777" w:rsidTr="00A26DE7">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496F4AD5" w14:textId="77777777" w:rsidR="00A26DE7" w:rsidRPr="00A26DE7" w:rsidRDefault="00A26DE7" w:rsidP="00A26DE7">
            <w:pPr>
              <w:spacing w:after="0" w:line="240" w:lineRule="auto"/>
              <w:jc w:val="left"/>
              <w:rPr>
                <w:rFonts w:ascii="Calibri" w:eastAsia="Times New Roman" w:hAnsi="Calibri" w:cs="Calibri"/>
                <w:color w:val="000000"/>
              </w:rPr>
            </w:pPr>
            <w:r w:rsidRPr="00A26DE7">
              <w:rPr>
                <w:rFonts w:ascii="Calibri" w:eastAsia="Times New Roman" w:hAnsi="Calibri" w:cs="Calibri"/>
                <w:color w:val="000000"/>
              </w:rPr>
              <w:t> </w:t>
            </w:r>
          </w:p>
        </w:tc>
        <w:tc>
          <w:tcPr>
            <w:tcW w:w="960" w:type="dxa"/>
            <w:tcBorders>
              <w:top w:val="nil"/>
              <w:left w:val="nil"/>
              <w:bottom w:val="nil"/>
              <w:right w:val="nil"/>
            </w:tcBorders>
            <w:shd w:val="clear" w:color="auto" w:fill="BDD6EE" w:themeFill="accent1" w:themeFillTint="66"/>
            <w:vAlign w:val="center"/>
            <w:hideMark/>
          </w:tcPr>
          <w:p w14:paraId="4D96A724"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0-14</w:t>
            </w:r>
          </w:p>
        </w:tc>
        <w:tc>
          <w:tcPr>
            <w:tcW w:w="1220" w:type="dxa"/>
            <w:tcBorders>
              <w:top w:val="nil"/>
              <w:left w:val="single" w:sz="4" w:space="0" w:color="auto"/>
              <w:bottom w:val="nil"/>
              <w:right w:val="single" w:sz="4" w:space="0" w:color="auto"/>
            </w:tcBorders>
            <w:noWrap/>
            <w:vAlign w:val="center"/>
            <w:hideMark/>
          </w:tcPr>
          <w:p w14:paraId="2797012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9792</w:t>
            </w:r>
          </w:p>
        </w:tc>
        <w:tc>
          <w:tcPr>
            <w:tcW w:w="1280" w:type="dxa"/>
            <w:tcBorders>
              <w:top w:val="nil"/>
              <w:left w:val="nil"/>
              <w:bottom w:val="nil"/>
              <w:right w:val="single" w:sz="4" w:space="0" w:color="auto"/>
            </w:tcBorders>
            <w:noWrap/>
            <w:vAlign w:val="center"/>
            <w:hideMark/>
          </w:tcPr>
          <w:p w14:paraId="6713C5F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414</w:t>
            </w:r>
          </w:p>
        </w:tc>
        <w:tc>
          <w:tcPr>
            <w:tcW w:w="960" w:type="dxa"/>
            <w:tcBorders>
              <w:top w:val="nil"/>
              <w:left w:val="nil"/>
              <w:bottom w:val="nil"/>
              <w:right w:val="single" w:sz="4" w:space="0" w:color="auto"/>
            </w:tcBorders>
            <w:noWrap/>
            <w:vAlign w:val="center"/>
            <w:hideMark/>
          </w:tcPr>
          <w:p w14:paraId="7C9DEF7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10205</w:t>
            </w:r>
          </w:p>
        </w:tc>
        <w:tc>
          <w:tcPr>
            <w:tcW w:w="460" w:type="dxa"/>
            <w:tcBorders>
              <w:top w:val="nil"/>
              <w:left w:val="nil"/>
              <w:bottom w:val="nil"/>
              <w:right w:val="single" w:sz="4" w:space="0" w:color="auto"/>
            </w:tcBorders>
            <w:shd w:val="clear" w:color="auto" w:fill="BDD6EE" w:themeFill="accent1" w:themeFillTint="66"/>
            <w:noWrap/>
            <w:vAlign w:val="center"/>
            <w:hideMark/>
          </w:tcPr>
          <w:p w14:paraId="51F9840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C4BA11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95.9%</w:t>
            </w:r>
          </w:p>
        </w:tc>
        <w:tc>
          <w:tcPr>
            <w:tcW w:w="1220" w:type="dxa"/>
            <w:tcBorders>
              <w:top w:val="nil"/>
              <w:left w:val="nil"/>
              <w:bottom w:val="nil"/>
              <w:right w:val="single" w:sz="4" w:space="0" w:color="auto"/>
            </w:tcBorders>
            <w:noWrap/>
            <w:vAlign w:val="bottom"/>
            <w:hideMark/>
          </w:tcPr>
          <w:p w14:paraId="2C6FDC4E"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4.1%</w:t>
            </w:r>
          </w:p>
        </w:tc>
        <w:tc>
          <w:tcPr>
            <w:tcW w:w="980" w:type="dxa"/>
            <w:tcBorders>
              <w:top w:val="nil"/>
              <w:left w:val="nil"/>
              <w:bottom w:val="nil"/>
              <w:right w:val="single" w:sz="4" w:space="0" w:color="auto"/>
            </w:tcBorders>
            <w:noWrap/>
            <w:vAlign w:val="bottom"/>
            <w:hideMark/>
          </w:tcPr>
          <w:p w14:paraId="5A635402"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63F15655"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B51F110"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7199D604"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15-24</w:t>
            </w:r>
          </w:p>
        </w:tc>
        <w:tc>
          <w:tcPr>
            <w:tcW w:w="1220" w:type="dxa"/>
            <w:tcBorders>
              <w:top w:val="nil"/>
              <w:left w:val="single" w:sz="4" w:space="0" w:color="auto"/>
              <w:bottom w:val="nil"/>
              <w:right w:val="single" w:sz="4" w:space="0" w:color="auto"/>
            </w:tcBorders>
            <w:noWrap/>
            <w:vAlign w:val="center"/>
            <w:hideMark/>
          </w:tcPr>
          <w:p w14:paraId="35B4442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7046</w:t>
            </w:r>
          </w:p>
        </w:tc>
        <w:tc>
          <w:tcPr>
            <w:tcW w:w="1280" w:type="dxa"/>
            <w:tcBorders>
              <w:top w:val="nil"/>
              <w:left w:val="nil"/>
              <w:bottom w:val="nil"/>
              <w:right w:val="single" w:sz="4" w:space="0" w:color="auto"/>
            </w:tcBorders>
            <w:noWrap/>
            <w:vAlign w:val="center"/>
            <w:hideMark/>
          </w:tcPr>
          <w:p w14:paraId="5FA83B6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228</w:t>
            </w:r>
          </w:p>
        </w:tc>
        <w:tc>
          <w:tcPr>
            <w:tcW w:w="960" w:type="dxa"/>
            <w:tcBorders>
              <w:top w:val="nil"/>
              <w:left w:val="nil"/>
              <w:bottom w:val="nil"/>
              <w:right w:val="single" w:sz="4" w:space="0" w:color="auto"/>
            </w:tcBorders>
            <w:noWrap/>
            <w:vAlign w:val="center"/>
            <w:hideMark/>
          </w:tcPr>
          <w:p w14:paraId="53FBBC1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7274</w:t>
            </w:r>
          </w:p>
        </w:tc>
        <w:tc>
          <w:tcPr>
            <w:tcW w:w="460" w:type="dxa"/>
            <w:tcBorders>
              <w:top w:val="nil"/>
              <w:left w:val="nil"/>
              <w:bottom w:val="nil"/>
              <w:right w:val="single" w:sz="4" w:space="0" w:color="auto"/>
            </w:tcBorders>
            <w:shd w:val="clear" w:color="auto" w:fill="BDD6EE" w:themeFill="accent1" w:themeFillTint="66"/>
            <w:noWrap/>
            <w:vAlign w:val="center"/>
            <w:hideMark/>
          </w:tcPr>
          <w:p w14:paraId="7B6B270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58C60B1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96.9%</w:t>
            </w:r>
          </w:p>
        </w:tc>
        <w:tc>
          <w:tcPr>
            <w:tcW w:w="1220" w:type="dxa"/>
            <w:tcBorders>
              <w:top w:val="nil"/>
              <w:left w:val="nil"/>
              <w:bottom w:val="nil"/>
              <w:right w:val="single" w:sz="4" w:space="0" w:color="auto"/>
            </w:tcBorders>
            <w:noWrap/>
            <w:vAlign w:val="bottom"/>
            <w:hideMark/>
          </w:tcPr>
          <w:p w14:paraId="40A55F3B"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3.1%</w:t>
            </w:r>
          </w:p>
        </w:tc>
        <w:tc>
          <w:tcPr>
            <w:tcW w:w="980" w:type="dxa"/>
            <w:tcBorders>
              <w:top w:val="nil"/>
              <w:left w:val="nil"/>
              <w:bottom w:val="nil"/>
              <w:right w:val="single" w:sz="4" w:space="0" w:color="auto"/>
            </w:tcBorders>
            <w:noWrap/>
            <w:vAlign w:val="bottom"/>
            <w:hideMark/>
          </w:tcPr>
          <w:p w14:paraId="2343326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0EE2E2F3"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C89EE92"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12921BE7"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25-44</w:t>
            </w:r>
          </w:p>
        </w:tc>
        <w:tc>
          <w:tcPr>
            <w:tcW w:w="1220" w:type="dxa"/>
            <w:tcBorders>
              <w:top w:val="nil"/>
              <w:left w:val="single" w:sz="4" w:space="0" w:color="auto"/>
              <w:bottom w:val="nil"/>
              <w:right w:val="single" w:sz="4" w:space="0" w:color="auto"/>
            </w:tcBorders>
            <w:noWrap/>
            <w:vAlign w:val="center"/>
            <w:hideMark/>
          </w:tcPr>
          <w:p w14:paraId="0A451DA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17023</w:t>
            </w:r>
          </w:p>
        </w:tc>
        <w:tc>
          <w:tcPr>
            <w:tcW w:w="1280" w:type="dxa"/>
            <w:tcBorders>
              <w:top w:val="nil"/>
              <w:left w:val="nil"/>
              <w:bottom w:val="nil"/>
              <w:right w:val="single" w:sz="4" w:space="0" w:color="auto"/>
            </w:tcBorders>
            <w:noWrap/>
            <w:vAlign w:val="center"/>
            <w:hideMark/>
          </w:tcPr>
          <w:p w14:paraId="188E392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884</w:t>
            </w:r>
          </w:p>
        </w:tc>
        <w:tc>
          <w:tcPr>
            <w:tcW w:w="960" w:type="dxa"/>
            <w:tcBorders>
              <w:top w:val="nil"/>
              <w:left w:val="nil"/>
              <w:bottom w:val="nil"/>
              <w:right w:val="single" w:sz="4" w:space="0" w:color="auto"/>
            </w:tcBorders>
            <w:noWrap/>
            <w:vAlign w:val="center"/>
            <w:hideMark/>
          </w:tcPr>
          <w:p w14:paraId="23333F3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17907</w:t>
            </w:r>
          </w:p>
        </w:tc>
        <w:tc>
          <w:tcPr>
            <w:tcW w:w="460" w:type="dxa"/>
            <w:tcBorders>
              <w:top w:val="nil"/>
              <w:left w:val="nil"/>
              <w:bottom w:val="nil"/>
              <w:right w:val="single" w:sz="4" w:space="0" w:color="auto"/>
            </w:tcBorders>
            <w:shd w:val="clear" w:color="auto" w:fill="BDD6EE" w:themeFill="accent1" w:themeFillTint="66"/>
            <w:noWrap/>
            <w:vAlign w:val="center"/>
            <w:hideMark/>
          </w:tcPr>
          <w:p w14:paraId="000D2E1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4AD438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95.1%</w:t>
            </w:r>
          </w:p>
        </w:tc>
        <w:tc>
          <w:tcPr>
            <w:tcW w:w="1220" w:type="dxa"/>
            <w:tcBorders>
              <w:top w:val="nil"/>
              <w:left w:val="nil"/>
              <w:bottom w:val="nil"/>
              <w:right w:val="single" w:sz="4" w:space="0" w:color="auto"/>
            </w:tcBorders>
            <w:noWrap/>
            <w:vAlign w:val="bottom"/>
            <w:hideMark/>
          </w:tcPr>
          <w:p w14:paraId="560372F8"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4.9%</w:t>
            </w:r>
          </w:p>
        </w:tc>
        <w:tc>
          <w:tcPr>
            <w:tcW w:w="980" w:type="dxa"/>
            <w:tcBorders>
              <w:top w:val="nil"/>
              <w:left w:val="nil"/>
              <w:bottom w:val="nil"/>
              <w:right w:val="single" w:sz="4" w:space="0" w:color="auto"/>
            </w:tcBorders>
            <w:noWrap/>
            <w:vAlign w:val="bottom"/>
            <w:hideMark/>
          </w:tcPr>
          <w:p w14:paraId="5D5E8A0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3992EFF3"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1295008"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18F00EE3"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45-64</w:t>
            </w:r>
          </w:p>
        </w:tc>
        <w:tc>
          <w:tcPr>
            <w:tcW w:w="1220" w:type="dxa"/>
            <w:tcBorders>
              <w:top w:val="nil"/>
              <w:left w:val="single" w:sz="4" w:space="0" w:color="auto"/>
              <w:bottom w:val="nil"/>
              <w:right w:val="single" w:sz="4" w:space="0" w:color="auto"/>
            </w:tcBorders>
            <w:noWrap/>
            <w:vAlign w:val="center"/>
            <w:hideMark/>
          </w:tcPr>
          <w:p w14:paraId="4C77D4F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25649</w:t>
            </w:r>
          </w:p>
        </w:tc>
        <w:tc>
          <w:tcPr>
            <w:tcW w:w="1280" w:type="dxa"/>
            <w:tcBorders>
              <w:top w:val="nil"/>
              <w:left w:val="nil"/>
              <w:bottom w:val="nil"/>
              <w:right w:val="single" w:sz="4" w:space="0" w:color="auto"/>
            </w:tcBorders>
            <w:noWrap/>
            <w:vAlign w:val="center"/>
            <w:hideMark/>
          </w:tcPr>
          <w:p w14:paraId="2C329C1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474</w:t>
            </w:r>
          </w:p>
        </w:tc>
        <w:tc>
          <w:tcPr>
            <w:tcW w:w="960" w:type="dxa"/>
            <w:tcBorders>
              <w:top w:val="nil"/>
              <w:left w:val="nil"/>
              <w:bottom w:val="nil"/>
              <w:right w:val="single" w:sz="4" w:space="0" w:color="auto"/>
            </w:tcBorders>
            <w:noWrap/>
            <w:vAlign w:val="center"/>
            <w:hideMark/>
          </w:tcPr>
          <w:p w14:paraId="2C9A0DD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26123</w:t>
            </w:r>
          </w:p>
        </w:tc>
        <w:tc>
          <w:tcPr>
            <w:tcW w:w="460" w:type="dxa"/>
            <w:tcBorders>
              <w:top w:val="nil"/>
              <w:left w:val="nil"/>
              <w:bottom w:val="nil"/>
              <w:right w:val="single" w:sz="4" w:space="0" w:color="auto"/>
            </w:tcBorders>
            <w:shd w:val="clear" w:color="auto" w:fill="BDD6EE" w:themeFill="accent1" w:themeFillTint="66"/>
            <w:noWrap/>
            <w:vAlign w:val="center"/>
            <w:hideMark/>
          </w:tcPr>
          <w:p w14:paraId="2D10FC5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7FAE7C2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98.2%</w:t>
            </w:r>
          </w:p>
        </w:tc>
        <w:tc>
          <w:tcPr>
            <w:tcW w:w="1220" w:type="dxa"/>
            <w:tcBorders>
              <w:top w:val="nil"/>
              <w:left w:val="nil"/>
              <w:bottom w:val="nil"/>
              <w:right w:val="single" w:sz="4" w:space="0" w:color="auto"/>
            </w:tcBorders>
            <w:noWrap/>
            <w:vAlign w:val="bottom"/>
            <w:hideMark/>
          </w:tcPr>
          <w:p w14:paraId="63DD2A52"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1.8%</w:t>
            </w:r>
          </w:p>
        </w:tc>
        <w:tc>
          <w:tcPr>
            <w:tcW w:w="980" w:type="dxa"/>
            <w:tcBorders>
              <w:top w:val="nil"/>
              <w:left w:val="nil"/>
              <w:bottom w:val="nil"/>
              <w:right w:val="single" w:sz="4" w:space="0" w:color="auto"/>
            </w:tcBorders>
            <w:noWrap/>
            <w:vAlign w:val="bottom"/>
            <w:hideMark/>
          </w:tcPr>
          <w:p w14:paraId="36AD834D"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656A3042"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50C01FC"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48B5100A"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65+</w:t>
            </w:r>
          </w:p>
        </w:tc>
        <w:tc>
          <w:tcPr>
            <w:tcW w:w="1220" w:type="dxa"/>
            <w:tcBorders>
              <w:top w:val="nil"/>
              <w:left w:val="single" w:sz="4" w:space="0" w:color="auto"/>
              <w:bottom w:val="nil"/>
              <w:right w:val="single" w:sz="4" w:space="0" w:color="auto"/>
            </w:tcBorders>
            <w:noWrap/>
            <w:vAlign w:val="center"/>
            <w:hideMark/>
          </w:tcPr>
          <w:p w14:paraId="6535344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22140</w:t>
            </w:r>
          </w:p>
        </w:tc>
        <w:tc>
          <w:tcPr>
            <w:tcW w:w="1280" w:type="dxa"/>
            <w:tcBorders>
              <w:top w:val="nil"/>
              <w:left w:val="nil"/>
              <w:bottom w:val="nil"/>
              <w:right w:val="single" w:sz="4" w:space="0" w:color="auto"/>
            </w:tcBorders>
            <w:noWrap/>
            <w:vAlign w:val="center"/>
            <w:hideMark/>
          </w:tcPr>
          <w:p w14:paraId="4522C60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110</w:t>
            </w:r>
          </w:p>
        </w:tc>
        <w:tc>
          <w:tcPr>
            <w:tcW w:w="960" w:type="dxa"/>
            <w:tcBorders>
              <w:top w:val="nil"/>
              <w:left w:val="nil"/>
              <w:bottom w:val="nil"/>
              <w:right w:val="single" w:sz="4" w:space="0" w:color="auto"/>
            </w:tcBorders>
            <w:noWrap/>
            <w:vAlign w:val="center"/>
            <w:hideMark/>
          </w:tcPr>
          <w:p w14:paraId="6213022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22250</w:t>
            </w:r>
          </w:p>
        </w:tc>
        <w:tc>
          <w:tcPr>
            <w:tcW w:w="460" w:type="dxa"/>
            <w:tcBorders>
              <w:top w:val="nil"/>
              <w:left w:val="nil"/>
              <w:bottom w:val="nil"/>
              <w:right w:val="single" w:sz="4" w:space="0" w:color="auto"/>
            </w:tcBorders>
            <w:shd w:val="clear" w:color="auto" w:fill="BDD6EE" w:themeFill="accent1" w:themeFillTint="66"/>
            <w:noWrap/>
            <w:vAlign w:val="center"/>
            <w:hideMark/>
          </w:tcPr>
          <w:p w14:paraId="0E45B02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2283FE9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99.5%</w:t>
            </w:r>
          </w:p>
        </w:tc>
        <w:tc>
          <w:tcPr>
            <w:tcW w:w="1220" w:type="dxa"/>
            <w:tcBorders>
              <w:top w:val="nil"/>
              <w:left w:val="nil"/>
              <w:bottom w:val="nil"/>
              <w:right w:val="single" w:sz="4" w:space="0" w:color="auto"/>
            </w:tcBorders>
            <w:noWrap/>
            <w:vAlign w:val="bottom"/>
            <w:hideMark/>
          </w:tcPr>
          <w:p w14:paraId="3CCBD88D"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0.5%</w:t>
            </w:r>
          </w:p>
        </w:tc>
        <w:tc>
          <w:tcPr>
            <w:tcW w:w="980" w:type="dxa"/>
            <w:tcBorders>
              <w:top w:val="nil"/>
              <w:left w:val="nil"/>
              <w:bottom w:val="nil"/>
              <w:right w:val="single" w:sz="4" w:space="0" w:color="auto"/>
            </w:tcBorders>
            <w:noWrap/>
            <w:vAlign w:val="bottom"/>
            <w:hideMark/>
          </w:tcPr>
          <w:p w14:paraId="733F7B4D"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661F10C0"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5CA3469"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29497138"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Total*</w:t>
            </w:r>
          </w:p>
        </w:tc>
        <w:tc>
          <w:tcPr>
            <w:tcW w:w="1220" w:type="dxa"/>
            <w:tcBorders>
              <w:top w:val="nil"/>
              <w:left w:val="single" w:sz="4" w:space="0" w:color="auto"/>
              <w:bottom w:val="nil"/>
              <w:right w:val="single" w:sz="4" w:space="0" w:color="auto"/>
            </w:tcBorders>
            <w:noWrap/>
            <w:vAlign w:val="center"/>
            <w:hideMark/>
          </w:tcPr>
          <w:p w14:paraId="0189395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81650</w:t>
            </w:r>
          </w:p>
        </w:tc>
        <w:tc>
          <w:tcPr>
            <w:tcW w:w="1280" w:type="dxa"/>
            <w:tcBorders>
              <w:top w:val="nil"/>
              <w:left w:val="nil"/>
              <w:bottom w:val="nil"/>
              <w:right w:val="single" w:sz="4" w:space="0" w:color="auto"/>
            </w:tcBorders>
            <w:noWrap/>
            <w:vAlign w:val="center"/>
            <w:hideMark/>
          </w:tcPr>
          <w:p w14:paraId="0869FA8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2110</w:t>
            </w:r>
          </w:p>
        </w:tc>
        <w:tc>
          <w:tcPr>
            <w:tcW w:w="960" w:type="dxa"/>
            <w:tcBorders>
              <w:top w:val="nil"/>
              <w:left w:val="nil"/>
              <w:bottom w:val="nil"/>
              <w:right w:val="single" w:sz="4" w:space="0" w:color="auto"/>
            </w:tcBorders>
            <w:noWrap/>
            <w:vAlign w:val="center"/>
            <w:hideMark/>
          </w:tcPr>
          <w:p w14:paraId="64BCD5C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83760</w:t>
            </w:r>
          </w:p>
        </w:tc>
        <w:tc>
          <w:tcPr>
            <w:tcW w:w="460" w:type="dxa"/>
            <w:tcBorders>
              <w:top w:val="nil"/>
              <w:left w:val="nil"/>
              <w:bottom w:val="nil"/>
              <w:right w:val="single" w:sz="4" w:space="0" w:color="auto"/>
            </w:tcBorders>
            <w:shd w:val="clear" w:color="auto" w:fill="BDD6EE" w:themeFill="accent1" w:themeFillTint="66"/>
            <w:noWrap/>
            <w:vAlign w:val="center"/>
            <w:hideMark/>
          </w:tcPr>
          <w:p w14:paraId="3B62E6C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5C3B9B5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97.5%</w:t>
            </w:r>
          </w:p>
        </w:tc>
        <w:tc>
          <w:tcPr>
            <w:tcW w:w="1220" w:type="dxa"/>
            <w:tcBorders>
              <w:top w:val="nil"/>
              <w:left w:val="nil"/>
              <w:bottom w:val="nil"/>
              <w:right w:val="single" w:sz="4" w:space="0" w:color="auto"/>
            </w:tcBorders>
            <w:noWrap/>
            <w:vAlign w:val="bottom"/>
            <w:hideMark/>
          </w:tcPr>
          <w:p w14:paraId="75C3EE10"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2.5%</w:t>
            </w:r>
          </w:p>
        </w:tc>
        <w:tc>
          <w:tcPr>
            <w:tcW w:w="980" w:type="dxa"/>
            <w:tcBorders>
              <w:top w:val="nil"/>
              <w:left w:val="nil"/>
              <w:bottom w:val="nil"/>
              <w:right w:val="single" w:sz="4" w:space="0" w:color="auto"/>
            </w:tcBorders>
            <w:noWrap/>
            <w:vAlign w:val="bottom"/>
            <w:hideMark/>
          </w:tcPr>
          <w:p w14:paraId="7890CD40"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6BF95359"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0D2835F"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Male</w:t>
            </w:r>
          </w:p>
        </w:tc>
        <w:tc>
          <w:tcPr>
            <w:tcW w:w="960" w:type="dxa"/>
            <w:tcBorders>
              <w:top w:val="nil"/>
              <w:left w:val="nil"/>
              <w:bottom w:val="nil"/>
              <w:right w:val="nil"/>
            </w:tcBorders>
            <w:shd w:val="clear" w:color="auto" w:fill="BDD6EE" w:themeFill="accent1" w:themeFillTint="66"/>
            <w:vAlign w:val="center"/>
            <w:hideMark/>
          </w:tcPr>
          <w:p w14:paraId="3706A363"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20" w:type="dxa"/>
            <w:tcBorders>
              <w:top w:val="nil"/>
              <w:left w:val="single" w:sz="4" w:space="0" w:color="auto"/>
              <w:bottom w:val="nil"/>
              <w:right w:val="single" w:sz="4" w:space="0" w:color="auto"/>
            </w:tcBorders>
            <w:noWrap/>
            <w:vAlign w:val="center"/>
            <w:hideMark/>
          </w:tcPr>
          <w:p w14:paraId="14B6D89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80" w:type="dxa"/>
            <w:tcBorders>
              <w:top w:val="nil"/>
              <w:left w:val="nil"/>
              <w:bottom w:val="nil"/>
              <w:right w:val="single" w:sz="4" w:space="0" w:color="auto"/>
            </w:tcBorders>
            <w:noWrap/>
            <w:vAlign w:val="center"/>
            <w:hideMark/>
          </w:tcPr>
          <w:p w14:paraId="459F171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0345436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460" w:type="dxa"/>
            <w:tcBorders>
              <w:top w:val="nil"/>
              <w:left w:val="nil"/>
              <w:bottom w:val="nil"/>
              <w:right w:val="single" w:sz="4" w:space="0" w:color="auto"/>
            </w:tcBorders>
            <w:shd w:val="clear" w:color="auto" w:fill="BDD6EE" w:themeFill="accent1" w:themeFillTint="66"/>
            <w:noWrap/>
            <w:vAlign w:val="center"/>
            <w:hideMark/>
          </w:tcPr>
          <w:p w14:paraId="1337271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5E3C6C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20" w:type="dxa"/>
            <w:tcBorders>
              <w:top w:val="nil"/>
              <w:left w:val="nil"/>
              <w:bottom w:val="nil"/>
              <w:right w:val="single" w:sz="4" w:space="0" w:color="auto"/>
            </w:tcBorders>
            <w:noWrap/>
            <w:vAlign w:val="bottom"/>
            <w:hideMark/>
          </w:tcPr>
          <w:p w14:paraId="4E4D587F"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980" w:type="dxa"/>
            <w:tcBorders>
              <w:top w:val="nil"/>
              <w:left w:val="nil"/>
              <w:bottom w:val="nil"/>
              <w:right w:val="single" w:sz="4" w:space="0" w:color="auto"/>
            </w:tcBorders>
            <w:noWrap/>
            <w:vAlign w:val="bottom"/>
            <w:hideMark/>
          </w:tcPr>
          <w:p w14:paraId="0848CD51"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r>
      <w:tr w:rsidR="00A26DE7" w:rsidRPr="00A26DE7" w14:paraId="20CC17AB" w14:textId="77777777" w:rsidTr="00A26DE7">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56FF5CA4" w14:textId="77777777" w:rsidR="00A26DE7" w:rsidRPr="00A26DE7" w:rsidRDefault="00A26DE7" w:rsidP="00A26DE7">
            <w:pPr>
              <w:spacing w:after="0" w:line="240" w:lineRule="auto"/>
              <w:jc w:val="left"/>
              <w:rPr>
                <w:rFonts w:ascii="Calibri" w:eastAsia="Times New Roman" w:hAnsi="Calibri" w:cs="Calibri"/>
                <w:color w:val="000000"/>
              </w:rPr>
            </w:pPr>
            <w:r w:rsidRPr="00A26DE7">
              <w:rPr>
                <w:rFonts w:ascii="Calibri" w:eastAsia="Times New Roman" w:hAnsi="Calibri" w:cs="Calibri"/>
                <w:color w:val="000000"/>
              </w:rPr>
              <w:t> </w:t>
            </w:r>
          </w:p>
        </w:tc>
        <w:tc>
          <w:tcPr>
            <w:tcW w:w="960" w:type="dxa"/>
            <w:tcBorders>
              <w:top w:val="nil"/>
              <w:left w:val="nil"/>
              <w:bottom w:val="nil"/>
              <w:right w:val="nil"/>
            </w:tcBorders>
            <w:shd w:val="clear" w:color="auto" w:fill="BDD6EE" w:themeFill="accent1" w:themeFillTint="66"/>
            <w:vAlign w:val="center"/>
            <w:hideMark/>
          </w:tcPr>
          <w:p w14:paraId="1D91DB38"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0-14</w:t>
            </w:r>
          </w:p>
        </w:tc>
        <w:tc>
          <w:tcPr>
            <w:tcW w:w="1220" w:type="dxa"/>
            <w:tcBorders>
              <w:top w:val="nil"/>
              <w:left w:val="single" w:sz="4" w:space="0" w:color="auto"/>
              <w:bottom w:val="nil"/>
              <w:right w:val="single" w:sz="4" w:space="0" w:color="auto"/>
            </w:tcBorders>
            <w:noWrap/>
            <w:vAlign w:val="center"/>
            <w:hideMark/>
          </w:tcPr>
          <w:p w14:paraId="7F93AC7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9948</w:t>
            </w:r>
          </w:p>
        </w:tc>
        <w:tc>
          <w:tcPr>
            <w:tcW w:w="1280" w:type="dxa"/>
            <w:tcBorders>
              <w:top w:val="nil"/>
              <w:left w:val="nil"/>
              <w:bottom w:val="nil"/>
              <w:right w:val="single" w:sz="4" w:space="0" w:color="auto"/>
            </w:tcBorders>
            <w:noWrap/>
            <w:vAlign w:val="center"/>
            <w:hideMark/>
          </w:tcPr>
          <w:p w14:paraId="5F4B2E4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396</w:t>
            </w:r>
          </w:p>
        </w:tc>
        <w:tc>
          <w:tcPr>
            <w:tcW w:w="960" w:type="dxa"/>
            <w:tcBorders>
              <w:top w:val="nil"/>
              <w:left w:val="nil"/>
              <w:bottom w:val="nil"/>
              <w:right w:val="single" w:sz="4" w:space="0" w:color="auto"/>
            </w:tcBorders>
            <w:noWrap/>
            <w:vAlign w:val="center"/>
            <w:hideMark/>
          </w:tcPr>
          <w:p w14:paraId="623A97A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10344</w:t>
            </w:r>
          </w:p>
        </w:tc>
        <w:tc>
          <w:tcPr>
            <w:tcW w:w="460" w:type="dxa"/>
            <w:tcBorders>
              <w:top w:val="nil"/>
              <w:left w:val="nil"/>
              <w:bottom w:val="nil"/>
              <w:right w:val="single" w:sz="4" w:space="0" w:color="auto"/>
            </w:tcBorders>
            <w:shd w:val="clear" w:color="auto" w:fill="BDD6EE" w:themeFill="accent1" w:themeFillTint="66"/>
            <w:noWrap/>
            <w:vAlign w:val="center"/>
            <w:hideMark/>
          </w:tcPr>
          <w:p w14:paraId="7CD7ECC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02A380B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96.2%</w:t>
            </w:r>
          </w:p>
        </w:tc>
        <w:tc>
          <w:tcPr>
            <w:tcW w:w="1220" w:type="dxa"/>
            <w:tcBorders>
              <w:top w:val="nil"/>
              <w:left w:val="nil"/>
              <w:bottom w:val="nil"/>
              <w:right w:val="single" w:sz="4" w:space="0" w:color="auto"/>
            </w:tcBorders>
            <w:noWrap/>
            <w:vAlign w:val="bottom"/>
            <w:hideMark/>
          </w:tcPr>
          <w:p w14:paraId="558D87AE"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3.8%</w:t>
            </w:r>
          </w:p>
        </w:tc>
        <w:tc>
          <w:tcPr>
            <w:tcW w:w="980" w:type="dxa"/>
            <w:tcBorders>
              <w:top w:val="nil"/>
              <w:left w:val="nil"/>
              <w:bottom w:val="nil"/>
              <w:right w:val="single" w:sz="4" w:space="0" w:color="auto"/>
            </w:tcBorders>
            <w:noWrap/>
            <w:vAlign w:val="bottom"/>
            <w:hideMark/>
          </w:tcPr>
          <w:p w14:paraId="319AF595"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2CD6D5A6"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0B4B9FC"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404FE199"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15-24</w:t>
            </w:r>
          </w:p>
        </w:tc>
        <w:tc>
          <w:tcPr>
            <w:tcW w:w="1220" w:type="dxa"/>
            <w:tcBorders>
              <w:top w:val="nil"/>
              <w:left w:val="single" w:sz="4" w:space="0" w:color="auto"/>
              <w:bottom w:val="nil"/>
              <w:right w:val="single" w:sz="4" w:space="0" w:color="auto"/>
            </w:tcBorders>
            <w:noWrap/>
            <w:vAlign w:val="center"/>
            <w:hideMark/>
          </w:tcPr>
          <w:p w14:paraId="538E776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7266</w:t>
            </w:r>
          </w:p>
        </w:tc>
        <w:tc>
          <w:tcPr>
            <w:tcW w:w="1280" w:type="dxa"/>
            <w:tcBorders>
              <w:top w:val="nil"/>
              <w:left w:val="nil"/>
              <w:bottom w:val="nil"/>
              <w:right w:val="single" w:sz="4" w:space="0" w:color="auto"/>
            </w:tcBorders>
            <w:noWrap/>
            <w:vAlign w:val="center"/>
            <w:hideMark/>
          </w:tcPr>
          <w:p w14:paraId="1B86CB6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276</w:t>
            </w:r>
          </w:p>
        </w:tc>
        <w:tc>
          <w:tcPr>
            <w:tcW w:w="960" w:type="dxa"/>
            <w:tcBorders>
              <w:top w:val="nil"/>
              <w:left w:val="nil"/>
              <w:bottom w:val="nil"/>
              <w:right w:val="single" w:sz="4" w:space="0" w:color="auto"/>
            </w:tcBorders>
            <w:noWrap/>
            <w:vAlign w:val="center"/>
            <w:hideMark/>
          </w:tcPr>
          <w:p w14:paraId="1D3648B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7543</w:t>
            </w:r>
          </w:p>
        </w:tc>
        <w:tc>
          <w:tcPr>
            <w:tcW w:w="460" w:type="dxa"/>
            <w:tcBorders>
              <w:top w:val="nil"/>
              <w:left w:val="nil"/>
              <w:bottom w:val="nil"/>
              <w:right w:val="single" w:sz="4" w:space="0" w:color="auto"/>
            </w:tcBorders>
            <w:shd w:val="clear" w:color="auto" w:fill="BDD6EE" w:themeFill="accent1" w:themeFillTint="66"/>
            <w:noWrap/>
            <w:vAlign w:val="center"/>
            <w:hideMark/>
          </w:tcPr>
          <w:p w14:paraId="468FAE6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1237CA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96.3%</w:t>
            </w:r>
          </w:p>
        </w:tc>
        <w:tc>
          <w:tcPr>
            <w:tcW w:w="1220" w:type="dxa"/>
            <w:tcBorders>
              <w:top w:val="nil"/>
              <w:left w:val="nil"/>
              <w:bottom w:val="nil"/>
              <w:right w:val="single" w:sz="4" w:space="0" w:color="auto"/>
            </w:tcBorders>
            <w:noWrap/>
            <w:vAlign w:val="bottom"/>
            <w:hideMark/>
          </w:tcPr>
          <w:p w14:paraId="19726345"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3.7%</w:t>
            </w:r>
          </w:p>
        </w:tc>
        <w:tc>
          <w:tcPr>
            <w:tcW w:w="980" w:type="dxa"/>
            <w:tcBorders>
              <w:top w:val="nil"/>
              <w:left w:val="nil"/>
              <w:bottom w:val="nil"/>
              <w:right w:val="single" w:sz="4" w:space="0" w:color="auto"/>
            </w:tcBorders>
            <w:noWrap/>
            <w:vAlign w:val="bottom"/>
            <w:hideMark/>
          </w:tcPr>
          <w:p w14:paraId="54571BEA"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5A607D31"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8CEFB86"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479422B0"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25-44</w:t>
            </w:r>
          </w:p>
        </w:tc>
        <w:tc>
          <w:tcPr>
            <w:tcW w:w="1220" w:type="dxa"/>
            <w:tcBorders>
              <w:top w:val="nil"/>
              <w:left w:val="single" w:sz="4" w:space="0" w:color="auto"/>
              <w:bottom w:val="nil"/>
              <w:right w:val="single" w:sz="4" w:space="0" w:color="auto"/>
            </w:tcBorders>
            <w:noWrap/>
            <w:vAlign w:val="center"/>
            <w:hideMark/>
          </w:tcPr>
          <w:p w14:paraId="1903A01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13666</w:t>
            </w:r>
          </w:p>
        </w:tc>
        <w:tc>
          <w:tcPr>
            <w:tcW w:w="1280" w:type="dxa"/>
            <w:tcBorders>
              <w:top w:val="nil"/>
              <w:left w:val="nil"/>
              <w:bottom w:val="nil"/>
              <w:right w:val="single" w:sz="4" w:space="0" w:color="auto"/>
            </w:tcBorders>
            <w:noWrap/>
            <w:vAlign w:val="center"/>
            <w:hideMark/>
          </w:tcPr>
          <w:p w14:paraId="3B2075C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795</w:t>
            </w:r>
          </w:p>
        </w:tc>
        <w:tc>
          <w:tcPr>
            <w:tcW w:w="960" w:type="dxa"/>
            <w:tcBorders>
              <w:top w:val="nil"/>
              <w:left w:val="nil"/>
              <w:bottom w:val="nil"/>
              <w:right w:val="single" w:sz="4" w:space="0" w:color="auto"/>
            </w:tcBorders>
            <w:noWrap/>
            <w:vAlign w:val="center"/>
            <w:hideMark/>
          </w:tcPr>
          <w:p w14:paraId="6752553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14461</w:t>
            </w:r>
          </w:p>
        </w:tc>
        <w:tc>
          <w:tcPr>
            <w:tcW w:w="460" w:type="dxa"/>
            <w:tcBorders>
              <w:top w:val="nil"/>
              <w:left w:val="nil"/>
              <w:bottom w:val="nil"/>
              <w:right w:val="single" w:sz="4" w:space="0" w:color="auto"/>
            </w:tcBorders>
            <w:shd w:val="clear" w:color="auto" w:fill="BDD6EE" w:themeFill="accent1" w:themeFillTint="66"/>
            <w:noWrap/>
            <w:vAlign w:val="center"/>
            <w:hideMark/>
          </w:tcPr>
          <w:p w14:paraId="5C9AF7B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01EFDA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94.5%</w:t>
            </w:r>
          </w:p>
        </w:tc>
        <w:tc>
          <w:tcPr>
            <w:tcW w:w="1220" w:type="dxa"/>
            <w:tcBorders>
              <w:top w:val="nil"/>
              <w:left w:val="nil"/>
              <w:bottom w:val="nil"/>
              <w:right w:val="single" w:sz="4" w:space="0" w:color="auto"/>
            </w:tcBorders>
            <w:noWrap/>
            <w:vAlign w:val="bottom"/>
            <w:hideMark/>
          </w:tcPr>
          <w:p w14:paraId="7FF6C4E3"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5.5%</w:t>
            </w:r>
          </w:p>
        </w:tc>
        <w:tc>
          <w:tcPr>
            <w:tcW w:w="980" w:type="dxa"/>
            <w:tcBorders>
              <w:top w:val="nil"/>
              <w:left w:val="nil"/>
              <w:bottom w:val="nil"/>
              <w:right w:val="single" w:sz="4" w:space="0" w:color="auto"/>
            </w:tcBorders>
            <w:noWrap/>
            <w:vAlign w:val="bottom"/>
            <w:hideMark/>
          </w:tcPr>
          <w:p w14:paraId="38EC4003"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3B33FF2A"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2AFB34B"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697E0CB3"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45-64</w:t>
            </w:r>
          </w:p>
        </w:tc>
        <w:tc>
          <w:tcPr>
            <w:tcW w:w="1220" w:type="dxa"/>
            <w:tcBorders>
              <w:top w:val="nil"/>
              <w:left w:val="single" w:sz="4" w:space="0" w:color="auto"/>
              <w:bottom w:val="nil"/>
              <w:right w:val="single" w:sz="4" w:space="0" w:color="auto"/>
            </w:tcBorders>
            <w:noWrap/>
            <w:vAlign w:val="center"/>
            <w:hideMark/>
          </w:tcPr>
          <w:p w14:paraId="23BA21A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19489</w:t>
            </w:r>
          </w:p>
        </w:tc>
        <w:tc>
          <w:tcPr>
            <w:tcW w:w="1280" w:type="dxa"/>
            <w:tcBorders>
              <w:top w:val="nil"/>
              <w:left w:val="nil"/>
              <w:bottom w:val="nil"/>
              <w:right w:val="single" w:sz="4" w:space="0" w:color="auto"/>
            </w:tcBorders>
            <w:noWrap/>
            <w:vAlign w:val="center"/>
            <w:hideMark/>
          </w:tcPr>
          <w:p w14:paraId="36AA738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432</w:t>
            </w:r>
          </w:p>
        </w:tc>
        <w:tc>
          <w:tcPr>
            <w:tcW w:w="960" w:type="dxa"/>
            <w:tcBorders>
              <w:top w:val="nil"/>
              <w:left w:val="nil"/>
              <w:bottom w:val="nil"/>
              <w:right w:val="single" w:sz="4" w:space="0" w:color="auto"/>
            </w:tcBorders>
            <w:noWrap/>
            <w:vAlign w:val="center"/>
            <w:hideMark/>
          </w:tcPr>
          <w:p w14:paraId="441E52F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19921</w:t>
            </w:r>
          </w:p>
        </w:tc>
        <w:tc>
          <w:tcPr>
            <w:tcW w:w="460" w:type="dxa"/>
            <w:tcBorders>
              <w:top w:val="nil"/>
              <w:left w:val="nil"/>
              <w:bottom w:val="nil"/>
              <w:right w:val="single" w:sz="4" w:space="0" w:color="auto"/>
            </w:tcBorders>
            <w:shd w:val="clear" w:color="auto" w:fill="BDD6EE" w:themeFill="accent1" w:themeFillTint="66"/>
            <w:noWrap/>
            <w:vAlign w:val="center"/>
            <w:hideMark/>
          </w:tcPr>
          <w:p w14:paraId="5A628B0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17D551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97.8%</w:t>
            </w:r>
          </w:p>
        </w:tc>
        <w:tc>
          <w:tcPr>
            <w:tcW w:w="1220" w:type="dxa"/>
            <w:tcBorders>
              <w:top w:val="nil"/>
              <w:left w:val="nil"/>
              <w:bottom w:val="nil"/>
              <w:right w:val="single" w:sz="4" w:space="0" w:color="auto"/>
            </w:tcBorders>
            <w:noWrap/>
            <w:vAlign w:val="bottom"/>
            <w:hideMark/>
          </w:tcPr>
          <w:p w14:paraId="1035B490"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2.2%</w:t>
            </w:r>
          </w:p>
        </w:tc>
        <w:tc>
          <w:tcPr>
            <w:tcW w:w="980" w:type="dxa"/>
            <w:tcBorders>
              <w:top w:val="nil"/>
              <w:left w:val="nil"/>
              <w:bottom w:val="nil"/>
              <w:right w:val="single" w:sz="4" w:space="0" w:color="auto"/>
            </w:tcBorders>
            <w:noWrap/>
            <w:vAlign w:val="bottom"/>
            <w:hideMark/>
          </w:tcPr>
          <w:p w14:paraId="775CB90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23FCEB96"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4D0C732"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6876BA4E"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65+</w:t>
            </w:r>
          </w:p>
        </w:tc>
        <w:tc>
          <w:tcPr>
            <w:tcW w:w="1220" w:type="dxa"/>
            <w:tcBorders>
              <w:top w:val="nil"/>
              <w:left w:val="single" w:sz="4" w:space="0" w:color="auto"/>
              <w:bottom w:val="nil"/>
              <w:right w:val="single" w:sz="4" w:space="0" w:color="auto"/>
            </w:tcBorders>
            <w:noWrap/>
            <w:vAlign w:val="center"/>
            <w:hideMark/>
          </w:tcPr>
          <w:p w14:paraId="2DD626D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15693</w:t>
            </w:r>
          </w:p>
        </w:tc>
        <w:tc>
          <w:tcPr>
            <w:tcW w:w="1280" w:type="dxa"/>
            <w:tcBorders>
              <w:top w:val="nil"/>
              <w:left w:val="nil"/>
              <w:bottom w:val="nil"/>
              <w:right w:val="single" w:sz="4" w:space="0" w:color="auto"/>
            </w:tcBorders>
            <w:noWrap/>
            <w:vAlign w:val="center"/>
            <w:hideMark/>
          </w:tcPr>
          <w:p w14:paraId="0B9BE9A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104</w:t>
            </w:r>
          </w:p>
        </w:tc>
        <w:tc>
          <w:tcPr>
            <w:tcW w:w="960" w:type="dxa"/>
            <w:tcBorders>
              <w:top w:val="nil"/>
              <w:left w:val="nil"/>
              <w:bottom w:val="nil"/>
              <w:right w:val="single" w:sz="4" w:space="0" w:color="auto"/>
            </w:tcBorders>
            <w:noWrap/>
            <w:vAlign w:val="center"/>
            <w:hideMark/>
          </w:tcPr>
          <w:p w14:paraId="775FA1A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15797</w:t>
            </w:r>
          </w:p>
        </w:tc>
        <w:tc>
          <w:tcPr>
            <w:tcW w:w="460" w:type="dxa"/>
            <w:tcBorders>
              <w:top w:val="nil"/>
              <w:left w:val="nil"/>
              <w:bottom w:val="nil"/>
              <w:right w:val="single" w:sz="4" w:space="0" w:color="auto"/>
            </w:tcBorders>
            <w:shd w:val="clear" w:color="auto" w:fill="BDD6EE" w:themeFill="accent1" w:themeFillTint="66"/>
            <w:noWrap/>
            <w:vAlign w:val="center"/>
            <w:hideMark/>
          </w:tcPr>
          <w:p w14:paraId="2ACA6D4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32CEE0F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99.3%</w:t>
            </w:r>
          </w:p>
        </w:tc>
        <w:tc>
          <w:tcPr>
            <w:tcW w:w="1220" w:type="dxa"/>
            <w:tcBorders>
              <w:top w:val="nil"/>
              <w:left w:val="nil"/>
              <w:bottom w:val="nil"/>
              <w:right w:val="single" w:sz="4" w:space="0" w:color="auto"/>
            </w:tcBorders>
            <w:noWrap/>
            <w:vAlign w:val="bottom"/>
            <w:hideMark/>
          </w:tcPr>
          <w:p w14:paraId="4599F31F"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0.7%</w:t>
            </w:r>
          </w:p>
        </w:tc>
        <w:tc>
          <w:tcPr>
            <w:tcW w:w="980" w:type="dxa"/>
            <w:tcBorders>
              <w:top w:val="nil"/>
              <w:left w:val="nil"/>
              <w:bottom w:val="nil"/>
              <w:right w:val="single" w:sz="4" w:space="0" w:color="auto"/>
            </w:tcBorders>
            <w:noWrap/>
            <w:vAlign w:val="bottom"/>
            <w:hideMark/>
          </w:tcPr>
          <w:p w14:paraId="3E10C25B"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1E5CF9E9"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8E69AC1"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01CBBFF9"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Total*</w:t>
            </w:r>
          </w:p>
        </w:tc>
        <w:tc>
          <w:tcPr>
            <w:tcW w:w="1220" w:type="dxa"/>
            <w:tcBorders>
              <w:top w:val="nil"/>
              <w:left w:val="single" w:sz="4" w:space="0" w:color="auto"/>
              <w:bottom w:val="nil"/>
              <w:right w:val="single" w:sz="4" w:space="0" w:color="auto"/>
            </w:tcBorders>
            <w:noWrap/>
            <w:vAlign w:val="center"/>
            <w:hideMark/>
          </w:tcPr>
          <w:p w14:paraId="00906F7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66063</w:t>
            </w:r>
          </w:p>
        </w:tc>
        <w:tc>
          <w:tcPr>
            <w:tcW w:w="1280" w:type="dxa"/>
            <w:tcBorders>
              <w:top w:val="nil"/>
              <w:left w:val="nil"/>
              <w:bottom w:val="nil"/>
              <w:right w:val="single" w:sz="4" w:space="0" w:color="auto"/>
            </w:tcBorders>
            <w:noWrap/>
            <w:vAlign w:val="center"/>
            <w:hideMark/>
          </w:tcPr>
          <w:p w14:paraId="401161C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2003</w:t>
            </w:r>
          </w:p>
        </w:tc>
        <w:tc>
          <w:tcPr>
            <w:tcW w:w="960" w:type="dxa"/>
            <w:tcBorders>
              <w:top w:val="nil"/>
              <w:left w:val="nil"/>
              <w:bottom w:val="nil"/>
              <w:right w:val="single" w:sz="4" w:space="0" w:color="auto"/>
            </w:tcBorders>
            <w:noWrap/>
            <w:vAlign w:val="center"/>
            <w:hideMark/>
          </w:tcPr>
          <w:p w14:paraId="75E0100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68067</w:t>
            </w:r>
          </w:p>
        </w:tc>
        <w:tc>
          <w:tcPr>
            <w:tcW w:w="460" w:type="dxa"/>
            <w:tcBorders>
              <w:top w:val="nil"/>
              <w:left w:val="nil"/>
              <w:bottom w:val="nil"/>
              <w:right w:val="single" w:sz="4" w:space="0" w:color="auto"/>
            </w:tcBorders>
            <w:shd w:val="clear" w:color="auto" w:fill="BDD6EE" w:themeFill="accent1" w:themeFillTint="66"/>
            <w:noWrap/>
            <w:vAlign w:val="center"/>
            <w:hideMark/>
          </w:tcPr>
          <w:p w14:paraId="2FD4EC3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676A8A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97.1%</w:t>
            </w:r>
          </w:p>
        </w:tc>
        <w:tc>
          <w:tcPr>
            <w:tcW w:w="1220" w:type="dxa"/>
            <w:tcBorders>
              <w:top w:val="nil"/>
              <w:left w:val="nil"/>
              <w:bottom w:val="nil"/>
              <w:right w:val="single" w:sz="4" w:space="0" w:color="auto"/>
            </w:tcBorders>
            <w:noWrap/>
            <w:vAlign w:val="bottom"/>
            <w:hideMark/>
          </w:tcPr>
          <w:p w14:paraId="61313B73"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2.9%</w:t>
            </w:r>
          </w:p>
        </w:tc>
        <w:tc>
          <w:tcPr>
            <w:tcW w:w="980" w:type="dxa"/>
            <w:tcBorders>
              <w:top w:val="nil"/>
              <w:left w:val="nil"/>
              <w:bottom w:val="nil"/>
              <w:right w:val="single" w:sz="4" w:space="0" w:color="auto"/>
            </w:tcBorders>
            <w:noWrap/>
            <w:vAlign w:val="bottom"/>
            <w:hideMark/>
          </w:tcPr>
          <w:p w14:paraId="38C2A5B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11AE1845"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FEC2699"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Total</w:t>
            </w:r>
          </w:p>
        </w:tc>
        <w:tc>
          <w:tcPr>
            <w:tcW w:w="960" w:type="dxa"/>
            <w:tcBorders>
              <w:top w:val="nil"/>
              <w:left w:val="nil"/>
              <w:bottom w:val="nil"/>
              <w:right w:val="nil"/>
            </w:tcBorders>
            <w:shd w:val="clear" w:color="auto" w:fill="BDD6EE" w:themeFill="accent1" w:themeFillTint="66"/>
            <w:vAlign w:val="center"/>
            <w:hideMark/>
          </w:tcPr>
          <w:p w14:paraId="5191BC4F"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20" w:type="dxa"/>
            <w:tcBorders>
              <w:top w:val="nil"/>
              <w:left w:val="single" w:sz="4" w:space="0" w:color="auto"/>
              <w:bottom w:val="nil"/>
              <w:right w:val="single" w:sz="4" w:space="0" w:color="auto"/>
            </w:tcBorders>
            <w:noWrap/>
            <w:vAlign w:val="center"/>
            <w:hideMark/>
          </w:tcPr>
          <w:p w14:paraId="5EF1FEE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80" w:type="dxa"/>
            <w:tcBorders>
              <w:top w:val="nil"/>
              <w:left w:val="nil"/>
              <w:bottom w:val="nil"/>
              <w:right w:val="single" w:sz="4" w:space="0" w:color="auto"/>
            </w:tcBorders>
            <w:noWrap/>
            <w:vAlign w:val="center"/>
            <w:hideMark/>
          </w:tcPr>
          <w:p w14:paraId="04CE07A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6F08F3B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460" w:type="dxa"/>
            <w:tcBorders>
              <w:top w:val="nil"/>
              <w:left w:val="nil"/>
              <w:bottom w:val="nil"/>
              <w:right w:val="single" w:sz="4" w:space="0" w:color="auto"/>
            </w:tcBorders>
            <w:shd w:val="clear" w:color="auto" w:fill="BDD6EE" w:themeFill="accent1" w:themeFillTint="66"/>
            <w:noWrap/>
            <w:vAlign w:val="center"/>
            <w:hideMark/>
          </w:tcPr>
          <w:p w14:paraId="457B00C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AD9ED2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20" w:type="dxa"/>
            <w:tcBorders>
              <w:top w:val="nil"/>
              <w:left w:val="nil"/>
              <w:bottom w:val="nil"/>
              <w:right w:val="single" w:sz="4" w:space="0" w:color="auto"/>
            </w:tcBorders>
            <w:noWrap/>
            <w:vAlign w:val="bottom"/>
            <w:hideMark/>
          </w:tcPr>
          <w:p w14:paraId="356C75C5"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980" w:type="dxa"/>
            <w:tcBorders>
              <w:top w:val="nil"/>
              <w:left w:val="nil"/>
              <w:bottom w:val="nil"/>
              <w:right w:val="single" w:sz="4" w:space="0" w:color="auto"/>
            </w:tcBorders>
            <w:noWrap/>
            <w:vAlign w:val="bottom"/>
            <w:hideMark/>
          </w:tcPr>
          <w:p w14:paraId="1CEED6AB"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r>
      <w:tr w:rsidR="00A26DE7" w:rsidRPr="00A26DE7" w14:paraId="4A6EAF23" w14:textId="77777777" w:rsidTr="00A26DE7">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5EE5C0BE" w14:textId="77777777" w:rsidR="00A26DE7" w:rsidRPr="00A26DE7" w:rsidRDefault="00A26DE7" w:rsidP="00A26DE7">
            <w:pPr>
              <w:spacing w:after="0" w:line="240" w:lineRule="auto"/>
              <w:jc w:val="left"/>
              <w:rPr>
                <w:rFonts w:ascii="Calibri" w:eastAsia="Times New Roman" w:hAnsi="Calibri" w:cs="Calibri"/>
                <w:color w:val="000000"/>
              </w:rPr>
            </w:pPr>
            <w:r w:rsidRPr="00A26DE7">
              <w:rPr>
                <w:rFonts w:ascii="Calibri" w:eastAsia="Times New Roman" w:hAnsi="Calibri" w:cs="Calibri"/>
                <w:color w:val="000000"/>
              </w:rPr>
              <w:t> </w:t>
            </w:r>
          </w:p>
        </w:tc>
        <w:tc>
          <w:tcPr>
            <w:tcW w:w="960" w:type="dxa"/>
            <w:tcBorders>
              <w:top w:val="nil"/>
              <w:left w:val="nil"/>
              <w:bottom w:val="nil"/>
              <w:right w:val="nil"/>
            </w:tcBorders>
            <w:shd w:val="clear" w:color="auto" w:fill="BDD6EE" w:themeFill="accent1" w:themeFillTint="66"/>
            <w:vAlign w:val="center"/>
            <w:hideMark/>
          </w:tcPr>
          <w:p w14:paraId="2F202346"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0-14*</w:t>
            </w:r>
          </w:p>
        </w:tc>
        <w:tc>
          <w:tcPr>
            <w:tcW w:w="1220" w:type="dxa"/>
            <w:tcBorders>
              <w:top w:val="nil"/>
              <w:left w:val="single" w:sz="4" w:space="0" w:color="auto"/>
              <w:bottom w:val="nil"/>
              <w:right w:val="single" w:sz="4" w:space="0" w:color="auto"/>
            </w:tcBorders>
            <w:noWrap/>
            <w:vAlign w:val="center"/>
            <w:hideMark/>
          </w:tcPr>
          <w:p w14:paraId="7EF5FDA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19740</w:t>
            </w:r>
          </w:p>
        </w:tc>
        <w:tc>
          <w:tcPr>
            <w:tcW w:w="1280" w:type="dxa"/>
            <w:tcBorders>
              <w:top w:val="nil"/>
              <w:left w:val="nil"/>
              <w:bottom w:val="nil"/>
              <w:right w:val="single" w:sz="4" w:space="0" w:color="auto"/>
            </w:tcBorders>
            <w:noWrap/>
            <w:vAlign w:val="center"/>
            <w:hideMark/>
          </w:tcPr>
          <w:p w14:paraId="3E101B7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810</w:t>
            </w:r>
          </w:p>
        </w:tc>
        <w:tc>
          <w:tcPr>
            <w:tcW w:w="960" w:type="dxa"/>
            <w:tcBorders>
              <w:top w:val="nil"/>
              <w:left w:val="nil"/>
              <w:bottom w:val="nil"/>
              <w:right w:val="single" w:sz="4" w:space="0" w:color="auto"/>
            </w:tcBorders>
            <w:noWrap/>
            <w:vAlign w:val="center"/>
            <w:hideMark/>
          </w:tcPr>
          <w:p w14:paraId="0AF9DE5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20550</w:t>
            </w:r>
          </w:p>
        </w:tc>
        <w:tc>
          <w:tcPr>
            <w:tcW w:w="460" w:type="dxa"/>
            <w:tcBorders>
              <w:top w:val="nil"/>
              <w:left w:val="nil"/>
              <w:bottom w:val="nil"/>
              <w:right w:val="single" w:sz="4" w:space="0" w:color="auto"/>
            </w:tcBorders>
            <w:shd w:val="clear" w:color="auto" w:fill="BDD6EE" w:themeFill="accent1" w:themeFillTint="66"/>
            <w:noWrap/>
            <w:vAlign w:val="center"/>
            <w:hideMark/>
          </w:tcPr>
          <w:p w14:paraId="2ED2DDE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A98F41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96.1%</w:t>
            </w:r>
          </w:p>
        </w:tc>
        <w:tc>
          <w:tcPr>
            <w:tcW w:w="1220" w:type="dxa"/>
            <w:tcBorders>
              <w:top w:val="nil"/>
              <w:left w:val="nil"/>
              <w:bottom w:val="nil"/>
              <w:right w:val="single" w:sz="4" w:space="0" w:color="auto"/>
            </w:tcBorders>
            <w:noWrap/>
            <w:vAlign w:val="bottom"/>
            <w:hideMark/>
          </w:tcPr>
          <w:p w14:paraId="08D9D1A8"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3.9%</w:t>
            </w:r>
          </w:p>
        </w:tc>
        <w:tc>
          <w:tcPr>
            <w:tcW w:w="980" w:type="dxa"/>
            <w:tcBorders>
              <w:top w:val="nil"/>
              <w:left w:val="nil"/>
              <w:bottom w:val="nil"/>
              <w:right w:val="single" w:sz="4" w:space="0" w:color="auto"/>
            </w:tcBorders>
            <w:noWrap/>
            <w:vAlign w:val="bottom"/>
            <w:hideMark/>
          </w:tcPr>
          <w:p w14:paraId="274CDAB2"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0AFB5EE0"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341AEB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59D7F2D3"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15-24</w:t>
            </w:r>
          </w:p>
        </w:tc>
        <w:tc>
          <w:tcPr>
            <w:tcW w:w="1220" w:type="dxa"/>
            <w:tcBorders>
              <w:top w:val="nil"/>
              <w:left w:val="single" w:sz="4" w:space="0" w:color="auto"/>
              <w:bottom w:val="nil"/>
              <w:right w:val="single" w:sz="4" w:space="0" w:color="auto"/>
            </w:tcBorders>
            <w:noWrap/>
            <w:vAlign w:val="center"/>
            <w:hideMark/>
          </w:tcPr>
          <w:p w14:paraId="4C8B74C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14312</w:t>
            </w:r>
          </w:p>
        </w:tc>
        <w:tc>
          <w:tcPr>
            <w:tcW w:w="1280" w:type="dxa"/>
            <w:tcBorders>
              <w:top w:val="nil"/>
              <w:left w:val="nil"/>
              <w:bottom w:val="nil"/>
              <w:right w:val="single" w:sz="4" w:space="0" w:color="auto"/>
            </w:tcBorders>
            <w:noWrap/>
            <w:vAlign w:val="center"/>
            <w:hideMark/>
          </w:tcPr>
          <w:p w14:paraId="1D0BADE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505</w:t>
            </w:r>
          </w:p>
        </w:tc>
        <w:tc>
          <w:tcPr>
            <w:tcW w:w="960" w:type="dxa"/>
            <w:tcBorders>
              <w:top w:val="nil"/>
              <w:left w:val="nil"/>
              <w:bottom w:val="nil"/>
              <w:right w:val="single" w:sz="4" w:space="0" w:color="auto"/>
            </w:tcBorders>
            <w:noWrap/>
            <w:vAlign w:val="center"/>
            <w:hideMark/>
          </w:tcPr>
          <w:p w14:paraId="641AD52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14817</w:t>
            </w:r>
          </w:p>
        </w:tc>
        <w:tc>
          <w:tcPr>
            <w:tcW w:w="460" w:type="dxa"/>
            <w:tcBorders>
              <w:top w:val="nil"/>
              <w:left w:val="nil"/>
              <w:bottom w:val="nil"/>
              <w:right w:val="single" w:sz="4" w:space="0" w:color="auto"/>
            </w:tcBorders>
            <w:shd w:val="clear" w:color="auto" w:fill="BDD6EE" w:themeFill="accent1" w:themeFillTint="66"/>
            <w:noWrap/>
            <w:vAlign w:val="center"/>
            <w:hideMark/>
          </w:tcPr>
          <w:p w14:paraId="746F098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2CDAF9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96.6%</w:t>
            </w:r>
          </w:p>
        </w:tc>
        <w:tc>
          <w:tcPr>
            <w:tcW w:w="1220" w:type="dxa"/>
            <w:tcBorders>
              <w:top w:val="nil"/>
              <w:left w:val="nil"/>
              <w:bottom w:val="nil"/>
              <w:right w:val="single" w:sz="4" w:space="0" w:color="auto"/>
            </w:tcBorders>
            <w:noWrap/>
            <w:vAlign w:val="bottom"/>
            <w:hideMark/>
          </w:tcPr>
          <w:p w14:paraId="07D670E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3.4%</w:t>
            </w:r>
          </w:p>
        </w:tc>
        <w:tc>
          <w:tcPr>
            <w:tcW w:w="980" w:type="dxa"/>
            <w:tcBorders>
              <w:top w:val="nil"/>
              <w:left w:val="nil"/>
              <w:bottom w:val="nil"/>
              <w:right w:val="single" w:sz="4" w:space="0" w:color="auto"/>
            </w:tcBorders>
            <w:noWrap/>
            <w:vAlign w:val="bottom"/>
            <w:hideMark/>
          </w:tcPr>
          <w:p w14:paraId="48B60C1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39CB6252"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8735C8A"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2CB1F792"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25-44</w:t>
            </w:r>
          </w:p>
        </w:tc>
        <w:tc>
          <w:tcPr>
            <w:tcW w:w="1220" w:type="dxa"/>
            <w:tcBorders>
              <w:top w:val="nil"/>
              <w:left w:val="single" w:sz="4" w:space="0" w:color="auto"/>
              <w:bottom w:val="nil"/>
              <w:right w:val="single" w:sz="4" w:space="0" w:color="auto"/>
            </w:tcBorders>
            <w:noWrap/>
            <w:vAlign w:val="center"/>
            <w:hideMark/>
          </w:tcPr>
          <w:p w14:paraId="427362E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30690</w:t>
            </w:r>
          </w:p>
        </w:tc>
        <w:tc>
          <w:tcPr>
            <w:tcW w:w="1280" w:type="dxa"/>
            <w:tcBorders>
              <w:top w:val="nil"/>
              <w:left w:val="nil"/>
              <w:bottom w:val="nil"/>
              <w:right w:val="single" w:sz="4" w:space="0" w:color="auto"/>
            </w:tcBorders>
            <w:noWrap/>
            <w:vAlign w:val="center"/>
            <w:hideMark/>
          </w:tcPr>
          <w:p w14:paraId="5FA6CB2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1679</w:t>
            </w:r>
          </w:p>
        </w:tc>
        <w:tc>
          <w:tcPr>
            <w:tcW w:w="960" w:type="dxa"/>
            <w:tcBorders>
              <w:top w:val="nil"/>
              <w:left w:val="nil"/>
              <w:bottom w:val="nil"/>
              <w:right w:val="single" w:sz="4" w:space="0" w:color="auto"/>
            </w:tcBorders>
            <w:noWrap/>
            <w:vAlign w:val="center"/>
            <w:hideMark/>
          </w:tcPr>
          <w:p w14:paraId="1CCB913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32368</w:t>
            </w:r>
          </w:p>
        </w:tc>
        <w:tc>
          <w:tcPr>
            <w:tcW w:w="460" w:type="dxa"/>
            <w:tcBorders>
              <w:top w:val="nil"/>
              <w:left w:val="nil"/>
              <w:bottom w:val="nil"/>
              <w:right w:val="single" w:sz="4" w:space="0" w:color="auto"/>
            </w:tcBorders>
            <w:shd w:val="clear" w:color="auto" w:fill="BDD6EE" w:themeFill="accent1" w:themeFillTint="66"/>
            <w:noWrap/>
            <w:vAlign w:val="center"/>
            <w:hideMark/>
          </w:tcPr>
          <w:p w14:paraId="488E0DB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0CB03A0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94.8%</w:t>
            </w:r>
          </w:p>
        </w:tc>
        <w:tc>
          <w:tcPr>
            <w:tcW w:w="1220" w:type="dxa"/>
            <w:tcBorders>
              <w:top w:val="nil"/>
              <w:left w:val="nil"/>
              <w:bottom w:val="nil"/>
              <w:right w:val="single" w:sz="4" w:space="0" w:color="auto"/>
            </w:tcBorders>
            <w:noWrap/>
            <w:vAlign w:val="bottom"/>
            <w:hideMark/>
          </w:tcPr>
          <w:p w14:paraId="5FAF32F9"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5.2%</w:t>
            </w:r>
          </w:p>
        </w:tc>
        <w:tc>
          <w:tcPr>
            <w:tcW w:w="980" w:type="dxa"/>
            <w:tcBorders>
              <w:top w:val="nil"/>
              <w:left w:val="nil"/>
              <w:bottom w:val="nil"/>
              <w:right w:val="single" w:sz="4" w:space="0" w:color="auto"/>
            </w:tcBorders>
            <w:noWrap/>
            <w:vAlign w:val="bottom"/>
            <w:hideMark/>
          </w:tcPr>
          <w:p w14:paraId="5F437424"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1EE12654"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A87A41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50AE6742"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45-64</w:t>
            </w:r>
          </w:p>
        </w:tc>
        <w:tc>
          <w:tcPr>
            <w:tcW w:w="1220" w:type="dxa"/>
            <w:tcBorders>
              <w:top w:val="nil"/>
              <w:left w:val="single" w:sz="4" w:space="0" w:color="auto"/>
              <w:bottom w:val="nil"/>
              <w:right w:val="single" w:sz="4" w:space="0" w:color="auto"/>
            </w:tcBorders>
            <w:noWrap/>
            <w:vAlign w:val="center"/>
            <w:hideMark/>
          </w:tcPr>
          <w:p w14:paraId="4DBC409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45139</w:t>
            </w:r>
          </w:p>
        </w:tc>
        <w:tc>
          <w:tcPr>
            <w:tcW w:w="1280" w:type="dxa"/>
            <w:tcBorders>
              <w:top w:val="nil"/>
              <w:left w:val="nil"/>
              <w:bottom w:val="nil"/>
              <w:right w:val="single" w:sz="4" w:space="0" w:color="auto"/>
            </w:tcBorders>
            <w:noWrap/>
            <w:vAlign w:val="center"/>
            <w:hideMark/>
          </w:tcPr>
          <w:p w14:paraId="4A05E29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906</w:t>
            </w:r>
          </w:p>
        </w:tc>
        <w:tc>
          <w:tcPr>
            <w:tcW w:w="960" w:type="dxa"/>
            <w:tcBorders>
              <w:top w:val="nil"/>
              <w:left w:val="nil"/>
              <w:bottom w:val="nil"/>
              <w:right w:val="single" w:sz="4" w:space="0" w:color="auto"/>
            </w:tcBorders>
            <w:noWrap/>
            <w:vAlign w:val="center"/>
            <w:hideMark/>
          </w:tcPr>
          <w:p w14:paraId="5ED3054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46045</w:t>
            </w:r>
          </w:p>
        </w:tc>
        <w:tc>
          <w:tcPr>
            <w:tcW w:w="460" w:type="dxa"/>
            <w:tcBorders>
              <w:top w:val="nil"/>
              <w:left w:val="nil"/>
              <w:bottom w:val="nil"/>
              <w:right w:val="single" w:sz="4" w:space="0" w:color="auto"/>
            </w:tcBorders>
            <w:shd w:val="clear" w:color="auto" w:fill="BDD6EE" w:themeFill="accent1" w:themeFillTint="66"/>
            <w:noWrap/>
            <w:vAlign w:val="center"/>
            <w:hideMark/>
          </w:tcPr>
          <w:p w14:paraId="607F9FF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B28684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98.0%</w:t>
            </w:r>
          </w:p>
        </w:tc>
        <w:tc>
          <w:tcPr>
            <w:tcW w:w="1220" w:type="dxa"/>
            <w:tcBorders>
              <w:top w:val="nil"/>
              <w:left w:val="nil"/>
              <w:bottom w:val="nil"/>
              <w:right w:val="single" w:sz="4" w:space="0" w:color="auto"/>
            </w:tcBorders>
            <w:noWrap/>
            <w:vAlign w:val="bottom"/>
            <w:hideMark/>
          </w:tcPr>
          <w:p w14:paraId="783613D5"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2.0%</w:t>
            </w:r>
          </w:p>
        </w:tc>
        <w:tc>
          <w:tcPr>
            <w:tcW w:w="980" w:type="dxa"/>
            <w:tcBorders>
              <w:top w:val="nil"/>
              <w:left w:val="nil"/>
              <w:bottom w:val="nil"/>
              <w:right w:val="single" w:sz="4" w:space="0" w:color="auto"/>
            </w:tcBorders>
            <w:noWrap/>
            <w:vAlign w:val="bottom"/>
            <w:hideMark/>
          </w:tcPr>
          <w:p w14:paraId="4DA3C59E"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79E58028" w14:textId="77777777" w:rsidTr="00A26DE7">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E881585"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nil"/>
            </w:tcBorders>
            <w:shd w:val="clear" w:color="auto" w:fill="BDD6EE" w:themeFill="accent1" w:themeFillTint="66"/>
            <w:vAlign w:val="center"/>
            <w:hideMark/>
          </w:tcPr>
          <w:p w14:paraId="05AE6138"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65+</w:t>
            </w:r>
          </w:p>
        </w:tc>
        <w:tc>
          <w:tcPr>
            <w:tcW w:w="1220" w:type="dxa"/>
            <w:tcBorders>
              <w:top w:val="nil"/>
              <w:left w:val="single" w:sz="4" w:space="0" w:color="auto"/>
              <w:bottom w:val="nil"/>
              <w:right w:val="single" w:sz="4" w:space="0" w:color="auto"/>
            </w:tcBorders>
            <w:noWrap/>
            <w:vAlign w:val="center"/>
            <w:hideMark/>
          </w:tcPr>
          <w:p w14:paraId="0DD442E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37833</w:t>
            </w:r>
          </w:p>
        </w:tc>
        <w:tc>
          <w:tcPr>
            <w:tcW w:w="1280" w:type="dxa"/>
            <w:tcBorders>
              <w:top w:val="nil"/>
              <w:left w:val="nil"/>
              <w:bottom w:val="nil"/>
              <w:right w:val="single" w:sz="4" w:space="0" w:color="auto"/>
            </w:tcBorders>
            <w:noWrap/>
            <w:vAlign w:val="center"/>
            <w:hideMark/>
          </w:tcPr>
          <w:p w14:paraId="2317CCD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213</w:t>
            </w:r>
          </w:p>
        </w:tc>
        <w:tc>
          <w:tcPr>
            <w:tcW w:w="960" w:type="dxa"/>
            <w:tcBorders>
              <w:top w:val="nil"/>
              <w:left w:val="nil"/>
              <w:bottom w:val="nil"/>
              <w:right w:val="single" w:sz="4" w:space="0" w:color="auto"/>
            </w:tcBorders>
            <w:noWrap/>
            <w:vAlign w:val="center"/>
            <w:hideMark/>
          </w:tcPr>
          <w:p w14:paraId="631B53E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38046</w:t>
            </w:r>
          </w:p>
        </w:tc>
        <w:tc>
          <w:tcPr>
            <w:tcW w:w="460" w:type="dxa"/>
            <w:tcBorders>
              <w:top w:val="nil"/>
              <w:left w:val="nil"/>
              <w:bottom w:val="nil"/>
              <w:right w:val="single" w:sz="4" w:space="0" w:color="auto"/>
            </w:tcBorders>
            <w:shd w:val="clear" w:color="auto" w:fill="BDD6EE" w:themeFill="accent1" w:themeFillTint="66"/>
            <w:noWrap/>
            <w:vAlign w:val="center"/>
            <w:hideMark/>
          </w:tcPr>
          <w:p w14:paraId="2A6E133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5BE4FAF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99.4%</w:t>
            </w:r>
          </w:p>
        </w:tc>
        <w:tc>
          <w:tcPr>
            <w:tcW w:w="1220" w:type="dxa"/>
            <w:tcBorders>
              <w:top w:val="nil"/>
              <w:left w:val="nil"/>
              <w:bottom w:val="nil"/>
              <w:right w:val="single" w:sz="4" w:space="0" w:color="auto"/>
            </w:tcBorders>
            <w:noWrap/>
            <w:vAlign w:val="bottom"/>
            <w:hideMark/>
          </w:tcPr>
          <w:p w14:paraId="7A7C3CC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0.6%</w:t>
            </w:r>
          </w:p>
        </w:tc>
        <w:tc>
          <w:tcPr>
            <w:tcW w:w="980" w:type="dxa"/>
            <w:tcBorders>
              <w:top w:val="nil"/>
              <w:left w:val="nil"/>
              <w:bottom w:val="nil"/>
              <w:right w:val="single" w:sz="4" w:space="0" w:color="auto"/>
            </w:tcBorders>
            <w:noWrap/>
            <w:vAlign w:val="bottom"/>
            <w:hideMark/>
          </w:tcPr>
          <w:p w14:paraId="0B348BD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11B99121" w14:textId="77777777" w:rsidTr="00A26DE7">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7472828D"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single" w:sz="4" w:space="0" w:color="auto"/>
              <w:right w:val="nil"/>
            </w:tcBorders>
            <w:shd w:val="clear" w:color="auto" w:fill="BDD6EE" w:themeFill="accent1" w:themeFillTint="66"/>
            <w:vAlign w:val="center"/>
            <w:hideMark/>
          </w:tcPr>
          <w:p w14:paraId="68075D85"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Total*</w:t>
            </w:r>
          </w:p>
        </w:tc>
        <w:tc>
          <w:tcPr>
            <w:tcW w:w="1220" w:type="dxa"/>
            <w:tcBorders>
              <w:top w:val="nil"/>
              <w:left w:val="single" w:sz="4" w:space="0" w:color="auto"/>
              <w:bottom w:val="single" w:sz="4" w:space="0" w:color="auto"/>
              <w:right w:val="single" w:sz="4" w:space="0" w:color="auto"/>
            </w:tcBorders>
            <w:noWrap/>
            <w:vAlign w:val="center"/>
            <w:hideMark/>
          </w:tcPr>
          <w:p w14:paraId="7D9BB2B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147713</w:t>
            </w:r>
          </w:p>
        </w:tc>
        <w:tc>
          <w:tcPr>
            <w:tcW w:w="1280" w:type="dxa"/>
            <w:tcBorders>
              <w:top w:val="nil"/>
              <w:left w:val="nil"/>
              <w:bottom w:val="single" w:sz="4" w:space="0" w:color="auto"/>
              <w:right w:val="single" w:sz="4" w:space="0" w:color="auto"/>
            </w:tcBorders>
            <w:noWrap/>
            <w:vAlign w:val="center"/>
            <w:hideMark/>
          </w:tcPr>
          <w:p w14:paraId="5924434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4113</w:t>
            </w:r>
          </w:p>
        </w:tc>
        <w:tc>
          <w:tcPr>
            <w:tcW w:w="960" w:type="dxa"/>
            <w:tcBorders>
              <w:top w:val="nil"/>
              <w:left w:val="nil"/>
              <w:bottom w:val="single" w:sz="4" w:space="0" w:color="auto"/>
              <w:right w:val="single" w:sz="4" w:space="0" w:color="auto"/>
            </w:tcBorders>
            <w:noWrap/>
            <w:vAlign w:val="center"/>
            <w:hideMark/>
          </w:tcPr>
          <w:p w14:paraId="5F355C7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151826</w:t>
            </w:r>
          </w:p>
        </w:tc>
        <w:tc>
          <w:tcPr>
            <w:tcW w:w="460" w:type="dxa"/>
            <w:tcBorders>
              <w:top w:val="nil"/>
              <w:left w:val="nil"/>
              <w:bottom w:val="single" w:sz="4" w:space="0" w:color="auto"/>
              <w:right w:val="single" w:sz="4" w:space="0" w:color="auto"/>
            </w:tcBorders>
            <w:shd w:val="clear" w:color="auto" w:fill="BDD6EE" w:themeFill="accent1" w:themeFillTint="66"/>
            <w:noWrap/>
            <w:vAlign w:val="center"/>
            <w:hideMark/>
          </w:tcPr>
          <w:p w14:paraId="1D286BF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single" w:sz="4" w:space="0" w:color="auto"/>
              <w:right w:val="single" w:sz="4" w:space="0" w:color="auto"/>
            </w:tcBorders>
            <w:noWrap/>
            <w:vAlign w:val="center"/>
            <w:hideMark/>
          </w:tcPr>
          <w:p w14:paraId="32C2A17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97.3%</w:t>
            </w:r>
          </w:p>
        </w:tc>
        <w:tc>
          <w:tcPr>
            <w:tcW w:w="1220" w:type="dxa"/>
            <w:tcBorders>
              <w:top w:val="nil"/>
              <w:left w:val="nil"/>
              <w:bottom w:val="single" w:sz="4" w:space="0" w:color="auto"/>
              <w:right w:val="single" w:sz="4" w:space="0" w:color="auto"/>
            </w:tcBorders>
            <w:noWrap/>
            <w:vAlign w:val="bottom"/>
            <w:hideMark/>
          </w:tcPr>
          <w:p w14:paraId="6FB86D86"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2.7%</w:t>
            </w:r>
          </w:p>
        </w:tc>
        <w:tc>
          <w:tcPr>
            <w:tcW w:w="980" w:type="dxa"/>
            <w:tcBorders>
              <w:top w:val="nil"/>
              <w:left w:val="nil"/>
              <w:bottom w:val="single" w:sz="4" w:space="0" w:color="auto"/>
              <w:right w:val="single" w:sz="4" w:space="0" w:color="auto"/>
            </w:tcBorders>
            <w:noWrap/>
            <w:vAlign w:val="bottom"/>
            <w:hideMark/>
          </w:tcPr>
          <w:p w14:paraId="114EA91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29078DEE" w14:textId="77777777" w:rsidTr="00A26DE7">
        <w:trPr>
          <w:trHeight w:val="288"/>
        </w:trPr>
        <w:tc>
          <w:tcPr>
            <w:tcW w:w="9220" w:type="dxa"/>
            <w:gridSpan w:val="9"/>
            <w:tcBorders>
              <w:top w:val="single" w:sz="4" w:space="0" w:color="auto"/>
              <w:left w:val="single" w:sz="4" w:space="0" w:color="auto"/>
              <w:bottom w:val="single" w:sz="4" w:space="0" w:color="auto"/>
              <w:right w:val="single" w:sz="4" w:space="0" w:color="000000"/>
            </w:tcBorders>
            <w:shd w:val="clear" w:color="000000" w:fill="FFFFFF"/>
            <w:vAlign w:val="bottom"/>
            <w:hideMark/>
          </w:tcPr>
          <w:p w14:paraId="17015431" w14:textId="77777777"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Total value (</w:t>
            </w:r>
            <w:proofErr w:type="gramStart"/>
            <w:r w:rsidRPr="00A26DE7">
              <w:rPr>
                <w:rFonts w:ascii="Arial" w:eastAsia="Times New Roman" w:hAnsi="Arial" w:cs="Arial"/>
                <w:i/>
                <w:iCs/>
                <w:sz w:val="18"/>
                <w:szCs w:val="18"/>
              </w:rPr>
              <w:t>N)  may</w:t>
            </w:r>
            <w:proofErr w:type="gramEnd"/>
            <w:r w:rsidRPr="00A26DE7">
              <w:rPr>
                <w:rFonts w:ascii="Arial" w:eastAsia="Times New Roman" w:hAnsi="Arial" w:cs="Arial"/>
                <w:i/>
                <w:iCs/>
                <w:sz w:val="18"/>
                <w:szCs w:val="18"/>
              </w:rPr>
              <w:t xml:space="preserve"> differ due to rounding and use of adjustment factor </w:t>
            </w:r>
          </w:p>
        </w:tc>
      </w:tr>
    </w:tbl>
    <w:p w14:paraId="7E3B9A03" w14:textId="06CA20C8" w:rsidR="004E1B7F" w:rsidRDefault="004E1B7F" w:rsidP="00DD6DD9">
      <w:pPr>
        <w:jc w:val="left"/>
      </w:pPr>
    </w:p>
    <w:p w14:paraId="13583B5A" w14:textId="6BE914BE" w:rsidR="0054221B" w:rsidRDefault="0054221B" w:rsidP="00DD6DD9">
      <w:pPr>
        <w:jc w:val="left"/>
      </w:pPr>
    </w:p>
    <w:p w14:paraId="6A077FFF" w14:textId="0A9ADC3A" w:rsidR="004C0F32" w:rsidRDefault="004C0F32" w:rsidP="00DD6DD9">
      <w:pPr>
        <w:jc w:val="left"/>
        <w:rPr>
          <w:noProof/>
        </w:rPr>
      </w:pPr>
    </w:p>
    <w:p w14:paraId="59F8565E" w14:textId="77777777" w:rsidR="00A26DE7" w:rsidRDefault="00A26DE7" w:rsidP="00DD6DD9">
      <w:pPr>
        <w:jc w:val="left"/>
        <w:rPr>
          <w:noProof/>
        </w:rPr>
      </w:pPr>
    </w:p>
    <w:p w14:paraId="551A4315" w14:textId="77777777" w:rsidR="00A26DE7" w:rsidRDefault="00A26DE7" w:rsidP="00DD6DD9">
      <w:pPr>
        <w:jc w:val="left"/>
        <w:rPr>
          <w:noProof/>
        </w:rPr>
      </w:pPr>
    </w:p>
    <w:p w14:paraId="041171EC" w14:textId="77777777" w:rsidR="00A26DE7" w:rsidRDefault="00A26DE7" w:rsidP="00DD6DD9">
      <w:pPr>
        <w:jc w:val="left"/>
        <w:rPr>
          <w:noProof/>
        </w:rPr>
      </w:pPr>
    </w:p>
    <w:p w14:paraId="7ED3D36D" w14:textId="77777777" w:rsidR="00A26DE7" w:rsidRDefault="00A26DE7" w:rsidP="00DD6DD9">
      <w:pPr>
        <w:jc w:val="left"/>
        <w:rPr>
          <w:noProof/>
        </w:rPr>
      </w:pPr>
    </w:p>
    <w:p w14:paraId="303BFC3E" w14:textId="77777777" w:rsidR="00A26DE7" w:rsidRDefault="00A26DE7" w:rsidP="00DD6DD9">
      <w:pPr>
        <w:jc w:val="left"/>
        <w:rPr>
          <w:noProof/>
        </w:rPr>
      </w:pPr>
    </w:p>
    <w:p w14:paraId="6635A1E1" w14:textId="77777777" w:rsidR="00A26DE7" w:rsidRDefault="00A26DE7" w:rsidP="00DD6DD9">
      <w:pPr>
        <w:jc w:val="left"/>
        <w:rPr>
          <w:noProof/>
        </w:rPr>
      </w:pPr>
    </w:p>
    <w:p w14:paraId="5F2C8BAA" w14:textId="77777777" w:rsidR="00A26DE7" w:rsidRDefault="00A26DE7" w:rsidP="00DD6DD9">
      <w:pPr>
        <w:jc w:val="left"/>
        <w:rPr>
          <w:noProof/>
        </w:rPr>
      </w:pPr>
    </w:p>
    <w:p w14:paraId="7BA655FB" w14:textId="77777777" w:rsidR="00A26DE7" w:rsidRDefault="00A26DE7" w:rsidP="00DD6DD9">
      <w:pPr>
        <w:jc w:val="left"/>
        <w:rPr>
          <w:noProof/>
        </w:rPr>
      </w:pPr>
    </w:p>
    <w:tbl>
      <w:tblPr>
        <w:tblW w:w="8860" w:type="dxa"/>
        <w:tblLook w:val="04A0" w:firstRow="1" w:lastRow="0" w:firstColumn="1" w:lastColumn="0" w:noHBand="0" w:noVBand="1"/>
      </w:tblPr>
      <w:tblGrid>
        <w:gridCol w:w="817"/>
        <w:gridCol w:w="983"/>
        <w:gridCol w:w="1180"/>
        <w:gridCol w:w="1160"/>
        <w:gridCol w:w="960"/>
        <w:gridCol w:w="380"/>
        <w:gridCol w:w="1180"/>
        <w:gridCol w:w="1240"/>
        <w:gridCol w:w="960"/>
      </w:tblGrid>
      <w:tr w:rsidR="00A26DE7" w:rsidRPr="00A26DE7" w14:paraId="04B3E41B" w14:textId="77777777" w:rsidTr="00A26DE7">
        <w:trPr>
          <w:trHeight w:val="705"/>
        </w:trPr>
        <w:tc>
          <w:tcPr>
            <w:tcW w:w="8860" w:type="dxa"/>
            <w:gridSpan w:val="9"/>
            <w:tcBorders>
              <w:top w:val="nil"/>
              <w:left w:val="nil"/>
              <w:bottom w:val="nil"/>
              <w:right w:val="nil"/>
            </w:tcBorders>
            <w:shd w:val="clear" w:color="auto" w:fill="2E74B5" w:themeFill="accent1" w:themeFillShade="BF"/>
            <w:vAlign w:val="center"/>
            <w:hideMark/>
          </w:tcPr>
          <w:p w14:paraId="1D1D362B" w14:textId="77777777" w:rsidR="00A26DE7" w:rsidRPr="00A26DE7" w:rsidRDefault="00A26DE7" w:rsidP="00A26DE7">
            <w:pPr>
              <w:spacing w:after="0" w:line="240" w:lineRule="auto"/>
              <w:jc w:val="left"/>
              <w:rPr>
                <w:rFonts w:ascii="Calibri" w:eastAsia="Times New Roman" w:hAnsi="Calibri" w:cs="Calibri"/>
                <w:b/>
                <w:bCs/>
                <w:color w:val="FFFFFF"/>
              </w:rPr>
            </w:pPr>
            <w:r w:rsidRPr="00A26DE7">
              <w:rPr>
                <w:rFonts w:ascii="Calibri" w:eastAsia="Times New Roman" w:hAnsi="Calibri" w:cs="Calibri"/>
                <w:b/>
                <w:bCs/>
                <w:color w:val="FFFFFF"/>
              </w:rPr>
              <w:t xml:space="preserve">Appendix 5-4: Health insurance coverage by gender and birth country (absolute 'N' and relative '%') </w:t>
            </w:r>
          </w:p>
        </w:tc>
      </w:tr>
      <w:tr w:rsidR="00A26DE7" w:rsidRPr="00A26DE7" w14:paraId="6BF35BB0" w14:textId="77777777" w:rsidTr="00A26DE7">
        <w:trPr>
          <w:trHeight w:val="576"/>
        </w:trPr>
        <w:tc>
          <w:tcPr>
            <w:tcW w:w="180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4429EC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AD26558"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insurance</w:t>
            </w:r>
          </w:p>
        </w:tc>
        <w:tc>
          <w:tcPr>
            <w:tcW w:w="11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4869468"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9F83B26"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total*</w:t>
            </w:r>
          </w:p>
        </w:tc>
        <w:tc>
          <w:tcPr>
            <w:tcW w:w="380" w:type="dxa"/>
            <w:tcBorders>
              <w:top w:val="nil"/>
              <w:left w:val="nil"/>
              <w:bottom w:val="nil"/>
              <w:right w:val="nil"/>
            </w:tcBorders>
            <w:shd w:val="clear" w:color="auto" w:fill="BDD6EE" w:themeFill="accent1" w:themeFillTint="66"/>
            <w:vAlign w:val="center"/>
            <w:hideMark/>
          </w:tcPr>
          <w:p w14:paraId="43020F66"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11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1599CA"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insurance</w:t>
            </w:r>
          </w:p>
        </w:tc>
        <w:tc>
          <w:tcPr>
            <w:tcW w:w="12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4B9BD23"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499D0FE" w14:textId="77777777" w:rsidR="00A26DE7" w:rsidRPr="00A26DE7" w:rsidRDefault="00A26DE7" w:rsidP="00A26DE7">
            <w:pPr>
              <w:spacing w:after="0" w:line="240" w:lineRule="auto"/>
              <w:jc w:val="center"/>
              <w:rPr>
                <w:rFonts w:ascii="Calibri" w:eastAsia="Times New Roman" w:hAnsi="Calibri" w:cs="Calibri"/>
                <w:b/>
                <w:bCs/>
                <w:color w:val="000000"/>
              </w:rPr>
            </w:pPr>
            <w:r w:rsidRPr="00A26DE7">
              <w:rPr>
                <w:rFonts w:ascii="Calibri" w:eastAsia="Times New Roman" w:hAnsi="Calibri" w:cs="Calibri"/>
                <w:b/>
                <w:bCs/>
                <w:color w:val="000000"/>
              </w:rPr>
              <w:t>total</w:t>
            </w:r>
          </w:p>
        </w:tc>
      </w:tr>
      <w:tr w:rsidR="00A26DE7" w:rsidRPr="00A26DE7" w14:paraId="143F9BE2" w14:textId="77777777" w:rsidTr="00A26DE7">
        <w:trPr>
          <w:trHeight w:val="300"/>
        </w:trPr>
        <w:tc>
          <w:tcPr>
            <w:tcW w:w="180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21170B6" w14:textId="77777777" w:rsidR="00A26DE7" w:rsidRPr="00A26DE7" w:rsidRDefault="00A26DE7" w:rsidP="00A26DE7">
            <w:pPr>
              <w:spacing w:after="0" w:line="240" w:lineRule="auto"/>
              <w:jc w:val="left"/>
              <w:rPr>
                <w:rFonts w:ascii="Arial" w:eastAsia="Times New Roman" w:hAnsi="Arial" w:cs="Arial"/>
                <w:color w:val="000000"/>
                <w:sz w:val="18"/>
                <w:szCs w:val="18"/>
              </w:rPr>
            </w:pPr>
          </w:p>
        </w:tc>
        <w:tc>
          <w:tcPr>
            <w:tcW w:w="330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221DE70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absolute (N)</w:t>
            </w:r>
          </w:p>
        </w:tc>
        <w:tc>
          <w:tcPr>
            <w:tcW w:w="380" w:type="dxa"/>
            <w:tcBorders>
              <w:top w:val="single" w:sz="4" w:space="0" w:color="auto"/>
              <w:left w:val="nil"/>
              <w:bottom w:val="single" w:sz="4" w:space="0" w:color="auto"/>
              <w:right w:val="nil"/>
            </w:tcBorders>
            <w:shd w:val="clear" w:color="auto" w:fill="BDD6EE" w:themeFill="accent1" w:themeFillTint="66"/>
            <w:vAlign w:val="center"/>
            <w:hideMark/>
          </w:tcPr>
          <w:p w14:paraId="703513E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38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3F49FB6F"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relative (%)</w:t>
            </w:r>
          </w:p>
        </w:tc>
      </w:tr>
      <w:tr w:rsidR="00A26DE7" w:rsidRPr="00A26DE7" w14:paraId="043E6FD0"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674BD64F"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Female</w:t>
            </w:r>
          </w:p>
        </w:tc>
        <w:tc>
          <w:tcPr>
            <w:tcW w:w="1040" w:type="dxa"/>
            <w:tcBorders>
              <w:top w:val="nil"/>
              <w:left w:val="nil"/>
              <w:bottom w:val="nil"/>
              <w:right w:val="nil"/>
            </w:tcBorders>
            <w:shd w:val="clear" w:color="auto" w:fill="BDD6EE" w:themeFill="accent1" w:themeFillTint="66"/>
            <w:vAlign w:val="center"/>
            <w:hideMark/>
          </w:tcPr>
          <w:p w14:paraId="63699127"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single" w:sz="4" w:space="0" w:color="auto"/>
              <w:bottom w:val="nil"/>
              <w:right w:val="single" w:sz="4" w:space="0" w:color="auto"/>
            </w:tcBorders>
            <w:vAlign w:val="center"/>
            <w:hideMark/>
          </w:tcPr>
          <w:p w14:paraId="63F27A0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60" w:type="dxa"/>
            <w:tcBorders>
              <w:top w:val="nil"/>
              <w:left w:val="nil"/>
              <w:bottom w:val="nil"/>
              <w:right w:val="single" w:sz="4" w:space="0" w:color="auto"/>
            </w:tcBorders>
            <w:vAlign w:val="center"/>
            <w:hideMark/>
          </w:tcPr>
          <w:p w14:paraId="684152B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vAlign w:val="center"/>
            <w:hideMark/>
          </w:tcPr>
          <w:p w14:paraId="2D0EF1F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nil"/>
              <w:bottom w:val="nil"/>
              <w:right w:val="single" w:sz="4" w:space="0" w:color="auto"/>
            </w:tcBorders>
            <w:shd w:val="clear" w:color="auto" w:fill="BDD6EE" w:themeFill="accent1" w:themeFillTint="66"/>
            <w:vAlign w:val="center"/>
            <w:hideMark/>
          </w:tcPr>
          <w:p w14:paraId="3165BFD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277D618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40" w:type="dxa"/>
            <w:tcBorders>
              <w:top w:val="nil"/>
              <w:left w:val="nil"/>
              <w:bottom w:val="nil"/>
              <w:right w:val="single" w:sz="4" w:space="0" w:color="auto"/>
            </w:tcBorders>
            <w:noWrap/>
            <w:vAlign w:val="bottom"/>
            <w:hideMark/>
          </w:tcPr>
          <w:p w14:paraId="1013BB16"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5FFCE733"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r>
      <w:tr w:rsidR="00A26DE7" w:rsidRPr="00A26DE7" w14:paraId="489CF332" w14:textId="77777777" w:rsidTr="00A26DE7">
        <w:trPr>
          <w:trHeight w:val="288"/>
        </w:trPr>
        <w:tc>
          <w:tcPr>
            <w:tcW w:w="760" w:type="dxa"/>
            <w:tcBorders>
              <w:top w:val="nil"/>
              <w:left w:val="single" w:sz="4" w:space="0" w:color="auto"/>
              <w:bottom w:val="nil"/>
              <w:right w:val="nil"/>
            </w:tcBorders>
            <w:shd w:val="clear" w:color="auto" w:fill="BDD6EE" w:themeFill="accent1" w:themeFillTint="66"/>
            <w:noWrap/>
            <w:vAlign w:val="bottom"/>
            <w:hideMark/>
          </w:tcPr>
          <w:p w14:paraId="6A5441B2" w14:textId="77777777" w:rsidR="00A26DE7" w:rsidRPr="00A26DE7" w:rsidRDefault="00A26DE7" w:rsidP="00A26DE7">
            <w:pPr>
              <w:spacing w:after="0" w:line="240" w:lineRule="auto"/>
              <w:jc w:val="left"/>
              <w:rPr>
                <w:rFonts w:ascii="Calibri" w:eastAsia="Times New Roman" w:hAnsi="Calibri" w:cs="Calibri"/>
                <w:color w:val="000000"/>
              </w:rPr>
            </w:pPr>
            <w:r w:rsidRPr="00A26DE7">
              <w:rPr>
                <w:rFonts w:ascii="Calibri" w:eastAsia="Times New Roman" w:hAnsi="Calibri" w:cs="Calibri"/>
                <w:color w:val="000000"/>
              </w:rPr>
              <w:t> </w:t>
            </w:r>
          </w:p>
        </w:tc>
        <w:tc>
          <w:tcPr>
            <w:tcW w:w="1040" w:type="dxa"/>
            <w:tcBorders>
              <w:top w:val="nil"/>
              <w:left w:val="nil"/>
              <w:bottom w:val="nil"/>
              <w:right w:val="nil"/>
            </w:tcBorders>
            <w:shd w:val="clear" w:color="auto" w:fill="BDD6EE" w:themeFill="accent1" w:themeFillTint="66"/>
            <w:vAlign w:val="center"/>
            <w:hideMark/>
          </w:tcPr>
          <w:p w14:paraId="3D694047"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Curaçao</w:t>
            </w:r>
          </w:p>
        </w:tc>
        <w:tc>
          <w:tcPr>
            <w:tcW w:w="1180" w:type="dxa"/>
            <w:tcBorders>
              <w:top w:val="nil"/>
              <w:left w:val="single" w:sz="4" w:space="0" w:color="auto"/>
              <w:bottom w:val="nil"/>
              <w:right w:val="single" w:sz="4" w:space="0" w:color="auto"/>
            </w:tcBorders>
            <w:noWrap/>
            <w:vAlign w:val="center"/>
            <w:hideMark/>
          </w:tcPr>
          <w:p w14:paraId="09D3ABE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61339</w:t>
            </w:r>
          </w:p>
        </w:tc>
        <w:tc>
          <w:tcPr>
            <w:tcW w:w="1160" w:type="dxa"/>
            <w:tcBorders>
              <w:top w:val="nil"/>
              <w:left w:val="nil"/>
              <w:bottom w:val="nil"/>
              <w:right w:val="single" w:sz="4" w:space="0" w:color="auto"/>
            </w:tcBorders>
            <w:noWrap/>
            <w:vAlign w:val="center"/>
            <w:hideMark/>
          </w:tcPr>
          <w:p w14:paraId="1875802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426</w:t>
            </w:r>
          </w:p>
        </w:tc>
        <w:tc>
          <w:tcPr>
            <w:tcW w:w="960" w:type="dxa"/>
            <w:tcBorders>
              <w:top w:val="nil"/>
              <w:left w:val="nil"/>
              <w:bottom w:val="nil"/>
              <w:right w:val="single" w:sz="4" w:space="0" w:color="auto"/>
            </w:tcBorders>
            <w:noWrap/>
            <w:vAlign w:val="center"/>
            <w:hideMark/>
          </w:tcPr>
          <w:p w14:paraId="6EC302F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61765</w:t>
            </w:r>
          </w:p>
        </w:tc>
        <w:tc>
          <w:tcPr>
            <w:tcW w:w="380" w:type="dxa"/>
            <w:tcBorders>
              <w:top w:val="nil"/>
              <w:left w:val="nil"/>
              <w:bottom w:val="nil"/>
              <w:right w:val="single" w:sz="4" w:space="0" w:color="auto"/>
            </w:tcBorders>
            <w:shd w:val="clear" w:color="auto" w:fill="BDD6EE" w:themeFill="accent1" w:themeFillTint="66"/>
            <w:noWrap/>
            <w:vAlign w:val="center"/>
            <w:hideMark/>
          </w:tcPr>
          <w:p w14:paraId="4A563FB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9D6EB9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99.3%</w:t>
            </w:r>
          </w:p>
        </w:tc>
        <w:tc>
          <w:tcPr>
            <w:tcW w:w="1240" w:type="dxa"/>
            <w:tcBorders>
              <w:top w:val="nil"/>
              <w:left w:val="nil"/>
              <w:bottom w:val="nil"/>
              <w:right w:val="single" w:sz="4" w:space="0" w:color="auto"/>
            </w:tcBorders>
            <w:noWrap/>
            <w:vAlign w:val="bottom"/>
            <w:hideMark/>
          </w:tcPr>
          <w:p w14:paraId="75186B06"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0.7%</w:t>
            </w:r>
          </w:p>
        </w:tc>
        <w:tc>
          <w:tcPr>
            <w:tcW w:w="960" w:type="dxa"/>
            <w:tcBorders>
              <w:top w:val="nil"/>
              <w:left w:val="nil"/>
              <w:bottom w:val="nil"/>
              <w:right w:val="single" w:sz="4" w:space="0" w:color="auto"/>
            </w:tcBorders>
            <w:noWrap/>
            <w:vAlign w:val="bottom"/>
            <w:hideMark/>
          </w:tcPr>
          <w:p w14:paraId="44CEB25A"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7394EDD7"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482AB076"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28C07CE7"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Other</w:t>
            </w:r>
          </w:p>
        </w:tc>
        <w:tc>
          <w:tcPr>
            <w:tcW w:w="1180" w:type="dxa"/>
            <w:tcBorders>
              <w:top w:val="nil"/>
              <w:left w:val="single" w:sz="4" w:space="0" w:color="auto"/>
              <w:bottom w:val="nil"/>
              <w:right w:val="single" w:sz="4" w:space="0" w:color="auto"/>
            </w:tcBorders>
            <w:noWrap/>
            <w:vAlign w:val="center"/>
            <w:hideMark/>
          </w:tcPr>
          <w:p w14:paraId="7B84822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20298</w:t>
            </w:r>
          </w:p>
        </w:tc>
        <w:tc>
          <w:tcPr>
            <w:tcW w:w="1160" w:type="dxa"/>
            <w:tcBorders>
              <w:top w:val="nil"/>
              <w:left w:val="nil"/>
              <w:bottom w:val="nil"/>
              <w:right w:val="single" w:sz="4" w:space="0" w:color="auto"/>
            </w:tcBorders>
            <w:noWrap/>
            <w:vAlign w:val="center"/>
            <w:hideMark/>
          </w:tcPr>
          <w:p w14:paraId="25831DD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1682</w:t>
            </w:r>
          </w:p>
        </w:tc>
        <w:tc>
          <w:tcPr>
            <w:tcW w:w="960" w:type="dxa"/>
            <w:tcBorders>
              <w:top w:val="nil"/>
              <w:left w:val="nil"/>
              <w:bottom w:val="nil"/>
              <w:right w:val="single" w:sz="4" w:space="0" w:color="auto"/>
            </w:tcBorders>
            <w:noWrap/>
            <w:vAlign w:val="center"/>
            <w:hideMark/>
          </w:tcPr>
          <w:p w14:paraId="321D8A9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21980</w:t>
            </w:r>
          </w:p>
        </w:tc>
        <w:tc>
          <w:tcPr>
            <w:tcW w:w="380" w:type="dxa"/>
            <w:tcBorders>
              <w:top w:val="nil"/>
              <w:left w:val="nil"/>
              <w:bottom w:val="nil"/>
              <w:right w:val="single" w:sz="4" w:space="0" w:color="auto"/>
            </w:tcBorders>
            <w:shd w:val="clear" w:color="auto" w:fill="BDD6EE" w:themeFill="accent1" w:themeFillTint="66"/>
            <w:noWrap/>
            <w:vAlign w:val="center"/>
            <w:hideMark/>
          </w:tcPr>
          <w:p w14:paraId="3259AA0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34DBAD3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92.3%</w:t>
            </w:r>
          </w:p>
        </w:tc>
        <w:tc>
          <w:tcPr>
            <w:tcW w:w="1240" w:type="dxa"/>
            <w:tcBorders>
              <w:top w:val="nil"/>
              <w:left w:val="nil"/>
              <w:bottom w:val="nil"/>
              <w:right w:val="single" w:sz="4" w:space="0" w:color="auto"/>
            </w:tcBorders>
            <w:noWrap/>
            <w:vAlign w:val="bottom"/>
            <w:hideMark/>
          </w:tcPr>
          <w:p w14:paraId="6A913AC5"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7.7%</w:t>
            </w:r>
          </w:p>
        </w:tc>
        <w:tc>
          <w:tcPr>
            <w:tcW w:w="960" w:type="dxa"/>
            <w:tcBorders>
              <w:top w:val="nil"/>
              <w:left w:val="nil"/>
              <w:bottom w:val="nil"/>
              <w:right w:val="single" w:sz="4" w:space="0" w:color="auto"/>
            </w:tcBorders>
            <w:noWrap/>
            <w:vAlign w:val="bottom"/>
            <w:hideMark/>
          </w:tcPr>
          <w:p w14:paraId="60889A51"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7FC44468"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337537D5"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32EBC16B"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NR**</w:t>
            </w:r>
          </w:p>
        </w:tc>
        <w:tc>
          <w:tcPr>
            <w:tcW w:w="1180" w:type="dxa"/>
            <w:tcBorders>
              <w:top w:val="nil"/>
              <w:left w:val="single" w:sz="4" w:space="0" w:color="auto"/>
              <w:bottom w:val="nil"/>
              <w:right w:val="single" w:sz="4" w:space="0" w:color="auto"/>
            </w:tcBorders>
            <w:noWrap/>
            <w:vAlign w:val="center"/>
            <w:hideMark/>
          </w:tcPr>
          <w:p w14:paraId="1967F3F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13</w:t>
            </w:r>
          </w:p>
        </w:tc>
        <w:tc>
          <w:tcPr>
            <w:tcW w:w="1160" w:type="dxa"/>
            <w:tcBorders>
              <w:top w:val="nil"/>
              <w:left w:val="nil"/>
              <w:bottom w:val="nil"/>
              <w:right w:val="single" w:sz="4" w:space="0" w:color="auto"/>
            </w:tcBorders>
            <w:noWrap/>
            <w:vAlign w:val="center"/>
            <w:hideMark/>
          </w:tcPr>
          <w:p w14:paraId="44066F1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w:t>
            </w:r>
          </w:p>
        </w:tc>
        <w:tc>
          <w:tcPr>
            <w:tcW w:w="960" w:type="dxa"/>
            <w:tcBorders>
              <w:top w:val="nil"/>
              <w:left w:val="nil"/>
              <w:bottom w:val="nil"/>
              <w:right w:val="single" w:sz="4" w:space="0" w:color="auto"/>
            </w:tcBorders>
            <w:noWrap/>
            <w:vAlign w:val="center"/>
            <w:hideMark/>
          </w:tcPr>
          <w:p w14:paraId="45E0BFF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w:t>
            </w:r>
          </w:p>
        </w:tc>
        <w:tc>
          <w:tcPr>
            <w:tcW w:w="380" w:type="dxa"/>
            <w:tcBorders>
              <w:top w:val="nil"/>
              <w:left w:val="nil"/>
              <w:bottom w:val="nil"/>
              <w:right w:val="single" w:sz="4" w:space="0" w:color="auto"/>
            </w:tcBorders>
            <w:shd w:val="clear" w:color="auto" w:fill="BDD6EE" w:themeFill="accent1" w:themeFillTint="66"/>
            <w:noWrap/>
            <w:vAlign w:val="center"/>
            <w:hideMark/>
          </w:tcPr>
          <w:p w14:paraId="5A303A52"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073A375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90.2%</w:t>
            </w:r>
          </w:p>
        </w:tc>
        <w:tc>
          <w:tcPr>
            <w:tcW w:w="1240" w:type="dxa"/>
            <w:tcBorders>
              <w:top w:val="nil"/>
              <w:left w:val="nil"/>
              <w:bottom w:val="nil"/>
              <w:right w:val="single" w:sz="4" w:space="0" w:color="auto"/>
            </w:tcBorders>
            <w:noWrap/>
            <w:vAlign w:val="bottom"/>
            <w:hideMark/>
          </w:tcPr>
          <w:p w14:paraId="5F6A502F"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9.8%</w:t>
            </w:r>
          </w:p>
        </w:tc>
        <w:tc>
          <w:tcPr>
            <w:tcW w:w="960" w:type="dxa"/>
            <w:tcBorders>
              <w:top w:val="nil"/>
              <w:left w:val="nil"/>
              <w:bottom w:val="nil"/>
              <w:right w:val="single" w:sz="4" w:space="0" w:color="auto"/>
            </w:tcBorders>
            <w:noWrap/>
            <w:vAlign w:val="bottom"/>
            <w:hideMark/>
          </w:tcPr>
          <w:p w14:paraId="0C9308C6"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53F2EA16"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278137A1"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233FDA0E"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Total*</w:t>
            </w:r>
          </w:p>
        </w:tc>
        <w:tc>
          <w:tcPr>
            <w:tcW w:w="1180" w:type="dxa"/>
            <w:tcBorders>
              <w:top w:val="nil"/>
              <w:left w:val="single" w:sz="4" w:space="0" w:color="auto"/>
              <w:bottom w:val="nil"/>
              <w:right w:val="single" w:sz="4" w:space="0" w:color="auto"/>
            </w:tcBorders>
            <w:noWrap/>
            <w:vAlign w:val="center"/>
            <w:hideMark/>
          </w:tcPr>
          <w:p w14:paraId="639D184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81650</w:t>
            </w:r>
          </w:p>
        </w:tc>
        <w:tc>
          <w:tcPr>
            <w:tcW w:w="1160" w:type="dxa"/>
            <w:tcBorders>
              <w:top w:val="nil"/>
              <w:left w:val="nil"/>
              <w:bottom w:val="nil"/>
              <w:right w:val="single" w:sz="4" w:space="0" w:color="auto"/>
            </w:tcBorders>
            <w:noWrap/>
            <w:vAlign w:val="center"/>
            <w:hideMark/>
          </w:tcPr>
          <w:p w14:paraId="1CB89FA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2110</w:t>
            </w:r>
          </w:p>
        </w:tc>
        <w:tc>
          <w:tcPr>
            <w:tcW w:w="960" w:type="dxa"/>
            <w:tcBorders>
              <w:top w:val="nil"/>
              <w:left w:val="nil"/>
              <w:bottom w:val="nil"/>
              <w:right w:val="single" w:sz="4" w:space="0" w:color="auto"/>
            </w:tcBorders>
            <w:noWrap/>
            <w:vAlign w:val="center"/>
            <w:hideMark/>
          </w:tcPr>
          <w:p w14:paraId="71D09C6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83760</w:t>
            </w:r>
          </w:p>
        </w:tc>
        <w:tc>
          <w:tcPr>
            <w:tcW w:w="380" w:type="dxa"/>
            <w:tcBorders>
              <w:top w:val="nil"/>
              <w:left w:val="nil"/>
              <w:bottom w:val="nil"/>
              <w:right w:val="single" w:sz="4" w:space="0" w:color="auto"/>
            </w:tcBorders>
            <w:shd w:val="clear" w:color="auto" w:fill="BDD6EE" w:themeFill="accent1" w:themeFillTint="66"/>
            <w:noWrap/>
            <w:vAlign w:val="center"/>
            <w:hideMark/>
          </w:tcPr>
          <w:p w14:paraId="6B0E29F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96CA1E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97.5%</w:t>
            </w:r>
          </w:p>
        </w:tc>
        <w:tc>
          <w:tcPr>
            <w:tcW w:w="1240" w:type="dxa"/>
            <w:tcBorders>
              <w:top w:val="nil"/>
              <w:left w:val="nil"/>
              <w:bottom w:val="nil"/>
              <w:right w:val="single" w:sz="4" w:space="0" w:color="auto"/>
            </w:tcBorders>
            <w:noWrap/>
            <w:vAlign w:val="bottom"/>
            <w:hideMark/>
          </w:tcPr>
          <w:p w14:paraId="778BE52B"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2.5%</w:t>
            </w:r>
          </w:p>
        </w:tc>
        <w:tc>
          <w:tcPr>
            <w:tcW w:w="960" w:type="dxa"/>
            <w:tcBorders>
              <w:top w:val="nil"/>
              <w:left w:val="nil"/>
              <w:bottom w:val="nil"/>
              <w:right w:val="single" w:sz="4" w:space="0" w:color="auto"/>
            </w:tcBorders>
            <w:noWrap/>
            <w:vAlign w:val="bottom"/>
            <w:hideMark/>
          </w:tcPr>
          <w:p w14:paraId="4CE3A30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74FF3ACF"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290B28F5"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Male</w:t>
            </w:r>
          </w:p>
        </w:tc>
        <w:tc>
          <w:tcPr>
            <w:tcW w:w="1040" w:type="dxa"/>
            <w:tcBorders>
              <w:top w:val="nil"/>
              <w:left w:val="nil"/>
              <w:bottom w:val="nil"/>
              <w:right w:val="nil"/>
            </w:tcBorders>
            <w:shd w:val="clear" w:color="auto" w:fill="BDD6EE" w:themeFill="accent1" w:themeFillTint="66"/>
            <w:vAlign w:val="center"/>
            <w:hideMark/>
          </w:tcPr>
          <w:p w14:paraId="2C2F061D"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single" w:sz="4" w:space="0" w:color="auto"/>
              <w:bottom w:val="nil"/>
              <w:right w:val="single" w:sz="4" w:space="0" w:color="auto"/>
            </w:tcBorders>
            <w:noWrap/>
            <w:vAlign w:val="center"/>
            <w:hideMark/>
          </w:tcPr>
          <w:p w14:paraId="230A487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60" w:type="dxa"/>
            <w:tcBorders>
              <w:top w:val="nil"/>
              <w:left w:val="nil"/>
              <w:bottom w:val="nil"/>
              <w:right w:val="single" w:sz="4" w:space="0" w:color="auto"/>
            </w:tcBorders>
            <w:noWrap/>
            <w:vAlign w:val="center"/>
            <w:hideMark/>
          </w:tcPr>
          <w:p w14:paraId="5C8B1DC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6003252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nil"/>
              <w:bottom w:val="nil"/>
              <w:right w:val="single" w:sz="4" w:space="0" w:color="auto"/>
            </w:tcBorders>
            <w:shd w:val="clear" w:color="auto" w:fill="BDD6EE" w:themeFill="accent1" w:themeFillTint="66"/>
            <w:noWrap/>
            <w:vAlign w:val="center"/>
            <w:hideMark/>
          </w:tcPr>
          <w:p w14:paraId="73B42CC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2273E5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40" w:type="dxa"/>
            <w:tcBorders>
              <w:top w:val="nil"/>
              <w:left w:val="nil"/>
              <w:bottom w:val="nil"/>
              <w:right w:val="single" w:sz="4" w:space="0" w:color="auto"/>
            </w:tcBorders>
            <w:noWrap/>
            <w:vAlign w:val="bottom"/>
            <w:hideMark/>
          </w:tcPr>
          <w:p w14:paraId="16904EBA"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39290059"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r>
      <w:tr w:rsidR="00A26DE7" w:rsidRPr="00A26DE7" w14:paraId="2BB89C6C" w14:textId="77777777" w:rsidTr="00A26DE7">
        <w:trPr>
          <w:trHeight w:val="288"/>
        </w:trPr>
        <w:tc>
          <w:tcPr>
            <w:tcW w:w="760" w:type="dxa"/>
            <w:tcBorders>
              <w:top w:val="nil"/>
              <w:left w:val="single" w:sz="4" w:space="0" w:color="auto"/>
              <w:bottom w:val="nil"/>
              <w:right w:val="nil"/>
            </w:tcBorders>
            <w:shd w:val="clear" w:color="auto" w:fill="BDD6EE" w:themeFill="accent1" w:themeFillTint="66"/>
            <w:noWrap/>
            <w:vAlign w:val="bottom"/>
            <w:hideMark/>
          </w:tcPr>
          <w:p w14:paraId="7E80074A" w14:textId="77777777" w:rsidR="00A26DE7" w:rsidRPr="00A26DE7" w:rsidRDefault="00A26DE7" w:rsidP="00A26DE7">
            <w:pPr>
              <w:spacing w:after="0" w:line="240" w:lineRule="auto"/>
              <w:jc w:val="left"/>
              <w:rPr>
                <w:rFonts w:ascii="Calibri" w:eastAsia="Times New Roman" w:hAnsi="Calibri" w:cs="Calibri"/>
                <w:color w:val="000000"/>
              </w:rPr>
            </w:pPr>
            <w:r w:rsidRPr="00A26DE7">
              <w:rPr>
                <w:rFonts w:ascii="Calibri" w:eastAsia="Times New Roman" w:hAnsi="Calibri" w:cs="Calibri"/>
                <w:color w:val="000000"/>
              </w:rPr>
              <w:t> </w:t>
            </w:r>
          </w:p>
        </w:tc>
        <w:tc>
          <w:tcPr>
            <w:tcW w:w="1040" w:type="dxa"/>
            <w:tcBorders>
              <w:top w:val="nil"/>
              <w:left w:val="nil"/>
              <w:bottom w:val="nil"/>
              <w:right w:val="nil"/>
            </w:tcBorders>
            <w:shd w:val="clear" w:color="auto" w:fill="BDD6EE" w:themeFill="accent1" w:themeFillTint="66"/>
            <w:vAlign w:val="center"/>
            <w:hideMark/>
          </w:tcPr>
          <w:p w14:paraId="10A497E6"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Curaçao</w:t>
            </w:r>
          </w:p>
        </w:tc>
        <w:tc>
          <w:tcPr>
            <w:tcW w:w="1180" w:type="dxa"/>
            <w:tcBorders>
              <w:top w:val="nil"/>
              <w:left w:val="single" w:sz="4" w:space="0" w:color="auto"/>
              <w:bottom w:val="nil"/>
              <w:right w:val="single" w:sz="4" w:space="0" w:color="auto"/>
            </w:tcBorders>
            <w:noWrap/>
            <w:vAlign w:val="center"/>
            <w:hideMark/>
          </w:tcPr>
          <w:p w14:paraId="1564095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52294</w:t>
            </w:r>
          </w:p>
        </w:tc>
        <w:tc>
          <w:tcPr>
            <w:tcW w:w="1160" w:type="dxa"/>
            <w:tcBorders>
              <w:top w:val="nil"/>
              <w:left w:val="nil"/>
              <w:bottom w:val="nil"/>
              <w:right w:val="single" w:sz="4" w:space="0" w:color="auto"/>
            </w:tcBorders>
            <w:noWrap/>
            <w:vAlign w:val="center"/>
            <w:hideMark/>
          </w:tcPr>
          <w:p w14:paraId="39C6ACE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469</w:t>
            </w:r>
          </w:p>
        </w:tc>
        <w:tc>
          <w:tcPr>
            <w:tcW w:w="960" w:type="dxa"/>
            <w:tcBorders>
              <w:top w:val="nil"/>
              <w:left w:val="nil"/>
              <w:bottom w:val="nil"/>
              <w:right w:val="single" w:sz="4" w:space="0" w:color="auto"/>
            </w:tcBorders>
            <w:noWrap/>
            <w:vAlign w:val="center"/>
            <w:hideMark/>
          </w:tcPr>
          <w:p w14:paraId="15E3645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52763</w:t>
            </w:r>
          </w:p>
        </w:tc>
        <w:tc>
          <w:tcPr>
            <w:tcW w:w="380" w:type="dxa"/>
            <w:tcBorders>
              <w:top w:val="nil"/>
              <w:left w:val="nil"/>
              <w:bottom w:val="nil"/>
              <w:right w:val="single" w:sz="4" w:space="0" w:color="auto"/>
            </w:tcBorders>
            <w:shd w:val="clear" w:color="auto" w:fill="BDD6EE" w:themeFill="accent1" w:themeFillTint="66"/>
            <w:noWrap/>
            <w:vAlign w:val="center"/>
            <w:hideMark/>
          </w:tcPr>
          <w:p w14:paraId="4F8D62A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7E0F777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99.1%</w:t>
            </w:r>
          </w:p>
        </w:tc>
        <w:tc>
          <w:tcPr>
            <w:tcW w:w="1240" w:type="dxa"/>
            <w:tcBorders>
              <w:top w:val="nil"/>
              <w:left w:val="nil"/>
              <w:bottom w:val="nil"/>
              <w:right w:val="single" w:sz="4" w:space="0" w:color="auto"/>
            </w:tcBorders>
            <w:noWrap/>
            <w:vAlign w:val="bottom"/>
            <w:hideMark/>
          </w:tcPr>
          <w:p w14:paraId="3266EA4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0.9%</w:t>
            </w:r>
          </w:p>
        </w:tc>
        <w:tc>
          <w:tcPr>
            <w:tcW w:w="960" w:type="dxa"/>
            <w:tcBorders>
              <w:top w:val="nil"/>
              <w:left w:val="nil"/>
              <w:bottom w:val="nil"/>
              <w:right w:val="single" w:sz="4" w:space="0" w:color="auto"/>
            </w:tcBorders>
            <w:noWrap/>
            <w:vAlign w:val="bottom"/>
            <w:hideMark/>
          </w:tcPr>
          <w:p w14:paraId="313725F9"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43FBA15F"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6455A257"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4441CBE8"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Other</w:t>
            </w:r>
          </w:p>
        </w:tc>
        <w:tc>
          <w:tcPr>
            <w:tcW w:w="1180" w:type="dxa"/>
            <w:tcBorders>
              <w:top w:val="nil"/>
              <w:left w:val="single" w:sz="4" w:space="0" w:color="auto"/>
              <w:bottom w:val="nil"/>
              <w:right w:val="single" w:sz="4" w:space="0" w:color="auto"/>
            </w:tcBorders>
            <w:noWrap/>
            <w:vAlign w:val="center"/>
            <w:hideMark/>
          </w:tcPr>
          <w:p w14:paraId="2B38572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13761</w:t>
            </w:r>
          </w:p>
        </w:tc>
        <w:tc>
          <w:tcPr>
            <w:tcW w:w="1160" w:type="dxa"/>
            <w:tcBorders>
              <w:top w:val="nil"/>
              <w:left w:val="nil"/>
              <w:bottom w:val="nil"/>
              <w:right w:val="single" w:sz="4" w:space="0" w:color="auto"/>
            </w:tcBorders>
            <w:noWrap/>
            <w:vAlign w:val="center"/>
            <w:hideMark/>
          </w:tcPr>
          <w:p w14:paraId="2B734A4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1534</w:t>
            </w:r>
          </w:p>
        </w:tc>
        <w:tc>
          <w:tcPr>
            <w:tcW w:w="960" w:type="dxa"/>
            <w:tcBorders>
              <w:top w:val="nil"/>
              <w:left w:val="nil"/>
              <w:bottom w:val="nil"/>
              <w:right w:val="single" w:sz="4" w:space="0" w:color="auto"/>
            </w:tcBorders>
            <w:noWrap/>
            <w:vAlign w:val="center"/>
            <w:hideMark/>
          </w:tcPr>
          <w:p w14:paraId="00F575F7"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15295</w:t>
            </w:r>
          </w:p>
        </w:tc>
        <w:tc>
          <w:tcPr>
            <w:tcW w:w="380" w:type="dxa"/>
            <w:tcBorders>
              <w:top w:val="nil"/>
              <w:left w:val="nil"/>
              <w:bottom w:val="nil"/>
              <w:right w:val="single" w:sz="4" w:space="0" w:color="auto"/>
            </w:tcBorders>
            <w:shd w:val="clear" w:color="auto" w:fill="BDD6EE" w:themeFill="accent1" w:themeFillTint="66"/>
            <w:noWrap/>
            <w:vAlign w:val="center"/>
            <w:hideMark/>
          </w:tcPr>
          <w:p w14:paraId="63BB34F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FEC807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90.0%</w:t>
            </w:r>
          </w:p>
        </w:tc>
        <w:tc>
          <w:tcPr>
            <w:tcW w:w="1240" w:type="dxa"/>
            <w:tcBorders>
              <w:top w:val="nil"/>
              <w:left w:val="nil"/>
              <w:bottom w:val="nil"/>
              <w:right w:val="single" w:sz="4" w:space="0" w:color="auto"/>
            </w:tcBorders>
            <w:noWrap/>
            <w:vAlign w:val="bottom"/>
            <w:hideMark/>
          </w:tcPr>
          <w:p w14:paraId="4F0A11A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w:t>
            </w:r>
          </w:p>
        </w:tc>
        <w:tc>
          <w:tcPr>
            <w:tcW w:w="960" w:type="dxa"/>
            <w:tcBorders>
              <w:top w:val="nil"/>
              <w:left w:val="nil"/>
              <w:bottom w:val="nil"/>
              <w:right w:val="single" w:sz="4" w:space="0" w:color="auto"/>
            </w:tcBorders>
            <w:noWrap/>
            <w:vAlign w:val="bottom"/>
            <w:hideMark/>
          </w:tcPr>
          <w:p w14:paraId="50541021"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7A782B3E"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276A9C1F"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3FF4063D"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NR**</w:t>
            </w:r>
          </w:p>
        </w:tc>
        <w:tc>
          <w:tcPr>
            <w:tcW w:w="1180" w:type="dxa"/>
            <w:tcBorders>
              <w:top w:val="nil"/>
              <w:left w:val="single" w:sz="4" w:space="0" w:color="auto"/>
              <w:bottom w:val="nil"/>
              <w:right w:val="single" w:sz="4" w:space="0" w:color="auto"/>
            </w:tcBorders>
            <w:noWrap/>
            <w:vAlign w:val="center"/>
            <w:hideMark/>
          </w:tcPr>
          <w:p w14:paraId="0FA015C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w:t>
            </w:r>
          </w:p>
        </w:tc>
        <w:tc>
          <w:tcPr>
            <w:tcW w:w="1160" w:type="dxa"/>
            <w:tcBorders>
              <w:top w:val="nil"/>
              <w:left w:val="nil"/>
              <w:bottom w:val="nil"/>
              <w:right w:val="single" w:sz="4" w:space="0" w:color="auto"/>
            </w:tcBorders>
            <w:noWrap/>
            <w:vAlign w:val="center"/>
            <w:hideMark/>
          </w:tcPr>
          <w:p w14:paraId="0B6F141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0</w:t>
            </w:r>
          </w:p>
        </w:tc>
        <w:tc>
          <w:tcPr>
            <w:tcW w:w="960" w:type="dxa"/>
            <w:tcBorders>
              <w:top w:val="nil"/>
              <w:left w:val="nil"/>
              <w:bottom w:val="nil"/>
              <w:right w:val="single" w:sz="4" w:space="0" w:color="auto"/>
            </w:tcBorders>
            <w:noWrap/>
            <w:vAlign w:val="center"/>
            <w:hideMark/>
          </w:tcPr>
          <w:p w14:paraId="3F623F5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w:t>
            </w:r>
          </w:p>
        </w:tc>
        <w:tc>
          <w:tcPr>
            <w:tcW w:w="380" w:type="dxa"/>
            <w:tcBorders>
              <w:top w:val="nil"/>
              <w:left w:val="nil"/>
              <w:bottom w:val="nil"/>
              <w:right w:val="single" w:sz="4" w:space="0" w:color="auto"/>
            </w:tcBorders>
            <w:shd w:val="clear" w:color="auto" w:fill="BDD6EE" w:themeFill="accent1" w:themeFillTint="66"/>
            <w:noWrap/>
            <w:vAlign w:val="center"/>
            <w:hideMark/>
          </w:tcPr>
          <w:p w14:paraId="37250B6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23325E1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100.0%</w:t>
            </w:r>
          </w:p>
        </w:tc>
        <w:tc>
          <w:tcPr>
            <w:tcW w:w="1240" w:type="dxa"/>
            <w:tcBorders>
              <w:top w:val="nil"/>
              <w:left w:val="nil"/>
              <w:bottom w:val="nil"/>
              <w:right w:val="single" w:sz="4" w:space="0" w:color="auto"/>
            </w:tcBorders>
            <w:noWrap/>
            <w:vAlign w:val="bottom"/>
            <w:hideMark/>
          </w:tcPr>
          <w:p w14:paraId="5E5111CA"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0.0%</w:t>
            </w:r>
          </w:p>
        </w:tc>
        <w:tc>
          <w:tcPr>
            <w:tcW w:w="960" w:type="dxa"/>
            <w:tcBorders>
              <w:top w:val="nil"/>
              <w:left w:val="nil"/>
              <w:bottom w:val="nil"/>
              <w:right w:val="single" w:sz="4" w:space="0" w:color="auto"/>
            </w:tcBorders>
            <w:noWrap/>
            <w:vAlign w:val="bottom"/>
            <w:hideMark/>
          </w:tcPr>
          <w:p w14:paraId="6724665F"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6F5978F3"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6F1FD677"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337397A1"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Total*</w:t>
            </w:r>
          </w:p>
        </w:tc>
        <w:tc>
          <w:tcPr>
            <w:tcW w:w="1180" w:type="dxa"/>
            <w:tcBorders>
              <w:top w:val="nil"/>
              <w:left w:val="single" w:sz="4" w:space="0" w:color="auto"/>
              <w:bottom w:val="nil"/>
              <w:right w:val="single" w:sz="4" w:space="0" w:color="auto"/>
            </w:tcBorders>
            <w:noWrap/>
            <w:vAlign w:val="center"/>
            <w:hideMark/>
          </w:tcPr>
          <w:p w14:paraId="748CD3D3"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66063</w:t>
            </w:r>
          </w:p>
        </w:tc>
        <w:tc>
          <w:tcPr>
            <w:tcW w:w="1160" w:type="dxa"/>
            <w:tcBorders>
              <w:top w:val="nil"/>
              <w:left w:val="nil"/>
              <w:bottom w:val="nil"/>
              <w:right w:val="single" w:sz="4" w:space="0" w:color="auto"/>
            </w:tcBorders>
            <w:noWrap/>
            <w:vAlign w:val="center"/>
            <w:hideMark/>
          </w:tcPr>
          <w:p w14:paraId="59A74BC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2003</w:t>
            </w:r>
          </w:p>
        </w:tc>
        <w:tc>
          <w:tcPr>
            <w:tcW w:w="960" w:type="dxa"/>
            <w:tcBorders>
              <w:top w:val="nil"/>
              <w:left w:val="nil"/>
              <w:bottom w:val="nil"/>
              <w:right w:val="single" w:sz="4" w:space="0" w:color="auto"/>
            </w:tcBorders>
            <w:noWrap/>
            <w:vAlign w:val="center"/>
            <w:hideMark/>
          </w:tcPr>
          <w:p w14:paraId="0212CA2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68067</w:t>
            </w:r>
          </w:p>
        </w:tc>
        <w:tc>
          <w:tcPr>
            <w:tcW w:w="380" w:type="dxa"/>
            <w:tcBorders>
              <w:top w:val="nil"/>
              <w:left w:val="nil"/>
              <w:bottom w:val="nil"/>
              <w:right w:val="single" w:sz="4" w:space="0" w:color="auto"/>
            </w:tcBorders>
            <w:shd w:val="clear" w:color="auto" w:fill="BDD6EE" w:themeFill="accent1" w:themeFillTint="66"/>
            <w:noWrap/>
            <w:vAlign w:val="center"/>
            <w:hideMark/>
          </w:tcPr>
          <w:p w14:paraId="25E281E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7D9F44A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97.1%</w:t>
            </w:r>
          </w:p>
        </w:tc>
        <w:tc>
          <w:tcPr>
            <w:tcW w:w="1240" w:type="dxa"/>
            <w:tcBorders>
              <w:top w:val="nil"/>
              <w:left w:val="nil"/>
              <w:bottom w:val="nil"/>
              <w:right w:val="single" w:sz="4" w:space="0" w:color="auto"/>
            </w:tcBorders>
            <w:noWrap/>
            <w:vAlign w:val="bottom"/>
            <w:hideMark/>
          </w:tcPr>
          <w:p w14:paraId="621AA10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2.9%</w:t>
            </w:r>
          </w:p>
        </w:tc>
        <w:tc>
          <w:tcPr>
            <w:tcW w:w="960" w:type="dxa"/>
            <w:tcBorders>
              <w:top w:val="nil"/>
              <w:left w:val="nil"/>
              <w:bottom w:val="nil"/>
              <w:right w:val="single" w:sz="4" w:space="0" w:color="auto"/>
            </w:tcBorders>
            <w:noWrap/>
            <w:vAlign w:val="bottom"/>
            <w:hideMark/>
          </w:tcPr>
          <w:p w14:paraId="32A14178"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25AABCB3"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5681F2BE"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Total</w:t>
            </w:r>
          </w:p>
        </w:tc>
        <w:tc>
          <w:tcPr>
            <w:tcW w:w="1040" w:type="dxa"/>
            <w:tcBorders>
              <w:top w:val="nil"/>
              <w:left w:val="nil"/>
              <w:bottom w:val="nil"/>
              <w:right w:val="nil"/>
            </w:tcBorders>
            <w:shd w:val="clear" w:color="auto" w:fill="BDD6EE" w:themeFill="accent1" w:themeFillTint="66"/>
            <w:vAlign w:val="center"/>
            <w:hideMark/>
          </w:tcPr>
          <w:p w14:paraId="524A5597" w14:textId="77777777" w:rsidR="00A26DE7" w:rsidRPr="00A26DE7" w:rsidRDefault="00A26DE7" w:rsidP="00A26DE7">
            <w:pPr>
              <w:spacing w:after="0" w:line="240" w:lineRule="auto"/>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single" w:sz="4" w:space="0" w:color="auto"/>
              <w:bottom w:val="nil"/>
              <w:right w:val="single" w:sz="4" w:space="0" w:color="auto"/>
            </w:tcBorders>
            <w:noWrap/>
            <w:vAlign w:val="center"/>
            <w:hideMark/>
          </w:tcPr>
          <w:p w14:paraId="08C25148"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60" w:type="dxa"/>
            <w:tcBorders>
              <w:top w:val="nil"/>
              <w:left w:val="nil"/>
              <w:bottom w:val="nil"/>
              <w:right w:val="single" w:sz="4" w:space="0" w:color="auto"/>
            </w:tcBorders>
            <w:noWrap/>
            <w:vAlign w:val="center"/>
            <w:hideMark/>
          </w:tcPr>
          <w:p w14:paraId="21B4FF50"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37B376D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380" w:type="dxa"/>
            <w:tcBorders>
              <w:top w:val="nil"/>
              <w:left w:val="nil"/>
              <w:bottom w:val="nil"/>
              <w:right w:val="single" w:sz="4" w:space="0" w:color="auto"/>
            </w:tcBorders>
            <w:shd w:val="clear" w:color="auto" w:fill="BDD6EE" w:themeFill="accent1" w:themeFillTint="66"/>
            <w:noWrap/>
            <w:vAlign w:val="center"/>
            <w:hideMark/>
          </w:tcPr>
          <w:p w14:paraId="7AE289E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5FD0D8B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240" w:type="dxa"/>
            <w:tcBorders>
              <w:top w:val="nil"/>
              <w:left w:val="nil"/>
              <w:bottom w:val="nil"/>
              <w:right w:val="single" w:sz="4" w:space="0" w:color="auto"/>
            </w:tcBorders>
            <w:noWrap/>
            <w:vAlign w:val="bottom"/>
            <w:hideMark/>
          </w:tcPr>
          <w:p w14:paraId="6A173CCC"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18844729"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 </w:t>
            </w:r>
          </w:p>
        </w:tc>
      </w:tr>
      <w:tr w:rsidR="00A26DE7" w:rsidRPr="00A26DE7" w14:paraId="73E6FDE0" w14:textId="77777777" w:rsidTr="00A26DE7">
        <w:trPr>
          <w:trHeight w:val="288"/>
        </w:trPr>
        <w:tc>
          <w:tcPr>
            <w:tcW w:w="760" w:type="dxa"/>
            <w:tcBorders>
              <w:top w:val="nil"/>
              <w:left w:val="single" w:sz="4" w:space="0" w:color="auto"/>
              <w:bottom w:val="nil"/>
              <w:right w:val="nil"/>
            </w:tcBorders>
            <w:shd w:val="clear" w:color="auto" w:fill="BDD6EE" w:themeFill="accent1" w:themeFillTint="66"/>
            <w:noWrap/>
            <w:vAlign w:val="bottom"/>
            <w:hideMark/>
          </w:tcPr>
          <w:p w14:paraId="2215D979" w14:textId="77777777" w:rsidR="00A26DE7" w:rsidRPr="00A26DE7" w:rsidRDefault="00A26DE7" w:rsidP="00A26DE7">
            <w:pPr>
              <w:spacing w:after="0" w:line="240" w:lineRule="auto"/>
              <w:jc w:val="left"/>
              <w:rPr>
                <w:rFonts w:ascii="Calibri" w:eastAsia="Times New Roman" w:hAnsi="Calibri" w:cs="Calibri"/>
                <w:color w:val="000000"/>
              </w:rPr>
            </w:pPr>
            <w:r w:rsidRPr="00A26DE7">
              <w:rPr>
                <w:rFonts w:ascii="Calibri" w:eastAsia="Times New Roman" w:hAnsi="Calibri" w:cs="Calibri"/>
                <w:color w:val="000000"/>
              </w:rPr>
              <w:t> </w:t>
            </w:r>
          </w:p>
        </w:tc>
        <w:tc>
          <w:tcPr>
            <w:tcW w:w="1040" w:type="dxa"/>
            <w:tcBorders>
              <w:top w:val="nil"/>
              <w:left w:val="nil"/>
              <w:bottom w:val="nil"/>
              <w:right w:val="nil"/>
            </w:tcBorders>
            <w:shd w:val="clear" w:color="auto" w:fill="BDD6EE" w:themeFill="accent1" w:themeFillTint="66"/>
            <w:vAlign w:val="center"/>
            <w:hideMark/>
          </w:tcPr>
          <w:p w14:paraId="3B44C482"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Curaçao</w:t>
            </w:r>
          </w:p>
        </w:tc>
        <w:tc>
          <w:tcPr>
            <w:tcW w:w="1180" w:type="dxa"/>
            <w:tcBorders>
              <w:top w:val="nil"/>
              <w:left w:val="single" w:sz="4" w:space="0" w:color="auto"/>
              <w:bottom w:val="nil"/>
              <w:right w:val="single" w:sz="4" w:space="0" w:color="auto"/>
            </w:tcBorders>
            <w:noWrap/>
            <w:vAlign w:val="center"/>
            <w:hideMark/>
          </w:tcPr>
          <w:p w14:paraId="583388FD"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113633</w:t>
            </w:r>
          </w:p>
        </w:tc>
        <w:tc>
          <w:tcPr>
            <w:tcW w:w="1160" w:type="dxa"/>
            <w:tcBorders>
              <w:top w:val="nil"/>
              <w:left w:val="nil"/>
              <w:bottom w:val="nil"/>
              <w:right w:val="single" w:sz="4" w:space="0" w:color="auto"/>
            </w:tcBorders>
            <w:noWrap/>
            <w:vAlign w:val="center"/>
            <w:hideMark/>
          </w:tcPr>
          <w:p w14:paraId="4C1B42F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895</w:t>
            </w:r>
          </w:p>
        </w:tc>
        <w:tc>
          <w:tcPr>
            <w:tcW w:w="960" w:type="dxa"/>
            <w:tcBorders>
              <w:top w:val="nil"/>
              <w:left w:val="nil"/>
              <w:bottom w:val="nil"/>
              <w:right w:val="single" w:sz="4" w:space="0" w:color="auto"/>
            </w:tcBorders>
            <w:noWrap/>
            <w:vAlign w:val="center"/>
            <w:hideMark/>
          </w:tcPr>
          <w:p w14:paraId="4CE54E5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114528</w:t>
            </w:r>
          </w:p>
        </w:tc>
        <w:tc>
          <w:tcPr>
            <w:tcW w:w="380" w:type="dxa"/>
            <w:tcBorders>
              <w:top w:val="nil"/>
              <w:left w:val="nil"/>
              <w:bottom w:val="nil"/>
              <w:right w:val="single" w:sz="4" w:space="0" w:color="auto"/>
            </w:tcBorders>
            <w:shd w:val="clear" w:color="auto" w:fill="BDD6EE" w:themeFill="accent1" w:themeFillTint="66"/>
            <w:noWrap/>
            <w:vAlign w:val="center"/>
            <w:hideMark/>
          </w:tcPr>
          <w:p w14:paraId="13FAE0B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A8C353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99.2%</w:t>
            </w:r>
          </w:p>
        </w:tc>
        <w:tc>
          <w:tcPr>
            <w:tcW w:w="1240" w:type="dxa"/>
            <w:tcBorders>
              <w:top w:val="nil"/>
              <w:left w:val="nil"/>
              <w:bottom w:val="nil"/>
              <w:right w:val="single" w:sz="4" w:space="0" w:color="auto"/>
            </w:tcBorders>
            <w:noWrap/>
            <w:vAlign w:val="bottom"/>
            <w:hideMark/>
          </w:tcPr>
          <w:p w14:paraId="0FE212D7"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0.8%</w:t>
            </w:r>
          </w:p>
        </w:tc>
        <w:tc>
          <w:tcPr>
            <w:tcW w:w="960" w:type="dxa"/>
            <w:tcBorders>
              <w:top w:val="nil"/>
              <w:left w:val="nil"/>
              <w:bottom w:val="nil"/>
              <w:right w:val="single" w:sz="4" w:space="0" w:color="auto"/>
            </w:tcBorders>
            <w:noWrap/>
            <w:vAlign w:val="bottom"/>
            <w:hideMark/>
          </w:tcPr>
          <w:p w14:paraId="6EF97AC0"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190B2919"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7FA66A64"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2E4C6D73"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Other</w:t>
            </w:r>
          </w:p>
        </w:tc>
        <w:tc>
          <w:tcPr>
            <w:tcW w:w="1180" w:type="dxa"/>
            <w:tcBorders>
              <w:top w:val="nil"/>
              <w:left w:val="single" w:sz="4" w:space="0" w:color="auto"/>
              <w:bottom w:val="nil"/>
              <w:right w:val="single" w:sz="4" w:space="0" w:color="auto"/>
            </w:tcBorders>
            <w:noWrap/>
            <w:vAlign w:val="center"/>
            <w:hideMark/>
          </w:tcPr>
          <w:p w14:paraId="450F96A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34059</w:t>
            </w:r>
          </w:p>
        </w:tc>
        <w:tc>
          <w:tcPr>
            <w:tcW w:w="1160" w:type="dxa"/>
            <w:tcBorders>
              <w:top w:val="nil"/>
              <w:left w:val="nil"/>
              <w:bottom w:val="nil"/>
              <w:right w:val="single" w:sz="4" w:space="0" w:color="auto"/>
            </w:tcBorders>
            <w:noWrap/>
            <w:vAlign w:val="center"/>
            <w:hideMark/>
          </w:tcPr>
          <w:p w14:paraId="0212DE75"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3216</w:t>
            </w:r>
          </w:p>
        </w:tc>
        <w:tc>
          <w:tcPr>
            <w:tcW w:w="960" w:type="dxa"/>
            <w:tcBorders>
              <w:top w:val="nil"/>
              <w:left w:val="nil"/>
              <w:bottom w:val="nil"/>
              <w:right w:val="single" w:sz="4" w:space="0" w:color="auto"/>
            </w:tcBorders>
            <w:noWrap/>
            <w:vAlign w:val="center"/>
            <w:hideMark/>
          </w:tcPr>
          <w:p w14:paraId="28ECEFE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37275</w:t>
            </w:r>
          </w:p>
        </w:tc>
        <w:tc>
          <w:tcPr>
            <w:tcW w:w="380" w:type="dxa"/>
            <w:tcBorders>
              <w:top w:val="nil"/>
              <w:left w:val="nil"/>
              <w:bottom w:val="nil"/>
              <w:right w:val="single" w:sz="4" w:space="0" w:color="auto"/>
            </w:tcBorders>
            <w:shd w:val="clear" w:color="auto" w:fill="BDD6EE" w:themeFill="accent1" w:themeFillTint="66"/>
            <w:noWrap/>
            <w:vAlign w:val="center"/>
            <w:hideMark/>
          </w:tcPr>
          <w:p w14:paraId="24BCD3CE"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7B16509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91.4%</w:t>
            </w:r>
          </w:p>
        </w:tc>
        <w:tc>
          <w:tcPr>
            <w:tcW w:w="1240" w:type="dxa"/>
            <w:tcBorders>
              <w:top w:val="nil"/>
              <w:left w:val="nil"/>
              <w:bottom w:val="nil"/>
              <w:right w:val="single" w:sz="4" w:space="0" w:color="auto"/>
            </w:tcBorders>
            <w:noWrap/>
            <w:vAlign w:val="bottom"/>
            <w:hideMark/>
          </w:tcPr>
          <w:p w14:paraId="221F7B84"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8.6%</w:t>
            </w:r>
          </w:p>
        </w:tc>
        <w:tc>
          <w:tcPr>
            <w:tcW w:w="960" w:type="dxa"/>
            <w:tcBorders>
              <w:top w:val="nil"/>
              <w:left w:val="nil"/>
              <w:bottom w:val="nil"/>
              <w:right w:val="single" w:sz="4" w:space="0" w:color="auto"/>
            </w:tcBorders>
            <w:noWrap/>
            <w:vAlign w:val="bottom"/>
            <w:hideMark/>
          </w:tcPr>
          <w:p w14:paraId="2CD240C2"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5EC167CB" w14:textId="77777777" w:rsidTr="00A26DE7">
        <w:trPr>
          <w:trHeight w:val="288"/>
        </w:trPr>
        <w:tc>
          <w:tcPr>
            <w:tcW w:w="760" w:type="dxa"/>
            <w:tcBorders>
              <w:top w:val="nil"/>
              <w:left w:val="single" w:sz="4" w:space="0" w:color="auto"/>
              <w:bottom w:val="nil"/>
              <w:right w:val="nil"/>
            </w:tcBorders>
            <w:shd w:val="clear" w:color="auto" w:fill="BDD6EE" w:themeFill="accent1" w:themeFillTint="66"/>
            <w:vAlign w:val="center"/>
            <w:hideMark/>
          </w:tcPr>
          <w:p w14:paraId="5C3456A8"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nil"/>
              <w:right w:val="nil"/>
            </w:tcBorders>
            <w:shd w:val="clear" w:color="auto" w:fill="BDD6EE" w:themeFill="accent1" w:themeFillTint="66"/>
            <w:vAlign w:val="center"/>
            <w:hideMark/>
          </w:tcPr>
          <w:p w14:paraId="5EED5C2C"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NR**</w:t>
            </w:r>
          </w:p>
        </w:tc>
        <w:tc>
          <w:tcPr>
            <w:tcW w:w="1180" w:type="dxa"/>
            <w:tcBorders>
              <w:top w:val="nil"/>
              <w:left w:val="single" w:sz="4" w:space="0" w:color="auto"/>
              <w:bottom w:val="nil"/>
              <w:right w:val="single" w:sz="4" w:space="0" w:color="auto"/>
            </w:tcBorders>
            <w:noWrap/>
            <w:vAlign w:val="center"/>
            <w:hideMark/>
          </w:tcPr>
          <w:p w14:paraId="52F5E87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21</w:t>
            </w:r>
          </w:p>
        </w:tc>
        <w:tc>
          <w:tcPr>
            <w:tcW w:w="1160" w:type="dxa"/>
            <w:tcBorders>
              <w:top w:val="nil"/>
              <w:left w:val="nil"/>
              <w:bottom w:val="nil"/>
              <w:right w:val="single" w:sz="4" w:space="0" w:color="auto"/>
            </w:tcBorders>
            <w:noWrap/>
            <w:vAlign w:val="center"/>
            <w:hideMark/>
          </w:tcPr>
          <w:p w14:paraId="3EE3E6F6"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w:t>
            </w:r>
          </w:p>
        </w:tc>
        <w:tc>
          <w:tcPr>
            <w:tcW w:w="960" w:type="dxa"/>
            <w:tcBorders>
              <w:top w:val="nil"/>
              <w:left w:val="nil"/>
              <w:bottom w:val="nil"/>
              <w:right w:val="single" w:sz="4" w:space="0" w:color="auto"/>
            </w:tcBorders>
            <w:noWrap/>
            <w:vAlign w:val="center"/>
            <w:hideMark/>
          </w:tcPr>
          <w:p w14:paraId="48203B0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23</w:t>
            </w:r>
          </w:p>
        </w:tc>
        <w:tc>
          <w:tcPr>
            <w:tcW w:w="380" w:type="dxa"/>
            <w:tcBorders>
              <w:top w:val="nil"/>
              <w:left w:val="nil"/>
              <w:bottom w:val="nil"/>
              <w:right w:val="single" w:sz="4" w:space="0" w:color="auto"/>
            </w:tcBorders>
            <w:shd w:val="clear" w:color="auto" w:fill="BDD6EE" w:themeFill="accent1" w:themeFillTint="66"/>
            <w:noWrap/>
            <w:vAlign w:val="center"/>
            <w:hideMark/>
          </w:tcPr>
          <w:p w14:paraId="1784E584"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065C35B"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93.8%</w:t>
            </w:r>
          </w:p>
        </w:tc>
        <w:tc>
          <w:tcPr>
            <w:tcW w:w="1240" w:type="dxa"/>
            <w:tcBorders>
              <w:top w:val="nil"/>
              <w:left w:val="nil"/>
              <w:bottom w:val="nil"/>
              <w:right w:val="single" w:sz="4" w:space="0" w:color="auto"/>
            </w:tcBorders>
            <w:noWrap/>
            <w:vAlign w:val="bottom"/>
            <w:hideMark/>
          </w:tcPr>
          <w:p w14:paraId="3B04620F"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6.2%</w:t>
            </w:r>
          </w:p>
        </w:tc>
        <w:tc>
          <w:tcPr>
            <w:tcW w:w="960" w:type="dxa"/>
            <w:tcBorders>
              <w:top w:val="nil"/>
              <w:left w:val="nil"/>
              <w:bottom w:val="nil"/>
              <w:right w:val="single" w:sz="4" w:space="0" w:color="auto"/>
            </w:tcBorders>
            <w:noWrap/>
            <w:vAlign w:val="bottom"/>
            <w:hideMark/>
          </w:tcPr>
          <w:p w14:paraId="3232B7C9"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3D5F6A3D" w14:textId="77777777" w:rsidTr="00A26DE7">
        <w:trPr>
          <w:trHeight w:val="288"/>
        </w:trPr>
        <w:tc>
          <w:tcPr>
            <w:tcW w:w="760" w:type="dxa"/>
            <w:tcBorders>
              <w:top w:val="nil"/>
              <w:left w:val="single" w:sz="4" w:space="0" w:color="auto"/>
              <w:bottom w:val="single" w:sz="4" w:space="0" w:color="auto"/>
              <w:right w:val="nil"/>
            </w:tcBorders>
            <w:shd w:val="clear" w:color="auto" w:fill="BDD6EE" w:themeFill="accent1" w:themeFillTint="66"/>
            <w:vAlign w:val="center"/>
            <w:hideMark/>
          </w:tcPr>
          <w:p w14:paraId="3CB7C56A" w14:textId="77777777" w:rsidR="00A26DE7" w:rsidRPr="00A26DE7" w:rsidRDefault="00A26DE7" w:rsidP="00A26DE7">
            <w:pPr>
              <w:spacing w:after="0" w:line="240" w:lineRule="auto"/>
              <w:jc w:val="left"/>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040" w:type="dxa"/>
            <w:tcBorders>
              <w:top w:val="nil"/>
              <w:left w:val="nil"/>
              <w:bottom w:val="single" w:sz="4" w:space="0" w:color="auto"/>
              <w:right w:val="nil"/>
            </w:tcBorders>
            <w:shd w:val="clear" w:color="auto" w:fill="BDD6EE" w:themeFill="accent1" w:themeFillTint="66"/>
            <w:vAlign w:val="center"/>
            <w:hideMark/>
          </w:tcPr>
          <w:p w14:paraId="711D5835" w14:textId="77777777" w:rsidR="00A26DE7" w:rsidRPr="00A26DE7" w:rsidRDefault="00A26DE7" w:rsidP="00A26DE7">
            <w:pPr>
              <w:spacing w:after="0" w:line="240" w:lineRule="auto"/>
              <w:rPr>
                <w:rFonts w:ascii="Calibri" w:eastAsia="Times New Roman" w:hAnsi="Calibri" w:cs="Calibri"/>
                <w:color w:val="000000"/>
              </w:rPr>
            </w:pPr>
            <w:r w:rsidRPr="00A26DE7">
              <w:rPr>
                <w:rFonts w:ascii="Calibri" w:eastAsia="Times New Roman" w:hAnsi="Calibri" w:cs="Calibri"/>
                <w:color w:val="000000"/>
              </w:rPr>
              <w:t>Total*</w:t>
            </w:r>
          </w:p>
        </w:tc>
        <w:tc>
          <w:tcPr>
            <w:tcW w:w="1180" w:type="dxa"/>
            <w:tcBorders>
              <w:top w:val="nil"/>
              <w:left w:val="single" w:sz="4" w:space="0" w:color="auto"/>
              <w:bottom w:val="single" w:sz="4" w:space="0" w:color="auto"/>
              <w:right w:val="single" w:sz="4" w:space="0" w:color="auto"/>
            </w:tcBorders>
            <w:noWrap/>
            <w:vAlign w:val="center"/>
            <w:hideMark/>
          </w:tcPr>
          <w:p w14:paraId="0DCDEE4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147713</w:t>
            </w:r>
          </w:p>
        </w:tc>
        <w:tc>
          <w:tcPr>
            <w:tcW w:w="1160" w:type="dxa"/>
            <w:tcBorders>
              <w:top w:val="nil"/>
              <w:left w:val="nil"/>
              <w:bottom w:val="single" w:sz="4" w:space="0" w:color="auto"/>
              <w:right w:val="single" w:sz="4" w:space="0" w:color="auto"/>
            </w:tcBorders>
            <w:noWrap/>
            <w:vAlign w:val="center"/>
            <w:hideMark/>
          </w:tcPr>
          <w:p w14:paraId="3039F6FA"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4113</w:t>
            </w:r>
          </w:p>
        </w:tc>
        <w:tc>
          <w:tcPr>
            <w:tcW w:w="960" w:type="dxa"/>
            <w:tcBorders>
              <w:top w:val="nil"/>
              <w:left w:val="nil"/>
              <w:bottom w:val="single" w:sz="4" w:space="0" w:color="auto"/>
              <w:right w:val="single" w:sz="4" w:space="0" w:color="auto"/>
            </w:tcBorders>
            <w:noWrap/>
            <w:vAlign w:val="center"/>
            <w:hideMark/>
          </w:tcPr>
          <w:p w14:paraId="3AC4939C"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151826</w:t>
            </w:r>
          </w:p>
        </w:tc>
        <w:tc>
          <w:tcPr>
            <w:tcW w:w="380" w:type="dxa"/>
            <w:tcBorders>
              <w:top w:val="nil"/>
              <w:left w:val="nil"/>
              <w:bottom w:val="single" w:sz="4" w:space="0" w:color="auto"/>
              <w:right w:val="single" w:sz="4" w:space="0" w:color="auto"/>
            </w:tcBorders>
            <w:shd w:val="clear" w:color="auto" w:fill="BDD6EE" w:themeFill="accent1" w:themeFillTint="66"/>
            <w:noWrap/>
            <w:vAlign w:val="center"/>
            <w:hideMark/>
          </w:tcPr>
          <w:p w14:paraId="225FA9C1"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 </w:t>
            </w:r>
          </w:p>
        </w:tc>
        <w:tc>
          <w:tcPr>
            <w:tcW w:w="1180" w:type="dxa"/>
            <w:tcBorders>
              <w:top w:val="nil"/>
              <w:left w:val="nil"/>
              <w:bottom w:val="single" w:sz="4" w:space="0" w:color="auto"/>
              <w:right w:val="single" w:sz="4" w:space="0" w:color="auto"/>
            </w:tcBorders>
            <w:noWrap/>
            <w:vAlign w:val="center"/>
            <w:hideMark/>
          </w:tcPr>
          <w:p w14:paraId="4B002209" w14:textId="77777777" w:rsidR="00A26DE7" w:rsidRPr="00A26DE7" w:rsidRDefault="00A26DE7" w:rsidP="00A26DE7">
            <w:pPr>
              <w:spacing w:after="0" w:line="240" w:lineRule="auto"/>
              <w:jc w:val="center"/>
              <w:rPr>
                <w:rFonts w:ascii="Arial" w:eastAsia="Times New Roman" w:hAnsi="Arial" w:cs="Arial"/>
                <w:color w:val="000000"/>
                <w:sz w:val="18"/>
                <w:szCs w:val="18"/>
              </w:rPr>
            </w:pPr>
            <w:r w:rsidRPr="00A26DE7">
              <w:rPr>
                <w:rFonts w:ascii="Arial" w:eastAsia="Times New Roman" w:hAnsi="Arial" w:cs="Arial"/>
                <w:color w:val="000000"/>
                <w:sz w:val="18"/>
                <w:szCs w:val="18"/>
              </w:rPr>
              <w:t>97.3%</w:t>
            </w:r>
          </w:p>
        </w:tc>
        <w:tc>
          <w:tcPr>
            <w:tcW w:w="1240" w:type="dxa"/>
            <w:tcBorders>
              <w:top w:val="nil"/>
              <w:left w:val="nil"/>
              <w:bottom w:val="single" w:sz="4" w:space="0" w:color="auto"/>
              <w:right w:val="single" w:sz="4" w:space="0" w:color="auto"/>
            </w:tcBorders>
            <w:noWrap/>
            <w:vAlign w:val="bottom"/>
            <w:hideMark/>
          </w:tcPr>
          <w:p w14:paraId="5F2693B3"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noWrap/>
            <w:vAlign w:val="bottom"/>
            <w:hideMark/>
          </w:tcPr>
          <w:p w14:paraId="65FD3176" w14:textId="77777777" w:rsidR="00A26DE7" w:rsidRPr="00A26DE7" w:rsidRDefault="00A26DE7" w:rsidP="00A26DE7">
            <w:pPr>
              <w:spacing w:after="0" w:line="240" w:lineRule="auto"/>
              <w:jc w:val="center"/>
              <w:rPr>
                <w:rFonts w:ascii="Calibri" w:eastAsia="Times New Roman" w:hAnsi="Calibri" w:cs="Calibri"/>
                <w:color w:val="000000"/>
              </w:rPr>
            </w:pPr>
            <w:r w:rsidRPr="00A26DE7">
              <w:rPr>
                <w:rFonts w:ascii="Calibri" w:eastAsia="Times New Roman" w:hAnsi="Calibri" w:cs="Calibri"/>
                <w:color w:val="000000"/>
              </w:rPr>
              <w:t>100.0%</w:t>
            </w:r>
          </w:p>
        </w:tc>
      </w:tr>
      <w:tr w:rsidR="00A26DE7" w:rsidRPr="00A26DE7" w14:paraId="6A5DCF07" w14:textId="77777777" w:rsidTr="00A26DE7">
        <w:trPr>
          <w:trHeight w:val="288"/>
        </w:trPr>
        <w:tc>
          <w:tcPr>
            <w:tcW w:w="8860" w:type="dxa"/>
            <w:gridSpan w:val="9"/>
            <w:tcBorders>
              <w:top w:val="single" w:sz="4" w:space="0" w:color="auto"/>
              <w:left w:val="single" w:sz="4" w:space="0" w:color="auto"/>
              <w:bottom w:val="nil"/>
              <w:right w:val="single" w:sz="4" w:space="0" w:color="000000"/>
            </w:tcBorders>
            <w:shd w:val="clear" w:color="000000" w:fill="FFFFFF"/>
            <w:vAlign w:val="bottom"/>
            <w:hideMark/>
          </w:tcPr>
          <w:p w14:paraId="107B6EFE" w14:textId="77777777"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Total value (</w:t>
            </w:r>
            <w:proofErr w:type="gramStart"/>
            <w:r w:rsidRPr="00A26DE7">
              <w:rPr>
                <w:rFonts w:ascii="Arial" w:eastAsia="Times New Roman" w:hAnsi="Arial" w:cs="Arial"/>
                <w:i/>
                <w:iCs/>
                <w:sz w:val="18"/>
                <w:szCs w:val="18"/>
              </w:rPr>
              <w:t>N)  may</w:t>
            </w:r>
            <w:proofErr w:type="gramEnd"/>
            <w:r w:rsidRPr="00A26DE7">
              <w:rPr>
                <w:rFonts w:ascii="Arial" w:eastAsia="Times New Roman" w:hAnsi="Arial" w:cs="Arial"/>
                <w:i/>
                <w:iCs/>
                <w:sz w:val="18"/>
                <w:szCs w:val="18"/>
              </w:rPr>
              <w:t xml:space="preserve"> differ due to rounding and use of adjustment factor </w:t>
            </w:r>
          </w:p>
        </w:tc>
      </w:tr>
      <w:tr w:rsidR="00A26DE7" w:rsidRPr="00A26DE7" w14:paraId="37EB9D93" w14:textId="77777777" w:rsidTr="00A26DE7">
        <w:trPr>
          <w:trHeight w:val="288"/>
        </w:trPr>
        <w:tc>
          <w:tcPr>
            <w:tcW w:w="886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2BDC27B2" w14:textId="77777777" w:rsidR="00A26DE7" w:rsidRPr="00A26DE7" w:rsidRDefault="00A26DE7" w:rsidP="00A26DE7">
            <w:pPr>
              <w:spacing w:after="0" w:line="240" w:lineRule="auto"/>
              <w:jc w:val="left"/>
              <w:rPr>
                <w:rFonts w:ascii="Arial" w:eastAsia="Times New Roman" w:hAnsi="Arial" w:cs="Arial"/>
                <w:i/>
                <w:iCs/>
                <w:sz w:val="18"/>
                <w:szCs w:val="18"/>
              </w:rPr>
            </w:pPr>
            <w:r w:rsidRPr="00A26DE7">
              <w:rPr>
                <w:rFonts w:ascii="Arial" w:eastAsia="Times New Roman" w:hAnsi="Arial" w:cs="Arial"/>
                <w:i/>
                <w:iCs/>
                <w:sz w:val="18"/>
                <w:szCs w:val="18"/>
              </w:rPr>
              <w:t>** NR (</w:t>
            </w:r>
            <w:proofErr w:type="gramStart"/>
            <w:r w:rsidRPr="00A26DE7">
              <w:rPr>
                <w:rFonts w:ascii="Arial" w:eastAsia="Times New Roman" w:hAnsi="Arial" w:cs="Arial"/>
                <w:i/>
                <w:iCs/>
                <w:sz w:val="18"/>
                <w:szCs w:val="18"/>
              </w:rPr>
              <w:t>None</w:t>
            </w:r>
            <w:proofErr w:type="gramEnd"/>
            <w:r w:rsidRPr="00A26DE7">
              <w:rPr>
                <w:rFonts w:ascii="Arial" w:eastAsia="Times New Roman" w:hAnsi="Arial" w:cs="Arial"/>
                <w:i/>
                <w:iCs/>
                <w:sz w:val="18"/>
                <w:szCs w:val="18"/>
              </w:rPr>
              <w:t xml:space="preserve"> Response) </w:t>
            </w:r>
          </w:p>
        </w:tc>
      </w:tr>
    </w:tbl>
    <w:p w14:paraId="4D0C8EF3" w14:textId="77777777" w:rsidR="00A26DE7" w:rsidRDefault="00A26DE7" w:rsidP="00DD6DD9">
      <w:pPr>
        <w:jc w:val="left"/>
        <w:rPr>
          <w:noProof/>
        </w:rPr>
      </w:pPr>
    </w:p>
    <w:p w14:paraId="71FF4DD9" w14:textId="32A1662B" w:rsidR="003D71C6" w:rsidRDefault="003D71C6" w:rsidP="00DD6DD9">
      <w:pPr>
        <w:jc w:val="left"/>
        <w:rPr>
          <w:noProof/>
        </w:rPr>
      </w:pPr>
    </w:p>
    <w:p w14:paraId="00174E29" w14:textId="77777777" w:rsidR="008160FC" w:rsidRDefault="008160FC" w:rsidP="00DD6DD9">
      <w:pPr>
        <w:jc w:val="left"/>
        <w:rPr>
          <w:noProof/>
        </w:rPr>
      </w:pPr>
    </w:p>
    <w:p w14:paraId="6EEB3347" w14:textId="77777777" w:rsidR="008160FC" w:rsidRDefault="008160FC" w:rsidP="00DD6DD9">
      <w:pPr>
        <w:jc w:val="left"/>
        <w:rPr>
          <w:noProof/>
        </w:rPr>
      </w:pPr>
    </w:p>
    <w:p w14:paraId="3D10ED2D" w14:textId="77777777" w:rsidR="008160FC" w:rsidRDefault="008160FC" w:rsidP="00DD6DD9">
      <w:pPr>
        <w:jc w:val="left"/>
        <w:rPr>
          <w:noProof/>
        </w:rPr>
      </w:pPr>
    </w:p>
    <w:p w14:paraId="1BC38A1B" w14:textId="77777777" w:rsidR="008160FC" w:rsidRDefault="008160FC" w:rsidP="00DD6DD9">
      <w:pPr>
        <w:jc w:val="left"/>
        <w:rPr>
          <w:noProof/>
        </w:rPr>
      </w:pPr>
    </w:p>
    <w:p w14:paraId="0F4638C9" w14:textId="77777777" w:rsidR="008160FC" w:rsidRDefault="008160FC" w:rsidP="00DD6DD9">
      <w:pPr>
        <w:jc w:val="left"/>
        <w:rPr>
          <w:noProof/>
        </w:rPr>
      </w:pPr>
    </w:p>
    <w:p w14:paraId="72CFB63F" w14:textId="77777777" w:rsidR="008160FC" w:rsidRDefault="008160FC" w:rsidP="00DD6DD9">
      <w:pPr>
        <w:jc w:val="left"/>
        <w:rPr>
          <w:noProof/>
        </w:rPr>
      </w:pPr>
    </w:p>
    <w:p w14:paraId="0BD0C0CE" w14:textId="77777777" w:rsidR="008160FC" w:rsidRDefault="008160FC" w:rsidP="00DD6DD9">
      <w:pPr>
        <w:jc w:val="left"/>
        <w:rPr>
          <w:noProof/>
        </w:rPr>
      </w:pPr>
    </w:p>
    <w:p w14:paraId="1470CD8F" w14:textId="77777777" w:rsidR="008160FC" w:rsidRDefault="008160FC" w:rsidP="00DD6DD9">
      <w:pPr>
        <w:jc w:val="left"/>
        <w:rPr>
          <w:noProof/>
        </w:rPr>
      </w:pPr>
    </w:p>
    <w:p w14:paraId="4FF3E684" w14:textId="77777777" w:rsidR="008160FC" w:rsidRDefault="008160FC" w:rsidP="00DD6DD9">
      <w:pPr>
        <w:jc w:val="left"/>
        <w:rPr>
          <w:noProof/>
        </w:rPr>
      </w:pPr>
    </w:p>
    <w:p w14:paraId="4197D521" w14:textId="77777777" w:rsidR="008160FC" w:rsidRDefault="008160FC" w:rsidP="00DD6DD9">
      <w:pPr>
        <w:jc w:val="left"/>
        <w:rPr>
          <w:noProof/>
        </w:rPr>
      </w:pPr>
    </w:p>
    <w:p w14:paraId="1A16DD5A" w14:textId="77777777" w:rsidR="008160FC" w:rsidRDefault="008160FC" w:rsidP="00DD6DD9">
      <w:pPr>
        <w:jc w:val="left"/>
        <w:rPr>
          <w:noProof/>
        </w:rPr>
      </w:pPr>
    </w:p>
    <w:tbl>
      <w:tblPr>
        <w:tblW w:w="8820" w:type="dxa"/>
        <w:tblLook w:val="04A0" w:firstRow="1" w:lastRow="0" w:firstColumn="1" w:lastColumn="0" w:noHBand="0" w:noVBand="1"/>
      </w:tblPr>
      <w:tblGrid>
        <w:gridCol w:w="960"/>
        <w:gridCol w:w="1074"/>
        <w:gridCol w:w="1180"/>
        <w:gridCol w:w="1102"/>
        <w:gridCol w:w="960"/>
        <w:gridCol w:w="380"/>
        <w:gridCol w:w="1102"/>
        <w:gridCol w:w="1102"/>
        <w:gridCol w:w="960"/>
      </w:tblGrid>
      <w:tr w:rsidR="008160FC" w:rsidRPr="008160FC" w14:paraId="6B149E54" w14:textId="77777777" w:rsidTr="008160FC">
        <w:trPr>
          <w:trHeight w:val="705"/>
        </w:trPr>
        <w:tc>
          <w:tcPr>
            <w:tcW w:w="8820" w:type="dxa"/>
            <w:gridSpan w:val="9"/>
            <w:tcBorders>
              <w:top w:val="nil"/>
              <w:left w:val="nil"/>
              <w:bottom w:val="nil"/>
              <w:right w:val="nil"/>
            </w:tcBorders>
            <w:shd w:val="clear" w:color="auto" w:fill="2E74B5" w:themeFill="accent1" w:themeFillShade="BF"/>
            <w:vAlign w:val="center"/>
            <w:hideMark/>
          </w:tcPr>
          <w:p w14:paraId="08E59869" w14:textId="77777777" w:rsidR="008160FC" w:rsidRPr="008160FC" w:rsidRDefault="008160FC" w:rsidP="008160FC">
            <w:pPr>
              <w:spacing w:after="0" w:line="240" w:lineRule="auto"/>
              <w:jc w:val="left"/>
              <w:rPr>
                <w:rFonts w:ascii="Calibri" w:eastAsia="Times New Roman" w:hAnsi="Calibri" w:cs="Calibri"/>
                <w:b/>
                <w:bCs/>
                <w:color w:val="FFFFFF"/>
              </w:rPr>
            </w:pPr>
            <w:r w:rsidRPr="008160FC">
              <w:rPr>
                <w:rFonts w:ascii="Calibri" w:eastAsia="Times New Roman" w:hAnsi="Calibri" w:cs="Calibri"/>
                <w:b/>
                <w:bCs/>
                <w:color w:val="FFFFFF"/>
              </w:rPr>
              <w:t xml:space="preserve">Appendix 5-5: Health insurance coverage by gender and education </w:t>
            </w:r>
            <w:proofErr w:type="gramStart"/>
            <w:r w:rsidRPr="008160FC">
              <w:rPr>
                <w:rFonts w:ascii="Calibri" w:eastAsia="Times New Roman" w:hAnsi="Calibri" w:cs="Calibri"/>
                <w:b/>
                <w:bCs/>
                <w:color w:val="FFFFFF"/>
              </w:rPr>
              <w:t>level  (</w:t>
            </w:r>
            <w:proofErr w:type="gramEnd"/>
            <w:r w:rsidRPr="008160FC">
              <w:rPr>
                <w:rFonts w:ascii="Calibri" w:eastAsia="Times New Roman" w:hAnsi="Calibri" w:cs="Calibri"/>
                <w:b/>
                <w:bCs/>
                <w:color w:val="FFFFFF"/>
              </w:rPr>
              <w:t xml:space="preserve">absolute 'N' and relative '%') </w:t>
            </w:r>
          </w:p>
        </w:tc>
      </w:tr>
      <w:tr w:rsidR="008160FC" w:rsidRPr="008160FC" w14:paraId="32BE4E40" w14:textId="77777777" w:rsidTr="008160FC">
        <w:trPr>
          <w:trHeight w:val="540"/>
        </w:trPr>
        <w:tc>
          <w:tcPr>
            <w:tcW w:w="216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10AE07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952416B"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0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3A4A04F"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DA6A289"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c>
          <w:tcPr>
            <w:tcW w:w="380" w:type="dxa"/>
            <w:tcBorders>
              <w:top w:val="nil"/>
              <w:left w:val="nil"/>
              <w:bottom w:val="nil"/>
              <w:right w:val="nil"/>
            </w:tcBorders>
            <w:shd w:val="clear" w:color="auto" w:fill="BDD6EE" w:themeFill="accent1" w:themeFillTint="66"/>
            <w:vAlign w:val="center"/>
            <w:hideMark/>
          </w:tcPr>
          <w:p w14:paraId="6CB61F3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10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1D8325C"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E10C1DE"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3EA68AB"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r>
      <w:tr w:rsidR="008160FC" w:rsidRPr="008160FC" w14:paraId="3CA68A7B" w14:textId="77777777" w:rsidTr="008160FC">
        <w:trPr>
          <w:trHeight w:val="300"/>
        </w:trPr>
        <w:tc>
          <w:tcPr>
            <w:tcW w:w="216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9CCB6D4" w14:textId="77777777" w:rsidR="008160FC" w:rsidRPr="008160FC" w:rsidRDefault="008160FC" w:rsidP="008160FC">
            <w:pPr>
              <w:spacing w:after="0" w:line="240" w:lineRule="auto"/>
              <w:jc w:val="left"/>
              <w:rPr>
                <w:rFonts w:ascii="Arial" w:eastAsia="Times New Roman" w:hAnsi="Arial" w:cs="Arial"/>
                <w:color w:val="000000"/>
                <w:sz w:val="18"/>
                <w:szCs w:val="18"/>
              </w:rPr>
            </w:pPr>
          </w:p>
        </w:tc>
        <w:tc>
          <w:tcPr>
            <w:tcW w:w="314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4D8ECB1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absolute (N)</w:t>
            </w:r>
          </w:p>
        </w:tc>
        <w:tc>
          <w:tcPr>
            <w:tcW w:w="380" w:type="dxa"/>
            <w:tcBorders>
              <w:top w:val="single" w:sz="4" w:space="0" w:color="auto"/>
              <w:left w:val="nil"/>
              <w:bottom w:val="single" w:sz="4" w:space="0" w:color="auto"/>
              <w:right w:val="nil"/>
            </w:tcBorders>
            <w:shd w:val="clear" w:color="auto" w:fill="BDD6EE" w:themeFill="accent1" w:themeFillTint="66"/>
            <w:vAlign w:val="center"/>
            <w:hideMark/>
          </w:tcPr>
          <w:p w14:paraId="7A1216A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14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22FC1B0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relative (%)</w:t>
            </w:r>
          </w:p>
        </w:tc>
      </w:tr>
      <w:tr w:rsidR="008160FC" w:rsidRPr="008160FC" w14:paraId="53A9323C"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C1B527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Female</w:t>
            </w:r>
          </w:p>
        </w:tc>
        <w:tc>
          <w:tcPr>
            <w:tcW w:w="1200" w:type="dxa"/>
            <w:tcBorders>
              <w:top w:val="nil"/>
              <w:left w:val="nil"/>
              <w:bottom w:val="nil"/>
              <w:right w:val="single" w:sz="4" w:space="0" w:color="auto"/>
            </w:tcBorders>
            <w:shd w:val="clear" w:color="auto" w:fill="BDD6EE" w:themeFill="accent1" w:themeFillTint="66"/>
            <w:vAlign w:val="center"/>
            <w:hideMark/>
          </w:tcPr>
          <w:p w14:paraId="1F37B1DE" w14:textId="77777777" w:rsidR="008160FC" w:rsidRPr="008160FC" w:rsidRDefault="008160FC" w:rsidP="008160FC">
            <w:pPr>
              <w:spacing w:after="0" w:line="240" w:lineRule="auto"/>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36AF572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00" w:type="dxa"/>
            <w:tcBorders>
              <w:top w:val="nil"/>
              <w:left w:val="nil"/>
              <w:bottom w:val="nil"/>
              <w:right w:val="single" w:sz="4" w:space="0" w:color="auto"/>
            </w:tcBorders>
            <w:vAlign w:val="center"/>
            <w:hideMark/>
          </w:tcPr>
          <w:p w14:paraId="7FB06F2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vAlign w:val="center"/>
            <w:hideMark/>
          </w:tcPr>
          <w:p w14:paraId="2EA422A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80" w:type="dxa"/>
            <w:tcBorders>
              <w:top w:val="nil"/>
              <w:left w:val="nil"/>
              <w:bottom w:val="nil"/>
              <w:right w:val="single" w:sz="4" w:space="0" w:color="auto"/>
            </w:tcBorders>
            <w:shd w:val="clear" w:color="auto" w:fill="BDD6EE" w:themeFill="accent1" w:themeFillTint="66"/>
            <w:vAlign w:val="center"/>
            <w:hideMark/>
          </w:tcPr>
          <w:p w14:paraId="69D2163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vAlign w:val="center"/>
            <w:hideMark/>
          </w:tcPr>
          <w:p w14:paraId="3BAC1D7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54F443D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39DC4E0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44841F38"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1CF918A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1B331430"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1</w:t>
            </w:r>
          </w:p>
        </w:tc>
        <w:tc>
          <w:tcPr>
            <w:tcW w:w="1180" w:type="dxa"/>
            <w:tcBorders>
              <w:top w:val="nil"/>
              <w:left w:val="nil"/>
              <w:bottom w:val="nil"/>
              <w:right w:val="single" w:sz="4" w:space="0" w:color="auto"/>
            </w:tcBorders>
            <w:noWrap/>
            <w:vAlign w:val="center"/>
            <w:hideMark/>
          </w:tcPr>
          <w:p w14:paraId="119A294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15161</w:t>
            </w:r>
          </w:p>
        </w:tc>
        <w:tc>
          <w:tcPr>
            <w:tcW w:w="1000" w:type="dxa"/>
            <w:tcBorders>
              <w:top w:val="nil"/>
              <w:left w:val="nil"/>
              <w:bottom w:val="nil"/>
              <w:right w:val="single" w:sz="4" w:space="0" w:color="auto"/>
            </w:tcBorders>
            <w:noWrap/>
            <w:vAlign w:val="center"/>
            <w:hideMark/>
          </w:tcPr>
          <w:p w14:paraId="622ECA0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585</w:t>
            </w:r>
          </w:p>
        </w:tc>
        <w:tc>
          <w:tcPr>
            <w:tcW w:w="960" w:type="dxa"/>
            <w:tcBorders>
              <w:top w:val="nil"/>
              <w:left w:val="nil"/>
              <w:bottom w:val="nil"/>
              <w:right w:val="single" w:sz="4" w:space="0" w:color="auto"/>
            </w:tcBorders>
            <w:noWrap/>
            <w:vAlign w:val="center"/>
            <w:hideMark/>
          </w:tcPr>
          <w:p w14:paraId="3809800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15745</w:t>
            </w:r>
          </w:p>
        </w:tc>
        <w:tc>
          <w:tcPr>
            <w:tcW w:w="380" w:type="dxa"/>
            <w:tcBorders>
              <w:top w:val="nil"/>
              <w:left w:val="nil"/>
              <w:bottom w:val="nil"/>
              <w:right w:val="single" w:sz="4" w:space="0" w:color="auto"/>
            </w:tcBorders>
            <w:shd w:val="clear" w:color="auto" w:fill="BDD6EE" w:themeFill="accent1" w:themeFillTint="66"/>
            <w:noWrap/>
            <w:vAlign w:val="center"/>
            <w:hideMark/>
          </w:tcPr>
          <w:p w14:paraId="5F82692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290A109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96.3%</w:t>
            </w:r>
          </w:p>
        </w:tc>
        <w:tc>
          <w:tcPr>
            <w:tcW w:w="1100" w:type="dxa"/>
            <w:tcBorders>
              <w:top w:val="nil"/>
              <w:left w:val="nil"/>
              <w:bottom w:val="nil"/>
              <w:right w:val="single" w:sz="4" w:space="0" w:color="auto"/>
            </w:tcBorders>
            <w:noWrap/>
            <w:vAlign w:val="bottom"/>
            <w:hideMark/>
          </w:tcPr>
          <w:p w14:paraId="022AFC2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3.7%</w:t>
            </w:r>
          </w:p>
        </w:tc>
        <w:tc>
          <w:tcPr>
            <w:tcW w:w="960" w:type="dxa"/>
            <w:tcBorders>
              <w:top w:val="nil"/>
              <w:left w:val="nil"/>
              <w:bottom w:val="nil"/>
              <w:right w:val="single" w:sz="4" w:space="0" w:color="auto"/>
            </w:tcBorders>
            <w:noWrap/>
            <w:vAlign w:val="bottom"/>
            <w:hideMark/>
          </w:tcPr>
          <w:p w14:paraId="4618E7D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00C49BB"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BAE839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10FAB59C"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2</w:t>
            </w:r>
          </w:p>
        </w:tc>
        <w:tc>
          <w:tcPr>
            <w:tcW w:w="1180" w:type="dxa"/>
            <w:tcBorders>
              <w:top w:val="nil"/>
              <w:left w:val="nil"/>
              <w:bottom w:val="nil"/>
              <w:right w:val="single" w:sz="4" w:space="0" w:color="auto"/>
            </w:tcBorders>
            <w:noWrap/>
            <w:vAlign w:val="center"/>
            <w:hideMark/>
          </w:tcPr>
          <w:p w14:paraId="7D15EA4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24561</w:t>
            </w:r>
          </w:p>
        </w:tc>
        <w:tc>
          <w:tcPr>
            <w:tcW w:w="1000" w:type="dxa"/>
            <w:tcBorders>
              <w:top w:val="nil"/>
              <w:left w:val="nil"/>
              <w:bottom w:val="nil"/>
              <w:right w:val="single" w:sz="4" w:space="0" w:color="auto"/>
            </w:tcBorders>
            <w:noWrap/>
            <w:vAlign w:val="center"/>
            <w:hideMark/>
          </w:tcPr>
          <w:p w14:paraId="4CC9800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508</w:t>
            </w:r>
          </w:p>
        </w:tc>
        <w:tc>
          <w:tcPr>
            <w:tcW w:w="960" w:type="dxa"/>
            <w:tcBorders>
              <w:top w:val="nil"/>
              <w:left w:val="nil"/>
              <w:bottom w:val="nil"/>
              <w:right w:val="single" w:sz="4" w:space="0" w:color="auto"/>
            </w:tcBorders>
            <w:noWrap/>
            <w:vAlign w:val="center"/>
            <w:hideMark/>
          </w:tcPr>
          <w:p w14:paraId="69409AE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25069</w:t>
            </w:r>
          </w:p>
        </w:tc>
        <w:tc>
          <w:tcPr>
            <w:tcW w:w="380" w:type="dxa"/>
            <w:tcBorders>
              <w:top w:val="nil"/>
              <w:left w:val="nil"/>
              <w:bottom w:val="nil"/>
              <w:right w:val="single" w:sz="4" w:space="0" w:color="auto"/>
            </w:tcBorders>
            <w:shd w:val="clear" w:color="auto" w:fill="BDD6EE" w:themeFill="accent1" w:themeFillTint="66"/>
            <w:noWrap/>
            <w:vAlign w:val="center"/>
            <w:hideMark/>
          </w:tcPr>
          <w:p w14:paraId="6E826E8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1CD6DAC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98.0%</w:t>
            </w:r>
          </w:p>
        </w:tc>
        <w:tc>
          <w:tcPr>
            <w:tcW w:w="1100" w:type="dxa"/>
            <w:tcBorders>
              <w:top w:val="nil"/>
              <w:left w:val="nil"/>
              <w:bottom w:val="nil"/>
              <w:right w:val="single" w:sz="4" w:space="0" w:color="auto"/>
            </w:tcBorders>
            <w:noWrap/>
            <w:vAlign w:val="bottom"/>
            <w:hideMark/>
          </w:tcPr>
          <w:p w14:paraId="7993E4D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2.0%</w:t>
            </w:r>
          </w:p>
        </w:tc>
        <w:tc>
          <w:tcPr>
            <w:tcW w:w="960" w:type="dxa"/>
            <w:tcBorders>
              <w:top w:val="nil"/>
              <w:left w:val="nil"/>
              <w:bottom w:val="nil"/>
              <w:right w:val="single" w:sz="4" w:space="0" w:color="auto"/>
            </w:tcBorders>
            <w:noWrap/>
            <w:vAlign w:val="bottom"/>
            <w:hideMark/>
          </w:tcPr>
          <w:p w14:paraId="39C0446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C3974EF"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2755484"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3A380DAA"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3</w:t>
            </w:r>
          </w:p>
        </w:tc>
        <w:tc>
          <w:tcPr>
            <w:tcW w:w="1180" w:type="dxa"/>
            <w:tcBorders>
              <w:top w:val="nil"/>
              <w:left w:val="nil"/>
              <w:bottom w:val="nil"/>
              <w:right w:val="single" w:sz="4" w:space="0" w:color="auto"/>
            </w:tcBorders>
            <w:noWrap/>
            <w:vAlign w:val="center"/>
            <w:hideMark/>
          </w:tcPr>
          <w:p w14:paraId="1371181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15951</w:t>
            </w:r>
          </w:p>
        </w:tc>
        <w:tc>
          <w:tcPr>
            <w:tcW w:w="1000" w:type="dxa"/>
            <w:tcBorders>
              <w:top w:val="nil"/>
              <w:left w:val="nil"/>
              <w:bottom w:val="nil"/>
              <w:right w:val="single" w:sz="4" w:space="0" w:color="auto"/>
            </w:tcBorders>
            <w:noWrap/>
            <w:vAlign w:val="center"/>
            <w:hideMark/>
          </w:tcPr>
          <w:p w14:paraId="74B4E77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266</w:t>
            </w:r>
          </w:p>
        </w:tc>
        <w:tc>
          <w:tcPr>
            <w:tcW w:w="960" w:type="dxa"/>
            <w:tcBorders>
              <w:top w:val="nil"/>
              <w:left w:val="nil"/>
              <w:bottom w:val="nil"/>
              <w:right w:val="single" w:sz="4" w:space="0" w:color="auto"/>
            </w:tcBorders>
            <w:noWrap/>
            <w:vAlign w:val="center"/>
            <w:hideMark/>
          </w:tcPr>
          <w:p w14:paraId="5B20AF4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16218</w:t>
            </w:r>
          </w:p>
        </w:tc>
        <w:tc>
          <w:tcPr>
            <w:tcW w:w="380" w:type="dxa"/>
            <w:tcBorders>
              <w:top w:val="nil"/>
              <w:left w:val="nil"/>
              <w:bottom w:val="nil"/>
              <w:right w:val="single" w:sz="4" w:space="0" w:color="auto"/>
            </w:tcBorders>
            <w:shd w:val="clear" w:color="auto" w:fill="BDD6EE" w:themeFill="accent1" w:themeFillTint="66"/>
            <w:noWrap/>
            <w:vAlign w:val="center"/>
            <w:hideMark/>
          </w:tcPr>
          <w:p w14:paraId="0FF0F1C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29779DC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98.4%</w:t>
            </w:r>
          </w:p>
        </w:tc>
        <w:tc>
          <w:tcPr>
            <w:tcW w:w="1100" w:type="dxa"/>
            <w:tcBorders>
              <w:top w:val="nil"/>
              <w:left w:val="nil"/>
              <w:bottom w:val="nil"/>
              <w:right w:val="single" w:sz="4" w:space="0" w:color="auto"/>
            </w:tcBorders>
            <w:noWrap/>
            <w:vAlign w:val="bottom"/>
            <w:hideMark/>
          </w:tcPr>
          <w:p w14:paraId="6CEDCB1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1.6%</w:t>
            </w:r>
          </w:p>
        </w:tc>
        <w:tc>
          <w:tcPr>
            <w:tcW w:w="960" w:type="dxa"/>
            <w:tcBorders>
              <w:top w:val="nil"/>
              <w:left w:val="nil"/>
              <w:bottom w:val="nil"/>
              <w:right w:val="single" w:sz="4" w:space="0" w:color="auto"/>
            </w:tcBorders>
            <w:noWrap/>
            <w:vAlign w:val="bottom"/>
            <w:hideMark/>
          </w:tcPr>
          <w:p w14:paraId="79960B3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32F793C"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347A59B"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3EA8E84D"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4</w:t>
            </w:r>
          </w:p>
        </w:tc>
        <w:tc>
          <w:tcPr>
            <w:tcW w:w="1180" w:type="dxa"/>
            <w:tcBorders>
              <w:top w:val="nil"/>
              <w:left w:val="nil"/>
              <w:bottom w:val="nil"/>
              <w:right w:val="single" w:sz="4" w:space="0" w:color="auto"/>
            </w:tcBorders>
            <w:noWrap/>
            <w:vAlign w:val="center"/>
            <w:hideMark/>
          </w:tcPr>
          <w:p w14:paraId="70E4A64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4814</w:t>
            </w:r>
          </w:p>
        </w:tc>
        <w:tc>
          <w:tcPr>
            <w:tcW w:w="1000" w:type="dxa"/>
            <w:tcBorders>
              <w:top w:val="nil"/>
              <w:left w:val="nil"/>
              <w:bottom w:val="nil"/>
              <w:right w:val="single" w:sz="4" w:space="0" w:color="auto"/>
            </w:tcBorders>
            <w:noWrap/>
            <w:vAlign w:val="center"/>
            <w:hideMark/>
          </w:tcPr>
          <w:p w14:paraId="0ECB65C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120</w:t>
            </w:r>
          </w:p>
        </w:tc>
        <w:tc>
          <w:tcPr>
            <w:tcW w:w="960" w:type="dxa"/>
            <w:tcBorders>
              <w:top w:val="nil"/>
              <w:left w:val="nil"/>
              <w:bottom w:val="nil"/>
              <w:right w:val="single" w:sz="4" w:space="0" w:color="auto"/>
            </w:tcBorders>
            <w:noWrap/>
            <w:vAlign w:val="center"/>
            <w:hideMark/>
          </w:tcPr>
          <w:p w14:paraId="2C0D674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4934</w:t>
            </w:r>
          </w:p>
        </w:tc>
        <w:tc>
          <w:tcPr>
            <w:tcW w:w="380" w:type="dxa"/>
            <w:tcBorders>
              <w:top w:val="nil"/>
              <w:left w:val="nil"/>
              <w:bottom w:val="nil"/>
              <w:right w:val="single" w:sz="4" w:space="0" w:color="auto"/>
            </w:tcBorders>
            <w:shd w:val="clear" w:color="auto" w:fill="BDD6EE" w:themeFill="accent1" w:themeFillTint="66"/>
            <w:noWrap/>
            <w:vAlign w:val="center"/>
            <w:hideMark/>
          </w:tcPr>
          <w:p w14:paraId="193FE7A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43A7023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97.6%</w:t>
            </w:r>
          </w:p>
        </w:tc>
        <w:tc>
          <w:tcPr>
            <w:tcW w:w="1100" w:type="dxa"/>
            <w:tcBorders>
              <w:top w:val="nil"/>
              <w:left w:val="nil"/>
              <w:bottom w:val="nil"/>
              <w:right w:val="single" w:sz="4" w:space="0" w:color="auto"/>
            </w:tcBorders>
            <w:noWrap/>
            <w:vAlign w:val="bottom"/>
            <w:hideMark/>
          </w:tcPr>
          <w:p w14:paraId="790C6D7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2.4%</w:t>
            </w:r>
          </w:p>
        </w:tc>
        <w:tc>
          <w:tcPr>
            <w:tcW w:w="960" w:type="dxa"/>
            <w:tcBorders>
              <w:top w:val="nil"/>
              <w:left w:val="nil"/>
              <w:bottom w:val="nil"/>
              <w:right w:val="single" w:sz="4" w:space="0" w:color="auto"/>
            </w:tcBorders>
            <w:noWrap/>
            <w:vAlign w:val="bottom"/>
            <w:hideMark/>
          </w:tcPr>
          <w:p w14:paraId="6CD1442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422C922"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F4AC52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3279E7D2"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NR**</w:t>
            </w:r>
          </w:p>
        </w:tc>
        <w:tc>
          <w:tcPr>
            <w:tcW w:w="1180" w:type="dxa"/>
            <w:tcBorders>
              <w:top w:val="nil"/>
              <w:left w:val="nil"/>
              <w:bottom w:val="nil"/>
              <w:right w:val="single" w:sz="4" w:space="0" w:color="auto"/>
            </w:tcBorders>
            <w:noWrap/>
            <w:vAlign w:val="center"/>
            <w:hideMark/>
          </w:tcPr>
          <w:p w14:paraId="09BF32C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1399</w:t>
            </w:r>
          </w:p>
        </w:tc>
        <w:tc>
          <w:tcPr>
            <w:tcW w:w="1000" w:type="dxa"/>
            <w:tcBorders>
              <w:top w:val="nil"/>
              <w:left w:val="nil"/>
              <w:bottom w:val="nil"/>
              <w:right w:val="single" w:sz="4" w:space="0" w:color="auto"/>
            </w:tcBorders>
            <w:noWrap/>
            <w:vAlign w:val="center"/>
            <w:hideMark/>
          </w:tcPr>
          <w:p w14:paraId="070C3E8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59</w:t>
            </w:r>
          </w:p>
        </w:tc>
        <w:tc>
          <w:tcPr>
            <w:tcW w:w="960" w:type="dxa"/>
            <w:tcBorders>
              <w:top w:val="nil"/>
              <w:left w:val="nil"/>
              <w:bottom w:val="nil"/>
              <w:right w:val="single" w:sz="4" w:space="0" w:color="auto"/>
            </w:tcBorders>
            <w:noWrap/>
            <w:vAlign w:val="center"/>
            <w:hideMark/>
          </w:tcPr>
          <w:p w14:paraId="7BC6D3D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1458</w:t>
            </w:r>
          </w:p>
        </w:tc>
        <w:tc>
          <w:tcPr>
            <w:tcW w:w="380" w:type="dxa"/>
            <w:tcBorders>
              <w:top w:val="nil"/>
              <w:left w:val="nil"/>
              <w:bottom w:val="nil"/>
              <w:right w:val="single" w:sz="4" w:space="0" w:color="auto"/>
            </w:tcBorders>
            <w:shd w:val="clear" w:color="auto" w:fill="BDD6EE" w:themeFill="accent1" w:themeFillTint="66"/>
            <w:noWrap/>
            <w:vAlign w:val="center"/>
            <w:hideMark/>
          </w:tcPr>
          <w:p w14:paraId="15BAF94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40F964D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96.0%</w:t>
            </w:r>
          </w:p>
        </w:tc>
        <w:tc>
          <w:tcPr>
            <w:tcW w:w="1100" w:type="dxa"/>
            <w:tcBorders>
              <w:top w:val="nil"/>
              <w:left w:val="nil"/>
              <w:bottom w:val="nil"/>
              <w:right w:val="single" w:sz="4" w:space="0" w:color="auto"/>
            </w:tcBorders>
            <w:noWrap/>
            <w:vAlign w:val="bottom"/>
            <w:hideMark/>
          </w:tcPr>
          <w:p w14:paraId="3A9F773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4.0%</w:t>
            </w:r>
          </w:p>
        </w:tc>
        <w:tc>
          <w:tcPr>
            <w:tcW w:w="960" w:type="dxa"/>
            <w:tcBorders>
              <w:top w:val="nil"/>
              <w:left w:val="nil"/>
              <w:bottom w:val="nil"/>
              <w:right w:val="single" w:sz="4" w:space="0" w:color="auto"/>
            </w:tcBorders>
            <w:noWrap/>
            <w:vAlign w:val="bottom"/>
            <w:hideMark/>
          </w:tcPr>
          <w:p w14:paraId="12AD0EF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45FF842"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58ADCD2"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0B461200"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Total*</w:t>
            </w:r>
          </w:p>
        </w:tc>
        <w:tc>
          <w:tcPr>
            <w:tcW w:w="1180" w:type="dxa"/>
            <w:tcBorders>
              <w:top w:val="nil"/>
              <w:left w:val="nil"/>
              <w:bottom w:val="nil"/>
              <w:right w:val="single" w:sz="4" w:space="0" w:color="auto"/>
            </w:tcBorders>
            <w:noWrap/>
            <w:vAlign w:val="center"/>
            <w:hideMark/>
          </w:tcPr>
          <w:p w14:paraId="1A2D35D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61887</w:t>
            </w:r>
          </w:p>
        </w:tc>
        <w:tc>
          <w:tcPr>
            <w:tcW w:w="1000" w:type="dxa"/>
            <w:tcBorders>
              <w:top w:val="nil"/>
              <w:left w:val="nil"/>
              <w:bottom w:val="nil"/>
              <w:right w:val="single" w:sz="4" w:space="0" w:color="auto"/>
            </w:tcBorders>
            <w:noWrap/>
            <w:vAlign w:val="center"/>
            <w:hideMark/>
          </w:tcPr>
          <w:p w14:paraId="5377102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1537</w:t>
            </w:r>
          </w:p>
        </w:tc>
        <w:tc>
          <w:tcPr>
            <w:tcW w:w="960" w:type="dxa"/>
            <w:tcBorders>
              <w:top w:val="nil"/>
              <w:left w:val="nil"/>
              <w:bottom w:val="nil"/>
              <w:right w:val="single" w:sz="4" w:space="0" w:color="auto"/>
            </w:tcBorders>
            <w:noWrap/>
            <w:vAlign w:val="center"/>
            <w:hideMark/>
          </w:tcPr>
          <w:p w14:paraId="19B4B2D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63424</w:t>
            </w:r>
          </w:p>
        </w:tc>
        <w:tc>
          <w:tcPr>
            <w:tcW w:w="380" w:type="dxa"/>
            <w:tcBorders>
              <w:top w:val="nil"/>
              <w:left w:val="nil"/>
              <w:bottom w:val="nil"/>
              <w:right w:val="single" w:sz="4" w:space="0" w:color="auto"/>
            </w:tcBorders>
            <w:shd w:val="clear" w:color="auto" w:fill="BDD6EE" w:themeFill="accent1" w:themeFillTint="66"/>
            <w:noWrap/>
            <w:vAlign w:val="center"/>
            <w:hideMark/>
          </w:tcPr>
          <w:p w14:paraId="443CCA4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6B29C5A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97.6%</w:t>
            </w:r>
          </w:p>
        </w:tc>
        <w:tc>
          <w:tcPr>
            <w:tcW w:w="1100" w:type="dxa"/>
            <w:tcBorders>
              <w:top w:val="nil"/>
              <w:left w:val="nil"/>
              <w:bottom w:val="nil"/>
              <w:right w:val="single" w:sz="4" w:space="0" w:color="auto"/>
            </w:tcBorders>
            <w:noWrap/>
            <w:vAlign w:val="bottom"/>
            <w:hideMark/>
          </w:tcPr>
          <w:p w14:paraId="3C90CE7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2.4%</w:t>
            </w:r>
          </w:p>
        </w:tc>
        <w:tc>
          <w:tcPr>
            <w:tcW w:w="960" w:type="dxa"/>
            <w:tcBorders>
              <w:top w:val="nil"/>
              <w:left w:val="nil"/>
              <w:bottom w:val="nil"/>
              <w:right w:val="single" w:sz="4" w:space="0" w:color="auto"/>
            </w:tcBorders>
            <w:noWrap/>
            <w:vAlign w:val="bottom"/>
            <w:hideMark/>
          </w:tcPr>
          <w:p w14:paraId="1A4E996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1D4EAC3"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0C3CEC7"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Male</w:t>
            </w:r>
          </w:p>
        </w:tc>
        <w:tc>
          <w:tcPr>
            <w:tcW w:w="1200" w:type="dxa"/>
            <w:tcBorders>
              <w:top w:val="nil"/>
              <w:left w:val="nil"/>
              <w:bottom w:val="nil"/>
              <w:right w:val="single" w:sz="4" w:space="0" w:color="auto"/>
            </w:tcBorders>
            <w:shd w:val="clear" w:color="auto" w:fill="BDD6EE" w:themeFill="accent1" w:themeFillTint="66"/>
            <w:vAlign w:val="center"/>
            <w:hideMark/>
          </w:tcPr>
          <w:p w14:paraId="72E050C0" w14:textId="77777777" w:rsidR="008160FC" w:rsidRPr="008160FC" w:rsidRDefault="008160FC" w:rsidP="008160FC">
            <w:pPr>
              <w:spacing w:after="0" w:line="240" w:lineRule="auto"/>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2286D94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2A49493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588B6C9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80" w:type="dxa"/>
            <w:tcBorders>
              <w:top w:val="nil"/>
              <w:left w:val="nil"/>
              <w:bottom w:val="nil"/>
              <w:right w:val="single" w:sz="4" w:space="0" w:color="auto"/>
            </w:tcBorders>
            <w:shd w:val="clear" w:color="auto" w:fill="BDD6EE" w:themeFill="accent1" w:themeFillTint="66"/>
            <w:noWrap/>
            <w:vAlign w:val="center"/>
            <w:hideMark/>
          </w:tcPr>
          <w:p w14:paraId="77D1EF5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4BD7BA9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2E1D1E2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2E19761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434F0895"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003F0579"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0CC1A324"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1</w:t>
            </w:r>
          </w:p>
        </w:tc>
        <w:tc>
          <w:tcPr>
            <w:tcW w:w="1180" w:type="dxa"/>
            <w:tcBorders>
              <w:top w:val="nil"/>
              <w:left w:val="nil"/>
              <w:bottom w:val="nil"/>
              <w:right w:val="single" w:sz="4" w:space="0" w:color="auto"/>
            </w:tcBorders>
            <w:noWrap/>
            <w:vAlign w:val="center"/>
            <w:hideMark/>
          </w:tcPr>
          <w:p w14:paraId="7B9C47A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10556</w:t>
            </w:r>
          </w:p>
        </w:tc>
        <w:tc>
          <w:tcPr>
            <w:tcW w:w="1000" w:type="dxa"/>
            <w:tcBorders>
              <w:top w:val="nil"/>
              <w:left w:val="nil"/>
              <w:bottom w:val="nil"/>
              <w:right w:val="single" w:sz="4" w:space="0" w:color="auto"/>
            </w:tcBorders>
            <w:noWrap/>
            <w:vAlign w:val="center"/>
            <w:hideMark/>
          </w:tcPr>
          <w:p w14:paraId="3577083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596</w:t>
            </w:r>
          </w:p>
        </w:tc>
        <w:tc>
          <w:tcPr>
            <w:tcW w:w="960" w:type="dxa"/>
            <w:tcBorders>
              <w:top w:val="nil"/>
              <w:left w:val="nil"/>
              <w:bottom w:val="nil"/>
              <w:right w:val="single" w:sz="4" w:space="0" w:color="auto"/>
            </w:tcBorders>
            <w:noWrap/>
            <w:vAlign w:val="center"/>
            <w:hideMark/>
          </w:tcPr>
          <w:p w14:paraId="3282F61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11152</w:t>
            </w:r>
          </w:p>
        </w:tc>
        <w:tc>
          <w:tcPr>
            <w:tcW w:w="380" w:type="dxa"/>
            <w:tcBorders>
              <w:top w:val="nil"/>
              <w:left w:val="nil"/>
              <w:bottom w:val="nil"/>
              <w:right w:val="single" w:sz="4" w:space="0" w:color="auto"/>
            </w:tcBorders>
            <w:shd w:val="clear" w:color="auto" w:fill="BDD6EE" w:themeFill="accent1" w:themeFillTint="66"/>
            <w:noWrap/>
            <w:vAlign w:val="center"/>
            <w:hideMark/>
          </w:tcPr>
          <w:p w14:paraId="65273DC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2D79ACF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94.7%</w:t>
            </w:r>
          </w:p>
        </w:tc>
        <w:tc>
          <w:tcPr>
            <w:tcW w:w="1100" w:type="dxa"/>
            <w:tcBorders>
              <w:top w:val="nil"/>
              <w:left w:val="nil"/>
              <w:bottom w:val="nil"/>
              <w:right w:val="single" w:sz="4" w:space="0" w:color="auto"/>
            </w:tcBorders>
            <w:noWrap/>
            <w:vAlign w:val="bottom"/>
            <w:hideMark/>
          </w:tcPr>
          <w:p w14:paraId="2FED905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5.3%</w:t>
            </w:r>
          </w:p>
        </w:tc>
        <w:tc>
          <w:tcPr>
            <w:tcW w:w="960" w:type="dxa"/>
            <w:tcBorders>
              <w:top w:val="nil"/>
              <w:left w:val="nil"/>
              <w:bottom w:val="nil"/>
              <w:right w:val="single" w:sz="4" w:space="0" w:color="auto"/>
            </w:tcBorders>
            <w:noWrap/>
            <w:vAlign w:val="bottom"/>
            <w:hideMark/>
          </w:tcPr>
          <w:p w14:paraId="47C7492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92236D6"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A090FA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58AB27A1"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2</w:t>
            </w:r>
          </w:p>
        </w:tc>
        <w:tc>
          <w:tcPr>
            <w:tcW w:w="1180" w:type="dxa"/>
            <w:tcBorders>
              <w:top w:val="nil"/>
              <w:left w:val="nil"/>
              <w:bottom w:val="nil"/>
              <w:right w:val="single" w:sz="4" w:space="0" w:color="auto"/>
            </w:tcBorders>
            <w:noWrap/>
            <w:vAlign w:val="center"/>
            <w:hideMark/>
          </w:tcPr>
          <w:p w14:paraId="391C25C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20810</w:t>
            </w:r>
          </w:p>
        </w:tc>
        <w:tc>
          <w:tcPr>
            <w:tcW w:w="1000" w:type="dxa"/>
            <w:tcBorders>
              <w:top w:val="nil"/>
              <w:left w:val="nil"/>
              <w:bottom w:val="nil"/>
              <w:right w:val="single" w:sz="4" w:space="0" w:color="auto"/>
            </w:tcBorders>
            <w:noWrap/>
            <w:vAlign w:val="center"/>
            <w:hideMark/>
          </w:tcPr>
          <w:p w14:paraId="07E2186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552</w:t>
            </w:r>
          </w:p>
        </w:tc>
        <w:tc>
          <w:tcPr>
            <w:tcW w:w="960" w:type="dxa"/>
            <w:tcBorders>
              <w:top w:val="nil"/>
              <w:left w:val="nil"/>
              <w:bottom w:val="nil"/>
              <w:right w:val="single" w:sz="4" w:space="0" w:color="auto"/>
            </w:tcBorders>
            <w:noWrap/>
            <w:vAlign w:val="center"/>
            <w:hideMark/>
          </w:tcPr>
          <w:p w14:paraId="07CF5B2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21362</w:t>
            </w:r>
          </w:p>
        </w:tc>
        <w:tc>
          <w:tcPr>
            <w:tcW w:w="380" w:type="dxa"/>
            <w:tcBorders>
              <w:top w:val="nil"/>
              <w:left w:val="nil"/>
              <w:bottom w:val="nil"/>
              <w:right w:val="single" w:sz="4" w:space="0" w:color="auto"/>
            </w:tcBorders>
            <w:shd w:val="clear" w:color="auto" w:fill="BDD6EE" w:themeFill="accent1" w:themeFillTint="66"/>
            <w:noWrap/>
            <w:vAlign w:val="center"/>
            <w:hideMark/>
          </w:tcPr>
          <w:p w14:paraId="38E9777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6F98A07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97.4%</w:t>
            </w:r>
          </w:p>
        </w:tc>
        <w:tc>
          <w:tcPr>
            <w:tcW w:w="1100" w:type="dxa"/>
            <w:tcBorders>
              <w:top w:val="nil"/>
              <w:left w:val="nil"/>
              <w:bottom w:val="nil"/>
              <w:right w:val="single" w:sz="4" w:space="0" w:color="auto"/>
            </w:tcBorders>
            <w:noWrap/>
            <w:vAlign w:val="bottom"/>
            <w:hideMark/>
          </w:tcPr>
          <w:p w14:paraId="4D51C53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2.6%</w:t>
            </w:r>
          </w:p>
        </w:tc>
        <w:tc>
          <w:tcPr>
            <w:tcW w:w="960" w:type="dxa"/>
            <w:tcBorders>
              <w:top w:val="nil"/>
              <w:left w:val="nil"/>
              <w:bottom w:val="nil"/>
              <w:right w:val="single" w:sz="4" w:space="0" w:color="auto"/>
            </w:tcBorders>
            <w:noWrap/>
            <w:vAlign w:val="bottom"/>
            <w:hideMark/>
          </w:tcPr>
          <w:p w14:paraId="55076E6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692AC62"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09E810A"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6BC9398B"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3</w:t>
            </w:r>
          </w:p>
        </w:tc>
        <w:tc>
          <w:tcPr>
            <w:tcW w:w="1180" w:type="dxa"/>
            <w:tcBorders>
              <w:top w:val="nil"/>
              <w:left w:val="nil"/>
              <w:bottom w:val="nil"/>
              <w:right w:val="single" w:sz="4" w:space="0" w:color="auto"/>
            </w:tcBorders>
            <w:noWrap/>
            <w:vAlign w:val="center"/>
            <w:hideMark/>
          </w:tcPr>
          <w:p w14:paraId="21B16C5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12378</w:t>
            </w:r>
          </w:p>
        </w:tc>
        <w:tc>
          <w:tcPr>
            <w:tcW w:w="1000" w:type="dxa"/>
            <w:tcBorders>
              <w:top w:val="nil"/>
              <w:left w:val="nil"/>
              <w:bottom w:val="nil"/>
              <w:right w:val="single" w:sz="4" w:space="0" w:color="auto"/>
            </w:tcBorders>
            <w:noWrap/>
            <w:vAlign w:val="center"/>
            <w:hideMark/>
          </w:tcPr>
          <w:p w14:paraId="2E959C7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232</w:t>
            </w:r>
          </w:p>
        </w:tc>
        <w:tc>
          <w:tcPr>
            <w:tcW w:w="960" w:type="dxa"/>
            <w:tcBorders>
              <w:top w:val="nil"/>
              <w:left w:val="nil"/>
              <w:bottom w:val="nil"/>
              <w:right w:val="single" w:sz="4" w:space="0" w:color="auto"/>
            </w:tcBorders>
            <w:noWrap/>
            <w:vAlign w:val="center"/>
            <w:hideMark/>
          </w:tcPr>
          <w:p w14:paraId="3CA08C2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12610</w:t>
            </w:r>
          </w:p>
        </w:tc>
        <w:tc>
          <w:tcPr>
            <w:tcW w:w="380" w:type="dxa"/>
            <w:tcBorders>
              <w:top w:val="nil"/>
              <w:left w:val="nil"/>
              <w:bottom w:val="nil"/>
              <w:right w:val="single" w:sz="4" w:space="0" w:color="auto"/>
            </w:tcBorders>
            <w:shd w:val="clear" w:color="auto" w:fill="BDD6EE" w:themeFill="accent1" w:themeFillTint="66"/>
            <w:noWrap/>
            <w:vAlign w:val="center"/>
            <w:hideMark/>
          </w:tcPr>
          <w:p w14:paraId="762D5E8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458F466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98.2%</w:t>
            </w:r>
          </w:p>
        </w:tc>
        <w:tc>
          <w:tcPr>
            <w:tcW w:w="1100" w:type="dxa"/>
            <w:tcBorders>
              <w:top w:val="nil"/>
              <w:left w:val="nil"/>
              <w:bottom w:val="nil"/>
              <w:right w:val="single" w:sz="4" w:space="0" w:color="auto"/>
            </w:tcBorders>
            <w:noWrap/>
            <w:vAlign w:val="bottom"/>
            <w:hideMark/>
          </w:tcPr>
          <w:p w14:paraId="248C47C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1.8%</w:t>
            </w:r>
          </w:p>
        </w:tc>
        <w:tc>
          <w:tcPr>
            <w:tcW w:w="960" w:type="dxa"/>
            <w:tcBorders>
              <w:top w:val="nil"/>
              <w:left w:val="nil"/>
              <w:bottom w:val="nil"/>
              <w:right w:val="single" w:sz="4" w:space="0" w:color="auto"/>
            </w:tcBorders>
            <w:noWrap/>
            <w:vAlign w:val="bottom"/>
            <w:hideMark/>
          </w:tcPr>
          <w:p w14:paraId="34A9F11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67770F6"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3EC322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474DA484"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4</w:t>
            </w:r>
          </w:p>
        </w:tc>
        <w:tc>
          <w:tcPr>
            <w:tcW w:w="1180" w:type="dxa"/>
            <w:tcBorders>
              <w:top w:val="nil"/>
              <w:left w:val="nil"/>
              <w:bottom w:val="nil"/>
              <w:right w:val="single" w:sz="4" w:space="0" w:color="auto"/>
            </w:tcBorders>
            <w:noWrap/>
            <w:vAlign w:val="center"/>
            <w:hideMark/>
          </w:tcPr>
          <w:p w14:paraId="08AD306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3809</w:t>
            </w:r>
          </w:p>
        </w:tc>
        <w:tc>
          <w:tcPr>
            <w:tcW w:w="1000" w:type="dxa"/>
            <w:tcBorders>
              <w:top w:val="nil"/>
              <w:left w:val="nil"/>
              <w:bottom w:val="nil"/>
              <w:right w:val="single" w:sz="4" w:space="0" w:color="auto"/>
            </w:tcBorders>
            <w:noWrap/>
            <w:vAlign w:val="center"/>
            <w:hideMark/>
          </w:tcPr>
          <w:p w14:paraId="772687B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71</w:t>
            </w:r>
          </w:p>
        </w:tc>
        <w:tc>
          <w:tcPr>
            <w:tcW w:w="960" w:type="dxa"/>
            <w:tcBorders>
              <w:top w:val="nil"/>
              <w:left w:val="nil"/>
              <w:bottom w:val="nil"/>
              <w:right w:val="single" w:sz="4" w:space="0" w:color="auto"/>
            </w:tcBorders>
            <w:noWrap/>
            <w:vAlign w:val="center"/>
            <w:hideMark/>
          </w:tcPr>
          <w:p w14:paraId="1C31E02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3880</w:t>
            </w:r>
          </w:p>
        </w:tc>
        <w:tc>
          <w:tcPr>
            <w:tcW w:w="380" w:type="dxa"/>
            <w:tcBorders>
              <w:top w:val="nil"/>
              <w:left w:val="nil"/>
              <w:bottom w:val="nil"/>
              <w:right w:val="single" w:sz="4" w:space="0" w:color="auto"/>
            </w:tcBorders>
            <w:shd w:val="clear" w:color="auto" w:fill="BDD6EE" w:themeFill="accent1" w:themeFillTint="66"/>
            <w:noWrap/>
            <w:vAlign w:val="center"/>
            <w:hideMark/>
          </w:tcPr>
          <w:p w14:paraId="4070520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300833B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98.2%</w:t>
            </w:r>
          </w:p>
        </w:tc>
        <w:tc>
          <w:tcPr>
            <w:tcW w:w="1100" w:type="dxa"/>
            <w:tcBorders>
              <w:top w:val="nil"/>
              <w:left w:val="nil"/>
              <w:bottom w:val="nil"/>
              <w:right w:val="single" w:sz="4" w:space="0" w:color="auto"/>
            </w:tcBorders>
            <w:noWrap/>
            <w:vAlign w:val="bottom"/>
            <w:hideMark/>
          </w:tcPr>
          <w:p w14:paraId="45B56E9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1.8%</w:t>
            </w:r>
          </w:p>
        </w:tc>
        <w:tc>
          <w:tcPr>
            <w:tcW w:w="960" w:type="dxa"/>
            <w:tcBorders>
              <w:top w:val="nil"/>
              <w:left w:val="nil"/>
              <w:bottom w:val="nil"/>
              <w:right w:val="single" w:sz="4" w:space="0" w:color="auto"/>
            </w:tcBorders>
            <w:noWrap/>
            <w:vAlign w:val="bottom"/>
            <w:hideMark/>
          </w:tcPr>
          <w:p w14:paraId="5C5F7E2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5CB613F"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F35828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02DE5EBA"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NR**</w:t>
            </w:r>
          </w:p>
        </w:tc>
        <w:tc>
          <w:tcPr>
            <w:tcW w:w="1180" w:type="dxa"/>
            <w:tcBorders>
              <w:top w:val="nil"/>
              <w:left w:val="nil"/>
              <w:bottom w:val="nil"/>
              <w:right w:val="single" w:sz="4" w:space="0" w:color="auto"/>
            </w:tcBorders>
            <w:noWrap/>
            <w:vAlign w:val="center"/>
            <w:hideMark/>
          </w:tcPr>
          <w:p w14:paraId="27E4B09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1008</w:t>
            </w:r>
          </w:p>
        </w:tc>
        <w:tc>
          <w:tcPr>
            <w:tcW w:w="1000" w:type="dxa"/>
            <w:tcBorders>
              <w:top w:val="nil"/>
              <w:left w:val="nil"/>
              <w:bottom w:val="nil"/>
              <w:right w:val="single" w:sz="4" w:space="0" w:color="auto"/>
            </w:tcBorders>
            <w:noWrap/>
            <w:vAlign w:val="center"/>
            <w:hideMark/>
          </w:tcPr>
          <w:p w14:paraId="0B5701A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49</w:t>
            </w:r>
          </w:p>
        </w:tc>
        <w:tc>
          <w:tcPr>
            <w:tcW w:w="960" w:type="dxa"/>
            <w:tcBorders>
              <w:top w:val="nil"/>
              <w:left w:val="nil"/>
              <w:bottom w:val="nil"/>
              <w:right w:val="single" w:sz="4" w:space="0" w:color="auto"/>
            </w:tcBorders>
            <w:noWrap/>
            <w:vAlign w:val="center"/>
            <w:hideMark/>
          </w:tcPr>
          <w:p w14:paraId="23E70CA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1057</w:t>
            </w:r>
          </w:p>
        </w:tc>
        <w:tc>
          <w:tcPr>
            <w:tcW w:w="380" w:type="dxa"/>
            <w:tcBorders>
              <w:top w:val="nil"/>
              <w:left w:val="nil"/>
              <w:bottom w:val="nil"/>
              <w:right w:val="single" w:sz="4" w:space="0" w:color="auto"/>
            </w:tcBorders>
            <w:shd w:val="clear" w:color="auto" w:fill="BDD6EE" w:themeFill="accent1" w:themeFillTint="66"/>
            <w:noWrap/>
            <w:vAlign w:val="center"/>
            <w:hideMark/>
          </w:tcPr>
          <w:p w14:paraId="71DD4A3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5175213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95.4%</w:t>
            </w:r>
          </w:p>
        </w:tc>
        <w:tc>
          <w:tcPr>
            <w:tcW w:w="1100" w:type="dxa"/>
            <w:tcBorders>
              <w:top w:val="nil"/>
              <w:left w:val="nil"/>
              <w:bottom w:val="nil"/>
              <w:right w:val="single" w:sz="4" w:space="0" w:color="auto"/>
            </w:tcBorders>
            <w:noWrap/>
            <w:vAlign w:val="bottom"/>
            <w:hideMark/>
          </w:tcPr>
          <w:p w14:paraId="1588BB0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4.6%</w:t>
            </w:r>
          </w:p>
        </w:tc>
        <w:tc>
          <w:tcPr>
            <w:tcW w:w="960" w:type="dxa"/>
            <w:tcBorders>
              <w:top w:val="nil"/>
              <w:left w:val="nil"/>
              <w:bottom w:val="nil"/>
              <w:right w:val="single" w:sz="4" w:space="0" w:color="auto"/>
            </w:tcBorders>
            <w:noWrap/>
            <w:vAlign w:val="bottom"/>
            <w:hideMark/>
          </w:tcPr>
          <w:p w14:paraId="397B2F1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67918E3"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65E9571"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1597C494"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Total*</w:t>
            </w:r>
          </w:p>
        </w:tc>
        <w:tc>
          <w:tcPr>
            <w:tcW w:w="1180" w:type="dxa"/>
            <w:tcBorders>
              <w:top w:val="nil"/>
              <w:left w:val="nil"/>
              <w:bottom w:val="nil"/>
              <w:right w:val="single" w:sz="4" w:space="0" w:color="auto"/>
            </w:tcBorders>
            <w:noWrap/>
            <w:vAlign w:val="center"/>
            <w:hideMark/>
          </w:tcPr>
          <w:p w14:paraId="7A5D21E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48561</w:t>
            </w:r>
          </w:p>
        </w:tc>
        <w:tc>
          <w:tcPr>
            <w:tcW w:w="1000" w:type="dxa"/>
            <w:tcBorders>
              <w:top w:val="nil"/>
              <w:left w:val="nil"/>
              <w:bottom w:val="nil"/>
              <w:right w:val="single" w:sz="4" w:space="0" w:color="auto"/>
            </w:tcBorders>
            <w:noWrap/>
            <w:vAlign w:val="center"/>
            <w:hideMark/>
          </w:tcPr>
          <w:p w14:paraId="61EA875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1500</w:t>
            </w:r>
          </w:p>
        </w:tc>
        <w:tc>
          <w:tcPr>
            <w:tcW w:w="960" w:type="dxa"/>
            <w:tcBorders>
              <w:top w:val="nil"/>
              <w:left w:val="nil"/>
              <w:bottom w:val="nil"/>
              <w:right w:val="single" w:sz="4" w:space="0" w:color="auto"/>
            </w:tcBorders>
            <w:noWrap/>
            <w:vAlign w:val="center"/>
            <w:hideMark/>
          </w:tcPr>
          <w:p w14:paraId="7D56E82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50061</w:t>
            </w:r>
          </w:p>
        </w:tc>
        <w:tc>
          <w:tcPr>
            <w:tcW w:w="380" w:type="dxa"/>
            <w:tcBorders>
              <w:top w:val="nil"/>
              <w:left w:val="nil"/>
              <w:bottom w:val="nil"/>
              <w:right w:val="single" w:sz="4" w:space="0" w:color="auto"/>
            </w:tcBorders>
            <w:shd w:val="clear" w:color="auto" w:fill="BDD6EE" w:themeFill="accent1" w:themeFillTint="66"/>
            <w:noWrap/>
            <w:vAlign w:val="center"/>
            <w:hideMark/>
          </w:tcPr>
          <w:p w14:paraId="0A14E7F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5F132FB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97.0%</w:t>
            </w:r>
          </w:p>
        </w:tc>
        <w:tc>
          <w:tcPr>
            <w:tcW w:w="1100" w:type="dxa"/>
            <w:tcBorders>
              <w:top w:val="nil"/>
              <w:left w:val="nil"/>
              <w:bottom w:val="nil"/>
              <w:right w:val="single" w:sz="4" w:space="0" w:color="auto"/>
            </w:tcBorders>
            <w:noWrap/>
            <w:vAlign w:val="bottom"/>
            <w:hideMark/>
          </w:tcPr>
          <w:p w14:paraId="7E1A628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3.0%</w:t>
            </w:r>
          </w:p>
        </w:tc>
        <w:tc>
          <w:tcPr>
            <w:tcW w:w="960" w:type="dxa"/>
            <w:tcBorders>
              <w:top w:val="nil"/>
              <w:left w:val="nil"/>
              <w:bottom w:val="nil"/>
              <w:right w:val="single" w:sz="4" w:space="0" w:color="auto"/>
            </w:tcBorders>
            <w:noWrap/>
            <w:vAlign w:val="bottom"/>
            <w:hideMark/>
          </w:tcPr>
          <w:p w14:paraId="5543008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8F681D8"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EBC7303"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Total</w:t>
            </w:r>
          </w:p>
        </w:tc>
        <w:tc>
          <w:tcPr>
            <w:tcW w:w="1200" w:type="dxa"/>
            <w:tcBorders>
              <w:top w:val="nil"/>
              <w:left w:val="nil"/>
              <w:bottom w:val="nil"/>
              <w:right w:val="single" w:sz="4" w:space="0" w:color="auto"/>
            </w:tcBorders>
            <w:shd w:val="clear" w:color="auto" w:fill="BDD6EE" w:themeFill="accent1" w:themeFillTint="66"/>
            <w:vAlign w:val="center"/>
            <w:hideMark/>
          </w:tcPr>
          <w:p w14:paraId="4E951CEB" w14:textId="77777777" w:rsidR="008160FC" w:rsidRPr="008160FC" w:rsidRDefault="008160FC" w:rsidP="008160FC">
            <w:pPr>
              <w:spacing w:after="0" w:line="240" w:lineRule="auto"/>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98353B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00" w:type="dxa"/>
            <w:tcBorders>
              <w:top w:val="nil"/>
              <w:left w:val="nil"/>
              <w:bottom w:val="nil"/>
              <w:right w:val="single" w:sz="4" w:space="0" w:color="auto"/>
            </w:tcBorders>
            <w:noWrap/>
            <w:vAlign w:val="center"/>
            <w:hideMark/>
          </w:tcPr>
          <w:p w14:paraId="4E2E6B7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65DE917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80" w:type="dxa"/>
            <w:tcBorders>
              <w:top w:val="nil"/>
              <w:left w:val="nil"/>
              <w:bottom w:val="nil"/>
              <w:right w:val="single" w:sz="4" w:space="0" w:color="auto"/>
            </w:tcBorders>
            <w:shd w:val="clear" w:color="auto" w:fill="BDD6EE" w:themeFill="accent1" w:themeFillTint="66"/>
            <w:noWrap/>
            <w:vAlign w:val="center"/>
            <w:hideMark/>
          </w:tcPr>
          <w:p w14:paraId="267F9A7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0856647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7559AFE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0CBF10D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3D4FDC8E"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43DFFE9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03375090"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1</w:t>
            </w:r>
          </w:p>
        </w:tc>
        <w:tc>
          <w:tcPr>
            <w:tcW w:w="1180" w:type="dxa"/>
            <w:tcBorders>
              <w:top w:val="nil"/>
              <w:left w:val="nil"/>
              <w:bottom w:val="nil"/>
              <w:right w:val="single" w:sz="4" w:space="0" w:color="auto"/>
            </w:tcBorders>
            <w:noWrap/>
            <w:vAlign w:val="center"/>
            <w:hideMark/>
          </w:tcPr>
          <w:p w14:paraId="7C1A460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25716</w:t>
            </w:r>
          </w:p>
        </w:tc>
        <w:tc>
          <w:tcPr>
            <w:tcW w:w="1000" w:type="dxa"/>
            <w:tcBorders>
              <w:top w:val="nil"/>
              <w:left w:val="nil"/>
              <w:bottom w:val="nil"/>
              <w:right w:val="single" w:sz="4" w:space="0" w:color="auto"/>
            </w:tcBorders>
            <w:noWrap/>
            <w:vAlign w:val="center"/>
            <w:hideMark/>
          </w:tcPr>
          <w:p w14:paraId="16FD70B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1181</w:t>
            </w:r>
          </w:p>
        </w:tc>
        <w:tc>
          <w:tcPr>
            <w:tcW w:w="960" w:type="dxa"/>
            <w:tcBorders>
              <w:top w:val="nil"/>
              <w:left w:val="nil"/>
              <w:bottom w:val="nil"/>
              <w:right w:val="single" w:sz="4" w:space="0" w:color="auto"/>
            </w:tcBorders>
            <w:noWrap/>
            <w:vAlign w:val="center"/>
            <w:hideMark/>
          </w:tcPr>
          <w:p w14:paraId="13D9AB6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26897</w:t>
            </w:r>
          </w:p>
        </w:tc>
        <w:tc>
          <w:tcPr>
            <w:tcW w:w="380" w:type="dxa"/>
            <w:tcBorders>
              <w:top w:val="nil"/>
              <w:left w:val="nil"/>
              <w:bottom w:val="nil"/>
              <w:right w:val="single" w:sz="4" w:space="0" w:color="auto"/>
            </w:tcBorders>
            <w:shd w:val="clear" w:color="auto" w:fill="BDD6EE" w:themeFill="accent1" w:themeFillTint="66"/>
            <w:noWrap/>
            <w:vAlign w:val="center"/>
            <w:hideMark/>
          </w:tcPr>
          <w:p w14:paraId="2090FAC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74F1DA9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95.6%</w:t>
            </w:r>
          </w:p>
        </w:tc>
        <w:tc>
          <w:tcPr>
            <w:tcW w:w="1100" w:type="dxa"/>
            <w:tcBorders>
              <w:top w:val="nil"/>
              <w:left w:val="nil"/>
              <w:bottom w:val="nil"/>
              <w:right w:val="single" w:sz="4" w:space="0" w:color="auto"/>
            </w:tcBorders>
            <w:noWrap/>
            <w:vAlign w:val="bottom"/>
            <w:hideMark/>
          </w:tcPr>
          <w:p w14:paraId="7D5BD06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4.4%</w:t>
            </w:r>
          </w:p>
        </w:tc>
        <w:tc>
          <w:tcPr>
            <w:tcW w:w="960" w:type="dxa"/>
            <w:tcBorders>
              <w:top w:val="nil"/>
              <w:left w:val="nil"/>
              <w:bottom w:val="nil"/>
              <w:right w:val="single" w:sz="4" w:space="0" w:color="auto"/>
            </w:tcBorders>
            <w:noWrap/>
            <w:vAlign w:val="bottom"/>
            <w:hideMark/>
          </w:tcPr>
          <w:p w14:paraId="46581CA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C75A9E4"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BCCFBAB"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41DF9EEC"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2</w:t>
            </w:r>
          </w:p>
        </w:tc>
        <w:tc>
          <w:tcPr>
            <w:tcW w:w="1180" w:type="dxa"/>
            <w:tcBorders>
              <w:top w:val="nil"/>
              <w:left w:val="nil"/>
              <w:bottom w:val="nil"/>
              <w:right w:val="single" w:sz="4" w:space="0" w:color="auto"/>
            </w:tcBorders>
            <w:noWrap/>
            <w:vAlign w:val="center"/>
            <w:hideMark/>
          </w:tcPr>
          <w:p w14:paraId="3AE0885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45372</w:t>
            </w:r>
          </w:p>
        </w:tc>
        <w:tc>
          <w:tcPr>
            <w:tcW w:w="1000" w:type="dxa"/>
            <w:tcBorders>
              <w:top w:val="nil"/>
              <w:left w:val="nil"/>
              <w:bottom w:val="nil"/>
              <w:right w:val="single" w:sz="4" w:space="0" w:color="auto"/>
            </w:tcBorders>
            <w:noWrap/>
            <w:vAlign w:val="center"/>
            <w:hideMark/>
          </w:tcPr>
          <w:p w14:paraId="52DC66A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1060</w:t>
            </w:r>
          </w:p>
        </w:tc>
        <w:tc>
          <w:tcPr>
            <w:tcW w:w="960" w:type="dxa"/>
            <w:tcBorders>
              <w:top w:val="nil"/>
              <w:left w:val="nil"/>
              <w:bottom w:val="nil"/>
              <w:right w:val="single" w:sz="4" w:space="0" w:color="auto"/>
            </w:tcBorders>
            <w:noWrap/>
            <w:vAlign w:val="center"/>
            <w:hideMark/>
          </w:tcPr>
          <w:p w14:paraId="6C5BBD3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46432</w:t>
            </w:r>
          </w:p>
        </w:tc>
        <w:tc>
          <w:tcPr>
            <w:tcW w:w="380" w:type="dxa"/>
            <w:tcBorders>
              <w:top w:val="nil"/>
              <w:left w:val="nil"/>
              <w:bottom w:val="nil"/>
              <w:right w:val="single" w:sz="4" w:space="0" w:color="auto"/>
            </w:tcBorders>
            <w:shd w:val="clear" w:color="auto" w:fill="BDD6EE" w:themeFill="accent1" w:themeFillTint="66"/>
            <w:noWrap/>
            <w:vAlign w:val="center"/>
            <w:hideMark/>
          </w:tcPr>
          <w:p w14:paraId="16777E1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012D035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97.7%</w:t>
            </w:r>
          </w:p>
        </w:tc>
        <w:tc>
          <w:tcPr>
            <w:tcW w:w="1100" w:type="dxa"/>
            <w:tcBorders>
              <w:top w:val="nil"/>
              <w:left w:val="nil"/>
              <w:bottom w:val="nil"/>
              <w:right w:val="single" w:sz="4" w:space="0" w:color="auto"/>
            </w:tcBorders>
            <w:noWrap/>
            <w:vAlign w:val="bottom"/>
            <w:hideMark/>
          </w:tcPr>
          <w:p w14:paraId="36E6B37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2.3%</w:t>
            </w:r>
          </w:p>
        </w:tc>
        <w:tc>
          <w:tcPr>
            <w:tcW w:w="960" w:type="dxa"/>
            <w:tcBorders>
              <w:top w:val="nil"/>
              <w:left w:val="nil"/>
              <w:bottom w:val="nil"/>
              <w:right w:val="single" w:sz="4" w:space="0" w:color="auto"/>
            </w:tcBorders>
            <w:noWrap/>
            <w:vAlign w:val="bottom"/>
            <w:hideMark/>
          </w:tcPr>
          <w:p w14:paraId="4B7ED9C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A31374D"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90380A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066C0F18"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3</w:t>
            </w:r>
          </w:p>
        </w:tc>
        <w:tc>
          <w:tcPr>
            <w:tcW w:w="1180" w:type="dxa"/>
            <w:tcBorders>
              <w:top w:val="nil"/>
              <w:left w:val="nil"/>
              <w:bottom w:val="nil"/>
              <w:right w:val="single" w:sz="4" w:space="0" w:color="auto"/>
            </w:tcBorders>
            <w:noWrap/>
            <w:vAlign w:val="center"/>
            <w:hideMark/>
          </w:tcPr>
          <w:p w14:paraId="7A8BBF9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28329</w:t>
            </w:r>
          </w:p>
        </w:tc>
        <w:tc>
          <w:tcPr>
            <w:tcW w:w="1000" w:type="dxa"/>
            <w:tcBorders>
              <w:top w:val="nil"/>
              <w:left w:val="nil"/>
              <w:bottom w:val="nil"/>
              <w:right w:val="single" w:sz="4" w:space="0" w:color="auto"/>
            </w:tcBorders>
            <w:noWrap/>
            <w:vAlign w:val="center"/>
            <w:hideMark/>
          </w:tcPr>
          <w:p w14:paraId="5E41123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499</w:t>
            </w:r>
          </w:p>
        </w:tc>
        <w:tc>
          <w:tcPr>
            <w:tcW w:w="960" w:type="dxa"/>
            <w:tcBorders>
              <w:top w:val="nil"/>
              <w:left w:val="nil"/>
              <w:bottom w:val="nil"/>
              <w:right w:val="single" w:sz="4" w:space="0" w:color="auto"/>
            </w:tcBorders>
            <w:noWrap/>
            <w:vAlign w:val="center"/>
            <w:hideMark/>
          </w:tcPr>
          <w:p w14:paraId="0163A6A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28828</w:t>
            </w:r>
          </w:p>
        </w:tc>
        <w:tc>
          <w:tcPr>
            <w:tcW w:w="380" w:type="dxa"/>
            <w:tcBorders>
              <w:top w:val="nil"/>
              <w:left w:val="nil"/>
              <w:bottom w:val="nil"/>
              <w:right w:val="single" w:sz="4" w:space="0" w:color="auto"/>
            </w:tcBorders>
            <w:shd w:val="clear" w:color="auto" w:fill="BDD6EE" w:themeFill="accent1" w:themeFillTint="66"/>
            <w:noWrap/>
            <w:vAlign w:val="center"/>
            <w:hideMark/>
          </w:tcPr>
          <w:p w14:paraId="66FD787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2503234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98.3%</w:t>
            </w:r>
          </w:p>
        </w:tc>
        <w:tc>
          <w:tcPr>
            <w:tcW w:w="1100" w:type="dxa"/>
            <w:tcBorders>
              <w:top w:val="nil"/>
              <w:left w:val="nil"/>
              <w:bottom w:val="nil"/>
              <w:right w:val="single" w:sz="4" w:space="0" w:color="auto"/>
            </w:tcBorders>
            <w:noWrap/>
            <w:vAlign w:val="bottom"/>
            <w:hideMark/>
          </w:tcPr>
          <w:p w14:paraId="046C587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1.7%</w:t>
            </w:r>
          </w:p>
        </w:tc>
        <w:tc>
          <w:tcPr>
            <w:tcW w:w="960" w:type="dxa"/>
            <w:tcBorders>
              <w:top w:val="nil"/>
              <w:left w:val="nil"/>
              <w:bottom w:val="nil"/>
              <w:right w:val="single" w:sz="4" w:space="0" w:color="auto"/>
            </w:tcBorders>
            <w:noWrap/>
            <w:vAlign w:val="bottom"/>
            <w:hideMark/>
          </w:tcPr>
          <w:p w14:paraId="4B8BB87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335658A"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D235F09"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3101C2D9"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Level 4</w:t>
            </w:r>
          </w:p>
        </w:tc>
        <w:tc>
          <w:tcPr>
            <w:tcW w:w="1180" w:type="dxa"/>
            <w:tcBorders>
              <w:top w:val="nil"/>
              <w:left w:val="nil"/>
              <w:bottom w:val="nil"/>
              <w:right w:val="single" w:sz="4" w:space="0" w:color="auto"/>
            </w:tcBorders>
            <w:noWrap/>
            <w:vAlign w:val="center"/>
            <w:hideMark/>
          </w:tcPr>
          <w:p w14:paraId="2B9CCBD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8624</w:t>
            </w:r>
          </w:p>
        </w:tc>
        <w:tc>
          <w:tcPr>
            <w:tcW w:w="1000" w:type="dxa"/>
            <w:tcBorders>
              <w:top w:val="nil"/>
              <w:left w:val="nil"/>
              <w:bottom w:val="nil"/>
              <w:right w:val="single" w:sz="4" w:space="0" w:color="auto"/>
            </w:tcBorders>
            <w:noWrap/>
            <w:vAlign w:val="center"/>
            <w:hideMark/>
          </w:tcPr>
          <w:p w14:paraId="3945864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190</w:t>
            </w:r>
          </w:p>
        </w:tc>
        <w:tc>
          <w:tcPr>
            <w:tcW w:w="960" w:type="dxa"/>
            <w:tcBorders>
              <w:top w:val="nil"/>
              <w:left w:val="nil"/>
              <w:bottom w:val="nil"/>
              <w:right w:val="single" w:sz="4" w:space="0" w:color="auto"/>
            </w:tcBorders>
            <w:noWrap/>
            <w:vAlign w:val="center"/>
            <w:hideMark/>
          </w:tcPr>
          <w:p w14:paraId="3B3CEC9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8814</w:t>
            </w:r>
          </w:p>
        </w:tc>
        <w:tc>
          <w:tcPr>
            <w:tcW w:w="380" w:type="dxa"/>
            <w:tcBorders>
              <w:top w:val="nil"/>
              <w:left w:val="nil"/>
              <w:bottom w:val="nil"/>
              <w:right w:val="single" w:sz="4" w:space="0" w:color="auto"/>
            </w:tcBorders>
            <w:shd w:val="clear" w:color="auto" w:fill="BDD6EE" w:themeFill="accent1" w:themeFillTint="66"/>
            <w:noWrap/>
            <w:vAlign w:val="center"/>
            <w:hideMark/>
          </w:tcPr>
          <w:p w14:paraId="2B4E444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749E8B0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97.8%</w:t>
            </w:r>
          </w:p>
        </w:tc>
        <w:tc>
          <w:tcPr>
            <w:tcW w:w="1100" w:type="dxa"/>
            <w:tcBorders>
              <w:top w:val="nil"/>
              <w:left w:val="nil"/>
              <w:bottom w:val="nil"/>
              <w:right w:val="single" w:sz="4" w:space="0" w:color="auto"/>
            </w:tcBorders>
            <w:noWrap/>
            <w:vAlign w:val="bottom"/>
            <w:hideMark/>
          </w:tcPr>
          <w:p w14:paraId="01482B3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2.2%</w:t>
            </w:r>
          </w:p>
        </w:tc>
        <w:tc>
          <w:tcPr>
            <w:tcW w:w="960" w:type="dxa"/>
            <w:tcBorders>
              <w:top w:val="nil"/>
              <w:left w:val="nil"/>
              <w:bottom w:val="nil"/>
              <w:right w:val="single" w:sz="4" w:space="0" w:color="auto"/>
            </w:tcBorders>
            <w:noWrap/>
            <w:vAlign w:val="bottom"/>
            <w:hideMark/>
          </w:tcPr>
          <w:p w14:paraId="48AF96B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A0BFFAC"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2851E87"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shd w:val="clear" w:color="auto" w:fill="BDD6EE" w:themeFill="accent1" w:themeFillTint="66"/>
            <w:vAlign w:val="center"/>
            <w:hideMark/>
          </w:tcPr>
          <w:p w14:paraId="47F0C7C8"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NR**</w:t>
            </w:r>
          </w:p>
        </w:tc>
        <w:tc>
          <w:tcPr>
            <w:tcW w:w="1180" w:type="dxa"/>
            <w:tcBorders>
              <w:top w:val="nil"/>
              <w:left w:val="nil"/>
              <w:bottom w:val="nil"/>
              <w:right w:val="single" w:sz="4" w:space="0" w:color="auto"/>
            </w:tcBorders>
            <w:noWrap/>
            <w:vAlign w:val="center"/>
            <w:hideMark/>
          </w:tcPr>
          <w:p w14:paraId="7B2D19F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2407</w:t>
            </w:r>
          </w:p>
        </w:tc>
        <w:tc>
          <w:tcPr>
            <w:tcW w:w="1000" w:type="dxa"/>
            <w:tcBorders>
              <w:top w:val="nil"/>
              <w:left w:val="nil"/>
              <w:bottom w:val="nil"/>
              <w:right w:val="single" w:sz="4" w:space="0" w:color="auto"/>
            </w:tcBorders>
            <w:noWrap/>
            <w:vAlign w:val="center"/>
            <w:hideMark/>
          </w:tcPr>
          <w:p w14:paraId="0C4A5FE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107</w:t>
            </w:r>
          </w:p>
        </w:tc>
        <w:tc>
          <w:tcPr>
            <w:tcW w:w="960" w:type="dxa"/>
            <w:tcBorders>
              <w:top w:val="nil"/>
              <w:left w:val="nil"/>
              <w:bottom w:val="nil"/>
              <w:right w:val="single" w:sz="4" w:space="0" w:color="auto"/>
            </w:tcBorders>
            <w:noWrap/>
            <w:vAlign w:val="center"/>
            <w:hideMark/>
          </w:tcPr>
          <w:p w14:paraId="1C4D802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2515</w:t>
            </w:r>
          </w:p>
        </w:tc>
        <w:tc>
          <w:tcPr>
            <w:tcW w:w="380" w:type="dxa"/>
            <w:tcBorders>
              <w:top w:val="nil"/>
              <w:left w:val="nil"/>
              <w:bottom w:val="nil"/>
              <w:right w:val="single" w:sz="4" w:space="0" w:color="auto"/>
            </w:tcBorders>
            <w:shd w:val="clear" w:color="auto" w:fill="BDD6EE" w:themeFill="accent1" w:themeFillTint="66"/>
            <w:noWrap/>
            <w:vAlign w:val="center"/>
            <w:hideMark/>
          </w:tcPr>
          <w:p w14:paraId="643B09B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nil"/>
              <w:right w:val="single" w:sz="4" w:space="0" w:color="auto"/>
            </w:tcBorders>
            <w:noWrap/>
            <w:vAlign w:val="center"/>
            <w:hideMark/>
          </w:tcPr>
          <w:p w14:paraId="47F0F41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95.7%</w:t>
            </w:r>
          </w:p>
        </w:tc>
        <w:tc>
          <w:tcPr>
            <w:tcW w:w="1100" w:type="dxa"/>
            <w:tcBorders>
              <w:top w:val="nil"/>
              <w:left w:val="nil"/>
              <w:bottom w:val="nil"/>
              <w:right w:val="single" w:sz="4" w:space="0" w:color="auto"/>
            </w:tcBorders>
            <w:noWrap/>
            <w:vAlign w:val="bottom"/>
            <w:hideMark/>
          </w:tcPr>
          <w:p w14:paraId="01D025A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4.3%</w:t>
            </w:r>
          </w:p>
        </w:tc>
        <w:tc>
          <w:tcPr>
            <w:tcW w:w="960" w:type="dxa"/>
            <w:tcBorders>
              <w:top w:val="nil"/>
              <w:left w:val="nil"/>
              <w:bottom w:val="nil"/>
              <w:right w:val="single" w:sz="4" w:space="0" w:color="auto"/>
            </w:tcBorders>
            <w:noWrap/>
            <w:vAlign w:val="bottom"/>
            <w:hideMark/>
          </w:tcPr>
          <w:p w14:paraId="2941BD6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A6C5C61" w14:textId="77777777" w:rsidTr="008160FC">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195C3F81"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single" w:sz="4" w:space="0" w:color="auto"/>
              <w:right w:val="single" w:sz="4" w:space="0" w:color="auto"/>
            </w:tcBorders>
            <w:shd w:val="clear" w:color="auto" w:fill="BDD6EE" w:themeFill="accent1" w:themeFillTint="66"/>
            <w:vAlign w:val="center"/>
            <w:hideMark/>
          </w:tcPr>
          <w:p w14:paraId="02FCFF6D"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Total*</w:t>
            </w:r>
          </w:p>
        </w:tc>
        <w:tc>
          <w:tcPr>
            <w:tcW w:w="1180" w:type="dxa"/>
            <w:tcBorders>
              <w:top w:val="nil"/>
              <w:left w:val="nil"/>
              <w:bottom w:val="single" w:sz="4" w:space="0" w:color="auto"/>
              <w:right w:val="single" w:sz="4" w:space="0" w:color="auto"/>
            </w:tcBorders>
            <w:noWrap/>
            <w:vAlign w:val="center"/>
            <w:hideMark/>
          </w:tcPr>
          <w:p w14:paraId="3EDF979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110448</w:t>
            </w:r>
          </w:p>
        </w:tc>
        <w:tc>
          <w:tcPr>
            <w:tcW w:w="1000" w:type="dxa"/>
            <w:tcBorders>
              <w:top w:val="nil"/>
              <w:left w:val="nil"/>
              <w:bottom w:val="single" w:sz="4" w:space="0" w:color="auto"/>
              <w:right w:val="single" w:sz="4" w:space="0" w:color="auto"/>
            </w:tcBorders>
            <w:noWrap/>
            <w:vAlign w:val="center"/>
            <w:hideMark/>
          </w:tcPr>
          <w:p w14:paraId="22C869E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3037</w:t>
            </w:r>
          </w:p>
        </w:tc>
        <w:tc>
          <w:tcPr>
            <w:tcW w:w="960" w:type="dxa"/>
            <w:tcBorders>
              <w:top w:val="nil"/>
              <w:left w:val="nil"/>
              <w:bottom w:val="single" w:sz="4" w:space="0" w:color="auto"/>
              <w:right w:val="single" w:sz="4" w:space="0" w:color="auto"/>
            </w:tcBorders>
            <w:noWrap/>
            <w:vAlign w:val="center"/>
            <w:hideMark/>
          </w:tcPr>
          <w:p w14:paraId="7D92D9A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113485</w:t>
            </w:r>
          </w:p>
        </w:tc>
        <w:tc>
          <w:tcPr>
            <w:tcW w:w="380" w:type="dxa"/>
            <w:tcBorders>
              <w:top w:val="nil"/>
              <w:left w:val="nil"/>
              <w:bottom w:val="single" w:sz="4" w:space="0" w:color="auto"/>
              <w:right w:val="single" w:sz="4" w:space="0" w:color="auto"/>
            </w:tcBorders>
            <w:shd w:val="clear" w:color="auto" w:fill="BDD6EE" w:themeFill="accent1" w:themeFillTint="66"/>
            <w:noWrap/>
            <w:vAlign w:val="center"/>
            <w:hideMark/>
          </w:tcPr>
          <w:p w14:paraId="05B460E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080" w:type="dxa"/>
            <w:tcBorders>
              <w:top w:val="nil"/>
              <w:left w:val="nil"/>
              <w:bottom w:val="single" w:sz="4" w:space="0" w:color="auto"/>
              <w:right w:val="single" w:sz="4" w:space="0" w:color="auto"/>
            </w:tcBorders>
            <w:noWrap/>
            <w:vAlign w:val="center"/>
            <w:hideMark/>
          </w:tcPr>
          <w:p w14:paraId="73F6C00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97.3%</w:t>
            </w:r>
          </w:p>
        </w:tc>
        <w:tc>
          <w:tcPr>
            <w:tcW w:w="1100" w:type="dxa"/>
            <w:tcBorders>
              <w:top w:val="nil"/>
              <w:left w:val="nil"/>
              <w:bottom w:val="single" w:sz="4" w:space="0" w:color="auto"/>
              <w:right w:val="single" w:sz="4" w:space="0" w:color="auto"/>
            </w:tcBorders>
            <w:noWrap/>
            <w:vAlign w:val="bottom"/>
            <w:hideMark/>
          </w:tcPr>
          <w:p w14:paraId="5C32CB2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noWrap/>
            <w:vAlign w:val="bottom"/>
            <w:hideMark/>
          </w:tcPr>
          <w:p w14:paraId="23A7762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B5E19C7" w14:textId="77777777" w:rsidTr="008160FC">
        <w:trPr>
          <w:trHeight w:val="288"/>
        </w:trPr>
        <w:tc>
          <w:tcPr>
            <w:tcW w:w="8820" w:type="dxa"/>
            <w:gridSpan w:val="9"/>
            <w:tcBorders>
              <w:top w:val="single" w:sz="4" w:space="0" w:color="auto"/>
              <w:left w:val="single" w:sz="4" w:space="0" w:color="auto"/>
              <w:bottom w:val="nil"/>
              <w:right w:val="single" w:sz="4" w:space="0" w:color="000000"/>
            </w:tcBorders>
            <w:shd w:val="clear" w:color="000000" w:fill="FFFFFF"/>
            <w:vAlign w:val="bottom"/>
            <w:hideMark/>
          </w:tcPr>
          <w:p w14:paraId="5A20E781"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Total value (</w:t>
            </w:r>
            <w:proofErr w:type="gramStart"/>
            <w:r w:rsidRPr="008160FC">
              <w:rPr>
                <w:rFonts w:ascii="Arial" w:eastAsia="Times New Roman" w:hAnsi="Arial" w:cs="Arial"/>
                <w:i/>
                <w:iCs/>
                <w:sz w:val="18"/>
                <w:szCs w:val="18"/>
              </w:rPr>
              <w:t>N)  may</w:t>
            </w:r>
            <w:proofErr w:type="gramEnd"/>
            <w:r w:rsidRPr="008160FC">
              <w:rPr>
                <w:rFonts w:ascii="Arial" w:eastAsia="Times New Roman" w:hAnsi="Arial" w:cs="Arial"/>
                <w:i/>
                <w:iCs/>
                <w:sz w:val="18"/>
                <w:szCs w:val="18"/>
              </w:rPr>
              <w:t xml:space="preserve"> differ due to rounding and use of adjustment factor </w:t>
            </w:r>
          </w:p>
        </w:tc>
      </w:tr>
      <w:tr w:rsidR="008160FC" w:rsidRPr="008160FC" w14:paraId="0B430919" w14:textId="77777777" w:rsidTr="008160FC">
        <w:trPr>
          <w:trHeight w:val="288"/>
        </w:trPr>
        <w:tc>
          <w:tcPr>
            <w:tcW w:w="882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240FBFEF"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NR (</w:t>
            </w:r>
            <w:proofErr w:type="gramStart"/>
            <w:r w:rsidRPr="008160FC">
              <w:rPr>
                <w:rFonts w:ascii="Arial" w:eastAsia="Times New Roman" w:hAnsi="Arial" w:cs="Arial"/>
                <w:i/>
                <w:iCs/>
                <w:sz w:val="18"/>
                <w:szCs w:val="18"/>
              </w:rPr>
              <w:t>None</w:t>
            </w:r>
            <w:proofErr w:type="gramEnd"/>
            <w:r w:rsidRPr="008160FC">
              <w:rPr>
                <w:rFonts w:ascii="Arial" w:eastAsia="Times New Roman" w:hAnsi="Arial" w:cs="Arial"/>
                <w:i/>
                <w:iCs/>
                <w:sz w:val="18"/>
                <w:szCs w:val="18"/>
              </w:rPr>
              <w:t xml:space="preserve"> Response) </w:t>
            </w:r>
          </w:p>
        </w:tc>
      </w:tr>
    </w:tbl>
    <w:p w14:paraId="185A4D12" w14:textId="77777777" w:rsidR="008160FC" w:rsidRDefault="008160FC" w:rsidP="00DD6DD9">
      <w:pPr>
        <w:jc w:val="left"/>
      </w:pPr>
    </w:p>
    <w:p w14:paraId="5451944A" w14:textId="26AE2D39" w:rsidR="004E1B7F" w:rsidRDefault="004E1B7F" w:rsidP="00DD6DD9">
      <w:pPr>
        <w:jc w:val="left"/>
      </w:pPr>
    </w:p>
    <w:p w14:paraId="2F7217D7" w14:textId="1453FD8B" w:rsidR="004C0F32" w:rsidRDefault="004C0F32" w:rsidP="00DD6DD9">
      <w:pPr>
        <w:jc w:val="left"/>
      </w:pPr>
    </w:p>
    <w:p w14:paraId="258BCE9F" w14:textId="77777777" w:rsidR="008160FC" w:rsidRDefault="008160FC" w:rsidP="00DD6DD9">
      <w:pPr>
        <w:jc w:val="left"/>
      </w:pPr>
    </w:p>
    <w:p w14:paraId="2226C022" w14:textId="77777777" w:rsidR="008160FC" w:rsidRDefault="008160FC" w:rsidP="00DD6DD9">
      <w:pPr>
        <w:jc w:val="left"/>
      </w:pPr>
    </w:p>
    <w:p w14:paraId="4302FDE4" w14:textId="77777777" w:rsidR="008160FC" w:rsidRDefault="008160FC" w:rsidP="00DD6DD9">
      <w:pPr>
        <w:jc w:val="left"/>
      </w:pPr>
    </w:p>
    <w:p w14:paraId="0C3C3C0E" w14:textId="77777777" w:rsidR="008160FC" w:rsidRDefault="008160FC" w:rsidP="00DD6DD9">
      <w:pPr>
        <w:jc w:val="left"/>
      </w:pPr>
    </w:p>
    <w:p w14:paraId="77E62F0D" w14:textId="77777777" w:rsidR="008160FC" w:rsidRDefault="008160FC" w:rsidP="00DD6DD9">
      <w:pPr>
        <w:jc w:val="left"/>
      </w:pPr>
    </w:p>
    <w:p w14:paraId="4DF51B77" w14:textId="77777777" w:rsidR="008160FC" w:rsidRDefault="008160FC" w:rsidP="00DD6DD9">
      <w:pPr>
        <w:jc w:val="left"/>
      </w:pPr>
    </w:p>
    <w:p w14:paraId="50EF7CF6" w14:textId="77777777" w:rsidR="008160FC" w:rsidRDefault="008160FC" w:rsidP="00DD6DD9">
      <w:pPr>
        <w:jc w:val="left"/>
      </w:pPr>
    </w:p>
    <w:tbl>
      <w:tblPr>
        <w:tblW w:w="9680" w:type="dxa"/>
        <w:tblLook w:val="04A0" w:firstRow="1" w:lastRow="0" w:firstColumn="1" w:lastColumn="0" w:noHBand="0" w:noVBand="1"/>
      </w:tblPr>
      <w:tblGrid>
        <w:gridCol w:w="960"/>
        <w:gridCol w:w="1700"/>
        <w:gridCol w:w="1180"/>
        <w:gridCol w:w="1180"/>
        <w:gridCol w:w="960"/>
        <w:gridCol w:w="420"/>
        <w:gridCol w:w="1180"/>
        <w:gridCol w:w="1140"/>
        <w:gridCol w:w="960"/>
      </w:tblGrid>
      <w:tr w:rsidR="008160FC" w:rsidRPr="008160FC" w14:paraId="27D006CE" w14:textId="77777777" w:rsidTr="008160FC">
        <w:trPr>
          <w:trHeight w:val="420"/>
        </w:trPr>
        <w:tc>
          <w:tcPr>
            <w:tcW w:w="9680" w:type="dxa"/>
            <w:gridSpan w:val="9"/>
            <w:tcBorders>
              <w:top w:val="nil"/>
              <w:left w:val="nil"/>
              <w:bottom w:val="nil"/>
              <w:right w:val="nil"/>
            </w:tcBorders>
            <w:shd w:val="clear" w:color="auto" w:fill="2E74B5" w:themeFill="accent1" w:themeFillShade="BF"/>
            <w:vAlign w:val="center"/>
            <w:hideMark/>
          </w:tcPr>
          <w:p w14:paraId="088D17A0" w14:textId="77777777" w:rsidR="008160FC" w:rsidRPr="008160FC" w:rsidRDefault="008160FC" w:rsidP="008160FC">
            <w:pPr>
              <w:spacing w:after="0" w:line="240" w:lineRule="auto"/>
              <w:jc w:val="left"/>
              <w:rPr>
                <w:rFonts w:ascii="Calibri" w:eastAsia="Times New Roman" w:hAnsi="Calibri" w:cs="Calibri"/>
                <w:b/>
                <w:bCs/>
                <w:color w:val="FFFFFF"/>
              </w:rPr>
            </w:pPr>
            <w:r w:rsidRPr="008160FC">
              <w:rPr>
                <w:rFonts w:ascii="Calibri" w:eastAsia="Times New Roman" w:hAnsi="Calibri" w:cs="Calibri"/>
                <w:b/>
                <w:bCs/>
                <w:color w:val="FFFFFF"/>
              </w:rPr>
              <w:t xml:space="preserve">Appendix 5-6: Health insurance coverage by gender and marital </w:t>
            </w:r>
            <w:proofErr w:type="gramStart"/>
            <w:r w:rsidRPr="008160FC">
              <w:rPr>
                <w:rFonts w:ascii="Calibri" w:eastAsia="Times New Roman" w:hAnsi="Calibri" w:cs="Calibri"/>
                <w:b/>
                <w:bCs/>
                <w:color w:val="FFFFFF"/>
              </w:rPr>
              <w:t>status  (</w:t>
            </w:r>
            <w:proofErr w:type="gramEnd"/>
            <w:r w:rsidRPr="008160FC">
              <w:rPr>
                <w:rFonts w:ascii="Calibri" w:eastAsia="Times New Roman" w:hAnsi="Calibri" w:cs="Calibri"/>
                <w:b/>
                <w:bCs/>
                <w:color w:val="FFFFFF"/>
              </w:rPr>
              <w:t xml:space="preserve">absolute 'N' and relative '%') </w:t>
            </w:r>
          </w:p>
        </w:tc>
      </w:tr>
      <w:tr w:rsidR="008160FC" w:rsidRPr="008160FC" w14:paraId="5E658C9D" w14:textId="77777777" w:rsidTr="008160FC">
        <w:trPr>
          <w:trHeight w:val="576"/>
        </w:trPr>
        <w:tc>
          <w:tcPr>
            <w:tcW w:w="266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2A1D0B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4D11269"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3BC31D2"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5CFF971"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c>
          <w:tcPr>
            <w:tcW w:w="420" w:type="dxa"/>
            <w:tcBorders>
              <w:top w:val="nil"/>
              <w:left w:val="nil"/>
              <w:bottom w:val="nil"/>
              <w:right w:val="nil"/>
            </w:tcBorders>
            <w:shd w:val="clear" w:color="auto" w:fill="BDD6EE" w:themeFill="accent1" w:themeFillTint="66"/>
            <w:vAlign w:val="center"/>
            <w:hideMark/>
          </w:tcPr>
          <w:p w14:paraId="16A127B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11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F7D4BC8"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4D10941"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25CD509"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r>
      <w:tr w:rsidR="008160FC" w:rsidRPr="008160FC" w14:paraId="4789CA0B" w14:textId="77777777" w:rsidTr="008160FC">
        <w:trPr>
          <w:trHeight w:val="300"/>
        </w:trPr>
        <w:tc>
          <w:tcPr>
            <w:tcW w:w="266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78D054C6" w14:textId="77777777" w:rsidR="008160FC" w:rsidRPr="008160FC" w:rsidRDefault="008160FC" w:rsidP="008160FC">
            <w:pPr>
              <w:spacing w:after="0" w:line="240" w:lineRule="auto"/>
              <w:jc w:val="left"/>
              <w:rPr>
                <w:rFonts w:ascii="Arial" w:eastAsia="Times New Roman" w:hAnsi="Arial" w:cs="Arial"/>
                <w:color w:val="000000"/>
                <w:sz w:val="18"/>
                <w:szCs w:val="18"/>
              </w:rPr>
            </w:pPr>
          </w:p>
        </w:tc>
        <w:tc>
          <w:tcPr>
            <w:tcW w:w="332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6B5125C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absolute (N)</w:t>
            </w:r>
          </w:p>
        </w:tc>
        <w:tc>
          <w:tcPr>
            <w:tcW w:w="420" w:type="dxa"/>
            <w:tcBorders>
              <w:top w:val="single" w:sz="4" w:space="0" w:color="auto"/>
              <w:left w:val="nil"/>
              <w:bottom w:val="single" w:sz="4" w:space="0" w:color="auto"/>
              <w:right w:val="nil"/>
            </w:tcBorders>
            <w:shd w:val="clear" w:color="auto" w:fill="BDD6EE" w:themeFill="accent1" w:themeFillTint="66"/>
            <w:vAlign w:val="center"/>
            <w:hideMark/>
          </w:tcPr>
          <w:p w14:paraId="2323ABF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28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2A883C9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relative (%)</w:t>
            </w:r>
          </w:p>
        </w:tc>
      </w:tr>
      <w:tr w:rsidR="008160FC" w:rsidRPr="008160FC" w14:paraId="2858BB9D"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C18E9A2"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Female</w:t>
            </w:r>
          </w:p>
        </w:tc>
        <w:tc>
          <w:tcPr>
            <w:tcW w:w="1700" w:type="dxa"/>
            <w:tcBorders>
              <w:top w:val="nil"/>
              <w:left w:val="nil"/>
              <w:bottom w:val="nil"/>
              <w:right w:val="single" w:sz="4" w:space="0" w:color="auto"/>
            </w:tcBorders>
            <w:shd w:val="clear" w:color="auto" w:fill="BDD6EE" w:themeFill="accent1" w:themeFillTint="66"/>
            <w:vAlign w:val="center"/>
            <w:hideMark/>
          </w:tcPr>
          <w:p w14:paraId="32C792F7"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2D5DE08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057B69D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vAlign w:val="center"/>
            <w:hideMark/>
          </w:tcPr>
          <w:p w14:paraId="6A9946C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20" w:type="dxa"/>
            <w:tcBorders>
              <w:top w:val="nil"/>
              <w:left w:val="nil"/>
              <w:bottom w:val="nil"/>
              <w:right w:val="single" w:sz="4" w:space="0" w:color="auto"/>
            </w:tcBorders>
            <w:shd w:val="clear" w:color="auto" w:fill="BDD6EE" w:themeFill="accent1" w:themeFillTint="66"/>
            <w:vAlign w:val="center"/>
            <w:hideMark/>
          </w:tcPr>
          <w:p w14:paraId="153D5E6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6E5B063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3509FDF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5B60B6F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204EEA34"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6F22363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0E88024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single</w:t>
            </w:r>
          </w:p>
        </w:tc>
        <w:tc>
          <w:tcPr>
            <w:tcW w:w="1180" w:type="dxa"/>
            <w:tcBorders>
              <w:top w:val="nil"/>
              <w:left w:val="nil"/>
              <w:bottom w:val="nil"/>
              <w:right w:val="single" w:sz="4" w:space="0" w:color="auto"/>
            </w:tcBorders>
            <w:noWrap/>
            <w:vAlign w:val="center"/>
            <w:hideMark/>
          </w:tcPr>
          <w:p w14:paraId="12CC2D2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35149</w:t>
            </w:r>
          </w:p>
        </w:tc>
        <w:tc>
          <w:tcPr>
            <w:tcW w:w="1180" w:type="dxa"/>
            <w:tcBorders>
              <w:top w:val="nil"/>
              <w:left w:val="nil"/>
              <w:bottom w:val="nil"/>
              <w:right w:val="single" w:sz="4" w:space="0" w:color="auto"/>
            </w:tcBorders>
            <w:noWrap/>
            <w:vAlign w:val="center"/>
            <w:hideMark/>
          </w:tcPr>
          <w:p w14:paraId="3DECA5A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1072</w:t>
            </w:r>
          </w:p>
        </w:tc>
        <w:tc>
          <w:tcPr>
            <w:tcW w:w="960" w:type="dxa"/>
            <w:tcBorders>
              <w:top w:val="nil"/>
              <w:left w:val="nil"/>
              <w:bottom w:val="nil"/>
              <w:right w:val="single" w:sz="4" w:space="0" w:color="auto"/>
            </w:tcBorders>
            <w:noWrap/>
            <w:vAlign w:val="center"/>
            <w:hideMark/>
          </w:tcPr>
          <w:p w14:paraId="3A9AEC6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36220</w:t>
            </w:r>
          </w:p>
        </w:tc>
        <w:tc>
          <w:tcPr>
            <w:tcW w:w="420" w:type="dxa"/>
            <w:tcBorders>
              <w:top w:val="nil"/>
              <w:left w:val="nil"/>
              <w:bottom w:val="nil"/>
              <w:right w:val="single" w:sz="4" w:space="0" w:color="auto"/>
            </w:tcBorders>
            <w:shd w:val="clear" w:color="auto" w:fill="BDD6EE" w:themeFill="accent1" w:themeFillTint="66"/>
            <w:noWrap/>
            <w:vAlign w:val="center"/>
            <w:hideMark/>
          </w:tcPr>
          <w:p w14:paraId="646B0560"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78BA204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97.0%</w:t>
            </w:r>
          </w:p>
        </w:tc>
        <w:tc>
          <w:tcPr>
            <w:tcW w:w="1140" w:type="dxa"/>
            <w:tcBorders>
              <w:top w:val="nil"/>
              <w:left w:val="nil"/>
              <w:bottom w:val="nil"/>
              <w:right w:val="single" w:sz="4" w:space="0" w:color="auto"/>
            </w:tcBorders>
            <w:noWrap/>
            <w:vAlign w:val="bottom"/>
            <w:hideMark/>
          </w:tcPr>
          <w:p w14:paraId="1775D71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3.0%</w:t>
            </w:r>
          </w:p>
        </w:tc>
        <w:tc>
          <w:tcPr>
            <w:tcW w:w="960" w:type="dxa"/>
            <w:tcBorders>
              <w:top w:val="nil"/>
              <w:left w:val="nil"/>
              <w:bottom w:val="nil"/>
              <w:right w:val="single" w:sz="4" w:space="0" w:color="auto"/>
            </w:tcBorders>
            <w:noWrap/>
            <w:vAlign w:val="bottom"/>
            <w:hideMark/>
          </w:tcPr>
          <w:p w14:paraId="1EC9019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5F2995D" w14:textId="77777777" w:rsidTr="008160FC">
        <w:trPr>
          <w:trHeight w:val="864"/>
        </w:trPr>
        <w:tc>
          <w:tcPr>
            <w:tcW w:w="960" w:type="dxa"/>
            <w:tcBorders>
              <w:top w:val="nil"/>
              <w:left w:val="single" w:sz="4" w:space="0" w:color="auto"/>
              <w:bottom w:val="nil"/>
              <w:right w:val="nil"/>
            </w:tcBorders>
            <w:shd w:val="clear" w:color="auto" w:fill="BDD6EE" w:themeFill="accent1" w:themeFillTint="66"/>
            <w:vAlign w:val="center"/>
            <w:hideMark/>
          </w:tcPr>
          <w:p w14:paraId="0E7B996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36B87CA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married / registered partnership</w:t>
            </w:r>
          </w:p>
        </w:tc>
        <w:tc>
          <w:tcPr>
            <w:tcW w:w="1180" w:type="dxa"/>
            <w:tcBorders>
              <w:top w:val="nil"/>
              <w:left w:val="nil"/>
              <w:bottom w:val="nil"/>
              <w:right w:val="single" w:sz="4" w:space="0" w:color="auto"/>
            </w:tcBorders>
            <w:noWrap/>
            <w:vAlign w:val="center"/>
            <w:hideMark/>
          </w:tcPr>
          <w:p w14:paraId="5E91E42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22683</w:t>
            </w:r>
          </w:p>
        </w:tc>
        <w:tc>
          <w:tcPr>
            <w:tcW w:w="1180" w:type="dxa"/>
            <w:tcBorders>
              <w:top w:val="nil"/>
              <w:left w:val="nil"/>
              <w:bottom w:val="nil"/>
              <w:right w:val="single" w:sz="4" w:space="0" w:color="auto"/>
            </w:tcBorders>
            <w:noWrap/>
            <w:vAlign w:val="center"/>
            <w:hideMark/>
          </w:tcPr>
          <w:p w14:paraId="1DEAD12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486</w:t>
            </w:r>
          </w:p>
        </w:tc>
        <w:tc>
          <w:tcPr>
            <w:tcW w:w="960" w:type="dxa"/>
            <w:tcBorders>
              <w:top w:val="nil"/>
              <w:left w:val="nil"/>
              <w:bottom w:val="nil"/>
              <w:right w:val="single" w:sz="4" w:space="0" w:color="auto"/>
            </w:tcBorders>
            <w:noWrap/>
            <w:vAlign w:val="center"/>
            <w:hideMark/>
          </w:tcPr>
          <w:p w14:paraId="5466EAA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23169</w:t>
            </w:r>
          </w:p>
        </w:tc>
        <w:tc>
          <w:tcPr>
            <w:tcW w:w="420" w:type="dxa"/>
            <w:tcBorders>
              <w:top w:val="nil"/>
              <w:left w:val="nil"/>
              <w:bottom w:val="nil"/>
              <w:right w:val="single" w:sz="4" w:space="0" w:color="auto"/>
            </w:tcBorders>
            <w:shd w:val="clear" w:color="auto" w:fill="BDD6EE" w:themeFill="accent1" w:themeFillTint="66"/>
            <w:noWrap/>
            <w:vAlign w:val="center"/>
            <w:hideMark/>
          </w:tcPr>
          <w:p w14:paraId="0B461EC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C17A50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97.9%</w:t>
            </w:r>
          </w:p>
        </w:tc>
        <w:tc>
          <w:tcPr>
            <w:tcW w:w="1140" w:type="dxa"/>
            <w:tcBorders>
              <w:top w:val="nil"/>
              <w:left w:val="nil"/>
              <w:bottom w:val="nil"/>
              <w:right w:val="single" w:sz="4" w:space="0" w:color="auto"/>
            </w:tcBorders>
            <w:noWrap/>
            <w:vAlign w:val="bottom"/>
            <w:hideMark/>
          </w:tcPr>
          <w:p w14:paraId="5222536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2.1%</w:t>
            </w:r>
          </w:p>
        </w:tc>
        <w:tc>
          <w:tcPr>
            <w:tcW w:w="960" w:type="dxa"/>
            <w:tcBorders>
              <w:top w:val="nil"/>
              <w:left w:val="nil"/>
              <w:bottom w:val="nil"/>
              <w:right w:val="single" w:sz="4" w:space="0" w:color="auto"/>
            </w:tcBorders>
            <w:noWrap/>
            <w:vAlign w:val="bottom"/>
            <w:hideMark/>
          </w:tcPr>
          <w:p w14:paraId="09E7A00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7B90F19"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6F24B72"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684512E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widow / widower</w:t>
            </w:r>
          </w:p>
        </w:tc>
        <w:tc>
          <w:tcPr>
            <w:tcW w:w="1180" w:type="dxa"/>
            <w:tcBorders>
              <w:top w:val="nil"/>
              <w:left w:val="nil"/>
              <w:bottom w:val="nil"/>
              <w:right w:val="single" w:sz="4" w:space="0" w:color="auto"/>
            </w:tcBorders>
            <w:noWrap/>
            <w:vAlign w:val="center"/>
            <w:hideMark/>
          </w:tcPr>
          <w:p w14:paraId="3CF3147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6687</w:t>
            </w:r>
          </w:p>
        </w:tc>
        <w:tc>
          <w:tcPr>
            <w:tcW w:w="1180" w:type="dxa"/>
            <w:tcBorders>
              <w:top w:val="nil"/>
              <w:left w:val="nil"/>
              <w:bottom w:val="nil"/>
              <w:right w:val="single" w:sz="4" w:space="0" w:color="auto"/>
            </w:tcBorders>
            <w:noWrap/>
            <w:vAlign w:val="center"/>
            <w:hideMark/>
          </w:tcPr>
          <w:p w14:paraId="5465E0D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49</w:t>
            </w:r>
          </w:p>
        </w:tc>
        <w:tc>
          <w:tcPr>
            <w:tcW w:w="960" w:type="dxa"/>
            <w:tcBorders>
              <w:top w:val="nil"/>
              <w:left w:val="nil"/>
              <w:bottom w:val="nil"/>
              <w:right w:val="single" w:sz="4" w:space="0" w:color="auto"/>
            </w:tcBorders>
            <w:noWrap/>
            <w:vAlign w:val="center"/>
            <w:hideMark/>
          </w:tcPr>
          <w:p w14:paraId="636E90D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6737</w:t>
            </w:r>
          </w:p>
        </w:tc>
        <w:tc>
          <w:tcPr>
            <w:tcW w:w="420" w:type="dxa"/>
            <w:tcBorders>
              <w:top w:val="nil"/>
              <w:left w:val="nil"/>
              <w:bottom w:val="nil"/>
              <w:right w:val="single" w:sz="4" w:space="0" w:color="auto"/>
            </w:tcBorders>
            <w:shd w:val="clear" w:color="auto" w:fill="BDD6EE" w:themeFill="accent1" w:themeFillTint="66"/>
            <w:noWrap/>
            <w:vAlign w:val="center"/>
            <w:hideMark/>
          </w:tcPr>
          <w:p w14:paraId="23B82715"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AC01E5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99.3%</w:t>
            </w:r>
          </w:p>
        </w:tc>
        <w:tc>
          <w:tcPr>
            <w:tcW w:w="1140" w:type="dxa"/>
            <w:tcBorders>
              <w:top w:val="nil"/>
              <w:left w:val="nil"/>
              <w:bottom w:val="nil"/>
              <w:right w:val="single" w:sz="4" w:space="0" w:color="auto"/>
            </w:tcBorders>
            <w:noWrap/>
            <w:vAlign w:val="bottom"/>
            <w:hideMark/>
          </w:tcPr>
          <w:p w14:paraId="6758643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0.7%</w:t>
            </w:r>
          </w:p>
        </w:tc>
        <w:tc>
          <w:tcPr>
            <w:tcW w:w="960" w:type="dxa"/>
            <w:tcBorders>
              <w:top w:val="nil"/>
              <w:left w:val="nil"/>
              <w:bottom w:val="nil"/>
              <w:right w:val="single" w:sz="4" w:space="0" w:color="auto"/>
            </w:tcBorders>
            <w:noWrap/>
            <w:vAlign w:val="bottom"/>
            <w:hideMark/>
          </w:tcPr>
          <w:p w14:paraId="45097AC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7386628"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184F8E4"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554D0F4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divorced</w:t>
            </w:r>
          </w:p>
        </w:tc>
        <w:tc>
          <w:tcPr>
            <w:tcW w:w="1180" w:type="dxa"/>
            <w:tcBorders>
              <w:top w:val="nil"/>
              <w:left w:val="nil"/>
              <w:bottom w:val="nil"/>
              <w:right w:val="single" w:sz="4" w:space="0" w:color="auto"/>
            </w:tcBorders>
            <w:noWrap/>
            <w:vAlign w:val="center"/>
            <w:hideMark/>
          </w:tcPr>
          <w:p w14:paraId="084F14F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6450</w:t>
            </w:r>
          </w:p>
        </w:tc>
        <w:tc>
          <w:tcPr>
            <w:tcW w:w="1180" w:type="dxa"/>
            <w:tcBorders>
              <w:top w:val="nil"/>
              <w:left w:val="nil"/>
              <w:bottom w:val="nil"/>
              <w:right w:val="single" w:sz="4" w:space="0" w:color="auto"/>
            </w:tcBorders>
            <w:noWrap/>
            <w:vAlign w:val="center"/>
            <w:hideMark/>
          </w:tcPr>
          <w:p w14:paraId="5CE343B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66</w:t>
            </w:r>
          </w:p>
        </w:tc>
        <w:tc>
          <w:tcPr>
            <w:tcW w:w="960" w:type="dxa"/>
            <w:tcBorders>
              <w:top w:val="nil"/>
              <w:left w:val="nil"/>
              <w:bottom w:val="nil"/>
              <w:right w:val="single" w:sz="4" w:space="0" w:color="auto"/>
            </w:tcBorders>
            <w:noWrap/>
            <w:vAlign w:val="center"/>
            <w:hideMark/>
          </w:tcPr>
          <w:p w14:paraId="15A94EA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6517</w:t>
            </w:r>
          </w:p>
        </w:tc>
        <w:tc>
          <w:tcPr>
            <w:tcW w:w="420" w:type="dxa"/>
            <w:tcBorders>
              <w:top w:val="nil"/>
              <w:left w:val="nil"/>
              <w:bottom w:val="nil"/>
              <w:right w:val="single" w:sz="4" w:space="0" w:color="auto"/>
            </w:tcBorders>
            <w:shd w:val="clear" w:color="auto" w:fill="BDD6EE" w:themeFill="accent1" w:themeFillTint="66"/>
            <w:noWrap/>
            <w:vAlign w:val="center"/>
            <w:hideMark/>
          </w:tcPr>
          <w:p w14:paraId="1B3AEC41"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3E864B1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99.0%</w:t>
            </w:r>
          </w:p>
        </w:tc>
        <w:tc>
          <w:tcPr>
            <w:tcW w:w="1140" w:type="dxa"/>
            <w:tcBorders>
              <w:top w:val="nil"/>
              <w:left w:val="nil"/>
              <w:bottom w:val="nil"/>
              <w:right w:val="single" w:sz="4" w:space="0" w:color="auto"/>
            </w:tcBorders>
            <w:noWrap/>
            <w:vAlign w:val="bottom"/>
            <w:hideMark/>
          </w:tcPr>
          <w:p w14:paraId="40FA694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w:t>
            </w:r>
          </w:p>
        </w:tc>
        <w:tc>
          <w:tcPr>
            <w:tcW w:w="960" w:type="dxa"/>
            <w:tcBorders>
              <w:top w:val="nil"/>
              <w:left w:val="nil"/>
              <w:bottom w:val="nil"/>
              <w:right w:val="single" w:sz="4" w:space="0" w:color="auto"/>
            </w:tcBorders>
            <w:noWrap/>
            <w:vAlign w:val="bottom"/>
            <w:hideMark/>
          </w:tcPr>
          <w:p w14:paraId="61A6633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CE4B48C"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9B3E312"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651B21D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NR**</w:t>
            </w:r>
          </w:p>
        </w:tc>
        <w:tc>
          <w:tcPr>
            <w:tcW w:w="1180" w:type="dxa"/>
            <w:tcBorders>
              <w:top w:val="nil"/>
              <w:left w:val="nil"/>
              <w:bottom w:val="nil"/>
              <w:right w:val="single" w:sz="4" w:space="0" w:color="auto"/>
            </w:tcBorders>
            <w:noWrap/>
            <w:vAlign w:val="center"/>
            <w:hideMark/>
          </w:tcPr>
          <w:p w14:paraId="5CEF5D4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10681</w:t>
            </w:r>
          </w:p>
        </w:tc>
        <w:tc>
          <w:tcPr>
            <w:tcW w:w="1180" w:type="dxa"/>
            <w:tcBorders>
              <w:top w:val="nil"/>
              <w:left w:val="nil"/>
              <w:bottom w:val="nil"/>
              <w:right w:val="single" w:sz="4" w:space="0" w:color="auto"/>
            </w:tcBorders>
            <w:noWrap/>
            <w:vAlign w:val="center"/>
            <w:hideMark/>
          </w:tcPr>
          <w:p w14:paraId="65DA2A8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436</w:t>
            </w:r>
          </w:p>
        </w:tc>
        <w:tc>
          <w:tcPr>
            <w:tcW w:w="960" w:type="dxa"/>
            <w:tcBorders>
              <w:top w:val="nil"/>
              <w:left w:val="nil"/>
              <w:bottom w:val="nil"/>
              <w:right w:val="single" w:sz="4" w:space="0" w:color="auto"/>
            </w:tcBorders>
            <w:noWrap/>
            <w:vAlign w:val="center"/>
            <w:hideMark/>
          </w:tcPr>
          <w:p w14:paraId="7D9E970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11117</w:t>
            </w:r>
          </w:p>
        </w:tc>
        <w:tc>
          <w:tcPr>
            <w:tcW w:w="420" w:type="dxa"/>
            <w:tcBorders>
              <w:top w:val="nil"/>
              <w:left w:val="nil"/>
              <w:bottom w:val="nil"/>
              <w:right w:val="single" w:sz="4" w:space="0" w:color="auto"/>
            </w:tcBorders>
            <w:shd w:val="clear" w:color="auto" w:fill="BDD6EE" w:themeFill="accent1" w:themeFillTint="66"/>
            <w:noWrap/>
            <w:vAlign w:val="center"/>
            <w:hideMark/>
          </w:tcPr>
          <w:p w14:paraId="48147F1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555BB0E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96.1%</w:t>
            </w:r>
          </w:p>
        </w:tc>
        <w:tc>
          <w:tcPr>
            <w:tcW w:w="1140" w:type="dxa"/>
            <w:tcBorders>
              <w:top w:val="nil"/>
              <w:left w:val="nil"/>
              <w:bottom w:val="nil"/>
              <w:right w:val="single" w:sz="4" w:space="0" w:color="auto"/>
            </w:tcBorders>
            <w:noWrap/>
            <w:vAlign w:val="bottom"/>
            <w:hideMark/>
          </w:tcPr>
          <w:p w14:paraId="399D6B5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3.9%</w:t>
            </w:r>
          </w:p>
        </w:tc>
        <w:tc>
          <w:tcPr>
            <w:tcW w:w="960" w:type="dxa"/>
            <w:tcBorders>
              <w:top w:val="nil"/>
              <w:left w:val="nil"/>
              <w:bottom w:val="nil"/>
              <w:right w:val="single" w:sz="4" w:space="0" w:color="auto"/>
            </w:tcBorders>
            <w:noWrap/>
            <w:vAlign w:val="bottom"/>
            <w:hideMark/>
          </w:tcPr>
          <w:p w14:paraId="672B22D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342C0C4"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CEF5744"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34F3C80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180" w:type="dxa"/>
            <w:tcBorders>
              <w:top w:val="nil"/>
              <w:left w:val="nil"/>
              <w:bottom w:val="nil"/>
              <w:right w:val="single" w:sz="4" w:space="0" w:color="auto"/>
            </w:tcBorders>
            <w:noWrap/>
            <w:vAlign w:val="center"/>
            <w:hideMark/>
          </w:tcPr>
          <w:p w14:paraId="074CDBC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81650</w:t>
            </w:r>
          </w:p>
        </w:tc>
        <w:tc>
          <w:tcPr>
            <w:tcW w:w="1180" w:type="dxa"/>
            <w:tcBorders>
              <w:top w:val="nil"/>
              <w:left w:val="nil"/>
              <w:bottom w:val="nil"/>
              <w:right w:val="single" w:sz="4" w:space="0" w:color="auto"/>
            </w:tcBorders>
            <w:noWrap/>
            <w:vAlign w:val="center"/>
            <w:hideMark/>
          </w:tcPr>
          <w:p w14:paraId="2A974B9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2110</w:t>
            </w:r>
          </w:p>
        </w:tc>
        <w:tc>
          <w:tcPr>
            <w:tcW w:w="960" w:type="dxa"/>
            <w:tcBorders>
              <w:top w:val="nil"/>
              <w:left w:val="nil"/>
              <w:bottom w:val="nil"/>
              <w:right w:val="single" w:sz="4" w:space="0" w:color="auto"/>
            </w:tcBorders>
            <w:noWrap/>
            <w:vAlign w:val="center"/>
            <w:hideMark/>
          </w:tcPr>
          <w:p w14:paraId="093B967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83760</w:t>
            </w:r>
          </w:p>
        </w:tc>
        <w:tc>
          <w:tcPr>
            <w:tcW w:w="420" w:type="dxa"/>
            <w:tcBorders>
              <w:top w:val="nil"/>
              <w:left w:val="nil"/>
              <w:bottom w:val="nil"/>
              <w:right w:val="single" w:sz="4" w:space="0" w:color="auto"/>
            </w:tcBorders>
            <w:shd w:val="clear" w:color="auto" w:fill="BDD6EE" w:themeFill="accent1" w:themeFillTint="66"/>
            <w:noWrap/>
            <w:vAlign w:val="center"/>
            <w:hideMark/>
          </w:tcPr>
          <w:p w14:paraId="4E08B01E"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3E595B0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97.5%</w:t>
            </w:r>
          </w:p>
        </w:tc>
        <w:tc>
          <w:tcPr>
            <w:tcW w:w="1140" w:type="dxa"/>
            <w:tcBorders>
              <w:top w:val="nil"/>
              <w:left w:val="nil"/>
              <w:bottom w:val="nil"/>
              <w:right w:val="single" w:sz="4" w:space="0" w:color="auto"/>
            </w:tcBorders>
            <w:noWrap/>
            <w:vAlign w:val="bottom"/>
            <w:hideMark/>
          </w:tcPr>
          <w:p w14:paraId="0505ACC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2.5%</w:t>
            </w:r>
          </w:p>
        </w:tc>
        <w:tc>
          <w:tcPr>
            <w:tcW w:w="960" w:type="dxa"/>
            <w:tcBorders>
              <w:top w:val="nil"/>
              <w:left w:val="nil"/>
              <w:bottom w:val="nil"/>
              <w:right w:val="single" w:sz="4" w:space="0" w:color="auto"/>
            </w:tcBorders>
            <w:noWrap/>
            <w:vAlign w:val="bottom"/>
            <w:hideMark/>
          </w:tcPr>
          <w:p w14:paraId="45C21F9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A1BA9F2"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2EA020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Male</w:t>
            </w:r>
          </w:p>
        </w:tc>
        <w:tc>
          <w:tcPr>
            <w:tcW w:w="1700" w:type="dxa"/>
            <w:tcBorders>
              <w:top w:val="nil"/>
              <w:left w:val="nil"/>
              <w:bottom w:val="nil"/>
              <w:right w:val="single" w:sz="4" w:space="0" w:color="auto"/>
            </w:tcBorders>
            <w:shd w:val="clear" w:color="auto" w:fill="BDD6EE" w:themeFill="accent1" w:themeFillTint="66"/>
            <w:vAlign w:val="center"/>
            <w:hideMark/>
          </w:tcPr>
          <w:p w14:paraId="165CDD27"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039CD88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332C08E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3B5DD5B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20" w:type="dxa"/>
            <w:tcBorders>
              <w:top w:val="nil"/>
              <w:left w:val="nil"/>
              <w:bottom w:val="nil"/>
              <w:right w:val="single" w:sz="4" w:space="0" w:color="auto"/>
            </w:tcBorders>
            <w:shd w:val="clear" w:color="auto" w:fill="BDD6EE" w:themeFill="accent1" w:themeFillTint="66"/>
            <w:noWrap/>
            <w:vAlign w:val="center"/>
            <w:hideMark/>
          </w:tcPr>
          <w:p w14:paraId="19DD955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4B80B9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03A194E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68D9E46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1570DC75"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625365A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3470A9F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single</w:t>
            </w:r>
          </w:p>
        </w:tc>
        <w:tc>
          <w:tcPr>
            <w:tcW w:w="1180" w:type="dxa"/>
            <w:tcBorders>
              <w:top w:val="nil"/>
              <w:left w:val="nil"/>
              <w:bottom w:val="nil"/>
              <w:right w:val="single" w:sz="4" w:space="0" w:color="auto"/>
            </w:tcBorders>
            <w:noWrap/>
            <w:vAlign w:val="center"/>
            <w:hideMark/>
          </w:tcPr>
          <w:p w14:paraId="613535D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26770</w:t>
            </w:r>
          </w:p>
        </w:tc>
        <w:tc>
          <w:tcPr>
            <w:tcW w:w="1180" w:type="dxa"/>
            <w:tcBorders>
              <w:top w:val="nil"/>
              <w:left w:val="nil"/>
              <w:bottom w:val="nil"/>
              <w:right w:val="single" w:sz="4" w:space="0" w:color="auto"/>
            </w:tcBorders>
            <w:noWrap/>
            <w:vAlign w:val="center"/>
            <w:hideMark/>
          </w:tcPr>
          <w:p w14:paraId="515F02B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1143</w:t>
            </w:r>
          </w:p>
        </w:tc>
        <w:tc>
          <w:tcPr>
            <w:tcW w:w="960" w:type="dxa"/>
            <w:tcBorders>
              <w:top w:val="nil"/>
              <w:left w:val="nil"/>
              <w:bottom w:val="nil"/>
              <w:right w:val="single" w:sz="4" w:space="0" w:color="auto"/>
            </w:tcBorders>
            <w:noWrap/>
            <w:vAlign w:val="center"/>
            <w:hideMark/>
          </w:tcPr>
          <w:p w14:paraId="44F74A1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27913</w:t>
            </w:r>
          </w:p>
        </w:tc>
        <w:tc>
          <w:tcPr>
            <w:tcW w:w="420" w:type="dxa"/>
            <w:tcBorders>
              <w:top w:val="nil"/>
              <w:left w:val="nil"/>
              <w:bottom w:val="nil"/>
              <w:right w:val="single" w:sz="4" w:space="0" w:color="auto"/>
            </w:tcBorders>
            <w:shd w:val="clear" w:color="auto" w:fill="BDD6EE" w:themeFill="accent1" w:themeFillTint="66"/>
            <w:noWrap/>
            <w:vAlign w:val="center"/>
            <w:hideMark/>
          </w:tcPr>
          <w:p w14:paraId="5DE255FB"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F09612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95.9%</w:t>
            </w:r>
          </w:p>
        </w:tc>
        <w:tc>
          <w:tcPr>
            <w:tcW w:w="1140" w:type="dxa"/>
            <w:tcBorders>
              <w:top w:val="nil"/>
              <w:left w:val="nil"/>
              <w:bottom w:val="nil"/>
              <w:right w:val="single" w:sz="4" w:space="0" w:color="auto"/>
            </w:tcBorders>
            <w:noWrap/>
            <w:vAlign w:val="bottom"/>
            <w:hideMark/>
          </w:tcPr>
          <w:p w14:paraId="35E1601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4.1%</w:t>
            </w:r>
          </w:p>
        </w:tc>
        <w:tc>
          <w:tcPr>
            <w:tcW w:w="960" w:type="dxa"/>
            <w:tcBorders>
              <w:top w:val="nil"/>
              <w:left w:val="nil"/>
              <w:bottom w:val="nil"/>
              <w:right w:val="single" w:sz="4" w:space="0" w:color="auto"/>
            </w:tcBorders>
            <w:noWrap/>
            <w:vAlign w:val="bottom"/>
            <w:hideMark/>
          </w:tcPr>
          <w:p w14:paraId="222F8E3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12E5B5A" w14:textId="77777777" w:rsidTr="008160FC">
        <w:trPr>
          <w:trHeight w:val="864"/>
        </w:trPr>
        <w:tc>
          <w:tcPr>
            <w:tcW w:w="960" w:type="dxa"/>
            <w:tcBorders>
              <w:top w:val="nil"/>
              <w:left w:val="single" w:sz="4" w:space="0" w:color="auto"/>
              <w:bottom w:val="nil"/>
              <w:right w:val="nil"/>
            </w:tcBorders>
            <w:shd w:val="clear" w:color="auto" w:fill="BDD6EE" w:themeFill="accent1" w:themeFillTint="66"/>
            <w:vAlign w:val="center"/>
            <w:hideMark/>
          </w:tcPr>
          <w:p w14:paraId="25C6389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4076BD2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married / registered partnership</w:t>
            </w:r>
          </w:p>
        </w:tc>
        <w:tc>
          <w:tcPr>
            <w:tcW w:w="1180" w:type="dxa"/>
            <w:tcBorders>
              <w:top w:val="nil"/>
              <w:left w:val="nil"/>
              <w:bottom w:val="nil"/>
              <w:right w:val="single" w:sz="4" w:space="0" w:color="auto"/>
            </w:tcBorders>
            <w:noWrap/>
            <w:vAlign w:val="center"/>
            <w:hideMark/>
          </w:tcPr>
          <w:p w14:paraId="264313A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23272</w:t>
            </w:r>
          </w:p>
        </w:tc>
        <w:tc>
          <w:tcPr>
            <w:tcW w:w="1180" w:type="dxa"/>
            <w:tcBorders>
              <w:top w:val="nil"/>
              <w:left w:val="nil"/>
              <w:bottom w:val="nil"/>
              <w:right w:val="single" w:sz="4" w:space="0" w:color="auto"/>
            </w:tcBorders>
            <w:noWrap/>
            <w:vAlign w:val="center"/>
            <w:hideMark/>
          </w:tcPr>
          <w:p w14:paraId="7656A88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382</w:t>
            </w:r>
          </w:p>
        </w:tc>
        <w:tc>
          <w:tcPr>
            <w:tcW w:w="960" w:type="dxa"/>
            <w:tcBorders>
              <w:top w:val="nil"/>
              <w:left w:val="nil"/>
              <w:bottom w:val="nil"/>
              <w:right w:val="single" w:sz="4" w:space="0" w:color="auto"/>
            </w:tcBorders>
            <w:noWrap/>
            <w:vAlign w:val="center"/>
            <w:hideMark/>
          </w:tcPr>
          <w:p w14:paraId="758BB38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23654</w:t>
            </w:r>
          </w:p>
        </w:tc>
        <w:tc>
          <w:tcPr>
            <w:tcW w:w="420" w:type="dxa"/>
            <w:tcBorders>
              <w:top w:val="nil"/>
              <w:left w:val="nil"/>
              <w:bottom w:val="nil"/>
              <w:right w:val="single" w:sz="4" w:space="0" w:color="auto"/>
            </w:tcBorders>
            <w:shd w:val="clear" w:color="auto" w:fill="BDD6EE" w:themeFill="accent1" w:themeFillTint="66"/>
            <w:noWrap/>
            <w:vAlign w:val="center"/>
            <w:hideMark/>
          </w:tcPr>
          <w:p w14:paraId="0B7351A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21161F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98.4%</w:t>
            </w:r>
          </w:p>
        </w:tc>
        <w:tc>
          <w:tcPr>
            <w:tcW w:w="1140" w:type="dxa"/>
            <w:tcBorders>
              <w:top w:val="nil"/>
              <w:left w:val="nil"/>
              <w:bottom w:val="nil"/>
              <w:right w:val="single" w:sz="4" w:space="0" w:color="auto"/>
            </w:tcBorders>
            <w:noWrap/>
            <w:vAlign w:val="bottom"/>
            <w:hideMark/>
          </w:tcPr>
          <w:p w14:paraId="4FE928A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1.6%</w:t>
            </w:r>
          </w:p>
        </w:tc>
        <w:tc>
          <w:tcPr>
            <w:tcW w:w="960" w:type="dxa"/>
            <w:tcBorders>
              <w:top w:val="nil"/>
              <w:left w:val="nil"/>
              <w:bottom w:val="nil"/>
              <w:right w:val="single" w:sz="4" w:space="0" w:color="auto"/>
            </w:tcBorders>
            <w:noWrap/>
            <w:vAlign w:val="bottom"/>
            <w:hideMark/>
          </w:tcPr>
          <w:p w14:paraId="3ECAB27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0D1848E"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A733B6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61BB931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widow / widower</w:t>
            </w:r>
          </w:p>
        </w:tc>
        <w:tc>
          <w:tcPr>
            <w:tcW w:w="1180" w:type="dxa"/>
            <w:tcBorders>
              <w:top w:val="nil"/>
              <w:left w:val="nil"/>
              <w:bottom w:val="nil"/>
              <w:right w:val="single" w:sz="4" w:space="0" w:color="auto"/>
            </w:tcBorders>
            <w:noWrap/>
            <w:vAlign w:val="center"/>
            <w:hideMark/>
          </w:tcPr>
          <w:p w14:paraId="7407FF5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1926</w:t>
            </w:r>
          </w:p>
        </w:tc>
        <w:tc>
          <w:tcPr>
            <w:tcW w:w="1180" w:type="dxa"/>
            <w:tcBorders>
              <w:top w:val="nil"/>
              <w:left w:val="nil"/>
              <w:bottom w:val="nil"/>
              <w:right w:val="single" w:sz="4" w:space="0" w:color="auto"/>
            </w:tcBorders>
            <w:noWrap/>
            <w:vAlign w:val="center"/>
            <w:hideMark/>
          </w:tcPr>
          <w:p w14:paraId="71DBF98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19</w:t>
            </w:r>
          </w:p>
        </w:tc>
        <w:tc>
          <w:tcPr>
            <w:tcW w:w="960" w:type="dxa"/>
            <w:tcBorders>
              <w:top w:val="nil"/>
              <w:left w:val="nil"/>
              <w:bottom w:val="nil"/>
              <w:right w:val="single" w:sz="4" w:space="0" w:color="auto"/>
            </w:tcBorders>
            <w:noWrap/>
            <w:vAlign w:val="center"/>
            <w:hideMark/>
          </w:tcPr>
          <w:p w14:paraId="1F00CE8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1945</w:t>
            </w:r>
          </w:p>
        </w:tc>
        <w:tc>
          <w:tcPr>
            <w:tcW w:w="420" w:type="dxa"/>
            <w:tcBorders>
              <w:top w:val="nil"/>
              <w:left w:val="nil"/>
              <w:bottom w:val="nil"/>
              <w:right w:val="single" w:sz="4" w:space="0" w:color="auto"/>
            </w:tcBorders>
            <w:shd w:val="clear" w:color="auto" w:fill="BDD6EE" w:themeFill="accent1" w:themeFillTint="66"/>
            <w:noWrap/>
            <w:vAlign w:val="center"/>
            <w:hideMark/>
          </w:tcPr>
          <w:p w14:paraId="7CFF7E6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70A06D0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99.0%</w:t>
            </w:r>
          </w:p>
        </w:tc>
        <w:tc>
          <w:tcPr>
            <w:tcW w:w="1140" w:type="dxa"/>
            <w:tcBorders>
              <w:top w:val="nil"/>
              <w:left w:val="nil"/>
              <w:bottom w:val="nil"/>
              <w:right w:val="single" w:sz="4" w:space="0" w:color="auto"/>
            </w:tcBorders>
            <w:noWrap/>
            <w:vAlign w:val="bottom"/>
            <w:hideMark/>
          </w:tcPr>
          <w:p w14:paraId="5583E0C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w:t>
            </w:r>
          </w:p>
        </w:tc>
        <w:tc>
          <w:tcPr>
            <w:tcW w:w="960" w:type="dxa"/>
            <w:tcBorders>
              <w:top w:val="nil"/>
              <w:left w:val="nil"/>
              <w:bottom w:val="nil"/>
              <w:right w:val="single" w:sz="4" w:space="0" w:color="auto"/>
            </w:tcBorders>
            <w:noWrap/>
            <w:vAlign w:val="bottom"/>
            <w:hideMark/>
          </w:tcPr>
          <w:p w14:paraId="3F537C3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CDCFBFE"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0D6FA01"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5241B79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divorced</w:t>
            </w:r>
          </w:p>
        </w:tc>
        <w:tc>
          <w:tcPr>
            <w:tcW w:w="1180" w:type="dxa"/>
            <w:tcBorders>
              <w:top w:val="nil"/>
              <w:left w:val="nil"/>
              <w:bottom w:val="nil"/>
              <w:right w:val="single" w:sz="4" w:space="0" w:color="auto"/>
            </w:tcBorders>
            <w:noWrap/>
            <w:vAlign w:val="center"/>
            <w:hideMark/>
          </w:tcPr>
          <w:p w14:paraId="3E2D7FF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3320</w:t>
            </w:r>
          </w:p>
        </w:tc>
        <w:tc>
          <w:tcPr>
            <w:tcW w:w="1180" w:type="dxa"/>
            <w:tcBorders>
              <w:top w:val="nil"/>
              <w:left w:val="nil"/>
              <w:bottom w:val="nil"/>
              <w:right w:val="single" w:sz="4" w:space="0" w:color="auto"/>
            </w:tcBorders>
            <w:noWrap/>
            <w:vAlign w:val="center"/>
            <w:hideMark/>
          </w:tcPr>
          <w:p w14:paraId="729349B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w:t>
            </w:r>
          </w:p>
        </w:tc>
        <w:tc>
          <w:tcPr>
            <w:tcW w:w="960" w:type="dxa"/>
            <w:tcBorders>
              <w:top w:val="nil"/>
              <w:left w:val="nil"/>
              <w:bottom w:val="nil"/>
              <w:right w:val="single" w:sz="4" w:space="0" w:color="auto"/>
            </w:tcBorders>
            <w:noWrap/>
            <w:vAlign w:val="center"/>
            <w:hideMark/>
          </w:tcPr>
          <w:p w14:paraId="177F347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3358</w:t>
            </w:r>
          </w:p>
        </w:tc>
        <w:tc>
          <w:tcPr>
            <w:tcW w:w="420" w:type="dxa"/>
            <w:tcBorders>
              <w:top w:val="nil"/>
              <w:left w:val="nil"/>
              <w:bottom w:val="nil"/>
              <w:right w:val="single" w:sz="4" w:space="0" w:color="auto"/>
            </w:tcBorders>
            <w:shd w:val="clear" w:color="auto" w:fill="BDD6EE" w:themeFill="accent1" w:themeFillTint="66"/>
            <w:noWrap/>
            <w:vAlign w:val="center"/>
            <w:hideMark/>
          </w:tcPr>
          <w:p w14:paraId="060D7EF3"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ECBD41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98.9%</w:t>
            </w:r>
          </w:p>
        </w:tc>
        <w:tc>
          <w:tcPr>
            <w:tcW w:w="1140" w:type="dxa"/>
            <w:tcBorders>
              <w:top w:val="nil"/>
              <w:left w:val="nil"/>
              <w:bottom w:val="nil"/>
              <w:right w:val="single" w:sz="4" w:space="0" w:color="auto"/>
            </w:tcBorders>
            <w:noWrap/>
            <w:vAlign w:val="bottom"/>
            <w:hideMark/>
          </w:tcPr>
          <w:p w14:paraId="7C946FD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w:t>
            </w:r>
          </w:p>
        </w:tc>
        <w:tc>
          <w:tcPr>
            <w:tcW w:w="960" w:type="dxa"/>
            <w:tcBorders>
              <w:top w:val="nil"/>
              <w:left w:val="nil"/>
              <w:bottom w:val="nil"/>
              <w:right w:val="single" w:sz="4" w:space="0" w:color="auto"/>
            </w:tcBorders>
            <w:noWrap/>
            <w:vAlign w:val="bottom"/>
            <w:hideMark/>
          </w:tcPr>
          <w:p w14:paraId="6592694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50587A0"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4BC122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3E10EB3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NR**</w:t>
            </w:r>
          </w:p>
        </w:tc>
        <w:tc>
          <w:tcPr>
            <w:tcW w:w="1180" w:type="dxa"/>
            <w:tcBorders>
              <w:top w:val="nil"/>
              <w:left w:val="nil"/>
              <w:bottom w:val="nil"/>
              <w:right w:val="single" w:sz="4" w:space="0" w:color="auto"/>
            </w:tcBorders>
            <w:noWrap/>
            <w:vAlign w:val="center"/>
            <w:hideMark/>
          </w:tcPr>
          <w:p w14:paraId="2A1D35D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10774</w:t>
            </w:r>
          </w:p>
        </w:tc>
        <w:tc>
          <w:tcPr>
            <w:tcW w:w="1180" w:type="dxa"/>
            <w:tcBorders>
              <w:top w:val="nil"/>
              <w:left w:val="nil"/>
              <w:bottom w:val="nil"/>
              <w:right w:val="single" w:sz="4" w:space="0" w:color="auto"/>
            </w:tcBorders>
            <w:noWrap/>
            <w:vAlign w:val="center"/>
            <w:hideMark/>
          </w:tcPr>
          <w:p w14:paraId="3DA63E4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422</w:t>
            </w:r>
          </w:p>
        </w:tc>
        <w:tc>
          <w:tcPr>
            <w:tcW w:w="960" w:type="dxa"/>
            <w:tcBorders>
              <w:top w:val="nil"/>
              <w:left w:val="nil"/>
              <w:bottom w:val="nil"/>
              <w:right w:val="single" w:sz="4" w:space="0" w:color="auto"/>
            </w:tcBorders>
            <w:noWrap/>
            <w:vAlign w:val="center"/>
            <w:hideMark/>
          </w:tcPr>
          <w:p w14:paraId="2DB13D0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11196</w:t>
            </w:r>
          </w:p>
        </w:tc>
        <w:tc>
          <w:tcPr>
            <w:tcW w:w="420" w:type="dxa"/>
            <w:tcBorders>
              <w:top w:val="nil"/>
              <w:left w:val="nil"/>
              <w:bottom w:val="nil"/>
              <w:right w:val="single" w:sz="4" w:space="0" w:color="auto"/>
            </w:tcBorders>
            <w:shd w:val="clear" w:color="auto" w:fill="BDD6EE" w:themeFill="accent1" w:themeFillTint="66"/>
            <w:noWrap/>
            <w:vAlign w:val="center"/>
            <w:hideMark/>
          </w:tcPr>
          <w:p w14:paraId="0380328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8203DB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96.2%</w:t>
            </w:r>
          </w:p>
        </w:tc>
        <w:tc>
          <w:tcPr>
            <w:tcW w:w="1140" w:type="dxa"/>
            <w:tcBorders>
              <w:top w:val="nil"/>
              <w:left w:val="nil"/>
              <w:bottom w:val="nil"/>
              <w:right w:val="single" w:sz="4" w:space="0" w:color="auto"/>
            </w:tcBorders>
            <w:noWrap/>
            <w:vAlign w:val="bottom"/>
            <w:hideMark/>
          </w:tcPr>
          <w:p w14:paraId="37EC5DF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3.8%</w:t>
            </w:r>
          </w:p>
        </w:tc>
        <w:tc>
          <w:tcPr>
            <w:tcW w:w="960" w:type="dxa"/>
            <w:tcBorders>
              <w:top w:val="nil"/>
              <w:left w:val="nil"/>
              <w:bottom w:val="nil"/>
              <w:right w:val="single" w:sz="4" w:space="0" w:color="auto"/>
            </w:tcBorders>
            <w:noWrap/>
            <w:vAlign w:val="bottom"/>
            <w:hideMark/>
          </w:tcPr>
          <w:p w14:paraId="01DC8C7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C97834D"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030C92A"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2AA2180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180" w:type="dxa"/>
            <w:tcBorders>
              <w:top w:val="nil"/>
              <w:left w:val="nil"/>
              <w:bottom w:val="nil"/>
              <w:right w:val="single" w:sz="4" w:space="0" w:color="auto"/>
            </w:tcBorders>
            <w:noWrap/>
            <w:vAlign w:val="center"/>
            <w:hideMark/>
          </w:tcPr>
          <w:p w14:paraId="2780B5E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66063</w:t>
            </w:r>
          </w:p>
        </w:tc>
        <w:tc>
          <w:tcPr>
            <w:tcW w:w="1180" w:type="dxa"/>
            <w:tcBorders>
              <w:top w:val="nil"/>
              <w:left w:val="nil"/>
              <w:bottom w:val="nil"/>
              <w:right w:val="single" w:sz="4" w:space="0" w:color="auto"/>
            </w:tcBorders>
            <w:noWrap/>
            <w:vAlign w:val="center"/>
            <w:hideMark/>
          </w:tcPr>
          <w:p w14:paraId="0FCF7EA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2003</w:t>
            </w:r>
          </w:p>
        </w:tc>
        <w:tc>
          <w:tcPr>
            <w:tcW w:w="960" w:type="dxa"/>
            <w:tcBorders>
              <w:top w:val="nil"/>
              <w:left w:val="nil"/>
              <w:bottom w:val="nil"/>
              <w:right w:val="single" w:sz="4" w:space="0" w:color="auto"/>
            </w:tcBorders>
            <w:noWrap/>
            <w:vAlign w:val="center"/>
            <w:hideMark/>
          </w:tcPr>
          <w:p w14:paraId="263B237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68067</w:t>
            </w:r>
          </w:p>
        </w:tc>
        <w:tc>
          <w:tcPr>
            <w:tcW w:w="420" w:type="dxa"/>
            <w:tcBorders>
              <w:top w:val="nil"/>
              <w:left w:val="nil"/>
              <w:bottom w:val="nil"/>
              <w:right w:val="single" w:sz="4" w:space="0" w:color="auto"/>
            </w:tcBorders>
            <w:shd w:val="clear" w:color="auto" w:fill="BDD6EE" w:themeFill="accent1" w:themeFillTint="66"/>
            <w:noWrap/>
            <w:vAlign w:val="center"/>
            <w:hideMark/>
          </w:tcPr>
          <w:p w14:paraId="45CD432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E97349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97.1%</w:t>
            </w:r>
          </w:p>
        </w:tc>
        <w:tc>
          <w:tcPr>
            <w:tcW w:w="1140" w:type="dxa"/>
            <w:tcBorders>
              <w:top w:val="nil"/>
              <w:left w:val="nil"/>
              <w:bottom w:val="nil"/>
              <w:right w:val="single" w:sz="4" w:space="0" w:color="auto"/>
            </w:tcBorders>
            <w:noWrap/>
            <w:vAlign w:val="bottom"/>
            <w:hideMark/>
          </w:tcPr>
          <w:p w14:paraId="39C89E5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2.9%</w:t>
            </w:r>
          </w:p>
        </w:tc>
        <w:tc>
          <w:tcPr>
            <w:tcW w:w="960" w:type="dxa"/>
            <w:tcBorders>
              <w:top w:val="nil"/>
              <w:left w:val="nil"/>
              <w:bottom w:val="nil"/>
              <w:right w:val="single" w:sz="4" w:space="0" w:color="auto"/>
            </w:tcBorders>
            <w:noWrap/>
            <w:vAlign w:val="bottom"/>
            <w:hideMark/>
          </w:tcPr>
          <w:p w14:paraId="606FD05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09689E9"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B94EC94"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Total</w:t>
            </w:r>
          </w:p>
        </w:tc>
        <w:tc>
          <w:tcPr>
            <w:tcW w:w="1700" w:type="dxa"/>
            <w:tcBorders>
              <w:top w:val="nil"/>
              <w:left w:val="nil"/>
              <w:bottom w:val="nil"/>
              <w:right w:val="single" w:sz="4" w:space="0" w:color="auto"/>
            </w:tcBorders>
            <w:shd w:val="clear" w:color="auto" w:fill="BDD6EE" w:themeFill="accent1" w:themeFillTint="66"/>
            <w:vAlign w:val="center"/>
            <w:hideMark/>
          </w:tcPr>
          <w:p w14:paraId="3B44A7CF"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53E672F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AD51B2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center"/>
            <w:hideMark/>
          </w:tcPr>
          <w:p w14:paraId="6C7EEA6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20" w:type="dxa"/>
            <w:tcBorders>
              <w:top w:val="nil"/>
              <w:left w:val="nil"/>
              <w:bottom w:val="nil"/>
              <w:right w:val="single" w:sz="4" w:space="0" w:color="auto"/>
            </w:tcBorders>
            <w:shd w:val="clear" w:color="auto" w:fill="BDD6EE" w:themeFill="accent1" w:themeFillTint="66"/>
            <w:noWrap/>
            <w:vAlign w:val="center"/>
            <w:hideMark/>
          </w:tcPr>
          <w:p w14:paraId="5BF33F5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DD1E93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18EC991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47B973A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32640FCF"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1A358AF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1321A92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single</w:t>
            </w:r>
          </w:p>
        </w:tc>
        <w:tc>
          <w:tcPr>
            <w:tcW w:w="1180" w:type="dxa"/>
            <w:tcBorders>
              <w:top w:val="nil"/>
              <w:left w:val="nil"/>
              <w:bottom w:val="nil"/>
              <w:right w:val="single" w:sz="4" w:space="0" w:color="auto"/>
            </w:tcBorders>
            <w:noWrap/>
            <w:vAlign w:val="center"/>
            <w:hideMark/>
          </w:tcPr>
          <w:p w14:paraId="0D62510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61919</w:t>
            </w:r>
          </w:p>
        </w:tc>
        <w:tc>
          <w:tcPr>
            <w:tcW w:w="1180" w:type="dxa"/>
            <w:tcBorders>
              <w:top w:val="nil"/>
              <w:left w:val="nil"/>
              <w:bottom w:val="nil"/>
              <w:right w:val="single" w:sz="4" w:space="0" w:color="auto"/>
            </w:tcBorders>
            <w:noWrap/>
            <w:vAlign w:val="center"/>
            <w:hideMark/>
          </w:tcPr>
          <w:p w14:paraId="0FCC0F1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2215</w:t>
            </w:r>
          </w:p>
        </w:tc>
        <w:tc>
          <w:tcPr>
            <w:tcW w:w="960" w:type="dxa"/>
            <w:tcBorders>
              <w:top w:val="nil"/>
              <w:left w:val="nil"/>
              <w:bottom w:val="nil"/>
              <w:right w:val="single" w:sz="4" w:space="0" w:color="auto"/>
            </w:tcBorders>
            <w:noWrap/>
            <w:vAlign w:val="center"/>
            <w:hideMark/>
          </w:tcPr>
          <w:p w14:paraId="226B445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64134</w:t>
            </w:r>
          </w:p>
        </w:tc>
        <w:tc>
          <w:tcPr>
            <w:tcW w:w="420" w:type="dxa"/>
            <w:tcBorders>
              <w:top w:val="nil"/>
              <w:left w:val="nil"/>
              <w:bottom w:val="nil"/>
              <w:right w:val="single" w:sz="4" w:space="0" w:color="auto"/>
            </w:tcBorders>
            <w:shd w:val="clear" w:color="auto" w:fill="BDD6EE" w:themeFill="accent1" w:themeFillTint="66"/>
            <w:noWrap/>
            <w:vAlign w:val="center"/>
            <w:hideMark/>
          </w:tcPr>
          <w:p w14:paraId="082886E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5CD387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96.5%</w:t>
            </w:r>
          </w:p>
        </w:tc>
        <w:tc>
          <w:tcPr>
            <w:tcW w:w="1140" w:type="dxa"/>
            <w:tcBorders>
              <w:top w:val="nil"/>
              <w:left w:val="nil"/>
              <w:bottom w:val="nil"/>
              <w:right w:val="single" w:sz="4" w:space="0" w:color="auto"/>
            </w:tcBorders>
            <w:noWrap/>
            <w:vAlign w:val="bottom"/>
            <w:hideMark/>
          </w:tcPr>
          <w:p w14:paraId="7CFB3B0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3.5%</w:t>
            </w:r>
          </w:p>
        </w:tc>
        <w:tc>
          <w:tcPr>
            <w:tcW w:w="960" w:type="dxa"/>
            <w:tcBorders>
              <w:top w:val="nil"/>
              <w:left w:val="nil"/>
              <w:bottom w:val="nil"/>
              <w:right w:val="single" w:sz="4" w:space="0" w:color="auto"/>
            </w:tcBorders>
            <w:noWrap/>
            <w:vAlign w:val="bottom"/>
            <w:hideMark/>
          </w:tcPr>
          <w:p w14:paraId="4D14CF5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B310CF1" w14:textId="77777777" w:rsidTr="008160FC">
        <w:trPr>
          <w:trHeight w:val="864"/>
        </w:trPr>
        <w:tc>
          <w:tcPr>
            <w:tcW w:w="960" w:type="dxa"/>
            <w:tcBorders>
              <w:top w:val="nil"/>
              <w:left w:val="single" w:sz="4" w:space="0" w:color="auto"/>
              <w:bottom w:val="nil"/>
              <w:right w:val="nil"/>
            </w:tcBorders>
            <w:shd w:val="clear" w:color="auto" w:fill="BDD6EE" w:themeFill="accent1" w:themeFillTint="66"/>
            <w:vAlign w:val="center"/>
            <w:hideMark/>
          </w:tcPr>
          <w:p w14:paraId="43BF36B1"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19A1EA8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married / registered partnership</w:t>
            </w:r>
          </w:p>
        </w:tc>
        <w:tc>
          <w:tcPr>
            <w:tcW w:w="1180" w:type="dxa"/>
            <w:tcBorders>
              <w:top w:val="nil"/>
              <w:left w:val="nil"/>
              <w:bottom w:val="nil"/>
              <w:right w:val="single" w:sz="4" w:space="0" w:color="auto"/>
            </w:tcBorders>
            <w:noWrap/>
            <w:vAlign w:val="center"/>
            <w:hideMark/>
          </w:tcPr>
          <w:p w14:paraId="73AE5EA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45955</w:t>
            </w:r>
          </w:p>
        </w:tc>
        <w:tc>
          <w:tcPr>
            <w:tcW w:w="1180" w:type="dxa"/>
            <w:tcBorders>
              <w:top w:val="nil"/>
              <w:left w:val="nil"/>
              <w:bottom w:val="nil"/>
              <w:right w:val="single" w:sz="4" w:space="0" w:color="auto"/>
            </w:tcBorders>
            <w:noWrap/>
            <w:vAlign w:val="center"/>
            <w:hideMark/>
          </w:tcPr>
          <w:p w14:paraId="03714BC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868</w:t>
            </w:r>
          </w:p>
        </w:tc>
        <w:tc>
          <w:tcPr>
            <w:tcW w:w="960" w:type="dxa"/>
            <w:tcBorders>
              <w:top w:val="nil"/>
              <w:left w:val="nil"/>
              <w:bottom w:val="nil"/>
              <w:right w:val="single" w:sz="4" w:space="0" w:color="auto"/>
            </w:tcBorders>
            <w:noWrap/>
            <w:vAlign w:val="center"/>
            <w:hideMark/>
          </w:tcPr>
          <w:p w14:paraId="2C753D4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46823</w:t>
            </w:r>
          </w:p>
        </w:tc>
        <w:tc>
          <w:tcPr>
            <w:tcW w:w="420" w:type="dxa"/>
            <w:tcBorders>
              <w:top w:val="nil"/>
              <w:left w:val="nil"/>
              <w:bottom w:val="nil"/>
              <w:right w:val="single" w:sz="4" w:space="0" w:color="auto"/>
            </w:tcBorders>
            <w:shd w:val="clear" w:color="auto" w:fill="BDD6EE" w:themeFill="accent1" w:themeFillTint="66"/>
            <w:noWrap/>
            <w:vAlign w:val="center"/>
            <w:hideMark/>
          </w:tcPr>
          <w:p w14:paraId="28BBBB49"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450C9CB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98.1%</w:t>
            </w:r>
          </w:p>
        </w:tc>
        <w:tc>
          <w:tcPr>
            <w:tcW w:w="1140" w:type="dxa"/>
            <w:tcBorders>
              <w:top w:val="nil"/>
              <w:left w:val="nil"/>
              <w:bottom w:val="nil"/>
              <w:right w:val="single" w:sz="4" w:space="0" w:color="auto"/>
            </w:tcBorders>
            <w:noWrap/>
            <w:vAlign w:val="bottom"/>
            <w:hideMark/>
          </w:tcPr>
          <w:p w14:paraId="0FE5C18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1.9%</w:t>
            </w:r>
          </w:p>
        </w:tc>
        <w:tc>
          <w:tcPr>
            <w:tcW w:w="960" w:type="dxa"/>
            <w:tcBorders>
              <w:top w:val="nil"/>
              <w:left w:val="nil"/>
              <w:bottom w:val="nil"/>
              <w:right w:val="single" w:sz="4" w:space="0" w:color="auto"/>
            </w:tcBorders>
            <w:noWrap/>
            <w:vAlign w:val="bottom"/>
            <w:hideMark/>
          </w:tcPr>
          <w:p w14:paraId="7C3CFFD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E4BC466"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3CA4800"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723908A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widow / widower</w:t>
            </w:r>
          </w:p>
        </w:tc>
        <w:tc>
          <w:tcPr>
            <w:tcW w:w="1180" w:type="dxa"/>
            <w:tcBorders>
              <w:top w:val="nil"/>
              <w:left w:val="nil"/>
              <w:bottom w:val="nil"/>
              <w:right w:val="single" w:sz="4" w:space="0" w:color="auto"/>
            </w:tcBorders>
            <w:noWrap/>
            <w:vAlign w:val="center"/>
            <w:hideMark/>
          </w:tcPr>
          <w:p w14:paraId="110DFB0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8613</w:t>
            </w:r>
          </w:p>
        </w:tc>
        <w:tc>
          <w:tcPr>
            <w:tcW w:w="1180" w:type="dxa"/>
            <w:tcBorders>
              <w:top w:val="nil"/>
              <w:left w:val="nil"/>
              <w:bottom w:val="nil"/>
              <w:right w:val="single" w:sz="4" w:space="0" w:color="auto"/>
            </w:tcBorders>
            <w:noWrap/>
            <w:vAlign w:val="center"/>
            <w:hideMark/>
          </w:tcPr>
          <w:p w14:paraId="60635DC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68</w:t>
            </w:r>
          </w:p>
        </w:tc>
        <w:tc>
          <w:tcPr>
            <w:tcW w:w="960" w:type="dxa"/>
            <w:tcBorders>
              <w:top w:val="nil"/>
              <w:left w:val="nil"/>
              <w:bottom w:val="nil"/>
              <w:right w:val="single" w:sz="4" w:space="0" w:color="auto"/>
            </w:tcBorders>
            <w:noWrap/>
            <w:vAlign w:val="center"/>
            <w:hideMark/>
          </w:tcPr>
          <w:p w14:paraId="5F129F1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8681</w:t>
            </w:r>
          </w:p>
        </w:tc>
        <w:tc>
          <w:tcPr>
            <w:tcW w:w="420" w:type="dxa"/>
            <w:tcBorders>
              <w:top w:val="nil"/>
              <w:left w:val="nil"/>
              <w:bottom w:val="nil"/>
              <w:right w:val="single" w:sz="4" w:space="0" w:color="auto"/>
            </w:tcBorders>
            <w:shd w:val="clear" w:color="auto" w:fill="BDD6EE" w:themeFill="accent1" w:themeFillTint="66"/>
            <w:noWrap/>
            <w:vAlign w:val="center"/>
            <w:hideMark/>
          </w:tcPr>
          <w:p w14:paraId="686F48B1"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1044A5B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99.2%</w:t>
            </w:r>
          </w:p>
        </w:tc>
        <w:tc>
          <w:tcPr>
            <w:tcW w:w="1140" w:type="dxa"/>
            <w:tcBorders>
              <w:top w:val="nil"/>
              <w:left w:val="nil"/>
              <w:bottom w:val="nil"/>
              <w:right w:val="single" w:sz="4" w:space="0" w:color="auto"/>
            </w:tcBorders>
            <w:noWrap/>
            <w:vAlign w:val="bottom"/>
            <w:hideMark/>
          </w:tcPr>
          <w:p w14:paraId="34970BA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0.8%</w:t>
            </w:r>
          </w:p>
        </w:tc>
        <w:tc>
          <w:tcPr>
            <w:tcW w:w="960" w:type="dxa"/>
            <w:tcBorders>
              <w:top w:val="nil"/>
              <w:left w:val="nil"/>
              <w:bottom w:val="nil"/>
              <w:right w:val="single" w:sz="4" w:space="0" w:color="auto"/>
            </w:tcBorders>
            <w:noWrap/>
            <w:vAlign w:val="bottom"/>
            <w:hideMark/>
          </w:tcPr>
          <w:p w14:paraId="21A767F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6F004A0"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BBA3ED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2309AA6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divorced</w:t>
            </w:r>
          </w:p>
        </w:tc>
        <w:tc>
          <w:tcPr>
            <w:tcW w:w="1180" w:type="dxa"/>
            <w:tcBorders>
              <w:top w:val="nil"/>
              <w:left w:val="nil"/>
              <w:bottom w:val="nil"/>
              <w:right w:val="single" w:sz="4" w:space="0" w:color="auto"/>
            </w:tcBorders>
            <w:noWrap/>
            <w:vAlign w:val="center"/>
            <w:hideMark/>
          </w:tcPr>
          <w:p w14:paraId="44DA10C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9771</w:t>
            </w:r>
          </w:p>
        </w:tc>
        <w:tc>
          <w:tcPr>
            <w:tcW w:w="1180" w:type="dxa"/>
            <w:tcBorders>
              <w:top w:val="nil"/>
              <w:left w:val="nil"/>
              <w:bottom w:val="nil"/>
              <w:right w:val="single" w:sz="4" w:space="0" w:color="auto"/>
            </w:tcBorders>
            <w:noWrap/>
            <w:vAlign w:val="center"/>
            <w:hideMark/>
          </w:tcPr>
          <w:p w14:paraId="7CC244F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104</w:t>
            </w:r>
          </w:p>
        </w:tc>
        <w:tc>
          <w:tcPr>
            <w:tcW w:w="960" w:type="dxa"/>
            <w:tcBorders>
              <w:top w:val="nil"/>
              <w:left w:val="nil"/>
              <w:bottom w:val="nil"/>
              <w:right w:val="single" w:sz="4" w:space="0" w:color="auto"/>
            </w:tcBorders>
            <w:noWrap/>
            <w:vAlign w:val="center"/>
            <w:hideMark/>
          </w:tcPr>
          <w:p w14:paraId="43DD553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9875</w:t>
            </w:r>
          </w:p>
        </w:tc>
        <w:tc>
          <w:tcPr>
            <w:tcW w:w="420" w:type="dxa"/>
            <w:tcBorders>
              <w:top w:val="nil"/>
              <w:left w:val="nil"/>
              <w:bottom w:val="nil"/>
              <w:right w:val="single" w:sz="4" w:space="0" w:color="auto"/>
            </w:tcBorders>
            <w:shd w:val="clear" w:color="auto" w:fill="BDD6EE" w:themeFill="accent1" w:themeFillTint="66"/>
            <w:noWrap/>
            <w:vAlign w:val="center"/>
            <w:hideMark/>
          </w:tcPr>
          <w:p w14:paraId="1D1AAE3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239962C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98.9%</w:t>
            </w:r>
          </w:p>
        </w:tc>
        <w:tc>
          <w:tcPr>
            <w:tcW w:w="1140" w:type="dxa"/>
            <w:tcBorders>
              <w:top w:val="nil"/>
              <w:left w:val="nil"/>
              <w:bottom w:val="nil"/>
              <w:right w:val="single" w:sz="4" w:space="0" w:color="auto"/>
            </w:tcBorders>
            <w:noWrap/>
            <w:vAlign w:val="bottom"/>
            <w:hideMark/>
          </w:tcPr>
          <w:p w14:paraId="4E6EF8A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w:t>
            </w:r>
          </w:p>
        </w:tc>
        <w:tc>
          <w:tcPr>
            <w:tcW w:w="960" w:type="dxa"/>
            <w:tcBorders>
              <w:top w:val="nil"/>
              <w:left w:val="nil"/>
              <w:bottom w:val="nil"/>
              <w:right w:val="single" w:sz="4" w:space="0" w:color="auto"/>
            </w:tcBorders>
            <w:noWrap/>
            <w:vAlign w:val="bottom"/>
            <w:hideMark/>
          </w:tcPr>
          <w:p w14:paraId="12461DC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958B306"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0EE389A"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nil"/>
              <w:right w:val="single" w:sz="4" w:space="0" w:color="auto"/>
            </w:tcBorders>
            <w:shd w:val="clear" w:color="auto" w:fill="BDD6EE" w:themeFill="accent1" w:themeFillTint="66"/>
            <w:vAlign w:val="center"/>
            <w:hideMark/>
          </w:tcPr>
          <w:p w14:paraId="2DFE5AE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NR**</w:t>
            </w:r>
          </w:p>
        </w:tc>
        <w:tc>
          <w:tcPr>
            <w:tcW w:w="1180" w:type="dxa"/>
            <w:tcBorders>
              <w:top w:val="nil"/>
              <w:left w:val="nil"/>
              <w:bottom w:val="nil"/>
              <w:right w:val="single" w:sz="4" w:space="0" w:color="auto"/>
            </w:tcBorders>
            <w:noWrap/>
            <w:vAlign w:val="center"/>
            <w:hideMark/>
          </w:tcPr>
          <w:p w14:paraId="11F29D3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21455</w:t>
            </w:r>
          </w:p>
        </w:tc>
        <w:tc>
          <w:tcPr>
            <w:tcW w:w="1180" w:type="dxa"/>
            <w:tcBorders>
              <w:top w:val="nil"/>
              <w:left w:val="nil"/>
              <w:bottom w:val="nil"/>
              <w:right w:val="single" w:sz="4" w:space="0" w:color="auto"/>
            </w:tcBorders>
            <w:noWrap/>
            <w:vAlign w:val="center"/>
            <w:hideMark/>
          </w:tcPr>
          <w:p w14:paraId="238661D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858</w:t>
            </w:r>
          </w:p>
        </w:tc>
        <w:tc>
          <w:tcPr>
            <w:tcW w:w="960" w:type="dxa"/>
            <w:tcBorders>
              <w:top w:val="nil"/>
              <w:left w:val="nil"/>
              <w:bottom w:val="nil"/>
              <w:right w:val="single" w:sz="4" w:space="0" w:color="auto"/>
            </w:tcBorders>
            <w:noWrap/>
            <w:vAlign w:val="center"/>
            <w:hideMark/>
          </w:tcPr>
          <w:p w14:paraId="7564F9B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22314</w:t>
            </w:r>
          </w:p>
        </w:tc>
        <w:tc>
          <w:tcPr>
            <w:tcW w:w="420" w:type="dxa"/>
            <w:tcBorders>
              <w:top w:val="nil"/>
              <w:left w:val="nil"/>
              <w:bottom w:val="nil"/>
              <w:right w:val="single" w:sz="4" w:space="0" w:color="auto"/>
            </w:tcBorders>
            <w:shd w:val="clear" w:color="auto" w:fill="BDD6EE" w:themeFill="accent1" w:themeFillTint="66"/>
            <w:noWrap/>
            <w:vAlign w:val="center"/>
            <w:hideMark/>
          </w:tcPr>
          <w:p w14:paraId="3DCC64DA"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center"/>
            <w:hideMark/>
          </w:tcPr>
          <w:p w14:paraId="6545DFC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96.2%</w:t>
            </w:r>
          </w:p>
        </w:tc>
        <w:tc>
          <w:tcPr>
            <w:tcW w:w="1140" w:type="dxa"/>
            <w:tcBorders>
              <w:top w:val="nil"/>
              <w:left w:val="nil"/>
              <w:bottom w:val="nil"/>
              <w:right w:val="single" w:sz="4" w:space="0" w:color="auto"/>
            </w:tcBorders>
            <w:noWrap/>
            <w:vAlign w:val="bottom"/>
            <w:hideMark/>
          </w:tcPr>
          <w:p w14:paraId="44A6B44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3.8%</w:t>
            </w:r>
          </w:p>
        </w:tc>
        <w:tc>
          <w:tcPr>
            <w:tcW w:w="960" w:type="dxa"/>
            <w:tcBorders>
              <w:top w:val="nil"/>
              <w:left w:val="nil"/>
              <w:bottom w:val="nil"/>
              <w:right w:val="single" w:sz="4" w:space="0" w:color="auto"/>
            </w:tcBorders>
            <w:noWrap/>
            <w:vAlign w:val="bottom"/>
            <w:hideMark/>
          </w:tcPr>
          <w:p w14:paraId="4A5FD41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E1D82BB" w14:textId="77777777" w:rsidTr="008160FC">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3AD8D541"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700" w:type="dxa"/>
            <w:tcBorders>
              <w:top w:val="nil"/>
              <w:left w:val="nil"/>
              <w:bottom w:val="single" w:sz="4" w:space="0" w:color="auto"/>
              <w:right w:val="single" w:sz="4" w:space="0" w:color="auto"/>
            </w:tcBorders>
            <w:shd w:val="clear" w:color="auto" w:fill="BDD6EE" w:themeFill="accent1" w:themeFillTint="66"/>
            <w:vAlign w:val="center"/>
            <w:hideMark/>
          </w:tcPr>
          <w:p w14:paraId="2B7A03E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180" w:type="dxa"/>
            <w:tcBorders>
              <w:top w:val="nil"/>
              <w:left w:val="nil"/>
              <w:bottom w:val="single" w:sz="4" w:space="0" w:color="auto"/>
              <w:right w:val="single" w:sz="4" w:space="0" w:color="auto"/>
            </w:tcBorders>
            <w:noWrap/>
            <w:vAlign w:val="center"/>
            <w:hideMark/>
          </w:tcPr>
          <w:p w14:paraId="02F5180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147713</w:t>
            </w:r>
          </w:p>
        </w:tc>
        <w:tc>
          <w:tcPr>
            <w:tcW w:w="1180" w:type="dxa"/>
            <w:tcBorders>
              <w:top w:val="nil"/>
              <w:left w:val="nil"/>
              <w:bottom w:val="single" w:sz="4" w:space="0" w:color="auto"/>
              <w:right w:val="single" w:sz="4" w:space="0" w:color="auto"/>
            </w:tcBorders>
            <w:noWrap/>
            <w:vAlign w:val="center"/>
            <w:hideMark/>
          </w:tcPr>
          <w:p w14:paraId="0FA78D3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4113</w:t>
            </w:r>
          </w:p>
        </w:tc>
        <w:tc>
          <w:tcPr>
            <w:tcW w:w="960" w:type="dxa"/>
            <w:tcBorders>
              <w:top w:val="nil"/>
              <w:left w:val="nil"/>
              <w:bottom w:val="single" w:sz="4" w:space="0" w:color="auto"/>
              <w:right w:val="single" w:sz="4" w:space="0" w:color="auto"/>
            </w:tcBorders>
            <w:noWrap/>
            <w:vAlign w:val="center"/>
            <w:hideMark/>
          </w:tcPr>
          <w:p w14:paraId="29E1A4E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151826</w:t>
            </w:r>
          </w:p>
        </w:tc>
        <w:tc>
          <w:tcPr>
            <w:tcW w:w="420" w:type="dxa"/>
            <w:tcBorders>
              <w:top w:val="nil"/>
              <w:left w:val="nil"/>
              <w:bottom w:val="single" w:sz="4" w:space="0" w:color="auto"/>
              <w:right w:val="single" w:sz="4" w:space="0" w:color="auto"/>
            </w:tcBorders>
            <w:shd w:val="clear" w:color="000000" w:fill="E7E6E6"/>
            <w:noWrap/>
            <w:vAlign w:val="center"/>
            <w:hideMark/>
          </w:tcPr>
          <w:p w14:paraId="507F9FDC"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single" w:sz="4" w:space="0" w:color="auto"/>
              <w:right w:val="single" w:sz="4" w:space="0" w:color="auto"/>
            </w:tcBorders>
            <w:noWrap/>
            <w:vAlign w:val="center"/>
            <w:hideMark/>
          </w:tcPr>
          <w:p w14:paraId="4B249D6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97.3%</w:t>
            </w:r>
          </w:p>
        </w:tc>
        <w:tc>
          <w:tcPr>
            <w:tcW w:w="1140" w:type="dxa"/>
            <w:tcBorders>
              <w:top w:val="nil"/>
              <w:left w:val="nil"/>
              <w:bottom w:val="single" w:sz="4" w:space="0" w:color="auto"/>
              <w:right w:val="single" w:sz="4" w:space="0" w:color="auto"/>
            </w:tcBorders>
            <w:noWrap/>
            <w:vAlign w:val="bottom"/>
            <w:hideMark/>
          </w:tcPr>
          <w:p w14:paraId="56B65FA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noWrap/>
            <w:vAlign w:val="bottom"/>
            <w:hideMark/>
          </w:tcPr>
          <w:p w14:paraId="2D7FE26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0F2EFC5" w14:textId="77777777" w:rsidTr="008160FC">
        <w:trPr>
          <w:trHeight w:val="288"/>
        </w:trPr>
        <w:tc>
          <w:tcPr>
            <w:tcW w:w="9680" w:type="dxa"/>
            <w:gridSpan w:val="9"/>
            <w:tcBorders>
              <w:top w:val="single" w:sz="4" w:space="0" w:color="auto"/>
              <w:left w:val="single" w:sz="4" w:space="0" w:color="auto"/>
              <w:bottom w:val="nil"/>
              <w:right w:val="single" w:sz="4" w:space="0" w:color="000000"/>
            </w:tcBorders>
            <w:shd w:val="clear" w:color="000000" w:fill="FFFFFF"/>
            <w:vAlign w:val="bottom"/>
            <w:hideMark/>
          </w:tcPr>
          <w:p w14:paraId="6D2CF654"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Total value (</w:t>
            </w:r>
            <w:proofErr w:type="gramStart"/>
            <w:r w:rsidRPr="008160FC">
              <w:rPr>
                <w:rFonts w:ascii="Arial" w:eastAsia="Times New Roman" w:hAnsi="Arial" w:cs="Arial"/>
                <w:i/>
                <w:iCs/>
                <w:sz w:val="18"/>
                <w:szCs w:val="18"/>
              </w:rPr>
              <w:t>N)  may</w:t>
            </w:r>
            <w:proofErr w:type="gramEnd"/>
            <w:r w:rsidRPr="008160FC">
              <w:rPr>
                <w:rFonts w:ascii="Arial" w:eastAsia="Times New Roman" w:hAnsi="Arial" w:cs="Arial"/>
                <w:i/>
                <w:iCs/>
                <w:sz w:val="18"/>
                <w:szCs w:val="18"/>
              </w:rPr>
              <w:t xml:space="preserve"> differ due to rounding and use of adjustment factor </w:t>
            </w:r>
          </w:p>
        </w:tc>
      </w:tr>
      <w:tr w:rsidR="008160FC" w:rsidRPr="008160FC" w14:paraId="22661C82" w14:textId="77777777" w:rsidTr="008160FC">
        <w:trPr>
          <w:trHeight w:val="288"/>
        </w:trPr>
        <w:tc>
          <w:tcPr>
            <w:tcW w:w="968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32E55121"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NR (</w:t>
            </w:r>
            <w:proofErr w:type="gramStart"/>
            <w:r w:rsidRPr="008160FC">
              <w:rPr>
                <w:rFonts w:ascii="Arial" w:eastAsia="Times New Roman" w:hAnsi="Arial" w:cs="Arial"/>
                <w:i/>
                <w:iCs/>
                <w:sz w:val="18"/>
                <w:szCs w:val="18"/>
              </w:rPr>
              <w:t>None</w:t>
            </w:r>
            <w:proofErr w:type="gramEnd"/>
            <w:r w:rsidRPr="008160FC">
              <w:rPr>
                <w:rFonts w:ascii="Arial" w:eastAsia="Times New Roman" w:hAnsi="Arial" w:cs="Arial"/>
                <w:i/>
                <w:iCs/>
                <w:sz w:val="18"/>
                <w:szCs w:val="18"/>
              </w:rPr>
              <w:t xml:space="preserve"> Response) </w:t>
            </w:r>
          </w:p>
        </w:tc>
      </w:tr>
    </w:tbl>
    <w:p w14:paraId="3F21548D" w14:textId="77777777" w:rsidR="008160FC" w:rsidRDefault="008160FC" w:rsidP="00DD6DD9">
      <w:pPr>
        <w:jc w:val="left"/>
      </w:pPr>
    </w:p>
    <w:p w14:paraId="75328174" w14:textId="3AF29E6A" w:rsidR="004C0F32" w:rsidRDefault="004C0F32" w:rsidP="00DD6DD9">
      <w:pPr>
        <w:jc w:val="left"/>
      </w:pPr>
    </w:p>
    <w:p w14:paraId="41518358" w14:textId="5C36465F" w:rsidR="004C0F32" w:rsidRDefault="004C0F32" w:rsidP="00DD6DD9">
      <w:pPr>
        <w:jc w:val="left"/>
      </w:pPr>
    </w:p>
    <w:p w14:paraId="0259F937" w14:textId="77777777" w:rsidR="008160FC" w:rsidRDefault="008160FC" w:rsidP="00DD6DD9">
      <w:pPr>
        <w:jc w:val="left"/>
      </w:pPr>
    </w:p>
    <w:p w14:paraId="490F7EE3" w14:textId="77777777" w:rsidR="008160FC" w:rsidRPr="008160FC" w:rsidRDefault="008160FC" w:rsidP="00DD6DD9">
      <w:pPr>
        <w:jc w:val="left"/>
        <w:rPr>
          <w:rFonts w:cstheme="minorHAnsi"/>
        </w:rPr>
      </w:pPr>
    </w:p>
    <w:tbl>
      <w:tblPr>
        <w:tblW w:w="9760" w:type="dxa"/>
        <w:tblLook w:val="04A0" w:firstRow="1" w:lastRow="0" w:firstColumn="1" w:lastColumn="0" w:noHBand="0" w:noVBand="1"/>
      </w:tblPr>
      <w:tblGrid>
        <w:gridCol w:w="1292"/>
        <w:gridCol w:w="1717"/>
        <w:gridCol w:w="1138"/>
        <w:gridCol w:w="1157"/>
        <w:gridCol w:w="926"/>
        <w:gridCol w:w="385"/>
        <w:gridCol w:w="1118"/>
        <w:gridCol w:w="1099"/>
        <w:gridCol w:w="928"/>
      </w:tblGrid>
      <w:tr w:rsidR="008160FC" w:rsidRPr="008160FC" w14:paraId="56B89176" w14:textId="77777777" w:rsidTr="008160FC">
        <w:trPr>
          <w:trHeight w:val="398"/>
        </w:trPr>
        <w:tc>
          <w:tcPr>
            <w:tcW w:w="9760"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1F609172" w14:textId="77777777" w:rsidR="008160FC" w:rsidRPr="008160FC" w:rsidRDefault="008160FC" w:rsidP="008160FC">
            <w:pPr>
              <w:spacing w:after="0" w:line="240" w:lineRule="auto"/>
              <w:jc w:val="left"/>
              <w:rPr>
                <w:rFonts w:eastAsia="Times New Roman" w:cstheme="minorHAnsi"/>
                <w:b/>
                <w:bCs/>
                <w:color w:val="FFFFFF"/>
                <w:sz w:val="20"/>
                <w:szCs w:val="20"/>
              </w:rPr>
            </w:pPr>
            <w:r w:rsidRPr="008160FC">
              <w:rPr>
                <w:rFonts w:eastAsia="Times New Roman" w:cstheme="minorHAnsi"/>
                <w:b/>
                <w:bCs/>
                <w:color w:val="FFFFFF"/>
                <w:sz w:val="20"/>
                <w:szCs w:val="20"/>
              </w:rPr>
              <w:t xml:space="preserve">Appendix 5-7: Health insurance coverage by gender and cohabitation </w:t>
            </w:r>
            <w:proofErr w:type="gramStart"/>
            <w:r w:rsidRPr="008160FC">
              <w:rPr>
                <w:rFonts w:eastAsia="Times New Roman" w:cstheme="minorHAnsi"/>
                <w:b/>
                <w:bCs/>
                <w:color w:val="FFFFFF"/>
                <w:sz w:val="20"/>
                <w:szCs w:val="20"/>
              </w:rPr>
              <w:t>status  (</w:t>
            </w:r>
            <w:proofErr w:type="gramEnd"/>
            <w:r w:rsidRPr="008160FC">
              <w:rPr>
                <w:rFonts w:eastAsia="Times New Roman" w:cstheme="minorHAnsi"/>
                <w:b/>
                <w:bCs/>
                <w:color w:val="FFFFFF"/>
                <w:sz w:val="20"/>
                <w:szCs w:val="20"/>
              </w:rPr>
              <w:t xml:space="preserve">absolute 'N' and relative '%') </w:t>
            </w:r>
          </w:p>
        </w:tc>
      </w:tr>
      <w:tr w:rsidR="008160FC" w:rsidRPr="008160FC" w14:paraId="5F0A571B" w14:textId="77777777" w:rsidTr="008160FC">
        <w:trPr>
          <w:trHeight w:val="588"/>
        </w:trPr>
        <w:tc>
          <w:tcPr>
            <w:tcW w:w="3009"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1B14DEA"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13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A06A8A8" w14:textId="77777777" w:rsidR="008160FC" w:rsidRPr="008160FC" w:rsidRDefault="008160FC" w:rsidP="008160FC">
            <w:pPr>
              <w:spacing w:after="0" w:line="240" w:lineRule="auto"/>
              <w:jc w:val="center"/>
              <w:rPr>
                <w:rFonts w:eastAsia="Times New Roman" w:cstheme="minorHAnsi"/>
                <w:b/>
                <w:bCs/>
                <w:color w:val="000000"/>
                <w:sz w:val="20"/>
                <w:szCs w:val="20"/>
              </w:rPr>
            </w:pPr>
            <w:r w:rsidRPr="008160FC">
              <w:rPr>
                <w:rFonts w:eastAsia="Times New Roman" w:cstheme="minorHAnsi"/>
                <w:b/>
                <w:bCs/>
                <w:color w:val="000000"/>
                <w:sz w:val="20"/>
                <w:szCs w:val="20"/>
              </w:rPr>
              <w:t>insurance</w:t>
            </w:r>
          </w:p>
        </w:tc>
        <w:tc>
          <w:tcPr>
            <w:tcW w:w="115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C80F3AD" w14:textId="77777777" w:rsidR="008160FC" w:rsidRPr="008160FC" w:rsidRDefault="008160FC" w:rsidP="008160FC">
            <w:pPr>
              <w:spacing w:after="0" w:line="240" w:lineRule="auto"/>
              <w:jc w:val="center"/>
              <w:rPr>
                <w:rFonts w:eastAsia="Times New Roman" w:cstheme="minorHAnsi"/>
                <w:b/>
                <w:bCs/>
                <w:color w:val="000000"/>
                <w:sz w:val="20"/>
                <w:szCs w:val="20"/>
              </w:rPr>
            </w:pPr>
            <w:r w:rsidRPr="008160FC">
              <w:rPr>
                <w:rFonts w:eastAsia="Times New Roman" w:cstheme="minorHAnsi"/>
                <w:b/>
                <w:bCs/>
                <w:color w:val="000000"/>
                <w:sz w:val="20"/>
                <w:szCs w:val="20"/>
              </w:rPr>
              <w:t>no insurance</w:t>
            </w:r>
          </w:p>
        </w:tc>
        <w:tc>
          <w:tcPr>
            <w:tcW w:w="92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A10F8A0" w14:textId="77777777" w:rsidR="008160FC" w:rsidRPr="008160FC" w:rsidRDefault="008160FC" w:rsidP="008160FC">
            <w:pPr>
              <w:spacing w:after="0" w:line="240" w:lineRule="auto"/>
              <w:jc w:val="center"/>
              <w:rPr>
                <w:rFonts w:eastAsia="Times New Roman" w:cstheme="minorHAnsi"/>
                <w:b/>
                <w:bCs/>
                <w:color w:val="000000"/>
                <w:sz w:val="20"/>
                <w:szCs w:val="20"/>
              </w:rPr>
            </w:pPr>
            <w:r w:rsidRPr="008160FC">
              <w:rPr>
                <w:rFonts w:eastAsia="Times New Roman" w:cstheme="minorHAnsi"/>
                <w:b/>
                <w:bCs/>
                <w:color w:val="000000"/>
                <w:sz w:val="20"/>
                <w:szCs w:val="20"/>
              </w:rPr>
              <w:t>total*</w:t>
            </w:r>
          </w:p>
        </w:tc>
        <w:tc>
          <w:tcPr>
            <w:tcW w:w="385" w:type="dxa"/>
            <w:tcBorders>
              <w:top w:val="nil"/>
              <w:left w:val="nil"/>
              <w:bottom w:val="nil"/>
              <w:right w:val="nil"/>
            </w:tcBorders>
            <w:shd w:val="clear" w:color="auto" w:fill="BDD6EE" w:themeFill="accent1" w:themeFillTint="66"/>
            <w:vAlign w:val="center"/>
            <w:hideMark/>
          </w:tcPr>
          <w:p w14:paraId="381ED2F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18F1F9A" w14:textId="77777777" w:rsidR="008160FC" w:rsidRPr="008160FC" w:rsidRDefault="008160FC" w:rsidP="008160FC">
            <w:pPr>
              <w:spacing w:after="0" w:line="240" w:lineRule="auto"/>
              <w:jc w:val="center"/>
              <w:rPr>
                <w:rFonts w:eastAsia="Times New Roman" w:cstheme="minorHAnsi"/>
                <w:b/>
                <w:bCs/>
                <w:color w:val="000000"/>
                <w:sz w:val="20"/>
                <w:szCs w:val="20"/>
              </w:rPr>
            </w:pPr>
            <w:r w:rsidRPr="008160FC">
              <w:rPr>
                <w:rFonts w:eastAsia="Times New Roman" w:cstheme="minorHAnsi"/>
                <w:b/>
                <w:bCs/>
                <w:color w:val="000000"/>
                <w:sz w:val="20"/>
                <w:szCs w:val="20"/>
              </w:rPr>
              <w:t>insurance</w:t>
            </w:r>
          </w:p>
        </w:tc>
        <w:tc>
          <w:tcPr>
            <w:tcW w:w="109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ABC0554" w14:textId="77777777" w:rsidR="008160FC" w:rsidRPr="008160FC" w:rsidRDefault="008160FC" w:rsidP="008160FC">
            <w:pPr>
              <w:spacing w:after="0" w:line="240" w:lineRule="auto"/>
              <w:jc w:val="center"/>
              <w:rPr>
                <w:rFonts w:eastAsia="Times New Roman" w:cstheme="minorHAnsi"/>
                <w:b/>
                <w:bCs/>
                <w:color w:val="000000"/>
                <w:sz w:val="20"/>
                <w:szCs w:val="20"/>
              </w:rPr>
            </w:pPr>
            <w:r w:rsidRPr="008160FC">
              <w:rPr>
                <w:rFonts w:eastAsia="Times New Roman" w:cstheme="minorHAnsi"/>
                <w:b/>
                <w:bCs/>
                <w:color w:val="000000"/>
                <w:sz w:val="20"/>
                <w:szCs w:val="20"/>
              </w:rPr>
              <w:t>no insurance</w:t>
            </w:r>
          </w:p>
        </w:tc>
        <w:tc>
          <w:tcPr>
            <w:tcW w:w="92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A252BB3" w14:textId="77777777" w:rsidR="008160FC" w:rsidRPr="008160FC" w:rsidRDefault="008160FC" w:rsidP="008160FC">
            <w:pPr>
              <w:spacing w:after="0" w:line="240" w:lineRule="auto"/>
              <w:jc w:val="center"/>
              <w:rPr>
                <w:rFonts w:eastAsia="Times New Roman" w:cstheme="minorHAnsi"/>
                <w:b/>
                <w:bCs/>
                <w:color w:val="000000"/>
                <w:sz w:val="20"/>
                <w:szCs w:val="20"/>
              </w:rPr>
            </w:pPr>
            <w:r w:rsidRPr="008160FC">
              <w:rPr>
                <w:rFonts w:eastAsia="Times New Roman" w:cstheme="minorHAnsi"/>
                <w:b/>
                <w:bCs/>
                <w:color w:val="000000"/>
                <w:sz w:val="20"/>
                <w:szCs w:val="20"/>
              </w:rPr>
              <w:t>total</w:t>
            </w:r>
          </w:p>
        </w:tc>
      </w:tr>
      <w:tr w:rsidR="008160FC" w:rsidRPr="008160FC" w14:paraId="446A6D7F" w14:textId="77777777" w:rsidTr="008160FC">
        <w:trPr>
          <w:trHeight w:val="306"/>
        </w:trPr>
        <w:tc>
          <w:tcPr>
            <w:tcW w:w="3009"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ABC81EC" w14:textId="77777777" w:rsidR="008160FC" w:rsidRPr="008160FC" w:rsidRDefault="008160FC" w:rsidP="008160FC">
            <w:pPr>
              <w:spacing w:after="0" w:line="240" w:lineRule="auto"/>
              <w:jc w:val="left"/>
              <w:rPr>
                <w:rFonts w:eastAsia="Times New Roman" w:cstheme="minorHAnsi"/>
                <w:color w:val="000000"/>
                <w:sz w:val="20"/>
                <w:szCs w:val="20"/>
              </w:rPr>
            </w:pPr>
          </w:p>
        </w:tc>
        <w:tc>
          <w:tcPr>
            <w:tcW w:w="3221"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1CD10FC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absolute (N)</w:t>
            </w:r>
          </w:p>
        </w:tc>
        <w:tc>
          <w:tcPr>
            <w:tcW w:w="385" w:type="dxa"/>
            <w:tcBorders>
              <w:top w:val="single" w:sz="4" w:space="0" w:color="auto"/>
              <w:left w:val="nil"/>
              <w:bottom w:val="single" w:sz="4" w:space="0" w:color="auto"/>
              <w:right w:val="nil"/>
            </w:tcBorders>
            <w:shd w:val="clear" w:color="auto" w:fill="BDD6EE" w:themeFill="accent1" w:themeFillTint="66"/>
            <w:vAlign w:val="center"/>
            <w:hideMark/>
          </w:tcPr>
          <w:p w14:paraId="1B57255B"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3144"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7940C24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relative (%)</w:t>
            </w:r>
          </w:p>
        </w:tc>
      </w:tr>
      <w:tr w:rsidR="008160FC" w:rsidRPr="008160FC" w14:paraId="2520F2D6"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41F76818"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Female</w:t>
            </w:r>
          </w:p>
        </w:tc>
        <w:tc>
          <w:tcPr>
            <w:tcW w:w="1716" w:type="dxa"/>
            <w:tcBorders>
              <w:top w:val="nil"/>
              <w:left w:val="nil"/>
              <w:bottom w:val="nil"/>
              <w:right w:val="single" w:sz="4" w:space="0" w:color="auto"/>
            </w:tcBorders>
            <w:shd w:val="clear" w:color="auto" w:fill="BDD6EE" w:themeFill="accent1" w:themeFillTint="66"/>
            <w:vAlign w:val="center"/>
            <w:hideMark/>
          </w:tcPr>
          <w:p w14:paraId="4B613B15"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138" w:type="dxa"/>
            <w:tcBorders>
              <w:top w:val="nil"/>
              <w:left w:val="nil"/>
              <w:bottom w:val="nil"/>
              <w:right w:val="single" w:sz="4" w:space="0" w:color="auto"/>
            </w:tcBorders>
            <w:vAlign w:val="center"/>
            <w:hideMark/>
          </w:tcPr>
          <w:p w14:paraId="6C2470B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157" w:type="dxa"/>
            <w:tcBorders>
              <w:top w:val="nil"/>
              <w:left w:val="nil"/>
              <w:bottom w:val="nil"/>
              <w:right w:val="single" w:sz="4" w:space="0" w:color="auto"/>
            </w:tcBorders>
            <w:vAlign w:val="center"/>
            <w:hideMark/>
          </w:tcPr>
          <w:p w14:paraId="4D04FF6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925" w:type="dxa"/>
            <w:tcBorders>
              <w:top w:val="nil"/>
              <w:left w:val="nil"/>
              <w:bottom w:val="nil"/>
              <w:right w:val="single" w:sz="4" w:space="0" w:color="auto"/>
            </w:tcBorders>
            <w:vAlign w:val="center"/>
            <w:hideMark/>
          </w:tcPr>
          <w:p w14:paraId="53C649D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385" w:type="dxa"/>
            <w:tcBorders>
              <w:top w:val="nil"/>
              <w:left w:val="nil"/>
              <w:bottom w:val="nil"/>
              <w:right w:val="single" w:sz="4" w:space="0" w:color="auto"/>
            </w:tcBorders>
            <w:shd w:val="clear" w:color="auto" w:fill="BDD6EE" w:themeFill="accent1" w:themeFillTint="66"/>
            <w:vAlign w:val="center"/>
            <w:hideMark/>
          </w:tcPr>
          <w:p w14:paraId="790A8A0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vAlign w:val="center"/>
            <w:hideMark/>
          </w:tcPr>
          <w:p w14:paraId="245E03BD"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099" w:type="dxa"/>
            <w:tcBorders>
              <w:top w:val="nil"/>
              <w:left w:val="nil"/>
              <w:bottom w:val="nil"/>
              <w:right w:val="single" w:sz="4" w:space="0" w:color="auto"/>
            </w:tcBorders>
            <w:noWrap/>
            <w:vAlign w:val="bottom"/>
            <w:hideMark/>
          </w:tcPr>
          <w:p w14:paraId="45C2315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925" w:type="dxa"/>
            <w:tcBorders>
              <w:top w:val="nil"/>
              <w:left w:val="nil"/>
              <w:bottom w:val="nil"/>
              <w:right w:val="single" w:sz="4" w:space="0" w:color="auto"/>
            </w:tcBorders>
            <w:noWrap/>
            <w:vAlign w:val="bottom"/>
            <w:hideMark/>
          </w:tcPr>
          <w:p w14:paraId="45ECB67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r>
      <w:tr w:rsidR="008160FC" w:rsidRPr="008160FC" w14:paraId="5296653D" w14:textId="77777777" w:rsidTr="008160FC">
        <w:trPr>
          <w:trHeight w:val="588"/>
        </w:trPr>
        <w:tc>
          <w:tcPr>
            <w:tcW w:w="1292" w:type="dxa"/>
            <w:tcBorders>
              <w:top w:val="nil"/>
              <w:left w:val="single" w:sz="4" w:space="0" w:color="auto"/>
              <w:bottom w:val="nil"/>
              <w:right w:val="nil"/>
            </w:tcBorders>
            <w:shd w:val="clear" w:color="auto" w:fill="BDD6EE" w:themeFill="accent1" w:themeFillTint="66"/>
            <w:noWrap/>
            <w:vAlign w:val="bottom"/>
            <w:hideMark/>
          </w:tcPr>
          <w:p w14:paraId="7C10BC07"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290A52E7"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living together /married</w:t>
            </w:r>
          </w:p>
        </w:tc>
        <w:tc>
          <w:tcPr>
            <w:tcW w:w="1138" w:type="dxa"/>
            <w:tcBorders>
              <w:top w:val="nil"/>
              <w:left w:val="single" w:sz="4" w:space="0" w:color="auto"/>
              <w:bottom w:val="nil"/>
              <w:right w:val="single" w:sz="4" w:space="0" w:color="auto"/>
            </w:tcBorders>
            <w:noWrap/>
            <w:vAlign w:val="bottom"/>
            <w:hideMark/>
          </w:tcPr>
          <w:p w14:paraId="0C1B333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19326</w:t>
            </w:r>
          </w:p>
        </w:tc>
        <w:tc>
          <w:tcPr>
            <w:tcW w:w="1157" w:type="dxa"/>
            <w:tcBorders>
              <w:top w:val="nil"/>
              <w:left w:val="nil"/>
              <w:bottom w:val="nil"/>
              <w:right w:val="single" w:sz="4" w:space="0" w:color="auto"/>
            </w:tcBorders>
            <w:noWrap/>
            <w:vAlign w:val="bottom"/>
            <w:hideMark/>
          </w:tcPr>
          <w:p w14:paraId="0A88DA3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342</w:t>
            </w:r>
          </w:p>
        </w:tc>
        <w:tc>
          <w:tcPr>
            <w:tcW w:w="925" w:type="dxa"/>
            <w:tcBorders>
              <w:top w:val="nil"/>
              <w:left w:val="nil"/>
              <w:bottom w:val="nil"/>
              <w:right w:val="single" w:sz="4" w:space="0" w:color="auto"/>
            </w:tcBorders>
            <w:noWrap/>
            <w:vAlign w:val="bottom"/>
            <w:hideMark/>
          </w:tcPr>
          <w:p w14:paraId="3F29296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19668</w:t>
            </w:r>
          </w:p>
        </w:tc>
        <w:tc>
          <w:tcPr>
            <w:tcW w:w="385" w:type="dxa"/>
            <w:tcBorders>
              <w:top w:val="nil"/>
              <w:left w:val="nil"/>
              <w:bottom w:val="nil"/>
              <w:right w:val="single" w:sz="4" w:space="0" w:color="auto"/>
            </w:tcBorders>
            <w:shd w:val="clear" w:color="auto" w:fill="BDD6EE" w:themeFill="accent1" w:themeFillTint="66"/>
            <w:noWrap/>
            <w:vAlign w:val="bottom"/>
            <w:hideMark/>
          </w:tcPr>
          <w:p w14:paraId="29264D0E"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3D66D67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98.3%</w:t>
            </w:r>
          </w:p>
        </w:tc>
        <w:tc>
          <w:tcPr>
            <w:tcW w:w="1099" w:type="dxa"/>
            <w:tcBorders>
              <w:top w:val="nil"/>
              <w:left w:val="nil"/>
              <w:bottom w:val="nil"/>
              <w:right w:val="single" w:sz="4" w:space="0" w:color="auto"/>
            </w:tcBorders>
            <w:noWrap/>
            <w:vAlign w:val="bottom"/>
            <w:hideMark/>
          </w:tcPr>
          <w:p w14:paraId="2D3F99C2"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1.7%</w:t>
            </w:r>
          </w:p>
        </w:tc>
        <w:tc>
          <w:tcPr>
            <w:tcW w:w="925" w:type="dxa"/>
            <w:tcBorders>
              <w:top w:val="nil"/>
              <w:left w:val="nil"/>
              <w:bottom w:val="nil"/>
              <w:right w:val="single" w:sz="4" w:space="0" w:color="auto"/>
            </w:tcBorders>
            <w:noWrap/>
            <w:vAlign w:val="bottom"/>
            <w:hideMark/>
          </w:tcPr>
          <w:p w14:paraId="7BFA763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335C0700" w14:textId="77777777" w:rsidTr="008160FC">
        <w:trPr>
          <w:trHeight w:val="588"/>
        </w:trPr>
        <w:tc>
          <w:tcPr>
            <w:tcW w:w="1292" w:type="dxa"/>
            <w:tcBorders>
              <w:top w:val="nil"/>
              <w:left w:val="single" w:sz="4" w:space="0" w:color="auto"/>
              <w:bottom w:val="nil"/>
              <w:right w:val="nil"/>
            </w:tcBorders>
            <w:shd w:val="clear" w:color="auto" w:fill="BDD6EE" w:themeFill="accent1" w:themeFillTint="66"/>
            <w:vAlign w:val="center"/>
            <w:hideMark/>
          </w:tcPr>
          <w:p w14:paraId="6EB6AACD"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70C36BE9"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living together / not married</w:t>
            </w:r>
          </w:p>
        </w:tc>
        <w:tc>
          <w:tcPr>
            <w:tcW w:w="1138" w:type="dxa"/>
            <w:tcBorders>
              <w:top w:val="nil"/>
              <w:left w:val="single" w:sz="4" w:space="0" w:color="auto"/>
              <w:bottom w:val="nil"/>
              <w:right w:val="single" w:sz="4" w:space="0" w:color="auto"/>
            </w:tcBorders>
            <w:noWrap/>
            <w:vAlign w:val="bottom"/>
            <w:hideMark/>
          </w:tcPr>
          <w:p w14:paraId="140FCA2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7125</w:t>
            </w:r>
          </w:p>
        </w:tc>
        <w:tc>
          <w:tcPr>
            <w:tcW w:w="1157" w:type="dxa"/>
            <w:tcBorders>
              <w:top w:val="nil"/>
              <w:left w:val="nil"/>
              <w:bottom w:val="nil"/>
              <w:right w:val="single" w:sz="4" w:space="0" w:color="auto"/>
            </w:tcBorders>
            <w:noWrap/>
            <w:vAlign w:val="bottom"/>
            <w:hideMark/>
          </w:tcPr>
          <w:p w14:paraId="3CCADB1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445</w:t>
            </w:r>
          </w:p>
        </w:tc>
        <w:tc>
          <w:tcPr>
            <w:tcW w:w="925" w:type="dxa"/>
            <w:tcBorders>
              <w:top w:val="nil"/>
              <w:left w:val="nil"/>
              <w:bottom w:val="nil"/>
              <w:right w:val="single" w:sz="4" w:space="0" w:color="auto"/>
            </w:tcBorders>
            <w:noWrap/>
            <w:vAlign w:val="bottom"/>
            <w:hideMark/>
          </w:tcPr>
          <w:p w14:paraId="4D42C4B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7570</w:t>
            </w:r>
          </w:p>
        </w:tc>
        <w:tc>
          <w:tcPr>
            <w:tcW w:w="385" w:type="dxa"/>
            <w:tcBorders>
              <w:top w:val="nil"/>
              <w:left w:val="nil"/>
              <w:bottom w:val="nil"/>
              <w:right w:val="single" w:sz="4" w:space="0" w:color="auto"/>
            </w:tcBorders>
            <w:shd w:val="clear" w:color="auto" w:fill="BDD6EE" w:themeFill="accent1" w:themeFillTint="66"/>
            <w:noWrap/>
            <w:vAlign w:val="bottom"/>
            <w:hideMark/>
          </w:tcPr>
          <w:p w14:paraId="15805F8B"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78DE158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94.1%</w:t>
            </w:r>
          </w:p>
        </w:tc>
        <w:tc>
          <w:tcPr>
            <w:tcW w:w="1099" w:type="dxa"/>
            <w:tcBorders>
              <w:top w:val="nil"/>
              <w:left w:val="nil"/>
              <w:bottom w:val="nil"/>
              <w:right w:val="single" w:sz="4" w:space="0" w:color="auto"/>
            </w:tcBorders>
            <w:noWrap/>
            <w:vAlign w:val="bottom"/>
            <w:hideMark/>
          </w:tcPr>
          <w:p w14:paraId="7AED11E4"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5.9%</w:t>
            </w:r>
          </w:p>
        </w:tc>
        <w:tc>
          <w:tcPr>
            <w:tcW w:w="925" w:type="dxa"/>
            <w:tcBorders>
              <w:top w:val="nil"/>
              <w:left w:val="nil"/>
              <w:bottom w:val="nil"/>
              <w:right w:val="single" w:sz="4" w:space="0" w:color="auto"/>
            </w:tcBorders>
            <w:noWrap/>
            <w:vAlign w:val="bottom"/>
            <w:hideMark/>
          </w:tcPr>
          <w:p w14:paraId="73D4520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7F2732BF"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6C855BD8"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53216D4C" w14:textId="77777777" w:rsidR="008160FC" w:rsidRPr="008160FC" w:rsidRDefault="008160FC" w:rsidP="008160FC">
            <w:pPr>
              <w:spacing w:after="0" w:line="240" w:lineRule="auto"/>
              <w:rPr>
                <w:rFonts w:eastAsia="Times New Roman" w:cstheme="minorHAnsi"/>
                <w:color w:val="000000"/>
                <w:sz w:val="20"/>
                <w:szCs w:val="20"/>
              </w:rPr>
            </w:pPr>
            <w:proofErr w:type="gramStart"/>
            <w:r w:rsidRPr="008160FC">
              <w:rPr>
                <w:rFonts w:eastAsia="Times New Roman" w:cstheme="minorHAnsi"/>
                <w:color w:val="000000"/>
                <w:sz w:val="20"/>
                <w:szCs w:val="20"/>
              </w:rPr>
              <w:t>living</w:t>
            </w:r>
            <w:proofErr w:type="gramEnd"/>
            <w:r w:rsidRPr="008160FC">
              <w:rPr>
                <w:rFonts w:eastAsia="Times New Roman" w:cstheme="minorHAnsi"/>
                <w:color w:val="000000"/>
                <w:sz w:val="20"/>
                <w:szCs w:val="20"/>
              </w:rPr>
              <w:t xml:space="preserve"> alone</w:t>
            </w:r>
          </w:p>
        </w:tc>
        <w:tc>
          <w:tcPr>
            <w:tcW w:w="1138" w:type="dxa"/>
            <w:tcBorders>
              <w:top w:val="nil"/>
              <w:left w:val="single" w:sz="4" w:space="0" w:color="auto"/>
              <w:bottom w:val="nil"/>
              <w:right w:val="single" w:sz="4" w:space="0" w:color="auto"/>
            </w:tcBorders>
            <w:noWrap/>
            <w:vAlign w:val="bottom"/>
            <w:hideMark/>
          </w:tcPr>
          <w:p w14:paraId="446AD1F4"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44519</w:t>
            </w:r>
          </w:p>
        </w:tc>
        <w:tc>
          <w:tcPr>
            <w:tcW w:w="1157" w:type="dxa"/>
            <w:tcBorders>
              <w:top w:val="nil"/>
              <w:left w:val="nil"/>
              <w:bottom w:val="nil"/>
              <w:right w:val="single" w:sz="4" w:space="0" w:color="auto"/>
            </w:tcBorders>
            <w:noWrap/>
            <w:vAlign w:val="bottom"/>
            <w:hideMark/>
          </w:tcPr>
          <w:p w14:paraId="5105533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886</w:t>
            </w:r>
          </w:p>
        </w:tc>
        <w:tc>
          <w:tcPr>
            <w:tcW w:w="925" w:type="dxa"/>
            <w:tcBorders>
              <w:top w:val="nil"/>
              <w:left w:val="nil"/>
              <w:bottom w:val="nil"/>
              <w:right w:val="single" w:sz="4" w:space="0" w:color="auto"/>
            </w:tcBorders>
            <w:noWrap/>
            <w:vAlign w:val="bottom"/>
            <w:hideMark/>
          </w:tcPr>
          <w:p w14:paraId="545602BA"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45405</w:t>
            </w:r>
          </w:p>
        </w:tc>
        <w:tc>
          <w:tcPr>
            <w:tcW w:w="385" w:type="dxa"/>
            <w:tcBorders>
              <w:top w:val="nil"/>
              <w:left w:val="nil"/>
              <w:bottom w:val="nil"/>
              <w:right w:val="single" w:sz="4" w:space="0" w:color="auto"/>
            </w:tcBorders>
            <w:shd w:val="clear" w:color="auto" w:fill="BDD6EE" w:themeFill="accent1" w:themeFillTint="66"/>
            <w:noWrap/>
            <w:vAlign w:val="bottom"/>
            <w:hideMark/>
          </w:tcPr>
          <w:p w14:paraId="02B377AF"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3A032D72"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98.0%</w:t>
            </w:r>
          </w:p>
        </w:tc>
        <w:tc>
          <w:tcPr>
            <w:tcW w:w="1099" w:type="dxa"/>
            <w:tcBorders>
              <w:top w:val="nil"/>
              <w:left w:val="nil"/>
              <w:bottom w:val="nil"/>
              <w:right w:val="single" w:sz="4" w:space="0" w:color="auto"/>
            </w:tcBorders>
            <w:noWrap/>
            <w:vAlign w:val="bottom"/>
            <w:hideMark/>
          </w:tcPr>
          <w:p w14:paraId="26F3431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2.0%</w:t>
            </w:r>
          </w:p>
        </w:tc>
        <w:tc>
          <w:tcPr>
            <w:tcW w:w="925" w:type="dxa"/>
            <w:tcBorders>
              <w:top w:val="nil"/>
              <w:left w:val="nil"/>
              <w:bottom w:val="nil"/>
              <w:right w:val="single" w:sz="4" w:space="0" w:color="auto"/>
            </w:tcBorders>
            <w:noWrap/>
            <w:vAlign w:val="bottom"/>
            <w:hideMark/>
          </w:tcPr>
          <w:p w14:paraId="5D61773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48F295F0"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1DD2CB51"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3ACE94B4"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NR**</w:t>
            </w:r>
          </w:p>
        </w:tc>
        <w:tc>
          <w:tcPr>
            <w:tcW w:w="1138" w:type="dxa"/>
            <w:tcBorders>
              <w:top w:val="nil"/>
              <w:left w:val="single" w:sz="4" w:space="0" w:color="auto"/>
              <w:bottom w:val="nil"/>
              <w:right w:val="single" w:sz="4" w:space="0" w:color="auto"/>
            </w:tcBorders>
            <w:noWrap/>
            <w:vAlign w:val="bottom"/>
            <w:hideMark/>
          </w:tcPr>
          <w:p w14:paraId="222B92A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10681</w:t>
            </w:r>
          </w:p>
        </w:tc>
        <w:tc>
          <w:tcPr>
            <w:tcW w:w="1157" w:type="dxa"/>
            <w:tcBorders>
              <w:top w:val="nil"/>
              <w:left w:val="nil"/>
              <w:bottom w:val="nil"/>
              <w:right w:val="single" w:sz="4" w:space="0" w:color="auto"/>
            </w:tcBorders>
            <w:noWrap/>
            <w:vAlign w:val="bottom"/>
            <w:hideMark/>
          </w:tcPr>
          <w:p w14:paraId="7CA62BF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436</w:t>
            </w:r>
          </w:p>
        </w:tc>
        <w:tc>
          <w:tcPr>
            <w:tcW w:w="925" w:type="dxa"/>
            <w:tcBorders>
              <w:top w:val="nil"/>
              <w:left w:val="nil"/>
              <w:bottom w:val="nil"/>
              <w:right w:val="single" w:sz="4" w:space="0" w:color="auto"/>
            </w:tcBorders>
            <w:noWrap/>
            <w:vAlign w:val="bottom"/>
            <w:hideMark/>
          </w:tcPr>
          <w:p w14:paraId="0DF29DD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11117</w:t>
            </w:r>
          </w:p>
        </w:tc>
        <w:tc>
          <w:tcPr>
            <w:tcW w:w="385" w:type="dxa"/>
            <w:tcBorders>
              <w:top w:val="nil"/>
              <w:left w:val="nil"/>
              <w:bottom w:val="nil"/>
              <w:right w:val="single" w:sz="4" w:space="0" w:color="auto"/>
            </w:tcBorders>
            <w:shd w:val="clear" w:color="auto" w:fill="BDD6EE" w:themeFill="accent1" w:themeFillTint="66"/>
            <w:noWrap/>
            <w:vAlign w:val="bottom"/>
            <w:hideMark/>
          </w:tcPr>
          <w:p w14:paraId="2F9F2B63"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0850315C"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96.1%</w:t>
            </w:r>
          </w:p>
        </w:tc>
        <w:tc>
          <w:tcPr>
            <w:tcW w:w="1099" w:type="dxa"/>
            <w:tcBorders>
              <w:top w:val="nil"/>
              <w:left w:val="nil"/>
              <w:bottom w:val="nil"/>
              <w:right w:val="single" w:sz="4" w:space="0" w:color="auto"/>
            </w:tcBorders>
            <w:noWrap/>
            <w:vAlign w:val="bottom"/>
            <w:hideMark/>
          </w:tcPr>
          <w:p w14:paraId="0782595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3.9%</w:t>
            </w:r>
          </w:p>
        </w:tc>
        <w:tc>
          <w:tcPr>
            <w:tcW w:w="925" w:type="dxa"/>
            <w:tcBorders>
              <w:top w:val="nil"/>
              <w:left w:val="nil"/>
              <w:bottom w:val="nil"/>
              <w:right w:val="single" w:sz="4" w:space="0" w:color="auto"/>
            </w:tcBorders>
            <w:noWrap/>
            <w:vAlign w:val="bottom"/>
            <w:hideMark/>
          </w:tcPr>
          <w:p w14:paraId="2EA9F39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15DF5600"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1D6EE6DD"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429B7B7C"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Total*</w:t>
            </w:r>
          </w:p>
        </w:tc>
        <w:tc>
          <w:tcPr>
            <w:tcW w:w="1138" w:type="dxa"/>
            <w:tcBorders>
              <w:top w:val="nil"/>
              <w:left w:val="single" w:sz="4" w:space="0" w:color="auto"/>
              <w:bottom w:val="nil"/>
              <w:right w:val="single" w:sz="4" w:space="0" w:color="auto"/>
            </w:tcBorders>
            <w:noWrap/>
            <w:vAlign w:val="bottom"/>
            <w:hideMark/>
          </w:tcPr>
          <w:p w14:paraId="61DD1DA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81650</w:t>
            </w:r>
          </w:p>
        </w:tc>
        <w:tc>
          <w:tcPr>
            <w:tcW w:w="1157" w:type="dxa"/>
            <w:tcBorders>
              <w:top w:val="nil"/>
              <w:left w:val="nil"/>
              <w:bottom w:val="nil"/>
              <w:right w:val="single" w:sz="4" w:space="0" w:color="auto"/>
            </w:tcBorders>
            <w:noWrap/>
            <w:vAlign w:val="bottom"/>
            <w:hideMark/>
          </w:tcPr>
          <w:p w14:paraId="7AC7BF8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2110</w:t>
            </w:r>
          </w:p>
        </w:tc>
        <w:tc>
          <w:tcPr>
            <w:tcW w:w="925" w:type="dxa"/>
            <w:tcBorders>
              <w:top w:val="nil"/>
              <w:left w:val="nil"/>
              <w:bottom w:val="nil"/>
              <w:right w:val="single" w:sz="4" w:space="0" w:color="auto"/>
            </w:tcBorders>
            <w:noWrap/>
            <w:vAlign w:val="bottom"/>
            <w:hideMark/>
          </w:tcPr>
          <w:p w14:paraId="5C0B5D6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83760</w:t>
            </w:r>
          </w:p>
        </w:tc>
        <w:tc>
          <w:tcPr>
            <w:tcW w:w="385" w:type="dxa"/>
            <w:tcBorders>
              <w:top w:val="nil"/>
              <w:left w:val="nil"/>
              <w:bottom w:val="nil"/>
              <w:right w:val="single" w:sz="4" w:space="0" w:color="auto"/>
            </w:tcBorders>
            <w:shd w:val="clear" w:color="auto" w:fill="BDD6EE" w:themeFill="accent1" w:themeFillTint="66"/>
            <w:noWrap/>
            <w:vAlign w:val="bottom"/>
            <w:hideMark/>
          </w:tcPr>
          <w:p w14:paraId="3B0C3893"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5EE343A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97.5%</w:t>
            </w:r>
          </w:p>
        </w:tc>
        <w:tc>
          <w:tcPr>
            <w:tcW w:w="1099" w:type="dxa"/>
            <w:tcBorders>
              <w:top w:val="nil"/>
              <w:left w:val="nil"/>
              <w:bottom w:val="nil"/>
              <w:right w:val="single" w:sz="4" w:space="0" w:color="auto"/>
            </w:tcBorders>
            <w:noWrap/>
            <w:vAlign w:val="bottom"/>
            <w:hideMark/>
          </w:tcPr>
          <w:p w14:paraId="4FA75F3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2.5%</w:t>
            </w:r>
          </w:p>
        </w:tc>
        <w:tc>
          <w:tcPr>
            <w:tcW w:w="925" w:type="dxa"/>
            <w:tcBorders>
              <w:top w:val="nil"/>
              <w:left w:val="nil"/>
              <w:bottom w:val="nil"/>
              <w:right w:val="single" w:sz="4" w:space="0" w:color="auto"/>
            </w:tcBorders>
            <w:noWrap/>
            <w:vAlign w:val="bottom"/>
            <w:hideMark/>
          </w:tcPr>
          <w:p w14:paraId="62FCC35B"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595A128C"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33F2EC9B"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Male</w:t>
            </w:r>
          </w:p>
        </w:tc>
        <w:tc>
          <w:tcPr>
            <w:tcW w:w="1716" w:type="dxa"/>
            <w:tcBorders>
              <w:top w:val="nil"/>
              <w:left w:val="nil"/>
              <w:bottom w:val="nil"/>
              <w:right w:val="single" w:sz="4" w:space="0" w:color="auto"/>
            </w:tcBorders>
            <w:shd w:val="clear" w:color="auto" w:fill="BDD6EE" w:themeFill="accent1" w:themeFillTint="66"/>
            <w:vAlign w:val="center"/>
            <w:hideMark/>
          </w:tcPr>
          <w:p w14:paraId="096BCF67"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138" w:type="dxa"/>
            <w:tcBorders>
              <w:top w:val="nil"/>
              <w:left w:val="nil"/>
              <w:bottom w:val="nil"/>
              <w:right w:val="single" w:sz="4" w:space="0" w:color="auto"/>
            </w:tcBorders>
            <w:noWrap/>
            <w:vAlign w:val="bottom"/>
            <w:hideMark/>
          </w:tcPr>
          <w:p w14:paraId="080054C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157" w:type="dxa"/>
            <w:tcBorders>
              <w:top w:val="nil"/>
              <w:left w:val="nil"/>
              <w:bottom w:val="nil"/>
              <w:right w:val="single" w:sz="4" w:space="0" w:color="auto"/>
            </w:tcBorders>
            <w:noWrap/>
            <w:vAlign w:val="bottom"/>
            <w:hideMark/>
          </w:tcPr>
          <w:p w14:paraId="0FC0E5C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925" w:type="dxa"/>
            <w:tcBorders>
              <w:top w:val="nil"/>
              <w:left w:val="nil"/>
              <w:bottom w:val="nil"/>
              <w:right w:val="single" w:sz="4" w:space="0" w:color="auto"/>
            </w:tcBorders>
            <w:noWrap/>
            <w:vAlign w:val="bottom"/>
            <w:hideMark/>
          </w:tcPr>
          <w:p w14:paraId="763CDA5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385" w:type="dxa"/>
            <w:tcBorders>
              <w:top w:val="nil"/>
              <w:left w:val="nil"/>
              <w:bottom w:val="nil"/>
              <w:right w:val="single" w:sz="4" w:space="0" w:color="auto"/>
            </w:tcBorders>
            <w:shd w:val="clear" w:color="auto" w:fill="BDD6EE" w:themeFill="accent1" w:themeFillTint="66"/>
            <w:noWrap/>
            <w:vAlign w:val="bottom"/>
            <w:hideMark/>
          </w:tcPr>
          <w:p w14:paraId="17901E09"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0EDCF33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099" w:type="dxa"/>
            <w:tcBorders>
              <w:top w:val="nil"/>
              <w:left w:val="nil"/>
              <w:bottom w:val="nil"/>
              <w:right w:val="single" w:sz="4" w:space="0" w:color="auto"/>
            </w:tcBorders>
            <w:noWrap/>
            <w:vAlign w:val="bottom"/>
            <w:hideMark/>
          </w:tcPr>
          <w:p w14:paraId="4D6A9A4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925" w:type="dxa"/>
            <w:tcBorders>
              <w:top w:val="nil"/>
              <w:left w:val="nil"/>
              <w:bottom w:val="nil"/>
              <w:right w:val="single" w:sz="4" w:space="0" w:color="auto"/>
            </w:tcBorders>
            <w:noWrap/>
            <w:vAlign w:val="bottom"/>
            <w:hideMark/>
          </w:tcPr>
          <w:p w14:paraId="0DADA33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r>
      <w:tr w:rsidR="008160FC" w:rsidRPr="008160FC" w14:paraId="46963D6A" w14:textId="77777777" w:rsidTr="008160FC">
        <w:trPr>
          <w:trHeight w:val="588"/>
        </w:trPr>
        <w:tc>
          <w:tcPr>
            <w:tcW w:w="1292" w:type="dxa"/>
            <w:tcBorders>
              <w:top w:val="nil"/>
              <w:left w:val="single" w:sz="4" w:space="0" w:color="auto"/>
              <w:bottom w:val="nil"/>
              <w:right w:val="nil"/>
            </w:tcBorders>
            <w:shd w:val="clear" w:color="auto" w:fill="BDD6EE" w:themeFill="accent1" w:themeFillTint="66"/>
            <w:noWrap/>
            <w:vAlign w:val="bottom"/>
            <w:hideMark/>
          </w:tcPr>
          <w:p w14:paraId="6F8661D8"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11648545"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living together /married</w:t>
            </w:r>
          </w:p>
        </w:tc>
        <w:tc>
          <w:tcPr>
            <w:tcW w:w="1138" w:type="dxa"/>
            <w:tcBorders>
              <w:top w:val="nil"/>
              <w:left w:val="single" w:sz="4" w:space="0" w:color="auto"/>
              <w:bottom w:val="nil"/>
              <w:right w:val="single" w:sz="4" w:space="0" w:color="auto"/>
            </w:tcBorders>
            <w:noWrap/>
            <w:vAlign w:val="bottom"/>
            <w:hideMark/>
          </w:tcPr>
          <w:p w14:paraId="58596DD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19791</w:t>
            </w:r>
          </w:p>
        </w:tc>
        <w:tc>
          <w:tcPr>
            <w:tcW w:w="1157" w:type="dxa"/>
            <w:tcBorders>
              <w:top w:val="nil"/>
              <w:left w:val="nil"/>
              <w:bottom w:val="nil"/>
              <w:right w:val="single" w:sz="4" w:space="0" w:color="auto"/>
            </w:tcBorders>
            <w:noWrap/>
            <w:vAlign w:val="bottom"/>
            <w:hideMark/>
          </w:tcPr>
          <w:p w14:paraId="79D7159C"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205</w:t>
            </w:r>
          </w:p>
        </w:tc>
        <w:tc>
          <w:tcPr>
            <w:tcW w:w="925" w:type="dxa"/>
            <w:tcBorders>
              <w:top w:val="nil"/>
              <w:left w:val="nil"/>
              <w:bottom w:val="nil"/>
              <w:right w:val="single" w:sz="4" w:space="0" w:color="auto"/>
            </w:tcBorders>
            <w:noWrap/>
            <w:vAlign w:val="bottom"/>
            <w:hideMark/>
          </w:tcPr>
          <w:p w14:paraId="4B64F95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19996</w:t>
            </w:r>
          </w:p>
        </w:tc>
        <w:tc>
          <w:tcPr>
            <w:tcW w:w="385" w:type="dxa"/>
            <w:tcBorders>
              <w:top w:val="nil"/>
              <w:left w:val="nil"/>
              <w:bottom w:val="nil"/>
              <w:right w:val="single" w:sz="4" w:space="0" w:color="auto"/>
            </w:tcBorders>
            <w:shd w:val="clear" w:color="auto" w:fill="BDD6EE" w:themeFill="accent1" w:themeFillTint="66"/>
            <w:noWrap/>
            <w:vAlign w:val="bottom"/>
            <w:hideMark/>
          </w:tcPr>
          <w:p w14:paraId="7BBE0EDD"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454D1E1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99.0%</w:t>
            </w:r>
          </w:p>
        </w:tc>
        <w:tc>
          <w:tcPr>
            <w:tcW w:w="1099" w:type="dxa"/>
            <w:tcBorders>
              <w:top w:val="nil"/>
              <w:left w:val="nil"/>
              <w:bottom w:val="nil"/>
              <w:right w:val="single" w:sz="4" w:space="0" w:color="auto"/>
            </w:tcBorders>
            <w:noWrap/>
            <w:vAlign w:val="bottom"/>
            <w:hideMark/>
          </w:tcPr>
          <w:p w14:paraId="3A87F7C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w:t>
            </w:r>
          </w:p>
        </w:tc>
        <w:tc>
          <w:tcPr>
            <w:tcW w:w="925" w:type="dxa"/>
            <w:tcBorders>
              <w:top w:val="nil"/>
              <w:left w:val="nil"/>
              <w:bottom w:val="nil"/>
              <w:right w:val="single" w:sz="4" w:space="0" w:color="auto"/>
            </w:tcBorders>
            <w:noWrap/>
            <w:vAlign w:val="bottom"/>
            <w:hideMark/>
          </w:tcPr>
          <w:p w14:paraId="0D385EB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08D4BC69" w14:textId="77777777" w:rsidTr="008160FC">
        <w:trPr>
          <w:trHeight w:val="588"/>
        </w:trPr>
        <w:tc>
          <w:tcPr>
            <w:tcW w:w="1292" w:type="dxa"/>
            <w:tcBorders>
              <w:top w:val="nil"/>
              <w:left w:val="single" w:sz="4" w:space="0" w:color="auto"/>
              <w:bottom w:val="nil"/>
              <w:right w:val="nil"/>
            </w:tcBorders>
            <w:shd w:val="clear" w:color="auto" w:fill="BDD6EE" w:themeFill="accent1" w:themeFillTint="66"/>
            <w:vAlign w:val="center"/>
            <w:hideMark/>
          </w:tcPr>
          <w:p w14:paraId="0CBEE86C"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12E733B4"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living together / not married</w:t>
            </w:r>
          </w:p>
        </w:tc>
        <w:tc>
          <w:tcPr>
            <w:tcW w:w="1138" w:type="dxa"/>
            <w:tcBorders>
              <w:top w:val="nil"/>
              <w:left w:val="single" w:sz="4" w:space="0" w:color="auto"/>
              <w:bottom w:val="nil"/>
              <w:right w:val="single" w:sz="4" w:space="0" w:color="auto"/>
            </w:tcBorders>
            <w:noWrap/>
            <w:vAlign w:val="bottom"/>
            <w:hideMark/>
          </w:tcPr>
          <w:p w14:paraId="4AB74A4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7322</w:t>
            </w:r>
          </w:p>
        </w:tc>
        <w:tc>
          <w:tcPr>
            <w:tcW w:w="1157" w:type="dxa"/>
            <w:tcBorders>
              <w:top w:val="nil"/>
              <w:left w:val="nil"/>
              <w:bottom w:val="nil"/>
              <w:right w:val="single" w:sz="4" w:space="0" w:color="auto"/>
            </w:tcBorders>
            <w:noWrap/>
            <w:vAlign w:val="bottom"/>
            <w:hideMark/>
          </w:tcPr>
          <w:p w14:paraId="74A916A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386</w:t>
            </w:r>
          </w:p>
        </w:tc>
        <w:tc>
          <w:tcPr>
            <w:tcW w:w="925" w:type="dxa"/>
            <w:tcBorders>
              <w:top w:val="nil"/>
              <w:left w:val="nil"/>
              <w:bottom w:val="nil"/>
              <w:right w:val="single" w:sz="4" w:space="0" w:color="auto"/>
            </w:tcBorders>
            <w:noWrap/>
            <w:vAlign w:val="bottom"/>
            <w:hideMark/>
          </w:tcPr>
          <w:p w14:paraId="15D6D97D"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7708</w:t>
            </w:r>
          </w:p>
        </w:tc>
        <w:tc>
          <w:tcPr>
            <w:tcW w:w="385" w:type="dxa"/>
            <w:tcBorders>
              <w:top w:val="nil"/>
              <w:left w:val="nil"/>
              <w:bottom w:val="nil"/>
              <w:right w:val="single" w:sz="4" w:space="0" w:color="auto"/>
            </w:tcBorders>
            <w:shd w:val="clear" w:color="auto" w:fill="BDD6EE" w:themeFill="accent1" w:themeFillTint="66"/>
            <w:noWrap/>
            <w:vAlign w:val="bottom"/>
            <w:hideMark/>
          </w:tcPr>
          <w:p w14:paraId="6E625B90"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4E5F844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95.0%</w:t>
            </w:r>
          </w:p>
        </w:tc>
        <w:tc>
          <w:tcPr>
            <w:tcW w:w="1099" w:type="dxa"/>
            <w:tcBorders>
              <w:top w:val="nil"/>
              <w:left w:val="nil"/>
              <w:bottom w:val="nil"/>
              <w:right w:val="single" w:sz="4" w:space="0" w:color="auto"/>
            </w:tcBorders>
            <w:noWrap/>
            <w:vAlign w:val="bottom"/>
            <w:hideMark/>
          </w:tcPr>
          <w:p w14:paraId="416226B4"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5.0%</w:t>
            </w:r>
          </w:p>
        </w:tc>
        <w:tc>
          <w:tcPr>
            <w:tcW w:w="925" w:type="dxa"/>
            <w:tcBorders>
              <w:top w:val="nil"/>
              <w:left w:val="nil"/>
              <w:bottom w:val="nil"/>
              <w:right w:val="single" w:sz="4" w:space="0" w:color="auto"/>
            </w:tcBorders>
            <w:noWrap/>
            <w:vAlign w:val="bottom"/>
            <w:hideMark/>
          </w:tcPr>
          <w:p w14:paraId="6D73A6D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1CF4F14E"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644CB912"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6E64D8D4" w14:textId="77777777" w:rsidR="008160FC" w:rsidRPr="008160FC" w:rsidRDefault="008160FC" w:rsidP="008160FC">
            <w:pPr>
              <w:spacing w:after="0" w:line="240" w:lineRule="auto"/>
              <w:rPr>
                <w:rFonts w:eastAsia="Times New Roman" w:cstheme="minorHAnsi"/>
                <w:color w:val="000000"/>
                <w:sz w:val="20"/>
                <w:szCs w:val="20"/>
              </w:rPr>
            </w:pPr>
            <w:proofErr w:type="gramStart"/>
            <w:r w:rsidRPr="008160FC">
              <w:rPr>
                <w:rFonts w:eastAsia="Times New Roman" w:cstheme="minorHAnsi"/>
                <w:color w:val="000000"/>
                <w:sz w:val="20"/>
                <w:szCs w:val="20"/>
              </w:rPr>
              <w:t>living</w:t>
            </w:r>
            <w:proofErr w:type="gramEnd"/>
            <w:r w:rsidRPr="008160FC">
              <w:rPr>
                <w:rFonts w:eastAsia="Times New Roman" w:cstheme="minorHAnsi"/>
                <w:color w:val="000000"/>
                <w:sz w:val="20"/>
                <w:szCs w:val="20"/>
              </w:rPr>
              <w:t xml:space="preserve"> alone</w:t>
            </w:r>
          </w:p>
        </w:tc>
        <w:tc>
          <w:tcPr>
            <w:tcW w:w="1138" w:type="dxa"/>
            <w:tcBorders>
              <w:top w:val="nil"/>
              <w:left w:val="single" w:sz="4" w:space="0" w:color="auto"/>
              <w:bottom w:val="nil"/>
              <w:right w:val="single" w:sz="4" w:space="0" w:color="auto"/>
            </w:tcBorders>
            <w:noWrap/>
            <w:vAlign w:val="bottom"/>
            <w:hideMark/>
          </w:tcPr>
          <w:p w14:paraId="2DDF2F6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28176</w:t>
            </w:r>
          </w:p>
        </w:tc>
        <w:tc>
          <w:tcPr>
            <w:tcW w:w="1157" w:type="dxa"/>
            <w:tcBorders>
              <w:top w:val="nil"/>
              <w:left w:val="nil"/>
              <w:bottom w:val="nil"/>
              <w:right w:val="single" w:sz="4" w:space="0" w:color="auto"/>
            </w:tcBorders>
            <w:noWrap/>
            <w:vAlign w:val="bottom"/>
            <w:hideMark/>
          </w:tcPr>
          <w:p w14:paraId="662B76E2"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990</w:t>
            </w:r>
          </w:p>
        </w:tc>
        <w:tc>
          <w:tcPr>
            <w:tcW w:w="925" w:type="dxa"/>
            <w:tcBorders>
              <w:top w:val="nil"/>
              <w:left w:val="nil"/>
              <w:bottom w:val="nil"/>
              <w:right w:val="single" w:sz="4" w:space="0" w:color="auto"/>
            </w:tcBorders>
            <w:noWrap/>
            <w:vAlign w:val="bottom"/>
            <w:hideMark/>
          </w:tcPr>
          <w:p w14:paraId="2C7CB9D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29166</w:t>
            </w:r>
          </w:p>
        </w:tc>
        <w:tc>
          <w:tcPr>
            <w:tcW w:w="385" w:type="dxa"/>
            <w:tcBorders>
              <w:top w:val="nil"/>
              <w:left w:val="nil"/>
              <w:bottom w:val="nil"/>
              <w:right w:val="single" w:sz="4" w:space="0" w:color="auto"/>
            </w:tcBorders>
            <w:shd w:val="clear" w:color="auto" w:fill="BDD6EE" w:themeFill="accent1" w:themeFillTint="66"/>
            <w:noWrap/>
            <w:vAlign w:val="bottom"/>
            <w:hideMark/>
          </w:tcPr>
          <w:p w14:paraId="47F1F246"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27E855BA"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96.6%</w:t>
            </w:r>
          </w:p>
        </w:tc>
        <w:tc>
          <w:tcPr>
            <w:tcW w:w="1099" w:type="dxa"/>
            <w:tcBorders>
              <w:top w:val="nil"/>
              <w:left w:val="nil"/>
              <w:bottom w:val="nil"/>
              <w:right w:val="single" w:sz="4" w:space="0" w:color="auto"/>
            </w:tcBorders>
            <w:noWrap/>
            <w:vAlign w:val="bottom"/>
            <w:hideMark/>
          </w:tcPr>
          <w:p w14:paraId="172D826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3.4%</w:t>
            </w:r>
          </w:p>
        </w:tc>
        <w:tc>
          <w:tcPr>
            <w:tcW w:w="925" w:type="dxa"/>
            <w:tcBorders>
              <w:top w:val="nil"/>
              <w:left w:val="nil"/>
              <w:bottom w:val="nil"/>
              <w:right w:val="single" w:sz="4" w:space="0" w:color="auto"/>
            </w:tcBorders>
            <w:noWrap/>
            <w:vAlign w:val="bottom"/>
            <w:hideMark/>
          </w:tcPr>
          <w:p w14:paraId="47F1A93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7328C1EC"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7BDA06C3"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76426757"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NR**</w:t>
            </w:r>
          </w:p>
        </w:tc>
        <w:tc>
          <w:tcPr>
            <w:tcW w:w="1138" w:type="dxa"/>
            <w:tcBorders>
              <w:top w:val="nil"/>
              <w:left w:val="single" w:sz="4" w:space="0" w:color="auto"/>
              <w:bottom w:val="nil"/>
              <w:right w:val="single" w:sz="4" w:space="0" w:color="auto"/>
            </w:tcBorders>
            <w:noWrap/>
            <w:vAlign w:val="bottom"/>
            <w:hideMark/>
          </w:tcPr>
          <w:p w14:paraId="6C83623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10774</w:t>
            </w:r>
          </w:p>
        </w:tc>
        <w:tc>
          <w:tcPr>
            <w:tcW w:w="1157" w:type="dxa"/>
            <w:tcBorders>
              <w:top w:val="nil"/>
              <w:left w:val="nil"/>
              <w:bottom w:val="nil"/>
              <w:right w:val="single" w:sz="4" w:space="0" w:color="auto"/>
            </w:tcBorders>
            <w:noWrap/>
            <w:vAlign w:val="bottom"/>
            <w:hideMark/>
          </w:tcPr>
          <w:p w14:paraId="075C1B0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422</w:t>
            </w:r>
          </w:p>
        </w:tc>
        <w:tc>
          <w:tcPr>
            <w:tcW w:w="925" w:type="dxa"/>
            <w:tcBorders>
              <w:top w:val="nil"/>
              <w:left w:val="nil"/>
              <w:bottom w:val="nil"/>
              <w:right w:val="single" w:sz="4" w:space="0" w:color="auto"/>
            </w:tcBorders>
            <w:noWrap/>
            <w:vAlign w:val="bottom"/>
            <w:hideMark/>
          </w:tcPr>
          <w:p w14:paraId="73856176"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11196</w:t>
            </w:r>
          </w:p>
        </w:tc>
        <w:tc>
          <w:tcPr>
            <w:tcW w:w="385" w:type="dxa"/>
            <w:tcBorders>
              <w:top w:val="nil"/>
              <w:left w:val="nil"/>
              <w:bottom w:val="nil"/>
              <w:right w:val="single" w:sz="4" w:space="0" w:color="auto"/>
            </w:tcBorders>
            <w:shd w:val="clear" w:color="auto" w:fill="BDD6EE" w:themeFill="accent1" w:themeFillTint="66"/>
            <w:noWrap/>
            <w:vAlign w:val="bottom"/>
            <w:hideMark/>
          </w:tcPr>
          <w:p w14:paraId="5EF8D31E"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0AC80B6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96.2%</w:t>
            </w:r>
          </w:p>
        </w:tc>
        <w:tc>
          <w:tcPr>
            <w:tcW w:w="1099" w:type="dxa"/>
            <w:tcBorders>
              <w:top w:val="nil"/>
              <w:left w:val="nil"/>
              <w:bottom w:val="nil"/>
              <w:right w:val="single" w:sz="4" w:space="0" w:color="auto"/>
            </w:tcBorders>
            <w:noWrap/>
            <w:vAlign w:val="bottom"/>
            <w:hideMark/>
          </w:tcPr>
          <w:p w14:paraId="376B332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3.8%</w:t>
            </w:r>
          </w:p>
        </w:tc>
        <w:tc>
          <w:tcPr>
            <w:tcW w:w="925" w:type="dxa"/>
            <w:tcBorders>
              <w:top w:val="nil"/>
              <w:left w:val="nil"/>
              <w:bottom w:val="nil"/>
              <w:right w:val="single" w:sz="4" w:space="0" w:color="auto"/>
            </w:tcBorders>
            <w:noWrap/>
            <w:vAlign w:val="bottom"/>
            <w:hideMark/>
          </w:tcPr>
          <w:p w14:paraId="2696683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2036B122"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7DA4608F"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26194875"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Total*</w:t>
            </w:r>
          </w:p>
        </w:tc>
        <w:tc>
          <w:tcPr>
            <w:tcW w:w="1138" w:type="dxa"/>
            <w:tcBorders>
              <w:top w:val="nil"/>
              <w:left w:val="single" w:sz="4" w:space="0" w:color="auto"/>
              <w:bottom w:val="nil"/>
              <w:right w:val="single" w:sz="4" w:space="0" w:color="auto"/>
            </w:tcBorders>
            <w:noWrap/>
            <w:vAlign w:val="bottom"/>
            <w:hideMark/>
          </w:tcPr>
          <w:p w14:paraId="32FD89B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66063</w:t>
            </w:r>
          </w:p>
        </w:tc>
        <w:tc>
          <w:tcPr>
            <w:tcW w:w="1157" w:type="dxa"/>
            <w:tcBorders>
              <w:top w:val="nil"/>
              <w:left w:val="nil"/>
              <w:bottom w:val="nil"/>
              <w:right w:val="single" w:sz="4" w:space="0" w:color="auto"/>
            </w:tcBorders>
            <w:noWrap/>
            <w:vAlign w:val="bottom"/>
            <w:hideMark/>
          </w:tcPr>
          <w:p w14:paraId="439A24AD"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2003</w:t>
            </w:r>
          </w:p>
        </w:tc>
        <w:tc>
          <w:tcPr>
            <w:tcW w:w="925" w:type="dxa"/>
            <w:tcBorders>
              <w:top w:val="nil"/>
              <w:left w:val="nil"/>
              <w:bottom w:val="nil"/>
              <w:right w:val="single" w:sz="4" w:space="0" w:color="auto"/>
            </w:tcBorders>
            <w:noWrap/>
            <w:vAlign w:val="bottom"/>
            <w:hideMark/>
          </w:tcPr>
          <w:p w14:paraId="0B7DD4D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68067</w:t>
            </w:r>
          </w:p>
        </w:tc>
        <w:tc>
          <w:tcPr>
            <w:tcW w:w="385" w:type="dxa"/>
            <w:tcBorders>
              <w:top w:val="nil"/>
              <w:left w:val="nil"/>
              <w:bottom w:val="nil"/>
              <w:right w:val="single" w:sz="4" w:space="0" w:color="auto"/>
            </w:tcBorders>
            <w:shd w:val="clear" w:color="auto" w:fill="BDD6EE" w:themeFill="accent1" w:themeFillTint="66"/>
            <w:noWrap/>
            <w:vAlign w:val="bottom"/>
            <w:hideMark/>
          </w:tcPr>
          <w:p w14:paraId="755B2DB2"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45F4ED9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97.1%</w:t>
            </w:r>
          </w:p>
        </w:tc>
        <w:tc>
          <w:tcPr>
            <w:tcW w:w="1099" w:type="dxa"/>
            <w:tcBorders>
              <w:top w:val="nil"/>
              <w:left w:val="nil"/>
              <w:bottom w:val="nil"/>
              <w:right w:val="single" w:sz="4" w:space="0" w:color="auto"/>
            </w:tcBorders>
            <w:noWrap/>
            <w:vAlign w:val="bottom"/>
            <w:hideMark/>
          </w:tcPr>
          <w:p w14:paraId="604B914C"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2.9%</w:t>
            </w:r>
          </w:p>
        </w:tc>
        <w:tc>
          <w:tcPr>
            <w:tcW w:w="925" w:type="dxa"/>
            <w:tcBorders>
              <w:top w:val="nil"/>
              <w:left w:val="nil"/>
              <w:bottom w:val="nil"/>
              <w:right w:val="single" w:sz="4" w:space="0" w:color="auto"/>
            </w:tcBorders>
            <w:noWrap/>
            <w:vAlign w:val="bottom"/>
            <w:hideMark/>
          </w:tcPr>
          <w:p w14:paraId="4E11E97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67965AC5"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6D362796"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Total</w:t>
            </w:r>
          </w:p>
        </w:tc>
        <w:tc>
          <w:tcPr>
            <w:tcW w:w="1716" w:type="dxa"/>
            <w:tcBorders>
              <w:top w:val="nil"/>
              <w:left w:val="nil"/>
              <w:bottom w:val="nil"/>
              <w:right w:val="single" w:sz="4" w:space="0" w:color="auto"/>
            </w:tcBorders>
            <w:shd w:val="clear" w:color="auto" w:fill="BDD6EE" w:themeFill="accent1" w:themeFillTint="66"/>
            <w:vAlign w:val="center"/>
            <w:hideMark/>
          </w:tcPr>
          <w:p w14:paraId="51999536"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138" w:type="dxa"/>
            <w:tcBorders>
              <w:top w:val="nil"/>
              <w:left w:val="nil"/>
              <w:bottom w:val="nil"/>
              <w:right w:val="single" w:sz="4" w:space="0" w:color="auto"/>
            </w:tcBorders>
            <w:noWrap/>
            <w:vAlign w:val="bottom"/>
            <w:hideMark/>
          </w:tcPr>
          <w:p w14:paraId="0BFE0BD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157" w:type="dxa"/>
            <w:tcBorders>
              <w:top w:val="nil"/>
              <w:left w:val="nil"/>
              <w:bottom w:val="nil"/>
              <w:right w:val="single" w:sz="4" w:space="0" w:color="auto"/>
            </w:tcBorders>
            <w:noWrap/>
            <w:vAlign w:val="bottom"/>
            <w:hideMark/>
          </w:tcPr>
          <w:p w14:paraId="2C19EF8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925" w:type="dxa"/>
            <w:tcBorders>
              <w:top w:val="nil"/>
              <w:left w:val="nil"/>
              <w:bottom w:val="nil"/>
              <w:right w:val="single" w:sz="4" w:space="0" w:color="auto"/>
            </w:tcBorders>
            <w:noWrap/>
            <w:vAlign w:val="bottom"/>
            <w:hideMark/>
          </w:tcPr>
          <w:p w14:paraId="7A08055B"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385" w:type="dxa"/>
            <w:tcBorders>
              <w:top w:val="nil"/>
              <w:left w:val="nil"/>
              <w:bottom w:val="nil"/>
              <w:right w:val="single" w:sz="4" w:space="0" w:color="auto"/>
            </w:tcBorders>
            <w:shd w:val="clear" w:color="auto" w:fill="BDD6EE" w:themeFill="accent1" w:themeFillTint="66"/>
            <w:noWrap/>
            <w:vAlign w:val="bottom"/>
            <w:hideMark/>
          </w:tcPr>
          <w:p w14:paraId="20C26E0B"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5E046AB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1099" w:type="dxa"/>
            <w:tcBorders>
              <w:top w:val="nil"/>
              <w:left w:val="nil"/>
              <w:bottom w:val="nil"/>
              <w:right w:val="single" w:sz="4" w:space="0" w:color="auto"/>
            </w:tcBorders>
            <w:noWrap/>
            <w:vAlign w:val="bottom"/>
            <w:hideMark/>
          </w:tcPr>
          <w:p w14:paraId="6A7FF78D"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c>
          <w:tcPr>
            <w:tcW w:w="925" w:type="dxa"/>
            <w:tcBorders>
              <w:top w:val="nil"/>
              <w:left w:val="nil"/>
              <w:bottom w:val="nil"/>
              <w:right w:val="single" w:sz="4" w:space="0" w:color="auto"/>
            </w:tcBorders>
            <w:noWrap/>
            <w:vAlign w:val="bottom"/>
            <w:hideMark/>
          </w:tcPr>
          <w:p w14:paraId="4A48D814"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 </w:t>
            </w:r>
          </w:p>
        </w:tc>
      </w:tr>
      <w:tr w:rsidR="008160FC" w:rsidRPr="008160FC" w14:paraId="3E2F09B4" w14:textId="77777777" w:rsidTr="008160FC">
        <w:trPr>
          <w:trHeight w:val="588"/>
        </w:trPr>
        <w:tc>
          <w:tcPr>
            <w:tcW w:w="1292" w:type="dxa"/>
            <w:tcBorders>
              <w:top w:val="nil"/>
              <w:left w:val="single" w:sz="4" w:space="0" w:color="auto"/>
              <w:bottom w:val="nil"/>
              <w:right w:val="nil"/>
            </w:tcBorders>
            <w:shd w:val="clear" w:color="auto" w:fill="BDD6EE" w:themeFill="accent1" w:themeFillTint="66"/>
            <w:noWrap/>
            <w:vAlign w:val="bottom"/>
            <w:hideMark/>
          </w:tcPr>
          <w:p w14:paraId="0E2519CD"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405B85F8"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living together /married</w:t>
            </w:r>
          </w:p>
        </w:tc>
        <w:tc>
          <w:tcPr>
            <w:tcW w:w="1138" w:type="dxa"/>
            <w:tcBorders>
              <w:top w:val="nil"/>
              <w:left w:val="single" w:sz="4" w:space="0" w:color="auto"/>
              <w:bottom w:val="nil"/>
              <w:right w:val="single" w:sz="4" w:space="0" w:color="auto"/>
            </w:tcBorders>
            <w:noWrap/>
            <w:vAlign w:val="bottom"/>
            <w:hideMark/>
          </w:tcPr>
          <w:p w14:paraId="122F534A"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39117</w:t>
            </w:r>
          </w:p>
        </w:tc>
        <w:tc>
          <w:tcPr>
            <w:tcW w:w="1157" w:type="dxa"/>
            <w:tcBorders>
              <w:top w:val="nil"/>
              <w:left w:val="nil"/>
              <w:bottom w:val="nil"/>
              <w:right w:val="single" w:sz="4" w:space="0" w:color="auto"/>
            </w:tcBorders>
            <w:noWrap/>
            <w:vAlign w:val="bottom"/>
            <w:hideMark/>
          </w:tcPr>
          <w:p w14:paraId="3C9AE95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547</w:t>
            </w:r>
          </w:p>
        </w:tc>
        <w:tc>
          <w:tcPr>
            <w:tcW w:w="925" w:type="dxa"/>
            <w:tcBorders>
              <w:top w:val="nil"/>
              <w:left w:val="nil"/>
              <w:bottom w:val="nil"/>
              <w:right w:val="single" w:sz="4" w:space="0" w:color="auto"/>
            </w:tcBorders>
            <w:noWrap/>
            <w:vAlign w:val="bottom"/>
            <w:hideMark/>
          </w:tcPr>
          <w:p w14:paraId="1DF695E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39663</w:t>
            </w:r>
          </w:p>
        </w:tc>
        <w:tc>
          <w:tcPr>
            <w:tcW w:w="385" w:type="dxa"/>
            <w:tcBorders>
              <w:top w:val="nil"/>
              <w:left w:val="nil"/>
              <w:bottom w:val="nil"/>
              <w:right w:val="single" w:sz="4" w:space="0" w:color="auto"/>
            </w:tcBorders>
            <w:shd w:val="clear" w:color="auto" w:fill="BDD6EE" w:themeFill="accent1" w:themeFillTint="66"/>
            <w:noWrap/>
            <w:vAlign w:val="bottom"/>
            <w:hideMark/>
          </w:tcPr>
          <w:p w14:paraId="17E2B7CF"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6FB24CB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98.6%</w:t>
            </w:r>
          </w:p>
        </w:tc>
        <w:tc>
          <w:tcPr>
            <w:tcW w:w="1099" w:type="dxa"/>
            <w:tcBorders>
              <w:top w:val="nil"/>
              <w:left w:val="nil"/>
              <w:bottom w:val="nil"/>
              <w:right w:val="single" w:sz="4" w:space="0" w:color="auto"/>
            </w:tcBorders>
            <w:noWrap/>
            <w:vAlign w:val="bottom"/>
            <w:hideMark/>
          </w:tcPr>
          <w:p w14:paraId="26355A54"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1.4%</w:t>
            </w:r>
          </w:p>
        </w:tc>
        <w:tc>
          <w:tcPr>
            <w:tcW w:w="925" w:type="dxa"/>
            <w:tcBorders>
              <w:top w:val="nil"/>
              <w:left w:val="nil"/>
              <w:bottom w:val="nil"/>
              <w:right w:val="single" w:sz="4" w:space="0" w:color="auto"/>
            </w:tcBorders>
            <w:noWrap/>
            <w:vAlign w:val="bottom"/>
            <w:hideMark/>
          </w:tcPr>
          <w:p w14:paraId="67D7002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4835DA33" w14:textId="77777777" w:rsidTr="008160FC">
        <w:trPr>
          <w:trHeight w:val="588"/>
        </w:trPr>
        <w:tc>
          <w:tcPr>
            <w:tcW w:w="1292" w:type="dxa"/>
            <w:tcBorders>
              <w:top w:val="nil"/>
              <w:left w:val="single" w:sz="4" w:space="0" w:color="auto"/>
              <w:bottom w:val="nil"/>
              <w:right w:val="nil"/>
            </w:tcBorders>
            <w:shd w:val="clear" w:color="auto" w:fill="BDD6EE" w:themeFill="accent1" w:themeFillTint="66"/>
            <w:vAlign w:val="center"/>
            <w:hideMark/>
          </w:tcPr>
          <w:p w14:paraId="2D94172F"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254A22EB"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living together / not married</w:t>
            </w:r>
          </w:p>
        </w:tc>
        <w:tc>
          <w:tcPr>
            <w:tcW w:w="1138" w:type="dxa"/>
            <w:tcBorders>
              <w:top w:val="nil"/>
              <w:left w:val="single" w:sz="4" w:space="0" w:color="auto"/>
              <w:bottom w:val="nil"/>
              <w:right w:val="single" w:sz="4" w:space="0" w:color="auto"/>
            </w:tcBorders>
            <w:noWrap/>
            <w:vAlign w:val="bottom"/>
            <w:hideMark/>
          </w:tcPr>
          <w:p w14:paraId="282A57BB"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14447</w:t>
            </w:r>
          </w:p>
        </w:tc>
        <w:tc>
          <w:tcPr>
            <w:tcW w:w="1157" w:type="dxa"/>
            <w:tcBorders>
              <w:top w:val="nil"/>
              <w:left w:val="nil"/>
              <w:bottom w:val="nil"/>
              <w:right w:val="single" w:sz="4" w:space="0" w:color="auto"/>
            </w:tcBorders>
            <w:noWrap/>
            <w:vAlign w:val="bottom"/>
            <w:hideMark/>
          </w:tcPr>
          <w:p w14:paraId="7B7469E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831</w:t>
            </w:r>
          </w:p>
        </w:tc>
        <w:tc>
          <w:tcPr>
            <w:tcW w:w="925" w:type="dxa"/>
            <w:tcBorders>
              <w:top w:val="nil"/>
              <w:left w:val="nil"/>
              <w:bottom w:val="nil"/>
              <w:right w:val="single" w:sz="4" w:space="0" w:color="auto"/>
            </w:tcBorders>
            <w:noWrap/>
            <w:vAlign w:val="bottom"/>
            <w:hideMark/>
          </w:tcPr>
          <w:p w14:paraId="3C100CB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15278</w:t>
            </w:r>
          </w:p>
        </w:tc>
        <w:tc>
          <w:tcPr>
            <w:tcW w:w="385" w:type="dxa"/>
            <w:tcBorders>
              <w:top w:val="nil"/>
              <w:left w:val="nil"/>
              <w:bottom w:val="nil"/>
              <w:right w:val="single" w:sz="4" w:space="0" w:color="auto"/>
            </w:tcBorders>
            <w:shd w:val="clear" w:color="auto" w:fill="BDD6EE" w:themeFill="accent1" w:themeFillTint="66"/>
            <w:noWrap/>
            <w:vAlign w:val="bottom"/>
            <w:hideMark/>
          </w:tcPr>
          <w:p w14:paraId="4EC40F03"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5280B3B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94.6%</w:t>
            </w:r>
          </w:p>
        </w:tc>
        <w:tc>
          <w:tcPr>
            <w:tcW w:w="1099" w:type="dxa"/>
            <w:tcBorders>
              <w:top w:val="nil"/>
              <w:left w:val="nil"/>
              <w:bottom w:val="nil"/>
              <w:right w:val="single" w:sz="4" w:space="0" w:color="auto"/>
            </w:tcBorders>
            <w:noWrap/>
            <w:vAlign w:val="bottom"/>
            <w:hideMark/>
          </w:tcPr>
          <w:p w14:paraId="2E7B543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5.4%</w:t>
            </w:r>
          </w:p>
        </w:tc>
        <w:tc>
          <w:tcPr>
            <w:tcW w:w="925" w:type="dxa"/>
            <w:tcBorders>
              <w:top w:val="nil"/>
              <w:left w:val="nil"/>
              <w:bottom w:val="nil"/>
              <w:right w:val="single" w:sz="4" w:space="0" w:color="auto"/>
            </w:tcBorders>
            <w:noWrap/>
            <w:vAlign w:val="bottom"/>
            <w:hideMark/>
          </w:tcPr>
          <w:p w14:paraId="4C5A889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65483C5D"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5500A0DB"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1427D298" w14:textId="77777777" w:rsidR="008160FC" w:rsidRPr="008160FC" w:rsidRDefault="008160FC" w:rsidP="008160FC">
            <w:pPr>
              <w:spacing w:after="0" w:line="240" w:lineRule="auto"/>
              <w:rPr>
                <w:rFonts w:eastAsia="Times New Roman" w:cstheme="minorHAnsi"/>
                <w:color w:val="000000"/>
                <w:sz w:val="20"/>
                <w:szCs w:val="20"/>
              </w:rPr>
            </w:pPr>
            <w:proofErr w:type="gramStart"/>
            <w:r w:rsidRPr="008160FC">
              <w:rPr>
                <w:rFonts w:eastAsia="Times New Roman" w:cstheme="minorHAnsi"/>
                <w:color w:val="000000"/>
                <w:sz w:val="20"/>
                <w:szCs w:val="20"/>
              </w:rPr>
              <w:t>living</w:t>
            </w:r>
            <w:proofErr w:type="gramEnd"/>
            <w:r w:rsidRPr="008160FC">
              <w:rPr>
                <w:rFonts w:eastAsia="Times New Roman" w:cstheme="minorHAnsi"/>
                <w:color w:val="000000"/>
                <w:sz w:val="20"/>
                <w:szCs w:val="20"/>
              </w:rPr>
              <w:t xml:space="preserve"> alone</w:t>
            </w:r>
          </w:p>
        </w:tc>
        <w:tc>
          <w:tcPr>
            <w:tcW w:w="1138" w:type="dxa"/>
            <w:tcBorders>
              <w:top w:val="nil"/>
              <w:left w:val="single" w:sz="4" w:space="0" w:color="auto"/>
              <w:bottom w:val="nil"/>
              <w:right w:val="single" w:sz="4" w:space="0" w:color="auto"/>
            </w:tcBorders>
            <w:noWrap/>
            <w:vAlign w:val="bottom"/>
            <w:hideMark/>
          </w:tcPr>
          <w:p w14:paraId="56C6CD4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72694</w:t>
            </w:r>
          </w:p>
        </w:tc>
        <w:tc>
          <w:tcPr>
            <w:tcW w:w="1157" w:type="dxa"/>
            <w:tcBorders>
              <w:top w:val="nil"/>
              <w:left w:val="nil"/>
              <w:bottom w:val="nil"/>
              <w:right w:val="single" w:sz="4" w:space="0" w:color="auto"/>
            </w:tcBorders>
            <w:noWrap/>
            <w:vAlign w:val="bottom"/>
            <w:hideMark/>
          </w:tcPr>
          <w:p w14:paraId="23BF4377"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1876</w:t>
            </w:r>
          </w:p>
        </w:tc>
        <w:tc>
          <w:tcPr>
            <w:tcW w:w="925" w:type="dxa"/>
            <w:tcBorders>
              <w:top w:val="nil"/>
              <w:left w:val="nil"/>
              <w:bottom w:val="nil"/>
              <w:right w:val="single" w:sz="4" w:space="0" w:color="auto"/>
            </w:tcBorders>
            <w:noWrap/>
            <w:vAlign w:val="bottom"/>
            <w:hideMark/>
          </w:tcPr>
          <w:p w14:paraId="7B8BF80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74571</w:t>
            </w:r>
          </w:p>
        </w:tc>
        <w:tc>
          <w:tcPr>
            <w:tcW w:w="385" w:type="dxa"/>
            <w:tcBorders>
              <w:top w:val="nil"/>
              <w:left w:val="nil"/>
              <w:bottom w:val="nil"/>
              <w:right w:val="single" w:sz="4" w:space="0" w:color="auto"/>
            </w:tcBorders>
            <w:shd w:val="clear" w:color="auto" w:fill="BDD6EE" w:themeFill="accent1" w:themeFillTint="66"/>
            <w:noWrap/>
            <w:vAlign w:val="bottom"/>
            <w:hideMark/>
          </w:tcPr>
          <w:p w14:paraId="43B82A65"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0B3F418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97.5%</w:t>
            </w:r>
          </w:p>
        </w:tc>
        <w:tc>
          <w:tcPr>
            <w:tcW w:w="1099" w:type="dxa"/>
            <w:tcBorders>
              <w:top w:val="nil"/>
              <w:left w:val="nil"/>
              <w:bottom w:val="nil"/>
              <w:right w:val="single" w:sz="4" w:space="0" w:color="auto"/>
            </w:tcBorders>
            <w:noWrap/>
            <w:vAlign w:val="bottom"/>
            <w:hideMark/>
          </w:tcPr>
          <w:p w14:paraId="14C1B3E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2.5%</w:t>
            </w:r>
          </w:p>
        </w:tc>
        <w:tc>
          <w:tcPr>
            <w:tcW w:w="925" w:type="dxa"/>
            <w:tcBorders>
              <w:top w:val="nil"/>
              <w:left w:val="nil"/>
              <w:bottom w:val="nil"/>
              <w:right w:val="single" w:sz="4" w:space="0" w:color="auto"/>
            </w:tcBorders>
            <w:noWrap/>
            <w:vAlign w:val="bottom"/>
            <w:hideMark/>
          </w:tcPr>
          <w:p w14:paraId="661F9948"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79CB5DB3" w14:textId="77777777" w:rsidTr="008160FC">
        <w:trPr>
          <w:trHeight w:val="294"/>
        </w:trPr>
        <w:tc>
          <w:tcPr>
            <w:tcW w:w="1292" w:type="dxa"/>
            <w:tcBorders>
              <w:top w:val="nil"/>
              <w:left w:val="single" w:sz="4" w:space="0" w:color="auto"/>
              <w:bottom w:val="nil"/>
              <w:right w:val="nil"/>
            </w:tcBorders>
            <w:shd w:val="clear" w:color="auto" w:fill="BDD6EE" w:themeFill="accent1" w:themeFillTint="66"/>
            <w:vAlign w:val="center"/>
            <w:hideMark/>
          </w:tcPr>
          <w:p w14:paraId="1F40BA7E"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nil"/>
              <w:right w:val="nil"/>
            </w:tcBorders>
            <w:shd w:val="clear" w:color="auto" w:fill="BDD6EE" w:themeFill="accent1" w:themeFillTint="66"/>
            <w:vAlign w:val="center"/>
            <w:hideMark/>
          </w:tcPr>
          <w:p w14:paraId="113F2D2C"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NR**</w:t>
            </w:r>
          </w:p>
        </w:tc>
        <w:tc>
          <w:tcPr>
            <w:tcW w:w="1138" w:type="dxa"/>
            <w:tcBorders>
              <w:top w:val="nil"/>
              <w:left w:val="single" w:sz="4" w:space="0" w:color="auto"/>
              <w:bottom w:val="nil"/>
              <w:right w:val="single" w:sz="4" w:space="0" w:color="auto"/>
            </w:tcBorders>
            <w:noWrap/>
            <w:vAlign w:val="bottom"/>
            <w:hideMark/>
          </w:tcPr>
          <w:p w14:paraId="3FB4A9B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21455</w:t>
            </w:r>
          </w:p>
        </w:tc>
        <w:tc>
          <w:tcPr>
            <w:tcW w:w="1157" w:type="dxa"/>
            <w:tcBorders>
              <w:top w:val="nil"/>
              <w:left w:val="nil"/>
              <w:bottom w:val="nil"/>
              <w:right w:val="single" w:sz="4" w:space="0" w:color="auto"/>
            </w:tcBorders>
            <w:noWrap/>
            <w:vAlign w:val="bottom"/>
            <w:hideMark/>
          </w:tcPr>
          <w:p w14:paraId="10DF4B7D"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858</w:t>
            </w:r>
          </w:p>
        </w:tc>
        <w:tc>
          <w:tcPr>
            <w:tcW w:w="925" w:type="dxa"/>
            <w:tcBorders>
              <w:top w:val="nil"/>
              <w:left w:val="nil"/>
              <w:bottom w:val="nil"/>
              <w:right w:val="single" w:sz="4" w:space="0" w:color="auto"/>
            </w:tcBorders>
            <w:noWrap/>
            <w:vAlign w:val="bottom"/>
            <w:hideMark/>
          </w:tcPr>
          <w:p w14:paraId="615FBFD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22314</w:t>
            </w:r>
          </w:p>
        </w:tc>
        <w:tc>
          <w:tcPr>
            <w:tcW w:w="385" w:type="dxa"/>
            <w:tcBorders>
              <w:top w:val="nil"/>
              <w:left w:val="nil"/>
              <w:bottom w:val="nil"/>
              <w:right w:val="single" w:sz="4" w:space="0" w:color="auto"/>
            </w:tcBorders>
            <w:shd w:val="clear" w:color="auto" w:fill="BDD6EE" w:themeFill="accent1" w:themeFillTint="66"/>
            <w:noWrap/>
            <w:vAlign w:val="bottom"/>
            <w:hideMark/>
          </w:tcPr>
          <w:p w14:paraId="3150901A"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nil"/>
              <w:right w:val="single" w:sz="4" w:space="0" w:color="auto"/>
            </w:tcBorders>
            <w:noWrap/>
            <w:vAlign w:val="bottom"/>
            <w:hideMark/>
          </w:tcPr>
          <w:p w14:paraId="7AB4F0DC"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96.2%</w:t>
            </w:r>
          </w:p>
        </w:tc>
        <w:tc>
          <w:tcPr>
            <w:tcW w:w="1099" w:type="dxa"/>
            <w:tcBorders>
              <w:top w:val="nil"/>
              <w:left w:val="nil"/>
              <w:bottom w:val="nil"/>
              <w:right w:val="single" w:sz="4" w:space="0" w:color="auto"/>
            </w:tcBorders>
            <w:noWrap/>
            <w:vAlign w:val="bottom"/>
            <w:hideMark/>
          </w:tcPr>
          <w:p w14:paraId="0A8929B4"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3.8%</w:t>
            </w:r>
          </w:p>
        </w:tc>
        <w:tc>
          <w:tcPr>
            <w:tcW w:w="925" w:type="dxa"/>
            <w:tcBorders>
              <w:top w:val="nil"/>
              <w:left w:val="nil"/>
              <w:bottom w:val="nil"/>
              <w:right w:val="single" w:sz="4" w:space="0" w:color="auto"/>
            </w:tcBorders>
            <w:noWrap/>
            <w:vAlign w:val="bottom"/>
            <w:hideMark/>
          </w:tcPr>
          <w:p w14:paraId="4B118295"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05E67B63" w14:textId="77777777" w:rsidTr="008160FC">
        <w:trPr>
          <w:trHeight w:val="294"/>
        </w:trPr>
        <w:tc>
          <w:tcPr>
            <w:tcW w:w="1292" w:type="dxa"/>
            <w:tcBorders>
              <w:top w:val="nil"/>
              <w:left w:val="single" w:sz="4" w:space="0" w:color="auto"/>
              <w:bottom w:val="single" w:sz="4" w:space="0" w:color="auto"/>
              <w:right w:val="nil"/>
            </w:tcBorders>
            <w:shd w:val="clear" w:color="auto" w:fill="BDD6EE" w:themeFill="accent1" w:themeFillTint="66"/>
            <w:vAlign w:val="center"/>
            <w:hideMark/>
          </w:tcPr>
          <w:p w14:paraId="09D6987D" w14:textId="77777777" w:rsidR="008160FC" w:rsidRPr="008160FC" w:rsidRDefault="008160FC" w:rsidP="008160FC">
            <w:pPr>
              <w:spacing w:after="0" w:line="240" w:lineRule="auto"/>
              <w:jc w:val="left"/>
              <w:rPr>
                <w:rFonts w:eastAsia="Times New Roman" w:cstheme="minorHAnsi"/>
                <w:color w:val="000000"/>
                <w:sz w:val="20"/>
                <w:szCs w:val="20"/>
              </w:rPr>
            </w:pPr>
            <w:r w:rsidRPr="008160FC">
              <w:rPr>
                <w:rFonts w:eastAsia="Times New Roman" w:cstheme="minorHAnsi"/>
                <w:color w:val="000000"/>
                <w:sz w:val="20"/>
                <w:szCs w:val="20"/>
              </w:rPr>
              <w:t> </w:t>
            </w:r>
          </w:p>
        </w:tc>
        <w:tc>
          <w:tcPr>
            <w:tcW w:w="1716" w:type="dxa"/>
            <w:tcBorders>
              <w:top w:val="nil"/>
              <w:left w:val="nil"/>
              <w:bottom w:val="single" w:sz="4" w:space="0" w:color="auto"/>
              <w:right w:val="nil"/>
            </w:tcBorders>
            <w:shd w:val="clear" w:color="auto" w:fill="BDD6EE" w:themeFill="accent1" w:themeFillTint="66"/>
            <w:vAlign w:val="center"/>
            <w:hideMark/>
          </w:tcPr>
          <w:p w14:paraId="08A49BA6" w14:textId="77777777" w:rsidR="008160FC" w:rsidRPr="008160FC" w:rsidRDefault="008160FC" w:rsidP="008160FC">
            <w:pPr>
              <w:spacing w:after="0" w:line="240" w:lineRule="auto"/>
              <w:rPr>
                <w:rFonts w:eastAsia="Times New Roman" w:cstheme="minorHAnsi"/>
                <w:color w:val="000000"/>
                <w:sz w:val="20"/>
                <w:szCs w:val="20"/>
              </w:rPr>
            </w:pPr>
            <w:r w:rsidRPr="008160FC">
              <w:rPr>
                <w:rFonts w:eastAsia="Times New Roman" w:cstheme="minorHAnsi"/>
                <w:color w:val="000000"/>
                <w:sz w:val="20"/>
                <w:szCs w:val="20"/>
              </w:rPr>
              <w:t>Total*</w:t>
            </w:r>
          </w:p>
        </w:tc>
        <w:tc>
          <w:tcPr>
            <w:tcW w:w="1138" w:type="dxa"/>
            <w:tcBorders>
              <w:top w:val="nil"/>
              <w:left w:val="single" w:sz="4" w:space="0" w:color="auto"/>
              <w:bottom w:val="single" w:sz="4" w:space="0" w:color="auto"/>
              <w:right w:val="single" w:sz="4" w:space="0" w:color="auto"/>
            </w:tcBorders>
            <w:noWrap/>
            <w:vAlign w:val="bottom"/>
            <w:hideMark/>
          </w:tcPr>
          <w:p w14:paraId="2DF3F789"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147713</w:t>
            </w:r>
          </w:p>
        </w:tc>
        <w:tc>
          <w:tcPr>
            <w:tcW w:w="1157" w:type="dxa"/>
            <w:tcBorders>
              <w:top w:val="nil"/>
              <w:left w:val="nil"/>
              <w:bottom w:val="single" w:sz="4" w:space="0" w:color="auto"/>
              <w:right w:val="single" w:sz="4" w:space="0" w:color="auto"/>
            </w:tcBorders>
            <w:noWrap/>
            <w:vAlign w:val="bottom"/>
            <w:hideMark/>
          </w:tcPr>
          <w:p w14:paraId="036C2082"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4113</w:t>
            </w:r>
          </w:p>
        </w:tc>
        <w:tc>
          <w:tcPr>
            <w:tcW w:w="925" w:type="dxa"/>
            <w:tcBorders>
              <w:top w:val="nil"/>
              <w:left w:val="nil"/>
              <w:bottom w:val="single" w:sz="4" w:space="0" w:color="auto"/>
              <w:right w:val="single" w:sz="4" w:space="0" w:color="auto"/>
            </w:tcBorders>
            <w:noWrap/>
            <w:vAlign w:val="bottom"/>
            <w:hideMark/>
          </w:tcPr>
          <w:p w14:paraId="6627D79E"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151826</w:t>
            </w:r>
          </w:p>
        </w:tc>
        <w:tc>
          <w:tcPr>
            <w:tcW w:w="385" w:type="dxa"/>
            <w:tcBorders>
              <w:top w:val="nil"/>
              <w:left w:val="nil"/>
              <w:bottom w:val="single" w:sz="4" w:space="0" w:color="auto"/>
              <w:right w:val="single" w:sz="4" w:space="0" w:color="auto"/>
            </w:tcBorders>
            <w:shd w:val="clear" w:color="auto" w:fill="BDD6EE" w:themeFill="accent1" w:themeFillTint="66"/>
            <w:noWrap/>
            <w:vAlign w:val="bottom"/>
            <w:hideMark/>
          </w:tcPr>
          <w:p w14:paraId="2187B1AD" w14:textId="77777777" w:rsidR="008160FC" w:rsidRPr="008160FC" w:rsidRDefault="008160FC" w:rsidP="008160FC">
            <w:pPr>
              <w:spacing w:after="0" w:line="240" w:lineRule="auto"/>
              <w:jc w:val="right"/>
              <w:rPr>
                <w:rFonts w:eastAsia="Times New Roman" w:cstheme="minorHAnsi"/>
                <w:color w:val="000000"/>
                <w:sz w:val="20"/>
                <w:szCs w:val="20"/>
              </w:rPr>
            </w:pPr>
            <w:r w:rsidRPr="008160FC">
              <w:rPr>
                <w:rFonts w:eastAsia="Times New Roman" w:cstheme="minorHAnsi"/>
                <w:color w:val="000000"/>
                <w:sz w:val="20"/>
                <w:szCs w:val="20"/>
              </w:rPr>
              <w:t> </w:t>
            </w:r>
          </w:p>
        </w:tc>
        <w:tc>
          <w:tcPr>
            <w:tcW w:w="1118" w:type="dxa"/>
            <w:tcBorders>
              <w:top w:val="nil"/>
              <w:left w:val="nil"/>
              <w:bottom w:val="single" w:sz="4" w:space="0" w:color="auto"/>
              <w:right w:val="single" w:sz="4" w:space="0" w:color="auto"/>
            </w:tcBorders>
            <w:noWrap/>
            <w:vAlign w:val="bottom"/>
            <w:hideMark/>
          </w:tcPr>
          <w:p w14:paraId="6DB7F530"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97.3%</w:t>
            </w:r>
          </w:p>
        </w:tc>
        <w:tc>
          <w:tcPr>
            <w:tcW w:w="1099" w:type="dxa"/>
            <w:tcBorders>
              <w:top w:val="nil"/>
              <w:left w:val="nil"/>
              <w:bottom w:val="single" w:sz="4" w:space="0" w:color="auto"/>
              <w:right w:val="single" w:sz="4" w:space="0" w:color="auto"/>
            </w:tcBorders>
            <w:noWrap/>
            <w:vAlign w:val="bottom"/>
            <w:hideMark/>
          </w:tcPr>
          <w:p w14:paraId="45462D3F"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2.7%</w:t>
            </w:r>
          </w:p>
        </w:tc>
        <w:tc>
          <w:tcPr>
            <w:tcW w:w="925" w:type="dxa"/>
            <w:tcBorders>
              <w:top w:val="nil"/>
              <w:left w:val="nil"/>
              <w:bottom w:val="single" w:sz="4" w:space="0" w:color="auto"/>
              <w:right w:val="single" w:sz="4" w:space="0" w:color="auto"/>
            </w:tcBorders>
            <w:noWrap/>
            <w:vAlign w:val="bottom"/>
            <w:hideMark/>
          </w:tcPr>
          <w:p w14:paraId="304298A3" w14:textId="77777777" w:rsidR="008160FC" w:rsidRPr="008160FC" w:rsidRDefault="008160FC" w:rsidP="008160FC">
            <w:pPr>
              <w:spacing w:after="0" w:line="240" w:lineRule="auto"/>
              <w:jc w:val="center"/>
              <w:rPr>
                <w:rFonts w:eastAsia="Times New Roman" w:cstheme="minorHAnsi"/>
                <w:color w:val="000000"/>
                <w:sz w:val="20"/>
                <w:szCs w:val="20"/>
              </w:rPr>
            </w:pPr>
            <w:r w:rsidRPr="008160FC">
              <w:rPr>
                <w:rFonts w:eastAsia="Times New Roman" w:cstheme="minorHAnsi"/>
                <w:color w:val="000000"/>
                <w:sz w:val="20"/>
                <w:szCs w:val="20"/>
              </w:rPr>
              <w:t>100.0%</w:t>
            </w:r>
          </w:p>
        </w:tc>
      </w:tr>
      <w:tr w:rsidR="008160FC" w:rsidRPr="008160FC" w14:paraId="1993603A" w14:textId="77777777" w:rsidTr="008160FC">
        <w:trPr>
          <w:trHeight w:val="294"/>
        </w:trPr>
        <w:tc>
          <w:tcPr>
            <w:tcW w:w="9760" w:type="dxa"/>
            <w:gridSpan w:val="9"/>
            <w:tcBorders>
              <w:top w:val="single" w:sz="4" w:space="0" w:color="auto"/>
              <w:left w:val="single" w:sz="4" w:space="0" w:color="auto"/>
              <w:bottom w:val="nil"/>
              <w:right w:val="single" w:sz="4" w:space="0" w:color="000000"/>
            </w:tcBorders>
            <w:shd w:val="clear" w:color="000000" w:fill="FFFFFF"/>
            <w:vAlign w:val="bottom"/>
            <w:hideMark/>
          </w:tcPr>
          <w:p w14:paraId="76183417" w14:textId="77777777" w:rsidR="008160FC" w:rsidRPr="008160FC" w:rsidRDefault="008160FC" w:rsidP="008160FC">
            <w:pPr>
              <w:spacing w:after="0" w:line="240" w:lineRule="auto"/>
              <w:jc w:val="left"/>
              <w:rPr>
                <w:rFonts w:eastAsia="Times New Roman" w:cstheme="minorHAnsi"/>
                <w:i/>
                <w:iCs/>
                <w:sz w:val="20"/>
                <w:szCs w:val="20"/>
              </w:rPr>
            </w:pPr>
            <w:r w:rsidRPr="008160FC">
              <w:rPr>
                <w:rFonts w:eastAsia="Times New Roman" w:cstheme="minorHAnsi"/>
                <w:i/>
                <w:iCs/>
                <w:sz w:val="20"/>
                <w:szCs w:val="20"/>
              </w:rPr>
              <w:t>* Total value (</w:t>
            </w:r>
            <w:proofErr w:type="gramStart"/>
            <w:r w:rsidRPr="008160FC">
              <w:rPr>
                <w:rFonts w:eastAsia="Times New Roman" w:cstheme="minorHAnsi"/>
                <w:i/>
                <w:iCs/>
                <w:sz w:val="20"/>
                <w:szCs w:val="20"/>
              </w:rPr>
              <w:t>N)  may</w:t>
            </w:r>
            <w:proofErr w:type="gramEnd"/>
            <w:r w:rsidRPr="008160FC">
              <w:rPr>
                <w:rFonts w:eastAsia="Times New Roman" w:cstheme="minorHAnsi"/>
                <w:i/>
                <w:iCs/>
                <w:sz w:val="20"/>
                <w:szCs w:val="20"/>
              </w:rPr>
              <w:t xml:space="preserve"> differ due to rounding and use of adjustment factor </w:t>
            </w:r>
          </w:p>
        </w:tc>
      </w:tr>
      <w:tr w:rsidR="008160FC" w:rsidRPr="008160FC" w14:paraId="2297720D" w14:textId="77777777" w:rsidTr="008160FC">
        <w:trPr>
          <w:trHeight w:val="294"/>
        </w:trPr>
        <w:tc>
          <w:tcPr>
            <w:tcW w:w="976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45DF4CF0" w14:textId="77777777" w:rsidR="008160FC" w:rsidRPr="008160FC" w:rsidRDefault="008160FC" w:rsidP="008160FC">
            <w:pPr>
              <w:spacing w:after="0" w:line="240" w:lineRule="auto"/>
              <w:jc w:val="left"/>
              <w:rPr>
                <w:rFonts w:eastAsia="Times New Roman" w:cstheme="minorHAnsi"/>
                <w:i/>
                <w:iCs/>
                <w:sz w:val="20"/>
                <w:szCs w:val="20"/>
              </w:rPr>
            </w:pPr>
            <w:r w:rsidRPr="008160FC">
              <w:rPr>
                <w:rFonts w:eastAsia="Times New Roman" w:cstheme="minorHAnsi"/>
                <w:i/>
                <w:iCs/>
                <w:sz w:val="20"/>
                <w:szCs w:val="20"/>
              </w:rPr>
              <w:t>** NR (</w:t>
            </w:r>
            <w:proofErr w:type="gramStart"/>
            <w:r w:rsidRPr="008160FC">
              <w:rPr>
                <w:rFonts w:eastAsia="Times New Roman" w:cstheme="minorHAnsi"/>
                <w:i/>
                <w:iCs/>
                <w:sz w:val="20"/>
                <w:szCs w:val="20"/>
              </w:rPr>
              <w:t>None</w:t>
            </w:r>
            <w:proofErr w:type="gramEnd"/>
            <w:r w:rsidRPr="008160FC">
              <w:rPr>
                <w:rFonts w:eastAsia="Times New Roman" w:cstheme="minorHAnsi"/>
                <w:i/>
                <w:iCs/>
                <w:sz w:val="20"/>
                <w:szCs w:val="20"/>
              </w:rPr>
              <w:t xml:space="preserve"> Response) </w:t>
            </w:r>
          </w:p>
        </w:tc>
      </w:tr>
    </w:tbl>
    <w:p w14:paraId="4100A1F6" w14:textId="77777777" w:rsidR="008160FC" w:rsidRDefault="008160FC" w:rsidP="00DD6DD9">
      <w:pPr>
        <w:jc w:val="left"/>
      </w:pPr>
    </w:p>
    <w:p w14:paraId="29369DC1" w14:textId="48B1E3A4" w:rsidR="004C0F32" w:rsidRDefault="004C0F32" w:rsidP="00DD6DD9">
      <w:pPr>
        <w:jc w:val="left"/>
      </w:pPr>
    </w:p>
    <w:p w14:paraId="222D6586" w14:textId="0FF4C5A9" w:rsidR="004C0F32" w:rsidRDefault="004C0F32" w:rsidP="00DD6DD9">
      <w:pPr>
        <w:jc w:val="left"/>
      </w:pPr>
    </w:p>
    <w:p w14:paraId="4CFD1955" w14:textId="77777777" w:rsidR="008160FC" w:rsidRDefault="008160FC" w:rsidP="00DD6DD9">
      <w:pPr>
        <w:jc w:val="left"/>
      </w:pPr>
    </w:p>
    <w:p w14:paraId="2FD926A1" w14:textId="77777777" w:rsidR="008160FC" w:rsidRDefault="008160FC" w:rsidP="00DD6DD9">
      <w:pPr>
        <w:jc w:val="left"/>
      </w:pPr>
    </w:p>
    <w:p w14:paraId="2D06A02B" w14:textId="77777777" w:rsidR="008160FC" w:rsidRDefault="008160FC" w:rsidP="00DD6DD9">
      <w:pPr>
        <w:jc w:val="left"/>
      </w:pPr>
    </w:p>
    <w:p w14:paraId="6BAD8A03" w14:textId="77777777" w:rsidR="008160FC" w:rsidRDefault="008160FC" w:rsidP="00DD6DD9">
      <w:pPr>
        <w:jc w:val="left"/>
      </w:pPr>
    </w:p>
    <w:p w14:paraId="0C6A046E" w14:textId="77777777" w:rsidR="008160FC" w:rsidRDefault="008160FC" w:rsidP="00DD6DD9">
      <w:pPr>
        <w:jc w:val="left"/>
      </w:pPr>
    </w:p>
    <w:tbl>
      <w:tblPr>
        <w:tblW w:w="9620" w:type="dxa"/>
        <w:tblLook w:val="04A0" w:firstRow="1" w:lastRow="0" w:firstColumn="1" w:lastColumn="0" w:noHBand="0" w:noVBand="1"/>
      </w:tblPr>
      <w:tblGrid>
        <w:gridCol w:w="960"/>
        <w:gridCol w:w="1658"/>
        <w:gridCol w:w="1200"/>
        <w:gridCol w:w="1240"/>
        <w:gridCol w:w="960"/>
        <w:gridCol w:w="420"/>
        <w:gridCol w:w="1102"/>
        <w:gridCol w:w="1120"/>
        <w:gridCol w:w="960"/>
      </w:tblGrid>
      <w:tr w:rsidR="008160FC" w:rsidRPr="008160FC" w14:paraId="2EE1C7B0" w14:textId="77777777" w:rsidTr="008160FC">
        <w:trPr>
          <w:trHeight w:val="705"/>
        </w:trPr>
        <w:tc>
          <w:tcPr>
            <w:tcW w:w="9620"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5A84ACB0" w14:textId="77777777" w:rsidR="008160FC" w:rsidRPr="008160FC" w:rsidRDefault="008160FC" w:rsidP="008160FC">
            <w:pPr>
              <w:spacing w:after="0" w:line="240" w:lineRule="auto"/>
              <w:jc w:val="left"/>
              <w:rPr>
                <w:rFonts w:ascii="Calibri" w:eastAsia="Times New Roman" w:hAnsi="Calibri" w:cs="Calibri"/>
                <w:b/>
                <w:bCs/>
                <w:color w:val="FFFFFF"/>
              </w:rPr>
            </w:pPr>
            <w:r w:rsidRPr="008160FC">
              <w:rPr>
                <w:rFonts w:ascii="Calibri" w:eastAsia="Times New Roman" w:hAnsi="Calibri" w:cs="Calibri"/>
                <w:b/>
                <w:bCs/>
                <w:color w:val="FFFFFF"/>
              </w:rPr>
              <w:t xml:space="preserve">Appendix 5-8: Health insurance coverage by gender and employment </w:t>
            </w:r>
            <w:proofErr w:type="gramStart"/>
            <w:r w:rsidRPr="008160FC">
              <w:rPr>
                <w:rFonts w:ascii="Calibri" w:eastAsia="Times New Roman" w:hAnsi="Calibri" w:cs="Calibri"/>
                <w:b/>
                <w:bCs/>
                <w:color w:val="FFFFFF"/>
              </w:rPr>
              <w:t>status  (</w:t>
            </w:r>
            <w:proofErr w:type="gramEnd"/>
            <w:r w:rsidRPr="008160FC">
              <w:rPr>
                <w:rFonts w:ascii="Calibri" w:eastAsia="Times New Roman" w:hAnsi="Calibri" w:cs="Calibri"/>
                <w:b/>
                <w:bCs/>
                <w:color w:val="FFFFFF"/>
              </w:rPr>
              <w:t xml:space="preserve">absolute 'N' and relative '%') </w:t>
            </w:r>
          </w:p>
        </w:tc>
      </w:tr>
      <w:tr w:rsidR="008160FC" w:rsidRPr="008160FC" w14:paraId="04432479" w14:textId="77777777" w:rsidTr="008160FC">
        <w:trPr>
          <w:trHeight w:val="576"/>
        </w:trPr>
        <w:tc>
          <w:tcPr>
            <w:tcW w:w="262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6B6660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E760CFD"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2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1DD20F3"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B45D85B"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c>
          <w:tcPr>
            <w:tcW w:w="420" w:type="dxa"/>
            <w:tcBorders>
              <w:top w:val="nil"/>
              <w:left w:val="nil"/>
              <w:bottom w:val="nil"/>
              <w:right w:val="nil"/>
            </w:tcBorders>
            <w:shd w:val="clear" w:color="auto" w:fill="BDD6EE" w:themeFill="accent1" w:themeFillTint="66"/>
            <w:vAlign w:val="center"/>
            <w:hideMark/>
          </w:tcPr>
          <w:p w14:paraId="3189D8E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110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051DD99"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FAEF05A"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5478841"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r>
      <w:tr w:rsidR="008160FC" w:rsidRPr="008160FC" w14:paraId="4D28BF2D" w14:textId="77777777" w:rsidTr="008160FC">
        <w:trPr>
          <w:trHeight w:val="300"/>
        </w:trPr>
        <w:tc>
          <w:tcPr>
            <w:tcW w:w="262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EDAD6EE" w14:textId="77777777" w:rsidR="008160FC" w:rsidRPr="008160FC" w:rsidRDefault="008160FC" w:rsidP="008160FC">
            <w:pPr>
              <w:spacing w:after="0" w:line="240" w:lineRule="auto"/>
              <w:jc w:val="left"/>
              <w:rPr>
                <w:rFonts w:ascii="Arial" w:eastAsia="Times New Roman" w:hAnsi="Arial" w:cs="Arial"/>
                <w:color w:val="000000"/>
                <w:sz w:val="18"/>
                <w:szCs w:val="18"/>
              </w:rPr>
            </w:pPr>
          </w:p>
        </w:tc>
        <w:tc>
          <w:tcPr>
            <w:tcW w:w="340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4C7418F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absolute (N)</w:t>
            </w:r>
          </w:p>
        </w:tc>
        <w:tc>
          <w:tcPr>
            <w:tcW w:w="420" w:type="dxa"/>
            <w:tcBorders>
              <w:top w:val="single" w:sz="4" w:space="0" w:color="auto"/>
              <w:left w:val="nil"/>
              <w:bottom w:val="single" w:sz="4" w:space="0" w:color="auto"/>
              <w:right w:val="nil"/>
            </w:tcBorders>
            <w:shd w:val="clear" w:color="auto" w:fill="BDD6EE" w:themeFill="accent1" w:themeFillTint="66"/>
            <w:vAlign w:val="center"/>
            <w:hideMark/>
          </w:tcPr>
          <w:p w14:paraId="1CED9D0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18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62AE20A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relative (%)</w:t>
            </w:r>
          </w:p>
        </w:tc>
      </w:tr>
      <w:tr w:rsidR="008160FC" w:rsidRPr="008160FC" w14:paraId="6087F585"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F3B06E0"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Female</w:t>
            </w:r>
          </w:p>
        </w:tc>
        <w:tc>
          <w:tcPr>
            <w:tcW w:w="1660" w:type="dxa"/>
            <w:tcBorders>
              <w:top w:val="nil"/>
              <w:left w:val="nil"/>
              <w:bottom w:val="nil"/>
              <w:right w:val="single" w:sz="4" w:space="0" w:color="auto"/>
            </w:tcBorders>
            <w:shd w:val="clear" w:color="auto" w:fill="BDD6EE" w:themeFill="accent1" w:themeFillTint="66"/>
            <w:hideMark/>
          </w:tcPr>
          <w:p w14:paraId="06839DF0"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vAlign w:val="center"/>
            <w:hideMark/>
          </w:tcPr>
          <w:p w14:paraId="024EBC8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40" w:type="dxa"/>
            <w:tcBorders>
              <w:top w:val="nil"/>
              <w:left w:val="nil"/>
              <w:bottom w:val="nil"/>
              <w:right w:val="single" w:sz="4" w:space="0" w:color="auto"/>
            </w:tcBorders>
            <w:vAlign w:val="center"/>
            <w:hideMark/>
          </w:tcPr>
          <w:p w14:paraId="21A2832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vAlign w:val="center"/>
            <w:hideMark/>
          </w:tcPr>
          <w:p w14:paraId="728EEE7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20" w:type="dxa"/>
            <w:tcBorders>
              <w:top w:val="nil"/>
              <w:left w:val="nil"/>
              <w:bottom w:val="nil"/>
              <w:right w:val="single" w:sz="4" w:space="0" w:color="auto"/>
            </w:tcBorders>
            <w:shd w:val="clear" w:color="auto" w:fill="BDD6EE" w:themeFill="accent1" w:themeFillTint="66"/>
            <w:vAlign w:val="center"/>
            <w:hideMark/>
          </w:tcPr>
          <w:p w14:paraId="705E9CD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vAlign w:val="center"/>
            <w:hideMark/>
          </w:tcPr>
          <w:p w14:paraId="78B4206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vAlign w:val="bottom"/>
            <w:hideMark/>
          </w:tcPr>
          <w:p w14:paraId="314BD4B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452CBE2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3574F312"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5AE2EC3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660" w:type="dxa"/>
            <w:tcBorders>
              <w:top w:val="nil"/>
              <w:left w:val="nil"/>
              <w:bottom w:val="nil"/>
              <w:right w:val="single" w:sz="4" w:space="0" w:color="auto"/>
            </w:tcBorders>
            <w:shd w:val="clear" w:color="auto" w:fill="BDD6EE" w:themeFill="accent1" w:themeFillTint="66"/>
            <w:hideMark/>
          </w:tcPr>
          <w:p w14:paraId="4E8D18A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employed</w:t>
            </w:r>
          </w:p>
        </w:tc>
        <w:tc>
          <w:tcPr>
            <w:tcW w:w="1200" w:type="dxa"/>
            <w:tcBorders>
              <w:top w:val="nil"/>
              <w:left w:val="nil"/>
              <w:bottom w:val="nil"/>
              <w:right w:val="single" w:sz="4" w:space="0" w:color="auto"/>
            </w:tcBorders>
            <w:noWrap/>
            <w:vAlign w:val="bottom"/>
            <w:hideMark/>
          </w:tcPr>
          <w:p w14:paraId="15F89A1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29889</w:t>
            </w:r>
          </w:p>
        </w:tc>
        <w:tc>
          <w:tcPr>
            <w:tcW w:w="1240" w:type="dxa"/>
            <w:tcBorders>
              <w:top w:val="nil"/>
              <w:left w:val="nil"/>
              <w:bottom w:val="nil"/>
              <w:right w:val="single" w:sz="4" w:space="0" w:color="auto"/>
            </w:tcBorders>
            <w:noWrap/>
            <w:vAlign w:val="bottom"/>
            <w:hideMark/>
          </w:tcPr>
          <w:p w14:paraId="7D3D084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852</w:t>
            </w:r>
          </w:p>
        </w:tc>
        <w:tc>
          <w:tcPr>
            <w:tcW w:w="960" w:type="dxa"/>
            <w:tcBorders>
              <w:top w:val="nil"/>
              <w:left w:val="nil"/>
              <w:bottom w:val="nil"/>
              <w:right w:val="single" w:sz="4" w:space="0" w:color="auto"/>
            </w:tcBorders>
            <w:noWrap/>
            <w:vAlign w:val="bottom"/>
            <w:hideMark/>
          </w:tcPr>
          <w:p w14:paraId="2973590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30741</w:t>
            </w:r>
          </w:p>
        </w:tc>
        <w:tc>
          <w:tcPr>
            <w:tcW w:w="420" w:type="dxa"/>
            <w:tcBorders>
              <w:top w:val="nil"/>
              <w:left w:val="nil"/>
              <w:bottom w:val="nil"/>
              <w:right w:val="single" w:sz="4" w:space="0" w:color="auto"/>
            </w:tcBorders>
            <w:shd w:val="clear" w:color="auto" w:fill="BDD6EE" w:themeFill="accent1" w:themeFillTint="66"/>
            <w:noWrap/>
            <w:vAlign w:val="bottom"/>
            <w:hideMark/>
          </w:tcPr>
          <w:p w14:paraId="492BDF53"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3323554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97.2%</w:t>
            </w:r>
          </w:p>
        </w:tc>
        <w:tc>
          <w:tcPr>
            <w:tcW w:w="1120" w:type="dxa"/>
            <w:tcBorders>
              <w:top w:val="nil"/>
              <w:left w:val="nil"/>
              <w:bottom w:val="nil"/>
              <w:right w:val="single" w:sz="4" w:space="0" w:color="auto"/>
            </w:tcBorders>
            <w:noWrap/>
            <w:vAlign w:val="bottom"/>
            <w:hideMark/>
          </w:tcPr>
          <w:p w14:paraId="6D8C8F9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w:t>
            </w:r>
          </w:p>
        </w:tc>
        <w:tc>
          <w:tcPr>
            <w:tcW w:w="960" w:type="dxa"/>
            <w:tcBorders>
              <w:top w:val="nil"/>
              <w:left w:val="nil"/>
              <w:bottom w:val="nil"/>
              <w:right w:val="single" w:sz="4" w:space="0" w:color="auto"/>
            </w:tcBorders>
            <w:noWrap/>
            <w:vAlign w:val="bottom"/>
            <w:hideMark/>
          </w:tcPr>
          <w:p w14:paraId="446D702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934CFC0" w14:textId="77777777" w:rsidTr="008160FC">
        <w:trPr>
          <w:trHeight w:val="576"/>
        </w:trPr>
        <w:tc>
          <w:tcPr>
            <w:tcW w:w="960" w:type="dxa"/>
            <w:tcBorders>
              <w:top w:val="nil"/>
              <w:left w:val="single" w:sz="4" w:space="0" w:color="auto"/>
              <w:bottom w:val="nil"/>
              <w:right w:val="nil"/>
            </w:tcBorders>
            <w:shd w:val="clear" w:color="auto" w:fill="BDD6EE" w:themeFill="accent1" w:themeFillTint="66"/>
            <w:vAlign w:val="center"/>
            <w:hideMark/>
          </w:tcPr>
          <w:p w14:paraId="629DBE0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588FC6C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employer (own business)</w:t>
            </w:r>
          </w:p>
        </w:tc>
        <w:tc>
          <w:tcPr>
            <w:tcW w:w="1200" w:type="dxa"/>
            <w:tcBorders>
              <w:top w:val="nil"/>
              <w:left w:val="nil"/>
              <w:bottom w:val="nil"/>
              <w:right w:val="single" w:sz="4" w:space="0" w:color="auto"/>
            </w:tcBorders>
            <w:noWrap/>
            <w:vAlign w:val="bottom"/>
            <w:hideMark/>
          </w:tcPr>
          <w:p w14:paraId="1EC93E3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2783</w:t>
            </w:r>
          </w:p>
        </w:tc>
        <w:tc>
          <w:tcPr>
            <w:tcW w:w="1240" w:type="dxa"/>
            <w:tcBorders>
              <w:top w:val="nil"/>
              <w:left w:val="nil"/>
              <w:bottom w:val="nil"/>
              <w:right w:val="single" w:sz="4" w:space="0" w:color="auto"/>
            </w:tcBorders>
            <w:noWrap/>
            <w:vAlign w:val="bottom"/>
            <w:hideMark/>
          </w:tcPr>
          <w:p w14:paraId="2963DAB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36</w:t>
            </w:r>
          </w:p>
        </w:tc>
        <w:tc>
          <w:tcPr>
            <w:tcW w:w="960" w:type="dxa"/>
            <w:tcBorders>
              <w:top w:val="nil"/>
              <w:left w:val="nil"/>
              <w:bottom w:val="nil"/>
              <w:right w:val="single" w:sz="4" w:space="0" w:color="auto"/>
            </w:tcBorders>
            <w:noWrap/>
            <w:vAlign w:val="bottom"/>
            <w:hideMark/>
          </w:tcPr>
          <w:p w14:paraId="76CA23B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2819</w:t>
            </w:r>
          </w:p>
        </w:tc>
        <w:tc>
          <w:tcPr>
            <w:tcW w:w="420" w:type="dxa"/>
            <w:tcBorders>
              <w:top w:val="nil"/>
              <w:left w:val="nil"/>
              <w:bottom w:val="nil"/>
              <w:right w:val="single" w:sz="4" w:space="0" w:color="auto"/>
            </w:tcBorders>
            <w:shd w:val="clear" w:color="auto" w:fill="BDD6EE" w:themeFill="accent1" w:themeFillTint="66"/>
            <w:noWrap/>
            <w:vAlign w:val="bottom"/>
            <w:hideMark/>
          </w:tcPr>
          <w:p w14:paraId="43C9657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204690C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98.7%</w:t>
            </w:r>
          </w:p>
        </w:tc>
        <w:tc>
          <w:tcPr>
            <w:tcW w:w="1120" w:type="dxa"/>
            <w:tcBorders>
              <w:top w:val="nil"/>
              <w:left w:val="nil"/>
              <w:bottom w:val="nil"/>
              <w:right w:val="single" w:sz="4" w:space="0" w:color="auto"/>
            </w:tcBorders>
            <w:noWrap/>
            <w:vAlign w:val="bottom"/>
            <w:hideMark/>
          </w:tcPr>
          <w:p w14:paraId="4E2CD02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1.3%</w:t>
            </w:r>
          </w:p>
        </w:tc>
        <w:tc>
          <w:tcPr>
            <w:tcW w:w="960" w:type="dxa"/>
            <w:tcBorders>
              <w:top w:val="nil"/>
              <w:left w:val="nil"/>
              <w:bottom w:val="nil"/>
              <w:right w:val="single" w:sz="4" w:space="0" w:color="auto"/>
            </w:tcBorders>
            <w:noWrap/>
            <w:vAlign w:val="bottom"/>
            <w:hideMark/>
          </w:tcPr>
          <w:p w14:paraId="283A21F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BE7D9BD" w14:textId="77777777" w:rsidTr="008160FC">
        <w:trPr>
          <w:trHeight w:val="576"/>
        </w:trPr>
        <w:tc>
          <w:tcPr>
            <w:tcW w:w="960" w:type="dxa"/>
            <w:tcBorders>
              <w:top w:val="nil"/>
              <w:left w:val="single" w:sz="4" w:space="0" w:color="auto"/>
              <w:bottom w:val="nil"/>
              <w:right w:val="nil"/>
            </w:tcBorders>
            <w:shd w:val="clear" w:color="auto" w:fill="BDD6EE" w:themeFill="accent1" w:themeFillTint="66"/>
            <w:vAlign w:val="center"/>
            <w:hideMark/>
          </w:tcPr>
          <w:p w14:paraId="5A12D13D"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1EF1FED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not active economically</w:t>
            </w:r>
          </w:p>
        </w:tc>
        <w:tc>
          <w:tcPr>
            <w:tcW w:w="1200" w:type="dxa"/>
            <w:tcBorders>
              <w:top w:val="nil"/>
              <w:left w:val="nil"/>
              <w:bottom w:val="nil"/>
              <w:right w:val="single" w:sz="4" w:space="0" w:color="auto"/>
            </w:tcBorders>
            <w:noWrap/>
            <w:vAlign w:val="bottom"/>
            <w:hideMark/>
          </w:tcPr>
          <w:p w14:paraId="44CAEE6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39187</w:t>
            </w:r>
          </w:p>
        </w:tc>
        <w:tc>
          <w:tcPr>
            <w:tcW w:w="1240" w:type="dxa"/>
            <w:tcBorders>
              <w:top w:val="nil"/>
              <w:left w:val="nil"/>
              <w:bottom w:val="nil"/>
              <w:right w:val="single" w:sz="4" w:space="0" w:color="auto"/>
            </w:tcBorders>
            <w:noWrap/>
            <w:vAlign w:val="bottom"/>
            <w:hideMark/>
          </w:tcPr>
          <w:p w14:paraId="3828ACE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808</w:t>
            </w:r>
          </w:p>
        </w:tc>
        <w:tc>
          <w:tcPr>
            <w:tcW w:w="960" w:type="dxa"/>
            <w:tcBorders>
              <w:top w:val="nil"/>
              <w:left w:val="nil"/>
              <w:bottom w:val="nil"/>
              <w:right w:val="single" w:sz="4" w:space="0" w:color="auto"/>
            </w:tcBorders>
            <w:noWrap/>
            <w:vAlign w:val="bottom"/>
            <w:hideMark/>
          </w:tcPr>
          <w:p w14:paraId="0B7DD85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39995</w:t>
            </w:r>
          </w:p>
        </w:tc>
        <w:tc>
          <w:tcPr>
            <w:tcW w:w="420" w:type="dxa"/>
            <w:tcBorders>
              <w:top w:val="nil"/>
              <w:left w:val="nil"/>
              <w:bottom w:val="nil"/>
              <w:right w:val="single" w:sz="4" w:space="0" w:color="auto"/>
            </w:tcBorders>
            <w:shd w:val="clear" w:color="auto" w:fill="BDD6EE" w:themeFill="accent1" w:themeFillTint="66"/>
            <w:noWrap/>
            <w:vAlign w:val="bottom"/>
            <w:hideMark/>
          </w:tcPr>
          <w:p w14:paraId="75E11A7B"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57C1C63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98.0%</w:t>
            </w:r>
          </w:p>
        </w:tc>
        <w:tc>
          <w:tcPr>
            <w:tcW w:w="1120" w:type="dxa"/>
            <w:tcBorders>
              <w:top w:val="nil"/>
              <w:left w:val="nil"/>
              <w:bottom w:val="nil"/>
              <w:right w:val="single" w:sz="4" w:space="0" w:color="auto"/>
            </w:tcBorders>
            <w:noWrap/>
            <w:vAlign w:val="bottom"/>
            <w:hideMark/>
          </w:tcPr>
          <w:p w14:paraId="3FDDE44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2.0%</w:t>
            </w:r>
          </w:p>
        </w:tc>
        <w:tc>
          <w:tcPr>
            <w:tcW w:w="960" w:type="dxa"/>
            <w:tcBorders>
              <w:top w:val="nil"/>
              <w:left w:val="nil"/>
              <w:bottom w:val="nil"/>
              <w:right w:val="single" w:sz="4" w:space="0" w:color="auto"/>
            </w:tcBorders>
            <w:noWrap/>
            <w:vAlign w:val="bottom"/>
            <w:hideMark/>
          </w:tcPr>
          <w:p w14:paraId="3E8A54E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6E2DA9E"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8990DD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52B5A7D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NR**</w:t>
            </w:r>
          </w:p>
        </w:tc>
        <w:tc>
          <w:tcPr>
            <w:tcW w:w="1200" w:type="dxa"/>
            <w:tcBorders>
              <w:top w:val="nil"/>
              <w:left w:val="nil"/>
              <w:bottom w:val="nil"/>
              <w:right w:val="single" w:sz="4" w:space="0" w:color="auto"/>
            </w:tcBorders>
            <w:noWrap/>
            <w:vAlign w:val="bottom"/>
            <w:hideMark/>
          </w:tcPr>
          <w:p w14:paraId="1DF47A5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9790</w:t>
            </w:r>
          </w:p>
        </w:tc>
        <w:tc>
          <w:tcPr>
            <w:tcW w:w="1240" w:type="dxa"/>
            <w:tcBorders>
              <w:top w:val="nil"/>
              <w:left w:val="nil"/>
              <w:bottom w:val="nil"/>
              <w:right w:val="single" w:sz="4" w:space="0" w:color="auto"/>
            </w:tcBorders>
            <w:noWrap/>
            <w:vAlign w:val="bottom"/>
            <w:hideMark/>
          </w:tcPr>
          <w:p w14:paraId="4705F48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414</w:t>
            </w:r>
          </w:p>
        </w:tc>
        <w:tc>
          <w:tcPr>
            <w:tcW w:w="960" w:type="dxa"/>
            <w:tcBorders>
              <w:top w:val="nil"/>
              <w:left w:val="nil"/>
              <w:bottom w:val="nil"/>
              <w:right w:val="single" w:sz="4" w:space="0" w:color="auto"/>
            </w:tcBorders>
            <w:noWrap/>
            <w:vAlign w:val="bottom"/>
            <w:hideMark/>
          </w:tcPr>
          <w:p w14:paraId="4A83D81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10204</w:t>
            </w:r>
          </w:p>
        </w:tc>
        <w:tc>
          <w:tcPr>
            <w:tcW w:w="420" w:type="dxa"/>
            <w:tcBorders>
              <w:top w:val="nil"/>
              <w:left w:val="nil"/>
              <w:bottom w:val="nil"/>
              <w:right w:val="single" w:sz="4" w:space="0" w:color="auto"/>
            </w:tcBorders>
            <w:shd w:val="clear" w:color="auto" w:fill="BDD6EE" w:themeFill="accent1" w:themeFillTint="66"/>
            <w:noWrap/>
            <w:vAlign w:val="bottom"/>
            <w:hideMark/>
          </w:tcPr>
          <w:p w14:paraId="3F057811"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4FDC073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95.9%</w:t>
            </w:r>
          </w:p>
        </w:tc>
        <w:tc>
          <w:tcPr>
            <w:tcW w:w="1120" w:type="dxa"/>
            <w:tcBorders>
              <w:top w:val="nil"/>
              <w:left w:val="nil"/>
              <w:bottom w:val="nil"/>
              <w:right w:val="single" w:sz="4" w:space="0" w:color="auto"/>
            </w:tcBorders>
            <w:noWrap/>
            <w:vAlign w:val="bottom"/>
            <w:hideMark/>
          </w:tcPr>
          <w:p w14:paraId="470E413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4.1%</w:t>
            </w:r>
          </w:p>
        </w:tc>
        <w:tc>
          <w:tcPr>
            <w:tcW w:w="960" w:type="dxa"/>
            <w:tcBorders>
              <w:top w:val="nil"/>
              <w:left w:val="nil"/>
              <w:bottom w:val="nil"/>
              <w:right w:val="single" w:sz="4" w:space="0" w:color="auto"/>
            </w:tcBorders>
            <w:noWrap/>
            <w:vAlign w:val="bottom"/>
            <w:hideMark/>
          </w:tcPr>
          <w:p w14:paraId="08E8D29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E1AA149"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7E9C65A"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4E6B343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200" w:type="dxa"/>
            <w:tcBorders>
              <w:top w:val="nil"/>
              <w:left w:val="nil"/>
              <w:bottom w:val="nil"/>
              <w:right w:val="single" w:sz="4" w:space="0" w:color="auto"/>
            </w:tcBorders>
            <w:noWrap/>
            <w:vAlign w:val="bottom"/>
            <w:hideMark/>
          </w:tcPr>
          <w:p w14:paraId="01BE69A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81650</w:t>
            </w:r>
          </w:p>
        </w:tc>
        <w:tc>
          <w:tcPr>
            <w:tcW w:w="1240" w:type="dxa"/>
            <w:tcBorders>
              <w:top w:val="nil"/>
              <w:left w:val="nil"/>
              <w:bottom w:val="nil"/>
              <w:right w:val="single" w:sz="4" w:space="0" w:color="auto"/>
            </w:tcBorders>
            <w:noWrap/>
            <w:vAlign w:val="bottom"/>
            <w:hideMark/>
          </w:tcPr>
          <w:p w14:paraId="00E7554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2110</w:t>
            </w:r>
          </w:p>
        </w:tc>
        <w:tc>
          <w:tcPr>
            <w:tcW w:w="960" w:type="dxa"/>
            <w:tcBorders>
              <w:top w:val="nil"/>
              <w:left w:val="nil"/>
              <w:bottom w:val="nil"/>
              <w:right w:val="single" w:sz="4" w:space="0" w:color="auto"/>
            </w:tcBorders>
            <w:noWrap/>
            <w:vAlign w:val="bottom"/>
            <w:hideMark/>
          </w:tcPr>
          <w:p w14:paraId="45BF4E1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83759</w:t>
            </w:r>
          </w:p>
        </w:tc>
        <w:tc>
          <w:tcPr>
            <w:tcW w:w="420" w:type="dxa"/>
            <w:tcBorders>
              <w:top w:val="nil"/>
              <w:left w:val="nil"/>
              <w:bottom w:val="nil"/>
              <w:right w:val="single" w:sz="4" w:space="0" w:color="auto"/>
            </w:tcBorders>
            <w:shd w:val="clear" w:color="auto" w:fill="BDD6EE" w:themeFill="accent1" w:themeFillTint="66"/>
            <w:noWrap/>
            <w:vAlign w:val="bottom"/>
            <w:hideMark/>
          </w:tcPr>
          <w:p w14:paraId="5723121A"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777A490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97.5%</w:t>
            </w:r>
          </w:p>
        </w:tc>
        <w:tc>
          <w:tcPr>
            <w:tcW w:w="1120" w:type="dxa"/>
            <w:tcBorders>
              <w:top w:val="nil"/>
              <w:left w:val="nil"/>
              <w:bottom w:val="nil"/>
              <w:right w:val="single" w:sz="4" w:space="0" w:color="auto"/>
            </w:tcBorders>
            <w:noWrap/>
            <w:vAlign w:val="bottom"/>
            <w:hideMark/>
          </w:tcPr>
          <w:p w14:paraId="2951A79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2.5%</w:t>
            </w:r>
          </w:p>
        </w:tc>
        <w:tc>
          <w:tcPr>
            <w:tcW w:w="960" w:type="dxa"/>
            <w:tcBorders>
              <w:top w:val="nil"/>
              <w:left w:val="nil"/>
              <w:bottom w:val="nil"/>
              <w:right w:val="single" w:sz="4" w:space="0" w:color="auto"/>
            </w:tcBorders>
            <w:noWrap/>
            <w:vAlign w:val="bottom"/>
            <w:hideMark/>
          </w:tcPr>
          <w:p w14:paraId="3C96BE9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9F82D51"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EAA6614"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Male</w:t>
            </w:r>
          </w:p>
        </w:tc>
        <w:tc>
          <w:tcPr>
            <w:tcW w:w="1660" w:type="dxa"/>
            <w:tcBorders>
              <w:top w:val="nil"/>
              <w:left w:val="nil"/>
              <w:bottom w:val="nil"/>
              <w:right w:val="single" w:sz="4" w:space="0" w:color="auto"/>
            </w:tcBorders>
            <w:shd w:val="clear" w:color="auto" w:fill="BDD6EE" w:themeFill="accent1" w:themeFillTint="66"/>
            <w:hideMark/>
          </w:tcPr>
          <w:p w14:paraId="4A1AF12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noWrap/>
            <w:vAlign w:val="bottom"/>
            <w:hideMark/>
          </w:tcPr>
          <w:p w14:paraId="06A1F72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40" w:type="dxa"/>
            <w:tcBorders>
              <w:top w:val="nil"/>
              <w:left w:val="nil"/>
              <w:bottom w:val="nil"/>
              <w:right w:val="single" w:sz="4" w:space="0" w:color="auto"/>
            </w:tcBorders>
            <w:noWrap/>
            <w:vAlign w:val="bottom"/>
            <w:hideMark/>
          </w:tcPr>
          <w:p w14:paraId="0E935D6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bottom"/>
            <w:hideMark/>
          </w:tcPr>
          <w:p w14:paraId="4673D24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20" w:type="dxa"/>
            <w:tcBorders>
              <w:top w:val="nil"/>
              <w:left w:val="nil"/>
              <w:bottom w:val="nil"/>
              <w:right w:val="single" w:sz="4" w:space="0" w:color="auto"/>
            </w:tcBorders>
            <w:shd w:val="clear" w:color="auto" w:fill="BDD6EE" w:themeFill="accent1" w:themeFillTint="66"/>
            <w:noWrap/>
            <w:vAlign w:val="bottom"/>
            <w:hideMark/>
          </w:tcPr>
          <w:p w14:paraId="6457942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0EDCC27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vAlign w:val="bottom"/>
            <w:hideMark/>
          </w:tcPr>
          <w:p w14:paraId="461D1E9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662AFB5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21ED2D05"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60EF3C9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660" w:type="dxa"/>
            <w:tcBorders>
              <w:top w:val="nil"/>
              <w:left w:val="nil"/>
              <w:bottom w:val="nil"/>
              <w:right w:val="single" w:sz="4" w:space="0" w:color="auto"/>
            </w:tcBorders>
            <w:shd w:val="clear" w:color="auto" w:fill="BDD6EE" w:themeFill="accent1" w:themeFillTint="66"/>
            <w:hideMark/>
          </w:tcPr>
          <w:p w14:paraId="54F34CB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employed</w:t>
            </w:r>
          </w:p>
        </w:tc>
        <w:tc>
          <w:tcPr>
            <w:tcW w:w="1200" w:type="dxa"/>
            <w:tcBorders>
              <w:top w:val="nil"/>
              <w:left w:val="nil"/>
              <w:bottom w:val="nil"/>
              <w:right w:val="single" w:sz="4" w:space="0" w:color="auto"/>
            </w:tcBorders>
            <w:noWrap/>
            <w:vAlign w:val="bottom"/>
            <w:hideMark/>
          </w:tcPr>
          <w:p w14:paraId="14D39BC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22584</w:t>
            </w:r>
          </w:p>
        </w:tc>
        <w:tc>
          <w:tcPr>
            <w:tcW w:w="1240" w:type="dxa"/>
            <w:tcBorders>
              <w:top w:val="nil"/>
              <w:left w:val="nil"/>
              <w:bottom w:val="nil"/>
              <w:right w:val="single" w:sz="4" w:space="0" w:color="auto"/>
            </w:tcBorders>
            <w:noWrap/>
            <w:vAlign w:val="bottom"/>
            <w:hideMark/>
          </w:tcPr>
          <w:p w14:paraId="150B956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904</w:t>
            </w:r>
          </w:p>
        </w:tc>
        <w:tc>
          <w:tcPr>
            <w:tcW w:w="960" w:type="dxa"/>
            <w:tcBorders>
              <w:top w:val="nil"/>
              <w:left w:val="nil"/>
              <w:bottom w:val="nil"/>
              <w:right w:val="single" w:sz="4" w:space="0" w:color="auto"/>
            </w:tcBorders>
            <w:noWrap/>
            <w:vAlign w:val="bottom"/>
            <w:hideMark/>
          </w:tcPr>
          <w:p w14:paraId="786E88A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23488</w:t>
            </w:r>
          </w:p>
        </w:tc>
        <w:tc>
          <w:tcPr>
            <w:tcW w:w="420" w:type="dxa"/>
            <w:tcBorders>
              <w:top w:val="nil"/>
              <w:left w:val="nil"/>
              <w:bottom w:val="nil"/>
              <w:right w:val="single" w:sz="4" w:space="0" w:color="auto"/>
            </w:tcBorders>
            <w:shd w:val="clear" w:color="auto" w:fill="BDD6EE" w:themeFill="accent1" w:themeFillTint="66"/>
            <w:noWrap/>
            <w:vAlign w:val="bottom"/>
            <w:hideMark/>
          </w:tcPr>
          <w:p w14:paraId="437D1D0C"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31D03FF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96.2%</w:t>
            </w:r>
          </w:p>
        </w:tc>
        <w:tc>
          <w:tcPr>
            <w:tcW w:w="1120" w:type="dxa"/>
            <w:tcBorders>
              <w:top w:val="nil"/>
              <w:left w:val="nil"/>
              <w:bottom w:val="nil"/>
              <w:right w:val="single" w:sz="4" w:space="0" w:color="auto"/>
            </w:tcBorders>
            <w:noWrap/>
            <w:vAlign w:val="bottom"/>
            <w:hideMark/>
          </w:tcPr>
          <w:p w14:paraId="1D336C3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3.8%</w:t>
            </w:r>
          </w:p>
        </w:tc>
        <w:tc>
          <w:tcPr>
            <w:tcW w:w="960" w:type="dxa"/>
            <w:tcBorders>
              <w:top w:val="nil"/>
              <w:left w:val="nil"/>
              <w:bottom w:val="nil"/>
              <w:right w:val="single" w:sz="4" w:space="0" w:color="auto"/>
            </w:tcBorders>
            <w:noWrap/>
            <w:vAlign w:val="bottom"/>
            <w:hideMark/>
          </w:tcPr>
          <w:p w14:paraId="58CBEA6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E845E69" w14:textId="77777777" w:rsidTr="008160FC">
        <w:trPr>
          <w:trHeight w:val="576"/>
        </w:trPr>
        <w:tc>
          <w:tcPr>
            <w:tcW w:w="960" w:type="dxa"/>
            <w:tcBorders>
              <w:top w:val="nil"/>
              <w:left w:val="single" w:sz="4" w:space="0" w:color="auto"/>
              <w:bottom w:val="nil"/>
              <w:right w:val="nil"/>
            </w:tcBorders>
            <w:shd w:val="clear" w:color="auto" w:fill="BDD6EE" w:themeFill="accent1" w:themeFillTint="66"/>
            <w:vAlign w:val="center"/>
            <w:hideMark/>
          </w:tcPr>
          <w:p w14:paraId="22E4CEF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3EE5A64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employer (own business)</w:t>
            </w:r>
          </w:p>
        </w:tc>
        <w:tc>
          <w:tcPr>
            <w:tcW w:w="1200" w:type="dxa"/>
            <w:tcBorders>
              <w:top w:val="nil"/>
              <w:left w:val="nil"/>
              <w:bottom w:val="nil"/>
              <w:right w:val="single" w:sz="4" w:space="0" w:color="auto"/>
            </w:tcBorders>
            <w:noWrap/>
            <w:vAlign w:val="bottom"/>
            <w:hideMark/>
          </w:tcPr>
          <w:p w14:paraId="0B2836D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4463</w:t>
            </w:r>
          </w:p>
        </w:tc>
        <w:tc>
          <w:tcPr>
            <w:tcW w:w="1240" w:type="dxa"/>
            <w:tcBorders>
              <w:top w:val="nil"/>
              <w:left w:val="nil"/>
              <w:bottom w:val="nil"/>
              <w:right w:val="single" w:sz="4" w:space="0" w:color="auto"/>
            </w:tcBorders>
            <w:noWrap/>
            <w:vAlign w:val="bottom"/>
            <w:hideMark/>
          </w:tcPr>
          <w:p w14:paraId="20CC185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48</w:t>
            </w:r>
          </w:p>
        </w:tc>
        <w:tc>
          <w:tcPr>
            <w:tcW w:w="960" w:type="dxa"/>
            <w:tcBorders>
              <w:top w:val="nil"/>
              <w:left w:val="nil"/>
              <w:bottom w:val="nil"/>
              <w:right w:val="single" w:sz="4" w:space="0" w:color="auto"/>
            </w:tcBorders>
            <w:noWrap/>
            <w:vAlign w:val="bottom"/>
            <w:hideMark/>
          </w:tcPr>
          <w:p w14:paraId="50CF8E3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4511</w:t>
            </w:r>
          </w:p>
        </w:tc>
        <w:tc>
          <w:tcPr>
            <w:tcW w:w="420" w:type="dxa"/>
            <w:tcBorders>
              <w:top w:val="nil"/>
              <w:left w:val="nil"/>
              <w:bottom w:val="nil"/>
              <w:right w:val="single" w:sz="4" w:space="0" w:color="auto"/>
            </w:tcBorders>
            <w:shd w:val="clear" w:color="auto" w:fill="BDD6EE" w:themeFill="accent1" w:themeFillTint="66"/>
            <w:noWrap/>
            <w:vAlign w:val="bottom"/>
            <w:hideMark/>
          </w:tcPr>
          <w:p w14:paraId="458F931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3009F12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98.9%</w:t>
            </w:r>
          </w:p>
        </w:tc>
        <w:tc>
          <w:tcPr>
            <w:tcW w:w="1120" w:type="dxa"/>
            <w:tcBorders>
              <w:top w:val="nil"/>
              <w:left w:val="nil"/>
              <w:bottom w:val="nil"/>
              <w:right w:val="single" w:sz="4" w:space="0" w:color="auto"/>
            </w:tcBorders>
            <w:noWrap/>
            <w:vAlign w:val="bottom"/>
            <w:hideMark/>
          </w:tcPr>
          <w:p w14:paraId="087465C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w:t>
            </w:r>
          </w:p>
        </w:tc>
        <w:tc>
          <w:tcPr>
            <w:tcW w:w="960" w:type="dxa"/>
            <w:tcBorders>
              <w:top w:val="nil"/>
              <w:left w:val="nil"/>
              <w:bottom w:val="nil"/>
              <w:right w:val="single" w:sz="4" w:space="0" w:color="auto"/>
            </w:tcBorders>
            <w:noWrap/>
            <w:vAlign w:val="bottom"/>
            <w:hideMark/>
          </w:tcPr>
          <w:p w14:paraId="7471D85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A77E7B3" w14:textId="77777777" w:rsidTr="008160FC">
        <w:trPr>
          <w:trHeight w:val="576"/>
        </w:trPr>
        <w:tc>
          <w:tcPr>
            <w:tcW w:w="960" w:type="dxa"/>
            <w:tcBorders>
              <w:top w:val="nil"/>
              <w:left w:val="single" w:sz="4" w:space="0" w:color="auto"/>
              <w:bottom w:val="nil"/>
              <w:right w:val="nil"/>
            </w:tcBorders>
            <w:shd w:val="clear" w:color="auto" w:fill="BDD6EE" w:themeFill="accent1" w:themeFillTint="66"/>
            <w:vAlign w:val="center"/>
            <w:hideMark/>
          </w:tcPr>
          <w:p w14:paraId="4726CAF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36456A5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not active economically</w:t>
            </w:r>
          </w:p>
        </w:tc>
        <w:tc>
          <w:tcPr>
            <w:tcW w:w="1200" w:type="dxa"/>
            <w:tcBorders>
              <w:top w:val="nil"/>
              <w:left w:val="nil"/>
              <w:bottom w:val="nil"/>
              <w:right w:val="single" w:sz="4" w:space="0" w:color="auto"/>
            </w:tcBorders>
            <w:noWrap/>
            <w:vAlign w:val="bottom"/>
            <w:hideMark/>
          </w:tcPr>
          <w:p w14:paraId="200DEBD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29070</w:t>
            </w:r>
          </w:p>
        </w:tc>
        <w:tc>
          <w:tcPr>
            <w:tcW w:w="1240" w:type="dxa"/>
            <w:tcBorders>
              <w:top w:val="nil"/>
              <w:left w:val="nil"/>
              <w:bottom w:val="nil"/>
              <w:right w:val="single" w:sz="4" w:space="0" w:color="auto"/>
            </w:tcBorders>
            <w:noWrap/>
            <w:vAlign w:val="bottom"/>
            <w:hideMark/>
          </w:tcPr>
          <w:p w14:paraId="511E701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655</w:t>
            </w:r>
          </w:p>
        </w:tc>
        <w:tc>
          <w:tcPr>
            <w:tcW w:w="960" w:type="dxa"/>
            <w:tcBorders>
              <w:top w:val="nil"/>
              <w:left w:val="nil"/>
              <w:bottom w:val="nil"/>
              <w:right w:val="single" w:sz="4" w:space="0" w:color="auto"/>
            </w:tcBorders>
            <w:noWrap/>
            <w:vAlign w:val="bottom"/>
            <w:hideMark/>
          </w:tcPr>
          <w:p w14:paraId="17BE6D3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29725</w:t>
            </w:r>
          </w:p>
        </w:tc>
        <w:tc>
          <w:tcPr>
            <w:tcW w:w="420" w:type="dxa"/>
            <w:tcBorders>
              <w:top w:val="nil"/>
              <w:left w:val="nil"/>
              <w:bottom w:val="nil"/>
              <w:right w:val="single" w:sz="4" w:space="0" w:color="auto"/>
            </w:tcBorders>
            <w:shd w:val="clear" w:color="auto" w:fill="BDD6EE" w:themeFill="accent1" w:themeFillTint="66"/>
            <w:noWrap/>
            <w:vAlign w:val="bottom"/>
            <w:hideMark/>
          </w:tcPr>
          <w:p w14:paraId="7F715296"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397A42B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97.8%</w:t>
            </w:r>
          </w:p>
        </w:tc>
        <w:tc>
          <w:tcPr>
            <w:tcW w:w="1120" w:type="dxa"/>
            <w:tcBorders>
              <w:top w:val="nil"/>
              <w:left w:val="nil"/>
              <w:bottom w:val="nil"/>
              <w:right w:val="single" w:sz="4" w:space="0" w:color="auto"/>
            </w:tcBorders>
            <w:noWrap/>
            <w:vAlign w:val="bottom"/>
            <w:hideMark/>
          </w:tcPr>
          <w:p w14:paraId="225F75C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2.2%</w:t>
            </w:r>
          </w:p>
        </w:tc>
        <w:tc>
          <w:tcPr>
            <w:tcW w:w="960" w:type="dxa"/>
            <w:tcBorders>
              <w:top w:val="nil"/>
              <w:left w:val="nil"/>
              <w:bottom w:val="nil"/>
              <w:right w:val="single" w:sz="4" w:space="0" w:color="auto"/>
            </w:tcBorders>
            <w:noWrap/>
            <w:vAlign w:val="bottom"/>
            <w:hideMark/>
          </w:tcPr>
          <w:p w14:paraId="4336055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71D1527"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350072A1"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6D3A519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NR**</w:t>
            </w:r>
          </w:p>
        </w:tc>
        <w:tc>
          <w:tcPr>
            <w:tcW w:w="1200" w:type="dxa"/>
            <w:tcBorders>
              <w:top w:val="nil"/>
              <w:left w:val="nil"/>
              <w:bottom w:val="nil"/>
              <w:right w:val="single" w:sz="4" w:space="0" w:color="auto"/>
            </w:tcBorders>
            <w:noWrap/>
            <w:vAlign w:val="bottom"/>
            <w:hideMark/>
          </w:tcPr>
          <w:p w14:paraId="71591C8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9947</w:t>
            </w:r>
          </w:p>
        </w:tc>
        <w:tc>
          <w:tcPr>
            <w:tcW w:w="1240" w:type="dxa"/>
            <w:tcBorders>
              <w:top w:val="nil"/>
              <w:left w:val="nil"/>
              <w:bottom w:val="nil"/>
              <w:right w:val="single" w:sz="4" w:space="0" w:color="auto"/>
            </w:tcBorders>
            <w:noWrap/>
            <w:vAlign w:val="bottom"/>
            <w:hideMark/>
          </w:tcPr>
          <w:p w14:paraId="02A7EE2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396</w:t>
            </w:r>
          </w:p>
        </w:tc>
        <w:tc>
          <w:tcPr>
            <w:tcW w:w="960" w:type="dxa"/>
            <w:tcBorders>
              <w:top w:val="nil"/>
              <w:left w:val="nil"/>
              <w:bottom w:val="nil"/>
              <w:right w:val="single" w:sz="4" w:space="0" w:color="auto"/>
            </w:tcBorders>
            <w:noWrap/>
            <w:vAlign w:val="bottom"/>
            <w:hideMark/>
          </w:tcPr>
          <w:p w14:paraId="7F687E9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10343</w:t>
            </w:r>
          </w:p>
        </w:tc>
        <w:tc>
          <w:tcPr>
            <w:tcW w:w="420" w:type="dxa"/>
            <w:tcBorders>
              <w:top w:val="nil"/>
              <w:left w:val="nil"/>
              <w:bottom w:val="nil"/>
              <w:right w:val="single" w:sz="4" w:space="0" w:color="auto"/>
            </w:tcBorders>
            <w:shd w:val="clear" w:color="auto" w:fill="BDD6EE" w:themeFill="accent1" w:themeFillTint="66"/>
            <w:noWrap/>
            <w:vAlign w:val="bottom"/>
            <w:hideMark/>
          </w:tcPr>
          <w:p w14:paraId="66CE90E6"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1D99B12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96.2%</w:t>
            </w:r>
          </w:p>
        </w:tc>
        <w:tc>
          <w:tcPr>
            <w:tcW w:w="1120" w:type="dxa"/>
            <w:tcBorders>
              <w:top w:val="nil"/>
              <w:left w:val="nil"/>
              <w:bottom w:val="nil"/>
              <w:right w:val="single" w:sz="4" w:space="0" w:color="auto"/>
            </w:tcBorders>
            <w:noWrap/>
            <w:vAlign w:val="bottom"/>
            <w:hideMark/>
          </w:tcPr>
          <w:p w14:paraId="2C2D163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3.8%</w:t>
            </w:r>
          </w:p>
        </w:tc>
        <w:tc>
          <w:tcPr>
            <w:tcW w:w="960" w:type="dxa"/>
            <w:tcBorders>
              <w:top w:val="nil"/>
              <w:left w:val="nil"/>
              <w:bottom w:val="nil"/>
              <w:right w:val="single" w:sz="4" w:space="0" w:color="auto"/>
            </w:tcBorders>
            <w:noWrap/>
            <w:vAlign w:val="bottom"/>
            <w:hideMark/>
          </w:tcPr>
          <w:p w14:paraId="58B9B33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5A66B2D"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1C160A4"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52A56DD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200" w:type="dxa"/>
            <w:tcBorders>
              <w:top w:val="nil"/>
              <w:left w:val="nil"/>
              <w:bottom w:val="nil"/>
              <w:right w:val="single" w:sz="4" w:space="0" w:color="auto"/>
            </w:tcBorders>
            <w:noWrap/>
            <w:vAlign w:val="bottom"/>
            <w:hideMark/>
          </w:tcPr>
          <w:p w14:paraId="2F747B8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66063</w:t>
            </w:r>
          </w:p>
        </w:tc>
        <w:tc>
          <w:tcPr>
            <w:tcW w:w="1240" w:type="dxa"/>
            <w:tcBorders>
              <w:top w:val="nil"/>
              <w:left w:val="nil"/>
              <w:bottom w:val="nil"/>
              <w:right w:val="single" w:sz="4" w:space="0" w:color="auto"/>
            </w:tcBorders>
            <w:noWrap/>
            <w:vAlign w:val="bottom"/>
            <w:hideMark/>
          </w:tcPr>
          <w:p w14:paraId="22B46F8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2003</w:t>
            </w:r>
          </w:p>
        </w:tc>
        <w:tc>
          <w:tcPr>
            <w:tcW w:w="960" w:type="dxa"/>
            <w:tcBorders>
              <w:top w:val="nil"/>
              <w:left w:val="nil"/>
              <w:bottom w:val="nil"/>
              <w:right w:val="single" w:sz="4" w:space="0" w:color="auto"/>
            </w:tcBorders>
            <w:noWrap/>
            <w:vAlign w:val="bottom"/>
            <w:hideMark/>
          </w:tcPr>
          <w:p w14:paraId="7F27FE7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68067</w:t>
            </w:r>
          </w:p>
        </w:tc>
        <w:tc>
          <w:tcPr>
            <w:tcW w:w="420" w:type="dxa"/>
            <w:tcBorders>
              <w:top w:val="nil"/>
              <w:left w:val="nil"/>
              <w:bottom w:val="nil"/>
              <w:right w:val="single" w:sz="4" w:space="0" w:color="auto"/>
            </w:tcBorders>
            <w:shd w:val="clear" w:color="auto" w:fill="BDD6EE" w:themeFill="accent1" w:themeFillTint="66"/>
            <w:noWrap/>
            <w:vAlign w:val="bottom"/>
            <w:hideMark/>
          </w:tcPr>
          <w:p w14:paraId="3C5AD6D4"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03F05F8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97.1%</w:t>
            </w:r>
          </w:p>
        </w:tc>
        <w:tc>
          <w:tcPr>
            <w:tcW w:w="1120" w:type="dxa"/>
            <w:tcBorders>
              <w:top w:val="nil"/>
              <w:left w:val="nil"/>
              <w:bottom w:val="nil"/>
              <w:right w:val="single" w:sz="4" w:space="0" w:color="auto"/>
            </w:tcBorders>
            <w:noWrap/>
            <w:vAlign w:val="bottom"/>
            <w:hideMark/>
          </w:tcPr>
          <w:p w14:paraId="378E8A9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2.9%</w:t>
            </w:r>
          </w:p>
        </w:tc>
        <w:tc>
          <w:tcPr>
            <w:tcW w:w="960" w:type="dxa"/>
            <w:tcBorders>
              <w:top w:val="nil"/>
              <w:left w:val="nil"/>
              <w:bottom w:val="nil"/>
              <w:right w:val="single" w:sz="4" w:space="0" w:color="auto"/>
            </w:tcBorders>
            <w:noWrap/>
            <w:vAlign w:val="bottom"/>
            <w:hideMark/>
          </w:tcPr>
          <w:p w14:paraId="726707E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1FFED4B"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0C6A83C7"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Total</w:t>
            </w:r>
          </w:p>
        </w:tc>
        <w:tc>
          <w:tcPr>
            <w:tcW w:w="1660" w:type="dxa"/>
            <w:tcBorders>
              <w:top w:val="nil"/>
              <w:left w:val="nil"/>
              <w:bottom w:val="nil"/>
              <w:right w:val="single" w:sz="4" w:space="0" w:color="auto"/>
            </w:tcBorders>
            <w:shd w:val="clear" w:color="auto" w:fill="BDD6EE" w:themeFill="accent1" w:themeFillTint="66"/>
            <w:hideMark/>
          </w:tcPr>
          <w:p w14:paraId="6D4E287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00" w:type="dxa"/>
            <w:tcBorders>
              <w:top w:val="nil"/>
              <w:left w:val="nil"/>
              <w:bottom w:val="nil"/>
              <w:right w:val="single" w:sz="4" w:space="0" w:color="auto"/>
            </w:tcBorders>
            <w:noWrap/>
            <w:vAlign w:val="bottom"/>
            <w:hideMark/>
          </w:tcPr>
          <w:p w14:paraId="6A72EF1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240" w:type="dxa"/>
            <w:tcBorders>
              <w:top w:val="nil"/>
              <w:left w:val="nil"/>
              <w:bottom w:val="nil"/>
              <w:right w:val="single" w:sz="4" w:space="0" w:color="auto"/>
            </w:tcBorders>
            <w:noWrap/>
            <w:vAlign w:val="bottom"/>
            <w:hideMark/>
          </w:tcPr>
          <w:p w14:paraId="564A1BA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bottom"/>
            <w:hideMark/>
          </w:tcPr>
          <w:p w14:paraId="741352D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20" w:type="dxa"/>
            <w:tcBorders>
              <w:top w:val="nil"/>
              <w:left w:val="nil"/>
              <w:bottom w:val="nil"/>
              <w:right w:val="single" w:sz="4" w:space="0" w:color="auto"/>
            </w:tcBorders>
            <w:shd w:val="clear" w:color="auto" w:fill="BDD6EE" w:themeFill="accent1" w:themeFillTint="66"/>
            <w:noWrap/>
            <w:vAlign w:val="bottom"/>
            <w:hideMark/>
          </w:tcPr>
          <w:p w14:paraId="245D1FE0"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239CA94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vAlign w:val="bottom"/>
            <w:hideMark/>
          </w:tcPr>
          <w:p w14:paraId="4C168E3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1859A44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014FAC4F"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123F244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660" w:type="dxa"/>
            <w:tcBorders>
              <w:top w:val="nil"/>
              <w:left w:val="nil"/>
              <w:bottom w:val="nil"/>
              <w:right w:val="single" w:sz="4" w:space="0" w:color="auto"/>
            </w:tcBorders>
            <w:shd w:val="clear" w:color="auto" w:fill="BDD6EE" w:themeFill="accent1" w:themeFillTint="66"/>
            <w:hideMark/>
          </w:tcPr>
          <w:p w14:paraId="1B5E621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employed</w:t>
            </w:r>
          </w:p>
        </w:tc>
        <w:tc>
          <w:tcPr>
            <w:tcW w:w="1200" w:type="dxa"/>
            <w:tcBorders>
              <w:top w:val="nil"/>
              <w:left w:val="nil"/>
              <w:bottom w:val="nil"/>
              <w:right w:val="single" w:sz="4" w:space="0" w:color="auto"/>
            </w:tcBorders>
            <w:noWrap/>
            <w:vAlign w:val="bottom"/>
            <w:hideMark/>
          </w:tcPr>
          <w:p w14:paraId="0EE6316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52473</w:t>
            </w:r>
          </w:p>
        </w:tc>
        <w:tc>
          <w:tcPr>
            <w:tcW w:w="1240" w:type="dxa"/>
            <w:tcBorders>
              <w:top w:val="nil"/>
              <w:left w:val="nil"/>
              <w:bottom w:val="nil"/>
              <w:right w:val="single" w:sz="4" w:space="0" w:color="auto"/>
            </w:tcBorders>
            <w:noWrap/>
            <w:vAlign w:val="bottom"/>
            <w:hideMark/>
          </w:tcPr>
          <w:p w14:paraId="3002DBF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1756</w:t>
            </w:r>
          </w:p>
        </w:tc>
        <w:tc>
          <w:tcPr>
            <w:tcW w:w="960" w:type="dxa"/>
            <w:tcBorders>
              <w:top w:val="nil"/>
              <w:left w:val="nil"/>
              <w:bottom w:val="nil"/>
              <w:right w:val="single" w:sz="4" w:space="0" w:color="auto"/>
            </w:tcBorders>
            <w:noWrap/>
            <w:vAlign w:val="bottom"/>
            <w:hideMark/>
          </w:tcPr>
          <w:p w14:paraId="78BE7E5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54229</w:t>
            </w:r>
          </w:p>
        </w:tc>
        <w:tc>
          <w:tcPr>
            <w:tcW w:w="420" w:type="dxa"/>
            <w:tcBorders>
              <w:top w:val="nil"/>
              <w:left w:val="nil"/>
              <w:bottom w:val="nil"/>
              <w:right w:val="single" w:sz="4" w:space="0" w:color="auto"/>
            </w:tcBorders>
            <w:shd w:val="clear" w:color="auto" w:fill="BDD6EE" w:themeFill="accent1" w:themeFillTint="66"/>
            <w:noWrap/>
            <w:vAlign w:val="bottom"/>
            <w:hideMark/>
          </w:tcPr>
          <w:p w14:paraId="3F02562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57B001F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96.8%</w:t>
            </w:r>
          </w:p>
        </w:tc>
        <w:tc>
          <w:tcPr>
            <w:tcW w:w="1120" w:type="dxa"/>
            <w:tcBorders>
              <w:top w:val="nil"/>
              <w:left w:val="nil"/>
              <w:bottom w:val="nil"/>
              <w:right w:val="single" w:sz="4" w:space="0" w:color="auto"/>
            </w:tcBorders>
            <w:noWrap/>
            <w:vAlign w:val="bottom"/>
            <w:hideMark/>
          </w:tcPr>
          <w:p w14:paraId="16492F5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3.2%</w:t>
            </w:r>
          </w:p>
        </w:tc>
        <w:tc>
          <w:tcPr>
            <w:tcW w:w="960" w:type="dxa"/>
            <w:tcBorders>
              <w:top w:val="nil"/>
              <w:left w:val="nil"/>
              <w:bottom w:val="nil"/>
              <w:right w:val="single" w:sz="4" w:space="0" w:color="auto"/>
            </w:tcBorders>
            <w:noWrap/>
            <w:vAlign w:val="bottom"/>
            <w:hideMark/>
          </w:tcPr>
          <w:p w14:paraId="10AABE3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84E88D8" w14:textId="77777777" w:rsidTr="008160FC">
        <w:trPr>
          <w:trHeight w:val="576"/>
        </w:trPr>
        <w:tc>
          <w:tcPr>
            <w:tcW w:w="960" w:type="dxa"/>
            <w:tcBorders>
              <w:top w:val="nil"/>
              <w:left w:val="single" w:sz="4" w:space="0" w:color="auto"/>
              <w:bottom w:val="nil"/>
              <w:right w:val="nil"/>
            </w:tcBorders>
            <w:shd w:val="clear" w:color="auto" w:fill="BDD6EE" w:themeFill="accent1" w:themeFillTint="66"/>
            <w:vAlign w:val="center"/>
            <w:hideMark/>
          </w:tcPr>
          <w:p w14:paraId="6891F6E3"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42B9586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employer (own business)</w:t>
            </w:r>
          </w:p>
        </w:tc>
        <w:tc>
          <w:tcPr>
            <w:tcW w:w="1200" w:type="dxa"/>
            <w:tcBorders>
              <w:top w:val="nil"/>
              <w:left w:val="nil"/>
              <w:bottom w:val="nil"/>
              <w:right w:val="single" w:sz="4" w:space="0" w:color="auto"/>
            </w:tcBorders>
            <w:noWrap/>
            <w:vAlign w:val="bottom"/>
            <w:hideMark/>
          </w:tcPr>
          <w:p w14:paraId="5B8148F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7246</w:t>
            </w:r>
          </w:p>
        </w:tc>
        <w:tc>
          <w:tcPr>
            <w:tcW w:w="1240" w:type="dxa"/>
            <w:tcBorders>
              <w:top w:val="nil"/>
              <w:left w:val="nil"/>
              <w:bottom w:val="nil"/>
              <w:right w:val="single" w:sz="4" w:space="0" w:color="auto"/>
            </w:tcBorders>
            <w:noWrap/>
            <w:vAlign w:val="bottom"/>
            <w:hideMark/>
          </w:tcPr>
          <w:p w14:paraId="09D9655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84</w:t>
            </w:r>
          </w:p>
        </w:tc>
        <w:tc>
          <w:tcPr>
            <w:tcW w:w="960" w:type="dxa"/>
            <w:tcBorders>
              <w:top w:val="nil"/>
              <w:left w:val="nil"/>
              <w:bottom w:val="nil"/>
              <w:right w:val="single" w:sz="4" w:space="0" w:color="auto"/>
            </w:tcBorders>
            <w:noWrap/>
            <w:vAlign w:val="bottom"/>
            <w:hideMark/>
          </w:tcPr>
          <w:p w14:paraId="74111E6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7330</w:t>
            </w:r>
          </w:p>
        </w:tc>
        <w:tc>
          <w:tcPr>
            <w:tcW w:w="420" w:type="dxa"/>
            <w:tcBorders>
              <w:top w:val="nil"/>
              <w:left w:val="nil"/>
              <w:bottom w:val="nil"/>
              <w:right w:val="single" w:sz="4" w:space="0" w:color="auto"/>
            </w:tcBorders>
            <w:shd w:val="clear" w:color="auto" w:fill="BDD6EE" w:themeFill="accent1" w:themeFillTint="66"/>
            <w:noWrap/>
            <w:vAlign w:val="bottom"/>
            <w:hideMark/>
          </w:tcPr>
          <w:p w14:paraId="4FC956C6"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7A12CAA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98.9%</w:t>
            </w:r>
          </w:p>
        </w:tc>
        <w:tc>
          <w:tcPr>
            <w:tcW w:w="1120" w:type="dxa"/>
            <w:tcBorders>
              <w:top w:val="nil"/>
              <w:left w:val="nil"/>
              <w:bottom w:val="nil"/>
              <w:right w:val="single" w:sz="4" w:space="0" w:color="auto"/>
            </w:tcBorders>
            <w:noWrap/>
            <w:vAlign w:val="bottom"/>
            <w:hideMark/>
          </w:tcPr>
          <w:p w14:paraId="3DF5A25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w:t>
            </w:r>
          </w:p>
        </w:tc>
        <w:tc>
          <w:tcPr>
            <w:tcW w:w="960" w:type="dxa"/>
            <w:tcBorders>
              <w:top w:val="nil"/>
              <w:left w:val="nil"/>
              <w:bottom w:val="nil"/>
              <w:right w:val="single" w:sz="4" w:space="0" w:color="auto"/>
            </w:tcBorders>
            <w:noWrap/>
            <w:vAlign w:val="bottom"/>
            <w:hideMark/>
          </w:tcPr>
          <w:p w14:paraId="1361C1A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94890BE" w14:textId="77777777" w:rsidTr="008160FC">
        <w:trPr>
          <w:trHeight w:val="576"/>
        </w:trPr>
        <w:tc>
          <w:tcPr>
            <w:tcW w:w="960" w:type="dxa"/>
            <w:tcBorders>
              <w:top w:val="nil"/>
              <w:left w:val="single" w:sz="4" w:space="0" w:color="auto"/>
              <w:bottom w:val="nil"/>
              <w:right w:val="nil"/>
            </w:tcBorders>
            <w:shd w:val="clear" w:color="auto" w:fill="BDD6EE" w:themeFill="accent1" w:themeFillTint="66"/>
            <w:vAlign w:val="center"/>
            <w:hideMark/>
          </w:tcPr>
          <w:p w14:paraId="67E49F42"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48BE8A2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not active economically</w:t>
            </w:r>
          </w:p>
        </w:tc>
        <w:tc>
          <w:tcPr>
            <w:tcW w:w="1200" w:type="dxa"/>
            <w:tcBorders>
              <w:top w:val="nil"/>
              <w:left w:val="nil"/>
              <w:bottom w:val="nil"/>
              <w:right w:val="single" w:sz="4" w:space="0" w:color="auto"/>
            </w:tcBorders>
            <w:noWrap/>
            <w:vAlign w:val="bottom"/>
            <w:hideMark/>
          </w:tcPr>
          <w:p w14:paraId="50C7F36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68257</w:t>
            </w:r>
          </w:p>
        </w:tc>
        <w:tc>
          <w:tcPr>
            <w:tcW w:w="1240" w:type="dxa"/>
            <w:tcBorders>
              <w:top w:val="nil"/>
              <w:left w:val="nil"/>
              <w:bottom w:val="nil"/>
              <w:right w:val="single" w:sz="4" w:space="0" w:color="auto"/>
            </w:tcBorders>
            <w:noWrap/>
            <w:vAlign w:val="bottom"/>
            <w:hideMark/>
          </w:tcPr>
          <w:p w14:paraId="21D2B24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1463</w:t>
            </w:r>
          </w:p>
        </w:tc>
        <w:tc>
          <w:tcPr>
            <w:tcW w:w="960" w:type="dxa"/>
            <w:tcBorders>
              <w:top w:val="nil"/>
              <w:left w:val="nil"/>
              <w:bottom w:val="nil"/>
              <w:right w:val="single" w:sz="4" w:space="0" w:color="auto"/>
            </w:tcBorders>
            <w:noWrap/>
            <w:vAlign w:val="bottom"/>
            <w:hideMark/>
          </w:tcPr>
          <w:p w14:paraId="2B0F310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69720</w:t>
            </w:r>
          </w:p>
        </w:tc>
        <w:tc>
          <w:tcPr>
            <w:tcW w:w="420" w:type="dxa"/>
            <w:tcBorders>
              <w:top w:val="nil"/>
              <w:left w:val="nil"/>
              <w:bottom w:val="nil"/>
              <w:right w:val="single" w:sz="4" w:space="0" w:color="auto"/>
            </w:tcBorders>
            <w:shd w:val="clear" w:color="auto" w:fill="BDD6EE" w:themeFill="accent1" w:themeFillTint="66"/>
            <w:noWrap/>
            <w:vAlign w:val="bottom"/>
            <w:hideMark/>
          </w:tcPr>
          <w:p w14:paraId="00D8B975"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154F5DC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97.9%</w:t>
            </w:r>
          </w:p>
        </w:tc>
        <w:tc>
          <w:tcPr>
            <w:tcW w:w="1120" w:type="dxa"/>
            <w:tcBorders>
              <w:top w:val="nil"/>
              <w:left w:val="nil"/>
              <w:bottom w:val="nil"/>
              <w:right w:val="single" w:sz="4" w:space="0" w:color="auto"/>
            </w:tcBorders>
            <w:noWrap/>
            <w:vAlign w:val="bottom"/>
            <w:hideMark/>
          </w:tcPr>
          <w:p w14:paraId="20CE3FF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2.1%</w:t>
            </w:r>
          </w:p>
        </w:tc>
        <w:tc>
          <w:tcPr>
            <w:tcW w:w="960" w:type="dxa"/>
            <w:tcBorders>
              <w:top w:val="nil"/>
              <w:left w:val="nil"/>
              <w:bottom w:val="nil"/>
              <w:right w:val="single" w:sz="4" w:space="0" w:color="auto"/>
            </w:tcBorders>
            <w:noWrap/>
            <w:vAlign w:val="bottom"/>
            <w:hideMark/>
          </w:tcPr>
          <w:p w14:paraId="2378B87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BFABA6E"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FE5A85F"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hideMark/>
          </w:tcPr>
          <w:p w14:paraId="4879107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NR**</w:t>
            </w:r>
          </w:p>
        </w:tc>
        <w:tc>
          <w:tcPr>
            <w:tcW w:w="1200" w:type="dxa"/>
            <w:tcBorders>
              <w:top w:val="nil"/>
              <w:left w:val="nil"/>
              <w:bottom w:val="nil"/>
              <w:right w:val="single" w:sz="4" w:space="0" w:color="auto"/>
            </w:tcBorders>
            <w:noWrap/>
            <w:vAlign w:val="bottom"/>
            <w:hideMark/>
          </w:tcPr>
          <w:p w14:paraId="677A6C4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19737</w:t>
            </w:r>
          </w:p>
        </w:tc>
        <w:tc>
          <w:tcPr>
            <w:tcW w:w="1240" w:type="dxa"/>
            <w:tcBorders>
              <w:top w:val="nil"/>
              <w:left w:val="nil"/>
              <w:bottom w:val="nil"/>
              <w:right w:val="single" w:sz="4" w:space="0" w:color="auto"/>
            </w:tcBorders>
            <w:noWrap/>
            <w:vAlign w:val="bottom"/>
            <w:hideMark/>
          </w:tcPr>
          <w:p w14:paraId="5E994DC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810</w:t>
            </w:r>
          </w:p>
        </w:tc>
        <w:tc>
          <w:tcPr>
            <w:tcW w:w="960" w:type="dxa"/>
            <w:tcBorders>
              <w:top w:val="nil"/>
              <w:left w:val="nil"/>
              <w:bottom w:val="nil"/>
              <w:right w:val="single" w:sz="4" w:space="0" w:color="auto"/>
            </w:tcBorders>
            <w:noWrap/>
            <w:vAlign w:val="bottom"/>
            <w:hideMark/>
          </w:tcPr>
          <w:p w14:paraId="3A492DD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20547</w:t>
            </w:r>
          </w:p>
        </w:tc>
        <w:tc>
          <w:tcPr>
            <w:tcW w:w="420" w:type="dxa"/>
            <w:tcBorders>
              <w:top w:val="nil"/>
              <w:left w:val="nil"/>
              <w:bottom w:val="nil"/>
              <w:right w:val="single" w:sz="4" w:space="0" w:color="auto"/>
            </w:tcBorders>
            <w:shd w:val="clear" w:color="auto" w:fill="BDD6EE" w:themeFill="accent1" w:themeFillTint="66"/>
            <w:noWrap/>
            <w:vAlign w:val="bottom"/>
            <w:hideMark/>
          </w:tcPr>
          <w:p w14:paraId="2470A8EA"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110CCCA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96.1%</w:t>
            </w:r>
          </w:p>
        </w:tc>
        <w:tc>
          <w:tcPr>
            <w:tcW w:w="1120" w:type="dxa"/>
            <w:tcBorders>
              <w:top w:val="nil"/>
              <w:left w:val="nil"/>
              <w:bottom w:val="nil"/>
              <w:right w:val="single" w:sz="4" w:space="0" w:color="auto"/>
            </w:tcBorders>
            <w:noWrap/>
            <w:vAlign w:val="bottom"/>
            <w:hideMark/>
          </w:tcPr>
          <w:p w14:paraId="3313427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3.9%</w:t>
            </w:r>
          </w:p>
        </w:tc>
        <w:tc>
          <w:tcPr>
            <w:tcW w:w="960" w:type="dxa"/>
            <w:tcBorders>
              <w:top w:val="nil"/>
              <w:left w:val="nil"/>
              <w:bottom w:val="nil"/>
              <w:right w:val="single" w:sz="4" w:space="0" w:color="auto"/>
            </w:tcBorders>
            <w:noWrap/>
            <w:vAlign w:val="bottom"/>
            <w:hideMark/>
          </w:tcPr>
          <w:p w14:paraId="04E97A0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D36FDC8" w14:textId="77777777" w:rsidTr="008160FC">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2CCED2A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single" w:sz="4" w:space="0" w:color="auto"/>
              <w:right w:val="single" w:sz="4" w:space="0" w:color="auto"/>
            </w:tcBorders>
            <w:shd w:val="clear" w:color="auto" w:fill="BDD6EE" w:themeFill="accent1" w:themeFillTint="66"/>
            <w:hideMark/>
          </w:tcPr>
          <w:p w14:paraId="1574D99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200" w:type="dxa"/>
            <w:tcBorders>
              <w:top w:val="nil"/>
              <w:left w:val="nil"/>
              <w:bottom w:val="single" w:sz="4" w:space="0" w:color="auto"/>
              <w:right w:val="single" w:sz="4" w:space="0" w:color="auto"/>
            </w:tcBorders>
            <w:noWrap/>
            <w:vAlign w:val="bottom"/>
            <w:hideMark/>
          </w:tcPr>
          <w:p w14:paraId="3ECD40A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147713</w:t>
            </w:r>
          </w:p>
        </w:tc>
        <w:tc>
          <w:tcPr>
            <w:tcW w:w="1240" w:type="dxa"/>
            <w:tcBorders>
              <w:top w:val="nil"/>
              <w:left w:val="nil"/>
              <w:bottom w:val="single" w:sz="4" w:space="0" w:color="auto"/>
              <w:right w:val="single" w:sz="4" w:space="0" w:color="auto"/>
            </w:tcBorders>
            <w:noWrap/>
            <w:vAlign w:val="bottom"/>
            <w:hideMark/>
          </w:tcPr>
          <w:p w14:paraId="6336916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4113</w:t>
            </w:r>
          </w:p>
        </w:tc>
        <w:tc>
          <w:tcPr>
            <w:tcW w:w="960" w:type="dxa"/>
            <w:tcBorders>
              <w:top w:val="nil"/>
              <w:left w:val="nil"/>
              <w:bottom w:val="single" w:sz="4" w:space="0" w:color="auto"/>
              <w:right w:val="single" w:sz="4" w:space="0" w:color="auto"/>
            </w:tcBorders>
            <w:noWrap/>
            <w:vAlign w:val="bottom"/>
            <w:hideMark/>
          </w:tcPr>
          <w:p w14:paraId="3F75CA0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151826</w:t>
            </w:r>
          </w:p>
        </w:tc>
        <w:tc>
          <w:tcPr>
            <w:tcW w:w="420" w:type="dxa"/>
            <w:tcBorders>
              <w:top w:val="nil"/>
              <w:left w:val="nil"/>
              <w:bottom w:val="single" w:sz="4" w:space="0" w:color="auto"/>
              <w:right w:val="single" w:sz="4" w:space="0" w:color="auto"/>
            </w:tcBorders>
            <w:shd w:val="clear" w:color="auto" w:fill="BDD6EE" w:themeFill="accent1" w:themeFillTint="66"/>
            <w:noWrap/>
            <w:vAlign w:val="bottom"/>
            <w:hideMark/>
          </w:tcPr>
          <w:p w14:paraId="24D3662D"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single" w:sz="4" w:space="0" w:color="auto"/>
              <w:right w:val="single" w:sz="4" w:space="0" w:color="auto"/>
            </w:tcBorders>
            <w:noWrap/>
            <w:vAlign w:val="bottom"/>
            <w:hideMark/>
          </w:tcPr>
          <w:p w14:paraId="5D038FB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97.3%</w:t>
            </w:r>
          </w:p>
        </w:tc>
        <w:tc>
          <w:tcPr>
            <w:tcW w:w="1120" w:type="dxa"/>
            <w:tcBorders>
              <w:top w:val="nil"/>
              <w:left w:val="nil"/>
              <w:bottom w:val="single" w:sz="4" w:space="0" w:color="auto"/>
              <w:right w:val="single" w:sz="4" w:space="0" w:color="auto"/>
            </w:tcBorders>
            <w:noWrap/>
            <w:vAlign w:val="bottom"/>
            <w:hideMark/>
          </w:tcPr>
          <w:p w14:paraId="6CACF7E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noWrap/>
            <w:vAlign w:val="bottom"/>
            <w:hideMark/>
          </w:tcPr>
          <w:p w14:paraId="42AF615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2D81166" w14:textId="77777777" w:rsidTr="008160FC">
        <w:trPr>
          <w:trHeight w:val="288"/>
        </w:trPr>
        <w:tc>
          <w:tcPr>
            <w:tcW w:w="9620" w:type="dxa"/>
            <w:gridSpan w:val="9"/>
            <w:tcBorders>
              <w:top w:val="single" w:sz="4" w:space="0" w:color="auto"/>
              <w:left w:val="single" w:sz="4" w:space="0" w:color="auto"/>
              <w:bottom w:val="nil"/>
              <w:right w:val="single" w:sz="4" w:space="0" w:color="000000"/>
            </w:tcBorders>
            <w:shd w:val="clear" w:color="000000" w:fill="FFFFFF"/>
            <w:vAlign w:val="bottom"/>
            <w:hideMark/>
          </w:tcPr>
          <w:p w14:paraId="21B2C90F"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Total value (</w:t>
            </w:r>
            <w:proofErr w:type="gramStart"/>
            <w:r w:rsidRPr="008160FC">
              <w:rPr>
                <w:rFonts w:ascii="Arial" w:eastAsia="Times New Roman" w:hAnsi="Arial" w:cs="Arial"/>
                <w:i/>
                <w:iCs/>
                <w:sz w:val="18"/>
                <w:szCs w:val="18"/>
              </w:rPr>
              <w:t>N)  may</w:t>
            </w:r>
            <w:proofErr w:type="gramEnd"/>
            <w:r w:rsidRPr="008160FC">
              <w:rPr>
                <w:rFonts w:ascii="Arial" w:eastAsia="Times New Roman" w:hAnsi="Arial" w:cs="Arial"/>
                <w:i/>
                <w:iCs/>
                <w:sz w:val="18"/>
                <w:szCs w:val="18"/>
              </w:rPr>
              <w:t xml:space="preserve"> differ due to rounding and use of adjustment factor </w:t>
            </w:r>
          </w:p>
        </w:tc>
      </w:tr>
      <w:tr w:rsidR="008160FC" w:rsidRPr="008160FC" w14:paraId="73C7D1C7" w14:textId="77777777" w:rsidTr="008160FC">
        <w:trPr>
          <w:trHeight w:val="288"/>
        </w:trPr>
        <w:tc>
          <w:tcPr>
            <w:tcW w:w="9620" w:type="dxa"/>
            <w:gridSpan w:val="9"/>
            <w:tcBorders>
              <w:top w:val="nil"/>
              <w:left w:val="single" w:sz="4" w:space="0" w:color="auto"/>
              <w:bottom w:val="single" w:sz="4" w:space="0" w:color="auto"/>
              <w:right w:val="single" w:sz="4" w:space="0" w:color="000000"/>
            </w:tcBorders>
            <w:shd w:val="clear" w:color="000000" w:fill="FFFFFF"/>
            <w:noWrap/>
            <w:vAlign w:val="bottom"/>
            <w:hideMark/>
          </w:tcPr>
          <w:p w14:paraId="162064CD"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NR (</w:t>
            </w:r>
            <w:proofErr w:type="gramStart"/>
            <w:r w:rsidRPr="008160FC">
              <w:rPr>
                <w:rFonts w:ascii="Arial" w:eastAsia="Times New Roman" w:hAnsi="Arial" w:cs="Arial"/>
                <w:i/>
                <w:iCs/>
                <w:sz w:val="18"/>
                <w:szCs w:val="18"/>
              </w:rPr>
              <w:t>None</w:t>
            </w:r>
            <w:proofErr w:type="gramEnd"/>
            <w:r w:rsidRPr="008160FC">
              <w:rPr>
                <w:rFonts w:ascii="Arial" w:eastAsia="Times New Roman" w:hAnsi="Arial" w:cs="Arial"/>
                <w:i/>
                <w:iCs/>
                <w:sz w:val="18"/>
                <w:szCs w:val="18"/>
              </w:rPr>
              <w:t xml:space="preserve"> Response) </w:t>
            </w:r>
          </w:p>
        </w:tc>
      </w:tr>
    </w:tbl>
    <w:p w14:paraId="4AB787CA" w14:textId="77777777" w:rsidR="008160FC" w:rsidRDefault="008160FC" w:rsidP="00DD6DD9">
      <w:pPr>
        <w:jc w:val="left"/>
      </w:pPr>
    </w:p>
    <w:p w14:paraId="3C4F9F83" w14:textId="499C6D5A" w:rsidR="004C0F32" w:rsidRDefault="004C0F32" w:rsidP="00DD6DD9">
      <w:pPr>
        <w:jc w:val="left"/>
        <w:rPr>
          <w:noProof/>
        </w:rPr>
      </w:pPr>
    </w:p>
    <w:p w14:paraId="7A33D03F" w14:textId="77777777" w:rsidR="008160FC" w:rsidRDefault="008160FC" w:rsidP="00DD6DD9">
      <w:pPr>
        <w:jc w:val="left"/>
        <w:rPr>
          <w:noProof/>
        </w:rPr>
      </w:pPr>
    </w:p>
    <w:p w14:paraId="15E2623D" w14:textId="77777777" w:rsidR="008160FC" w:rsidRDefault="008160FC" w:rsidP="00DD6DD9">
      <w:pPr>
        <w:jc w:val="left"/>
        <w:rPr>
          <w:noProof/>
        </w:rPr>
      </w:pPr>
    </w:p>
    <w:p w14:paraId="1FEC0252" w14:textId="77777777" w:rsidR="008160FC" w:rsidRDefault="008160FC" w:rsidP="00DD6DD9">
      <w:pPr>
        <w:jc w:val="left"/>
        <w:rPr>
          <w:noProof/>
        </w:rPr>
      </w:pPr>
    </w:p>
    <w:p w14:paraId="74B9FAC9" w14:textId="77777777" w:rsidR="008160FC" w:rsidRDefault="008160FC" w:rsidP="00DD6DD9">
      <w:pPr>
        <w:jc w:val="left"/>
        <w:rPr>
          <w:noProof/>
        </w:rPr>
      </w:pPr>
    </w:p>
    <w:p w14:paraId="5905340F" w14:textId="77777777" w:rsidR="008160FC" w:rsidRDefault="008160FC" w:rsidP="00DD6DD9">
      <w:pPr>
        <w:jc w:val="left"/>
      </w:pPr>
    </w:p>
    <w:p w14:paraId="02E2F849" w14:textId="2ED801A4" w:rsidR="004C0F32" w:rsidRDefault="004C0F32" w:rsidP="00DD6DD9">
      <w:pPr>
        <w:jc w:val="left"/>
      </w:pPr>
    </w:p>
    <w:tbl>
      <w:tblPr>
        <w:tblW w:w="9580" w:type="dxa"/>
        <w:tblLook w:val="04A0" w:firstRow="1" w:lastRow="0" w:firstColumn="1" w:lastColumn="0" w:noHBand="0" w:noVBand="1"/>
      </w:tblPr>
      <w:tblGrid>
        <w:gridCol w:w="640"/>
        <w:gridCol w:w="1980"/>
        <w:gridCol w:w="1140"/>
        <w:gridCol w:w="1180"/>
        <w:gridCol w:w="960"/>
        <w:gridCol w:w="420"/>
        <w:gridCol w:w="1120"/>
        <w:gridCol w:w="1180"/>
        <w:gridCol w:w="960"/>
      </w:tblGrid>
      <w:tr w:rsidR="008160FC" w:rsidRPr="008160FC" w14:paraId="16484BD0" w14:textId="77777777" w:rsidTr="008160FC">
        <w:trPr>
          <w:trHeight w:val="705"/>
        </w:trPr>
        <w:tc>
          <w:tcPr>
            <w:tcW w:w="9580"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66A4790" w14:textId="77777777" w:rsidR="008160FC" w:rsidRPr="008160FC" w:rsidRDefault="008160FC" w:rsidP="008160FC">
            <w:pPr>
              <w:spacing w:after="0" w:line="240" w:lineRule="auto"/>
              <w:jc w:val="left"/>
              <w:rPr>
                <w:rFonts w:ascii="Calibri" w:eastAsia="Times New Roman" w:hAnsi="Calibri" w:cs="Calibri"/>
                <w:b/>
                <w:bCs/>
                <w:color w:val="FFFFFF"/>
              </w:rPr>
            </w:pPr>
            <w:r w:rsidRPr="008160FC">
              <w:rPr>
                <w:rFonts w:ascii="Calibri" w:eastAsia="Times New Roman" w:hAnsi="Calibri" w:cs="Calibri"/>
                <w:b/>
                <w:bCs/>
                <w:color w:val="FFFFFF"/>
              </w:rPr>
              <w:t xml:space="preserve">Appendix 5-9: Health insurance </w:t>
            </w:r>
            <w:proofErr w:type="gramStart"/>
            <w:r w:rsidRPr="008160FC">
              <w:rPr>
                <w:rFonts w:ascii="Calibri" w:eastAsia="Times New Roman" w:hAnsi="Calibri" w:cs="Calibri"/>
                <w:b/>
                <w:bCs/>
                <w:color w:val="FFFFFF"/>
              </w:rPr>
              <w:t>coverage  by</w:t>
            </w:r>
            <w:proofErr w:type="gramEnd"/>
            <w:r w:rsidRPr="008160FC">
              <w:rPr>
                <w:rFonts w:ascii="Calibri" w:eastAsia="Times New Roman" w:hAnsi="Calibri" w:cs="Calibri"/>
                <w:b/>
                <w:bCs/>
                <w:color w:val="FFFFFF"/>
              </w:rPr>
              <w:t xml:space="preserve"> gender and geographic location (absolute 'N' and relative '%') </w:t>
            </w:r>
          </w:p>
        </w:tc>
      </w:tr>
      <w:tr w:rsidR="008160FC" w:rsidRPr="008160FC" w14:paraId="4931C768" w14:textId="77777777" w:rsidTr="008160FC">
        <w:trPr>
          <w:trHeight w:val="576"/>
        </w:trPr>
        <w:tc>
          <w:tcPr>
            <w:tcW w:w="262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6E911EA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0513645"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69BD400"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320E329"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c>
          <w:tcPr>
            <w:tcW w:w="420" w:type="dxa"/>
            <w:tcBorders>
              <w:top w:val="single" w:sz="4" w:space="0" w:color="auto"/>
              <w:left w:val="nil"/>
              <w:bottom w:val="nil"/>
              <w:right w:val="nil"/>
            </w:tcBorders>
            <w:shd w:val="clear" w:color="auto" w:fill="BDD6EE" w:themeFill="accent1" w:themeFillTint="66"/>
            <w:vAlign w:val="center"/>
            <w:hideMark/>
          </w:tcPr>
          <w:p w14:paraId="0FB76999"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A5AD3EC"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980C732"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C66A76D"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r>
      <w:tr w:rsidR="008160FC" w:rsidRPr="008160FC" w14:paraId="4F970C75" w14:textId="77777777" w:rsidTr="008160FC">
        <w:trPr>
          <w:trHeight w:val="300"/>
        </w:trPr>
        <w:tc>
          <w:tcPr>
            <w:tcW w:w="262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15BBAD36" w14:textId="77777777" w:rsidR="008160FC" w:rsidRPr="008160FC" w:rsidRDefault="008160FC" w:rsidP="008160FC">
            <w:pPr>
              <w:spacing w:after="0" w:line="240" w:lineRule="auto"/>
              <w:jc w:val="left"/>
              <w:rPr>
                <w:rFonts w:ascii="Arial" w:eastAsia="Times New Roman" w:hAnsi="Arial" w:cs="Arial"/>
                <w:color w:val="000000"/>
                <w:sz w:val="18"/>
                <w:szCs w:val="18"/>
              </w:rPr>
            </w:pPr>
          </w:p>
        </w:tc>
        <w:tc>
          <w:tcPr>
            <w:tcW w:w="328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5BF0AE9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absolute (N)</w:t>
            </w:r>
          </w:p>
        </w:tc>
        <w:tc>
          <w:tcPr>
            <w:tcW w:w="420" w:type="dxa"/>
            <w:tcBorders>
              <w:top w:val="single" w:sz="4" w:space="0" w:color="auto"/>
              <w:left w:val="nil"/>
              <w:bottom w:val="single" w:sz="4" w:space="0" w:color="auto"/>
              <w:right w:val="nil"/>
            </w:tcBorders>
            <w:shd w:val="clear" w:color="auto" w:fill="BDD6EE" w:themeFill="accent1" w:themeFillTint="66"/>
            <w:vAlign w:val="center"/>
            <w:hideMark/>
          </w:tcPr>
          <w:p w14:paraId="3B666C4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26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6355046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relative (%)</w:t>
            </w:r>
          </w:p>
        </w:tc>
      </w:tr>
      <w:tr w:rsidR="008160FC" w:rsidRPr="008160FC" w14:paraId="0215E47F"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70C5B5F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6BE2161F"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BARBER</w:t>
            </w:r>
          </w:p>
        </w:tc>
        <w:tc>
          <w:tcPr>
            <w:tcW w:w="1140" w:type="dxa"/>
            <w:tcBorders>
              <w:top w:val="nil"/>
              <w:left w:val="nil"/>
              <w:bottom w:val="nil"/>
              <w:right w:val="single" w:sz="4" w:space="0" w:color="auto"/>
            </w:tcBorders>
            <w:noWrap/>
            <w:vAlign w:val="bottom"/>
            <w:hideMark/>
          </w:tcPr>
          <w:p w14:paraId="5B77A45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2135</w:t>
            </w:r>
          </w:p>
        </w:tc>
        <w:tc>
          <w:tcPr>
            <w:tcW w:w="1180" w:type="dxa"/>
            <w:tcBorders>
              <w:top w:val="nil"/>
              <w:left w:val="nil"/>
              <w:bottom w:val="nil"/>
              <w:right w:val="single" w:sz="4" w:space="0" w:color="auto"/>
            </w:tcBorders>
            <w:noWrap/>
            <w:vAlign w:val="bottom"/>
            <w:hideMark/>
          </w:tcPr>
          <w:p w14:paraId="17E95C6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22</w:t>
            </w:r>
          </w:p>
        </w:tc>
        <w:tc>
          <w:tcPr>
            <w:tcW w:w="960" w:type="dxa"/>
            <w:tcBorders>
              <w:top w:val="nil"/>
              <w:left w:val="nil"/>
              <w:bottom w:val="nil"/>
              <w:right w:val="nil"/>
            </w:tcBorders>
            <w:noWrap/>
            <w:vAlign w:val="bottom"/>
            <w:hideMark/>
          </w:tcPr>
          <w:p w14:paraId="6E8B96D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2157</w:t>
            </w:r>
          </w:p>
        </w:tc>
        <w:tc>
          <w:tcPr>
            <w:tcW w:w="420" w:type="dxa"/>
            <w:tcBorders>
              <w:top w:val="nil"/>
              <w:left w:val="single" w:sz="4" w:space="0" w:color="auto"/>
              <w:bottom w:val="nil"/>
              <w:right w:val="nil"/>
            </w:tcBorders>
            <w:shd w:val="clear" w:color="auto" w:fill="BDD6EE" w:themeFill="accent1" w:themeFillTint="66"/>
            <w:noWrap/>
            <w:vAlign w:val="bottom"/>
            <w:hideMark/>
          </w:tcPr>
          <w:p w14:paraId="7C27913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14FC0C8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99.0%</w:t>
            </w:r>
          </w:p>
        </w:tc>
        <w:tc>
          <w:tcPr>
            <w:tcW w:w="1180" w:type="dxa"/>
            <w:tcBorders>
              <w:top w:val="nil"/>
              <w:left w:val="single" w:sz="4" w:space="0" w:color="auto"/>
              <w:bottom w:val="nil"/>
              <w:right w:val="single" w:sz="4" w:space="0" w:color="auto"/>
            </w:tcBorders>
            <w:noWrap/>
            <w:vAlign w:val="bottom"/>
            <w:hideMark/>
          </w:tcPr>
          <w:p w14:paraId="247A885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w:t>
            </w:r>
          </w:p>
        </w:tc>
        <w:tc>
          <w:tcPr>
            <w:tcW w:w="960" w:type="dxa"/>
            <w:tcBorders>
              <w:top w:val="nil"/>
              <w:left w:val="nil"/>
              <w:bottom w:val="nil"/>
              <w:right w:val="single" w:sz="4" w:space="0" w:color="auto"/>
            </w:tcBorders>
            <w:noWrap/>
            <w:vAlign w:val="bottom"/>
            <w:hideMark/>
          </w:tcPr>
          <w:p w14:paraId="0BCE3D6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E6C350C"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1CEB945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14A66391"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BERG ALTENA</w:t>
            </w:r>
          </w:p>
        </w:tc>
        <w:tc>
          <w:tcPr>
            <w:tcW w:w="1140" w:type="dxa"/>
            <w:tcBorders>
              <w:top w:val="nil"/>
              <w:left w:val="nil"/>
              <w:bottom w:val="nil"/>
              <w:right w:val="single" w:sz="4" w:space="0" w:color="auto"/>
            </w:tcBorders>
            <w:noWrap/>
            <w:vAlign w:val="bottom"/>
            <w:hideMark/>
          </w:tcPr>
          <w:p w14:paraId="4E465E4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2406</w:t>
            </w:r>
          </w:p>
        </w:tc>
        <w:tc>
          <w:tcPr>
            <w:tcW w:w="1180" w:type="dxa"/>
            <w:tcBorders>
              <w:top w:val="nil"/>
              <w:left w:val="nil"/>
              <w:bottom w:val="nil"/>
              <w:right w:val="single" w:sz="4" w:space="0" w:color="auto"/>
            </w:tcBorders>
            <w:noWrap/>
            <w:vAlign w:val="bottom"/>
            <w:hideMark/>
          </w:tcPr>
          <w:p w14:paraId="7C9AE6B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117</w:t>
            </w:r>
          </w:p>
        </w:tc>
        <w:tc>
          <w:tcPr>
            <w:tcW w:w="960" w:type="dxa"/>
            <w:tcBorders>
              <w:top w:val="nil"/>
              <w:left w:val="nil"/>
              <w:bottom w:val="nil"/>
              <w:right w:val="nil"/>
            </w:tcBorders>
            <w:noWrap/>
            <w:vAlign w:val="bottom"/>
            <w:hideMark/>
          </w:tcPr>
          <w:p w14:paraId="5D92B58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2523</w:t>
            </w:r>
          </w:p>
        </w:tc>
        <w:tc>
          <w:tcPr>
            <w:tcW w:w="420" w:type="dxa"/>
            <w:tcBorders>
              <w:top w:val="nil"/>
              <w:left w:val="single" w:sz="4" w:space="0" w:color="auto"/>
              <w:bottom w:val="nil"/>
              <w:right w:val="nil"/>
            </w:tcBorders>
            <w:shd w:val="clear" w:color="auto" w:fill="BDD6EE" w:themeFill="accent1" w:themeFillTint="66"/>
            <w:noWrap/>
            <w:vAlign w:val="bottom"/>
            <w:hideMark/>
          </w:tcPr>
          <w:p w14:paraId="604BDAC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59150E7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95.4%</w:t>
            </w:r>
          </w:p>
        </w:tc>
        <w:tc>
          <w:tcPr>
            <w:tcW w:w="1180" w:type="dxa"/>
            <w:tcBorders>
              <w:top w:val="nil"/>
              <w:left w:val="single" w:sz="4" w:space="0" w:color="auto"/>
              <w:bottom w:val="nil"/>
              <w:right w:val="single" w:sz="4" w:space="0" w:color="auto"/>
            </w:tcBorders>
            <w:noWrap/>
            <w:vAlign w:val="bottom"/>
            <w:hideMark/>
          </w:tcPr>
          <w:p w14:paraId="17D89C9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4.6%</w:t>
            </w:r>
          </w:p>
        </w:tc>
        <w:tc>
          <w:tcPr>
            <w:tcW w:w="960" w:type="dxa"/>
            <w:tcBorders>
              <w:top w:val="nil"/>
              <w:left w:val="nil"/>
              <w:bottom w:val="nil"/>
              <w:right w:val="single" w:sz="4" w:space="0" w:color="auto"/>
            </w:tcBorders>
            <w:noWrap/>
            <w:vAlign w:val="bottom"/>
            <w:hideMark/>
          </w:tcPr>
          <w:p w14:paraId="6BFCDB0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E41A038"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783BF78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2F940502"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BONAM</w:t>
            </w:r>
          </w:p>
        </w:tc>
        <w:tc>
          <w:tcPr>
            <w:tcW w:w="1140" w:type="dxa"/>
            <w:tcBorders>
              <w:top w:val="nil"/>
              <w:left w:val="nil"/>
              <w:bottom w:val="nil"/>
              <w:right w:val="single" w:sz="4" w:space="0" w:color="auto"/>
            </w:tcBorders>
            <w:noWrap/>
            <w:vAlign w:val="bottom"/>
            <w:hideMark/>
          </w:tcPr>
          <w:p w14:paraId="5C90E71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7935</w:t>
            </w:r>
          </w:p>
        </w:tc>
        <w:tc>
          <w:tcPr>
            <w:tcW w:w="1180" w:type="dxa"/>
            <w:tcBorders>
              <w:top w:val="nil"/>
              <w:left w:val="nil"/>
              <w:bottom w:val="nil"/>
              <w:right w:val="single" w:sz="4" w:space="0" w:color="auto"/>
            </w:tcBorders>
            <w:noWrap/>
            <w:vAlign w:val="bottom"/>
            <w:hideMark/>
          </w:tcPr>
          <w:p w14:paraId="3DFDE3C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211</w:t>
            </w:r>
          </w:p>
        </w:tc>
        <w:tc>
          <w:tcPr>
            <w:tcW w:w="960" w:type="dxa"/>
            <w:tcBorders>
              <w:top w:val="nil"/>
              <w:left w:val="nil"/>
              <w:bottom w:val="nil"/>
              <w:right w:val="nil"/>
            </w:tcBorders>
            <w:noWrap/>
            <w:vAlign w:val="bottom"/>
            <w:hideMark/>
          </w:tcPr>
          <w:p w14:paraId="5018FAC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8146</w:t>
            </w:r>
          </w:p>
        </w:tc>
        <w:tc>
          <w:tcPr>
            <w:tcW w:w="420" w:type="dxa"/>
            <w:tcBorders>
              <w:top w:val="nil"/>
              <w:left w:val="single" w:sz="4" w:space="0" w:color="auto"/>
              <w:bottom w:val="nil"/>
              <w:right w:val="nil"/>
            </w:tcBorders>
            <w:shd w:val="clear" w:color="auto" w:fill="BDD6EE" w:themeFill="accent1" w:themeFillTint="66"/>
            <w:noWrap/>
            <w:vAlign w:val="bottom"/>
            <w:hideMark/>
          </w:tcPr>
          <w:p w14:paraId="69596CD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26B0ADE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97.4%</w:t>
            </w:r>
          </w:p>
        </w:tc>
        <w:tc>
          <w:tcPr>
            <w:tcW w:w="1180" w:type="dxa"/>
            <w:tcBorders>
              <w:top w:val="nil"/>
              <w:left w:val="single" w:sz="4" w:space="0" w:color="auto"/>
              <w:bottom w:val="nil"/>
              <w:right w:val="single" w:sz="4" w:space="0" w:color="auto"/>
            </w:tcBorders>
            <w:noWrap/>
            <w:vAlign w:val="bottom"/>
            <w:hideMark/>
          </w:tcPr>
          <w:p w14:paraId="630C22D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2.6%</w:t>
            </w:r>
          </w:p>
        </w:tc>
        <w:tc>
          <w:tcPr>
            <w:tcW w:w="960" w:type="dxa"/>
            <w:tcBorders>
              <w:top w:val="nil"/>
              <w:left w:val="nil"/>
              <w:bottom w:val="nil"/>
              <w:right w:val="single" w:sz="4" w:space="0" w:color="auto"/>
            </w:tcBorders>
            <w:noWrap/>
            <w:vAlign w:val="bottom"/>
            <w:hideMark/>
          </w:tcPr>
          <w:p w14:paraId="63A0E36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9FFA3BE"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26AC531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3BFC95E3"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BRIEVENGAT</w:t>
            </w:r>
          </w:p>
        </w:tc>
        <w:tc>
          <w:tcPr>
            <w:tcW w:w="1140" w:type="dxa"/>
            <w:tcBorders>
              <w:top w:val="nil"/>
              <w:left w:val="nil"/>
              <w:bottom w:val="nil"/>
              <w:right w:val="single" w:sz="4" w:space="0" w:color="auto"/>
            </w:tcBorders>
            <w:noWrap/>
            <w:vAlign w:val="bottom"/>
            <w:hideMark/>
          </w:tcPr>
          <w:p w14:paraId="640EFAF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4430</w:t>
            </w:r>
          </w:p>
        </w:tc>
        <w:tc>
          <w:tcPr>
            <w:tcW w:w="1180" w:type="dxa"/>
            <w:tcBorders>
              <w:top w:val="nil"/>
              <w:left w:val="nil"/>
              <w:bottom w:val="nil"/>
              <w:right w:val="single" w:sz="4" w:space="0" w:color="auto"/>
            </w:tcBorders>
            <w:noWrap/>
            <w:vAlign w:val="bottom"/>
            <w:hideMark/>
          </w:tcPr>
          <w:p w14:paraId="2DBE6C8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108</w:t>
            </w:r>
          </w:p>
        </w:tc>
        <w:tc>
          <w:tcPr>
            <w:tcW w:w="960" w:type="dxa"/>
            <w:tcBorders>
              <w:top w:val="nil"/>
              <w:left w:val="nil"/>
              <w:bottom w:val="nil"/>
              <w:right w:val="nil"/>
            </w:tcBorders>
            <w:noWrap/>
            <w:vAlign w:val="bottom"/>
            <w:hideMark/>
          </w:tcPr>
          <w:p w14:paraId="7D55997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4537</w:t>
            </w:r>
          </w:p>
        </w:tc>
        <w:tc>
          <w:tcPr>
            <w:tcW w:w="420" w:type="dxa"/>
            <w:tcBorders>
              <w:top w:val="nil"/>
              <w:left w:val="single" w:sz="4" w:space="0" w:color="auto"/>
              <w:bottom w:val="nil"/>
              <w:right w:val="nil"/>
            </w:tcBorders>
            <w:shd w:val="clear" w:color="auto" w:fill="BDD6EE" w:themeFill="accent1" w:themeFillTint="66"/>
            <w:noWrap/>
            <w:vAlign w:val="bottom"/>
            <w:hideMark/>
          </w:tcPr>
          <w:p w14:paraId="57ECFC5D"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399A542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97.6%</w:t>
            </w:r>
          </w:p>
        </w:tc>
        <w:tc>
          <w:tcPr>
            <w:tcW w:w="1180" w:type="dxa"/>
            <w:tcBorders>
              <w:top w:val="nil"/>
              <w:left w:val="single" w:sz="4" w:space="0" w:color="auto"/>
              <w:bottom w:val="nil"/>
              <w:right w:val="single" w:sz="4" w:space="0" w:color="auto"/>
            </w:tcBorders>
            <w:noWrap/>
            <w:vAlign w:val="bottom"/>
            <w:hideMark/>
          </w:tcPr>
          <w:p w14:paraId="709A2F6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2.4%</w:t>
            </w:r>
          </w:p>
        </w:tc>
        <w:tc>
          <w:tcPr>
            <w:tcW w:w="960" w:type="dxa"/>
            <w:tcBorders>
              <w:top w:val="nil"/>
              <w:left w:val="nil"/>
              <w:bottom w:val="nil"/>
              <w:right w:val="single" w:sz="4" w:space="0" w:color="auto"/>
            </w:tcBorders>
            <w:noWrap/>
            <w:vAlign w:val="bottom"/>
            <w:hideMark/>
          </w:tcPr>
          <w:p w14:paraId="6618A1A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33CB7C4"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3F39A2D0"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2127E9E5"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BUENA VISTA</w:t>
            </w:r>
          </w:p>
        </w:tc>
        <w:tc>
          <w:tcPr>
            <w:tcW w:w="1140" w:type="dxa"/>
            <w:tcBorders>
              <w:top w:val="nil"/>
              <w:left w:val="nil"/>
              <w:bottom w:val="nil"/>
              <w:right w:val="single" w:sz="4" w:space="0" w:color="auto"/>
            </w:tcBorders>
            <w:noWrap/>
            <w:vAlign w:val="bottom"/>
            <w:hideMark/>
          </w:tcPr>
          <w:p w14:paraId="1344B1F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3903</w:t>
            </w:r>
          </w:p>
        </w:tc>
        <w:tc>
          <w:tcPr>
            <w:tcW w:w="1180" w:type="dxa"/>
            <w:tcBorders>
              <w:top w:val="nil"/>
              <w:left w:val="nil"/>
              <w:bottom w:val="nil"/>
              <w:right w:val="single" w:sz="4" w:space="0" w:color="auto"/>
            </w:tcBorders>
            <w:noWrap/>
            <w:vAlign w:val="bottom"/>
            <w:hideMark/>
          </w:tcPr>
          <w:p w14:paraId="4D6CE87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243</w:t>
            </w:r>
          </w:p>
        </w:tc>
        <w:tc>
          <w:tcPr>
            <w:tcW w:w="960" w:type="dxa"/>
            <w:tcBorders>
              <w:top w:val="nil"/>
              <w:left w:val="nil"/>
              <w:bottom w:val="nil"/>
              <w:right w:val="nil"/>
            </w:tcBorders>
            <w:noWrap/>
            <w:vAlign w:val="bottom"/>
            <w:hideMark/>
          </w:tcPr>
          <w:p w14:paraId="661DECF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4146</w:t>
            </w:r>
          </w:p>
        </w:tc>
        <w:tc>
          <w:tcPr>
            <w:tcW w:w="420" w:type="dxa"/>
            <w:tcBorders>
              <w:top w:val="nil"/>
              <w:left w:val="single" w:sz="4" w:space="0" w:color="auto"/>
              <w:bottom w:val="nil"/>
              <w:right w:val="nil"/>
            </w:tcBorders>
            <w:shd w:val="clear" w:color="auto" w:fill="BDD6EE" w:themeFill="accent1" w:themeFillTint="66"/>
            <w:noWrap/>
            <w:vAlign w:val="bottom"/>
            <w:hideMark/>
          </w:tcPr>
          <w:p w14:paraId="2519EA73"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6E44024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94.1%</w:t>
            </w:r>
          </w:p>
        </w:tc>
        <w:tc>
          <w:tcPr>
            <w:tcW w:w="1180" w:type="dxa"/>
            <w:tcBorders>
              <w:top w:val="nil"/>
              <w:left w:val="single" w:sz="4" w:space="0" w:color="auto"/>
              <w:bottom w:val="nil"/>
              <w:right w:val="single" w:sz="4" w:space="0" w:color="auto"/>
            </w:tcBorders>
            <w:noWrap/>
            <w:vAlign w:val="bottom"/>
            <w:hideMark/>
          </w:tcPr>
          <w:p w14:paraId="42179EE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5.9%</w:t>
            </w:r>
          </w:p>
        </w:tc>
        <w:tc>
          <w:tcPr>
            <w:tcW w:w="960" w:type="dxa"/>
            <w:tcBorders>
              <w:top w:val="nil"/>
              <w:left w:val="nil"/>
              <w:bottom w:val="nil"/>
              <w:right w:val="single" w:sz="4" w:space="0" w:color="auto"/>
            </w:tcBorders>
            <w:noWrap/>
            <w:vAlign w:val="bottom"/>
            <w:hideMark/>
          </w:tcPr>
          <w:p w14:paraId="1F38DB2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4C18DCD"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2B62CE6B"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hideMark/>
          </w:tcPr>
          <w:p w14:paraId="0895AE2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CHRISTOFFEL</w:t>
            </w:r>
          </w:p>
        </w:tc>
        <w:tc>
          <w:tcPr>
            <w:tcW w:w="1140" w:type="dxa"/>
            <w:tcBorders>
              <w:top w:val="nil"/>
              <w:left w:val="nil"/>
              <w:bottom w:val="nil"/>
              <w:right w:val="single" w:sz="4" w:space="0" w:color="auto"/>
            </w:tcBorders>
            <w:noWrap/>
            <w:vAlign w:val="bottom"/>
            <w:hideMark/>
          </w:tcPr>
          <w:p w14:paraId="7146A20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31</w:t>
            </w:r>
          </w:p>
        </w:tc>
        <w:tc>
          <w:tcPr>
            <w:tcW w:w="1180" w:type="dxa"/>
            <w:tcBorders>
              <w:top w:val="nil"/>
              <w:left w:val="nil"/>
              <w:bottom w:val="nil"/>
              <w:right w:val="single" w:sz="4" w:space="0" w:color="auto"/>
            </w:tcBorders>
            <w:noWrap/>
            <w:vAlign w:val="bottom"/>
            <w:hideMark/>
          </w:tcPr>
          <w:p w14:paraId="3DC29F3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w:t>
            </w:r>
          </w:p>
        </w:tc>
        <w:tc>
          <w:tcPr>
            <w:tcW w:w="960" w:type="dxa"/>
            <w:tcBorders>
              <w:top w:val="nil"/>
              <w:left w:val="nil"/>
              <w:bottom w:val="nil"/>
              <w:right w:val="nil"/>
            </w:tcBorders>
            <w:noWrap/>
            <w:vAlign w:val="bottom"/>
            <w:hideMark/>
          </w:tcPr>
          <w:p w14:paraId="6E61DA9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32</w:t>
            </w:r>
          </w:p>
        </w:tc>
        <w:tc>
          <w:tcPr>
            <w:tcW w:w="420" w:type="dxa"/>
            <w:tcBorders>
              <w:top w:val="nil"/>
              <w:left w:val="single" w:sz="4" w:space="0" w:color="auto"/>
              <w:bottom w:val="nil"/>
              <w:right w:val="nil"/>
            </w:tcBorders>
            <w:shd w:val="clear" w:color="auto" w:fill="BDD6EE" w:themeFill="accent1" w:themeFillTint="66"/>
            <w:noWrap/>
            <w:vAlign w:val="bottom"/>
            <w:hideMark/>
          </w:tcPr>
          <w:p w14:paraId="3B0AB64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24FEC3D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95.7%</w:t>
            </w:r>
          </w:p>
        </w:tc>
        <w:tc>
          <w:tcPr>
            <w:tcW w:w="1180" w:type="dxa"/>
            <w:tcBorders>
              <w:top w:val="nil"/>
              <w:left w:val="single" w:sz="4" w:space="0" w:color="auto"/>
              <w:bottom w:val="nil"/>
              <w:right w:val="single" w:sz="4" w:space="0" w:color="auto"/>
            </w:tcBorders>
            <w:noWrap/>
            <w:vAlign w:val="bottom"/>
            <w:hideMark/>
          </w:tcPr>
          <w:p w14:paraId="5CABDBF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4.3%</w:t>
            </w:r>
          </w:p>
        </w:tc>
        <w:tc>
          <w:tcPr>
            <w:tcW w:w="960" w:type="dxa"/>
            <w:tcBorders>
              <w:top w:val="nil"/>
              <w:left w:val="nil"/>
              <w:bottom w:val="nil"/>
              <w:right w:val="single" w:sz="4" w:space="0" w:color="auto"/>
            </w:tcBorders>
            <w:noWrap/>
            <w:vAlign w:val="bottom"/>
            <w:hideMark/>
          </w:tcPr>
          <w:p w14:paraId="482313F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13555AA"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1069A54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3FF54F6F"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DOMI</w:t>
            </w:r>
          </w:p>
        </w:tc>
        <w:tc>
          <w:tcPr>
            <w:tcW w:w="1140" w:type="dxa"/>
            <w:tcBorders>
              <w:top w:val="nil"/>
              <w:left w:val="nil"/>
              <w:bottom w:val="nil"/>
              <w:right w:val="single" w:sz="4" w:space="0" w:color="auto"/>
            </w:tcBorders>
            <w:noWrap/>
            <w:vAlign w:val="bottom"/>
            <w:hideMark/>
          </w:tcPr>
          <w:p w14:paraId="40F51E3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1580</w:t>
            </w:r>
          </w:p>
        </w:tc>
        <w:tc>
          <w:tcPr>
            <w:tcW w:w="1180" w:type="dxa"/>
            <w:tcBorders>
              <w:top w:val="nil"/>
              <w:left w:val="nil"/>
              <w:bottom w:val="nil"/>
              <w:right w:val="single" w:sz="4" w:space="0" w:color="auto"/>
            </w:tcBorders>
            <w:noWrap/>
            <w:vAlign w:val="bottom"/>
            <w:hideMark/>
          </w:tcPr>
          <w:p w14:paraId="16958D2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78</w:t>
            </w:r>
          </w:p>
        </w:tc>
        <w:tc>
          <w:tcPr>
            <w:tcW w:w="960" w:type="dxa"/>
            <w:tcBorders>
              <w:top w:val="nil"/>
              <w:left w:val="nil"/>
              <w:bottom w:val="nil"/>
              <w:right w:val="nil"/>
            </w:tcBorders>
            <w:noWrap/>
            <w:vAlign w:val="bottom"/>
            <w:hideMark/>
          </w:tcPr>
          <w:p w14:paraId="02551B9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1658</w:t>
            </w:r>
          </w:p>
        </w:tc>
        <w:tc>
          <w:tcPr>
            <w:tcW w:w="420" w:type="dxa"/>
            <w:tcBorders>
              <w:top w:val="nil"/>
              <w:left w:val="single" w:sz="4" w:space="0" w:color="auto"/>
              <w:bottom w:val="nil"/>
              <w:right w:val="nil"/>
            </w:tcBorders>
            <w:shd w:val="clear" w:color="auto" w:fill="BDD6EE" w:themeFill="accent1" w:themeFillTint="66"/>
            <w:noWrap/>
            <w:vAlign w:val="bottom"/>
            <w:hideMark/>
          </w:tcPr>
          <w:p w14:paraId="160F2999"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5EBB949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95.3%</w:t>
            </w:r>
          </w:p>
        </w:tc>
        <w:tc>
          <w:tcPr>
            <w:tcW w:w="1180" w:type="dxa"/>
            <w:tcBorders>
              <w:top w:val="nil"/>
              <w:left w:val="single" w:sz="4" w:space="0" w:color="auto"/>
              <w:bottom w:val="nil"/>
              <w:right w:val="single" w:sz="4" w:space="0" w:color="auto"/>
            </w:tcBorders>
            <w:noWrap/>
            <w:vAlign w:val="bottom"/>
            <w:hideMark/>
          </w:tcPr>
          <w:p w14:paraId="5D407D0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4.7%</w:t>
            </w:r>
          </w:p>
        </w:tc>
        <w:tc>
          <w:tcPr>
            <w:tcW w:w="960" w:type="dxa"/>
            <w:tcBorders>
              <w:top w:val="nil"/>
              <w:left w:val="nil"/>
              <w:bottom w:val="nil"/>
              <w:right w:val="single" w:sz="4" w:space="0" w:color="auto"/>
            </w:tcBorders>
            <w:noWrap/>
            <w:vAlign w:val="bottom"/>
            <w:hideMark/>
          </w:tcPr>
          <w:p w14:paraId="0E0998B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C9E6F1A"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16242DC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04FD0F07"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DOMINGUITO</w:t>
            </w:r>
          </w:p>
        </w:tc>
        <w:tc>
          <w:tcPr>
            <w:tcW w:w="1140" w:type="dxa"/>
            <w:tcBorders>
              <w:top w:val="nil"/>
              <w:left w:val="nil"/>
              <w:bottom w:val="nil"/>
              <w:right w:val="single" w:sz="4" w:space="0" w:color="auto"/>
            </w:tcBorders>
            <w:noWrap/>
            <w:vAlign w:val="bottom"/>
            <w:hideMark/>
          </w:tcPr>
          <w:p w14:paraId="7B3629F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3181</w:t>
            </w:r>
          </w:p>
        </w:tc>
        <w:tc>
          <w:tcPr>
            <w:tcW w:w="1180" w:type="dxa"/>
            <w:tcBorders>
              <w:top w:val="nil"/>
              <w:left w:val="nil"/>
              <w:bottom w:val="nil"/>
              <w:right w:val="single" w:sz="4" w:space="0" w:color="auto"/>
            </w:tcBorders>
            <w:noWrap/>
            <w:vAlign w:val="bottom"/>
            <w:hideMark/>
          </w:tcPr>
          <w:p w14:paraId="67F4482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130</w:t>
            </w:r>
          </w:p>
        </w:tc>
        <w:tc>
          <w:tcPr>
            <w:tcW w:w="960" w:type="dxa"/>
            <w:tcBorders>
              <w:top w:val="nil"/>
              <w:left w:val="nil"/>
              <w:bottom w:val="nil"/>
              <w:right w:val="nil"/>
            </w:tcBorders>
            <w:noWrap/>
            <w:vAlign w:val="bottom"/>
            <w:hideMark/>
          </w:tcPr>
          <w:p w14:paraId="2180401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3311</w:t>
            </w:r>
          </w:p>
        </w:tc>
        <w:tc>
          <w:tcPr>
            <w:tcW w:w="420" w:type="dxa"/>
            <w:tcBorders>
              <w:top w:val="nil"/>
              <w:left w:val="single" w:sz="4" w:space="0" w:color="auto"/>
              <w:bottom w:val="nil"/>
              <w:right w:val="nil"/>
            </w:tcBorders>
            <w:shd w:val="clear" w:color="auto" w:fill="BDD6EE" w:themeFill="accent1" w:themeFillTint="66"/>
            <w:noWrap/>
            <w:vAlign w:val="bottom"/>
            <w:hideMark/>
          </w:tcPr>
          <w:p w14:paraId="50281A0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2D7B970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96.1%</w:t>
            </w:r>
          </w:p>
        </w:tc>
        <w:tc>
          <w:tcPr>
            <w:tcW w:w="1180" w:type="dxa"/>
            <w:tcBorders>
              <w:top w:val="nil"/>
              <w:left w:val="single" w:sz="4" w:space="0" w:color="auto"/>
              <w:bottom w:val="nil"/>
              <w:right w:val="single" w:sz="4" w:space="0" w:color="auto"/>
            </w:tcBorders>
            <w:noWrap/>
            <w:vAlign w:val="bottom"/>
            <w:hideMark/>
          </w:tcPr>
          <w:p w14:paraId="795D8D2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3.9%</w:t>
            </w:r>
          </w:p>
        </w:tc>
        <w:tc>
          <w:tcPr>
            <w:tcW w:w="960" w:type="dxa"/>
            <w:tcBorders>
              <w:top w:val="nil"/>
              <w:left w:val="nil"/>
              <w:bottom w:val="nil"/>
              <w:right w:val="single" w:sz="4" w:space="0" w:color="auto"/>
            </w:tcBorders>
            <w:noWrap/>
            <w:vAlign w:val="bottom"/>
            <w:hideMark/>
          </w:tcPr>
          <w:p w14:paraId="14FD186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8F49492"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7519150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5E49A768"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FLIP</w:t>
            </w:r>
          </w:p>
        </w:tc>
        <w:tc>
          <w:tcPr>
            <w:tcW w:w="1140" w:type="dxa"/>
            <w:tcBorders>
              <w:top w:val="nil"/>
              <w:left w:val="nil"/>
              <w:bottom w:val="nil"/>
              <w:right w:val="single" w:sz="4" w:space="0" w:color="auto"/>
            </w:tcBorders>
            <w:noWrap/>
            <w:vAlign w:val="bottom"/>
            <w:hideMark/>
          </w:tcPr>
          <w:p w14:paraId="4AA81B3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468</w:t>
            </w:r>
          </w:p>
        </w:tc>
        <w:tc>
          <w:tcPr>
            <w:tcW w:w="1180" w:type="dxa"/>
            <w:tcBorders>
              <w:top w:val="nil"/>
              <w:left w:val="nil"/>
              <w:bottom w:val="nil"/>
              <w:right w:val="single" w:sz="4" w:space="0" w:color="auto"/>
            </w:tcBorders>
            <w:noWrap/>
            <w:vAlign w:val="bottom"/>
            <w:hideMark/>
          </w:tcPr>
          <w:p w14:paraId="2E29166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w:t>
            </w:r>
          </w:p>
        </w:tc>
        <w:tc>
          <w:tcPr>
            <w:tcW w:w="960" w:type="dxa"/>
            <w:tcBorders>
              <w:top w:val="nil"/>
              <w:left w:val="nil"/>
              <w:bottom w:val="nil"/>
              <w:right w:val="nil"/>
            </w:tcBorders>
            <w:noWrap/>
            <w:vAlign w:val="bottom"/>
            <w:hideMark/>
          </w:tcPr>
          <w:p w14:paraId="794D25D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472</w:t>
            </w:r>
          </w:p>
        </w:tc>
        <w:tc>
          <w:tcPr>
            <w:tcW w:w="420" w:type="dxa"/>
            <w:tcBorders>
              <w:top w:val="nil"/>
              <w:left w:val="single" w:sz="4" w:space="0" w:color="auto"/>
              <w:bottom w:val="nil"/>
              <w:right w:val="nil"/>
            </w:tcBorders>
            <w:shd w:val="clear" w:color="auto" w:fill="BDD6EE" w:themeFill="accent1" w:themeFillTint="66"/>
            <w:noWrap/>
            <w:vAlign w:val="bottom"/>
            <w:hideMark/>
          </w:tcPr>
          <w:p w14:paraId="1FB17A54"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76AEBE7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99.1%</w:t>
            </w:r>
          </w:p>
        </w:tc>
        <w:tc>
          <w:tcPr>
            <w:tcW w:w="1180" w:type="dxa"/>
            <w:tcBorders>
              <w:top w:val="nil"/>
              <w:left w:val="single" w:sz="4" w:space="0" w:color="auto"/>
              <w:bottom w:val="nil"/>
              <w:right w:val="single" w:sz="4" w:space="0" w:color="auto"/>
            </w:tcBorders>
            <w:noWrap/>
            <w:vAlign w:val="bottom"/>
            <w:hideMark/>
          </w:tcPr>
          <w:p w14:paraId="28CD757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0.9%</w:t>
            </w:r>
          </w:p>
        </w:tc>
        <w:tc>
          <w:tcPr>
            <w:tcW w:w="960" w:type="dxa"/>
            <w:tcBorders>
              <w:top w:val="nil"/>
              <w:left w:val="nil"/>
              <w:bottom w:val="nil"/>
              <w:right w:val="single" w:sz="4" w:space="0" w:color="auto"/>
            </w:tcBorders>
            <w:noWrap/>
            <w:vAlign w:val="bottom"/>
            <w:hideMark/>
          </w:tcPr>
          <w:p w14:paraId="6D1FD32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D12994A"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59F4ACBC"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1A938057"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FORTUNA</w:t>
            </w:r>
          </w:p>
        </w:tc>
        <w:tc>
          <w:tcPr>
            <w:tcW w:w="1140" w:type="dxa"/>
            <w:tcBorders>
              <w:top w:val="nil"/>
              <w:left w:val="nil"/>
              <w:bottom w:val="nil"/>
              <w:right w:val="single" w:sz="4" w:space="0" w:color="auto"/>
            </w:tcBorders>
            <w:noWrap/>
            <w:vAlign w:val="bottom"/>
            <w:hideMark/>
          </w:tcPr>
          <w:p w14:paraId="27AF4D7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3182</w:t>
            </w:r>
          </w:p>
        </w:tc>
        <w:tc>
          <w:tcPr>
            <w:tcW w:w="1180" w:type="dxa"/>
            <w:tcBorders>
              <w:top w:val="nil"/>
              <w:left w:val="nil"/>
              <w:bottom w:val="nil"/>
              <w:right w:val="single" w:sz="4" w:space="0" w:color="auto"/>
            </w:tcBorders>
            <w:noWrap/>
            <w:vAlign w:val="bottom"/>
            <w:hideMark/>
          </w:tcPr>
          <w:p w14:paraId="0B3CA3F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w:t>
            </w:r>
          </w:p>
        </w:tc>
        <w:tc>
          <w:tcPr>
            <w:tcW w:w="960" w:type="dxa"/>
            <w:tcBorders>
              <w:top w:val="nil"/>
              <w:left w:val="nil"/>
              <w:bottom w:val="nil"/>
              <w:right w:val="nil"/>
            </w:tcBorders>
            <w:noWrap/>
            <w:vAlign w:val="bottom"/>
            <w:hideMark/>
          </w:tcPr>
          <w:p w14:paraId="306B996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3220</w:t>
            </w:r>
          </w:p>
        </w:tc>
        <w:tc>
          <w:tcPr>
            <w:tcW w:w="420" w:type="dxa"/>
            <w:tcBorders>
              <w:top w:val="nil"/>
              <w:left w:val="single" w:sz="4" w:space="0" w:color="auto"/>
              <w:bottom w:val="nil"/>
              <w:right w:val="nil"/>
            </w:tcBorders>
            <w:shd w:val="clear" w:color="auto" w:fill="BDD6EE" w:themeFill="accent1" w:themeFillTint="66"/>
            <w:noWrap/>
            <w:vAlign w:val="bottom"/>
            <w:hideMark/>
          </w:tcPr>
          <w:p w14:paraId="2AE9716B"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58B0DDA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98.8%</w:t>
            </w:r>
          </w:p>
        </w:tc>
        <w:tc>
          <w:tcPr>
            <w:tcW w:w="1180" w:type="dxa"/>
            <w:tcBorders>
              <w:top w:val="nil"/>
              <w:left w:val="single" w:sz="4" w:space="0" w:color="auto"/>
              <w:bottom w:val="nil"/>
              <w:right w:val="single" w:sz="4" w:space="0" w:color="auto"/>
            </w:tcBorders>
            <w:noWrap/>
            <w:vAlign w:val="bottom"/>
            <w:hideMark/>
          </w:tcPr>
          <w:p w14:paraId="143429F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1.2%</w:t>
            </w:r>
          </w:p>
        </w:tc>
        <w:tc>
          <w:tcPr>
            <w:tcW w:w="960" w:type="dxa"/>
            <w:tcBorders>
              <w:top w:val="nil"/>
              <w:left w:val="nil"/>
              <w:bottom w:val="nil"/>
              <w:right w:val="single" w:sz="4" w:space="0" w:color="auto"/>
            </w:tcBorders>
            <w:noWrap/>
            <w:vAlign w:val="bottom"/>
            <w:hideMark/>
          </w:tcPr>
          <w:p w14:paraId="303A712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044F0C9"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5D8F7C5B"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64A28C0B"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GROOT KWARTIER</w:t>
            </w:r>
          </w:p>
        </w:tc>
        <w:tc>
          <w:tcPr>
            <w:tcW w:w="1140" w:type="dxa"/>
            <w:tcBorders>
              <w:top w:val="nil"/>
              <w:left w:val="nil"/>
              <w:bottom w:val="nil"/>
              <w:right w:val="single" w:sz="4" w:space="0" w:color="auto"/>
            </w:tcBorders>
            <w:noWrap/>
            <w:vAlign w:val="bottom"/>
            <w:hideMark/>
          </w:tcPr>
          <w:p w14:paraId="4AE36BC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2048</w:t>
            </w:r>
          </w:p>
        </w:tc>
        <w:tc>
          <w:tcPr>
            <w:tcW w:w="1180" w:type="dxa"/>
            <w:tcBorders>
              <w:top w:val="nil"/>
              <w:left w:val="nil"/>
              <w:bottom w:val="nil"/>
              <w:right w:val="single" w:sz="4" w:space="0" w:color="auto"/>
            </w:tcBorders>
            <w:noWrap/>
            <w:vAlign w:val="bottom"/>
            <w:hideMark/>
          </w:tcPr>
          <w:p w14:paraId="11AB36D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74</w:t>
            </w:r>
          </w:p>
        </w:tc>
        <w:tc>
          <w:tcPr>
            <w:tcW w:w="960" w:type="dxa"/>
            <w:tcBorders>
              <w:top w:val="nil"/>
              <w:left w:val="nil"/>
              <w:bottom w:val="nil"/>
              <w:right w:val="nil"/>
            </w:tcBorders>
            <w:noWrap/>
            <w:vAlign w:val="bottom"/>
            <w:hideMark/>
          </w:tcPr>
          <w:p w14:paraId="7064C09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2122</w:t>
            </w:r>
          </w:p>
        </w:tc>
        <w:tc>
          <w:tcPr>
            <w:tcW w:w="420" w:type="dxa"/>
            <w:tcBorders>
              <w:top w:val="nil"/>
              <w:left w:val="single" w:sz="4" w:space="0" w:color="auto"/>
              <w:bottom w:val="nil"/>
              <w:right w:val="nil"/>
            </w:tcBorders>
            <w:shd w:val="clear" w:color="auto" w:fill="BDD6EE" w:themeFill="accent1" w:themeFillTint="66"/>
            <w:noWrap/>
            <w:vAlign w:val="bottom"/>
            <w:hideMark/>
          </w:tcPr>
          <w:p w14:paraId="643DF1F8"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3778941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96.5%</w:t>
            </w:r>
          </w:p>
        </w:tc>
        <w:tc>
          <w:tcPr>
            <w:tcW w:w="1180" w:type="dxa"/>
            <w:tcBorders>
              <w:top w:val="nil"/>
              <w:left w:val="single" w:sz="4" w:space="0" w:color="auto"/>
              <w:bottom w:val="nil"/>
              <w:right w:val="single" w:sz="4" w:space="0" w:color="auto"/>
            </w:tcBorders>
            <w:noWrap/>
            <w:vAlign w:val="bottom"/>
            <w:hideMark/>
          </w:tcPr>
          <w:p w14:paraId="27D5AD1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3.5%</w:t>
            </w:r>
          </w:p>
        </w:tc>
        <w:tc>
          <w:tcPr>
            <w:tcW w:w="960" w:type="dxa"/>
            <w:tcBorders>
              <w:top w:val="nil"/>
              <w:left w:val="nil"/>
              <w:bottom w:val="nil"/>
              <w:right w:val="single" w:sz="4" w:space="0" w:color="auto"/>
            </w:tcBorders>
            <w:noWrap/>
            <w:vAlign w:val="bottom"/>
            <w:hideMark/>
          </w:tcPr>
          <w:p w14:paraId="4B5D2AE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D525FB7"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7FD62050"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hideMark/>
          </w:tcPr>
          <w:p w14:paraId="54A2A05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GROOT PISCADERA</w:t>
            </w:r>
          </w:p>
        </w:tc>
        <w:tc>
          <w:tcPr>
            <w:tcW w:w="1140" w:type="dxa"/>
            <w:tcBorders>
              <w:top w:val="nil"/>
              <w:left w:val="nil"/>
              <w:bottom w:val="nil"/>
              <w:right w:val="single" w:sz="4" w:space="0" w:color="auto"/>
            </w:tcBorders>
            <w:noWrap/>
            <w:vAlign w:val="bottom"/>
            <w:hideMark/>
          </w:tcPr>
          <w:p w14:paraId="7DEDE61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2490</w:t>
            </w:r>
          </w:p>
        </w:tc>
        <w:tc>
          <w:tcPr>
            <w:tcW w:w="1180" w:type="dxa"/>
            <w:tcBorders>
              <w:top w:val="nil"/>
              <w:left w:val="nil"/>
              <w:bottom w:val="nil"/>
              <w:right w:val="single" w:sz="4" w:space="0" w:color="auto"/>
            </w:tcBorders>
            <w:noWrap/>
            <w:vAlign w:val="bottom"/>
            <w:hideMark/>
          </w:tcPr>
          <w:p w14:paraId="2AA030C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w:t>
            </w:r>
          </w:p>
        </w:tc>
        <w:tc>
          <w:tcPr>
            <w:tcW w:w="960" w:type="dxa"/>
            <w:tcBorders>
              <w:top w:val="nil"/>
              <w:left w:val="nil"/>
              <w:bottom w:val="nil"/>
              <w:right w:val="nil"/>
            </w:tcBorders>
            <w:noWrap/>
            <w:vAlign w:val="bottom"/>
            <w:hideMark/>
          </w:tcPr>
          <w:p w14:paraId="5E7C466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2501</w:t>
            </w:r>
          </w:p>
        </w:tc>
        <w:tc>
          <w:tcPr>
            <w:tcW w:w="420" w:type="dxa"/>
            <w:tcBorders>
              <w:top w:val="nil"/>
              <w:left w:val="single" w:sz="4" w:space="0" w:color="auto"/>
              <w:bottom w:val="nil"/>
              <w:right w:val="nil"/>
            </w:tcBorders>
            <w:shd w:val="clear" w:color="auto" w:fill="BDD6EE" w:themeFill="accent1" w:themeFillTint="66"/>
            <w:noWrap/>
            <w:vAlign w:val="bottom"/>
            <w:hideMark/>
          </w:tcPr>
          <w:p w14:paraId="60A54D15"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408B07E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99.6%</w:t>
            </w:r>
          </w:p>
        </w:tc>
        <w:tc>
          <w:tcPr>
            <w:tcW w:w="1180" w:type="dxa"/>
            <w:tcBorders>
              <w:top w:val="nil"/>
              <w:left w:val="single" w:sz="4" w:space="0" w:color="auto"/>
              <w:bottom w:val="nil"/>
              <w:right w:val="single" w:sz="4" w:space="0" w:color="auto"/>
            </w:tcBorders>
            <w:noWrap/>
            <w:vAlign w:val="bottom"/>
            <w:hideMark/>
          </w:tcPr>
          <w:p w14:paraId="30BB0AA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0.4%</w:t>
            </w:r>
          </w:p>
        </w:tc>
        <w:tc>
          <w:tcPr>
            <w:tcW w:w="960" w:type="dxa"/>
            <w:tcBorders>
              <w:top w:val="nil"/>
              <w:left w:val="nil"/>
              <w:bottom w:val="nil"/>
              <w:right w:val="single" w:sz="4" w:space="0" w:color="auto"/>
            </w:tcBorders>
            <w:noWrap/>
            <w:vAlign w:val="bottom"/>
            <w:hideMark/>
          </w:tcPr>
          <w:p w14:paraId="1293709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A99E635"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1C2EBEA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4855F2D3"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HABAAI</w:t>
            </w:r>
          </w:p>
        </w:tc>
        <w:tc>
          <w:tcPr>
            <w:tcW w:w="1140" w:type="dxa"/>
            <w:tcBorders>
              <w:top w:val="nil"/>
              <w:left w:val="nil"/>
              <w:bottom w:val="nil"/>
              <w:right w:val="single" w:sz="4" w:space="0" w:color="auto"/>
            </w:tcBorders>
            <w:noWrap/>
            <w:vAlign w:val="bottom"/>
            <w:hideMark/>
          </w:tcPr>
          <w:p w14:paraId="24516BC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1111</w:t>
            </w:r>
          </w:p>
        </w:tc>
        <w:tc>
          <w:tcPr>
            <w:tcW w:w="1180" w:type="dxa"/>
            <w:tcBorders>
              <w:top w:val="nil"/>
              <w:left w:val="nil"/>
              <w:bottom w:val="nil"/>
              <w:right w:val="single" w:sz="4" w:space="0" w:color="auto"/>
            </w:tcBorders>
            <w:noWrap/>
            <w:vAlign w:val="bottom"/>
            <w:hideMark/>
          </w:tcPr>
          <w:p w14:paraId="62A0BD6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42</w:t>
            </w:r>
          </w:p>
        </w:tc>
        <w:tc>
          <w:tcPr>
            <w:tcW w:w="960" w:type="dxa"/>
            <w:tcBorders>
              <w:top w:val="nil"/>
              <w:left w:val="nil"/>
              <w:bottom w:val="nil"/>
              <w:right w:val="nil"/>
            </w:tcBorders>
            <w:noWrap/>
            <w:vAlign w:val="bottom"/>
            <w:hideMark/>
          </w:tcPr>
          <w:p w14:paraId="4B8F323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1153</w:t>
            </w:r>
          </w:p>
        </w:tc>
        <w:tc>
          <w:tcPr>
            <w:tcW w:w="420" w:type="dxa"/>
            <w:tcBorders>
              <w:top w:val="nil"/>
              <w:left w:val="single" w:sz="4" w:space="0" w:color="auto"/>
              <w:bottom w:val="nil"/>
              <w:right w:val="nil"/>
            </w:tcBorders>
            <w:shd w:val="clear" w:color="auto" w:fill="BDD6EE" w:themeFill="accent1" w:themeFillTint="66"/>
            <w:noWrap/>
            <w:vAlign w:val="bottom"/>
            <w:hideMark/>
          </w:tcPr>
          <w:p w14:paraId="4F877134"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1A0EBB5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96.4%</w:t>
            </w:r>
          </w:p>
        </w:tc>
        <w:tc>
          <w:tcPr>
            <w:tcW w:w="1180" w:type="dxa"/>
            <w:tcBorders>
              <w:top w:val="nil"/>
              <w:left w:val="single" w:sz="4" w:space="0" w:color="auto"/>
              <w:bottom w:val="nil"/>
              <w:right w:val="single" w:sz="4" w:space="0" w:color="auto"/>
            </w:tcBorders>
            <w:noWrap/>
            <w:vAlign w:val="bottom"/>
            <w:hideMark/>
          </w:tcPr>
          <w:p w14:paraId="4235140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3.6%</w:t>
            </w:r>
          </w:p>
        </w:tc>
        <w:tc>
          <w:tcPr>
            <w:tcW w:w="960" w:type="dxa"/>
            <w:tcBorders>
              <w:top w:val="nil"/>
              <w:left w:val="nil"/>
              <w:bottom w:val="nil"/>
              <w:right w:val="single" w:sz="4" w:space="0" w:color="auto"/>
            </w:tcBorders>
            <w:noWrap/>
            <w:vAlign w:val="bottom"/>
            <w:hideMark/>
          </w:tcPr>
          <w:p w14:paraId="094F19B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AD128F1"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3D215499"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42B74726"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HATO</w:t>
            </w:r>
          </w:p>
        </w:tc>
        <w:tc>
          <w:tcPr>
            <w:tcW w:w="1140" w:type="dxa"/>
            <w:tcBorders>
              <w:top w:val="nil"/>
              <w:left w:val="nil"/>
              <w:bottom w:val="nil"/>
              <w:right w:val="single" w:sz="4" w:space="0" w:color="auto"/>
            </w:tcBorders>
            <w:noWrap/>
            <w:vAlign w:val="bottom"/>
            <w:hideMark/>
          </w:tcPr>
          <w:p w14:paraId="0C31674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w:t>
            </w:r>
          </w:p>
        </w:tc>
        <w:tc>
          <w:tcPr>
            <w:tcW w:w="1180" w:type="dxa"/>
            <w:tcBorders>
              <w:top w:val="nil"/>
              <w:left w:val="nil"/>
              <w:bottom w:val="nil"/>
              <w:right w:val="single" w:sz="4" w:space="0" w:color="auto"/>
            </w:tcBorders>
            <w:noWrap/>
            <w:vAlign w:val="bottom"/>
            <w:hideMark/>
          </w:tcPr>
          <w:p w14:paraId="5E53ECE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0</w:t>
            </w:r>
          </w:p>
        </w:tc>
        <w:tc>
          <w:tcPr>
            <w:tcW w:w="960" w:type="dxa"/>
            <w:tcBorders>
              <w:top w:val="nil"/>
              <w:left w:val="nil"/>
              <w:bottom w:val="nil"/>
              <w:right w:val="nil"/>
            </w:tcBorders>
            <w:noWrap/>
            <w:vAlign w:val="bottom"/>
            <w:hideMark/>
          </w:tcPr>
          <w:p w14:paraId="54B4392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w:t>
            </w:r>
          </w:p>
        </w:tc>
        <w:tc>
          <w:tcPr>
            <w:tcW w:w="420" w:type="dxa"/>
            <w:tcBorders>
              <w:top w:val="nil"/>
              <w:left w:val="single" w:sz="4" w:space="0" w:color="auto"/>
              <w:bottom w:val="nil"/>
              <w:right w:val="nil"/>
            </w:tcBorders>
            <w:shd w:val="clear" w:color="auto" w:fill="BDD6EE" w:themeFill="accent1" w:themeFillTint="66"/>
            <w:noWrap/>
            <w:vAlign w:val="bottom"/>
            <w:hideMark/>
          </w:tcPr>
          <w:p w14:paraId="210161D7"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4D13325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100.0%</w:t>
            </w:r>
          </w:p>
        </w:tc>
        <w:tc>
          <w:tcPr>
            <w:tcW w:w="1180" w:type="dxa"/>
            <w:tcBorders>
              <w:top w:val="nil"/>
              <w:left w:val="single" w:sz="4" w:space="0" w:color="auto"/>
              <w:bottom w:val="nil"/>
              <w:right w:val="single" w:sz="4" w:space="0" w:color="auto"/>
            </w:tcBorders>
            <w:noWrap/>
            <w:vAlign w:val="bottom"/>
            <w:hideMark/>
          </w:tcPr>
          <w:p w14:paraId="747E5CF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0.0%</w:t>
            </w:r>
          </w:p>
        </w:tc>
        <w:tc>
          <w:tcPr>
            <w:tcW w:w="960" w:type="dxa"/>
            <w:tcBorders>
              <w:top w:val="nil"/>
              <w:left w:val="nil"/>
              <w:bottom w:val="nil"/>
              <w:right w:val="single" w:sz="4" w:space="0" w:color="auto"/>
            </w:tcBorders>
            <w:noWrap/>
            <w:vAlign w:val="bottom"/>
            <w:hideMark/>
          </w:tcPr>
          <w:p w14:paraId="2EC230A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8FA9B82"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751CA12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666056D2"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KANGA/ DEIN</w:t>
            </w:r>
          </w:p>
        </w:tc>
        <w:tc>
          <w:tcPr>
            <w:tcW w:w="1140" w:type="dxa"/>
            <w:tcBorders>
              <w:top w:val="nil"/>
              <w:left w:val="nil"/>
              <w:bottom w:val="nil"/>
              <w:right w:val="single" w:sz="4" w:space="0" w:color="auto"/>
            </w:tcBorders>
            <w:noWrap/>
            <w:vAlign w:val="bottom"/>
            <w:hideMark/>
          </w:tcPr>
          <w:p w14:paraId="18EFB2E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2291</w:t>
            </w:r>
          </w:p>
        </w:tc>
        <w:tc>
          <w:tcPr>
            <w:tcW w:w="1180" w:type="dxa"/>
            <w:tcBorders>
              <w:top w:val="nil"/>
              <w:left w:val="nil"/>
              <w:bottom w:val="nil"/>
              <w:right w:val="single" w:sz="4" w:space="0" w:color="auto"/>
            </w:tcBorders>
            <w:noWrap/>
            <w:vAlign w:val="bottom"/>
            <w:hideMark/>
          </w:tcPr>
          <w:p w14:paraId="3EAED7A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179</w:t>
            </w:r>
          </w:p>
        </w:tc>
        <w:tc>
          <w:tcPr>
            <w:tcW w:w="960" w:type="dxa"/>
            <w:tcBorders>
              <w:top w:val="nil"/>
              <w:left w:val="nil"/>
              <w:bottom w:val="nil"/>
              <w:right w:val="nil"/>
            </w:tcBorders>
            <w:noWrap/>
            <w:vAlign w:val="bottom"/>
            <w:hideMark/>
          </w:tcPr>
          <w:p w14:paraId="5494010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2470</w:t>
            </w:r>
          </w:p>
        </w:tc>
        <w:tc>
          <w:tcPr>
            <w:tcW w:w="420" w:type="dxa"/>
            <w:tcBorders>
              <w:top w:val="nil"/>
              <w:left w:val="single" w:sz="4" w:space="0" w:color="auto"/>
              <w:bottom w:val="nil"/>
              <w:right w:val="nil"/>
            </w:tcBorders>
            <w:shd w:val="clear" w:color="auto" w:fill="BDD6EE" w:themeFill="accent1" w:themeFillTint="66"/>
            <w:noWrap/>
            <w:vAlign w:val="bottom"/>
            <w:hideMark/>
          </w:tcPr>
          <w:p w14:paraId="4CF93254"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0F0C9BD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92.8%</w:t>
            </w:r>
          </w:p>
        </w:tc>
        <w:tc>
          <w:tcPr>
            <w:tcW w:w="1180" w:type="dxa"/>
            <w:tcBorders>
              <w:top w:val="nil"/>
              <w:left w:val="single" w:sz="4" w:space="0" w:color="auto"/>
              <w:bottom w:val="nil"/>
              <w:right w:val="single" w:sz="4" w:space="0" w:color="auto"/>
            </w:tcBorders>
            <w:noWrap/>
            <w:vAlign w:val="bottom"/>
            <w:hideMark/>
          </w:tcPr>
          <w:p w14:paraId="71C3E42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7.2%</w:t>
            </w:r>
          </w:p>
        </w:tc>
        <w:tc>
          <w:tcPr>
            <w:tcW w:w="960" w:type="dxa"/>
            <w:tcBorders>
              <w:top w:val="nil"/>
              <w:left w:val="nil"/>
              <w:bottom w:val="nil"/>
              <w:right w:val="single" w:sz="4" w:space="0" w:color="auto"/>
            </w:tcBorders>
            <w:noWrap/>
            <w:vAlign w:val="bottom"/>
            <w:hideMark/>
          </w:tcPr>
          <w:p w14:paraId="0314332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A8369EF"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012CA33F"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287F6A46"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KORAAL PARTIER</w:t>
            </w:r>
          </w:p>
        </w:tc>
        <w:tc>
          <w:tcPr>
            <w:tcW w:w="1140" w:type="dxa"/>
            <w:tcBorders>
              <w:top w:val="nil"/>
              <w:left w:val="nil"/>
              <w:bottom w:val="nil"/>
              <w:right w:val="single" w:sz="4" w:space="0" w:color="auto"/>
            </w:tcBorders>
            <w:noWrap/>
            <w:vAlign w:val="bottom"/>
            <w:hideMark/>
          </w:tcPr>
          <w:p w14:paraId="3B1CD6B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3701</w:t>
            </w:r>
          </w:p>
        </w:tc>
        <w:tc>
          <w:tcPr>
            <w:tcW w:w="1180" w:type="dxa"/>
            <w:tcBorders>
              <w:top w:val="nil"/>
              <w:left w:val="nil"/>
              <w:bottom w:val="nil"/>
              <w:right w:val="single" w:sz="4" w:space="0" w:color="auto"/>
            </w:tcBorders>
            <w:noWrap/>
            <w:vAlign w:val="bottom"/>
            <w:hideMark/>
          </w:tcPr>
          <w:p w14:paraId="5C664DA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69</w:t>
            </w:r>
          </w:p>
        </w:tc>
        <w:tc>
          <w:tcPr>
            <w:tcW w:w="960" w:type="dxa"/>
            <w:tcBorders>
              <w:top w:val="nil"/>
              <w:left w:val="nil"/>
              <w:bottom w:val="nil"/>
              <w:right w:val="nil"/>
            </w:tcBorders>
            <w:noWrap/>
            <w:vAlign w:val="bottom"/>
            <w:hideMark/>
          </w:tcPr>
          <w:p w14:paraId="5BBD40E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3769</w:t>
            </w:r>
          </w:p>
        </w:tc>
        <w:tc>
          <w:tcPr>
            <w:tcW w:w="420" w:type="dxa"/>
            <w:tcBorders>
              <w:top w:val="nil"/>
              <w:left w:val="single" w:sz="4" w:space="0" w:color="auto"/>
              <w:bottom w:val="nil"/>
              <w:right w:val="nil"/>
            </w:tcBorders>
            <w:shd w:val="clear" w:color="auto" w:fill="BDD6EE" w:themeFill="accent1" w:themeFillTint="66"/>
            <w:noWrap/>
            <w:vAlign w:val="bottom"/>
            <w:hideMark/>
          </w:tcPr>
          <w:p w14:paraId="066EC957"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632EBAA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98.2%</w:t>
            </w:r>
          </w:p>
        </w:tc>
        <w:tc>
          <w:tcPr>
            <w:tcW w:w="1180" w:type="dxa"/>
            <w:tcBorders>
              <w:top w:val="nil"/>
              <w:left w:val="single" w:sz="4" w:space="0" w:color="auto"/>
              <w:bottom w:val="nil"/>
              <w:right w:val="single" w:sz="4" w:space="0" w:color="auto"/>
            </w:tcBorders>
            <w:noWrap/>
            <w:vAlign w:val="bottom"/>
            <w:hideMark/>
          </w:tcPr>
          <w:p w14:paraId="12BBDE1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1.8%</w:t>
            </w:r>
          </w:p>
        </w:tc>
        <w:tc>
          <w:tcPr>
            <w:tcW w:w="960" w:type="dxa"/>
            <w:tcBorders>
              <w:top w:val="nil"/>
              <w:left w:val="nil"/>
              <w:bottom w:val="nil"/>
              <w:right w:val="single" w:sz="4" w:space="0" w:color="auto"/>
            </w:tcBorders>
            <w:noWrap/>
            <w:vAlign w:val="bottom"/>
            <w:hideMark/>
          </w:tcPr>
          <w:p w14:paraId="4C447D3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D67661D" w14:textId="77777777" w:rsidTr="008160FC">
        <w:trPr>
          <w:trHeight w:val="288"/>
        </w:trPr>
        <w:tc>
          <w:tcPr>
            <w:tcW w:w="640" w:type="dxa"/>
            <w:tcBorders>
              <w:top w:val="nil"/>
              <w:left w:val="single" w:sz="4" w:space="0" w:color="auto"/>
              <w:bottom w:val="nil"/>
              <w:right w:val="nil"/>
            </w:tcBorders>
            <w:shd w:val="clear" w:color="auto" w:fill="BDD6EE" w:themeFill="accent1" w:themeFillTint="66"/>
            <w:vAlign w:val="center"/>
            <w:hideMark/>
          </w:tcPr>
          <w:p w14:paraId="1E83EB50"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980" w:type="dxa"/>
            <w:tcBorders>
              <w:top w:val="nil"/>
              <w:left w:val="nil"/>
              <w:bottom w:val="nil"/>
              <w:right w:val="single" w:sz="4" w:space="0" w:color="auto"/>
            </w:tcBorders>
            <w:shd w:val="clear" w:color="auto" w:fill="BDD6EE" w:themeFill="accent1" w:themeFillTint="66"/>
            <w:vAlign w:val="center"/>
            <w:hideMark/>
          </w:tcPr>
          <w:p w14:paraId="45E72EB5"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KORAAL SPECHT</w:t>
            </w:r>
          </w:p>
        </w:tc>
        <w:tc>
          <w:tcPr>
            <w:tcW w:w="1140" w:type="dxa"/>
            <w:tcBorders>
              <w:top w:val="nil"/>
              <w:left w:val="nil"/>
              <w:bottom w:val="nil"/>
              <w:right w:val="single" w:sz="4" w:space="0" w:color="auto"/>
            </w:tcBorders>
            <w:noWrap/>
            <w:vAlign w:val="bottom"/>
            <w:hideMark/>
          </w:tcPr>
          <w:p w14:paraId="50F7BD0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3149</w:t>
            </w:r>
          </w:p>
        </w:tc>
        <w:tc>
          <w:tcPr>
            <w:tcW w:w="1180" w:type="dxa"/>
            <w:tcBorders>
              <w:top w:val="nil"/>
              <w:left w:val="nil"/>
              <w:bottom w:val="nil"/>
              <w:right w:val="single" w:sz="4" w:space="0" w:color="auto"/>
            </w:tcBorders>
            <w:noWrap/>
            <w:vAlign w:val="bottom"/>
            <w:hideMark/>
          </w:tcPr>
          <w:p w14:paraId="4B1AB4B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42</w:t>
            </w:r>
          </w:p>
        </w:tc>
        <w:tc>
          <w:tcPr>
            <w:tcW w:w="960" w:type="dxa"/>
            <w:tcBorders>
              <w:top w:val="nil"/>
              <w:left w:val="nil"/>
              <w:bottom w:val="nil"/>
              <w:right w:val="nil"/>
            </w:tcBorders>
            <w:noWrap/>
            <w:vAlign w:val="bottom"/>
            <w:hideMark/>
          </w:tcPr>
          <w:p w14:paraId="5A94ADA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3191</w:t>
            </w:r>
          </w:p>
        </w:tc>
        <w:tc>
          <w:tcPr>
            <w:tcW w:w="420" w:type="dxa"/>
            <w:tcBorders>
              <w:top w:val="nil"/>
              <w:left w:val="single" w:sz="4" w:space="0" w:color="auto"/>
              <w:bottom w:val="nil"/>
              <w:right w:val="nil"/>
            </w:tcBorders>
            <w:shd w:val="clear" w:color="auto" w:fill="BDD6EE" w:themeFill="accent1" w:themeFillTint="66"/>
            <w:noWrap/>
            <w:vAlign w:val="bottom"/>
            <w:hideMark/>
          </w:tcPr>
          <w:p w14:paraId="14D67DDE"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single" w:sz="4" w:space="0" w:color="auto"/>
              <w:bottom w:val="nil"/>
              <w:right w:val="nil"/>
            </w:tcBorders>
            <w:noWrap/>
            <w:vAlign w:val="bottom"/>
            <w:hideMark/>
          </w:tcPr>
          <w:p w14:paraId="03A768D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98.7%</w:t>
            </w:r>
          </w:p>
        </w:tc>
        <w:tc>
          <w:tcPr>
            <w:tcW w:w="1180" w:type="dxa"/>
            <w:tcBorders>
              <w:top w:val="nil"/>
              <w:left w:val="single" w:sz="4" w:space="0" w:color="auto"/>
              <w:bottom w:val="nil"/>
              <w:right w:val="single" w:sz="4" w:space="0" w:color="auto"/>
            </w:tcBorders>
            <w:noWrap/>
            <w:vAlign w:val="bottom"/>
            <w:hideMark/>
          </w:tcPr>
          <w:p w14:paraId="486DECF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1.3%</w:t>
            </w:r>
          </w:p>
        </w:tc>
        <w:tc>
          <w:tcPr>
            <w:tcW w:w="960" w:type="dxa"/>
            <w:tcBorders>
              <w:top w:val="nil"/>
              <w:left w:val="nil"/>
              <w:bottom w:val="nil"/>
              <w:right w:val="single" w:sz="4" w:space="0" w:color="auto"/>
            </w:tcBorders>
            <w:noWrap/>
            <w:vAlign w:val="bottom"/>
            <w:hideMark/>
          </w:tcPr>
          <w:p w14:paraId="3C2909B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567CAA5"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52C520D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6F894AF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KWARCHI</w:t>
            </w:r>
          </w:p>
        </w:tc>
        <w:tc>
          <w:tcPr>
            <w:tcW w:w="1140" w:type="dxa"/>
            <w:tcBorders>
              <w:top w:val="nil"/>
              <w:left w:val="nil"/>
              <w:bottom w:val="nil"/>
              <w:right w:val="single" w:sz="4" w:space="0" w:color="auto"/>
            </w:tcBorders>
            <w:noWrap/>
            <w:vAlign w:val="bottom"/>
            <w:hideMark/>
          </w:tcPr>
          <w:p w14:paraId="010ED44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1863</w:t>
            </w:r>
          </w:p>
        </w:tc>
        <w:tc>
          <w:tcPr>
            <w:tcW w:w="1180" w:type="dxa"/>
            <w:tcBorders>
              <w:top w:val="nil"/>
              <w:left w:val="nil"/>
              <w:bottom w:val="nil"/>
              <w:right w:val="single" w:sz="4" w:space="0" w:color="auto"/>
            </w:tcBorders>
            <w:noWrap/>
            <w:vAlign w:val="bottom"/>
            <w:hideMark/>
          </w:tcPr>
          <w:p w14:paraId="30F2981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49</w:t>
            </w:r>
          </w:p>
        </w:tc>
        <w:tc>
          <w:tcPr>
            <w:tcW w:w="960" w:type="dxa"/>
            <w:tcBorders>
              <w:top w:val="nil"/>
              <w:left w:val="nil"/>
              <w:bottom w:val="nil"/>
              <w:right w:val="nil"/>
            </w:tcBorders>
            <w:noWrap/>
            <w:vAlign w:val="bottom"/>
            <w:hideMark/>
          </w:tcPr>
          <w:p w14:paraId="65C24EB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1912</w:t>
            </w:r>
          </w:p>
        </w:tc>
        <w:tc>
          <w:tcPr>
            <w:tcW w:w="420" w:type="dxa"/>
            <w:tcBorders>
              <w:top w:val="nil"/>
              <w:left w:val="single" w:sz="4" w:space="0" w:color="auto"/>
              <w:bottom w:val="nil"/>
              <w:right w:val="nil"/>
            </w:tcBorders>
            <w:shd w:val="clear" w:color="auto" w:fill="BDD6EE" w:themeFill="accent1" w:themeFillTint="66"/>
            <w:noWrap/>
            <w:vAlign w:val="bottom"/>
            <w:hideMark/>
          </w:tcPr>
          <w:p w14:paraId="6A5311C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0FDD8CC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97.4%</w:t>
            </w:r>
          </w:p>
        </w:tc>
        <w:tc>
          <w:tcPr>
            <w:tcW w:w="1180" w:type="dxa"/>
            <w:tcBorders>
              <w:top w:val="nil"/>
              <w:left w:val="single" w:sz="4" w:space="0" w:color="auto"/>
              <w:bottom w:val="nil"/>
              <w:right w:val="single" w:sz="4" w:space="0" w:color="auto"/>
            </w:tcBorders>
            <w:noWrap/>
            <w:vAlign w:val="bottom"/>
            <w:hideMark/>
          </w:tcPr>
          <w:p w14:paraId="416EA2C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2.6%</w:t>
            </w:r>
          </w:p>
        </w:tc>
        <w:tc>
          <w:tcPr>
            <w:tcW w:w="960" w:type="dxa"/>
            <w:tcBorders>
              <w:top w:val="nil"/>
              <w:left w:val="nil"/>
              <w:bottom w:val="nil"/>
              <w:right w:val="single" w:sz="4" w:space="0" w:color="auto"/>
            </w:tcBorders>
            <w:noWrap/>
            <w:vAlign w:val="bottom"/>
            <w:hideMark/>
          </w:tcPr>
          <w:p w14:paraId="4C68A3F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072B024"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59D5FC7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01429FD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LABADERA</w:t>
            </w:r>
          </w:p>
        </w:tc>
        <w:tc>
          <w:tcPr>
            <w:tcW w:w="1140" w:type="dxa"/>
            <w:tcBorders>
              <w:top w:val="nil"/>
              <w:left w:val="nil"/>
              <w:bottom w:val="nil"/>
              <w:right w:val="single" w:sz="4" w:space="0" w:color="auto"/>
            </w:tcBorders>
            <w:noWrap/>
            <w:vAlign w:val="bottom"/>
            <w:hideMark/>
          </w:tcPr>
          <w:p w14:paraId="73F9FF2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2236</w:t>
            </w:r>
          </w:p>
        </w:tc>
        <w:tc>
          <w:tcPr>
            <w:tcW w:w="1180" w:type="dxa"/>
            <w:tcBorders>
              <w:top w:val="nil"/>
              <w:left w:val="nil"/>
              <w:bottom w:val="nil"/>
              <w:right w:val="single" w:sz="4" w:space="0" w:color="auto"/>
            </w:tcBorders>
            <w:noWrap/>
            <w:vAlign w:val="bottom"/>
            <w:hideMark/>
          </w:tcPr>
          <w:p w14:paraId="58BF2A8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108</w:t>
            </w:r>
          </w:p>
        </w:tc>
        <w:tc>
          <w:tcPr>
            <w:tcW w:w="960" w:type="dxa"/>
            <w:tcBorders>
              <w:top w:val="nil"/>
              <w:left w:val="nil"/>
              <w:bottom w:val="nil"/>
              <w:right w:val="nil"/>
            </w:tcBorders>
            <w:noWrap/>
            <w:vAlign w:val="bottom"/>
            <w:hideMark/>
          </w:tcPr>
          <w:p w14:paraId="38D05A6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2343</w:t>
            </w:r>
          </w:p>
        </w:tc>
        <w:tc>
          <w:tcPr>
            <w:tcW w:w="420" w:type="dxa"/>
            <w:tcBorders>
              <w:top w:val="nil"/>
              <w:left w:val="single" w:sz="4" w:space="0" w:color="auto"/>
              <w:bottom w:val="nil"/>
              <w:right w:val="nil"/>
            </w:tcBorders>
            <w:shd w:val="clear" w:color="auto" w:fill="BDD6EE" w:themeFill="accent1" w:themeFillTint="66"/>
            <w:noWrap/>
            <w:vAlign w:val="bottom"/>
            <w:hideMark/>
          </w:tcPr>
          <w:p w14:paraId="2C2A2DC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692B739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95.4%</w:t>
            </w:r>
          </w:p>
        </w:tc>
        <w:tc>
          <w:tcPr>
            <w:tcW w:w="1180" w:type="dxa"/>
            <w:tcBorders>
              <w:top w:val="nil"/>
              <w:left w:val="single" w:sz="4" w:space="0" w:color="auto"/>
              <w:bottom w:val="nil"/>
              <w:right w:val="single" w:sz="4" w:space="0" w:color="auto"/>
            </w:tcBorders>
            <w:noWrap/>
            <w:vAlign w:val="bottom"/>
            <w:hideMark/>
          </w:tcPr>
          <w:p w14:paraId="42FDBC6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4.6%</w:t>
            </w:r>
          </w:p>
        </w:tc>
        <w:tc>
          <w:tcPr>
            <w:tcW w:w="960" w:type="dxa"/>
            <w:tcBorders>
              <w:top w:val="nil"/>
              <w:left w:val="nil"/>
              <w:bottom w:val="nil"/>
              <w:right w:val="single" w:sz="4" w:space="0" w:color="auto"/>
            </w:tcBorders>
            <w:noWrap/>
            <w:vAlign w:val="bottom"/>
            <w:hideMark/>
          </w:tcPr>
          <w:p w14:paraId="1B31616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5FD33DD"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5ADC3B5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4DDDE99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LAGUN</w:t>
            </w:r>
          </w:p>
        </w:tc>
        <w:tc>
          <w:tcPr>
            <w:tcW w:w="1140" w:type="dxa"/>
            <w:tcBorders>
              <w:top w:val="nil"/>
              <w:left w:val="nil"/>
              <w:bottom w:val="nil"/>
              <w:right w:val="single" w:sz="4" w:space="0" w:color="auto"/>
            </w:tcBorders>
            <w:noWrap/>
            <w:vAlign w:val="bottom"/>
            <w:hideMark/>
          </w:tcPr>
          <w:p w14:paraId="55568C3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280</w:t>
            </w:r>
          </w:p>
        </w:tc>
        <w:tc>
          <w:tcPr>
            <w:tcW w:w="1180" w:type="dxa"/>
            <w:tcBorders>
              <w:top w:val="nil"/>
              <w:left w:val="nil"/>
              <w:bottom w:val="nil"/>
              <w:right w:val="single" w:sz="4" w:space="0" w:color="auto"/>
            </w:tcBorders>
            <w:noWrap/>
            <w:vAlign w:val="bottom"/>
            <w:hideMark/>
          </w:tcPr>
          <w:p w14:paraId="744EBFD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w:t>
            </w:r>
          </w:p>
        </w:tc>
        <w:tc>
          <w:tcPr>
            <w:tcW w:w="960" w:type="dxa"/>
            <w:tcBorders>
              <w:top w:val="nil"/>
              <w:left w:val="nil"/>
              <w:bottom w:val="nil"/>
              <w:right w:val="nil"/>
            </w:tcBorders>
            <w:noWrap/>
            <w:vAlign w:val="bottom"/>
            <w:hideMark/>
          </w:tcPr>
          <w:p w14:paraId="0C22D0C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282</w:t>
            </w:r>
          </w:p>
        </w:tc>
        <w:tc>
          <w:tcPr>
            <w:tcW w:w="420" w:type="dxa"/>
            <w:tcBorders>
              <w:top w:val="nil"/>
              <w:left w:val="single" w:sz="4" w:space="0" w:color="auto"/>
              <w:bottom w:val="nil"/>
              <w:right w:val="nil"/>
            </w:tcBorders>
            <w:shd w:val="clear" w:color="auto" w:fill="BDD6EE" w:themeFill="accent1" w:themeFillTint="66"/>
            <w:noWrap/>
            <w:vAlign w:val="bottom"/>
            <w:hideMark/>
          </w:tcPr>
          <w:p w14:paraId="2EB15B1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650106B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99.2%</w:t>
            </w:r>
          </w:p>
        </w:tc>
        <w:tc>
          <w:tcPr>
            <w:tcW w:w="1180" w:type="dxa"/>
            <w:tcBorders>
              <w:top w:val="nil"/>
              <w:left w:val="single" w:sz="4" w:space="0" w:color="auto"/>
              <w:bottom w:val="nil"/>
              <w:right w:val="single" w:sz="4" w:space="0" w:color="auto"/>
            </w:tcBorders>
            <w:noWrap/>
            <w:vAlign w:val="bottom"/>
            <w:hideMark/>
          </w:tcPr>
          <w:p w14:paraId="736B16C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0.8%</w:t>
            </w:r>
          </w:p>
        </w:tc>
        <w:tc>
          <w:tcPr>
            <w:tcW w:w="960" w:type="dxa"/>
            <w:tcBorders>
              <w:top w:val="nil"/>
              <w:left w:val="nil"/>
              <w:bottom w:val="nil"/>
              <w:right w:val="single" w:sz="4" w:space="0" w:color="auto"/>
            </w:tcBorders>
            <w:noWrap/>
            <w:vAlign w:val="bottom"/>
            <w:hideMark/>
          </w:tcPr>
          <w:p w14:paraId="6E56E0D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C92F5DF"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2DBB53F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06910AC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LELIENBERG</w:t>
            </w:r>
          </w:p>
        </w:tc>
        <w:tc>
          <w:tcPr>
            <w:tcW w:w="1140" w:type="dxa"/>
            <w:tcBorders>
              <w:top w:val="nil"/>
              <w:left w:val="nil"/>
              <w:bottom w:val="nil"/>
              <w:right w:val="single" w:sz="4" w:space="0" w:color="auto"/>
            </w:tcBorders>
            <w:noWrap/>
            <w:vAlign w:val="bottom"/>
            <w:hideMark/>
          </w:tcPr>
          <w:p w14:paraId="0557BBF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1081</w:t>
            </w:r>
          </w:p>
        </w:tc>
        <w:tc>
          <w:tcPr>
            <w:tcW w:w="1180" w:type="dxa"/>
            <w:tcBorders>
              <w:top w:val="nil"/>
              <w:left w:val="nil"/>
              <w:bottom w:val="nil"/>
              <w:right w:val="single" w:sz="4" w:space="0" w:color="auto"/>
            </w:tcBorders>
            <w:noWrap/>
            <w:vAlign w:val="bottom"/>
            <w:hideMark/>
          </w:tcPr>
          <w:p w14:paraId="11D3426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w:t>
            </w:r>
          </w:p>
        </w:tc>
        <w:tc>
          <w:tcPr>
            <w:tcW w:w="960" w:type="dxa"/>
            <w:tcBorders>
              <w:top w:val="nil"/>
              <w:left w:val="nil"/>
              <w:bottom w:val="nil"/>
              <w:right w:val="nil"/>
            </w:tcBorders>
            <w:noWrap/>
            <w:vAlign w:val="bottom"/>
            <w:hideMark/>
          </w:tcPr>
          <w:p w14:paraId="70A8634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1081</w:t>
            </w:r>
          </w:p>
        </w:tc>
        <w:tc>
          <w:tcPr>
            <w:tcW w:w="420" w:type="dxa"/>
            <w:tcBorders>
              <w:top w:val="nil"/>
              <w:left w:val="single" w:sz="4" w:space="0" w:color="auto"/>
              <w:bottom w:val="nil"/>
              <w:right w:val="nil"/>
            </w:tcBorders>
            <w:shd w:val="clear" w:color="auto" w:fill="BDD6EE" w:themeFill="accent1" w:themeFillTint="66"/>
            <w:noWrap/>
            <w:vAlign w:val="bottom"/>
            <w:hideMark/>
          </w:tcPr>
          <w:p w14:paraId="06F59B8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175C198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c>
          <w:tcPr>
            <w:tcW w:w="1180" w:type="dxa"/>
            <w:tcBorders>
              <w:top w:val="nil"/>
              <w:left w:val="single" w:sz="4" w:space="0" w:color="auto"/>
              <w:bottom w:val="nil"/>
              <w:right w:val="single" w:sz="4" w:space="0" w:color="auto"/>
            </w:tcBorders>
            <w:noWrap/>
            <w:vAlign w:val="bottom"/>
            <w:hideMark/>
          </w:tcPr>
          <w:p w14:paraId="434D271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0.0%</w:t>
            </w:r>
          </w:p>
        </w:tc>
        <w:tc>
          <w:tcPr>
            <w:tcW w:w="960" w:type="dxa"/>
            <w:tcBorders>
              <w:top w:val="nil"/>
              <w:left w:val="nil"/>
              <w:bottom w:val="nil"/>
              <w:right w:val="single" w:sz="4" w:space="0" w:color="auto"/>
            </w:tcBorders>
            <w:noWrap/>
            <w:vAlign w:val="bottom"/>
            <w:hideMark/>
          </w:tcPr>
          <w:p w14:paraId="01E07FC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BC4B9C4"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4CEF3A2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1097390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MAHAAI</w:t>
            </w:r>
          </w:p>
        </w:tc>
        <w:tc>
          <w:tcPr>
            <w:tcW w:w="1140" w:type="dxa"/>
            <w:tcBorders>
              <w:top w:val="nil"/>
              <w:left w:val="nil"/>
              <w:bottom w:val="nil"/>
              <w:right w:val="single" w:sz="4" w:space="0" w:color="auto"/>
            </w:tcBorders>
            <w:noWrap/>
            <w:vAlign w:val="bottom"/>
            <w:hideMark/>
          </w:tcPr>
          <w:p w14:paraId="1474486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3494</w:t>
            </w:r>
          </w:p>
        </w:tc>
        <w:tc>
          <w:tcPr>
            <w:tcW w:w="1180" w:type="dxa"/>
            <w:tcBorders>
              <w:top w:val="nil"/>
              <w:left w:val="nil"/>
              <w:bottom w:val="nil"/>
              <w:right w:val="single" w:sz="4" w:space="0" w:color="auto"/>
            </w:tcBorders>
            <w:noWrap/>
            <w:vAlign w:val="bottom"/>
            <w:hideMark/>
          </w:tcPr>
          <w:p w14:paraId="4C0A05A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69</w:t>
            </w:r>
          </w:p>
        </w:tc>
        <w:tc>
          <w:tcPr>
            <w:tcW w:w="960" w:type="dxa"/>
            <w:tcBorders>
              <w:top w:val="nil"/>
              <w:left w:val="nil"/>
              <w:bottom w:val="nil"/>
              <w:right w:val="nil"/>
            </w:tcBorders>
            <w:noWrap/>
            <w:vAlign w:val="bottom"/>
            <w:hideMark/>
          </w:tcPr>
          <w:p w14:paraId="3787FC5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3564</w:t>
            </w:r>
          </w:p>
        </w:tc>
        <w:tc>
          <w:tcPr>
            <w:tcW w:w="420" w:type="dxa"/>
            <w:tcBorders>
              <w:top w:val="nil"/>
              <w:left w:val="single" w:sz="4" w:space="0" w:color="auto"/>
              <w:bottom w:val="nil"/>
              <w:right w:val="nil"/>
            </w:tcBorders>
            <w:shd w:val="clear" w:color="auto" w:fill="BDD6EE" w:themeFill="accent1" w:themeFillTint="66"/>
            <w:noWrap/>
            <w:vAlign w:val="bottom"/>
            <w:hideMark/>
          </w:tcPr>
          <w:p w14:paraId="76E938B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6C311EB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98.1%</w:t>
            </w:r>
          </w:p>
        </w:tc>
        <w:tc>
          <w:tcPr>
            <w:tcW w:w="1180" w:type="dxa"/>
            <w:tcBorders>
              <w:top w:val="nil"/>
              <w:left w:val="single" w:sz="4" w:space="0" w:color="auto"/>
              <w:bottom w:val="nil"/>
              <w:right w:val="single" w:sz="4" w:space="0" w:color="auto"/>
            </w:tcBorders>
            <w:noWrap/>
            <w:vAlign w:val="bottom"/>
            <w:hideMark/>
          </w:tcPr>
          <w:p w14:paraId="33743DB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1.9%</w:t>
            </w:r>
          </w:p>
        </w:tc>
        <w:tc>
          <w:tcPr>
            <w:tcW w:w="960" w:type="dxa"/>
            <w:tcBorders>
              <w:top w:val="nil"/>
              <w:left w:val="nil"/>
              <w:bottom w:val="nil"/>
              <w:right w:val="single" w:sz="4" w:space="0" w:color="auto"/>
            </w:tcBorders>
            <w:noWrap/>
            <w:vAlign w:val="bottom"/>
            <w:hideMark/>
          </w:tcPr>
          <w:p w14:paraId="0D6FF98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47C8976"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6517422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4850F97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MAHUMA</w:t>
            </w:r>
          </w:p>
        </w:tc>
        <w:tc>
          <w:tcPr>
            <w:tcW w:w="1140" w:type="dxa"/>
            <w:tcBorders>
              <w:top w:val="nil"/>
              <w:left w:val="nil"/>
              <w:bottom w:val="nil"/>
              <w:right w:val="single" w:sz="4" w:space="0" w:color="auto"/>
            </w:tcBorders>
            <w:noWrap/>
            <w:vAlign w:val="bottom"/>
            <w:hideMark/>
          </w:tcPr>
          <w:p w14:paraId="657EAE9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6154</w:t>
            </w:r>
          </w:p>
        </w:tc>
        <w:tc>
          <w:tcPr>
            <w:tcW w:w="1180" w:type="dxa"/>
            <w:tcBorders>
              <w:top w:val="nil"/>
              <w:left w:val="nil"/>
              <w:bottom w:val="nil"/>
              <w:right w:val="single" w:sz="4" w:space="0" w:color="auto"/>
            </w:tcBorders>
            <w:noWrap/>
            <w:vAlign w:val="bottom"/>
            <w:hideMark/>
          </w:tcPr>
          <w:p w14:paraId="47FC62F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152</w:t>
            </w:r>
          </w:p>
        </w:tc>
        <w:tc>
          <w:tcPr>
            <w:tcW w:w="960" w:type="dxa"/>
            <w:tcBorders>
              <w:top w:val="nil"/>
              <w:left w:val="nil"/>
              <w:bottom w:val="nil"/>
              <w:right w:val="nil"/>
            </w:tcBorders>
            <w:noWrap/>
            <w:vAlign w:val="bottom"/>
            <w:hideMark/>
          </w:tcPr>
          <w:p w14:paraId="386E947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6306</w:t>
            </w:r>
          </w:p>
        </w:tc>
        <w:tc>
          <w:tcPr>
            <w:tcW w:w="420" w:type="dxa"/>
            <w:tcBorders>
              <w:top w:val="nil"/>
              <w:left w:val="single" w:sz="4" w:space="0" w:color="auto"/>
              <w:bottom w:val="nil"/>
              <w:right w:val="nil"/>
            </w:tcBorders>
            <w:shd w:val="clear" w:color="auto" w:fill="BDD6EE" w:themeFill="accent1" w:themeFillTint="66"/>
            <w:noWrap/>
            <w:vAlign w:val="bottom"/>
            <w:hideMark/>
          </w:tcPr>
          <w:p w14:paraId="0541C20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46BCDCC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97.6%</w:t>
            </w:r>
          </w:p>
        </w:tc>
        <w:tc>
          <w:tcPr>
            <w:tcW w:w="1180" w:type="dxa"/>
            <w:tcBorders>
              <w:top w:val="nil"/>
              <w:left w:val="single" w:sz="4" w:space="0" w:color="auto"/>
              <w:bottom w:val="nil"/>
              <w:right w:val="single" w:sz="4" w:space="0" w:color="auto"/>
            </w:tcBorders>
            <w:noWrap/>
            <w:vAlign w:val="bottom"/>
            <w:hideMark/>
          </w:tcPr>
          <w:p w14:paraId="566FC45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2.4%</w:t>
            </w:r>
          </w:p>
        </w:tc>
        <w:tc>
          <w:tcPr>
            <w:tcW w:w="960" w:type="dxa"/>
            <w:tcBorders>
              <w:top w:val="nil"/>
              <w:left w:val="nil"/>
              <w:bottom w:val="nil"/>
              <w:right w:val="single" w:sz="4" w:space="0" w:color="auto"/>
            </w:tcBorders>
            <w:noWrap/>
            <w:vAlign w:val="bottom"/>
            <w:hideMark/>
          </w:tcPr>
          <w:p w14:paraId="18CD3BD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0908B1C"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08B220C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349F380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MARIA MAAI</w:t>
            </w:r>
          </w:p>
        </w:tc>
        <w:tc>
          <w:tcPr>
            <w:tcW w:w="1140" w:type="dxa"/>
            <w:tcBorders>
              <w:top w:val="nil"/>
              <w:left w:val="nil"/>
              <w:bottom w:val="nil"/>
              <w:right w:val="single" w:sz="4" w:space="0" w:color="auto"/>
            </w:tcBorders>
            <w:noWrap/>
            <w:vAlign w:val="bottom"/>
            <w:hideMark/>
          </w:tcPr>
          <w:p w14:paraId="5B35029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1026</w:t>
            </w:r>
          </w:p>
        </w:tc>
        <w:tc>
          <w:tcPr>
            <w:tcW w:w="1180" w:type="dxa"/>
            <w:tcBorders>
              <w:top w:val="nil"/>
              <w:left w:val="nil"/>
              <w:bottom w:val="nil"/>
              <w:right w:val="single" w:sz="4" w:space="0" w:color="auto"/>
            </w:tcBorders>
            <w:noWrap/>
            <w:vAlign w:val="bottom"/>
            <w:hideMark/>
          </w:tcPr>
          <w:p w14:paraId="1BB12E7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w:t>
            </w:r>
          </w:p>
        </w:tc>
        <w:tc>
          <w:tcPr>
            <w:tcW w:w="960" w:type="dxa"/>
            <w:tcBorders>
              <w:top w:val="nil"/>
              <w:left w:val="nil"/>
              <w:bottom w:val="nil"/>
              <w:right w:val="nil"/>
            </w:tcBorders>
            <w:noWrap/>
            <w:vAlign w:val="bottom"/>
            <w:hideMark/>
          </w:tcPr>
          <w:p w14:paraId="7750CD1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1054</w:t>
            </w:r>
          </w:p>
        </w:tc>
        <w:tc>
          <w:tcPr>
            <w:tcW w:w="420" w:type="dxa"/>
            <w:tcBorders>
              <w:top w:val="nil"/>
              <w:left w:val="single" w:sz="4" w:space="0" w:color="auto"/>
              <w:bottom w:val="nil"/>
              <w:right w:val="nil"/>
            </w:tcBorders>
            <w:shd w:val="clear" w:color="auto" w:fill="BDD6EE" w:themeFill="accent1" w:themeFillTint="66"/>
            <w:noWrap/>
            <w:vAlign w:val="bottom"/>
            <w:hideMark/>
          </w:tcPr>
          <w:p w14:paraId="71D801B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06C6526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97.4%</w:t>
            </w:r>
          </w:p>
        </w:tc>
        <w:tc>
          <w:tcPr>
            <w:tcW w:w="1180" w:type="dxa"/>
            <w:tcBorders>
              <w:top w:val="nil"/>
              <w:left w:val="single" w:sz="4" w:space="0" w:color="auto"/>
              <w:bottom w:val="nil"/>
              <w:right w:val="single" w:sz="4" w:space="0" w:color="auto"/>
            </w:tcBorders>
            <w:noWrap/>
            <w:vAlign w:val="bottom"/>
            <w:hideMark/>
          </w:tcPr>
          <w:p w14:paraId="0153DE3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2.6%</w:t>
            </w:r>
          </w:p>
        </w:tc>
        <w:tc>
          <w:tcPr>
            <w:tcW w:w="960" w:type="dxa"/>
            <w:tcBorders>
              <w:top w:val="nil"/>
              <w:left w:val="nil"/>
              <w:bottom w:val="nil"/>
              <w:right w:val="single" w:sz="4" w:space="0" w:color="auto"/>
            </w:tcBorders>
            <w:noWrap/>
            <w:vAlign w:val="bottom"/>
            <w:hideMark/>
          </w:tcPr>
          <w:p w14:paraId="0980783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F1A5266"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643567D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6FDD307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MON REPOS</w:t>
            </w:r>
          </w:p>
        </w:tc>
        <w:tc>
          <w:tcPr>
            <w:tcW w:w="1140" w:type="dxa"/>
            <w:tcBorders>
              <w:top w:val="nil"/>
              <w:left w:val="nil"/>
              <w:bottom w:val="nil"/>
              <w:right w:val="single" w:sz="4" w:space="0" w:color="auto"/>
            </w:tcBorders>
            <w:noWrap/>
            <w:vAlign w:val="bottom"/>
            <w:hideMark/>
          </w:tcPr>
          <w:p w14:paraId="1399B59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3263</w:t>
            </w:r>
          </w:p>
        </w:tc>
        <w:tc>
          <w:tcPr>
            <w:tcW w:w="1180" w:type="dxa"/>
            <w:tcBorders>
              <w:top w:val="nil"/>
              <w:left w:val="nil"/>
              <w:bottom w:val="nil"/>
              <w:right w:val="single" w:sz="4" w:space="0" w:color="auto"/>
            </w:tcBorders>
            <w:noWrap/>
            <w:vAlign w:val="bottom"/>
            <w:hideMark/>
          </w:tcPr>
          <w:p w14:paraId="0AD8A36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55</w:t>
            </w:r>
          </w:p>
        </w:tc>
        <w:tc>
          <w:tcPr>
            <w:tcW w:w="960" w:type="dxa"/>
            <w:tcBorders>
              <w:top w:val="nil"/>
              <w:left w:val="nil"/>
              <w:bottom w:val="nil"/>
              <w:right w:val="nil"/>
            </w:tcBorders>
            <w:noWrap/>
            <w:vAlign w:val="bottom"/>
            <w:hideMark/>
          </w:tcPr>
          <w:p w14:paraId="34013A5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3317</w:t>
            </w:r>
          </w:p>
        </w:tc>
        <w:tc>
          <w:tcPr>
            <w:tcW w:w="420" w:type="dxa"/>
            <w:tcBorders>
              <w:top w:val="nil"/>
              <w:left w:val="single" w:sz="4" w:space="0" w:color="auto"/>
              <w:bottom w:val="nil"/>
              <w:right w:val="nil"/>
            </w:tcBorders>
            <w:shd w:val="clear" w:color="auto" w:fill="BDD6EE" w:themeFill="accent1" w:themeFillTint="66"/>
            <w:noWrap/>
            <w:vAlign w:val="bottom"/>
            <w:hideMark/>
          </w:tcPr>
          <w:p w14:paraId="2E284E5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5B510EB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98.4%</w:t>
            </w:r>
          </w:p>
        </w:tc>
        <w:tc>
          <w:tcPr>
            <w:tcW w:w="1180" w:type="dxa"/>
            <w:tcBorders>
              <w:top w:val="nil"/>
              <w:left w:val="single" w:sz="4" w:space="0" w:color="auto"/>
              <w:bottom w:val="nil"/>
              <w:right w:val="single" w:sz="4" w:space="0" w:color="auto"/>
            </w:tcBorders>
            <w:noWrap/>
            <w:vAlign w:val="bottom"/>
            <w:hideMark/>
          </w:tcPr>
          <w:p w14:paraId="4FADFFB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1.6%</w:t>
            </w:r>
          </w:p>
        </w:tc>
        <w:tc>
          <w:tcPr>
            <w:tcW w:w="960" w:type="dxa"/>
            <w:tcBorders>
              <w:top w:val="nil"/>
              <w:left w:val="nil"/>
              <w:bottom w:val="nil"/>
              <w:right w:val="single" w:sz="4" w:space="0" w:color="auto"/>
            </w:tcBorders>
            <w:noWrap/>
            <w:vAlign w:val="bottom"/>
            <w:hideMark/>
          </w:tcPr>
          <w:p w14:paraId="6137A74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4D14990"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1FD7DE9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3782D79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MONTAÑA ABOU</w:t>
            </w:r>
          </w:p>
        </w:tc>
        <w:tc>
          <w:tcPr>
            <w:tcW w:w="1140" w:type="dxa"/>
            <w:tcBorders>
              <w:top w:val="nil"/>
              <w:left w:val="nil"/>
              <w:bottom w:val="nil"/>
              <w:right w:val="single" w:sz="4" w:space="0" w:color="auto"/>
            </w:tcBorders>
            <w:noWrap/>
            <w:vAlign w:val="bottom"/>
            <w:hideMark/>
          </w:tcPr>
          <w:p w14:paraId="31949C8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4044</w:t>
            </w:r>
          </w:p>
        </w:tc>
        <w:tc>
          <w:tcPr>
            <w:tcW w:w="1180" w:type="dxa"/>
            <w:tcBorders>
              <w:top w:val="nil"/>
              <w:left w:val="nil"/>
              <w:bottom w:val="nil"/>
              <w:right w:val="single" w:sz="4" w:space="0" w:color="auto"/>
            </w:tcBorders>
            <w:noWrap/>
            <w:vAlign w:val="bottom"/>
            <w:hideMark/>
          </w:tcPr>
          <w:p w14:paraId="2D46ED5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96</w:t>
            </w:r>
          </w:p>
        </w:tc>
        <w:tc>
          <w:tcPr>
            <w:tcW w:w="960" w:type="dxa"/>
            <w:tcBorders>
              <w:top w:val="nil"/>
              <w:left w:val="nil"/>
              <w:bottom w:val="nil"/>
              <w:right w:val="nil"/>
            </w:tcBorders>
            <w:noWrap/>
            <w:vAlign w:val="bottom"/>
            <w:hideMark/>
          </w:tcPr>
          <w:p w14:paraId="150C292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4140</w:t>
            </w:r>
          </w:p>
        </w:tc>
        <w:tc>
          <w:tcPr>
            <w:tcW w:w="420" w:type="dxa"/>
            <w:tcBorders>
              <w:top w:val="nil"/>
              <w:left w:val="single" w:sz="4" w:space="0" w:color="auto"/>
              <w:bottom w:val="nil"/>
              <w:right w:val="nil"/>
            </w:tcBorders>
            <w:shd w:val="clear" w:color="auto" w:fill="BDD6EE" w:themeFill="accent1" w:themeFillTint="66"/>
            <w:noWrap/>
            <w:vAlign w:val="bottom"/>
            <w:hideMark/>
          </w:tcPr>
          <w:p w14:paraId="0E9485E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72E0DD1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97.7%</w:t>
            </w:r>
          </w:p>
        </w:tc>
        <w:tc>
          <w:tcPr>
            <w:tcW w:w="1180" w:type="dxa"/>
            <w:tcBorders>
              <w:top w:val="nil"/>
              <w:left w:val="single" w:sz="4" w:space="0" w:color="auto"/>
              <w:bottom w:val="nil"/>
              <w:right w:val="single" w:sz="4" w:space="0" w:color="auto"/>
            </w:tcBorders>
            <w:noWrap/>
            <w:vAlign w:val="bottom"/>
            <w:hideMark/>
          </w:tcPr>
          <w:p w14:paraId="378F42E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2.3%</w:t>
            </w:r>
          </w:p>
        </w:tc>
        <w:tc>
          <w:tcPr>
            <w:tcW w:w="960" w:type="dxa"/>
            <w:tcBorders>
              <w:top w:val="nil"/>
              <w:left w:val="nil"/>
              <w:bottom w:val="nil"/>
              <w:right w:val="single" w:sz="4" w:space="0" w:color="auto"/>
            </w:tcBorders>
            <w:noWrap/>
            <w:vAlign w:val="bottom"/>
            <w:hideMark/>
          </w:tcPr>
          <w:p w14:paraId="0E05852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02A5F8D"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6BFFD57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50ADA40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MONTAÑA REY</w:t>
            </w:r>
          </w:p>
        </w:tc>
        <w:tc>
          <w:tcPr>
            <w:tcW w:w="1140" w:type="dxa"/>
            <w:tcBorders>
              <w:top w:val="nil"/>
              <w:left w:val="nil"/>
              <w:bottom w:val="nil"/>
              <w:right w:val="single" w:sz="4" w:space="0" w:color="auto"/>
            </w:tcBorders>
            <w:noWrap/>
            <w:vAlign w:val="bottom"/>
            <w:hideMark/>
          </w:tcPr>
          <w:p w14:paraId="307B74F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4525</w:t>
            </w:r>
          </w:p>
        </w:tc>
        <w:tc>
          <w:tcPr>
            <w:tcW w:w="1180" w:type="dxa"/>
            <w:tcBorders>
              <w:top w:val="nil"/>
              <w:left w:val="nil"/>
              <w:bottom w:val="nil"/>
              <w:right w:val="single" w:sz="4" w:space="0" w:color="auto"/>
            </w:tcBorders>
            <w:noWrap/>
            <w:vAlign w:val="bottom"/>
            <w:hideMark/>
          </w:tcPr>
          <w:p w14:paraId="0B4222D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109</w:t>
            </w:r>
          </w:p>
        </w:tc>
        <w:tc>
          <w:tcPr>
            <w:tcW w:w="960" w:type="dxa"/>
            <w:tcBorders>
              <w:top w:val="nil"/>
              <w:left w:val="nil"/>
              <w:bottom w:val="nil"/>
              <w:right w:val="nil"/>
            </w:tcBorders>
            <w:noWrap/>
            <w:vAlign w:val="bottom"/>
            <w:hideMark/>
          </w:tcPr>
          <w:p w14:paraId="033E303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4634</w:t>
            </w:r>
          </w:p>
        </w:tc>
        <w:tc>
          <w:tcPr>
            <w:tcW w:w="420" w:type="dxa"/>
            <w:tcBorders>
              <w:top w:val="nil"/>
              <w:left w:val="single" w:sz="4" w:space="0" w:color="auto"/>
              <w:bottom w:val="nil"/>
              <w:right w:val="nil"/>
            </w:tcBorders>
            <w:shd w:val="clear" w:color="auto" w:fill="BDD6EE" w:themeFill="accent1" w:themeFillTint="66"/>
            <w:noWrap/>
            <w:vAlign w:val="bottom"/>
            <w:hideMark/>
          </w:tcPr>
          <w:p w14:paraId="03CBD59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3DCCE8A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97.6%</w:t>
            </w:r>
          </w:p>
        </w:tc>
        <w:tc>
          <w:tcPr>
            <w:tcW w:w="1180" w:type="dxa"/>
            <w:tcBorders>
              <w:top w:val="nil"/>
              <w:left w:val="single" w:sz="4" w:space="0" w:color="auto"/>
              <w:bottom w:val="nil"/>
              <w:right w:val="single" w:sz="4" w:space="0" w:color="auto"/>
            </w:tcBorders>
            <w:noWrap/>
            <w:vAlign w:val="bottom"/>
            <w:hideMark/>
          </w:tcPr>
          <w:p w14:paraId="790547D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2.4%</w:t>
            </w:r>
          </w:p>
        </w:tc>
        <w:tc>
          <w:tcPr>
            <w:tcW w:w="960" w:type="dxa"/>
            <w:tcBorders>
              <w:top w:val="nil"/>
              <w:left w:val="nil"/>
              <w:bottom w:val="nil"/>
              <w:right w:val="single" w:sz="4" w:space="0" w:color="auto"/>
            </w:tcBorders>
            <w:noWrap/>
            <w:vAlign w:val="bottom"/>
            <w:hideMark/>
          </w:tcPr>
          <w:p w14:paraId="5AA2BC9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B7FB31C"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64A0648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783CC99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MUIZENBERG</w:t>
            </w:r>
          </w:p>
        </w:tc>
        <w:tc>
          <w:tcPr>
            <w:tcW w:w="1140" w:type="dxa"/>
            <w:tcBorders>
              <w:top w:val="nil"/>
              <w:left w:val="nil"/>
              <w:bottom w:val="nil"/>
              <w:right w:val="single" w:sz="4" w:space="0" w:color="auto"/>
            </w:tcBorders>
            <w:noWrap/>
            <w:vAlign w:val="bottom"/>
            <w:hideMark/>
          </w:tcPr>
          <w:p w14:paraId="4F0E4AB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2833</w:t>
            </w:r>
          </w:p>
        </w:tc>
        <w:tc>
          <w:tcPr>
            <w:tcW w:w="1180" w:type="dxa"/>
            <w:tcBorders>
              <w:top w:val="nil"/>
              <w:left w:val="nil"/>
              <w:bottom w:val="nil"/>
              <w:right w:val="single" w:sz="4" w:space="0" w:color="auto"/>
            </w:tcBorders>
            <w:noWrap/>
            <w:vAlign w:val="bottom"/>
            <w:hideMark/>
          </w:tcPr>
          <w:p w14:paraId="72555CC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35</w:t>
            </w:r>
          </w:p>
        </w:tc>
        <w:tc>
          <w:tcPr>
            <w:tcW w:w="960" w:type="dxa"/>
            <w:tcBorders>
              <w:top w:val="nil"/>
              <w:left w:val="nil"/>
              <w:bottom w:val="nil"/>
              <w:right w:val="nil"/>
            </w:tcBorders>
            <w:noWrap/>
            <w:vAlign w:val="bottom"/>
            <w:hideMark/>
          </w:tcPr>
          <w:p w14:paraId="4FD4C8E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2868</w:t>
            </w:r>
          </w:p>
        </w:tc>
        <w:tc>
          <w:tcPr>
            <w:tcW w:w="420" w:type="dxa"/>
            <w:tcBorders>
              <w:top w:val="nil"/>
              <w:left w:val="single" w:sz="4" w:space="0" w:color="auto"/>
              <w:bottom w:val="nil"/>
              <w:right w:val="nil"/>
            </w:tcBorders>
            <w:shd w:val="clear" w:color="auto" w:fill="BDD6EE" w:themeFill="accent1" w:themeFillTint="66"/>
            <w:noWrap/>
            <w:vAlign w:val="bottom"/>
            <w:hideMark/>
          </w:tcPr>
          <w:p w14:paraId="312D4AD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319E22E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98.8%</w:t>
            </w:r>
          </w:p>
        </w:tc>
        <w:tc>
          <w:tcPr>
            <w:tcW w:w="1180" w:type="dxa"/>
            <w:tcBorders>
              <w:top w:val="nil"/>
              <w:left w:val="single" w:sz="4" w:space="0" w:color="auto"/>
              <w:bottom w:val="nil"/>
              <w:right w:val="single" w:sz="4" w:space="0" w:color="auto"/>
            </w:tcBorders>
            <w:noWrap/>
            <w:vAlign w:val="bottom"/>
            <w:hideMark/>
          </w:tcPr>
          <w:p w14:paraId="1AACF1B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1.2%</w:t>
            </w:r>
          </w:p>
        </w:tc>
        <w:tc>
          <w:tcPr>
            <w:tcW w:w="960" w:type="dxa"/>
            <w:tcBorders>
              <w:top w:val="nil"/>
              <w:left w:val="nil"/>
              <w:bottom w:val="nil"/>
              <w:right w:val="single" w:sz="4" w:space="0" w:color="auto"/>
            </w:tcBorders>
            <w:noWrap/>
            <w:vAlign w:val="bottom"/>
            <w:hideMark/>
          </w:tcPr>
          <w:p w14:paraId="77C213D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3B314EC"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1D07263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36510AB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MUNDO NOBO</w:t>
            </w:r>
          </w:p>
        </w:tc>
        <w:tc>
          <w:tcPr>
            <w:tcW w:w="1140" w:type="dxa"/>
            <w:tcBorders>
              <w:top w:val="nil"/>
              <w:left w:val="nil"/>
              <w:bottom w:val="nil"/>
              <w:right w:val="single" w:sz="4" w:space="0" w:color="auto"/>
            </w:tcBorders>
            <w:noWrap/>
            <w:vAlign w:val="bottom"/>
            <w:hideMark/>
          </w:tcPr>
          <w:p w14:paraId="5E15751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2516</w:t>
            </w:r>
          </w:p>
        </w:tc>
        <w:tc>
          <w:tcPr>
            <w:tcW w:w="1180" w:type="dxa"/>
            <w:tcBorders>
              <w:top w:val="nil"/>
              <w:left w:val="nil"/>
              <w:bottom w:val="nil"/>
              <w:right w:val="single" w:sz="4" w:space="0" w:color="auto"/>
            </w:tcBorders>
            <w:noWrap/>
            <w:vAlign w:val="bottom"/>
            <w:hideMark/>
          </w:tcPr>
          <w:p w14:paraId="783A907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72</w:t>
            </w:r>
          </w:p>
        </w:tc>
        <w:tc>
          <w:tcPr>
            <w:tcW w:w="960" w:type="dxa"/>
            <w:tcBorders>
              <w:top w:val="nil"/>
              <w:left w:val="nil"/>
              <w:bottom w:val="nil"/>
              <w:right w:val="nil"/>
            </w:tcBorders>
            <w:noWrap/>
            <w:vAlign w:val="bottom"/>
            <w:hideMark/>
          </w:tcPr>
          <w:p w14:paraId="79C4B7C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2589</w:t>
            </w:r>
          </w:p>
        </w:tc>
        <w:tc>
          <w:tcPr>
            <w:tcW w:w="420" w:type="dxa"/>
            <w:tcBorders>
              <w:top w:val="nil"/>
              <w:left w:val="single" w:sz="4" w:space="0" w:color="auto"/>
              <w:bottom w:val="nil"/>
              <w:right w:val="nil"/>
            </w:tcBorders>
            <w:shd w:val="clear" w:color="auto" w:fill="BDD6EE" w:themeFill="accent1" w:themeFillTint="66"/>
            <w:noWrap/>
            <w:vAlign w:val="bottom"/>
            <w:hideMark/>
          </w:tcPr>
          <w:p w14:paraId="0ACC823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62ABBE0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97.2%</w:t>
            </w:r>
          </w:p>
        </w:tc>
        <w:tc>
          <w:tcPr>
            <w:tcW w:w="1180" w:type="dxa"/>
            <w:tcBorders>
              <w:top w:val="nil"/>
              <w:left w:val="single" w:sz="4" w:space="0" w:color="auto"/>
              <w:bottom w:val="nil"/>
              <w:right w:val="single" w:sz="4" w:space="0" w:color="auto"/>
            </w:tcBorders>
            <w:noWrap/>
            <w:vAlign w:val="bottom"/>
            <w:hideMark/>
          </w:tcPr>
          <w:p w14:paraId="71A735F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2.8%</w:t>
            </w:r>
          </w:p>
        </w:tc>
        <w:tc>
          <w:tcPr>
            <w:tcW w:w="960" w:type="dxa"/>
            <w:tcBorders>
              <w:top w:val="nil"/>
              <w:left w:val="nil"/>
              <w:bottom w:val="nil"/>
              <w:right w:val="single" w:sz="4" w:space="0" w:color="auto"/>
            </w:tcBorders>
            <w:noWrap/>
            <w:vAlign w:val="bottom"/>
            <w:hideMark/>
          </w:tcPr>
          <w:p w14:paraId="36CF245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2608AC5" w14:textId="77777777" w:rsidTr="008160FC">
        <w:trPr>
          <w:trHeight w:val="288"/>
        </w:trPr>
        <w:tc>
          <w:tcPr>
            <w:tcW w:w="640" w:type="dxa"/>
            <w:tcBorders>
              <w:top w:val="nil"/>
              <w:left w:val="single" w:sz="4" w:space="0" w:color="auto"/>
              <w:bottom w:val="nil"/>
              <w:right w:val="nil"/>
            </w:tcBorders>
            <w:shd w:val="clear" w:color="auto" w:fill="BDD6EE" w:themeFill="accent1" w:themeFillTint="66"/>
            <w:noWrap/>
            <w:vAlign w:val="bottom"/>
            <w:hideMark/>
          </w:tcPr>
          <w:p w14:paraId="4836755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nil"/>
              <w:right w:val="single" w:sz="4" w:space="0" w:color="auto"/>
            </w:tcBorders>
            <w:shd w:val="clear" w:color="auto" w:fill="BDD6EE" w:themeFill="accent1" w:themeFillTint="66"/>
            <w:noWrap/>
            <w:hideMark/>
          </w:tcPr>
          <w:p w14:paraId="6C40F2C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ONBEKEND</w:t>
            </w:r>
          </w:p>
        </w:tc>
        <w:tc>
          <w:tcPr>
            <w:tcW w:w="1140" w:type="dxa"/>
            <w:tcBorders>
              <w:top w:val="nil"/>
              <w:left w:val="nil"/>
              <w:bottom w:val="nil"/>
              <w:right w:val="single" w:sz="4" w:space="0" w:color="auto"/>
            </w:tcBorders>
            <w:noWrap/>
            <w:vAlign w:val="bottom"/>
            <w:hideMark/>
          </w:tcPr>
          <w:p w14:paraId="12AFC55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1141</w:t>
            </w:r>
          </w:p>
        </w:tc>
        <w:tc>
          <w:tcPr>
            <w:tcW w:w="1180" w:type="dxa"/>
            <w:tcBorders>
              <w:top w:val="nil"/>
              <w:left w:val="nil"/>
              <w:bottom w:val="nil"/>
              <w:right w:val="single" w:sz="4" w:space="0" w:color="auto"/>
            </w:tcBorders>
            <w:noWrap/>
            <w:vAlign w:val="bottom"/>
            <w:hideMark/>
          </w:tcPr>
          <w:p w14:paraId="7C337CC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42</w:t>
            </w:r>
          </w:p>
        </w:tc>
        <w:tc>
          <w:tcPr>
            <w:tcW w:w="960" w:type="dxa"/>
            <w:tcBorders>
              <w:top w:val="nil"/>
              <w:left w:val="nil"/>
              <w:bottom w:val="nil"/>
              <w:right w:val="nil"/>
            </w:tcBorders>
            <w:noWrap/>
            <w:vAlign w:val="bottom"/>
            <w:hideMark/>
          </w:tcPr>
          <w:p w14:paraId="5E4742D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1183</w:t>
            </w:r>
          </w:p>
        </w:tc>
        <w:tc>
          <w:tcPr>
            <w:tcW w:w="420" w:type="dxa"/>
            <w:tcBorders>
              <w:top w:val="nil"/>
              <w:left w:val="single" w:sz="4" w:space="0" w:color="auto"/>
              <w:bottom w:val="nil"/>
              <w:right w:val="nil"/>
            </w:tcBorders>
            <w:shd w:val="clear" w:color="auto" w:fill="BDD6EE" w:themeFill="accent1" w:themeFillTint="66"/>
            <w:noWrap/>
            <w:vAlign w:val="bottom"/>
            <w:hideMark/>
          </w:tcPr>
          <w:p w14:paraId="6EDB72C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nil"/>
              <w:right w:val="nil"/>
            </w:tcBorders>
            <w:noWrap/>
            <w:vAlign w:val="bottom"/>
            <w:hideMark/>
          </w:tcPr>
          <w:p w14:paraId="73CF9CE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96.5%</w:t>
            </w:r>
          </w:p>
        </w:tc>
        <w:tc>
          <w:tcPr>
            <w:tcW w:w="1180" w:type="dxa"/>
            <w:tcBorders>
              <w:top w:val="nil"/>
              <w:left w:val="single" w:sz="4" w:space="0" w:color="auto"/>
              <w:bottom w:val="nil"/>
              <w:right w:val="single" w:sz="4" w:space="0" w:color="auto"/>
            </w:tcBorders>
            <w:noWrap/>
            <w:vAlign w:val="bottom"/>
            <w:hideMark/>
          </w:tcPr>
          <w:p w14:paraId="7EC41F8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3.5%</w:t>
            </w:r>
          </w:p>
        </w:tc>
        <w:tc>
          <w:tcPr>
            <w:tcW w:w="960" w:type="dxa"/>
            <w:tcBorders>
              <w:top w:val="nil"/>
              <w:left w:val="nil"/>
              <w:bottom w:val="nil"/>
              <w:right w:val="single" w:sz="4" w:space="0" w:color="auto"/>
            </w:tcBorders>
            <w:noWrap/>
            <w:vAlign w:val="bottom"/>
            <w:hideMark/>
          </w:tcPr>
          <w:p w14:paraId="44F9E8B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0A22331" w14:textId="77777777" w:rsidTr="008160FC">
        <w:trPr>
          <w:trHeight w:val="288"/>
        </w:trPr>
        <w:tc>
          <w:tcPr>
            <w:tcW w:w="640" w:type="dxa"/>
            <w:tcBorders>
              <w:top w:val="nil"/>
              <w:left w:val="single" w:sz="4" w:space="0" w:color="auto"/>
              <w:bottom w:val="single" w:sz="4" w:space="0" w:color="auto"/>
              <w:right w:val="nil"/>
            </w:tcBorders>
            <w:shd w:val="clear" w:color="auto" w:fill="BDD6EE" w:themeFill="accent1" w:themeFillTint="66"/>
            <w:noWrap/>
            <w:vAlign w:val="bottom"/>
            <w:hideMark/>
          </w:tcPr>
          <w:p w14:paraId="0CB8717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BDD6EE" w:themeFill="accent1" w:themeFillTint="66"/>
            <w:noWrap/>
            <w:hideMark/>
          </w:tcPr>
          <w:p w14:paraId="1AE5000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OOSTPUNT</w:t>
            </w:r>
          </w:p>
        </w:tc>
        <w:tc>
          <w:tcPr>
            <w:tcW w:w="1140" w:type="dxa"/>
            <w:tcBorders>
              <w:top w:val="nil"/>
              <w:left w:val="nil"/>
              <w:bottom w:val="single" w:sz="4" w:space="0" w:color="auto"/>
              <w:right w:val="single" w:sz="4" w:space="0" w:color="auto"/>
            </w:tcBorders>
            <w:noWrap/>
            <w:vAlign w:val="bottom"/>
            <w:hideMark/>
          </w:tcPr>
          <w:p w14:paraId="5E3DD4D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1118</w:t>
            </w:r>
          </w:p>
        </w:tc>
        <w:tc>
          <w:tcPr>
            <w:tcW w:w="1180" w:type="dxa"/>
            <w:tcBorders>
              <w:top w:val="nil"/>
              <w:left w:val="nil"/>
              <w:bottom w:val="single" w:sz="4" w:space="0" w:color="auto"/>
              <w:right w:val="single" w:sz="4" w:space="0" w:color="auto"/>
            </w:tcBorders>
            <w:noWrap/>
            <w:vAlign w:val="bottom"/>
            <w:hideMark/>
          </w:tcPr>
          <w:p w14:paraId="051A477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36</w:t>
            </w:r>
          </w:p>
        </w:tc>
        <w:tc>
          <w:tcPr>
            <w:tcW w:w="960" w:type="dxa"/>
            <w:tcBorders>
              <w:top w:val="nil"/>
              <w:left w:val="nil"/>
              <w:bottom w:val="single" w:sz="4" w:space="0" w:color="auto"/>
              <w:right w:val="nil"/>
            </w:tcBorders>
            <w:noWrap/>
            <w:vAlign w:val="bottom"/>
            <w:hideMark/>
          </w:tcPr>
          <w:p w14:paraId="5C339B0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1153</w:t>
            </w:r>
          </w:p>
        </w:tc>
        <w:tc>
          <w:tcPr>
            <w:tcW w:w="420" w:type="dxa"/>
            <w:tcBorders>
              <w:top w:val="nil"/>
              <w:left w:val="single" w:sz="4" w:space="0" w:color="auto"/>
              <w:bottom w:val="single" w:sz="4" w:space="0" w:color="auto"/>
              <w:right w:val="nil"/>
            </w:tcBorders>
            <w:shd w:val="clear" w:color="auto" w:fill="BDD6EE" w:themeFill="accent1" w:themeFillTint="66"/>
            <w:noWrap/>
            <w:vAlign w:val="bottom"/>
            <w:hideMark/>
          </w:tcPr>
          <w:p w14:paraId="42CE773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120" w:type="dxa"/>
            <w:tcBorders>
              <w:top w:val="nil"/>
              <w:left w:val="single" w:sz="4" w:space="0" w:color="auto"/>
              <w:bottom w:val="single" w:sz="4" w:space="0" w:color="auto"/>
              <w:right w:val="nil"/>
            </w:tcBorders>
            <w:noWrap/>
            <w:vAlign w:val="bottom"/>
            <w:hideMark/>
          </w:tcPr>
          <w:p w14:paraId="05C04A82"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96.9%</w:t>
            </w:r>
          </w:p>
        </w:tc>
        <w:tc>
          <w:tcPr>
            <w:tcW w:w="1180" w:type="dxa"/>
            <w:tcBorders>
              <w:top w:val="nil"/>
              <w:left w:val="single" w:sz="4" w:space="0" w:color="auto"/>
              <w:bottom w:val="single" w:sz="4" w:space="0" w:color="auto"/>
              <w:right w:val="single" w:sz="4" w:space="0" w:color="auto"/>
            </w:tcBorders>
            <w:noWrap/>
            <w:vAlign w:val="bottom"/>
            <w:hideMark/>
          </w:tcPr>
          <w:p w14:paraId="3CF70251"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3.1%</w:t>
            </w:r>
          </w:p>
        </w:tc>
        <w:tc>
          <w:tcPr>
            <w:tcW w:w="960" w:type="dxa"/>
            <w:tcBorders>
              <w:top w:val="nil"/>
              <w:left w:val="nil"/>
              <w:bottom w:val="single" w:sz="4" w:space="0" w:color="auto"/>
              <w:right w:val="single" w:sz="4" w:space="0" w:color="auto"/>
            </w:tcBorders>
            <w:noWrap/>
            <w:vAlign w:val="bottom"/>
            <w:hideMark/>
          </w:tcPr>
          <w:p w14:paraId="6B20B3E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5A2B6AD" w14:textId="77777777" w:rsidTr="008160FC">
        <w:trPr>
          <w:trHeight w:val="288"/>
        </w:trPr>
        <w:tc>
          <w:tcPr>
            <w:tcW w:w="9580" w:type="dxa"/>
            <w:gridSpan w:val="9"/>
            <w:tcBorders>
              <w:top w:val="single" w:sz="4" w:space="0" w:color="auto"/>
              <w:left w:val="single" w:sz="4" w:space="0" w:color="auto"/>
              <w:bottom w:val="single" w:sz="4" w:space="0" w:color="auto"/>
              <w:right w:val="single" w:sz="4" w:space="0" w:color="000000"/>
            </w:tcBorders>
            <w:shd w:val="clear" w:color="000000" w:fill="FFFFFF"/>
            <w:vAlign w:val="bottom"/>
            <w:hideMark/>
          </w:tcPr>
          <w:p w14:paraId="472D0842"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Total value (</w:t>
            </w:r>
            <w:proofErr w:type="gramStart"/>
            <w:r w:rsidRPr="008160FC">
              <w:rPr>
                <w:rFonts w:ascii="Arial" w:eastAsia="Times New Roman" w:hAnsi="Arial" w:cs="Arial"/>
                <w:i/>
                <w:iCs/>
                <w:sz w:val="18"/>
                <w:szCs w:val="18"/>
              </w:rPr>
              <w:t>N)  may</w:t>
            </w:r>
            <w:proofErr w:type="gramEnd"/>
            <w:r w:rsidRPr="008160FC">
              <w:rPr>
                <w:rFonts w:ascii="Arial" w:eastAsia="Times New Roman" w:hAnsi="Arial" w:cs="Arial"/>
                <w:i/>
                <w:iCs/>
                <w:sz w:val="18"/>
                <w:szCs w:val="18"/>
              </w:rPr>
              <w:t xml:space="preserve"> differ due to rounding and use of adjustment factor </w:t>
            </w:r>
          </w:p>
        </w:tc>
      </w:tr>
    </w:tbl>
    <w:p w14:paraId="35A432FA" w14:textId="77777777" w:rsidR="008160FC" w:rsidRDefault="008160FC" w:rsidP="00DD6DD9">
      <w:pPr>
        <w:jc w:val="left"/>
      </w:pPr>
    </w:p>
    <w:p w14:paraId="2FC3CDA4" w14:textId="77A55CE6" w:rsidR="004C0F32" w:rsidRDefault="004C0F32" w:rsidP="00DD6DD9">
      <w:pPr>
        <w:jc w:val="left"/>
        <w:rPr>
          <w:noProof/>
        </w:rPr>
      </w:pPr>
    </w:p>
    <w:p w14:paraId="2DD6BDA0" w14:textId="77777777" w:rsidR="008160FC" w:rsidRDefault="008160FC" w:rsidP="00DD6DD9">
      <w:pPr>
        <w:jc w:val="left"/>
        <w:rPr>
          <w:noProof/>
        </w:rPr>
      </w:pPr>
    </w:p>
    <w:p w14:paraId="58A2B859" w14:textId="77777777" w:rsidR="008160FC" w:rsidRDefault="008160FC" w:rsidP="00DD6DD9">
      <w:pPr>
        <w:jc w:val="left"/>
        <w:rPr>
          <w:noProof/>
        </w:rPr>
      </w:pPr>
    </w:p>
    <w:tbl>
      <w:tblPr>
        <w:tblW w:w="9485" w:type="dxa"/>
        <w:tblLook w:val="04A0" w:firstRow="1" w:lastRow="0" w:firstColumn="1" w:lastColumn="0" w:noHBand="0" w:noVBand="1"/>
      </w:tblPr>
      <w:tblGrid>
        <w:gridCol w:w="266"/>
        <w:gridCol w:w="1732"/>
        <w:gridCol w:w="1102"/>
        <w:gridCol w:w="1102"/>
        <w:gridCol w:w="1103"/>
        <w:gridCol w:w="630"/>
        <w:gridCol w:w="1453"/>
        <w:gridCol w:w="1129"/>
        <w:gridCol w:w="968"/>
      </w:tblGrid>
      <w:tr w:rsidR="008160FC" w:rsidRPr="008160FC" w14:paraId="55FC0849" w14:textId="77777777" w:rsidTr="008160FC">
        <w:trPr>
          <w:trHeight w:val="710"/>
        </w:trPr>
        <w:tc>
          <w:tcPr>
            <w:tcW w:w="9485"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040BDBCD" w14:textId="77777777" w:rsidR="008160FC" w:rsidRPr="008160FC" w:rsidRDefault="008160FC" w:rsidP="008160FC">
            <w:pPr>
              <w:spacing w:after="0" w:line="240" w:lineRule="auto"/>
              <w:jc w:val="left"/>
              <w:rPr>
                <w:rFonts w:ascii="Calibri" w:eastAsia="Times New Roman" w:hAnsi="Calibri" w:cs="Calibri"/>
                <w:b/>
                <w:bCs/>
                <w:color w:val="FFFFFF"/>
              </w:rPr>
            </w:pPr>
            <w:r w:rsidRPr="008160FC">
              <w:rPr>
                <w:rFonts w:ascii="Calibri" w:eastAsia="Times New Roman" w:hAnsi="Calibri" w:cs="Calibri"/>
                <w:b/>
                <w:bCs/>
                <w:color w:val="FFFFFF"/>
              </w:rPr>
              <w:t xml:space="preserve">continued - Appendix 5-9: Health insurance </w:t>
            </w:r>
            <w:proofErr w:type="gramStart"/>
            <w:r w:rsidRPr="008160FC">
              <w:rPr>
                <w:rFonts w:ascii="Calibri" w:eastAsia="Times New Roman" w:hAnsi="Calibri" w:cs="Calibri"/>
                <w:b/>
                <w:bCs/>
                <w:color w:val="FFFFFF"/>
              </w:rPr>
              <w:t>coverage  by</w:t>
            </w:r>
            <w:proofErr w:type="gramEnd"/>
            <w:r w:rsidRPr="008160FC">
              <w:rPr>
                <w:rFonts w:ascii="Calibri" w:eastAsia="Times New Roman" w:hAnsi="Calibri" w:cs="Calibri"/>
                <w:b/>
                <w:bCs/>
                <w:color w:val="FFFFFF"/>
              </w:rPr>
              <w:t xml:space="preserve"> gender and geographic location (absolute 'N' and relative '%') </w:t>
            </w:r>
          </w:p>
        </w:tc>
      </w:tr>
      <w:tr w:rsidR="008160FC" w:rsidRPr="008160FC" w14:paraId="4FAD51F3" w14:textId="77777777" w:rsidTr="008160FC">
        <w:trPr>
          <w:trHeight w:val="580"/>
        </w:trPr>
        <w:tc>
          <w:tcPr>
            <w:tcW w:w="1998"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0D6B6E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8349D35"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0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57FBE70"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110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0B9B3C3"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c>
          <w:tcPr>
            <w:tcW w:w="630" w:type="dxa"/>
            <w:tcBorders>
              <w:top w:val="single" w:sz="4" w:space="0" w:color="auto"/>
              <w:left w:val="nil"/>
              <w:bottom w:val="nil"/>
              <w:right w:val="nil"/>
            </w:tcBorders>
            <w:shd w:val="clear" w:color="auto" w:fill="BDD6EE" w:themeFill="accent1" w:themeFillTint="66"/>
            <w:vAlign w:val="center"/>
            <w:hideMark/>
          </w:tcPr>
          <w:p w14:paraId="1F324151"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6009578"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2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F72FCA7"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9536743"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r>
      <w:tr w:rsidR="008160FC" w:rsidRPr="008160FC" w14:paraId="5CFFB621" w14:textId="77777777" w:rsidTr="008160FC">
        <w:trPr>
          <w:trHeight w:val="302"/>
        </w:trPr>
        <w:tc>
          <w:tcPr>
            <w:tcW w:w="1998"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472DC499" w14:textId="77777777" w:rsidR="008160FC" w:rsidRPr="008160FC" w:rsidRDefault="008160FC" w:rsidP="008160FC">
            <w:pPr>
              <w:spacing w:after="0" w:line="240" w:lineRule="auto"/>
              <w:jc w:val="left"/>
              <w:rPr>
                <w:rFonts w:ascii="Arial" w:eastAsia="Times New Roman" w:hAnsi="Arial" w:cs="Arial"/>
                <w:color w:val="000000"/>
                <w:sz w:val="18"/>
                <w:szCs w:val="18"/>
              </w:rPr>
            </w:pPr>
          </w:p>
        </w:tc>
        <w:tc>
          <w:tcPr>
            <w:tcW w:w="3307"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41DBFBF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absolute (N)</w:t>
            </w:r>
          </w:p>
        </w:tc>
        <w:tc>
          <w:tcPr>
            <w:tcW w:w="630" w:type="dxa"/>
            <w:tcBorders>
              <w:top w:val="single" w:sz="4" w:space="0" w:color="auto"/>
              <w:left w:val="nil"/>
              <w:bottom w:val="single" w:sz="4" w:space="0" w:color="auto"/>
              <w:right w:val="nil"/>
            </w:tcBorders>
            <w:shd w:val="clear" w:color="auto" w:fill="BDD6EE" w:themeFill="accent1" w:themeFillTint="66"/>
            <w:vAlign w:val="center"/>
            <w:hideMark/>
          </w:tcPr>
          <w:p w14:paraId="2F5D4F0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55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29AC95E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relative (%)</w:t>
            </w:r>
          </w:p>
        </w:tc>
      </w:tr>
      <w:tr w:rsidR="008160FC" w:rsidRPr="008160FC" w14:paraId="074962F8"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58FAE97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2CDADC5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OTROBANDA</w:t>
            </w:r>
          </w:p>
        </w:tc>
        <w:tc>
          <w:tcPr>
            <w:tcW w:w="1102" w:type="dxa"/>
            <w:tcBorders>
              <w:top w:val="nil"/>
              <w:left w:val="nil"/>
              <w:bottom w:val="nil"/>
              <w:right w:val="single" w:sz="4" w:space="0" w:color="auto"/>
            </w:tcBorders>
            <w:noWrap/>
            <w:vAlign w:val="bottom"/>
            <w:hideMark/>
          </w:tcPr>
          <w:p w14:paraId="634396D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1267</w:t>
            </w:r>
          </w:p>
        </w:tc>
        <w:tc>
          <w:tcPr>
            <w:tcW w:w="1102" w:type="dxa"/>
            <w:tcBorders>
              <w:top w:val="nil"/>
              <w:left w:val="nil"/>
              <w:bottom w:val="nil"/>
              <w:right w:val="single" w:sz="4" w:space="0" w:color="auto"/>
            </w:tcBorders>
            <w:noWrap/>
            <w:vAlign w:val="bottom"/>
            <w:hideMark/>
          </w:tcPr>
          <w:p w14:paraId="32FFDBB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87</w:t>
            </w:r>
          </w:p>
        </w:tc>
        <w:tc>
          <w:tcPr>
            <w:tcW w:w="1103" w:type="dxa"/>
            <w:tcBorders>
              <w:top w:val="nil"/>
              <w:left w:val="nil"/>
              <w:bottom w:val="nil"/>
              <w:right w:val="nil"/>
            </w:tcBorders>
            <w:noWrap/>
            <w:vAlign w:val="bottom"/>
            <w:hideMark/>
          </w:tcPr>
          <w:p w14:paraId="1C9D4BE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1354</w:t>
            </w:r>
          </w:p>
        </w:tc>
        <w:tc>
          <w:tcPr>
            <w:tcW w:w="630" w:type="dxa"/>
            <w:tcBorders>
              <w:top w:val="nil"/>
              <w:left w:val="single" w:sz="4" w:space="0" w:color="auto"/>
              <w:bottom w:val="nil"/>
              <w:right w:val="nil"/>
            </w:tcBorders>
            <w:shd w:val="clear" w:color="auto" w:fill="BDD6EE" w:themeFill="accent1" w:themeFillTint="66"/>
            <w:noWrap/>
            <w:vAlign w:val="bottom"/>
            <w:hideMark/>
          </w:tcPr>
          <w:p w14:paraId="5976CFB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3E0C5D2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93.6%</w:t>
            </w:r>
          </w:p>
        </w:tc>
        <w:tc>
          <w:tcPr>
            <w:tcW w:w="1129" w:type="dxa"/>
            <w:tcBorders>
              <w:top w:val="nil"/>
              <w:left w:val="single" w:sz="4" w:space="0" w:color="auto"/>
              <w:bottom w:val="nil"/>
              <w:right w:val="single" w:sz="4" w:space="0" w:color="auto"/>
            </w:tcBorders>
            <w:noWrap/>
            <w:vAlign w:val="bottom"/>
            <w:hideMark/>
          </w:tcPr>
          <w:p w14:paraId="7B5F672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6.4%</w:t>
            </w:r>
          </w:p>
        </w:tc>
        <w:tc>
          <w:tcPr>
            <w:tcW w:w="968" w:type="dxa"/>
            <w:tcBorders>
              <w:top w:val="nil"/>
              <w:left w:val="nil"/>
              <w:bottom w:val="nil"/>
              <w:right w:val="single" w:sz="4" w:space="0" w:color="auto"/>
            </w:tcBorders>
            <w:noWrap/>
            <w:vAlign w:val="bottom"/>
            <w:hideMark/>
          </w:tcPr>
          <w:p w14:paraId="160635C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FA16332"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2566718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661D182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PANNEKOEK</w:t>
            </w:r>
          </w:p>
        </w:tc>
        <w:tc>
          <w:tcPr>
            <w:tcW w:w="1102" w:type="dxa"/>
            <w:tcBorders>
              <w:top w:val="nil"/>
              <w:left w:val="nil"/>
              <w:bottom w:val="nil"/>
              <w:right w:val="single" w:sz="4" w:space="0" w:color="auto"/>
            </w:tcBorders>
            <w:noWrap/>
            <w:vAlign w:val="bottom"/>
            <w:hideMark/>
          </w:tcPr>
          <w:p w14:paraId="0535B75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292</w:t>
            </w:r>
          </w:p>
        </w:tc>
        <w:tc>
          <w:tcPr>
            <w:tcW w:w="1102" w:type="dxa"/>
            <w:tcBorders>
              <w:top w:val="nil"/>
              <w:left w:val="nil"/>
              <w:bottom w:val="nil"/>
              <w:right w:val="single" w:sz="4" w:space="0" w:color="auto"/>
            </w:tcBorders>
            <w:noWrap/>
            <w:vAlign w:val="bottom"/>
            <w:hideMark/>
          </w:tcPr>
          <w:p w14:paraId="78C8410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w:t>
            </w:r>
          </w:p>
        </w:tc>
        <w:tc>
          <w:tcPr>
            <w:tcW w:w="1103" w:type="dxa"/>
            <w:tcBorders>
              <w:top w:val="nil"/>
              <w:left w:val="nil"/>
              <w:bottom w:val="nil"/>
              <w:right w:val="nil"/>
            </w:tcBorders>
            <w:noWrap/>
            <w:vAlign w:val="bottom"/>
            <w:hideMark/>
          </w:tcPr>
          <w:p w14:paraId="3573860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297</w:t>
            </w:r>
          </w:p>
        </w:tc>
        <w:tc>
          <w:tcPr>
            <w:tcW w:w="630" w:type="dxa"/>
            <w:tcBorders>
              <w:top w:val="nil"/>
              <w:left w:val="single" w:sz="4" w:space="0" w:color="auto"/>
              <w:bottom w:val="nil"/>
              <w:right w:val="nil"/>
            </w:tcBorders>
            <w:shd w:val="clear" w:color="auto" w:fill="BDD6EE" w:themeFill="accent1" w:themeFillTint="66"/>
            <w:noWrap/>
            <w:vAlign w:val="bottom"/>
            <w:hideMark/>
          </w:tcPr>
          <w:p w14:paraId="2BE8B3E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194A48B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98.1%</w:t>
            </w:r>
          </w:p>
        </w:tc>
        <w:tc>
          <w:tcPr>
            <w:tcW w:w="1129" w:type="dxa"/>
            <w:tcBorders>
              <w:top w:val="nil"/>
              <w:left w:val="single" w:sz="4" w:space="0" w:color="auto"/>
              <w:bottom w:val="nil"/>
              <w:right w:val="single" w:sz="4" w:space="0" w:color="auto"/>
            </w:tcBorders>
            <w:noWrap/>
            <w:vAlign w:val="bottom"/>
            <w:hideMark/>
          </w:tcPr>
          <w:p w14:paraId="51D5276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1.9%</w:t>
            </w:r>
          </w:p>
        </w:tc>
        <w:tc>
          <w:tcPr>
            <w:tcW w:w="968" w:type="dxa"/>
            <w:tcBorders>
              <w:top w:val="nil"/>
              <w:left w:val="nil"/>
              <w:bottom w:val="nil"/>
              <w:right w:val="single" w:sz="4" w:space="0" w:color="auto"/>
            </w:tcBorders>
            <w:noWrap/>
            <w:vAlign w:val="bottom"/>
            <w:hideMark/>
          </w:tcPr>
          <w:p w14:paraId="7955120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ABBCD2A"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D67481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7E4636E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PARADIJS</w:t>
            </w:r>
          </w:p>
        </w:tc>
        <w:tc>
          <w:tcPr>
            <w:tcW w:w="1102" w:type="dxa"/>
            <w:tcBorders>
              <w:top w:val="nil"/>
              <w:left w:val="nil"/>
              <w:bottom w:val="nil"/>
              <w:right w:val="single" w:sz="4" w:space="0" w:color="auto"/>
            </w:tcBorders>
            <w:noWrap/>
            <w:vAlign w:val="bottom"/>
            <w:hideMark/>
          </w:tcPr>
          <w:p w14:paraId="66B643D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2526</w:t>
            </w:r>
          </w:p>
        </w:tc>
        <w:tc>
          <w:tcPr>
            <w:tcW w:w="1102" w:type="dxa"/>
            <w:tcBorders>
              <w:top w:val="nil"/>
              <w:left w:val="nil"/>
              <w:bottom w:val="nil"/>
              <w:right w:val="single" w:sz="4" w:space="0" w:color="auto"/>
            </w:tcBorders>
            <w:noWrap/>
            <w:vAlign w:val="bottom"/>
            <w:hideMark/>
          </w:tcPr>
          <w:p w14:paraId="79567BC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114</w:t>
            </w:r>
          </w:p>
        </w:tc>
        <w:tc>
          <w:tcPr>
            <w:tcW w:w="1103" w:type="dxa"/>
            <w:tcBorders>
              <w:top w:val="nil"/>
              <w:left w:val="nil"/>
              <w:bottom w:val="nil"/>
              <w:right w:val="nil"/>
            </w:tcBorders>
            <w:noWrap/>
            <w:vAlign w:val="bottom"/>
            <w:hideMark/>
          </w:tcPr>
          <w:p w14:paraId="05D7833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2640</w:t>
            </w:r>
          </w:p>
        </w:tc>
        <w:tc>
          <w:tcPr>
            <w:tcW w:w="630" w:type="dxa"/>
            <w:tcBorders>
              <w:top w:val="nil"/>
              <w:left w:val="single" w:sz="4" w:space="0" w:color="auto"/>
              <w:bottom w:val="nil"/>
              <w:right w:val="nil"/>
            </w:tcBorders>
            <w:shd w:val="clear" w:color="auto" w:fill="BDD6EE" w:themeFill="accent1" w:themeFillTint="66"/>
            <w:noWrap/>
            <w:vAlign w:val="bottom"/>
            <w:hideMark/>
          </w:tcPr>
          <w:p w14:paraId="37D1D3F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07BE3FD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95.7%</w:t>
            </w:r>
          </w:p>
        </w:tc>
        <w:tc>
          <w:tcPr>
            <w:tcW w:w="1129" w:type="dxa"/>
            <w:tcBorders>
              <w:top w:val="nil"/>
              <w:left w:val="single" w:sz="4" w:space="0" w:color="auto"/>
              <w:bottom w:val="nil"/>
              <w:right w:val="single" w:sz="4" w:space="0" w:color="auto"/>
            </w:tcBorders>
            <w:noWrap/>
            <w:vAlign w:val="bottom"/>
            <w:hideMark/>
          </w:tcPr>
          <w:p w14:paraId="28A3038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4.3%</w:t>
            </w:r>
          </w:p>
        </w:tc>
        <w:tc>
          <w:tcPr>
            <w:tcW w:w="968" w:type="dxa"/>
            <w:tcBorders>
              <w:top w:val="nil"/>
              <w:left w:val="nil"/>
              <w:bottom w:val="nil"/>
              <w:right w:val="single" w:sz="4" w:space="0" w:color="auto"/>
            </w:tcBorders>
            <w:noWrap/>
            <w:vAlign w:val="bottom"/>
            <w:hideMark/>
          </w:tcPr>
          <w:p w14:paraId="10CB1A4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92B1874"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1BAA70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20A6075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PARERA</w:t>
            </w:r>
          </w:p>
        </w:tc>
        <w:tc>
          <w:tcPr>
            <w:tcW w:w="1102" w:type="dxa"/>
            <w:tcBorders>
              <w:top w:val="nil"/>
              <w:left w:val="nil"/>
              <w:bottom w:val="nil"/>
              <w:right w:val="single" w:sz="4" w:space="0" w:color="auto"/>
            </w:tcBorders>
            <w:noWrap/>
            <w:vAlign w:val="bottom"/>
            <w:hideMark/>
          </w:tcPr>
          <w:p w14:paraId="1C755C9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457</w:t>
            </w:r>
          </w:p>
        </w:tc>
        <w:tc>
          <w:tcPr>
            <w:tcW w:w="1102" w:type="dxa"/>
            <w:tcBorders>
              <w:top w:val="nil"/>
              <w:left w:val="nil"/>
              <w:bottom w:val="nil"/>
              <w:right w:val="single" w:sz="4" w:space="0" w:color="auto"/>
            </w:tcBorders>
            <w:noWrap/>
            <w:vAlign w:val="bottom"/>
            <w:hideMark/>
          </w:tcPr>
          <w:p w14:paraId="5D6D021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w:t>
            </w:r>
          </w:p>
        </w:tc>
        <w:tc>
          <w:tcPr>
            <w:tcW w:w="1103" w:type="dxa"/>
            <w:tcBorders>
              <w:top w:val="nil"/>
              <w:left w:val="nil"/>
              <w:bottom w:val="nil"/>
              <w:right w:val="nil"/>
            </w:tcBorders>
            <w:noWrap/>
            <w:vAlign w:val="bottom"/>
            <w:hideMark/>
          </w:tcPr>
          <w:p w14:paraId="39F5F6E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457</w:t>
            </w:r>
          </w:p>
        </w:tc>
        <w:tc>
          <w:tcPr>
            <w:tcW w:w="630" w:type="dxa"/>
            <w:tcBorders>
              <w:top w:val="nil"/>
              <w:left w:val="single" w:sz="4" w:space="0" w:color="auto"/>
              <w:bottom w:val="nil"/>
              <w:right w:val="nil"/>
            </w:tcBorders>
            <w:shd w:val="clear" w:color="auto" w:fill="BDD6EE" w:themeFill="accent1" w:themeFillTint="66"/>
            <w:noWrap/>
            <w:vAlign w:val="bottom"/>
            <w:hideMark/>
          </w:tcPr>
          <w:p w14:paraId="2C0E183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33C3F27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c>
          <w:tcPr>
            <w:tcW w:w="1129" w:type="dxa"/>
            <w:tcBorders>
              <w:top w:val="nil"/>
              <w:left w:val="single" w:sz="4" w:space="0" w:color="auto"/>
              <w:bottom w:val="nil"/>
              <w:right w:val="single" w:sz="4" w:space="0" w:color="auto"/>
            </w:tcBorders>
            <w:noWrap/>
            <w:vAlign w:val="bottom"/>
            <w:hideMark/>
          </w:tcPr>
          <w:p w14:paraId="7F38813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0.0%</w:t>
            </w:r>
          </w:p>
        </w:tc>
        <w:tc>
          <w:tcPr>
            <w:tcW w:w="968" w:type="dxa"/>
            <w:tcBorders>
              <w:top w:val="nil"/>
              <w:left w:val="nil"/>
              <w:bottom w:val="nil"/>
              <w:right w:val="single" w:sz="4" w:space="0" w:color="auto"/>
            </w:tcBorders>
            <w:noWrap/>
            <w:vAlign w:val="bottom"/>
            <w:hideMark/>
          </w:tcPr>
          <w:p w14:paraId="35C1DC3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BB6EBA6"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3556037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3FD0BB1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PISCADERA BAAI</w:t>
            </w:r>
          </w:p>
        </w:tc>
        <w:tc>
          <w:tcPr>
            <w:tcW w:w="1102" w:type="dxa"/>
            <w:tcBorders>
              <w:top w:val="nil"/>
              <w:left w:val="nil"/>
              <w:bottom w:val="nil"/>
              <w:right w:val="single" w:sz="4" w:space="0" w:color="auto"/>
            </w:tcBorders>
            <w:noWrap/>
            <w:vAlign w:val="bottom"/>
            <w:hideMark/>
          </w:tcPr>
          <w:p w14:paraId="45A60B5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690</w:t>
            </w:r>
          </w:p>
        </w:tc>
        <w:tc>
          <w:tcPr>
            <w:tcW w:w="1102" w:type="dxa"/>
            <w:tcBorders>
              <w:top w:val="nil"/>
              <w:left w:val="nil"/>
              <w:bottom w:val="nil"/>
              <w:right w:val="single" w:sz="4" w:space="0" w:color="auto"/>
            </w:tcBorders>
            <w:noWrap/>
            <w:vAlign w:val="bottom"/>
            <w:hideMark/>
          </w:tcPr>
          <w:p w14:paraId="0E0CF17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14</w:t>
            </w:r>
          </w:p>
        </w:tc>
        <w:tc>
          <w:tcPr>
            <w:tcW w:w="1103" w:type="dxa"/>
            <w:tcBorders>
              <w:top w:val="nil"/>
              <w:left w:val="nil"/>
              <w:bottom w:val="nil"/>
              <w:right w:val="nil"/>
            </w:tcBorders>
            <w:noWrap/>
            <w:vAlign w:val="bottom"/>
            <w:hideMark/>
          </w:tcPr>
          <w:p w14:paraId="2198A10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704</w:t>
            </w:r>
          </w:p>
        </w:tc>
        <w:tc>
          <w:tcPr>
            <w:tcW w:w="630" w:type="dxa"/>
            <w:tcBorders>
              <w:top w:val="nil"/>
              <w:left w:val="single" w:sz="4" w:space="0" w:color="auto"/>
              <w:bottom w:val="nil"/>
              <w:right w:val="nil"/>
            </w:tcBorders>
            <w:shd w:val="clear" w:color="auto" w:fill="BDD6EE" w:themeFill="accent1" w:themeFillTint="66"/>
            <w:noWrap/>
            <w:vAlign w:val="bottom"/>
            <w:hideMark/>
          </w:tcPr>
          <w:p w14:paraId="7765420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02A22BB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98.0%</w:t>
            </w:r>
          </w:p>
        </w:tc>
        <w:tc>
          <w:tcPr>
            <w:tcW w:w="1129" w:type="dxa"/>
            <w:tcBorders>
              <w:top w:val="nil"/>
              <w:left w:val="single" w:sz="4" w:space="0" w:color="auto"/>
              <w:bottom w:val="nil"/>
              <w:right w:val="single" w:sz="4" w:space="0" w:color="auto"/>
            </w:tcBorders>
            <w:noWrap/>
            <w:vAlign w:val="bottom"/>
            <w:hideMark/>
          </w:tcPr>
          <w:p w14:paraId="2274791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2.0%</w:t>
            </w:r>
          </w:p>
        </w:tc>
        <w:tc>
          <w:tcPr>
            <w:tcW w:w="968" w:type="dxa"/>
            <w:tcBorders>
              <w:top w:val="nil"/>
              <w:left w:val="nil"/>
              <w:bottom w:val="nil"/>
              <w:right w:val="single" w:sz="4" w:space="0" w:color="auto"/>
            </w:tcBorders>
            <w:noWrap/>
            <w:vAlign w:val="bottom"/>
            <w:hideMark/>
          </w:tcPr>
          <w:p w14:paraId="6955CD6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9DB8F5D"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537B0E5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32E284B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PUNDA</w:t>
            </w:r>
          </w:p>
        </w:tc>
        <w:tc>
          <w:tcPr>
            <w:tcW w:w="1102" w:type="dxa"/>
            <w:tcBorders>
              <w:top w:val="nil"/>
              <w:left w:val="nil"/>
              <w:bottom w:val="nil"/>
              <w:right w:val="single" w:sz="4" w:space="0" w:color="auto"/>
            </w:tcBorders>
            <w:noWrap/>
            <w:vAlign w:val="bottom"/>
            <w:hideMark/>
          </w:tcPr>
          <w:p w14:paraId="370B0BA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208</w:t>
            </w:r>
          </w:p>
        </w:tc>
        <w:tc>
          <w:tcPr>
            <w:tcW w:w="1102" w:type="dxa"/>
            <w:tcBorders>
              <w:top w:val="nil"/>
              <w:left w:val="nil"/>
              <w:bottom w:val="nil"/>
              <w:right w:val="single" w:sz="4" w:space="0" w:color="auto"/>
            </w:tcBorders>
            <w:noWrap/>
            <w:vAlign w:val="bottom"/>
            <w:hideMark/>
          </w:tcPr>
          <w:p w14:paraId="3DCB842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w:t>
            </w:r>
          </w:p>
        </w:tc>
        <w:tc>
          <w:tcPr>
            <w:tcW w:w="1103" w:type="dxa"/>
            <w:tcBorders>
              <w:top w:val="nil"/>
              <w:left w:val="nil"/>
              <w:bottom w:val="nil"/>
              <w:right w:val="nil"/>
            </w:tcBorders>
            <w:noWrap/>
            <w:vAlign w:val="bottom"/>
            <w:hideMark/>
          </w:tcPr>
          <w:p w14:paraId="439893C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208</w:t>
            </w:r>
          </w:p>
        </w:tc>
        <w:tc>
          <w:tcPr>
            <w:tcW w:w="630" w:type="dxa"/>
            <w:tcBorders>
              <w:top w:val="nil"/>
              <w:left w:val="single" w:sz="4" w:space="0" w:color="auto"/>
              <w:bottom w:val="nil"/>
              <w:right w:val="nil"/>
            </w:tcBorders>
            <w:shd w:val="clear" w:color="auto" w:fill="BDD6EE" w:themeFill="accent1" w:themeFillTint="66"/>
            <w:noWrap/>
            <w:vAlign w:val="bottom"/>
            <w:hideMark/>
          </w:tcPr>
          <w:p w14:paraId="4F69C5B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27D3769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c>
          <w:tcPr>
            <w:tcW w:w="1129" w:type="dxa"/>
            <w:tcBorders>
              <w:top w:val="nil"/>
              <w:left w:val="single" w:sz="4" w:space="0" w:color="auto"/>
              <w:bottom w:val="nil"/>
              <w:right w:val="single" w:sz="4" w:space="0" w:color="auto"/>
            </w:tcBorders>
            <w:noWrap/>
            <w:vAlign w:val="bottom"/>
            <w:hideMark/>
          </w:tcPr>
          <w:p w14:paraId="767A638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0.0%</w:t>
            </w:r>
          </w:p>
        </w:tc>
        <w:tc>
          <w:tcPr>
            <w:tcW w:w="968" w:type="dxa"/>
            <w:tcBorders>
              <w:top w:val="nil"/>
              <w:left w:val="nil"/>
              <w:bottom w:val="nil"/>
              <w:right w:val="single" w:sz="4" w:space="0" w:color="auto"/>
            </w:tcBorders>
            <w:noWrap/>
            <w:vAlign w:val="bottom"/>
            <w:hideMark/>
          </w:tcPr>
          <w:p w14:paraId="504889C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D031B65"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4717890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6CEF90E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RANCHO</w:t>
            </w:r>
          </w:p>
        </w:tc>
        <w:tc>
          <w:tcPr>
            <w:tcW w:w="1102" w:type="dxa"/>
            <w:tcBorders>
              <w:top w:val="nil"/>
              <w:left w:val="nil"/>
              <w:bottom w:val="nil"/>
              <w:right w:val="single" w:sz="4" w:space="0" w:color="auto"/>
            </w:tcBorders>
            <w:noWrap/>
            <w:vAlign w:val="bottom"/>
            <w:hideMark/>
          </w:tcPr>
          <w:p w14:paraId="3D96C7D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3063</w:t>
            </w:r>
          </w:p>
        </w:tc>
        <w:tc>
          <w:tcPr>
            <w:tcW w:w="1102" w:type="dxa"/>
            <w:tcBorders>
              <w:top w:val="nil"/>
              <w:left w:val="nil"/>
              <w:bottom w:val="nil"/>
              <w:right w:val="single" w:sz="4" w:space="0" w:color="auto"/>
            </w:tcBorders>
            <w:noWrap/>
            <w:vAlign w:val="bottom"/>
            <w:hideMark/>
          </w:tcPr>
          <w:p w14:paraId="5C7D0F0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91</w:t>
            </w:r>
          </w:p>
        </w:tc>
        <w:tc>
          <w:tcPr>
            <w:tcW w:w="1103" w:type="dxa"/>
            <w:tcBorders>
              <w:top w:val="nil"/>
              <w:left w:val="nil"/>
              <w:bottom w:val="nil"/>
              <w:right w:val="nil"/>
            </w:tcBorders>
            <w:noWrap/>
            <w:vAlign w:val="bottom"/>
            <w:hideMark/>
          </w:tcPr>
          <w:p w14:paraId="44B6081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3154</w:t>
            </w:r>
          </w:p>
        </w:tc>
        <w:tc>
          <w:tcPr>
            <w:tcW w:w="630" w:type="dxa"/>
            <w:tcBorders>
              <w:top w:val="nil"/>
              <w:left w:val="single" w:sz="4" w:space="0" w:color="auto"/>
              <w:bottom w:val="nil"/>
              <w:right w:val="nil"/>
            </w:tcBorders>
            <w:shd w:val="clear" w:color="auto" w:fill="BDD6EE" w:themeFill="accent1" w:themeFillTint="66"/>
            <w:noWrap/>
            <w:vAlign w:val="bottom"/>
            <w:hideMark/>
          </w:tcPr>
          <w:p w14:paraId="1661029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22AD497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97.1%</w:t>
            </w:r>
          </w:p>
        </w:tc>
        <w:tc>
          <w:tcPr>
            <w:tcW w:w="1129" w:type="dxa"/>
            <w:tcBorders>
              <w:top w:val="nil"/>
              <w:left w:val="single" w:sz="4" w:space="0" w:color="auto"/>
              <w:bottom w:val="nil"/>
              <w:right w:val="single" w:sz="4" w:space="0" w:color="auto"/>
            </w:tcBorders>
            <w:noWrap/>
            <w:vAlign w:val="bottom"/>
            <w:hideMark/>
          </w:tcPr>
          <w:p w14:paraId="6CE79E8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2.9%</w:t>
            </w:r>
          </w:p>
        </w:tc>
        <w:tc>
          <w:tcPr>
            <w:tcW w:w="968" w:type="dxa"/>
            <w:tcBorders>
              <w:top w:val="nil"/>
              <w:left w:val="nil"/>
              <w:bottom w:val="nil"/>
              <w:right w:val="single" w:sz="4" w:space="0" w:color="auto"/>
            </w:tcBorders>
            <w:noWrap/>
            <w:vAlign w:val="bottom"/>
            <w:hideMark/>
          </w:tcPr>
          <w:p w14:paraId="0CB8EA5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7C89DF0"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6B3EBAF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6097AEA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RONDE KLIP</w:t>
            </w:r>
          </w:p>
        </w:tc>
        <w:tc>
          <w:tcPr>
            <w:tcW w:w="1102" w:type="dxa"/>
            <w:tcBorders>
              <w:top w:val="nil"/>
              <w:left w:val="nil"/>
              <w:bottom w:val="nil"/>
              <w:right w:val="single" w:sz="4" w:space="0" w:color="auto"/>
            </w:tcBorders>
            <w:noWrap/>
            <w:vAlign w:val="bottom"/>
            <w:hideMark/>
          </w:tcPr>
          <w:p w14:paraId="361458E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679</w:t>
            </w:r>
          </w:p>
        </w:tc>
        <w:tc>
          <w:tcPr>
            <w:tcW w:w="1102" w:type="dxa"/>
            <w:tcBorders>
              <w:top w:val="nil"/>
              <w:left w:val="nil"/>
              <w:bottom w:val="nil"/>
              <w:right w:val="single" w:sz="4" w:space="0" w:color="auto"/>
            </w:tcBorders>
            <w:noWrap/>
            <w:vAlign w:val="bottom"/>
            <w:hideMark/>
          </w:tcPr>
          <w:p w14:paraId="45A3185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32</w:t>
            </w:r>
          </w:p>
        </w:tc>
        <w:tc>
          <w:tcPr>
            <w:tcW w:w="1103" w:type="dxa"/>
            <w:tcBorders>
              <w:top w:val="nil"/>
              <w:left w:val="nil"/>
              <w:bottom w:val="nil"/>
              <w:right w:val="nil"/>
            </w:tcBorders>
            <w:noWrap/>
            <w:vAlign w:val="bottom"/>
            <w:hideMark/>
          </w:tcPr>
          <w:p w14:paraId="1CE8AE1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711</w:t>
            </w:r>
          </w:p>
        </w:tc>
        <w:tc>
          <w:tcPr>
            <w:tcW w:w="630" w:type="dxa"/>
            <w:tcBorders>
              <w:top w:val="nil"/>
              <w:left w:val="single" w:sz="4" w:space="0" w:color="auto"/>
              <w:bottom w:val="nil"/>
              <w:right w:val="nil"/>
            </w:tcBorders>
            <w:shd w:val="clear" w:color="auto" w:fill="BDD6EE" w:themeFill="accent1" w:themeFillTint="66"/>
            <w:noWrap/>
            <w:vAlign w:val="bottom"/>
            <w:hideMark/>
          </w:tcPr>
          <w:p w14:paraId="256ACFC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0DB25DC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95.5%</w:t>
            </w:r>
          </w:p>
        </w:tc>
        <w:tc>
          <w:tcPr>
            <w:tcW w:w="1129" w:type="dxa"/>
            <w:tcBorders>
              <w:top w:val="nil"/>
              <w:left w:val="single" w:sz="4" w:space="0" w:color="auto"/>
              <w:bottom w:val="nil"/>
              <w:right w:val="single" w:sz="4" w:space="0" w:color="auto"/>
            </w:tcBorders>
            <w:noWrap/>
            <w:vAlign w:val="bottom"/>
            <w:hideMark/>
          </w:tcPr>
          <w:p w14:paraId="0EC3D27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4.5%</w:t>
            </w:r>
          </w:p>
        </w:tc>
        <w:tc>
          <w:tcPr>
            <w:tcW w:w="968" w:type="dxa"/>
            <w:tcBorders>
              <w:top w:val="nil"/>
              <w:left w:val="nil"/>
              <w:bottom w:val="nil"/>
              <w:right w:val="single" w:sz="4" w:space="0" w:color="auto"/>
            </w:tcBorders>
            <w:noWrap/>
            <w:vAlign w:val="bottom"/>
            <w:hideMark/>
          </w:tcPr>
          <w:p w14:paraId="096DE3C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B01D2D8"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465FED0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69162F5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ROOI SANTU</w:t>
            </w:r>
          </w:p>
        </w:tc>
        <w:tc>
          <w:tcPr>
            <w:tcW w:w="1102" w:type="dxa"/>
            <w:tcBorders>
              <w:top w:val="nil"/>
              <w:left w:val="nil"/>
              <w:bottom w:val="nil"/>
              <w:right w:val="single" w:sz="4" w:space="0" w:color="auto"/>
            </w:tcBorders>
            <w:noWrap/>
            <w:vAlign w:val="bottom"/>
            <w:hideMark/>
          </w:tcPr>
          <w:p w14:paraId="1323F79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2400</w:t>
            </w:r>
          </w:p>
        </w:tc>
        <w:tc>
          <w:tcPr>
            <w:tcW w:w="1102" w:type="dxa"/>
            <w:tcBorders>
              <w:top w:val="nil"/>
              <w:left w:val="nil"/>
              <w:bottom w:val="nil"/>
              <w:right w:val="single" w:sz="4" w:space="0" w:color="auto"/>
            </w:tcBorders>
            <w:noWrap/>
            <w:vAlign w:val="bottom"/>
            <w:hideMark/>
          </w:tcPr>
          <w:p w14:paraId="65DE893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40</w:t>
            </w:r>
          </w:p>
        </w:tc>
        <w:tc>
          <w:tcPr>
            <w:tcW w:w="1103" w:type="dxa"/>
            <w:tcBorders>
              <w:top w:val="nil"/>
              <w:left w:val="nil"/>
              <w:bottom w:val="nil"/>
              <w:right w:val="nil"/>
            </w:tcBorders>
            <w:noWrap/>
            <w:vAlign w:val="bottom"/>
            <w:hideMark/>
          </w:tcPr>
          <w:p w14:paraId="2543CF2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2441</w:t>
            </w:r>
          </w:p>
        </w:tc>
        <w:tc>
          <w:tcPr>
            <w:tcW w:w="630" w:type="dxa"/>
            <w:tcBorders>
              <w:top w:val="nil"/>
              <w:left w:val="single" w:sz="4" w:space="0" w:color="auto"/>
              <w:bottom w:val="nil"/>
              <w:right w:val="nil"/>
            </w:tcBorders>
            <w:shd w:val="clear" w:color="auto" w:fill="BDD6EE" w:themeFill="accent1" w:themeFillTint="66"/>
            <w:noWrap/>
            <w:vAlign w:val="bottom"/>
            <w:hideMark/>
          </w:tcPr>
          <w:p w14:paraId="356E53B9"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648EAA2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98.3%</w:t>
            </w:r>
          </w:p>
        </w:tc>
        <w:tc>
          <w:tcPr>
            <w:tcW w:w="1129" w:type="dxa"/>
            <w:tcBorders>
              <w:top w:val="nil"/>
              <w:left w:val="single" w:sz="4" w:space="0" w:color="auto"/>
              <w:bottom w:val="nil"/>
              <w:right w:val="single" w:sz="4" w:space="0" w:color="auto"/>
            </w:tcBorders>
            <w:noWrap/>
            <w:vAlign w:val="bottom"/>
            <w:hideMark/>
          </w:tcPr>
          <w:p w14:paraId="5022CB7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1.7%</w:t>
            </w:r>
          </w:p>
        </w:tc>
        <w:tc>
          <w:tcPr>
            <w:tcW w:w="968" w:type="dxa"/>
            <w:tcBorders>
              <w:top w:val="nil"/>
              <w:left w:val="nil"/>
              <w:bottom w:val="nil"/>
              <w:right w:val="single" w:sz="4" w:space="0" w:color="auto"/>
            </w:tcBorders>
            <w:noWrap/>
            <w:vAlign w:val="bottom"/>
            <w:hideMark/>
          </w:tcPr>
          <w:p w14:paraId="61E3CB7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18AED38"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1002AC4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51979A0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ROSENDAAL</w:t>
            </w:r>
          </w:p>
        </w:tc>
        <w:tc>
          <w:tcPr>
            <w:tcW w:w="1102" w:type="dxa"/>
            <w:tcBorders>
              <w:top w:val="nil"/>
              <w:left w:val="nil"/>
              <w:bottom w:val="nil"/>
              <w:right w:val="single" w:sz="4" w:space="0" w:color="auto"/>
            </w:tcBorders>
            <w:noWrap/>
            <w:vAlign w:val="bottom"/>
            <w:hideMark/>
          </w:tcPr>
          <w:p w14:paraId="3FFCB28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1741</w:t>
            </w:r>
          </w:p>
        </w:tc>
        <w:tc>
          <w:tcPr>
            <w:tcW w:w="1102" w:type="dxa"/>
            <w:tcBorders>
              <w:top w:val="nil"/>
              <w:left w:val="nil"/>
              <w:bottom w:val="nil"/>
              <w:right w:val="single" w:sz="4" w:space="0" w:color="auto"/>
            </w:tcBorders>
            <w:noWrap/>
            <w:vAlign w:val="bottom"/>
            <w:hideMark/>
          </w:tcPr>
          <w:p w14:paraId="5C5A5A9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87</w:t>
            </w:r>
          </w:p>
        </w:tc>
        <w:tc>
          <w:tcPr>
            <w:tcW w:w="1103" w:type="dxa"/>
            <w:tcBorders>
              <w:top w:val="nil"/>
              <w:left w:val="nil"/>
              <w:bottom w:val="nil"/>
              <w:right w:val="nil"/>
            </w:tcBorders>
            <w:noWrap/>
            <w:vAlign w:val="bottom"/>
            <w:hideMark/>
          </w:tcPr>
          <w:p w14:paraId="1151E90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1828</w:t>
            </w:r>
          </w:p>
        </w:tc>
        <w:tc>
          <w:tcPr>
            <w:tcW w:w="630" w:type="dxa"/>
            <w:tcBorders>
              <w:top w:val="nil"/>
              <w:left w:val="single" w:sz="4" w:space="0" w:color="auto"/>
              <w:bottom w:val="nil"/>
              <w:right w:val="nil"/>
            </w:tcBorders>
            <w:shd w:val="clear" w:color="auto" w:fill="BDD6EE" w:themeFill="accent1" w:themeFillTint="66"/>
            <w:noWrap/>
            <w:vAlign w:val="bottom"/>
            <w:hideMark/>
          </w:tcPr>
          <w:p w14:paraId="0E65CF1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72C78B5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95.3%</w:t>
            </w:r>
          </w:p>
        </w:tc>
        <w:tc>
          <w:tcPr>
            <w:tcW w:w="1129" w:type="dxa"/>
            <w:tcBorders>
              <w:top w:val="nil"/>
              <w:left w:val="single" w:sz="4" w:space="0" w:color="auto"/>
              <w:bottom w:val="nil"/>
              <w:right w:val="single" w:sz="4" w:space="0" w:color="auto"/>
            </w:tcBorders>
            <w:noWrap/>
            <w:vAlign w:val="bottom"/>
            <w:hideMark/>
          </w:tcPr>
          <w:p w14:paraId="6C3A43F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4.7%</w:t>
            </w:r>
          </w:p>
        </w:tc>
        <w:tc>
          <w:tcPr>
            <w:tcW w:w="968" w:type="dxa"/>
            <w:tcBorders>
              <w:top w:val="nil"/>
              <w:left w:val="nil"/>
              <w:bottom w:val="nil"/>
              <w:right w:val="single" w:sz="4" w:space="0" w:color="auto"/>
            </w:tcBorders>
            <w:noWrap/>
            <w:vAlign w:val="bottom"/>
            <w:hideMark/>
          </w:tcPr>
          <w:p w14:paraId="124EBBE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E44535E"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9BB83E9"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29C08A8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SALIÑA</w:t>
            </w:r>
          </w:p>
        </w:tc>
        <w:tc>
          <w:tcPr>
            <w:tcW w:w="1102" w:type="dxa"/>
            <w:tcBorders>
              <w:top w:val="nil"/>
              <w:left w:val="nil"/>
              <w:bottom w:val="nil"/>
              <w:right w:val="single" w:sz="4" w:space="0" w:color="auto"/>
            </w:tcBorders>
            <w:noWrap/>
            <w:vAlign w:val="bottom"/>
            <w:hideMark/>
          </w:tcPr>
          <w:p w14:paraId="5A8FA49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2255</w:t>
            </w:r>
          </w:p>
        </w:tc>
        <w:tc>
          <w:tcPr>
            <w:tcW w:w="1102" w:type="dxa"/>
            <w:tcBorders>
              <w:top w:val="nil"/>
              <w:left w:val="nil"/>
              <w:bottom w:val="nil"/>
              <w:right w:val="single" w:sz="4" w:space="0" w:color="auto"/>
            </w:tcBorders>
            <w:noWrap/>
            <w:vAlign w:val="bottom"/>
            <w:hideMark/>
          </w:tcPr>
          <w:p w14:paraId="53A9907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81</w:t>
            </w:r>
          </w:p>
        </w:tc>
        <w:tc>
          <w:tcPr>
            <w:tcW w:w="1103" w:type="dxa"/>
            <w:tcBorders>
              <w:top w:val="nil"/>
              <w:left w:val="nil"/>
              <w:bottom w:val="nil"/>
              <w:right w:val="nil"/>
            </w:tcBorders>
            <w:noWrap/>
            <w:vAlign w:val="bottom"/>
            <w:hideMark/>
          </w:tcPr>
          <w:p w14:paraId="2B170E4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2336</w:t>
            </w:r>
          </w:p>
        </w:tc>
        <w:tc>
          <w:tcPr>
            <w:tcW w:w="630" w:type="dxa"/>
            <w:tcBorders>
              <w:top w:val="nil"/>
              <w:left w:val="single" w:sz="4" w:space="0" w:color="auto"/>
              <w:bottom w:val="nil"/>
              <w:right w:val="nil"/>
            </w:tcBorders>
            <w:shd w:val="clear" w:color="auto" w:fill="BDD6EE" w:themeFill="accent1" w:themeFillTint="66"/>
            <w:noWrap/>
            <w:vAlign w:val="bottom"/>
            <w:hideMark/>
          </w:tcPr>
          <w:p w14:paraId="2E8A86D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1364AF6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96.5%</w:t>
            </w:r>
          </w:p>
        </w:tc>
        <w:tc>
          <w:tcPr>
            <w:tcW w:w="1129" w:type="dxa"/>
            <w:tcBorders>
              <w:top w:val="nil"/>
              <w:left w:val="single" w:sz="4" w:space="0" w:color="auto"/>
              <w:bottom w:val="nil"/>
              <w:right w:val="single" w:sz="4" w:space="0" w:color="auto"/>
            </w:tcBorders>
            <w:noWrap/>
            <w:vAlign w:val="bottom"/>
            <w:hideMark/>
          </w:tcPr>
          <w:p w14:paraId="18AA5B4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3.5%</w:t>
            </w:r>
          </w:p>
        </w:tc>
        <w:tc>
          <w:tcPr>
            <w:tcW w:w="968" w:type="dxa"/>
            <w:tcBorders>
              <w:top w:val="nil"/>
              <w:left w:val="nil"/>
              <w:bottom w:val="nil"/>
              <w:right w:val="single" w:sz="4" w:space="0" w:color="auto"/>
            </w:tcBorders>
            <w:noWrap/>
            <w:vAlign w:val="bottom"/>
            <w:hideMark/>
          </w:tcPr>
          <w:p w14:paraId="5A7BE67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C375CE9"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E3F2093"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56D1A90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SCHARLOO</w:t>
            </w:r>
          </w:p>
        </w:tc>
        <w:tc>
          <w:tcPr>
            <w:tcW w:w="1102" w:type="dxa"/>
            <w:tcBorders>
              <w:top w:val="nil"/>
              <w:left w:val="nil"/>
              <w:bottom w:val="nil"/>
              <w:right w:val="single" w:sz="4" w:space="0" w:color="auto"/>
            </w:tcBorders>
            <w:noWrap/>
            <w:vAlign w:val="bottom"/>
            <w:hideMark/>
          </w:tcPr>
          <w:p w14:paraId="444E54A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593</w:t>
            </w:r>
          </w:p>
        </w:tc>
        <w:tc>
          <w:tcPr>
            <w:tcW w:w="1102" w:type="dxa"/>
            <w:tcBorders>
              <w:top w:val="nil"/>
              <w:left w:val="nil"/>
              <w:bottom w:val="nil"/>
              <w:right w:val="single" w:sz="4" w:space="0" w:color="auto"/>
            </w:tcBorders>
            <w:noWrap/>
            <w:vAlign w:val="bottom"/>
            <w:hideMark/>
          </w:tcPr>
          <w:p w14:paraId="0C13303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27</w:t>
            </w:r>
          </w:p>
        </w:tc>
        <w:tc>
          <w:tcPr>
            <w:tcW w:w="1103" w:type="dxa"/>
            <w:tcBorders>
              <w:top w:val="nil"/>
              <w:left w:val="nil"/>
              <w:bottom w:val="nil"/>
              <w:right w:val="nil"/>
            </w:tcBorders>
            <w:noWrap/>
            <w:vAlign w:val="bottom"/>
            <w:hideMark/>
          </w:tcPr>
          <w:p w14:paraId="572E614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620</w:t>
            </w:r>
          </w:p>
        </w:tc>
        <w:tc>
          <w:tcPr>
            <w:tcW w:w="630" w:type="dxa"/>
            <w:tcBorders>
              <w:top w:val="nil"/>
              <w:left w:val="single" w:sz="4" w:space="0" w:color="auto"/>
              <w:bottom w:val="nil"/>
              <w:right w:val="nil"/>
            </w:tcBorders>
            <w:shd w:val="clear" w:color="auto" w:fill="BDD6EE" w:themeFill="accent1" w:themeFillTint="66"/>
            <w:noWrap/>
            <w:vAlign w:val="bottom"/>
            <w:hideMark/>
          </w:tcPr>
          <w:p w14:paraId="29561DA9"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67BC997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95.6%</w:t>
            </w:r>
          </w:p>
        </w:tc>
        <w:tc>
          <w:tcPr>
            <w:tcW w:w="1129" w:type="dxa"/>
            <w:tcBorders>
              <w:top w:val="nil"/>
              <w:left w:val="single" w:sz="4" w:space="0" w:color="auto"/>
              <w:bottom w:val="nil"/>
              <w:right w:val="single" w:sz="4" w:space="0" w:color="auto"/>
            </w:tcBorders>
            <w:noWrap/>
            <w:vAlign w:val="bottom"/>
            <w:hideMark/>
          </w:tcPr>
          <w:p w14:paraId="49581F2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4.4%</w:t>
            </w:r>
          </w:p>
        </w:tc>
        <w:tc>
          <w:tcPr>
            <w:tcW w:w="968" w:type="dxa"/>
            <w:tcBorders>
              <w:top w:val="nil"/>
              <w:left w:val="nil"/>
              <w:bottom w:val="nil"/>
              <w:right w:val="single" w:sz="4" w:space="0" w:color="auto"/>
            </w:tcBorders>
            <w:noWrap/>
            <w:vAlign w:val="bottom"/>
            <w:hideMark/>
          </w:tcPr>
          <w:p w14:paraId="54AF17F8"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66EB7C3"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52F42BF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7C485E7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SERU GRANDI</w:t>
            </w:r>
          </w:p>
        </w:tc>
        <w:tc>
          <w:tcPr>
            <w:tcW w:w="1102" w:type="dxa"/>
            <w:tcBorders>
              <w:top w:val="nil"/>
              <w:left w:val="nil"/>
              <w:bottom w:val="nil"/>
              <w:right w:val="single" w:sz="4" w:space="0" w:color="auto"/>
            </w:tcBorders>
            <w:noWrap/>
            <w:vAlign w:val="bottom"/>
            <w:hideMark/>
          </w:tcPr>
          <w:p w14:paraId="7F5D58C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1951</w:t>
            </w:r>
          </w:p>
        </w:tc>
        <w:tc>
          <w:tcPr>
            <w:tcW w:w="1102" w:type="dxa"/>
            <w:tcBorders>
              <w:top w:val="nil"/>
              <w:left w:val="nil"/>
              <w:bottom w:val="nil"/>
              <w:right w:val="single" w:sz="4" w:space="0" w:color="auto"/>
            </w:tcBorders>
            <w:noWrap/>
            <w:vAlign w:val="bottom"/>
            <w:hideMark/>
          </w:tcPr>
          <w:p w14:paraId="3B2441E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30</w:t>
            </w:r>
          </w:p>
        </w:tc>
        <w:tc>
          <w:tcPr>
            <w:tcW w:w="1103" w:type="dxa"/>
            <w:tcBorders>
              <w:top w:val="nil"/>
              <w:left w:val="nil"/>
              <w:bottom w:val="nil"/>
              <w:right w:val="nil"/>
            </w:tcBorders>
            <w:noWrap/>
            <w:vAlign w:val="bottom"/>
            <w:hideMark/>
          </w:tcPr>
          <w:p w14:paraId="79022DB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1981</w:t>
            </w:r>
          </w:p>
        </w:tc>
        <w:tc>
          <w:tcPr>
            <w:tcW w:w="630" w:type="dxa"/>
            <w:tcBorders>
              <w:top w:val="nil"/>
              <w:left w:val="single" w:sz="4" w:space="0" w:color="auto"/>
              <w:bottom w:val="nil"/>
              <w:right w:val="nil"/>
            </w:tcBorders>
            <w:shd w:val="clear" w:color="auto" w:fill="BDD6EE" w:themeFill="accent1" w:themeFillTint="66"/>
            <w:noWrap/>
            <w:vAlign w:val="bottom"/>
            <w:hideMark/>
          </w:tcPr>
          <w:p w14:paraId="63A1832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4632352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98.5%</w:t>
            </w:r>
          </w:p>
        </w:tc>
        <w:tc>
          <w:tcPr>
            <w:tcW w:w="1129" w:type="dxa"/>
            <w:tcBorders>
              <w:top w:val="nil"/>
              <w:left w:val="single" w:sz="4" w:space="0" w:color="auto"/>
              <w:bottom w:val="nil"/>
              <w:right w:val="single" w:sz="4" w:space="0" w:color="auto"/>
            </w:tcBorders>
            <w:noWrap/>
            <w:vAlign w:val="bottom"/>
            <w:hideMark/>
          </w:tcPr>
          <w:p w14:paraId="0F2F0BC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1.5%</w:t>
            </w:r>
          </w:p>
        </w:tc>
        <w:tc>
          <w:tcPr>
            <w:tcW w:w="968" w:type="dxa"/>
            <w:tcBorders>
              <w:top w:val="nil"/>
              <w:left w:val="nil"/>
              <w:bottom w:val="nil"/>
              <w:right w:val="single" w:sz="4" w:space="0" w:color="auto"/>
            </w:tcBorders>
            <w:noWrap/>
            <w:vAlign w:val="bottom"/>
            <w:hideMark/>
          </w:tcPr>
          <w:p w14:paraId="1AE320D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1521596"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308C726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170DCCF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SERU LORA</w:t>
            </w:r>
          </w:p>
        </w:tc>
        <w:tc>
          <w:tcPr>
            <w:tcW w:w="1102" w:type="dxa"/>
            <w:tcBorders>
              <w:top w:val="nil"/>
              <w:left w:val="nil"/>
              <w:bottom w:val="nil"/>
              <w:right w:val="single" w:sz="4" w:space="0" w:color="auto"/>
            </w:tcBorders>
            <w:noWrap/>
            <w:vAlign w:val="bottom"/>
            <w:hideMark/>
          </w:tcPr>
          <w:p w14:paraId="077CB04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2819</w:t>
            </w:r>
          </w:p>
        </w:tc>
        <w:tc>
          <w:tcPr>
            <w:tcW w:w="1102" w:type="dxa"/>
            <w:tcBorders>
              <w:top w:val="nil"/>
              <w:left w:val="nil"/>
              <w:bottom w:val="nil"/>
              <w:right w:val="single" w:sz="4" w:space="0" w:color="auto"/>
            </w:tcBorders>
            <w:noWrap/>
            <w:vAlign w:val="bottom"/>
            <w:hideMark/>
          </w:tcPr>
          <w:p w14:paraId="5583E63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80</w:t>
            </w:r>
          </w:p>
        </w:tc>
        <w:tc>
          <w:tcPr>
            <w:tcW w:w="1103" w:type="dxa"/>
            <w:tcBorders>
              <w:top w:val="nil"/>
              <w:left w:val="nil"/>
              <w:bottom w:val="nil"/>
              <w:right w:val="nil"/>
            </w:tcBorders>
            <w:noWrap/>
            <w:vAlign w:val="bottom"/>
            <w:hideMark/>
          </w:tcPr>
          <w:p w14:paraId="4022C17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2898</w:t>
            </w:r>
          </w:p>
        </w:tc>
        <w:tc>
          <w:tcPr>
            <w:tcW w:w="630" w:type="dxa"/>
            <w:tcBorders>
              <w:top w:val="nil"/>
              <w:left w:val="single" w:sz="4" w:space="0" w:color="auto"/>
              <w:bottom w:val="nil"/>
              <w:right w:val="nil"/>
            </w:tcBorders>
            <w:shd w:val="clear" w:color="auto" w:fill="BDD6EE" w:themeFill="accent1" w:themeFillTint="66"/>
            <w:noWrap/>
            <w:vAlign w:val="bottom"/>
            <w:hideMark/>
          </w:tcPr>
          <w:p w14:paraId="1063C52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5E8F060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97.3%</w:t>
            </w:r>
          </w:p>
        </w:tc>
        <w:tc>
          <w:tcPr>
            <w:tcW w:w="1129" w:type="dxa"/>
            <w:tcBorders>
              <w:top w:val="nil"/>
              <w:left w:val="single" w:sz="4" w:space="0" w:color="auto"/>
              <w:bottom w:val="nil"/>
              <w:right w:val="single" w:sz="4" w:space="0" w:color="auto"/>
            </w:tcBorders>
            <w:noWrap/>
            <w:vAlign w:val="bottom"/>
            <w:hideMark/>
          </w:tcPr>
          <w:p w14:paraId="2FE69EA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2.7%</w:t>
            </w:r>
          </w:p>
        </w:tc>
        <w:tc>
          <w:tcPr>
            <w:tcW w:w="968" w:type="dxa"/>
            <w:tcBorders>
              <w:top w:val="nil"/>
              <w:left w:val="nil"/>
              <w:bottom w:val="nil"/>
              <w:right w:val="single" w:sz="4" w:space="0" w:color="auto"/>
            </w:tcBorders>
            <w:noWrap/>
            <w:vAlign w:val="bottom"/>
            <w:hideMark/>
          </w:tcPr>
          <w:p w14:paraId="3D61F07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4AC31C5C"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51302F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7565B81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SOTO</w:t>
            </w:r>
          </w:p>
        </w:tc>
        <w:tc>
          <w:tcPr>
            <w:tcW w:w="1102" w:type="dxa"/>
            <w:tcBorders>
              <w:top w:val="nil"/>
              <w:left w:val="nil"/>
              <w:bottom w:val="nil"/>
              <w:right w:val="single" w:sz="4" w:space="0" w:color="auto"/>
            </w:tcBorders>
            <w:noWrap/>
            <w:vAlign w:val="bottom"/>
            <w:hideMark/>
          </w:tcPr>
          <w:p w14:paraId="5A5415A8"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1888</w:t>
            </w:r>
          </w:p>
        </w:tc>
        <w:tc>
          <w:tcPr>
            <w:tcW w:w="1102" w:type="dxa"/>
            <w:tcBorders>
              <w:top w:val="nil"/>
              <w:left w:val="nil"/>
              <w:bottom w:val="nil"/>
              <w:right w:val="single" w:sz="4" w:space="0" w:color="auto"/>
            </w:tcBorders>
            <w:noWrap/>
            <w:vAlign w:val="bottom"/>
            <w:hideMark/>
          </w:tcPr>
          <w:p w14:paraId="66CFBCF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w:t>
            </w:r>
          </w:p>
        </w:tc>
        <w:tc>
          <w:tcPr>
            <w:tcW w:w="1103" w:type="dxa"/>
            <w:tcBorders>
              <w:top w:val="nil"/>
              <w:left w:val="nil"/>
              <w:bottom w:val="nil"/>
              <w:right w:val="nil"/>
            </w:tcBorders>
            <w:noWrap/>
            <w:vAlign w:val="bottom"/>
            <w:hideMark/>
          </w:tcPr>
          <w:p w14:paraId="4A92833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1896</w:t>
            </w:r>
          </w:p>
        </w:tc>
        <w:tc>
          <w:tcPr>
            <w:tcW w:w="630" w:type="dxa"/>
            <w:tcBorders>
              <w:top w:val="nil"/>
              <w:left w:val="single" w:sz="4" w:space="0" w:color="auto"/>
              <w:bottom w:val="nil"/>
              <w:right w:val="nil"/>
            </w:tcBorders>
            <w:shd w:val="clear" w:color="auto" w:fill="BDD6EE" w:themeFill="accent1" w:themeFillTint="66"/>
            <w:noWrap/>
            <w:vAlign w:val="bottom"/>
            <w:hideMark/>
          </w:tcPr>
          <w:p w14:paraId="71C0A32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063F142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99.6%</w:t>
            </w:r>
          </w:p>
        </w:tc>
        <w:tc>
          <w:tcPr>
            <w:tcW w:w="1129" w:type="dxa"/>
            <w:tcBorders>
              <w:top w:val="nil"/>
              <w:left w:val="single" w:sz="4" w:space="0" w:color="auto"/>
              <w:bottom w:val="nil"/>
              <w:right w:val="single" w:sz="4" w:space="0" w:color="auto"/>
            </w:tcBorders>
            <w:noWrap/>
            <w:vAlign w:val="bottom"/>
            <w:hideMark/>
          </w:tcPr>
          <w:p w14:paraId="3CF452F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0.4%</w:t>
            </w:r>
          </w:p>
        </w:tc>
        <w:tc>
          <w:tcPr>
            <w:tcW w:w="968" w:type="dxa"/>
            <w:tcBorders>
              <w:top w:val="nil"/>
              <w:left w:val="nil"/>
              <w:bottom w:val="nil"/>
              <w:right w:val="single" w:sz="4" w:space="0" w:color="auto"/>
            </w:tcBorders>
            <w:noWrap/>
            <w:vAlign w:val="bottom"/>
            <w:hideMark/>
          </w:tcPr>
          <w:p w14:paraId="041F95D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04B7F9E"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3A23E06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0D65516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SOUAX</w:t>
            </w:r>
          </w:p>
        </w:tc>
        <w:tc>
          <w:tcPr>
            <w:tcW w:w="1102" w:type="dxa"/>
            <w:tcBorders>
              <w:top w:val="nil"/>
              <w:left w:val="nil"/>
              <w:bottom w:val="nil"/>
              <w:right w:val="single" w:sz="4" w:space="0" w:color="auto"/>
            </w:tcBorders>
            <w:noWrap/>
            <w:vAlign w:val="bottom"/>
            <w:hideMark/>
          </w:tcPr>
          <w:p w14:paraId="02F0787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4785</w:t>
            </w:r>
          </w:p>
        </w:tc>
        <w:tc>
          <w:tcPr>
            <w:tcW w:w="1102" w:type="dxa"/>
            <w:tcBorders>
              <w:top w:val="nil"/>
              <w:left w:val="nil"/>
              <w:bottom w:val="nil"/>
              <w:right w:val="single" w:sz="4" w:space="0" w:color="auto"/>
            </w:tcBorders>
            <w:noWrap/>
            <w:vAlign w:val="bottom"/>
            <w:hideMark/>
          </w:tcPr>
          <w:p w14:paraId="5E495E5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141</w:t>
            </w:r>
          </w:p>
        </w:tc>
        <w:tc>
          <w:tcPr>
            <w:tcW w:w="1103" w:type="dxa"/>
            <w:tcBorders>
              <w:top w:val="nil"/>
              <w:left w:val="nil"/>
              <w:bottom w:val="nil"/>
              <w:right w:val="nil"/>
            </w:tcBorders>
            <w:noWrap/>
            <w:vAlign w:val="bottom"/>
            <w:hideMark/>
          </w:tcPr>
          <w:p w14:paraId="3FB520E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4926</w:t>
            </w:r>
          </w:p>
        </w:tc>
        <w:tc>
          <w:tcPr>
            <w:tcW w:w="630" w:type="dxa"/>
            <w:tcBorders>
              <w:top w:val="nil"/>
              <w:left w:val="single" w:sz="4" w:space="0" w:color="auto"/>
              <w:bottom w:val="nil"/>
              <w:right w:val="nil"/>
            </w:tcBorders>
            <w:shd w:val="clear" w:color="auto" w:fill="BDD6EE" w:themeFill="accent1" w:themeFillTint="66"/>
            <w:noWrap/>
            <w:vAlign w:val="bottom"/>
            <w:hideMark/>
          </w:tcPr>
          <w:p w14:paraId="22BBFA9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208A117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97.1%</w:t>
            </w:r>
          </w:p>
        </w:tc>
        <w:tc>
          <w:tcPr>
            <w:tcW w:w="1129" w:type="dxa"/>
            <w:tcBorders>
              <w:top w:val="nil"/>
              <w:left w:val="single" w:sz="4" w:space="0" w:color="auto"/>
              <w:bottom w:val="nil"/>
              <w:right w:val="single" w:sz="4" w:space="0" w:color="auto"/>
            </w:tcBorders>
            <w:noWrap/>
            <w:vAlign w:val="bottom"/>
            <w:hideMark/>
          </w:tcPr>
          <w:p w14:paraId="6BCC86B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2.9%</w:t>
            </w:r>
          </w:p>
        </w:tc>
        <w:tc>
          <w:tcPr>
            <w:tcW w:w="968" w:type="dxa"/>
            <w:tcBorders>
              <w:top w:val="nil"/>
              <w:left w:val="nil"/>
              <w:bottom w:val="nil"/>
              <w:right w:val="single" w:sz="4" w:space="0" w:color="auto"/>
            </w:tcBorders>
            <w:noWrap/>
            <w:vAlign w:val="bottom"/>
            <w:hideMark/>
          </w:tcPr>
          <w:p w14:paraId="2059638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FD0D509"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0B6BA0E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3B07680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SPAANSE WATER</w:t>
            </w:r>
          </w:p>
        </w:tc>
        <w:tc>
          <w:tcPr>
            <w:tcW w:w="1102" w:type="dxa"/>
            <w:tcBorders>
              <w:top w:val="nil"/>
              <w:left w:val="nil"/>
              <w:bottom w:val="nil"/>
              <w:right w:val="single" w:sz="4" w:space="0" w:color="auto"/>
            </w:tcBorders>
            <w:noWrap/>
            <w:vAlign w:val="bottom"/>
            <w:hideMark/>
          </w:tcPr>
          <w:p w14:paraId="262D8B7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3666</w:t>
            </w:r>
          </w:p>
        </w:tc>
        <w:tc>
          <w:tcPr>
            <w:tcW w:w="1102" w:type="dxa"/>
            <w:tcBorders>
              <w:top w:val="nil"/>
              <w:left w:val="nil"/>
              <w:bottom w:val="nil"/>
              <w:right w:val="single" w:sz="4" w:space="0" w:color="auto"/>
            </w:tcBorders>
            <w:noWrap/>
            <w:vAlign w:val="bottom"/>
            <w:hideMark/>
          </w:tcPr>
          <w:p w14:paraId="3C4B0D7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36</w:t>
            </w:r>
          </w:p>
        </w:tc>
        <w:tc>
          <w:tcPr>
            <w:tcW w:w="1103" w:type="dxa"/>
            <w:tcBorders>
              <w:top w:val="nil"/>
              <w:left w:val="nil"/>
              <w:bottom w:val="nil"/>
              <w:right w:val="nil"/>
            </w:tcBorders>
            <w:noWrap/>
            <w:vAlign w:val="bottom"/>
            <w:hideMark/>
          </w:tcPr>
          <w:p w14:paraId="264FAC6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3701</w:t>
            </w:r>
          </w:p>
        </w:tc>
        <w:tc>
          <w:tcPr>
            <w:tcW w:w="630" w:type="dxa"/>
            <w:tcBorders>
              <w:top w:val="nil"/>
              <w:left w:val="single" w:sz="4" w:space="0" w:color="auto"/>
              <w:bottom w:val="nil"/>
              <w:right w:val="nil"/>
            </w:tcBorders>
            <w:shd w:val="clear" w:color="auto" w:fill="BDD6EE" w:themeFill="accent1" w:themeFillTint="66"/>
            <w:noWrap/>
            <w:vAlign w:val="bottom"/>
            <w:hideMark/>
          </w:tcPr>
          <w:p w14:paraId="5994B02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383764E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99.0%</w:t>
            </w:r>
          </w:p>
        </w:tc>
        <w:tc>
          <w:tcPr>
            <w:tcW w:w="1129" w:type="dxa"/>
            <w:tcBorders>
              <w:top w:val="nil"/>
              <w:left w:val="single" w:sz="4" w:space="0" w:color="auto"/>
              <w:bottom w:val="nil"/>
              <w:right w:val="single" w:sz="4" w:space="0" w:color="auto"/>
            </w:tcBorders>
            <w:noWrap/>
            <w:vAlign w:val="bottom"/>
            <w:hideMark/>
          </w:tcPr>
          <w:p w14:paraId="4026880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w:t>
            </w:r>
          </w:p>
        </w:tc>
        <w:tc>
          <w:tcPr>
            <w:tcW w:w="968" w:type="dxa"/>
            <w:tcBorders>
              <w:top w:val="nil"/>
              <w:left w:val="nil"/>
              <w:bottom w:val="nil"/>
              <w:right w:val="single" w:sz="4" w:space="0" w:color="auto"/>
            </w:tcBorders>
            <w:noWrap/>
            <w:vAlign w:val="bottom"/>
            <w:hideMark/>
          </w:tcPr>
          <w:p w14:paraId="213D181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53612B3"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49898F1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3D43308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ST. MICHIEL</w:t>
            </w:r>
          </w:p>
        </w:tc>
        <w:tc>
          <w:tcPr>
            <w:tcW w:w="1102" w:type="dxa"/>
            <w:tcBorders>
              <w:top w:val="nil"/>
              <w:left w:val="nil"/>
              <w:bottom w:val="nil"/>
              <w:right w:val="single" w:sz="4" w:space="0" w:color="auto"/>
            </w:tcBorders>
            <w:noWrap/>
            <w:vAlign w:val="bottom"/>
            <w:hideMark/>
          </w:tcPr>
          <w:p w14:paraId="55A8CC2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5616</w:t>
            </w:r>
          </w:p>
        </w:tc>
        <w:tc>
          <w:tcPr>
            <w:tcW w:w="1102" w:type="dxa"/>
            <w:tcBorders>
              <w:top w:val="nil"/>
              <w:left w:val="nil"/>
              <w:bottom w:val="nil"/>
              <w:right w:val="single" w:sz="4" w:space="0" w:color="auto"/>
            </w:tcBorders>
            <w:noWrap/>
            <w:vAlign w:val="bottom"/>
            <w:hideMark/>
          </w:tcPr>
          <w:p w14:paraId="47AE029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84</w:t>
            </w:r>
          </w:p>
        </w:tc>
        <w:tc>
          <w:tcPr>
            <w:tcW w:w="1103" w:type="dxa"/>
            <w:tcBorders>
              <w:top w:val="nil"/>
              <w:left w:val="nil"/>
              <w:bottom w:val="nil"/>
              <w:right w:val="nil"/>
            </w:tcBorders>
            <w:noWrap/>
            <w:vAlign w:val="bottom"/>
            <w:hideMark/>
          </w:tcPr>
          <w:p w14:paraId="79A51FD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5700</w:t>
            </w:r>
          </w:p>
        </w:tc>
        <w:tc>
          <w:tcPr>
            <w:tcW w:w="630" w:type="dxa"/>
            <w:tcBorders>
              <w:top w:val="nil"/>
              <w:left w:val="single" w:sz="4" w:space="0" w:color="auto"/>
              <w:bottom w:val="nil"/>
              <w:right w:val="nil"/>
            </w:tcBorders>
            <w:shd w:val="clear" w:color="auto" w:fill="BDD6EE" w:themeFill="accent1" w:themeFillTint="66"/>
            <w:noWrap/>
            <w:vAlign w:val="bottom"/>
            <w:hideMark/>
          </w:tcPr>
          <w:p w14:paraId="4EC3203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2EB6F4B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98.5%</w:t>
            </w:r>
          </w:p>
        </w:tc>
        <w:tc>
          <w:tcPr>
            <w:tcW w:w="1129" w:type="dxa"/>
            <w:tcBorders>
              <w:top w:val="nil"/>
              <w:left w:val="single" w:sz="4" w:space="0" w:color="auto"/>
              <w:bottom w:val="nil"/>
              <w:right w:val="single" w:sz="4" w:space="0" w:color="auto"/>
            </w:tcBorders>
            <w:noWrap/>
            <w:vAlign w:val="bottom"/>
            <w:hideMark/>
          </w:tcPr>
          <w:p w14:paraId="3BD695B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1.5%</w:t>
            </w:r>
          </w:p>
        </w:tc>
        <w:tc>
          <w:tcPr>
            <w:tcW w:w="968" w:type="dxa"/>
            <w:tcBorders>
              <w:top w:val="nil"/>
              <w:left w:val="nil"/>
              <w:bottom w:val="nil"/>
              <w:right w:val="single" w:sz="4" w:space="0" w:color="auto"/>
            </w:tcBorders>
            <w:noWrap/>
            <w:vAlign w:val="bottom"/>
            <w:hideMark/>
          </w:tcPr>
          <w:p w14:paraId="323ACF7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F30BF35"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56782A4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5AFACA0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ST. WILLIBRORDUS</w:t>
            </w:r>
          </w:p>
        </w:tc>
        <w:tc>
          <w:tcPr>
            <w:tcW w:w="1102" w:type="dxa"/>
            <w:tcBorders>
              <w:top w:val="nil"/>
              <w:left w:val="nil"/>
              <w:bottom w:val="nil"/>
              <w:right w:val="single" w:sz="4" w:space="0" w:color="auto"/>
            </w:tcBorders>
            <w:noWrap/>
            <w:vAlign w:val="bottom"/>
            <w:hideMark/>
          </w:tcPr>
          <w:p w14:paraId="6226098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649</w:t>
            </w:r>
          </w:p>
        </w:tc>
        <w:tc>
          <w:tcPr>
            <w:tcW w:w="1102" w:type="dxa"/>
            <w:tcBorders>
              <w:top w:val="nil"/>
              <w:left w:val="nil"/>
              <w:bottom w:val="nil"/>
              <w:right w:val="single" w:sz="4" w:space="0" w:color="auto"/>
            </w:tcBorders>
            <w:noWrap/>
            <w:vAlign w:val="bottom"/>
            <w:hideMark/>
          </w:tcPr>
          <w:p w14:paraId="68491BD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w:t>
            </w:r>
          </w:p>
        </w:tc>
        <w:tc>
          <w:tcPr>
            <w:tcW w:w="1103" w:type="dxa"/>
            <w:tcBorders>
              <w:top w:val="nil"/>
              <w:left w:val="nil"/>
              <w:bottom w:val="nil"/>
              <w:right w:val="nil"/>
            </w:tcBorders>
            <w:noWrap/>
            <w:vAlign w:val="bottom"/>
            <w:hideMark/>
          </w:tcPr>
          <w:p w14:paraId="57BF15F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651</w:t>
            </w:r>
          </w:p>
        </w:tc>
        <w:tc>
          <w:tcPr>
            <w:tcW w:w="630" w:type="dxa"/>
            <w:tcBorders>
              <w:top w:val="nil"/>
              <w:left w:val="single" w:sz="4" w:space="0" w:color="auto"/>
              <w:bottom w:val="nil"/>
              <w:right w:val="nil"/>
            </w:tcBorders>
            <w:shd w:val="clear" w:color="auto" w:fill="BDD6EE" w:themeFill="accent1" w:themeFillTint="66"/>
            <w:noWrap/>
            <w:vAlign w:val="bottom"/>
            <w:hideMark/>
          </w:tcPr>
          <w:p w14:paraId="58B9E03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6DDCA9F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99.8%</w:t>
            </w:r>
          </w:p>
        </w:tc>
        <w:tc>
          <w:tcPr>
            <w:tcW w:w="1129" w:type="dxa"/>
            <w:tcBorders>
              <w:top w:val="nil"/>
              <w:left w:val="single" w:sz="4" w:space="0" w:color="auto"/>
              <w:bottom w:val="nil"/>
              <w:right w:val="single" w:sz="4" w:space="0" w:color="auto"/>
            </w:tcBorders>
            <w:noWrap/>
            <w:vAlign w:val="bottom"/>
            <w:hideMark/>
          </w:tcPr>
          <w:p w14:paraId="4571B48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0.2%</w:t>
            </w:r>
          </w:p>
        </w:tc>
        <w:tc>
          <w:tcPr>
            <w:tcW w:w="968" w:type="dxa"/>
            <w:tcBorders>
              <w:top w:val="nil"/>
              <w:left w:val="nil"/>
              <w:bottom w:val="nil"/>
              <w:right w:val="single" w:sz="4" w:space="0" w:color="auto"/>
            </w:tcBorders>
            <w:noWrap/>
            <w:vAlign w:val="bottom"/>
            <w:hideMark/>
          </w:tcPr>
          <w:p w14:paraId="3627C80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4B5610C"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C241CD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1073FE2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STA. ROSA</w:t>
            </w:r>
          </w:p>
        </w:tc>
        <w:tc>
          <w:tcPr>
            <w:tcW w:w="1102" w:type="dxa"/>
            <w:tcBorders>
              <w:top w:val="nil"/>
              <w:left w:val="nil"/>
              <w:bottom w:val="nil"/>
              <w:right w:val="single" w:sz="4" w:space="0" w:color="auto"/>
            </w:tcBorders>
            <w:noWrap/>
            <w:vAlign w:val="bottom"/>
            <w:hideMark/>
          </w:tcPr>
          <w:p w14:paraId="4CE952D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6616</w:t>
            </w:r>
          </w:p>
        </w:tc>
        <w:tc>
          <w:tcPr>
            <w:tcW w:w="1102" w:type="dxa"/>
            <w:tcBorders>
              <w:top w:val="nil"/>
              <w:left w:val="nil"/>
              <w:bottom w:val="nil"/>
              <w:right w:val="single" w:sz="4" w:space="0" w:color="auto"/>
            </w:tcBorders>
            <w:noWrap/>
            <w:vAlign w:val="bottom"/>
            <w:hideMark/>
          </w:tcPr>
          <w:p w14:paraId="2E1CD36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153</w:t>
            </w:r>
          </w:p>
        </w:tc>
        <w:tc>
          <w:tcPr>
            <w:tcW w:w="1103" w:type="dxa"/>
            <w:tcBorders>
              <w:top w:val="nil"/>
              <w:left w:val="nil"/>
              <w:bottom w:val="nil"/>
              <w:right w:val="nil"/>
            </w:tcBorders>
            <w:noWrap/>
            <w:vAlign w:val="bottom"/>
            <w:hideMark/>
          </w:tcPr>
          <w:p w14:paraId="22E8196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6769</w:t>
            </w:r>
          </w:p>
        </w:tc>
        <w:tc>
          <w:tcPr>
            <w:tcW w:w="630" w:type="dxa"/>
            <w:tcBorders>
              <w:top w:val="nil"/>
              <w:left w:val="single" w:sz="4" w:space="0" w:color="auto"/>
              <w:bottom w:val="nil"/>
              <w:right w:val="nil"/>
            </w:tcBorders>
            <w:shd w:val="clear" w:color="auto" w:fill="BDD6EE" w:themeFill="accent1" w:themeFillTint="66"/>
            <w:noWrap/>
            <w:vAlign w:val="bottom"/>
            <w:hideMark/>
          </w:tcPr>
          <w:p w14:paraId="3D2424B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2EA2651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97.7%</w:t>
            </w:r>
          </w:p>
        </w:tc>
        <w:tc>
          <w:tcPr>
            <w:tcW w:w="1129" w:type="dxa"/>
            <w:tcBorders>
              <w:top w:val="nil"/>
              <w:left w:val="single" w:sz="4" w:space="0" w:color="auto"/>
              <w:bottom w:val="nil"/>
              <w:right w:val="single" w:sz="4" w:space="0" w:color="auto"/>
            </w:tcBorders>
            <w:noWrap/>
            <w:vAlign w:val="bottom"/>
            <w:hideMark/>
          </w:tcPr>
          <w:p w14:paraId="270C011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2.3%</w:t>
            </w:r>
          </w:p>
        </w:tc>
        <w:tc>
          <w:tcPr>
            <w:tcW w:w="968" w:type="dxa"/>
            <w:tcBorders>
              <w:top w:val="nil"/>
              <w:left w:val="nil"/>
              <w:bottom w:val="nil"/>
              <w:right w:val="single" w:sz="4" w:space="0" w:color="auto"/>
            </w:tcBorders>
            <w:noWrap/>
            <w:vAlign w:val="bottom"/>
            <w:hideMark/>
          </w:tcPr>
          <w:p w14:paraId="12918C0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C93793A"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6D59034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0ADF35E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STEENRIJK</w:t>
            </w:r>
          </w:p>
        </w:tc>
        <w:tc>
          <w:tcPr>
            <w:tcW w:w="1102" w:type="dxa"/>
            <w:tcBorders>
              <w:top w:val="nil"/>
              <w:left w:val="nil"/>
              <w:bottom w:val="nil"/>
              <w:right w:val="single" w:sz="4" w:space="0" w:color="auto"/>
            </w:tcBorders>
            <w:noWrap/>
            <w:vAlign w:val="bottom"/>
            <w:hideMark/>
          </w:tcPr>
          <w:p w14:paraId="3024801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3604</w:t>
            </w:r>
          </w:p>
        </w:tc>
        <w:tc>
          <w:tcPr>
            <w:tcW w:w="1102" w:type="dxa"/>
            <w:tcBorders>
              <w:top w:val="nil"/>
              <w:left w:val="nil"/>
              <w:bottom w:val="nil"/>
              <w:right w:val="single" w:sz="4" w:space="0" w:color="auto"/>
            </w:tcBorders>
            <w:noWrap/>
            <w:vAlign w:val="bottom"/>
            <w:hideMark/>
          </w:tcPr>
          <w:p w14:paraId="0351E42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117</w:t>
            </w:r>
          </w:p>
        </w:tc>
        <w:tc>
          <w:tcPr>
            <w:tcW w:w="1103" w:type="dxa"/>
            <w:tcBorders>
              <w:top w:val="nil"/>
              <w:left w:val="nil"/>
              <w:bottom w:val="nil"/>
              <w:right w:val="nil"/>
            </w:tcBorders>
            <w:noWrap/>
            <w:vAlign w:val="bottom"/>
            <w:hideMark/>
          </w:tcPr>
          <w:p w14:paraId="77AA1C5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3721</w:t>
            </w:r>
          </w:p>
        </w:tc>
        <w:tc>
          <w:tcPr>
            <w:tcW w:w="630" w:type="dxa"/>
            <w:tcBorders>
              <w:top w:val="nil"/>
              <w:left w:val="single" w:sz="4" w:space="0" w:color="auto"/>
              <w:bottom w:val="nil"/>
              <w:right w:val="nil"/>
            </w:tcBorders>
            <w:shd w:val="clear" w:color="auto" w:fill="BDD6EE" w:themeFill="accent1" w:themeFillTint="66"/>
            <w:noWrap/>
            <w:vAlign w:val="bottom"/>
            <w:hideMark/>
          </w:tcPr>
          <w:p w14:paraId="540EC2C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55521BB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96.8%</w:t>
            </w:r>
          </w:p>
        </w:tc>
        <w:tc>
          <w:tcPr>
            <w:tcW w:w="1129" w:type="dxa"/>
            <w:tcBorders>
              <w:top w:val="nil"/>
              <w:left w:val="single" w:sz="4" w:space="0" w:color="auto"/>
              <w:bottom w:val="nil"/>
              <w:right w:val="single" w:sz="4" w:space="0" w:color="auto"/>
            </w:tcBorders>
            <w:noWrap/>
            <w:vAlign w:val="bottom"/>
            <w:hideMark/>
          </w:tcPr>
          <w:p w14:paraId="49FD03E8"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3.2%</w:t>
            </w:r>
          </w:p>
        </w:tc>
        <w:tc>
          <w:tcPr>
            <w:tcW w:w="968" w:type="dxa"/>
            <w:tcBorders>
              <w:top w:val="nil"/>
              <w:left w:val="nil"/>
              <w:bottom w:val="nil"/>
              <w:right w:val="single" w:sz="4" w:space="0" w:color="auto"/>
            </w:tcBorders>
            <w:noWrap/>
            <w:vAlign w:val="bottom"/>
            <w:hideMark/>
          </w:tcPr>
          <w:p w14:paraId="0A8BB46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FF81A8D"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309E824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4BF9DB2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STENEN KORAAL</w:t>
            </w:r>
          </w:p>
        </w:tc>
        <w:tc>
          <w:tcPr>
            <w:tcW w:w="1102" w:type="dxa"/>
            <w:tcBorders>
              <w:top w:val="nil"/>
              <w:left w:val="nil"/>
              <w:bottom w:val="nil"/>
              <w:right w:val="single" w:sz="4" w:space="0" w:color="auto"/>
            </w:tcBorders>
            <w:noWrap/>
            <w:vAlign w:val="bottom"/>
            <w:hideMark/>
          </w:tcPr>
          <w:p w14:paraId="4B5A3C5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4116</w:t>
            </w:r>
          </w:p>
        </w:tc>
        <w:tc>
          <w:tcPr>
            <w:tcW w:w="1102" w:type="dxa"/>
            <w:tcBorders>
              <w:top w:val="nil"/>
              <w:left w:val="nil"/>
              <w:bottom w:val="nil"/>
              <w:right w:val="single" w:sz="4" w:space="0" w:color="auto"/>
            </w:tcBorders>
            <w:noWrap/>
            <w:vAlign w:val="bottom"/>
            <w:hideMark/>
          </w:tcPr>
          <w:p w14:paraId="5FC8C9A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142</w:t>
            </w:r>
          </w:p>
        </w:tc>
        <w:tc>
          <w:tcPr>
            <w:tcW w:w="1103" w:type="dxa"/>
            <w:tcBorders>
              <w:top w:val="nil"/>
              <w:left w:val="nil"/>
              <w:bottom w:val="nil"/>
              <w:right w:val="nil"/>
            </w:tcBorders>
            <w:noWrap/>
            <w:vAlign w:val="bottom"/>
            <w:hideMark/>
          </w:tcPr>
          <w:p w14:paraId="34EC66B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4259</w:t>
            </w:r>
          </w:p>
        </w:tc>
        <w:tc>
          <w:tcPr>
            <w:tcW w:w="630" w:type="dxa"/>
            <w:tcBorders>
              <w:top w:val="nil"/>
              <w:left w:val="single" w:sz="4" w:space="0" w:color="auto"/>
              <w:bottom w:val="nil"/>
              <w:right w:val="nil"/>
            </w:tcBorders>
            <w:shd w:val="clear" w:color="auto" w:fill="BDD6EE" w:themeFill="accent1" w:themeFillTint="66"/>
            <w:noWrap/>
            <w:vAlign w:val="bottom"/>
            <w:hideMark/>
          </w:tcPr>
          <w:p w14:paraId="6C2DD8B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35DFDAF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96.7%</w:t>
            </w:r>
          </w:p>
        </w:tc>
        <w:tc>
          <w:tcPr>
            <w:tcW w:w="1129" w:type="dxa"/>
            <w:tcBorders>
              <w:top w:val="nil"/>
              <w:left w:val="single" w:sz="4" w:space="0" w:color="auto"/>
              <w:bottom w:val="nil"/>
              <w:right w:val="single" w:sz="4" w:space="0" w:color="auto"/>
            </w:tcBorders>
            <w:noWrap/>
            <w:vAlign w:val="bottom"/>
            <w:hideMark/>
          </w:tcPr>
          <w:p w14:paraId="67DF302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3.3%</w:t>
            </w:r>
          </w:p>
        </w:tc>
        <w:tc>
          <w:tcPr>
            <w:tcW w:w="968" w:type="dxa"/>
            <w:tcBorders>
              <w:top w:val="nil"/>
              <w:left w:val="nil"/>
              <w:bottom w:val="nil"/>
              <w:right w:val="single" w:sz="4" w:space="0" w:color="auto"/>
            </w:tcBorders>
            <w:noWrap/>
            <w:vAlign w:val="bottom"/>
            <w:hideMark/>
          </w:tcPr>
          <w:p w14:paraId="7846675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C738EE0"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2C1F5CE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4A3AEC6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SUFFISANT</w:t>
            </w:r>
          </w:p>
        </w:tc>
        <w:tc>
          <w:tcPr>
            <w:tcW w:w="1102" w:type="dxa"/>
            <w:tcBorders>
              <w:top w:val="nil"/>
              <w:left w:val="nil"/>
              <w:bottom w:val="nil"/>
              <w:right w:val="single" w:sz="4" w:space="0" w:color="auto"/>
            </w:tcBorders>
            <w:noWrap/>
            <w:vAlign w:val="bottom"/>
            <w:hideMark/>
          </w:tcPr>
          <w:p w14:paraId="518CA60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3232</w:t>
            </w:r>
          </w:p>
        </w:tc>
        <w:tc>
          <w:tcPr>
            <w:tcW w:w="1102" w:type="dxa"/>
            <w:tcBorders>
              <w:top w:val="nil"/>
              <w:left w:val="nil"/>
              <w:bottom w:val="nil"/>
              <w:right w:val="single" w:sz="4" w:space="0" w:color="auto"/>
            </w:tcBorders>
            <w:noWrap/>
            <w:vAlign w:val="bottom"/>
            <w:hideMark/>
          </w:tcPr>
          <w:p w14:paraId="1BCB311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141</w:t>
            </w:r>
          </w:p>
        </w:tc>
        <w:tc>
          <w:tcPr>
            <w:tcW w:w="1103" w:type="dxa"/>
            <w:tcBorders>
              <w:top w:val="nil"/>
              <w:left w:val="nil"/>
              <w:bottom w:val="nil"/>
              <w:right w:val="nil"/>
            </w:tcBorders>
            <w:noWrap/>
            <w:vAlign w:val="bottom"/>
            <w:hideMark/>
          </w:tcPr>
          <w:p w14:paraId="5D28110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3374</w:t>
            </w:r>
          </w:p>
        </w:tc>
        <w:tc>
          <w:tcPr>
            <w:tcW w:w="630" w:type="dxa"/>
            <w:tcBorders>
              <w:top w:val="nil"/>
              <w:left w:val="single" w:sz="4" w:space="0" w:color="auto"/>
              <w:bottom w:val="nil"/>
              <w:right w:val="nil"/>
            </w:tcBorders>
            <w:shd w:val="clear" w:color="auto" w:fill="BDD6EE" w:themeFill="accent1" w:themeFillTint="66"/>
            <w:noWrap/>
            <w:vAlign w:val="bottom"/>
            <w:hideMark/>
          </w:tcPr>
          <w:p w14:paraId="6523390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134F8D7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95.8%</w:t>
            </w:r>
          </w:p>
        </w:tc>
        <w:tc>
          <w:tcPr>
            <w:tcW w:w="1129" w:type="dxa"/>
            <w:tcBorders>
              <w:top w:val="nil"/>
              <w:left w:val="single" w:sz="4" w:space="0" w:color="auto"/>
              <w:bottom w:val="nil"/>
              <w:right w:val="single" w:sz="4" w:space="0" w:color="auto"/>
            </w:tcBorders>
            <w:noWrap/>
            <w:vAlign w:val="bottom"/>
            <w:hideMark/>
          </w:tcPr>
          <w:p w14:paraId="6DF2285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4.2%</w:t>
            </w:r>
          </w:p>
        </w:tc>
        <w:tc>
          <w:tcPr>
            <w:tcW w:w="968" w:type="dxa"/>
            <w:tcBorders>
              <w:top w:val="nil"/>
              <w:left w:val="nil"/>
              <w:bottom w:val="nil"/>
              <w:right w:val="single" w:sz="4" w:space="0" w:color="auto"/>
            </w:tcBorders>
            <w:noWrap/>
            <w:vAlign w:val="bottom"/>
            <w:hideMark/>
          </w:tcPr>
          <w:p w14:paraId="7E01F72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A28D9E9"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683CFD04"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06C373E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TERA CORA</w:t>
            </w:r>
          </w:p>
        </w:tc>
        <w:tc>
          <w:tcPr>
            <w:tcW w:w="1102" w:type="dxa"/>
            <w:tcBorders>
              <w:top w:val="nil"/>
              <w:left w:val="nil"/>
              <w:bottom w:val="nil"/>
              <w:right w:val="single" w:sz="4" w:space="0" w:color="auto"/>
            </w:tcBorders>
            <w:noWrap/>
            <w:vAlign w:val="bottom"/>
            <w:hideMark/>
          </w:tcPr>
          <w:p w14:paraId="1341F22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5151</w:t>
            </w:r>
          </w:p>
        </w:tc>
        <w:tc>
          <w:tcPr>
            <w:tcW w:w="1102" w:type="dxa"/>
            <w:tcBorders>
              <w:top w:val="nil"/>
              <w:left w:val="nil"/>
              <w:bottom w:val="nil"/>
              <w:right w:val="single" w:sz="4" w:space="0" w:color="auto"/>
            </w:tcBorders>
            <w:noWrap/>
            <w:vAlign w:val="bottom"/>
            <w:hideMark/>
          </w:tcPr>
          <w:p w14:paraId="63F4AE5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39</w:t>
            </w:r>
          </w:p>
        </w:tc>
        <w:tc>
          <w:tcPr>
            <w:tcW w:w="1103" w:type="dxa"/>
            <w:tcBorders>
              <w:top w:val="nil"/>
              <w:left w:val="nil"/>
              <w:bottom w:val="nil"/>
              <w:right w:val="nil"/>
            </w:tcBorders>
            <w:noWrap/>
            <w:vAlign w:val="bottom"/>
            <w:hideMark/>
          </w:tcPr>
          <w:p w14:paraId="3CD050F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5190</w:t>
            </w:r>
          </w:p>
        </w:tc>
        <w:tc>
          <w:tcPr>
            <w:tcW w:w="630" w:type="dxa"/>
            <w:tcBorders>
              <w:top w:val="nil"/>
              <w:left w:val="single" w:sz="4" w:space="0" w:color="auto"/>
              <w:bottom w:val="nil"/>
              <w:right w:val="nil"/>
            </w:tcBorders>
            <w:shd w:val="clear" w:color="auto" w:fill="BDD6EE" w:themeFill="accent1" w:themeFillTint="66"/>
            <w:noWrap/>
            <w:vAlign w:val="bottom"/>
            <w:hideMark/>
          </w:tcPr>
          <w:p w14:paraId="1EBDD62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73CDCDF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99.2%</w:t>
            </w:r>
          </w:p>
        </w:tc>
        <w:tc>
          <w:tcPr>
            <w:tcW w:w="1129" w:type="dxa"/>
            <w:tcBorders>
              <w:top w:val="nil"/>
              <w:left w:val="single" w:sz="4" w:space="0" w:color="auto"/>
              <w:bottom w:val="nil"/>
              <w:right w:val="single" w:sz="4" w:space="0" w:color="auto"/>
            </w:tcBorders>
            <w:noWrap/>
            <w:vAlign w:val="bottom"/>
            <w:hideMark/>
          </w:tcPr>
          <w:p w14:paraId="39636C3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0.8%</w:t>
            </w:r>
          </w:p>
        </w:tc>
        <w:tc>
          <w:tcPr>
            <w:tcW w:w="968" w:type="dxa"/>
            <w:tcBorders>
              <w:top w:val="nil"/>
              <w:left w:val="nil"/>
              <w:bottom w:val="nil"/>
              <w:right w:val="single" w:sz="4" w:space="0" w:color="auto"/>
            </w:tcBorders>
            <w:noWrap/>
            <w:vAlign w:val="bottom"/>
            <w:hideMark/>
          </w:tcPr>
          <w:p w14:paraId="363BAB5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EF46946"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C3C870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3915DB89"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TERA PRETU</w:t>
            </w:r>
          </w:p>
        </w:tc>
        <w:tc>
          <w:tcPr>
            <w:tcW w:w="1102" w:type="dxa"/>
            <w:tcBorders>
              <w:top w:val="nil"/>
              <w:left w:val="nil"/>
              <w:bottom w:val="nil"/>
              <w:right w:val="single" w:sz="4" w:space="0" w:color="auto"/>
            </w:tcBorders>
            <w:noWrap/>
            <w:vAlign w:val="bottom"/>
            <w:hideMark/>
          </w:tcPr>
          <w:p w14:paraId="1693DA22"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195</w:t>
            </w:r>
          </w:p>
        </w:tc>
        <w:tc>
          <w:tcPr>
            <w:tcW w:w="1102" w:type="dxa"/>
            <w:tcBorders>
              <w:top w:val="nil"/>
              <w:left w:val="nil"/>
              <w:bottom w:val="nil"/>
              <w:right w:val="single" w:sz="4" w:space="0" w:color="auto"/>
            </w:tcBorders>
            <w:noWrap/>
            <w:vAlign w:val="bottom"/>
            <w:hideMark/>
          </w:tcPr>
          <w:p w14:paraId="4124092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w:t>
            </w:r>
          </w:p>
        </w:tc>
        <w:tc>
          <w:tcPr>
            <w:tcW w:w="1103" w:type="dxa"/>
            <w:tcBorders>
              <w:top w:val="nil"/>
              <w:left w:val="nil"/>
              <w:bottom w:val="nil"/>
              <w:right w:val="nil"/>
            </w:tcBorders>
            <w:noWrap/>
            <w:vAlign w:val="bottom"/>
            <w:hideMark/>
          </w:tcPr>
          <w:p w14:paraId="1E7F8C2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198</w:t>
            </w:r>
          </w:p>
        </w:tc>
        <w:tc>
          <w:tcPr>
            <w:tcW w:w="630" w:type="dxa"/>
            <w:tcBorders>
              <w:top w:val="nil"/>
              <w:left w:val="single" w:sz="4" w:space="0" w:color="auto"/>
              <w:bottom w:val="nil"/>
              <w:right w:val="nil"/>
            </w:tcBorders>
            <w:shd w:val="clear" w:color="auto" w:fill="BDD6EE" w:themeFill="accent1" w:themeFillTint="66"/>
            <w:noWrap/>
            <w:vAlign w:val="bottom"/>
            <w:hideMark/>
          </w:tcPr>
          <w:p w14:paraId="1E30D1D2"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51EE1F5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98.6%</w:t>
            </w:r>
          </w:p>
        </w:tc>
        <w:tc>
          <w:tcPr>
            <w:tcW w:w="1129" w:type="dxa"/>
            <w:tcBorders>
              <w:top w:val="nil"/>
              <w:left w:val="single" w:sz="4" w:space="0" w:color="auto"/>
              <w:bottom w:val="nil"/>
              <w:right w:val="single" w:sz="4" w:space="0" w:color="auto"/>
            </w:tcBorders>
            <w:noWrap/>
            <w:vAlign w:val="bottom"/>
            <w:hideMark/>
          </w:tcPr>
          <w:p w14:paraId="3735DD7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1.4%</w:t>
            </w:r>
          </w:p>
        </w:tc>
        <w:tc>
          <w:tcPr>
            <w:tcW w:w="968" w:type="dxa"/>
            <w:tcBorders>
              <w:top w:val="nil"/>
              <w:left w:val="nil"/>
              <w:bottom w:val="nil"/>
              <w:right w:val="single" w:sz="4" w:space="0" w:color="auto"/>
            </w:tcBorders>
            <w:noWrap/>
            <w:vAlign w:val="bottom"/>
            <w:hideMark/>
          </w:tcPr>
          <w:p w14:paraId="287F192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CB85E1D"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71776B2F"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0D57D23A"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WACAO</w:t>
            </w:r>
          </w:p>
        </w:tc>
        <w:tc>
          <w:tcPr>
            <w:tcW w:w="1102" w:type="dxa"/>
            <w:tcBorders>
              <w:top w:val="nil"/>
              <w:left w:val="nil"/>
              <w:bottom w:val="nil"/>
              <w:right w:val="single" w:sz="4" w:space="0" w:color="auto"/>
            </w:tcBorders>
            <w:noWrap/>
            <w:vAlign w:val="bottom"/>
            <w:hideMark/>
          </w:tcPr>
          <w:p w14:paraId="7D28C12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233</w:t>
            </w:r>
          </w:p>
        </w:tc>
        <w:tc>
          <w:tcPr>
            <w:tcW w:w="1102" w:type="dxa"/>
            <w:tcBorders>
              <w:top w:val="nil"/>
              <w:left w:val="nil"/>
              <w:bottom w:val="nil"/>
              <w:right w:val="single" w:sz="4" w:space="0" w:color="auto"/>
            </w:tcBorders>
            <w:noWrap/>
            <w:vAlign w:val="bottom"/>
            <w:hideMark/>
          </w:tcPr>
          <w:p w14:paraId="1F85E27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w:t>
            </w:r>
          </w:p>
        </w:tc>
        <w:tc>
          <w:tcPr>
            <w:tcW w:w="1103" w:type="dxa"/>
            <w:tcBorders>
              <w:top w:val="nil"/>
              <w:left w:val="nil"/>
              <w:bottom w:val="nil"/>
              <w:right w:val="nil"/>
            </w:tcBorders>
            <w:noWrap/>
            <w:vAlign w:val="bottom"/>
            <w:hideMark/>
          </w:tcPr>
          <w:p w14:paraId="6E4D89D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238</w:t>
            </w:r>
          </w:p>
        </w:tc>
        <w:tc>
          <w:tcPr>
            <w:tcW w:w="630" w:type="dxa"/>
            <w:tcBorders>
              <w:top w:val="nil"/>
              <w:left w:val="single" w:sz="4" w:space="0" w:color="auto"/>
              <w:bottom w:val="nil"/>
              <w:right w:val="nil"/>
            </w:tcBorders>
            <w:shd w:val="clear" w:color="auto" w:fill="BDD6EE" w:themeFill="accent1" w:themeFillTint="66"/>
            <w:noWrap/>
            <w:vAlign w:val="bottom"/>
            <w:hideMark/>
          </w:tcPr>
          <w:p w14:paraId="2FAD765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2CA29A7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97.7%</w:t>
            </w:r>
          </w:p>
        </w:tc>
        <w:tc>
          <w:tcPr>
            <w:tcW w:w="1129" w:type="dxa"/>
            <w:tcBorders>
              <w:top w:val="nil"/>
              <w:left w:val="single" w:sz="4" w:space="0" w:color="auto"/>
              <w:bottom w:val="nil"/>
              <w:right w:val="single" w:sz="4" w:space="0" w:color="auto"/>
            </w:tcBorders>
            <w:noWrap/>
            <w:vAlign w:val="bottom"/>
            <w:hideMark/>
          </w:tcPr>
          <w:p w14:paraId="750B8D8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2.3%</w:t>
            </w:r>
          </w:p>
        </w:tc>
        <w:tc>
          <w:tcPr>
            <w:tcW w:w="968" w:type="dxa"/>
            <w:tcBorders>
              <w:top w:val="nil"/>
              <w:left w:val="nil"/>
              <w:bottom w:val="nil"/>
              <w:right w:val="single" w:sz="4" w:space="0" w:color="auto"/>
            </w:tcBorders>
            <w:noWrap/>
            <w:vAlign w:val="bottom"/>
            <w:hideMark/>
          </w:tcPr>
          <w:p w14:paraId="57427CB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6E173A83"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37FF5740"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59C30E7C"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WANAPA</w:t>
            </w:r>
          </w:p>
        </w:tc>
        <w:tc>
          <w:tcPr>
            <w:tcW w:w="1102" w:type="dxa"/>
            <w:tcBorders>
              <w:top w:val="nil"/>
              <w:left w:val="nil"/>
              <w:bottom w:val="nil"/>
              <w:right w:val="single" w:sz="4" w:space="0" w:color="auto"/>
            </w:tcBorders>
            <w:noWrap/>
            <w:vAlign w:val="bottom"/>
            <w:hideMark/>
          </w:tcPr>
          <w:p w14:paraId="2B0F9BE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3840</w:t>
            </w:r>
          </w:p>
        </w:tc>
        <w:tc>
          <w:tcPr>
            <w:tcW w:w="1102" w:type="dxa"/>
            <w:tcBorders>
              <w:top w:val="nil"/>
              <w:left w:val="nil"/>
              <w:bottom w:val="nil"/>
              <w:right w:val="single" w:sz="4" w:space="0" w:color="auto"/>
            </w:tcBorders>
            <w:noWrap/>
            <w:vAlign w:val="bottom"/>
            <w:hideMark/>
          </w:tcPr>
          <w:p w14:paraId="10DC427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230</w:t>
            </w:r>
          </w:p>
        </w:tc>
        <w:tc>
          <w:tcPr>
            <w:tcW w:w="1103" w:type="dxa"/>
            <w:tcBorders>
              <w:top w:val="nil"/>
              <w:left w:val="nil"/>
              <w:bottom w:val="nil"/>
              <w:right w:val="nil"/>
            </w:tcBorders>
            <w:noWrap/>
            <w:vAlign w:val="bottom"/>
            <w:hideMark/>
          </w:tcPr>
          <w:p w14:paraId="6CED768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4070</w:t>
            </w:r>
          </w:p>
        </w:tc>
        <w:tc>
          <w:tcPr>
            <w:tcW w:w="630" w:type="dxa"/>
            <w:tcBorders>
              <w:top w:val="nil"/>
              <w:left w:val="single" w:sz="4" w:space="0" w:color="auto"/>
              <w:bottom w:val="nil"/>
              <w:right w:val="nil"/>
            </w:tcBorders>
            <w:shd w:val="clear" w:color="auto" w:fill="BDD6EE" w:themeFill="accent1" w:themeFillTint="66"/>
            <w:noWrap/>
            <w:vAlign w:val="bottom"/>
            <w:hideMark/>
          </w:tcPr>
          <w:p w14:paraId="6CE95A48"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4F39676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94.3%</w:t>
            </w:r>
          </w:p>
        </w:tc>
        <w:tc>
          <w:tcPr>
            <w:tcW w:w="1129" w:type="dxa"/>
            <w:tcBorders>
              <w:top w:val="nil"/>
              <w:left w:val="single" w:sz="4" w:space="0" w:color="auto"/>
              <w:bottom w:val="nil"/>
              <w:right w:val="single" w:sz="4" w:space="0" w:color="auto"/>
            </w:tcBorders>
            <w:noWrap/>
            <w:vAlign w:val="bottom"/>
            <w:hideMark/>
          </w:tcPr>
          <w:p w14:paraId="683FCB6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5.7%</w:t>
            </w:r>
          </w:p>
        </w:tc>
        <w:tc>
          <w:tcPr>
            <w:tcW w:w="968" w:type="dxa"/>
            <w:tcBorders>
              <w:top w:val="nil"/>
              <w:left w:val="nil"/>
              <w:bottom w:val="nil"/>
              <w:right w:val="single" w:sz="4" w:space="0" w:color="auto"/>
            </w:tcBorders>
            <w:noWrap/>
            <w:vAlign w:val="bottom"/>
            <w:hideMark/>
          </w:tcPr>
          <w:p w14:paraId="726A2B9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F43C5CF"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0C2C9AC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263A2FB1"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WESTPUNT</w:t>
            </w:r>
          </w:p>
        </w:tc>
        <w:tc>
          <w:tcPr>
            <w:tcW w:w="1102" w:type="dxa"/>
            <w:tcBorders>
              <w:top w:val="nil"/>
              <w:left w:val="nil"/>
              <w:bottom w:val="nil"/>
              <w:right w:val="single" w:sz="4" w:space="0" w:color="auto"/>
            </w:tcBorders>
            <w:noWrap/>
            <w:vAlign w:val="bottom"/>
            <w:hideMark/>
          </w:tcPr>
          <w:p w14:paraId="21444EA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644</w:t>
            </w:r>
          </w:p>
        </w:tc>
        <w:tc>
          <w:tcPr>
            <w:tcW w:w="1102" w:type="dxa"/>
            <w:tcBorders>
              <w:top w:val="nil"/>
              <w:left w:val="nil"/>
              <w:bottom w:val="nil"/>
              <w:right w:val="single" w:sz="4" w:space="0" w:color="auto"/>
            </w:tcBorders>
            <w:noWrap/>
            <w:vAlign w:val="bottom"/>
            <w:hideMark/>
          </w:tcPr>
          <w:p w14:paraId="548A1CB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7</w:t>
            </w:r>
          </w:p>
        </w:tc>
        <w:tc>
          <w:tcPr>
            <w:tcW w:w="1103" w:type="dxa"/>
            <w:tcBorders>
              <w:top w:val="nil"/>
              <w:left w:val="nil"/>
              <w:bottom w:val="nil"/>
              <w:right w:val="nil"/>
            </w:tcBorders>
            <w:noWrap/>
            <w:vAlign w:val="bottom"/>
            <w:hideMark/>
          </w:tcPr>
          <w:p w14:paraId="517D176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650</w:t>
            </w:r>
          </w:p>
        </w:tc>
        <w:tc>
          <w:tcPr>
            <w:tcW w:w="630" w:type="dxa"/>
            <w:tcBorders>
              <w:top w:val="nil"/>
              <w:left w:val="single" w:sz="4" w:space="0" w:color="auto"/>
              <w:bottom w:val="nil"/>
              <w:right w:val="nil"/>
            </w:tcBorders>
            <w:shd w:val="clear" w:color="auto" w:fill="BDD6EE" w:themeFill="accent1" w:themeFillTint="66"/>
            <w:noWrap/>
            <w:vAlign w:val="bottom"/>
            <w:hideMark/>
          </w:tcPr>
          <w:p w14:paraId="46F7088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0E101664"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99.0%</w:t>
            </w:r>
          </w:p>
        </w:tc>
        <w:tc>
          <w:tcPr>
            <w:tcW w:w="1129" w:type="dxa"/>
            <w:tcBorders>
              <w:top w:val="nil"/>
              <w:left w:val="single" w:sz="4" w:space="0" w:color="auto"/>
              <w:bottom w:val="nil"/>
              <w:right w:val="single" w:sz="4" w:space="0" w:color="auto"/>
            </w:tcBorders>
            <w:noWrap/>
            <w:vAlign w:val="bottom"/>
            <w:hideMark/>
          </w:tcPr>
          <w:p w14:paraId="1A37B5E6"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w:t>
            </w:r>
          </w:p>
        </w:tc>
        <w:tc>
          <w:tcPr>
            <w:tcW w:w="968" w:type="dxa"/>
            <w:tcBorders>
              <w:top w:val="nil"/>
              <w:left w:val="nil"/>
              <w:bottom w:val="nil"/>
              <w:right w:val="single" w:sz="4" w:space="0" w:color="auto"/>
            </w:tcBorders>
            <w:noWrap/>
            <w:vAlign w:val="bottom"/>
            <w:hideMark/>
          </w:tcPr>
          <w:p w14:paraId="6649FB8A"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D88CF76" w14:textId="77777777" w:rsidTr="008160FC">
        <w:trPr>
          <w:trHeight w:val="290"/>
        </w:trPr>
        <w:tc>
          <w:tcPr>
            <w:tcW w:w="266" w:type="dxa"/>
            <w:tcBorders>
              <w:top w:val="nil"/>
              <w:left w:val="single" w:sz="4" w:space="0" w:color="auto"/>
              <w:bottom w:val="nil"/>
              <w:right w:val="nil"/>
            </w:tcBorders>
            <w:shd w:val="clear" w:color="auto" w:fill="BDD6EE" w:themeFill="accent1" w:themeFillTint="66"/>
            <w:noWrap/>
            <w:vAlign w:val="bottom"/>
            <w:hideMark/>
          </w:tcPr>
          <w:p w14:paraId="26086686"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single" w:sz="4" w:space="0" w:color="auto"/>
            </w:tcBorders>
            <w:shd w:val="clear" w:color="auto" w:fill="BDD6EE" w:themeFill="accent1" w:themeFillTint="66"/>
            <w:noWrap/>
            <w:hideMark/>
          </w:tcPr>
          <w:p w14:paraId="2B51F1B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WISHI</w:t>
            </w:r>
          </w:p>
        </w:tc>
        <w:tc>
          <w:tcPr>
            <w:tcW w:w="1102" w:type="dxa"/>
            <w:tcBorders>
              <w:top w:val="nil"/>
              <w:left w:val="nil"/>
              <w:bottom w:val="nil"/>
              <w:right w:val="single" w:sz="4" w:space="0" w:color="auto"/>
            </w:tcBorders>
            <w:noWrap/>
            <w:vAlign w:val="bottom"/>
            <w:hideMark/>
          </w:tcPr>
          <w:p w14:paraId="01B35E9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2205</w:t>
            </w:r>
          </w:p>
        </w:tc>
        <w:tc>
          <w:tcPr>
            <w:tcW w:w="1102" w:type="dxa"/>
            <w:tcBorders>
              <w:top w:val="nil"/>
              <w:left w:val="nil"/>
              <w:bottom w:val="nil"/>
              <w:right w:val="single" w:sz="4" w:space="0" w:color="auto"/>
            </w:tcBorders>
            <w:noWrap/>
            <w:vAlign w:val="bottom"/>
            <w:hideMark/>
          </w:tcPr>
          <w:p w14:paraId="5941720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86</w:t>
            </w:r>
          </w:p>
        </w:tc>
        <w:tc>
          <w:tcPr>
            <w:tcW w:w="1103" w:type="dxa"/>
            <w:tcBorders>
              <w:top w:val="nil"/>
              <w:left w:val="nil"/>
              <w:bottom w:val="nil"/>
              <w:right w:val="nil"/>
            </w:tcBorders>
            <w:noWrap/>
            <w:vAlign w:val="bottom"/>
            <w:hideMark/>
          </w:tcPr>
          <w:p w14:paraId="3EC0F50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2291</w:t>
            </w:r>
          </w:p>
        </w:tc>
        <w:tc>
          <w:tcPr>
            <w:tcW w:w="630" w:type="dxa"/>
            <w:tcBorders>
              <w:top w:val="nil"/>
              <w:left w:val="single" w:sz="4" w:space="0" w:color="auto"/>
              <w:bottom w:val="nil"/>
              <w:right w:val="nil"/>
            </w:tcBorders>
            <w:shd w:val="clear" w:color="auto" w:fill="BDD6EE" w:themeFill="accent1" w:themeFillTint="66"/>
            <w:noWrap/>
            <w:vAlign w:val="bottom"/>
            <w:hideMark/>
          </w:tcPr>
          <w:p w14:paraId="0B83EC2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5F073DE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96.3%</w:t>
            </w:r>
          </w:p>
        </w:tc>
        <w:tc>
          <w:tcPr>
            <w:tcW w:w="1129" w:type="dxa"/>
            <w:tcBorders>
              <w:top w:val="nil"/>
              <w:left w:val="single" w:sz="4" w:space="0" w:color="auto"/>
              <w:bottom w:val="nil"/>
              <w:right w:val="single" w:sz="4" w:space="0" w:color="auto"/>
            </w:tcBorders>
            <w:noWrap/>
            <w:vAlign w:val="bottom"/>
            <w:hideMark/>
          </w:tcPr>
          <w:p w14:paraId="33DEA76D"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3.7%</w:t>
            </w:r>
          </w:p>
        </w:tc>
        <w:tc>
          <w:tcPr>
            <w:tcW w:w="968" w:type="dxa"/>
            <w:tcBorders>
              <w:top w:val="nil"/>
              <w:left w:val="nil"/>
              <w:bottom w:val="nil"/>
              <w:right w:val="single" w:sz="4" w:space="0" w:color="auto"/>
            </w:tcBorders>
            <w:noWrap/>
            <w:vAlign w:val="bottom"/>
            <w:hideMark/>
          </w:tcPr>
          <w:p w14:paraId="7FC9D8A3"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5EF4F885" w14:textId="77777777" w:rsidTr="008160FC">
        <w:trPr>
          <w:trHeight w:val="290"/>
        </w:trPr>
        <w:tc>
          <w:tcPr>
            <w:tcW w:w="266" w:type="dxa"/>
            <w:tcBorders>
              <w:top w:val="nil"/>
              <w:left w:val="nil"/>
              <w:bottom w:val="nil"/>
              <w:right w:val="nil"/>
            </w:tcBorders>
            <w:shd w:val="clear" w:color="auto" w:fill="BDD6EE" w:themeFill="accent1" w:themeFillTint="66"/>
            <w:noWrap/>
            <w:vAlign w:val="bottom"/>
            <w:hideMark/>
          </w:tcPr>
          <w:p w14:paraId="048BD197" w14:textId="20D8F8D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nil"/>
              <w:right w:val="nil"/>
            </w:tcBorders>
            <w:shd w:val="clear" w:color="auto" w:fill="BDD6EE" w:themeFill="accent1" w:themeFillTint="66"/>
            <w:noWrap/>
            <w:hideMark/>
          </w:tcPr>
          <w:p w14:paraId="02F43AB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ZEELANDIA</w:t>
            </w:r>
          </w:p>
        </w:tc>
        <w:tc>
          <w:tcPr>
            <w:tcW w:w="1102" w:type="dxa"/>
            <w:tcBorders>
              <w:top w:val="nil"/>
              <w:left w:val="single" w:sz="4" w:space="0" w:color="auto"/>
              <w:bottom w:val="nil"/>
              <w:right w:val="nil"/>
            </w:tcBorders>
            <w:noWrap/>
            <w:vAlign w:val="bottom"/>
            <w:hideMark/>
          </w:tcPr>
          <w:p w14:paraId="6E7E36EE"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678</w:t>
            </w:r>
          </w:p>
        </w:tc>
        <w:tc>
          <w:tcPr>
            <w:tcW w:w="1102" w:type="dxa"/>
            <w:tcBorders>
              <w:top w:val="nil"/>
              <w:left w:val="single" w:sz="4" w:space="0" w:color="auto"/>
              <w:bottom w:val="nil"/>
              <w:right w:val="single" w:sz="4" w:space="0" w:color="auto"/>
            </w:tcBorders>
            <w:noWrap/>
            <w:vAlign w:val="bottom"/>
            <w:hideMark/>
          </w:tcPr>
          <w:p w14:paraId="7B0E333C"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w:t>
            </w:r>
          </w:p>
        </w:tc>
        <w:tc>
          <w:tcPr>
            <w:tcW w:w="1103" w:type="dxa"/>
            <w:tcBorders>
              <w:top w:val="nil"/>
              <w:left w:val="nil"/>
              <w:bottom w:val="nil"/>
              <w:right w:val="single" w:sz="4" w:space="0" w:color="auto"/>
            </w:tcBorders>
            <w:noWrap/>
            <w:vAlign w:val="bottom"/>
            <w:hideMark/>
          </w:tcPr>
          <w:p w14:paraId="6AD06F6B"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688</w:t>
            </w:r>
          </w:p>
        </w:tc>
        <w:tc>
          <w:tcPr>
            <w:tcW w:w="630" w:type="dxa"/>
            <w:tcBorders>
              <w:top w:val="nil"/>
              <w:left w:val="nil"/>
              <w:bottom w:val="nil"/>
              <w:right w:val="nil"/>
            </w:tcBorders>
            <w:shd w:val="clear" w:color="auto" w:fill="BDD6EE" w:themeFill="accent1" w:themeFillTint="66"/>
            <w:noWrap/>
            <w:vAlign w:val="bottom"/>
            <w:hideMark/>
          </w:tcPr>
          <w:p w14:paraId="594F47F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nil"/>
              <w:right w:val="nil"/>
            </w:tcBorders>
            <w:noWrap/>
            <w:vAlign w:val="bottom"/>
            <w:hideMark/>
          </w:tcPr>
          <w:p w14:paraId="5189B94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98.5%</w:t>
            </w:r>
          </w:p>
        </w:tc>
        <w:tc>
          <w:tcPr>
            <w:tcW w:w="1129" w:type="dxa"/>
            <w:tcBorders>
              <w:top w:val="nil"/>
              <w:left w:val="single" w:sz="4" w:space="0" w:color="auto"/>
              <w:bottom w:val="nil"/>
              <w:right w:val="single" w:sz="4" w:space="0" w:color="auto"/>
            </w:tcBorders>
            <w:noWrap/>
            <w:vAlign w:val="bottom"/>
            <w:hideMark/>
          </w:tcPr>
          <w:p w14:paraId="2B96E3F7"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1.5%</w:t>
            </w:r>
          </w:p>
        </w:tc>
        <w:tc>
          <w:tcPr>
            <w:tcW w:w="968" w:type="dxa"/>
            <w:tcBorders>
              <w:top w:val="nil"/>
              <w:left w:val="nil"/>
              <w:bottom w:val="nil"/>
              <w:right w:val="single" w:sz="4" w:space="0" w:color="auto"/>
            </w:tcBorders>
            <w:noWrap/>
            <w:vAlign w:val="bottom"/>
            <w:hideMark/>
          </w:tcPr>
          <w:p w14:paraId="56B45385"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00E29DC" w14:textId="77777777" w:rsidTr="008160FC">
        <w:trPr>
          <w:trHeight w:val="290"/>
        </w:trPr>
        <w:tc>
          <w:tcPr>
            <w:tcW w:w="266" w:type="dxa"/>
            <w:tcBorders>
              <w:top w:val="nil"/>
              <w:left w:val="nil"/>
              <w:bottom w:val="single" w:sz="4" w:space="0" w:color="auto"/>
              <w:right w:val="nil"/>
            </w:tcBorders>
            <w:shd w:val="clear" w:color="auto" w:fill="BDD6EE" w:themeFill="accent1" w:themeFillTint="66"/>
            <w:noWrap/>
            <w:vAlign w:val="bottom"/>
            <w:hideMark/>
          </w:tcPr>
          <w:p w14:paraId="76EEF309" w14:textId="29F3D855"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732" w:type="dxa"/>
            <w:tcBorders>
              <w:top w:val="nil"/>
              <w:left w:val="nil"/>
              <w:bottom w:val="single" w:sz="4" w:space="0" w:color="auto"/>
              <w:right w:val="nil"/>
            </w:tcBorders>
            <w:shd w:val="clear" w:color="auto" w:fill="BDD6EE" w:themeFill="accent1" w:themeFillTint="66"/>
            <w:noWrap/>
            <w:hideMark/>
          </w:tcPr>
          <w:p w14:paraId="47EE8F9D"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Total</w:t>
            </w:r>
          </w:p>
        </w:tc>
        <w:tc>
          <w:tcPr>
            <w:tcW w:w="1102" w:type="dxa"/>
            <w:tcBorders>
              <w:top w:val="nil"/>
              <w:left w:val="single" w:sz="4" w:space="0" w:color="auto"/>
              <w:bottom w:val="single" w:sz="4" w:space="0" w:color="auto"/>
              <w:right w:val="nil"/>
            </w:tcBorders>
            <w:noWrap/>
            <w:vAlign w:val="bottom"/>
            <w:hideMark/>
          </w:tcPr>
          <w:p w14:paraId="260850E1"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51739</w:t>
            </w:r>
          </w:p>
        </w:tc>
        <w:tc>
          <w:tcPr>
            <w:tcW w:w="1102" w:type="dxa"/>
            <w:tcBorders>
              <w:top w:val="nil"/>
              <w:left w:val="single" w:sz="4" w:space="0" w:color="auto"/>
              <w:bottom w:val="single" w:sz="4" w:space="0" w:color="auto"/>
              <w:right w:val="single" w:sz="4" w:space="0" w:color="auto"/>
            </w:tcBorders>
            <w:noWrap/>
            <w:vAlign w:val="bottom"/>
            <w:hideMark/>
          </w:tcPr>
          <w:p w14:paraId="28138F39"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100088</w:t>
            </w:r>
          </w:p>
        </w:tc>
        <w:tc>
          <w:tcPr>
            <w:tcW w:w="1103" w:type="dxa"/>
            <w:tcBorders>
              <w:top w:val="nil"/>
              <w:left w:val="nil"/>
              <w:bottom w:val="single" w:sz="4" w:space="0" w:color="auto"/>
              <w:right w:val="single" w:sz="4" w:space="0" w:color="auto"/>
            </w:tcBorders>
            <w:noWrap/>
            <w:vAlign w:val="bottom"/>
            <w:hideMark/>
          </w:tcPr>
          <w:p w14:paraId="116A3C2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155822</w:t>
            </w:r>
          </w:p>
        </w:tc>
        <w:tc>
          <w:tcPr>
            <w:tcW w:w="630" w:type="dxa"/>
            <w:tcBorders>
              <w:top w:val="nil"/>
              <w:left w:val="nil"/>
              <w:bottom w:val="single" w:sz="4" w:space="0" w:color="auto"/>
              <w:right w:val="nil"/>
            </w:tcBorders>
            <w:shd w:val="clear" w:color="auto" w:fill="BDD6EE" w:themeFill="accent1" w:themeFillTint="66"/>
            <w:noWrap/>
            <w:vAlign w:val="bottom"/>
            <w:hideMark/>
          </w:tcPr>
          <w:p w14:paraId="339156DE"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453" w:type="dxa"/>
            <w:tcBorders>
              <w:top w:val="nil"/>
              <w:left w:val="single" w:sz="4" w:space="0" w:color="auto"/>
              <w:bottom w:val="single" w:sz="4" w:space="0" w:color="auto"/>
              <w:right w:val="nil"/>
            </w:tcBorders>
            <w:noWrap/>
            <w:vAlign w:val="bottom"/>
            <w:hideMark/>
          </w:tcPr>
          <w:p w14:paraId="69BE41D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33.2%</w:t>
            </w:r>
          </w:p>
        </w:tc>
        <w:tc>
          <w:tcPr>
            <w:tcW w:w="1129" w:type="dxa"/>
            <w:tcBorders>
              <w:top w:val="nil"/>
              <w:left w:val="single" w:sz="4" w:space="0" w:color="auto"/>
              <w:bottom w:val="single" w:sz="4" w:space="0" w:color="auto"/>
              <w:right w:val="single" w:sz="4" w:space="0" w:color="auto"/>
            </w:tcBorders>
            <w:noWrap/>
            <w:vAlign w:val="bottom"/>
            <w:hideMark/>
          </w:tcPr>
          <w:p w14:paraId="42EFA71F"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64.2%</w:t>
            </w:r>
          </w:p>
        </w:tc>
        <w:tc>
          <w:tcPr>
            <w:tcW w:w="968" w:type="dxa"/>
            <w:tcBorders>
              <w:top w:val="nil"/>
              <w:left w:val="nil"/>
              <w:bottom w:val="single" w:sz="4" w:space="0" w:color="auto"/>
              <w:right w:val="single" w:sz="4" w:space="0" w:color="auto"/>
            </w:tcBorders>
            <w:noWrap/>
            <w:vAlign w:val="bottom"/>
            <w:hideMark/>
          </w:tcPr>
          <w:p w14:paraId="7EEB32F0" w14:textId="77777777" w:rsidR="008160FC" w:rsidRPr="008160FC" w:rsidRDefault="008160FC" w:rsidP="008160FC">
            <w:pPr>
              <w:spacing w:after="0" w:line="240" w:lineRule="auto"/>
              <w:jc w:val="right"/>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7A445608" w14:textId="77777777" w:rsidTr="008160FC">
        <w:trPr>
          <w:trHeight w:val="290"/>
        </w:trPr>
        <w:tc>
          <w:tcPr>
            <w:tcW w:w="9485" w:type="dxa"/>
            <w:gridSpan w:val="9"/>
            <w:tcBorders>
              <w:top w:val="single" w:sz="4" w:space="0" w:color="auto"/>
              <w:left w:val="single" w:sz="4" w:space="0" w:color="auto"/>
              <w:bottom w:val="single" w:sz="4" w:space="0" w:color="auto"/>
              <w:right w:val="single" w:sz="4" w:space="0" w:color="000000"/>
            </w:tcBorders>
            <w:shd w:val="clear" w:color="000000" w:fill="FFFFFF"/>
            <w:vAlign w:val="bottom"/>
            <w:hideMark/>
          </w:tcPr>
          <w:p w14:paraId="5A689C63"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Total value (</w:t>
            </w:r>
            <w:proofErr w:type="gramStart"/>
            <w:r w:rsidRPr="008160FC">
              <w:rPr>
                <w:rFonts w:ascii="Arial" w:eastAsia="Times New Roman" w:hAnsi="Arial" w:cs="Arial"/>
                <w:i/>
                <w:iCs/>
                <w:sz w:val="18"/>
                <w:szCs w:val="18"/>
              </w:rPr>
              <w:t>N)  may</w:t>
            </w:r>
            <w:proofErr w:type="gramEnd"/>
            <w:r w:rsidRPr="008160FC">
              <w:rPr>
                <w:rFonts w:ascii="Arial" w:eastAsia="Times New Roman" w:hAnsi="Arial" w:cs="Arial"/>
                <w:i/>
                <w:iCs/>
                <w:sz w:val="18"/>
                <w:szCs w:val="18"/>
              </w:rPr>
              <w:t xml:space="preserve"> differ due to rounding and use of adjustment factor </w:t>
            </w:r>
          </w:p>
        </w:tc>
      </w:tr>
    </w:tbl>
    <w:p w14:paraId="5B482F83" w14:textId="77777777" w:rsidR="008160FC" w:rsidRDefault="008160FC" w:rsidP="00DD6DD9">
      <w:pPr>
        <w:jc w:val="left"/>
      </w:pPr>
    </w:p>
    <w:p w14:paraId="4696E380" w14:textId="0185F3AA" w:rsidR="00E20EC5" w:rsidRDefault="00E20EC5" w:rsidP="00DD6DD9">
      <w:pPr>
        <w:jc w:val="left"/>
        <w:rPr>
          <w:noProof/>
        </w:rPr>
      </w:pPr>
    </w:p>
    <w:tbl>
      <w:tblPr>
        <w:tblW w:w="9520" w:type="dxa"/>
        <w:tblLook w:val="04A0" w:firstRow="1" w:lastRow="0" w:firstColumn="1" w:lastColumn="0" w:noHBand="0" w:noVBand="1"/>
      </w:tblPr>
      <w:tblGrid>
        <w:gridCol w:w="960"/>
        <w:gridCol w:w="1658"/>
        <w:gridCol w:w="1120"/>
        <w:gridCol w:w="1180"/>
        <w:gridCol w:w="960"/>
        <w:gridCol w:w="440"/>
        <w:gridCol w:w="1140"/>
        <w:gridCol w:w="1102"/>
        <w:gridCol w:w="960"/>
      </w:tblGrid>
      <w:tr w:rsidR="008160FC" w:rsidRPr="008160FC" w14:paraId="258CB378" w14:textId="77777777" w:rsidTr="008160FC">
        <w:trPr>
          <w:trHeight w:val="705"/>
        </w:trPr>
        <w:tc>
          <w:tcPr>
            <w:tcW w:w="9520" w:type="dxa"/>
            <w:gridSpan w:val="9"/>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3A8543F4" w14:textId="77777777" w:rsidR="008160FC" w:rsidRPr="008160FC" w:rsidRDefault="008160FC" w:rsidP="008160FC">
            <w:pPr>
              <w:spacing w:after="0" w:line="240" w:lineRule="auto"/>
              <w:jc w:val="left"/>
              <w:rPr>
                <w:rFonts w:ascii="Calibri" w:eastAsia="Times New Roman" w:hAnsi="Calibri" w:cs="Calibri"/>
                <w:b/>
                <w:bCs/>
                <w:color w:val="FFFFFF"/>
              </w:rPr>
            </w:pPr>
            <w:r w:rsidRPr="008160FC">
              <w:rPr>
                <w:rFonts w:ascii="Calibri" w:eastAsia="Times New Roman" w:hAnsi="Calibri" w:cs="Calibri"/>
                <w:b/>
                <w:bCs/>
                <w:color w:val="FFFFFF"/>
              </w:rPr>
              <w:t xml:space="preserve">Appendix 5-10: Health insurance </w:t>
            </w:r>
            <w:proofErr w:type="gramStart"/>
            <w:r w:rsidRPr="008160FC">
              <w:rPr>
                <w:rFonts w:ascii="Calibri" w:eastAsia="Times New Roman" w:hAnsi="Calibri" w:cs="Calibri"/>
                <w:b/>
                <w:bCs/>
                <w:color w:val="FFFFFF"/>
              </w:rPr>
              <w:t>coverage  by</w:t>
            </w:r>
            <w:proofErr w:type="gramEnd"/>
            <w:r w:rsidRPr="008160FC">
              <w:rPr>
                <w:rFonts w:ascii="Calibri" w:eastAsia="Times New Roman" w:hAnsi="Calibri" w:cs="Calibri"/>
                <w:b/>
                <w:bCs/>
                <w:color w:val="FFFFFF"/>
              </w:rPr>
              <w:t xml:space="preserve"> gender and health perception (absolute 'N' and relative '%') </w:t>
            </w:r>
          </w:p>
        </w:tc>
      </w:tr>
      <w:tr w:rsidR="008160FC" w:rsidRPr="008160FC" w14:paraId="7D1ABBD0" w14:textId="77777777" w:rsidTr="008160FC">
        <w:trPr>
          <w:trHeight w:val="576"/>
        </w:trPr>
        <w:tc>
          <w:tcPr>
            <w:tcW w:w="2620" w:type="dxa"/>
            <w:gridSpan w:val="2"/>
            <w:vMerge w:val="restart"/>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21CDD58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085EBE4"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8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CB78515"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7796F31"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c>
          <w:tcPr>
            <w:tcW w:w="440" w:type="dxa"/>
            <w:tcBorders>
              <w:top w:val="single" w:sz="4" w:space="0" w:color="auto"/>
              <w:left w:val="nil"/>
              <w:bottom w:val="nil"/>
              <w:right w:val="nil"/>
            </w:tcBorders>
            <w:shd w:val="clear" w:color="auto" w:fill="BDD6EE" w:themeFill="accent1" w:themeFillTint="66"/>
            <w:vAlign w:val="center"/>
            <w:hideMark/>
          </w:tcPr>
          <w:p w14:paraId="58AB683E"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 </w:t>
            </w:r>
          </w:p>
        </w:tc>
        <w:tc>
          <w:tcPr>
            <w:tcW w:w="114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2CAEA44"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insurance</w:t>
            </w:r>
          </w:p>
        </w:tc>
        <w:tc>
          <w:tcPr>
            <w:tcW w:w="11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D8A0113"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no insurance</w:t>
            </w:r>
          </w:p>
        </w:tc>
        <w:tc>
          <w:tcPr>
            <w:tcW w:w="9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25835F5" w14:textId="77777777" w:rsidR="008160FC" w:rsidRPr="008160FC" w:rsidRDefault="008160FC" w:rsidP="008160FC">
            <w:pPr>
              <w:spacing w:after="0" w:line="240" w:lineRule="auto"/>
              <w:jc w:val="center"/>
              <w:rPr>
                <w:rFonts w:ascii="Calibri" w:eastAsia="Times New Roman" w:hAnsi="Calibri" w:cs="Calibri"/>
                <w:b/>
                <w:bCs/>
                <w:color w:val="000000"/>
              </w:rPr>
            </w:pPr>
            <w:r w:rsidRPr="008160FC">
              <w:rPr>
                <w:rFonts w:ascii="Calibri" w:eastAsia="Times New Roman" w:hAnsi="Calibri" w:cs="Calibri"/>
                <w:b/>
                <w:bCs/>
                <w:color w:val="000000"/>
              </w:rPr>
              <w:t>total</w:t>
            </w:r>
          </w:p>
        </w:tc>
      </w:tr>
      <w:tr w:rsidR="008160FC" w:rsidRPr="008160FC" w14:paraId="34AA11DC" w14:textId="77777777" w:rsidTr="008160FC">
        <w:trPr>
          <w:trHeight w:val="300"/>
        </w:trPr>
        <w:tc>
          <w:tcPr>
            <w:tcW w:w="2620" w:type="dxa"/>
            <w:gridSpan w:val="2"/>
            <w:vMerge/>
            <w:tcBorders>
              <w:top w:val="single" w:sz="4" w:space="0" w:color="auto"/>
              <w:left w:val="single" w:sz="4" w:space="0" w:color="auto"/>
              <w:bottom w:val="single" w:sz="4" w:space="0" w:color="000000"/>
              <w:right w:val="single" w:sz="4" w:space="0" w:color="000000"/>
            </w:tcBorders>
            <w:shd w:val="clear" w:color="auto" w:fill="BDD6EE" w:themeFill="accent1" w:themeFillTint="66"/>
            <w:vAlign w:val="center"/>
            <w:hideMark/>
          </w:tcPr>
          <w:p w14:paraId="05A4032B" w14:textId="77777777" w:rsidR="008160FC" w:rsidRPr="008160FC" w:rsidRDefault="008160FC" w:rsidP="008160FC">
            <w:pPr>
              <w:spacing w:after="0" w:line="240" w:lineRule="auto"/>
              <w:jc w:val="left"/>
              <w:rPr>
                <w:rFonts w:ascii="Arial" w:eastAsia="Times New Roman" w:hAnsi="Arial" w:cs="Arial"/>
                <w:color w:val="000000"/>
                <w:sz w:val="18"/>
                <w:szCs w:val="18"/>
              </w:rPr>
            </w:pPr>
          </w:p>
        </w:tc>
        <w:tc>
          <w:tcPr>
            <w:tcW w:w="3260" w:type="dxa"/>
            <w:gridSpan w:val="3"/>
            <w:tcBorders>
              <w:top w:val="single" w:sz="4" w:space="0" w:color="auto"/>
              <w:left w:val="nil"/>
              <w:bottom w:val="single" w:sz="4" w:space="0" w:color="auto"/>
              <w:right w:val="single" w:sz="4" w:space="0" w:color="000000"/>
            </w:tcBorders>
            <w:shd w:val="clear" w:color="auto" w:fill="BDD6EE" w:themeFill="accent1" w:themeFillTint="66"/>
            <w:vAlign w:val="center"/>
            <w:hideMark/>
          </w:tcPr>
          <w:p w14:paraId="001A2B9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absolute (N)</w:t>
            </w:r>
          </w:p>
        </w:tc>
        <w:tc>
          <w:tcPr>
            <w:tcW w:w="440" w:type="dxa"/>
            <w:tcBorders>
              <w:top w:val="single" w:sz="4" w:space="0" w:color="auto"/>
              <w:left w:val="nil"/>
              <w:bottom w:val="single" w:sz="4" w:space="0" w:color="auto"/>
              <w:right w:val="nil"/>
            </w:tcBorders>
            <w:shd w:val="clear" w:color="auto" w:fill="BDD6EE" w:themeFill="accent1" w:themeFillTint="66"/>
            <w:vAlign w:val="center"/>
            <w:hideMark/>
          </w:tcPr>
          <w:p w14:paraId="0707F93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3200" w:type="dxa"/>
            <w:gridSpan w:val="3"/>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hideMark/>
          </w:tcPr>
          <w:p w14:paraId="57F0318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relative (%)</w:t>
            </w:r>
          </w:p>
        </w:tc>
      </w:tr>
      <w:tr w:rsidR="008160FC" w:rsidRPr="008160FC" w14:paraId="4105827E"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B7BE41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Female</w:t>
            </w:r>
          </w:p>
        </w:tc>
        <w:tc>
          <w:tcPr>
            <w:tcW w:w="1660" w:type="dxa"/>
            <w:tcBorders>
              <w:top w:val="nil"/>
              <w:left w:val="nil"/>
              <w:bottom w:val="nil"/>
              <w:right w:val="single" w:sz="4" w:space="0" w:color="auto"/>
            </w:tcBorders>
            <w:shd w:val="clear" w:color="auto" w:fill="BDD6EE" w:themeFill="accent1" w:themeFillTint="66"/>
            <w:hideMark/>
          </w:tcPr>
          <w:p w14:paraId="5AE9FE8D"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nil"/>
              <w:bottom w:val="nil"/>
              <w:right w:val="single" w:sz="4" w:space="0" w:color="auto"/>
            </w:tcBorders>
            <w:vAlign w:val="center"/>
            <w:hideMark/>
          </w:tcPr>
          <w:p w14:paraId="5DD74A0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vAlign w:val="center"/>
            <w:hideMark/>
          </w:tcPr>
          <w:p w14:paraId="2740C4F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vAlign w:val="center"/>
            <w:hideMark/>
          </w:tcPr>
          <w:p w14:paraId="7AD1155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40" w:type="dxa"/>
            <w:tcBorders>
              <w:top w:val="nil"/>
              <w:left w:val="nil"/>
              <w:bottom w:val="nil"/>
              <w:right w:val="single" w:sz="4" w:space="0" w:color="auto"/>
            </w:tcBorders>
            <w:shd w:val="clear" w:color="auto" w:fill="BDD6EE" w:themeFill="accent1" w:themeFillTint="66"/>
            <w:vAlign w:val="center"/>
            <w:hideMark/>
          </w:tcPr>
          <w:p w14:paraId="422B993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vAlign w:val="center"/>
            <w:hideMark/>
          </w:tcPr>
          <w:p w14:paraId="1DA2D10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0A3A4D9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79BF755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2F501F0F"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0B6BE73B"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4592728A"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(very) good</w:t>
            </w:r>
          </w:p>
        </w:tc>
        <w:tc>
          <w:tcPr>
            <w:tcW w:w="1120" w:type="dxa"/>
            <w:tcBorders>
              <w:top w:val="nil"/>
              <w:left w:val="nil"/>
              <w:bottom w:val="nil"/>
              <w:right w:val="single" w:sz="4" w:space="0" w:color="auto"/>
            </w:tcBorders>
            <w:noWrap/>
            <w:vAlign w:val="bottom"/>
            <w:hideMark/>
          </w:tcPr>
          <w:p w14:paraId="1E40E32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69412</w:t>
            </w:r>
          </w:p>
        </w:tc>
        <w:tc>
          <w:tcPr>
            <w:tcW w:w="1180" w:type="dxa"/>
            <w:tcBorders>
              <w:top w:val="nil"/>
              <w:left w:val="nil"/>
              <w:bottom w:val="nil"/>
              <w:right w:val="single" w:sz="4" w:space="0" w:color="auto"/>
            </w:tcBorders>
            <w:noWrap/>
            <w:vAlign w:val="bottom"/>
            <w:hideMark/>
          </w:tcPr>
          <w:p w14:paraId="3A5688B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1937</w:t>
            </w:r>
          </w:p>
        </w:tc>
        <w:tc>
          <w:tcPr>
            <w:tcW w:w="960" w:type="dxa"/>
            <w:tcBorders>
              <w:top w:val="nil"/>
              <w:left w:val="nil"/>
              <w:bottom w:val="nil"/>
              <w:right w:val="single" w:sz="4" w:space="0" w:color="auto"/>
            </w:tcBorders>
            <w:noWrap/>
            <w:vAlign w:val="bottom"/>
            <w:hideMark/>
          </w:tcPr>
          <w:p w14:paraId="24C8780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71348</w:t>
            </w:r>
          </w:p>
        </w:tc>
        <w:tc>
          <w:tcPr>
            <w:tcW w:w="440" w:type="dxa"/>
            <w:tcBorders>
              <w:top w:val="nil"/>
              <w:left w:val="nil"/>
              <w:bottom w:val="nil"/>
              <w:right w:val="single" w:sz="4" w:space="0" w:color="auto"/>
            </w:tcBorders>
            <w:shd w:val="clear" w:color="auto" w:fill="BDD6EE" w:themeFill="accent1" w:themeFillTint="66"/>
            <w:noWrap/>
            <w:vAlign w:val="bottom"/>
            <w:hideMark/>
          </w:tcPr>
          <w:p w14:paraId="39B17551"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67EE76E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97.3%</w:t>
            </w:r>
          </w:p>
        </w:tc>
        <w:tc>
          <w:tcPr>
            <w:tcW w:w="1100" w:type="dxa"/>
            <w:tcBorders>
              <w:top w:val="nil"/>
              <w:left w:val="nil"/>
              <w:bottom w:val="nil"/>
              <w:right w:val="single" w:sz="4" w:space="0" w:color="auto"/>
            </w:tcBorders>
            <w:noWrap/>
            <w:vAlign w:val="bottom"/>
            <w:hideMark/>
          </w:tcPr>
          <w:p w14:paraId="4255150D"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2.7%</w:t>
            </w:r>
          </w:p>
        </w:tc>
        <w:tc>
          <w:tcPr>
            <w:tcW w:w="960" w:type="dxa"/>
            <w:tcBorders>
              <w:top w:val="nil"/>
              <w:left w:val="nil"/>
              <w:bottom w:val="nil"/>
              <w:right w:val="single" w:sz="4" w:space="0" w:color="auto"/>
            </w:tcBorders>
            <w:noWrap/>
            <w:vAlign w:val="bottom"/>
            <w:hideMark/>
          </w:tcPr>
          <w:p w14:paraId="55155AF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35D5239"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FC44E0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18F32D21"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fair</w:t>
            </w:r>
          </w:p>
        </w:tc>
        <w:tc>
          <w:tcPr>
            <w:tcW w:w="1120" w:type="dxa"/>
            <w:tcBorders>
              <w:top w:val="nil"/>
              <w:left w:val="nil"/>
              <w:bottom w:val="nil"/>
              <w:right w:val="single" w:sz="4" w:space="0" w:color="auto"/>
            </w:tcBorders>
            <w:noWrap/>
            <w:vAlign w:val="bottom"/>
            <w:hideMark/>
          </w:tcPr>
          <w:p w14:paraId="44170DC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10215</w:t>
            </w:r>
          </w:p>
        </w:tc>
        <w:tc>
          <w:tcPr>
            <w:tcW w:w="1180" w:type="dxa"/>
            <w:tcBorders>
              <w:top w:val="nil"/>
              <w:left w:val="nil"/>
              <w:bottom w:val="nil"/>
              <w:right w:val="single" w:sz="4" w:space="0" w:color="auto"/>
            </w:tcBorders>
            <w:noWrap/>
            <w:vAlign w:val="bottom"/>
            <w:hideMark/>
          </w:tcPr>
          <w:p w14:paraId="4377528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156</w:t>
            </w:r>
          </w:p>
        </w:tc>
        <w:tc>
          <w:tcPr>
            <w:tcW w:w="960" w:type="dxa"/>
            <w:tcBorders>
              <w:top w:val="nil"/>
              <w:left w:val="nil"/>
              <w:bottom w:val="nil"/>
              <w:right w:val="single" w:sz="4" w:space="0" w:color="auto"/>
            </w:tcBorders>
            <w:noWrap/>
            <w:vAlign w:val="bottom"/>
            <w:hideMark/>
          </w:tcPr>
          <w:p w14:paraId="53A5950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10371</w:t>
            </w:r>
          </w:p>
        </w:tc>
        <w:tc>
          <w:tcPr>
            <w:tcW w:w="440" w:type="dxa"/>
            <w:tcBorders>
              <w:top w:val="nil"/>
              <w:left w:val="nil"/>
              <w:bottom w:val="nil"/>
              <w:right w:val="single" w:sz="4" w:space="0" w:color="auto"/>
            </w:tcBorders>
            <w:shd w:val="clear" w:color="auto" w:fill="BDD6EE" w:themeFill="accent1" w:themeFillTint="66"/>
            <w:noWrap/>
            <w:vAlign w:val="bottom"/>
            <w:hideMark/>
          </w:tcPr>
          <w:p w14:paraId="1252154B"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72078E1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98.5%</w:t>
            </w:r>
          </w:p>
        </w:tc>
        <w:tc>
          <w:tcPr>
            <w:tcW w:w="1100" w:type="dxa"/>
            <w:tcBorders>
              <w:top w:val="nil"/>
              <w:left w:val="nil"/>
              <w:bottom w:val="nil"/>
              <w:right w:val="single" w:sz="4" w:space="0" w:color="auto"/>
            </w:tcBorders>
            <w:noWrap/>
            <w:vAlign w:val="bottom"/>
            <w:hideMark/>
          </w:tcPr>
          <w:p w14:paraId="26E43E1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1.5%</w:t>
            </w:r>
          </w:p>
        </w:tc>
        <w:tc>
          <w:tcPr>
            <w:tcW w:w="960" w:type="dxa"/>
            <w:tcBorders>
              <w:top w:val="nil"/>
              <w:left w:val="nil"/>
              <w:bottom w:val="nil"/>
              <w:right w:val="single" w:sz="4" w:space="0" w:color="auto"/>
            </w:tcBorders>
            <w:noWrap/>
            <w:vAlign w:val="bottom"/>
            <w:hideMark/>
          </w:tcPr>
          <w:p w14:paraId="1D2EB18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B7F5CAF"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4E2827CD"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758BCE2B"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(very) poor</w:t>
            </w:r>
          </w:p>
        </w:tc>
        <w:tc>
          <w:tcPr>
            <w:tcW w:w="1120" w:type="dxa"/>
            <w:tcBorders>
              <w:top w:val="nil"/>
              <w:left w:val="nil"/>
              <w:bottom w:val="nil"/>
              <w:right w:val="single" w:sz="4" w:space="0" w:color="auto"/>
            </w:tcBorders>
            <w:noWrap/>
            <w:vAlign w:val="bottom"/>
            <w:hideMark/>
          </w:tcPr>
          <w:p w14:paraId="0F713AA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2024</w:t>
            </w:r>
          </w:p>
        </w:tc>
        <w:tc>
          <w:tcPr>
            <w:tcW w:w="1180" w:type="dxa"/>
            <w:tcBorders>
              <w:top w:val="nil"/>
              <w:left w:val="nil"/>
              <w:bottom w:val="nil"/>
              <w:right w:val="single" w:sz="4" w:space="0" w:color="auto"/>
            </w:tcBorders>
            <w:noWrap/>
            <w:vAlign w:val="bottom"/>
            <w:hideMark/>
          </w:tcPr>
          <w:p w14:paraId="05E3522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17</w:t>
            </w:r>
          </w:p>
        </w:tc>
        <w:tc>
          <w:tcPr>
            <w:tcW w:w="960" w:type="dxa"/>
            <w:tcBorders>
              <w:top w:val="nil"/>
              <w:left w:val="nil"/>
              <w:bottom w:val="nil"/>
              <w:right w:val="single" w:sz="4" w:space="0" w:color="auto"/>
            </w:tcBorders>
            <w:noWrap/>
            <w:vAlign w:val="bottom"/>
            <w:hideMark/>
          </w:tcPr>
          <w:p w14:paraId="7CD3CBA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2041</w:t>
            </w:r>
          </w:p>
        </w:tc>
        <w:tc>
          <w:tcPr>
            <w:tcW w:w="440" w:type="dxa"/>
            <w:tcBorders>
              <w:top w:val="nil"/>
              <w:left w:val="nil"/>
              <w:bottom w:val="nil"/>
              <w:right w:val="single" w:sz="4" w:space="0" w:color="auto"/>
            </w:tcBorders>
            <w:shd w:val="clear" w:color="auto" w:fill="BDD6EE" w:themeFill="accent1" w:themeFillTint="66"/>
            <w:noWrap/>
            <w:vAlign w:val="bottom"/>
            <w:hideMark/>
          </w:tcPr>
          <w:p w14:paraId="6438C0EC"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704E164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99.2%</w:t>
            </w:r>
          </w:p>
        </w:tc>
        <w:tc>
          <w:tcPr>
            <w:tcW w:w="1100" w:type="dxa"/>
            <w:tcBorders>
              <w:top w:val="nil"/>
              <w:left w:val="nil"/>
              <w:bottom w:val="nil"/>
              <w:right w:val="single" w:sz="4" w:space="0" w:color="auto"/>
            </w:tcBorders>
            <w:noWrap/>
            <w:vAlign w:val="bottom"/>
            <w:hideMark/>
          </w:tcPr>
          <w:p w14:paraId="7EBA1F0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0.8%</w:t>
            </w:r>
          </w:p>
        </w:tc>
        <w:tc>
          <w:tcPr>
            <w:tcW w:w="960" w:type="dxa"/>
            <w:tcBorders>
              <w:top w:val="nil"/>
              <w:left w:val="nil"/>
              <w:bottom w:val="nil"/>
              <w:right w:val="single" w:sz="4" w:space="0" w:color="auto"/>
            </w:tcBorders>
            <w:noWrap/>
            <w:vAlign w:val="bottom"/>
            <w:hideMark/>
          </w:tcPr>
          <w:p w14:paraId="45460D7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5E1374A"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0135FDE"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1251ADA1"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Total*</w:t>
            </w:r>
          </w:p>
        </w:tc>
        <w:tc>
          <w:tcPr>
            <w:tcW w:w="1120" w:type="dxa"/>
            <w:tcBorders>
              <w:top w:val="nil"/>
              <w:left w:val="nil"/>
              <w:bottom w:val="nil"/>
              <w:right w:val="single" w:sz="4" w:space="0" w:color="auto"/>
            </w:tcBorders>
            <w:noWrap/>
            <w:vAlign w:val="bottom"/>
            <w:hideMark/>
          </w:tcPr>
          <w:p w14:paraId="627EB52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81650</w:t>
            </w:r>
          </w:p>
        </w:tc>
        <w:tc>
          <w:tcPr>
            <w:tcW w:w="1180" w:type="dxa"/>
            <w:tcBorders>
              <w:top w:val="nil"/>
              <w:left w:val="nil"/>
              <w:bottom w:val="nil"/>
              <w:right w:val="single" w:sz="4" w:space="0" w:color="auto"/>
            </w:tcBorders>
            <w:noWrap/>
            <w:vAlign w:val="bottom"/>
            <w:hideMark/>
          </w:tcPr>
          <w:p w14:paraId="31F7A34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2110</w:t>
            </w:r>
          </w:p>
        </w:tc>
        <w:tc>
          <w:tcPr>
            <w:tcW w:w="960" w:type="dxa"/>
            <w:tcBorders>
              <w:top w:val="nil"/>
              <w:left w:val="nil"/>
              <w:bottom w:val="nil"/>
              <w:right w:val="single" w:sz="4" w:space="0" w:color="auto"/>
            </w:tcBorders>
            <w:noWrap/>
            <w:vAlign w:val="bottom"/>
            <w:hideMark/>
          </w:tcPr>
          <w:p w14:paraId="0440CBE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83760</w:t>
            </w:r>
          </w:p>
        </w:tc>
        <w:tc>
          <w:tcPr>
            <w:tcW w:w="440" w:type="dxa"/>
            <w:tcBorders>
              <w:top w:val="nil"/>
              <w:left w:val="nil"/>
              <w:bottom w:val="nil"/>
              <w:right w:val="single" w:sz="4" w:space="0" w:color="auto"/>
            </w:tcBorders>
            <w:shd w:val="clear" w:color="auto" w:fill="BDD6EE" w:themeFill="accent1" w:themeFillTint="66"/>
            <w:noWrap/>
            <w:vAlign w:val="bottom"/>
            <w:hideMark/>
          </w:tcPr>
          <w:p w14:paraId="44DABA87"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1632989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97.5%</w:t>
            </w:r>
          </w:p>
        </w:tc>
        <w:tc>
          <w:tcPr>
            <w:tcW w:w="1100" w:type="dxa"/>
            <w:tcBorders>
              <w:top w:val="nil"/>
              <w:left w:val="nil"/>
              <w:bottom w:val="nil"/>
              <w:right w:val="single" w:sz="4" w:space="0" w:color="auto"/>
            </w:tcBorders>
            <w:noWrap/>
            <w:vAlign w:val="bottom"/>
            <w:hideMark/>
          </w:tcPr>
          <w:p w14:paraId="2E13F67A"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2.5%</w:t>
            </w:r>
          </w:p>
        </w:tc>
        <w:tc>
          <w:tcPr>
            <w:tcW w:w="960" w:type="dxa"/>
            <w:tcBorders>
              <w:top w:val="nil"/>
              <w:left w:val="nil"/>
              <w:bottom w:val="nil"/>
              <w:right w:val="single" w:sz="4" w:space="0" w:color="auto"/>
            </w:tcBorders>
            <w:noWrap/>
            <w:vAlign w:val="bottom"/>
            <w:hideMark/>
          </w:tcPr>
          <w:p w14:paraId="4EE36D3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B6D5149"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C12CBBB"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Male</w:t>
            </w:r>
          </w:p>
        </w:tc>
        <w:tc>
          <w:tcPr>
            <w:tcW w:w="1660" w:type="dxa"/>
            <w:tcBorders>
              <w:top w:val="nil"/>
              <w:left w:val="nil"/>
              <w:bottom w:val="nil"/>
              <w:right w:val="single" w:sz="4" w:space="0" w:color="auto"/>
            </w:tcBorders>
            <w:shd w:val="clear" w:color="auto" w:fill="BDD6EE" w:themeFill="accent1" w:themeFillTint="66"/>
            <w:hideMark/>
          </w:tcPr>
          <w:p w14:paraId="681E8119"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vAlign w:val="bottom"/>
            <w:hideMark/>
          </w:tcPr>
          <w:p w14:paraId="754B96D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bottom"/>
            <w:hideMark/>
          </w:tcPr>
          <w:p w14:paraId="6FE597A1"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bottom"/>
            <w:hideMark/>
          </w:tcPr>
          <w:p w14:paraId="55F6F53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40" w:type="dxa"/>
            <w:tcBorders>
              <w:top w:val="nil"/>
              <w:left w:val="nil"/>
              <w:bottom w:val="nil"/>
              <w:right w:val="single" w:sz="4" w:space="0" w:color="auto"/>
            </w:tcBorders>
            <w:shd w:val="clear" w:color="auto" w:fill="BDD6EE" w:themeFill="accent1" w:themeFillTint="66"/>
            <w:noWrap/>
            <w:vAlign w:val="bottom"/>
            <w:hideMark/>
          </w:tcPr>
          <w:p w14:paraId="7E2B522B"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5EFC251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0A28E683"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5E1FF7AB"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4609C533"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7BD42227"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142F1AB2"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(very) good</w:t>
            </w:r>
          </w:p>
        </w:tc>
        <w:tc>
          <w:tcPr>
            <w:tcW w:w="1120" w:type="dxa"/>
            <w:tcBorders>
              <w:top w:val="nil"/>
              <w:left w:val="nil"/>
              <w:bottom w:val="nil"/>
              <w:right w:val="single" w:sz="4" w:space="0" w:color="auto"/>
            </w:tcBorders>
            <w:noWrap/>
            <w:vAlign w:val="bottom"/>
            <w:hideMark/>
          </w:tcPr>
          <w:p w14:paraId="6E1FE11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58226</w:t>
            </w:r>
          </w:p>
        </w:tc>
        <w:tc>
          <w:tcPr>
            <w:tcW w:w="1180" w:type="dxa"/>
            <w:tcBorders>
              <w:top w:val="nil"/>
              <w:left w:val="nil"/>
              <w:bottom w:val="nil"/>
              <w:right w:val="single" w:sz="4" w:space="0" w:color="auto"/>
            </w:tcBorders>
            <w:noWrap/>
            <w:vAlign w:val="bottom"/>
            <w:hideMark/>
          </w:tcPr>
          <w:p w14:paraId="580C66E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1899</w:t>
            </w:r>
          </w:p>
        </w:tc>
        <w:tc>
          <w:tcPr>
            <w:tcW w:w="960" w:type="dxa"/>
            <w:tcBorders>
              <w:top w:val="nil"/>
              <w:left w:val="nil"/>
              <w:bottom w:val="nil"/>
              <w:right w:val="single" w:sz="4" w:space="0" w:color="auto"/>
            </w:tcBorders>
            <w:noWrap/>
            <w:vAlign w:val="bottom"/>
            <w:hideMark/>
          </w:tcPr>
          <w:p w14:paraId="6ED3D96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60126</w:t>
            </w:r>
          </w:p>
        </w:tc>
        <w:tc>
          <w:tcPr>
            <w:tcW w:w="440" w:type="dxa"/>
            <w:tcBorders>
              <w:top w:val="nil"/>
              <w:left w:val="nil"/>
              <w:bottom w:val="nil"/>
              <w:right w:val="single" w:sz="4" w:space="0" w:color="auto"/>
            </w:tcBorders>
            <w:shd w:val="clear" w:color="auto" w:fill="BDD6EE" w:themeFill="accent1" w:themeFillTint="66"/>
            <w:noWrap/>
            <w:vAlign w:val="bottom"/>
            <w:hideMark/>
          </w:tcPr>
          <w:p w14:paraId="5048DE99"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16906FD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96.8%</w:t>
            </w:r>
          </w:p>
        </w:tc>
        <w:tc>
          <w:tcPr>
            <w:tcW w:w="1100" w:type="dxa"/>
            <w:tcBorders>
              <w:top w:val="nil"/>
              <w:left w:val="nil"/>
              <w:bottom w:val="nil"/>
              <w:right w:val="single" w:sz="4" w:space="0" w:color="auto"/>
            </w:tcBorders>
            <w:noWrap/>
            <w:vAlign w:val="bottom"/>
            <w:hideMark/>
          </w:tcPr>
          <w:p w14:paraId="3E1E95C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3.2%</w:t>
            </w:r>
          </w:p>
        </w:tc>
        <w:tc>
          <w:tcPr>
            <w:tcW w:w="960" w:type="dxa"/>
            <w:tcBorders>
              <w:top w:val="nil"/>
              <w:left w:val="nil"/>
              <w:bottom w:val="nil"/>
              <w:right w:val="single" w:sz="4" w:space="0" w:color="auto"/>
            </w:tcBorders>
            <w:noWrap/>
            <w:vAlign w:val="bottom"/>
            <w:hideMark/>
          </w:tcPr>
          <w:p w14:paraId="36646F2C"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75261B1"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FDF03AD"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299CEEFF"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fair</w:t>
            </w:r>
          </w:p>
        </w:tc>
        <w:tc>
          <w:tcPr>
            <w:tcW w:w="1120" w:type="dxa"/>
            <w:tcBorders>
              <w:top w:val="nil"/>
              <w:left w:val="nil"/>
              <w:bottom w:val="nil"/>
              <w:right w:val="single" w:sz="4" w:space="0" w:color="auto"/>
            </w:tcBorders>
            <w:noWrap/>
            <w:vAlign w:val="bottom"/>
            <w:hideMark/>
          </w:tcPr>
          <w:p w14:paraId="04897CE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6293</w:t>
            </w:r>
          </w:p>
        </w:tc>
        <w:tc>
          <w:tcPr>
            <w:tcW w:w="1180" w:type="dxa"/>
            <w:tcBorders>
              <w:top w:val="nil"/>
              <w:left w:val="nil"/>
              <w:bottom w:val="nil"/>
              <w:right w:val="single" w:sz="4" w:space="0" w:color="auto"/>
            </w:tcBorders>
            <w:noWrap/>
            <w:vAlign w:val="bottom"/>
            <w:hideMark/>
          </w:tcPr>
          <w:p w14:paraId="2988D88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78</w:t>
            </w:r>
          </w:p>
        </w:tc>
        <w:tc>
          <w:tcPr>
            <w:tcW w:w="960" w:type="dxa"/>
            <w:tcBorders>
              <w:top w:val="nil"/>
              <w:left w:val="nil"/>
              <w:bottom w:val="nil"/>
              <w:right w:val="single" w:sz="4" w:space="0" w:color="auto"/>
            </w:tcBorders>
            <w:noWrap/>
            <w:vAlign w:val="bottom"/>
            <w:hideMark/>
          </w:tcPr>
          <w:p w14:paraId="01E842A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6370</w:t>
            </w:r>
          </w:p>
        </w:tc>
        <w:tc>
          <w:tcPr>
            <w:tcW w:w="440" w:type="dxa"/>
            <w:tcBorders>
              <w:top w:val="nil"/>
              <w:left w:val="nil"/>
              <w:bottom w:val="nil"/>
              <w:right w:val="single" w:sz="4" w:space="0" w:color="auto"/>
            </w:tcBorders>
            <w:shd w:val="clear" w:color="auto" w:fill="BDD6EE" w:themeFill="accent1" w:themeFillTint="66"/>
            <w:noWrap/>
            <w:vAlign w:val="bottom"/>
            <w:hideMark/>
          </w:tcPr>
          <w:p w14:paraId="46521207"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558A7F1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98.8%</w:t>
            </w:r>
          </w:p>
        </w:tc>
        <w:tc>
          <w:tcPr>
            <w:tcW w:w="1100" w:type="dxa"/>
            <w:tcBorders>
              <w:top w:val="nil"/>
              <w:left w:val="nil"/>
              <w:bottom w:val="nil"/>
              <w:right w:val="single" w:sz="4" w:space="0" w:color="auto"/>
            </w:tcBorders>
            <w:noWrap/>
            <w:vAlign w:val="bottom"/>
            <w:hideMark/>
          </w:tcPr>
          <w:p w14:paraId="3D39AEE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1.2%</w:t>
            </w:r>
          </w:p>
        </w:tc>
        <w:tc>
          <w:tcPr>
            <w:tcW w:w="960" w:type="dxa"/>
            <w:tcBorders>
              <w:top w:val="nil"/>
              <w:left w:val="nil"/>
              <w:bottom w:val="nil"/>
              <w:right w:val="single" w:sz="4" w:space="0" w:color="auto"/>
            </w:tcBorders>
            <w:noWrap/>
            <w:vAlign w:val="bottom"/>
            <w:hideMark/>
          </w:tcPr>
          <w:p w14:paraId="68F8AEA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2FFAB4E"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1E7A8F48"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5ED777AC"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(very) poor</w:t>
            </w:r>
          </w:p>
        </w:tc>
        <w:tc>
          <w:tcPr>
            <w:tcW w:w="1120" w:type="dxa"/>
            <w:tcBorders>
              <w:top w:val="nil"/>
              <w:left w:val="nil"/>
              <w:bottom w:val="nil"/>
              <w:right w:val="single" w:sz="4" w:space="0" w:color="auto"/>
            </w:tcBorders>
            <w:noWrap/>
            <w:vAlign w:val="bottom"/>
            <w:hideMark/>
          </w:tcPr>
          <w:p w14:paraId="0B16FC5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1544</w:t>
            </w:r>
          </w:p>
        </w:tc>
        <w:tc>
          <w:tcPr>
            <w:tcW w:w="1180" w:type="dxa"/>
            <w:tcBorders>
              <w:top w:val="nil"/>
              <w:left w:val="nil"/>
              <w:bottom w:val="nil"/>
              <w:right w:val="single" w:sz="4" w:space="0" w:color="auto"/>
            </w:tcBorders>
            <w:noWrap/>
            <w:vAlign w:val="bottom"/>
            <w:hideMark/>
          </w:tcPr>
          <w:p w14:paraId="0BDC77C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26</w:t>
            </w:r>
          </w:p>
        </w:tc>
        <w:tc>
          <w:tcPr>
            <w:tcW w:w="960" w:type="dxa"/>
            <w:tcBorders>
              <w:top w:val="nil"/>
              <w:left w:val="nil"/>
              <w:bottom w:val="nil"/>
              <w:right w:val="single" w:sz="4" w:space="0" w:color="auto"/>
            </w:tcBorders>
            <w:noWrap/>
            <w:vAlign w:val="bottom"/>
            <w:hideMark/>
          </w:tcPr>
          <w:p w14:paraId="23EC71D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1571</w:t>
            </w:r>
          </w:p>
        </w:tc>
        <w:tc>
          <w:tcPr>
            <w:tcW w:w="440" w:type="dxa"/>
            <w:tcBorders>
              <w:top w:val="nil"/>
              <w:left w:val="nil"/>
              <w:bottom w:val="nil"/>
              <w:right w:val="single" w:sz="4" w:space="0" w:color="auto"/>
            </w:tcBorders>
            <w:shd w:val="clear" w:color="auto" w:fill="BDD6EE" w:themeFill="accent1" w:themeFillTint="66"/>
            <w:noWrap/>
            <w:vAlign w:val="bottom"/>
            <w:hideMark/>
          </w:tcPr>
          <w:p w14:paraId="40D785A4"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272EC43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98.3%</w:t>
            </w:r>
          </w:p>
        </w:tc>
        <w:tc>
          <w:tcPr>
            <w:tcW w:w="1100" w:type="dxa"/>
            <w:tcBorders>
              <w:top w:val="nil"/>
              <w:left w:val="nil"/>
              <w:bottom w:val="nil"/>
              <w:right w:val="single" w:sz="4" w:space="0" w:color="auto"/>
            </w:tcBorders>
            <w:noWrap/>
            <w:vAlign w:val="bottom"/>
            <w:hideMark/>
          </w:tcPr>
          <w:p w14:paraId="4829369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1.7%</w:t>
            </w:r>
          </w:p>
        </w:tc>
        <w:tc>
          <w:tcPr>
            <w:tcW w:w="960" w:type="dxa"/>
            <w:tcBorders>
              <w:top w:val="nil"/>
              <w:left w:val="nil"/>
              <w:bottom w:val="nil"/>
              <w:right w:val="single" w:sz="4" w:space="0" w:color="auto"/>
            </w:tcBorders>
            <w:noWrap/>
            <w:vAlign w:val="bottom"/>
            <w:hideMark/>
          </w:tcPr>
          <w:p w14:paraId="701FE777"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2072D7B"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755B988A"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55F7D1BB"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Total*</w:t>
            </w:r>
          </w:p>
        </w:tc>
        <w:tc>
          <w:tcPr>
            <w:tcW w:w="1120" w:type="dxa"/>
            <w:tcBorders>
              <w:top w:val="nil"/>
              <w:left w:val="nil"/>
              <w:bottom w:val="nil"/>
              <w:right w:val="single" w:sz="4" w:space="0" w:color="auto"/>
            </w:tcBorders>
            <w:noWrap/>
            <w:vAlign w:val="bottom"/>
            <w:hideMark/>
          </w:tcPr>
          <w:p w14:paraId="1F35C67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66063</w:t>
            </w:r>
          </w:p>
        </w:tc>
        <w:tc>
          <w:tcPr>
            <w:tcW w:w="1180" w:type="dxa"/>
            <w:tcBorders>
              <w:top w:val="nil"/>
              <w:left w:val="nil"/>
              <w:bottom w:val="nil"/>
              <w:right w:val="single" w:sz="4" w:space="0" w:color="auto"/>
            </w:tcBorders>
            <w:noWrap/>
            <w:vAlign w:val="bottom"/>
            <w:hideMark/>
          </w:tcPr>
          <w:p w14:paraId="6D0C247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2003</w:t>
            </w:r>
          </w:p>
        </w:tc>
        <w:tc>
          <w:tcPr>
            <w:tcW w:w="960" w:type="dxa"/>
            <w:tcBorders>
              <w:top w:val="nil"/>
              <w:left w:val="nil"/>
              <w:bottom w:val="nil"/>
              <w:right w:val="single" w:sz="4" w:space="0" w:color="auto"/>
            </w:tcBorders>
            <w:noWrap/>
            <w:vAlign w:val="bottom"/>
            <w:hideMark/>
          </w:tcPr>
          <w:p w14:paraId="05DFC386"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68067</w:t>
            </w:r>
          </w:p>
        </w:tc>
        <w:tc>
          <w:tcPr>
            <w:tcW w:w="440" w:type="dxa"/>
            <w:tcBorders>
              <w:top w:val="nil"/>
              <w:left w:val="nil"/>
              <w:bottom w:val="nil"/>
              <w:right w:val="single" w:sz="4" w:space="0" w:color="auto"/>
            </w:tcBorders>
            <w:shd w:val="clear" w:color="auto" w:fill="BDD6EE" w:themeFill="accent1" w:themeFillTint="66"/>
            <w:noWrap/>
            <w:vAlign w:val="bottom"/>
            <w:hideMark/>
          </w:tcPr>
          <w:p w14:paraId="745C9A8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1FA05B39"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97.1%</w:t>
            </w:r>
          </w:p>
        </w:tc>
        <w:tc>
          <w:tcPr>
            <w:tcW w:w="1100" w:type="dxa"/>
            <w:tcBorders>
              <w:top w:val="nil"/>
              <w:left w:val="nil"/>
              <w:bottom w:val="nil"/>
              <w:right w:val="single" w:sz="4" w:space="0" w:color="auto"/>
            </w:tcBorders>
            <w:noWrap/>
            <w:vAlign w:val="bottom"/>
            <w:hideMark/>
          </w:tcPr>
          <w:p w14:paraId="65D8660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2.9%</w:t>
            </w:r>
          </w:p>
        </w:tc>
        <w:tc>
          <w:tcPr>
            <w:tcW w:w="960" w:type="dxa"/>
            <w:tcBorders>
              <w:top w:val="nil"/>
              <w:left w:val="nil"/>
              <w:bottom w:val="nil"/>
              <w:right w:val="single" w:sz="4" w:space="0" w:color="auto"/>
            </w:tcBorders>
            <w:noWrap/>
            <w:vAlign w:val="bottom"/>
            <w:hideMark/>
          </w:tcPr>
          <w:p w14:paraId="39D02AD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28F46C5A"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686878D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Total</w:t>
            </w:r>
          </w:p>
        </w:tc>
        <w:tc>
          <w:tcPr>
            <w:tcW w:w="1660" w:type="dxa"/>
            <w:tcBorders>
              <w:top w:val="nil"/>
              <w:left w:val="nil"/>
              <w:bottom w:val="nil"/>
              <w:right w:val="single" w:sz="4" w:space="0" w:color="auto"/>
            </w:tcBorders>
            <w:shd w:val="clear" w:color="auto" w:fill="BDD6EE" w:themeFill="accent1" w:themeFillTint="66"/>
            <w:hideMark/>
          </w:tcPr>
          <w:p w14:paraId="0AF08995"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20" w:type="dxa"/>
            <w:tcBorders>
              <w:top w:val="nil"/>
              <w:left w:val="nil"/>
              <w:bottom w:val="nil"/>
              <w:right w:val="single" w:sz="4" w:space="0" w:color="auto"/>
            </w:tcBorders>
            <w:noWrap/>
            <w:vAlign w:val="bottom"/>
            <w:hideMark/>
          </w:tcPr>
          <w:p w14:paraId="48DAC97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80" w:type="dxa"/>
            <w:tcBorders>
              <w:top w:val="nil"/>
              <w:left w:val="nil"/>
              <w:bottom w:val="nil"/>
              <w:right w:val="single" w:sz="4" w:space="0" w:color="auto"/>
            </w:tcBorders>
            <w:noWrap/>
            <w:vAlign w:val="bottom"/>
            <w:hideMark/>
          </w:tcPr>
          <w:p w14:paraId="0C6F6D6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960" w:type="dxa"/>
            <w:tcBorders>
              <w:top w:val="nil"/>
              <w:left w:val="nil"/>
              <w:bottom w:val="nil"/>
              <w:right w:val="single" w:sz="4" w:space="0" w:color="auto"/>
            </w:tcBorders>
            <w:noWrap/>
            <w:vAlign w:val="bottom"/>
            <w:hideMark/>
          </w:tcPr>
          <w:p w14:paraId="29C5422B"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440" w:type="dxa"/>
            <w:tcBorders>
              <w:top w:val="nil"/>
              <w:left w:val="nil"/>
              <w:bottom w:val="nil"/>
              <w:right w:val="single" w:sz="4" w:space="0" w:color="auto"/>
            </w:tcBorders>
            <w:shd w:val="clear" w:color="auto" w:fill="BDD6EE" w:themeFill="accent1" w:themeFillTint="66"/>
            <w:noWrap/>
            <w:vAlign w:val="bottom"/>
            <w:hideMark/>
          </w:tcPr>
          <w:p w14:paraId="0F882A1D"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75C460B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00" w:type="dxa"/>
            <w:tcBorders>
              <w:top w:val="nil"/>
              <w:left w:val="nil"/>
              <w:bottom w:val="nil"/>
              <w:right w:val="single" w:sz="4" w:space="0" w:color="auto"/>
            </w:tcBorders>
            <w:noWrap/>
            <w:vAlign w:val="bottom"/>
            <w:hideMark/>
          </w:tcPr>
          <w:p w14:paraId="09C03A6F"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c>
          <w:tcPr>
            <w:tcW w:w="960" w:type="dxa"/>
            <w:tcBorders>
              <w:top w:val="nil"/>
              <w:left w:val="nil"/>
              <w:bottom w:val="nil"/>
              <w:right w:val="single" w:sz="4" w:space="0" w:color="auto"/>
            </w:tcBorders>
            <w:noWrap/>
            <w:vAlign w:val="bottom"/>
            <w:hideMark/>
          </w:tcPr>
          <w:p w14:paraId="2E8E6CE5"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 </w:t>
            </w:r>
          </w:p>
        </w:tc>
      </w:tr>
      <w:tr w:rsidR="008160FC" w:rsidRPr="008160FC" w14:paraId="6AABD4A0" w14:textId="77777777" w:rsidTr="008160FC">
        <w:trPr>
          <w:trHeight w:val="288"/>
        </w:trPr>
        <w:tc>
          <w:tcPr>
            <w:tcW w:w="960" w:type="dxa"/>
            <w:tcBorders>
              <w:top w:val="nil"/>
              <w:left w:val="single" w:sz="4" w:space="0" w:color="auto"/>
              <w:bottom w:val="nil"/>
              <w:right w:val="nil"/>
            </w:tcBorders>
            <w:shd w:val="clear" w:color="auto" w:fill="BDD6EE" w:themeFill="accent1" w:themeFillTint="66"/>
            <w:noWrap/>
            <w:vAlign w:val="bottom"/>
            <w:hideMark/>
          </w:tcPr>
          <w:p w14:paraId="43ED8665" w14:textId="77777777" w:rsidR="008160FC" w:rsidRPr="008160FC" w:rsidRDefault="008160FC" w:rsidP="008160FC">
            <w:pPr>
              <w:spacing w:after="0" w:line="240" w:lineRule="auto"/>
              <w:jc w:val="left"/>
              <w:rPr>
                <w:rFonts w:ascii="Calibri" w:eastAsia="Times New Roman" w:hAnsi="Calibri" w:cs="Calibri"/>
                <w:color w:val="000000"/>
              </w:rPr>
            </w:pPr>
            <w:r w:rsidRPr="008160FC">
              <w:rPr>
                <w:rFonts w:ascii="Calibri" w:eastAsia="Times New Roman" w:hAnsi="Calibri" w:cs="Calibri"/>
                <w:color w:val="000000"/>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0A49B865"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(very) good</w:t>
            </w:r>
          </w:p>
        </w:tc>
        <w:tc>
          <w:tcPr>
            <w:tcW w:w="1120" w:type="dxa"/>
            <w:tcBorders>
              <w:top w:val="nil"/>
              <w:left w:val="nil"/>
              <w:bottom w:val="nil"/>
              <w:right w:val="single" w:sz="4" w:space="0" w:color="auto"/>
            </w:tcBorders>
            <w:noWrap/>
            <w:vAlign w:val="bottom"/>
            <w:hideMark/>
          </w:tcPr>
          <w:p w14:paraId="4933BD27"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127638</w:t>
            </w:r>
          </w:p>
        </w:tc>
        <w:tc>
          <w:tcPr>
            <w:tcW w:w="1180" w:type="dxa"/>
            <w:tcBorders>
              <w:top w:val="nil"/>
              <w:left w:val="nil"/>
              <w:bottom w:val="nil"/>
              <w:right w:val="single" w:sz="4" w:space="0" w:color="auto"/>
            </w:tcBorders>
            <w:noWrap/>
            <w:vAlign w:val="bottom"/>
            <w:hideMark/>
          </w:tcPr>
          <w:p w14:paraId="60EC5F6D"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3836</w:t>
            </w:r>
          </w:p>
        </w:tc>
        <w:tc>
          <w:tcPr>
            <w:tcW w:w="960" w:type="dxa"/>
            <w:tcBorders>
              <w:top w:val="nil"/>
              <w:left w:val="nil"/>
              <w:bottom w:val="nil"/>
              <w:right w:val="single" w:sz="4" w:space="0" w:color="auto"/>
            </w:tcBorders>
            <w:noWrap/>
            <w:vAlign w:val="bottom"/>
            <w:hideMark/>
          </w:tcPr>
          <w:p w14:paraId="6715C5C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131474</w:t>
            </w:r>
          </w:p>
        </w:tc>
        <w:tc>
          <w:tcPr>
            <w:tcW w:w="440" w:type="dxa"/>
            <w:tcBorders>
              <w:top w:val="nil"/>
              <w:left w:val="nil"/>
              <w:bottom w:val="nil"/>
              <w:right w:val="single" w:sz="4" w:space="0" w:color="auto"/>
            </w:tcBorders>
            <w:shd w:val="clear" w:color="auto" w:fill="BDD6EE" w:themeFill="accent1" w:themeFillTint="66"/>
            <w:noWrap/>
            <w:vAlign w:val="bottom"/>
            <w:hideMark/>
          </w:tcPr>
          <w:p w14:paraId="4950E2FE"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3F210E9A"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97.1%</w:t>
            </w:r>
          </w:p>
        </w:tc>
        <w:tc>
          <w:tcPr>
            <w:tcW w:w="1100" w:type="dxa"/>
            <w:tcBorders>
              <w:top w:val="nil"/>
              <w:left w:val="nil"/>
              <w:bottom w:val="nil"/>
              <w:right w:val="single" w:sz="4" w:space="0" w:color="auto"/>
            </w:tcBorders>
            <w:noWrap/>
            <w:vAlign w:val="bottom"/>
            <w:hideMark/>
          </w:tcPr>
          <w:p w14:paraId="723A0C1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2.9%</w:t>
            </w:r>
          </w:p>
        </w:tc>
        <w:tc>
          <w:tcPr>
            <w:tcW w:w="960" w:type="dxa"/>
            <w:tcBorders>
              <w:top w:val="nil"/>
              <w:left w:val="nil"/>
              <w:bottom w:val="nil"/>
              <w:right w:val="single" w:sz="4" w:space="0" w:color="auto"/>
            </w:tcBorders>
            <w:noWrap/>
            <w:vAlign w:val="bottom"/>
            <w:hideMark/>
          </w:tcPr>
          <w:p w14:paraId="37EF1956"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065FEA51"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5D08FCE7"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3CDB10A5"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fair</w:t>
            </w:r>
          </w:p>
        </w:tc>
        <w:tc>
          <w:tcPr>
            <w:tcW w:w="1120" w:type="dxa"/>
            <w:tcBorders>
              <w:top w:val="nil"/>
              <w:left w:val="nil"/>
              <w:bottom w:val="nil"/>
              <w:right w:val="single" w:sz="4" w:space="0" w:color="auto"/>
            </w:tcBorders>
            <w:noWrap/>
            <w:vAlign w:val="bottom"/>
            <w:hideMark/>
          </w:tcPr>
          <w:p w14:paraId="3B1A64E8"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16507</w:t>
            </w:r>
          </w:p>
        </w:tc>
        <w:tc>
          <w:tcPr>
            <w:tcW w:w="1180" w:type="dxa"/>
            <w:tcBorders>
              <w:top w:val="nil"/>
              <w:left w:val="nil"/>
              <w:bottom w:val="nil"/>
              <w:right w:val="single" w:sz="4" w:space="0" w:color="auto"/>
            </w:tcBorders>
            <w:noWrap/>
            <w:vAlign w:val="bottom"/>
            <w:hideMark/>
          </w:tcPr>
          <w:p w14:paraId="7E9DDF62"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234</w:t>
            </w:r>
          </w:p>
        </w:tc>
        <w:tc>
          <w:tcPr>
            <w:tcW w:w="960" w:type="dxa"/>
            <w:tcBorders>
              <w:top w:val="nil"/>
              <w:left w:val="nil"/>
              <w:bottom w:val="nil"/>
              <w:right w:val="single" w:sz="4" w:space="0" w:color="auto"/>
            </w:tcBorders>
            <w:noWrap/>
            <w:vAlign w:val="bottom"/>
            <w:hideMark/>
          </w:tcPr>
          <w:p w14:paraId="098FC14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16741</w:t>
            </w:r>
          </w:p>
        </w:tc>
        <w:tc>
          <w:tcPr>
            <w:tcW w:w="440" w:type="dxa"/>
            <w:tcBorders>
              <w:top w:val="nil"/>
              <w:left w:val="nil"/>
              <w:bottom w:val="nil"/>
              <w:right w:val="single" w:sz="4" w:space="0" w:color="auto"/>
            </w:tcBorders>
            <w:shd w:val="clear" w:color="auto" w:fill="BDD6EE" w:themeFill="accent1" w:themeFillTint="66"/>
            <w:noWrap/>
            <w:vAlign w:val="bottom"/>
            <w:hideMark/>
          </w:tcPr>
          <w:p w14:paraId="6AF6218C"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7F71DB83"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98.6%</w:t>
            </w:r>
          </w:p>
        </w:tc>
        <w:tc>
          <w:tcPr>
            <w:tcW w:w="1100" w:type="dxa"/>
            <w:tcBorders>
              <w:top w:val="nil"/>
              <w:left w:val="nil"/>
              <w:bottom w:val="nil"/>
              <w:right w:val="single" w:sz="4" w:space="0" w:color="auto"/>
            </w:tcBorders>
            <w:noWrap/>
            <w:vAlign w:val="bottom"/>
            <w:hideMark/>
          </w:tcPr>
          <w:p w14:paraId="4DFF20E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1.4%</w:t>
            </w:r>
          </w:p>
        </w:tc>
        <w:tc>
          <w:tcPr>
            <w:tcW w:w="960" w:type="dxa"/>
            <w:tcBorders>
              <w:top w:val="nil"/>
              <w:left w:val="nil"/>
              <w:bottom w:val="nil"/>
              <w:right w:val="single" w:sz="4" w:space="0" w:color="auto"/>
            </w:tcBorders>
            <w:noWrap/>
            <w:vAlign w:val="bottom"/>
            <w:hideMark/>
          </w:tcPr>
          <w:p w14:paraId="4F9E48E9"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128A5269" w14:textId="77777777" w:rsidTr="008160FC">
        <w:trPr>
          <w:trHeight w:val="288"/>
        </w:trPr>
        <w:tc>
          <w:tcPr>
            <w:tcW w:w="960" w:type="dxa"/>
            <w:tcBorders>
              <w:top w:val="nil"/>
              <w:left w:val="single" w:sz="4" w:space="0" w:color="auto"/>
              <w:bottom w:val="nil"/>
              <w:right w:val="nil"/>
            </w:tcBorders>
            <w:shd w:val="clear" w:color="auto" w:fill="BDD6EE" w:themeFill="accent1" w:themeFillTint="66"/>
            <w:vAlign w:val="center"/>
            <w:hideMark/>
          </w:tcPr>
          <w:p w14:paraId="28ACC679"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nil"/>
              <w:right w:val="single" w:sz="4" w:space="0" w:color="auto"/>
            </w:tcBorders>
            <w:shd w:val="clear" w:color="auto" w:fill="BDD6EE" w:themeFill="accent1" w:themeFillTint="66"/>
            <w:vAlign w:val="center"/>
            <w:hideMark/>
          </w:tcPr>
          <w:p w14:paraId="0746C768"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(very) poor</w:t>
            </w:r>
          </w:p>
        </w:tc>
        <w:tc>
          <w:tcPr>
            <w:tcW w:w="1120" w:type="dxa"/>
            <w:tcBorders>
              <w:top w:val="nil"/>
              <w:left w:val="nil"/>
              <w:bottom w:val="nil"/>
              <w:right w:val="single" w:sz="4" w:space="0" w:color="auto"/>
            </w:tcBorders>
            <w:noWrap/>
            <w:vAlign w:val="bottom"/>
            <w:hideMark/>
          </w:tcPr>
          <w:p w14:paraId="415CA42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3568</w:t>
            </w:r>
          </w:p>
        </w:tc>
        <w:tc>
          <w:tcPr>
            <w:tcW w:w="1180" w:type="dxa"/>
            <w:tcBorders>
              <w:top w:val="nil"/>
              <w:left w:val="nil"/>
              <w:bottom w:val="nil"/>
              <w:right w:val="single" w:sz="4" w:space="0" w:color="auto"/>
            </w:tcBorders>
            <w:noWrap/>
            <w:vAlign w:val="bottom"/>
            <w:hideMark/>
          </w:tcPr>
          <w:p w14:paraId="1A11DE3C"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43</w:t>
            </w:r>
          </w:p>
        </w:tc>
        <w:tc>
          <w:tcPr>
            <w:tcW w:w="960" w:type="dxa"/>
            <w:tcBorders>
              <w:top w:val="nil"/>
              <w:left w:val="nil"/>
              <w:bottom w:val="nil"/>
              <w:right w:val="single" w:sz="4" w:space="0" w:color="auto"/>
            </w:tcBorders>
            <w:noWrap/>
            <w:vAlign w:val="bottom"/>
            <w:hideMark/>
          </w:tcPr>
          <w:p w14:paraId="3A875F84"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3611</w:t>
            </w:r>
          </w:p>
        </w:tc>
        <w:tc>
          <w:tcPr>
            <w:tcW w:w="440" w:type="dxa"/>
            <w:tcBorders>
              <w:top w:val="nil"/>
              <w:left w:val="nil"/>
              <w:bottom w:val="nil"/>
              <w:right w:val="single" w:sz="4" w:space="0" w:color="auto"/>
            </w:tcBorders>
            <w:shd w:val="clear" w:color="auto" w:fill="BDD6EE" w:themeFill="accent1" w:themeFillTint="66"/>
            <w:noWrap/>
            <w:vAlign w:val="bottom"/>
            <w:hideMark/>
          </w:tcPr>
          <w:p w14:paraId="76681BDF"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nil"/>
              <w:right w:val="single" w:sz="4" w:space="0" w:color="auto"/>
            </w:tcBorders>
            <w:noWrap/>
            <w:vAlign w:val="bottom"/>
            <w:hideMark/>
          </w:tcPr>
          <w:p w14:paraId="130240D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98.8%</w:t>
            </w:r>
          </w:p>
        </w:tc>
        <w:tc>
          <w:tcPr>
            <w:tcW w:w="1100" w:type="dxa"/>
            <w:tcBorders>
              <w:top w:val="nil"/>
              <w:left w:val="nil"/>
              <w:bottom w:val="nil"/>
              <w:right w:val="single" w:sz="4" w:space="0" w:color="auto"/>
            </w:tcBorders>
            <w:noWrap/>
            <w:vAlign w:val="bottom"/>
            <w:hideMark/>
          </w:tcPr>
          <w:p w14:paraId="587D1658"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1.2%</w:t>
            </w:r>
          </w:p>
        </w:tc>
        <w:tc>
          <w:tcPr>
            <w:tcW w:w="960" w:type="dxa"/>
            <w:tcBorders>
              <w:top w:val="nil"/>
              <w:left w:val="nil"/>
              <w:bottom w:val="nil"/>
              <w:right w:val="single" w:sz="4" w:space="0" w:color="auto"/>
            </w:tcBorders>
            <w:noWrap/>
            <w:vAlign w:val="bottom"/>
            <w:hideMark/>
          </w:tcPr>
          <w:p w14:paraId="51CF234E"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F306C2A" w14:textId="77777777" w:rsidTr="008160FC">
        <w:trPr>
          <w:trHeight w:val="288"/>
        </w:trPr>
        <w:tc>
          <w:tcPr>
            <w:tcW w:w="960" w:type="dxa"/>
            <w:tcBorders>
              <w:top w:val="nil"/>
              <w:left w:val="single" w:sz="4" w:space="0" w:color="auto"/>
              <w:bottom w:val="single" w:sz="4" w:space="0" w:color="auto"/>
              <w:right w:val="nil"/>
            </w:tcBorders>
            <w:shd w:val="clear" w:color="auto" w:fill="BDD6EE" w:themeFill="accent1" w:themeFillTint="66"/>
            <w:vAlign w:val="center"/>
            <w:hideMark/>
          </w:tcPr>
          <w:p w14:paraId="5F884F46" w14:textId="77777777" w:rsidR="008160FC" w:rsidRPr="008160FC" w:rsidRDefault="008160FC" w:rsidP="008160FC">
            <w:pPr>
              <w:spacing w:after="0" w:line="240" w:lineRule="auto"/>
              <w:jc w:val="lef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660" w:type="dxa"/>
            <w:tcBorders>
              <w:top w:val="nil"/>
              <w:left w:val="nil"/>
              <w:bottom w:val="single" w:sz="4" w:space="0" w:color="auto"/>
              <w:right w:val="single" w:sz="4" w:space="0" w:color="auto"/>
            </w:tcBorders>
            <w:shd w:val="clear" w:color="auto" w:fill="BDD6EE" w:themeFill="accent1" w:themeFillTint="66"/>
            <w:vAlign w:val="center"/>
            <w:hideMark/>
          </w:tcPr>
          <w:p w14:paraId="0B561510" w14:textId="77777777" w:rsidR="008160FC" w:rsidRPr="008160FC" w:rsidRDefault="008160FC" w:rsidP="008160FC">
            <w:pPr>
              <w:spacing w:after="0" w:line="240" w:lineRule="auto"/>
              <w:rPr>
                <w:rFonts w:ascii="Calibri" w:eastAsia="Times New Roman" w:hAnsi="Calibri" w:cs="Calibri"/>
                <w:color w:val="000000"/>
              </w:rPr>
            </w:pPr>
            <w:r w:rsidRPr="008160FC">
              <w:rPr>
                <w:rFonts w:ascii="Calibri" w:eastAsia="Times New Roman" w:hAnsi="Calibri" w:cs="Calibri"/>
                <w:color w:val="000000"/>
              </w:rPr>
              <w:t>Total*</w:t>
            </w:r>
          </w:p>
        </w:tc>
        <w:tc>
          <w:tcPr>
            <w:tcW w:w="1120" w:type="dxa"/>
            <w:tcBorders>
              <w:top w:val="nil"/>
              <w:left w:val="nil"/>
              <w:bottom w:val="single" w:sz="4" w:space="0" w:color="auto"/>
              <w:right w:val="single" w:sz="4" w:space="0" w:color="auto"/>
            </w:tcBorders>
            <w:noWrap/>
            <w:vAlign w:val="bottom"/>
            <w:hideMark/>
          </w:tcPr>
          <w:p w14:paraId="0072B81F"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147713</w:t>
            </w:r>
          </w:p>
        </w:tc>
        <w:tc>
          <w:tcPr>
            <w:tcW w:w="1180" w:type="dxa"/>
            <w:tcBorders>
              <w:top w:val="nil"/>
              <w:left w:val="nil"/>
              <w:bottom w:val="single" w:sz="4" w:space="0" w:color="auto"/>
              <w:right w:val="single" w:sz="4" w:space="0" w:color="auto"/>
            </w:tcBorders>
            <w:noWrap/>
            <w:vAlign w:val="bottom"/>
            <w:hideMark/>
          </w:tcPr>
          <w:p w14:paraId="4C0E1E4E"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4113</w:t>
            </w:r>
          </w:p>
        </w:tc>
        <w:tc>
          <w:tcPr>
            <w:tcW w:w="960" w:type="dxa"/>
            <w:tcBorders>
              <w:top w:val="nil"/>
              <w:left w:val="nil"/>
              <w:bottom w:val="single" w:sz="4" w:space="0" w:color="auto"/>
              <w:right w:val="single" w:sz="4" w:space="0" w:color="auto"/>
            </w:tcBorders>
            <w:noWrap/>
            <w:vAlign w:val="bottom"/>
            <w:hideMark/>
          </w:tcPr>
          <w:p w14:paraId="54AD7425"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151826</w:t>
            </w:r>
          </w:p>
        </w:tc>
        <w:tc>
          <w:tcPr>
            <w:tcW w:w="440" w:type="dxa"/>
            <w:tcBorders>
              <w:top w:val="nil"/>
              <w:left w:val="nil"/>
              <w:bottom w:val="single" w:sz="4" w:space="0" w:color="auto"/>
              <w:right w:val="single" w:sz="4" w:space="0" w:color="auto"/>
            </w:tcBorders>
            <w:shd w:val="clear" w:color="auto" w:fill="BDD6EE" w:themeFill="accent1" w:themeFillTint="66"/>
            <w:noWrap/>
            <w:vAlign w:val="bottom"/>
            <w:hideMark/>
          </w:tcPr>
          <w:p w14:paraId="1D4DA4A2" w14:textId="77777777" w:rsidR="008160FC" w:rsidRPr="008160FC" w:rsidRDefault="008160FC" w:rsidP="008160FC">
            <w:pPr>
              <w:spacing w:after="0" w:line="240" w:lineRule="auto"/>
              <w:jc w:val="right"/>
              <w:rPr>
                <w:rFonts w:ascii="Arial" w:eastAsia="Times New Roman" w:hAnsi="Arial" w:cs="Arial"/>
                <w:color w:val="000000"/>
                <w:sz w:val="18"/>
                <w:szCs w:val="18"/>
              </w:rPr>
            </w:pPr>
            <w:r w:rsidRPr="008160FC">
              <w:rPr>
                <w:rFonts w:ascii="Arial" w:eastAsia="Times New Roman" w:hAnsi="Arial" w:cs="Arial"/>
                <w:color w:val="000000"/>
                <w:sz w:val="18"/>
                <w:szCs w:val="18"/>
              </w:rPr>
              <w:t> </w:t>
            </w:r>
          </w:p>
        </w:tc>
        <w:tc>
          <w:tcPr>
            <w:tcW w:w="1140" w:type="dxa"/>
            <w:tcBorders>
              <w:top w:val="nil"/>
              <w:left w:val="nil"/>
              <w:bottom w:val="single" w:sz="4" w:space="0" w:color="auto"/>
              <w:right w:val="single" w:sz="4" w:space="0" w:color="auto"/>
            </w:tcBorders>
            <w:noWrap/>
            <w:vAlign w:val="bottom"/>
            <w:hideMark/>
          </w:tcPr>
          <w:p w14:paraId="46B191A0" w14:textId="77777777" w:rsidR="008160FC" w:rsidRPr="008160FC" w:rsidRDefault="008160FC" w:rsidP="008160FC">
            <w:pPr>
              <w:spacing w:after="0" w:line="240" w:lineRule="auto"/>
              <w:jc w:val="center"/>
              <w:rPr>
                <w:rFonts w:ascii="Arial" w:eastAsia="Times New Roman" w:hAnsi="Arial" w:cs="Arial"/>
                <w:color w:val="000000"/>
                <w:sz w:val="18"/>
                <w:szCs w:val="18"/>
              </w:rPr>
            </w:pPr>
            <w:r w:rsidRPr="008160FC">
              <w:rPr>
                <w:rFonts w:ascii="Arial" w:eastAsia="Times New Roman" w:hAnsi="Arial" w:cs="Arial"/>
                <w:color w:val="000000"/>
                <w:sz w:val="18"/>
                <w:szCs w:val="18"/>
              </w:rPr>
              <w:t>97.3%</w:t>
            </w:r>
          </w:p>
        </w:tc>
        <w:tc>
          <w:tcPr>
            <w:tcW w:w="1100" w:type="dxa"/>
            <w:tcBorders>
              <w:top w:val="nil"/>
              <w:left w:val="nil"/>
              <w:bottom w:val="single" w:sz="4" w:space="0" w:color="auto"/>
              <w:right w:val="single" w:sz="4" w:space="0" w:color="auto"/>
            </w:tcBorders>
            <w:noWrap/>
            <w:vAlign w:val="bottom"/>
            <w:hideMark/>
          </w:tcPr>
          <w:p w14:paraId="252C7880"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noWrap/>
            <w:vAlign w:val="bottom"/>
            <w:hideMark/>
          </w:tcPr>
          <w:p w14:paraId="36178404" w14:textId="77777777" w:rsidR="008160FC" w:rsidRPr="008160FC" w:rsidRDefault="008160FC" w:rsidP="008160FC">
            <w:pPr>
              <w:spacing w:after="0" w:line="240" w:lineRule="auto"/>
              <w:jc w:val="center"/>
              <w:rPr>
                <w:rFonts w:ascii="Calibri" w:eastAsia="Times New Roman" w:hAnsi="Calibri" w:cs="Calibri"/>
                <w:color w:val="000000"/>
              </w:rPr>
            </w:pPr>
            <w:r w:rsidRPr="008160FC">
              <w:rPr>
                <w:rFonts w:ascii="Calibri" w:eastAsia="Times New Roman" w:hAnsi="Calibri" w:cs="Calibri"/>
                <w:color w:val="000000"/>
              </w:rPr>
              <w:t>100.0%</w:t>
            </w:r>
          </w:p>
        </w:tc>
      </w:tr>
      <w:tr w:rsidR="008160FC" w:rsidRPr="008160FC" w14:paraId="36EDE8A8" w14:textId="77777777" w:rsidTr="008160FC">
        <w:trPr>
          <w:trHeight w:val="288"/>
        </w:trPr>
        <w:tc>
          <w:tcPr>
            <w:tcW w:w="9520" w:type="dxa"/>
            <w:gridSpan w:val="9"/>
            <w:tcBorders>
              <w:top w:val="single" w:sz="4" w:space="0" w:color="auto"/>
              <w:left w:val="single" w:sz="4" w:space="0" w:color="auto"/>
              <w:bottom w:val="single" w:sz="4" w:space="0" w:color="auto"/>
              <w:right w:val="single" w:sz="4" w:space="0" w:color="000000"/>
            </w:tcBorders>
            <w:shd w:val="clear" w:color="000000" w:fill="FFFFFF"/>
            <w:vAlign w:val="bottom"/>
            <w:hideMark/>
          </w:tcPr>
          <w:p w14:paraId="3FB25183" w14:textId="77777777" w:rsidR="008160FC" w:rsidRPr="008160FC" w:rsidRDefault="008160FC" w:rsidP="008160FC">
            <w:pPr>
              <w:spacing w:after="0" w:line="240" w:lineRule="auto"/>
              <w:jc w:val="left"/>
              <w:rPr>
                <w:rFonts w:ascii="Arial" w:eastAsia="Times New Roman" w:hAnsi="Arial" w:cs="Arial"/>
                <w:i/>
                <w:iCs/>
                <w:sz w:val="18"/>
                <w:szCs w:val="18"/>
              </w:rPr>
            </w:pPr>
            <w:r w:rsidRPr="008160FC">
              <w:rPr>
                <w:rFonts w:ascii="Arial" w:eastAsia="Times New Roman" w:hAnsi="Arial" w:cs="Arial"/>
                <w:i/>
                <w:iCs/>
                <w:sz w:val="18"/>
                <w:szCs w:val="18"/>
              </w:rPr>
              <w:t>* Total value (</w:t>
            </w:r>
            <w:proofErr w:type="gramStart"/>
            <w:r w:rsidRPr="008160FC">
              <w:rPr>
                <w:rFonts w:ascii="Arial" w:eastAsia="Times New Roman" w:hAnsi="Arial" w:cs="Arial"/>
                <w:i/>
                <w:iCs/>
                <w:sz w:val="18"/>
                <w:szCs w:val="18"/>
              </w:rPr>
              <w:t>N)  may</w:t>
            </w:r>
            <w:proofErr w:type="gramEnd"/>
            <w:r w:rsidRPr="008160FC">
              <w:rPr>
                <w:rFonts w:ascii="Arial" w:eastAsia="Times New Roman" w:hAnsi="Arial" w:cs="Arial"/>
                <w:i/>
                <w:iCs/>
                <w:sz w:val="18"/>
                <w:szCs w:val="18"/>
              </w:rPr>
              <w:t xml:space="preserve"> differ due to rounding and use of adjustment factor </w:t>
            </w:r>
          </w:p>
        </w:tc>
      </w:tr>
    </w:tbl>
    <w:p w14:paraId="04A56573" w14:textId="77777777" w:rsidR="008160FC" w:rsidRDefault="008160FC" w:rsidP="00DD6DD9">
      <w:pPr>
        <w:jc w:val="left"/>
      </w:pPr>
    </w:p>
    <w:p w14:paraId="38B519AA" w14:textId="65B20DD7" w:rsidR="004C0F32" w:rsidRDefault="004C0F32" w:rsidP="00DD6DD9">
      <w:pPr>
        <w:jc w:val="left"/>
      </w:pPr>
    </w:p>
    <w:p w14:paraId="7AC9EE4F" w14:textId="34A01E25" w:rsidR="004C0F32" w:rsidRDefault="004C0F32" w:rsidP="00DD6DD9">
      <w:pPr>
        <w:jc w:val="left"/>
      </w:pPr>
    </w:p>
    <w:p w14:paraId="51A001FF" w14:textId="00665F83" w:rsidR="0054221B" w:rsidRDefault="0054221B" w:rsidP="00DD6DD9">
      <w:pPr>
        <w:jc w:val="left"/>
      </w:pPr>
    </w:p>
    <w:p w14:paraId="726AC22F" w14:textId="6570A29F" w:rsidR="0054221B" w:rsidRDefault="0054221B" w:rsidP="00DD6DD9">
      <w:pPr>
        <w:jc w:val="left"/>
      </w:pPr>
    </w:p>
    <w:p w14:paraId="35C0E033" w14:textId="77777777" w:rsidR="0054221B" w:rsidRDefault="0054221B" w:rsidP="00DD6DD9">
      <w:pPr>
        <w:jc w:val="left"/>
      </w:pPr>
    </w:p>
    <w:p w14:paraId="17278AE9" w14:textId="6185610A" w:rsidR="006E279B" w:rsidRDefault="006E279B" w:rsidP="00DD6DD9">
      <w:pPr>
        <w:jc w:val="left"/>
      </w:pPr>
    </w:p>
    <w:p w14:paraId="4216F926" w14:textId="77777777" w:rsidR="0054221B" w:rsidRDefault="0054221B" w:rsidP="00DD6DD9">
      <w:pPr>
        <w:jc w:val="left"/>
      </w:pPr>
    </w:p>
    <w:p w14:paraId="32AA0752" w14:textId="50B3DE8B" w:rsidR="0054221B" w:rsidRDefault="0054221B" w:rsidP="00DD6DD9">
      <w:pPr>
        <w:jc w:val="left"/>
      </w:pPr>
    </w:p>
    <w:p w14:paraId="3D81C360" w14:textId="1BB19CC1" w:rsidR="002A6F2C" w:rsidRDefault="002A6F2C" w:rsidP="00DD6DD9">
      <w:pPr>
        <w:jc w:val="left"/>
      </w:pPr>
    </w:p>
    <w:p w14:paraId="74ECD5AA" w14:textId="072FD1E7" w:rsidR="004E7043" w:rsidRDefault="00B040C9" w:rsidP="00DD6DD9">
      <w:pPr>
        <w:jc w:val="left"/>
      </w:pPr>
      <w:r>
        <w:fldChar w:fldCharType="begin"/>
      </w:r>
      <w:r>
        <w:instrText xml:space="preserve"> LINK </w:instrText>
      </w:r>
      <w:r w:rsidR="00C01114">
        <w:instrText xml:space="preserve">Excel.Sheet.12 "\\\\DCS001\\CBSData$\\CBS001\\DH_Tables_all with AF_V2.xlsx" "insurrance appendix !R97C4:R116C11" </w:instrText>
      </w:r>
      <w:r>
        <w:instrText xml:space="preserve">\a \f 5 \h  \* MERGEFORMAT </w:instrText>
      </w:r>
      <w:r>
        <w:fldChar w:fldCharType="separate"/>
      </w:r>
    </w:p>
    <w:p w14:paraId="27CDA27A" w14:textId="4FB1AB55" w:rsidR="00B0666B" w:rsidRDefault="00B040C9" w:rsidP="00DD6DD9">
      <w:pPr>
        <w:jc w:val="left"/>
      </w:pPr>
      <w:r>
        <w:fldChar w:fldCharType="end"/>
      </w:r>
      <w:r w:rsidR="00EA13E9">
        <w:fldChar w:fldCharType="begin"/>
      </w:r>
      <w:r w:rsidR="00EA13E9">
        <w:instrText xml:space="preserve"> LINK </w:instrText>
      </w:r>
      <w:r w:rsidR="007726E4">
        <w:instrText xml:space="preserve">Excel.Sheet.12 "C:\\Users\\cbs001.CBS\\Desktop\\DH_Tables_all with AF_for_cbs_20241104.xlsx" Appendix_C5_insurrance_zone!R2C1:R63C8 </w:instrText>
      </w:r>
      <w:r w:rsidR="00EA13E9">
        <w:instrText xml:space="preserve">\a \f 5 \h  \* MERGEFORMAT </w:instrText>
      </w:r>
      <w:r w:rsidR="00EA13E9">
        <w:fldChar w:fldCharType="separate"/>
      </w:r>
    </w:p>
    <w:p w14:paraId="175B0A07" w14:textId="36719ABD" w:rsidR="00FE6A9E" w:rsidRDefault="00EA13E9" w:rsidP="00DD6DD9">
      <w:pPr>
        <w:jc w:val="left"/>
      </w:pPr>
      <w:r>
        <w:fldChar w:fldCharType="end"/>
      </w:r>
    </w:p>
    <w:p w14:paraId="423D6ABD" w14:textId="0DD71C2F" w:rsidR="00FE6A9E" w:rsidRDefault="001B2311" w:rsidP="00DD6DD9">
      <w:pPr>
        <w:jc w:val="left"/>
      </w:pPr>
      <w:r>
        <w:rPr>
          <w:noProof/>
          <w:sz w:val="24"/>
          <w:szCs w:val="24"/>
        </w:rPr>
        <w:lastRenderedPageBreak/>
        <w:drawing>
          <wp:anchor distT="0" distB="0" distL="114300" distR="114300" simplePos="0" relativeHeight="251696128" behindDoc="1" locked="0" layoutInCell="1" allowOverlap="1" wp14:anchorId="1060F4BE" wp14:editId="44ECA07F">
            <wp:simplePos x="0" y="0"/>
            <wp:positionH relativeFrom="page">
              <wp:align>right</wp:align>
            </wp:positionH>
            <wp:positionV relativeFrom="paragraph">
              <wp:posOffset>-1188974</wp:posOffset>
            </wp:positionV>
            <wp:extent cx="7776972" cy="10961345"/>
            <wp:effectExtent l="0" t="0" r="0" b="0"/>
            <wp:wrapNone/>
            <wp:docPr id="1517808378" name="Picture 9" descr="A purple and whit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08378" name="Picture 9" descr="A purple and white circle with white tex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776972" cy="109613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E6A9E" w:rsidSect="00D37359">
      <w:headerReference w:type="default" r:id="rId39"/>
      <w:footerReference w:type="default" r:id="rId40"/>
      <w:pgSz w:w="12240" w:h="15840"/>
      <w:pgMar w:top="1440" w:right="1440" w:bottom="1440" w:left="1440" w:header="720" w:footer="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39FE" w14:textId="77777777" w:rsidR="00874357" w:rsidRDefault="00874357" w:rsidP="00830DDA">
      <w:pPr>
        <w:spacing w:after="0" w:line="240" w:lineRule="auto"/>
      </w:pPr>
      <w:r>
        <w:separator/>
      </w:r>
    </w:p>
    <w:p w14:paraId="0116953A" w14:textId="77777777" w:rsidR="00874357" w:rsidRDefault="00874357"/>
    <w:p w14:paraId="5A677E47" w14:textId="77777777" w:rsidR="00874357" w:rsidRDefault="00874357" w:rsidP="004372BF"/>
  </w:endnote>
  <w:endnote w:type="continuationSeparator" w:id="0">
    <w:p w14:paraId="557AAFDD" w14:textId="77777777" w:rsidR="00874357" w:rsidRDefault="00874357" w:rsidP="00830DDA">
      <w:pPr>
        <w:spacing w:after="0" w:line="240" w:lineRule="auto"/>
      </w:pPr>
      <w:r>
        <w:continuationSeparator/>
      </w:r>
    </w:p>
    <w:p w14:paraId="5EB99FE1" w14:textId="77777777" w:rsidR="00874357" w:rsidRDefault="00874357"/>
    <w:p w14:paraId="1237587A" w14:textId="77777777" w:rsidR="00874357" w:rsidRDefault="00874357" w:rsidP="004372BF"/>
  </w:endnote>
  <w:endnote w:type="continuationNotice" w:id="1">
    <w:p w14:paraId="6170BB64" w14:textId="77777777" w:rsidR="00874357" w:rsidRDefault="00874357">
      <w:pPr>
        <w:spacing w:after="0" w:line="240" w:lineRule="auto"/>
      </w:pPr>
    </w:p>
    <w:p w14:paraId="3CD1CD1C" w14:textId="77777777" w:rsidR="00874357" w:rsidRDefault="00874357"/>
    <w:p w14:paraId="57B68695" w14:textId="77777777" w:rsidR="00874357" w:rsidRDefault="00874357" w:rsidP="00437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ontserrat">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ffra Trial">
    <w:altName w:val="Calibri"/>
    <w:charset w:val="00"/>
    <w:family w:val="swiss"/>
    <w:pitch w:val="variable"/>
    <w:sig w:usb0="A00022EF" w:usb1="C000A05B" w:usb2="00000008" w:usb3="00000000" w:csb0="000000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6D3C" w14:textId="77777777" w:rsidR="00D37359" w:rsidRPr="00D37359" w:rsidRDefault="00D37359" w:rsidP="00D37359">
    <w:pPr>
      <w:rPr>
        <w:b/>
        <w:bCs/>
      </w:rPr>
    </w:pPr>
    <w:r w:rsidRPr="00D37359">
      <w:rPr>
        <w:b/>
        <w:bCs/>
      </w:rPr>
      <w:ptab w:relativeTo="margin" w:alignment="left" w:leader="none"/>
    </w:r>
    <w:r w:rsidRPr="00D37359">
      <w:rPr>
        <w:b/>
        <w:bCs/>
      </w:rPr>
      <w:ptab w:relativeTo="margin" w:alignment="left" w:leader="none"/>
    </w:r>
    <w:r w:rsidRPr="00D37359">
      <w:rPr>
        <w:noProof/>
      </w:rPr>
      <mc:AlternateContent>
        <mc:Choice Requires="wpg">
          <w:drawing>
            <wp:anchor distT="0" distB="0" distL="114300" distR="114300" simplePos="0" relativeHeight="251661312" behindDoc="1" locked="0" layoutInCell="1" allowOverlap="1" wp14:anchorId="1DD37954" wp14:editId="54E25FE2">
              <wp:simplePos x="0" y="0"/>
              <wp:positionH relativeFrom="margin">
                <wp:posOffset>5281295</wp:posOffset>
              </wp:positionH>
              <wp:positionV relativeFrom="paragraph">
                <wp:posOffset>43071</wp:posOffset>
              </wp:positionV>
              <wp:extent cx="678180" cy="175260"/>
              <wp:effectExtent l="0" t="0" r="7620" b="0"/>
              <wp:wrapNone/>
              <wp:docPr id="308484154" name="Group 308484154"/>
              <wp:cNvGraphicFramePr/>
              <a:graphic xmlns:a="http://schemas.openxmlformats.org/drawingml/2006/main">
                <a:graphicData uri="http://schemas.microsoft.com/office/word/2010/wordprocessingGroup">
                  <wpg:wgp>
                    <wpg:cNvGrpSpPr/>
                    <wpg:grpSpPr>
                      <a:xfrm>
                        <a:off x="0" y="0"/>
                        <a:ext cx="678180" cy="175260"/>
                        <a:chOff x="0" y="0"/>
                        <a:chExt cx="736600" cy="190500"/>
                      </a:xfrm>
                    </wpg:grpSpPr>
                    <wps:wsp>
                      <wps:cNvPr id="1635755980" name="Oval 21"/>
                      <wps:cNvSpPr/>
                      <wps:spPr>
                        <a:xfrm>
                          <a:off x="0" y="0"/>
                          <a:ext cx="190500" cy="190500"/>
                        </a:xfrm>
                        <a:prstGeom prst="ellipse">
                          <a:avLst/>
                        </a:prstGeom>
                        <a:solidFill>
                          <a:srgbClr val="EB462E"/>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089539" name="Oval 22"/>
                      <wps:cNvSpPr/>
                      <wps:spPr>
                        <a:xfrm>
                          <a:off x="279400" y="0"/>
                          <a:ext cx="190500" cy="190500"/>
                        </a:xfrm>
                        <a:prstGeom prst="ellipse">
                          <a:avLst/>
                        </a:prstGeom>
                        <a:solidFill>
                          <a:srgbClr val="5855A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87768" name="Oval 248787768"/>
                      <wps:cNvSpPr/>
                      <wps:spPr>
                        <a:xfrm>
                          <a:off x="546100" y="0"/>
                          <a:ext cx="190500" cy="190500"/>
                        </a:xfrm>
                        <a:prstGeom prst="ellipse">
                          <a:avLst/>
                        </a:prstGeom>
                        <a:solidFill>
                          <a:srgbClr val="3E1A7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2B6E9B" id="Group 308484154" o:spid="_x0000_s1026" style="position:absolute;margin-left:415.85pt;margin-top:3.4pt;width:53.4pt;height:13.8pt;z-index:-251655168;mso-position-horizontal-relative:margin;mso-width-relative:margin;mso-height-relative:margin" coordsize="7366,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">
              <v:oval id="Oval 21" o:spid="_x0000_s1027" style="position:absolute;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" fillcolor="#eb462e" stroked="f" strokeweight=".5pt">
                <v:stroke joinstyle="miter"/>
              </v:oval>
              <v:oval id="Oval 22" o:spid="_x0000_s1028" style="position:absolute;left:2794;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" fillcolor="#5855a2" stroked="f" strokeweight=".5pt">
                <v:stroke joinstyle="miter"/>
              </v:oval>
              <v:oval id="Oval 248787768" o:spid="_x0000_s1029" style="position:absolute;left:5461;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" fillcolor="#3e1a71" stroked="f" strokeweight=".5pt">
                <v:stroke joinstyle="miter"/>
              </v:oval>
              <w10:wrap anchorx="margin"/>
            </v:group>
          </w:pict>
        </mc:Fallback>
      </mc:AlternateContent>
    </w:r>
    <w:r w:rsidRPr="00D37359">
      <w:rPr>
        <w:b/>
        <w:bCs/>
      </w:rPr>
      <w:t>PAGE</w:t>
    </w:r>
    <w:r w:rsidRPr="00D37359">
      <w:t xml:space="preserve"> </w:t>
    </w:r>
    <w:sdt>
      <w:sdtPr>
        <w:id w:val="462613363"/>
        <w:docPartObj>
          <w:docPartGallery w:val="Page Numbers (Bottom of Page)"/>
          <w:docPartUnique/>
        </w:docPartObj>
      </w:sdtPr>
      <w:sdtContent>
        <w:r w:rsidRPr="00D37359">
          <w:fldChar w:fldCharType="begin"/>
        </w:r>
        <w:r w:rsidRPr="00D37359">
          <w:instrText xml:space="preserve"> PAGE   \* MERGEFORMAT </w:instrText>
        </w:r>
        <w:r w:rsidRPr="00D37359">
          <w:fldChar w:fldCharType="separate"/>
        </w:r>
        <w:r w:rsidRPr="00D37359">
          <w:t>10</w:t>
        </w:r>
        <w:r w:rsidRPr="00D37359">
          <w:fldChar w:fldCharType="end"/>
        </w:r>
        <w:r w:rsidRPr="00D37359">
          <w:rPr>
            <w:b/>
            <w:bCs/>
          </w:rPr>
          <w:t xml:space="preserve"> | </w:t>
        </w:r>
        <w:r w:rsidRPr="00D37359">
          <w:t xml:space="preserve">HEALTH AND DISABILITIES IN CURAÇAO </w:t>
        </w:r>
      </w:sdtContent>
    </w:sdt>
  </w:p>
  <w:p w14:paraId="23C872DA" w14:textId="77777777" w:rsidR="00E36C5E" w:rsidRDefault="00E36C5E" w:rsidP="004372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92E5A" w14:textId="77777777" w:rsidR="00874357" w:rsidRDefault="00874357" w:rsidP="00830DDA">
      <w:pPr>
        <w:spacing w:after="0" w:line="240" w:lineRule="auto"/>
      </w:pPr>
      <w:r>
        <w:separator/>
      </w:r>
    </w:p>
    <w:p w14:paraId="6564051D" w14:textId="77777777" w:rsidR="00874357" w:rsidRDefault="00874357"/>
    <w:p w14:paraId="4925223F" w14:textId="77777777" w:rsidR="00874357" w:rsidRDefault="00874357" w:rsidP="004372BF"/>
  </w:footnote>
  <w:footnote w:type="continuationSeparator" w:id="0">
    <w:p w14:paraId="75547E33" w14:textId="77777777" w:rsidR="00874357" w:rsidRDefault="00874357" w:rsidP="00830DDA">
      <w:pPr>
        <w:spacing w:after="0" w:line="240" w:lineRule="auto"/>
      </w:pPr>
      <w:r>
        <w:continuationSeparator/>
      </w:r>
    </w:p>
    <w:p w14:paraId="457A6004" w14:textId="77777777" w:rsidR="00874357" w:rsidRDefault="00874357"/>
    <w:p w14:paraId="02C24C1A" w14:textId="77777777" w:rsidR="00874357" w:rsidRDefault="00874357" w:rsidP="004372BF"/>
  </w:footnote>
  <w:footnote w:type="continuationNotice" w:id="1">
    <w:p w14:paraId="39739C43" w14:textId="77777777" w:rsidR="00874357" w:rsidRDefault="00874357">
      <w:pPr>
        <w:spacing w:after="0" w:line="240" w:lineRule="auto"/>
      </w:pPr>
    </w:p>
    <w:p w14:paraId="233E779B" w14:textId="77777777" w:rsidR="00874357" w:rsidRDefault="00874357"/>
    <w:p w14:paraId="2E7F30CE" w14:textId="77777777" w:rsidR="00874357" w:rsidRDefault="00874357" w:rsidP="004372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C648" w14:textId="6F306A81" w:rsidR="00B75495" w:rsidRDefault="00B75495">
    <w:pPr>
      <w:pStyle w:val="Header"/>
    </w:pPr>
    <w:r>
      <w:rPr>
        <w:noProof/>
      </w:rPr>
      <w:drawing>
        <wp:anchor distT="0" distB="0" distL="114300" distR="114300" simplePos="0" relativeHeight="251659264" behindDoc="0" locked="0" layoutInCell="1" allowOverlap="1" wp14:anchorId="7A11B127" wp14:editId="28E4484F">
          <wp:simplePos x="0" y="0"/>
          <wp:positionH relativeFrom="page">
            <wp:align>left</wp:align>
          </wp:positionH>
          <wp:positionV relativeFrom="paragraph">
            <wp:posOffset>-657225</wp:posOffset>
          </wp:positionV>
          <wp:extent cx="8312627" cy="1476375"/>
          <wp:effectExtent l="0" t="0" r="0" b="0"/>
          <wp:wrapNone/>
          <wp:docPr id="2" name="Picture 1" descr="A purple and pink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rple and pink circles"/>
                  <pic:cNvPicPr>
                    <a:picLocks noChangeAspect="1"/>
                  </pic:cNvPicPr>
                </pic:nvPicPr>
                <pic:blipFill rotWithShape="1">
                  <a:blip r:embed="rId1" cstate="print">
                    <a:alphaModFix amt="60000"/>
                    <a:extLst>
                      <a:ext uri="{28A0092B-C50C-407E-A947-70E740481C1C}">
                        <a14:useLocalDpi xmlns:a14="http://schemas.microsoft.com/office/drawing/2010/main" val="0"/>
                      </a:ext>
                    </a:extLst>
                  </a:blip>
                  <a:srcRect l="241" t="25614" r="50" b="64005"/>
                  <a:stretch/>
                </pic:blipFill>
                <pic:spPr bwMode="auto">
                  <a:xfrm>
                    <a:off x="0" y="0"/>
                    <a:ext cx="8318574" cy="147743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19CDAC92" w14:textId="77777777" w:rsidR="00E36C5E" w:rsidRDefault="00E36C5E"/>
  <w:p w14:paraId="156122A4" w14:textId="77777777" w:rsidR="00E36C5E" w:rsidRDefault="00E36C5E" w:rsidP="004372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2C14C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E4610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B0DC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8440A7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C854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E0A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245B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F0C6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90EF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C0F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D5FC1"/>
    <w:multiLevelType w:val="hybridMultilevel"/>
    <w:tmpl w:val="8C84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14522D"/>
    <w:multiLevelType w:val="hybridMultilevel"/>
    <w:tmpl w:val="B456CC42"/>
    <w:lvl w:ilvl="0" w:tplc="4D5E6CD6">
      <w:start w:val="10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5D5DE4"/>
    <w:multiLevelType w:val="hybridMultilevel"/>
    <w:tmpl w:val="7AC8E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7E63F2"/>
    <w:multiLevelType w:val="hybridMultilevel"/>
    <w:tmpl w:val="14100E40"/>
    <w:lvl w:ilvl="0" w:tplc="A5204756">
      <w:start w:val="10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6A75DD"/>
    <w:multiLevelType w:val="hybridMultilevel"/>
    <w:tmpl w:val="BDFC1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F21C95"/>
    <w:multiLevelType w:val="hybridMultilevel"/>
    <w:tmpl w:val="519A15A8"/>
    <w:lvl w:ilvl="0" w:tplc="4C280F1A">
      <w:start w:val="1"/>
      <w:numFmt w:val="decimal"/>
      <w:lvlText w:val="%1."/>
      <w:lvlJc w:val="left"/>
      <w:pPr>
        <w:ind w:left="1020" w:hanging="360"/>
      </w:pPr>
    </w:lvl>
    <w:lvl w:ilvl="1" w:tplc="DBC6CC78">
      <w:start w:val="1"/>
      <w:numFmt w:val="decimal"/>
      <w:lvlText w:val="%2."/>
      <w:lvlJc w:val="left"/>
      <w:pPr>
        <w:ind w:left="1020" w:hanging="360"/>
      </w:pPr>
    </w:lvl>
    <w:lvl w:ilvl="2" w:tplc="C7D6DB12">
      <w:start w:val="1"/>
      <w:numFmt w:val="decimal"/>
      <w:lvlText w:val="%3."/>
      <w:lvlJc w:val="left"/>
      <w:pPr>
        <w:ind w:left="1020" w:hanging="360"/>
      </w:pPr>
    </w:lvl>
    <w:lvl w:ilvl="3" w:tplc="FFFAB708">
      <w:start w:val="1"/>
      <w:numFmt w:val="decimal"/>
      <w:lvlText w:val="%4."/>
      <w:lvlJc w:val="left"/>
      <w:pPr>
        <w:ind w:left="1020" w:hanging="360"/>
      </w:pPr>
    </w:lvl>
    <w:lvl w:ilvl="4" w:tplc="665EB9B6">
      <w:start w:val="1"/>
      <w:numFmt w:val="decimal"/>
      <w:lvlText w:val="%5."/>
      <w:lvlJc w:val="left"/>
      <w:pPr>
        <w:ind w:left="1020" w:hanging="360"/>
      </w:pPr>
    </w:lvl>
    <w:lvl w:ilvl="5" w:tplc="11B0069E">
      <w:start w:val="1"/>
      <w:numFmt w:val="decimal"/>
      <w:lvlText w:val="%6."/>
      <w:lvlJc w:val="left"/>
      <w:pPr>
        <w:ind w:left="1020" w:hanging="360"/>
      </w:pPr>
    </w:lvl>
    <w:lvl w:ilvl="6" w:tplc="5E66FD40">
      <w:start w:val="1"/>
      <w:numFmt w:val="decimal"/>
      <w:lvlText w:val="%7."/>
      <w:lvlJc w:val="left"/>
      <w:pPr>
        <w:ind w:left="1020" w:hanging="360"/>
      </w:pPr>
    </w:lvl>
    <w:lvl w:ilvl="7" w:tplc="48D0D34A">
      <w:start w:val="1"/>
      <w:numFmt w:val="decimal"/>
      <w:lvlText w:val="%8."/>
      <w:lvlJc w:val="left"/>
      <w:pPr>
        <w:ind w:left="1020" w:hanging="360"/>
      </w:pPr>
    </w:lvl>
    <w:lvl w:ilvl="8" w:tplc="5B648EAA">
      <w:start w:val="1"/>
      <w:numFmt w:val="decimal"/>
      <w:lvlText w:val="%9."/>
      <w:lvlJc w:val="left"/>
      <w:pPr>
        <w:ind w:left="1020" w:hanging="360"/>
      </w:pPr>
    </w:lvl>
  </w:abstractNum>
  <w:abstractNum w:abstractNumId="16" w15:restartNumberingAfterBreak="0">
    <w:nsid w:val="1903310F"/>
    <w:multiLevelType w:val="hybridMultilevel"/>
    <w:tmpl w:val="B3207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853BC9"/>
    <w:multiLevelType w:val="hybridMultilevel"/>
    <w:tmpl w:val="9B92C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D37155"/>
    <w:multiLevelType w:val="multilevel"/>
    <w:tmpl w:val="C58C448E"/>
    <w:lvl w:ilvl="0">
      <w:start w:val="1"/>
      <w:numFmt w:val="decimal"/>
      <w:lvlText w:val="%1."/>
      <w:lvlJc w:val="left"/>
      <w:pPr>
        <w:ind w:left="720" w:hanging="360"/>
      </w:pPr>
      <w:rPr>
        <w:rFonts w:hint="default"/>
      </w:rPr>
    </w:lvl>
    <w:lvl w:ilvl="1">
      <w:start w:val="3"/>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C8412AA"/>
    <w:multiLevelType w:val="hybridMultilevel"/>
    <w:tmpl w:val="43663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A15944"/>
    <w:multiLevelType w:val="hybridMultilevel"/>
    <w:tmpl w:val="F6B2B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857CBB"/>
    <w:multiLevelType w:val="hybridMultilevel"/>
    <w:tmpl w:val="B160511C"/>
    <w:lvl w:ilvl="0" w:tplc="2CE6D538">
      <w:start w:val="1"/>
      <w:numFmt w:val="decimal"/>
      <w:lvlText w:val="%1."/>
      <w:lvlJc w:val="left"/>
      <w:pPr>
        <w:ind w:left="1020" w:hanging="360"/>
      </w:pPr>
    </w:lvl>
    <w:lvl w:ilvl="1" w:tplc="47BA2D26">
      <w:start w:val="1"/>
      <w:numFmt w:val="decimal"/>
      <w:lvlText w:val="%2."/>
      <w:lvlJc w:val="left"/>
      <w:pPr>
        <w:ind w:left="1020" w:hanging="360"/>
      </w:pPr>
    </w:lvl>
    <w:lvl w:ilvl="2" w:tplc="99107302">
      <w:start w:val="1"/>
      <w:numFmt w:val="decimal"/>
      <w:lvlText w:val="%3."/>
      <w:lvlJc w:val="left"/>
      <w:pPr>
        <w:ind w:left="1020" w:hanging="360"/>
      </w:pPr>
    </w:lvl>
    <w:lvl w:ilvl="3" w:tplc="7960F74A">
      <w:start w:val="1"/>
      <w:numFmt w:val="decimal"/>
      <w:lvlText w:val="%4."/>
      <w:lvlJc w:val="left"/>
      <w:pPr>
        <w:ind w:left="1020" w:hanging="360"/>
      </w:pPr>
    </w:lvl>
    <w:lvl w:ilvl="4" w:tplc="64E87CD8">
      <w:start w:val="1"/>
      <w:numFmt w:val="decimal"/>
      <w:lvlText w:val="%5."/>
      <w:lvlJc w:val="left"/>
      <w:pPr>
        <w:ind w:left="1020" w:hanging="360"/>
      </w:pPr>
    </w:lvl>
    <w:lvl w:ilvl="5" w:tplc="D6A6199E">
      <w:start w:val="1"/>
      <w:numFmt w:val="decimal"/>
      <w:lvlText w:val="%6."/>
      <w:lvlJc w:val="left"/>
      <w:pPr>
        <w:ind w:left="1020" w:hanging="360"/>
      </w:pPr>
    </w:lvl>
    <w:lvl w:ilvl="6" w:tplc="12B02DF6">
      <w:start w:val="1"/>
      <w:numFmt w:val="decimal"/>
      <w:lvlText w:val="%7."/>
      <w:lvlJc w:val="left"/>
      <w:pPr>
        <w:ind w:left="1020" w:hanging="360"/>
      </w:pPr>
    </w:lvl>
    <w:lvl w:ilvl="7" w:tplc="BA34E0E4">
      <w:start w:val="1"/>
      <w:numFmt w:val="decimal"/>
      <w:lvlText w:val="%8."/>
      <w:lvlJc w:val="left"/>
      <w:pPr>
        <w:ind w:left="1020" w:hanging="360"/>
      </w:pPr>
    </w:lvl>
    <w:lvl w:ilvl="8" w:tplc="1D88341A">
      <w:start w:val="1"/>
      <w:numFmt w:val="decimal"/>
      <w:lvlText w:val="%9."/>
      <w:lvlJc w:val="left"/>
      <w:pPr>
        <w:ind w:left="1020" w:hanging="360"/>
      </w:pPr>
    </w:lvl>
  </w:abstractNum>
  <w:abstractNum w:abstractNumId="22" w15:restartNumberingAfterBreak="0">
    <w:nsid w:val="38055686"/>
    <w:multiLevelType w:val="hybridMultilevel"/>
    <w:tmpl w:val="55E6C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314299"/>
    <w:multiLevelType w:val="hybridMultilevel"/>
    <w:tmpl w:val="C60A2612"/>
    <w:lvl w:ilvl="0" w:tplc="898678E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73786D"/>
    <w:multiLevelType w:val="hybridMultilevel"/>
    <w:tmpl w:val="0668123A"/>
    <w:lvl w:ilvl="0" w:tplc="A5204756">
      <w:start w:val="10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8665D9"/>
    <w:multiLevelType w:val="hybridMultilevel"/>
    <w:tmpl w:val="1C2AEDB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294785"/>
    <w:multiLevelType w:val="hybridMultilevel"/>
    <w:tmpl w:val="1354BAF6"/>
    <w:lvl w:ilvl="0" w:tplc="160C3B82">
      <w:start w:val="1"/>
      <w:numFmt w:val="bullet"/>
      <w:lvlText w:val=""/>
      <w:lvlJc w:val="left"/>
      <w:pPr>
        <w:ind w:left="720" w:hanging="360"/>
      </w:pPr>
      <w:rPr>
        <w:rFonts w:ascii="Symbol" w:hAnsi="Symbol"/>
      </w:rPr>
    </w:lvl>
    <w:lvl w:ilvl="1" w:tplc="689801E4">
      <w:start w:val="1"/>
      <w:numFmt w:val="bullet"/>
      <w:lvlText w:val=""/>
      <w:lvlJc w:val="left"/>
      <w:pPr>
        <w:ind w:left="720" w:hanging="360"/>
      </w:pPr>
      <w:rPr>
        <w:rFonts w:ascii="Symbol" w:hAnsi="Symbol"/>
      </w:rPr>
    </w:lvl>
    <w:lvl w:ilvl="2" w:tplc="FACE450C">
      <w:start w:val="1"/>
      <w:numFmt w:val="bullet"/>
      <w:lvlText w:val=""/>
      <w:lvlJc w:val="left"/>
      <w:pPr>
        <w:ind w:left="720" w:hanging="360"/>
      </w:pPr>
      <w:rPr>
        <w:rFonts w:ascii="Symbol" w:hAnsi="Symbol"/>
      </w:rPr>
    </w:lvl>
    <w:lvl w:ilvl="3" w:tplc="29BC5626">
      <w:start w:val="1"/>
      <w:numFmt w:val="bullet"/>
      <w:lvlText w:val=""/>
      <w:lvlJc w:val="left"/>
      <w:pPr>
        <w:ind w:left="720" w:hanging="360"/>
      </w:pPr>
      <w:rPr>
        <w:rFonts w:ascii="Symbol" w:hAnsi="Symbol"/>
      </w:rPr>
    </w:lvl>
    <w:lvl w:ilvl="4" w:tplc="5D04C432">
      <w:start w:val="1"/>
      <w:numFmt w:val="bullet"/>
      <w:lvlText w:val=""/>
      <w:lvlJc w:val="left"/>
      <w:pPr>
        <w:ind w:left="720" w:hanging="360"/>
      </w:pPr>
      <w:rPr>
        <w:rFonts w:ascii="Symbol" w:hAnsi="Symbol"/>
      </w:rPr>
    </w:lvl>
    <w:lvl w:ilvl="5" w:tplc="58460FE6">
      <w:start w:val="1"/>
      <w:numFmt w:val="bullet"/>
      <w:lvlText w:val=""/>
      <w:lvlJc w:val="left"/>
      <w:pPr>
        <w:ind w:left="720" w:hanging="360"/>
      </w:pPr>
      <w:rPr>
        <w:rFonts w:ascii="Symbol" w:hAnsi="Symbol"/>
      </w:rPr>
    </w:lvl>
    <w:lvl w:ilvl="6" w:tplc="47CAA60A">
      <w:start w:val="1"/>
      <w:numFmt w:val="bullet"/>
      <w:lvlText w:val=""/>
      <w:lvlJc w:val="left"/>
      <w:pPr>
        <w:ind w:left="720" w:hanging="360"/>
      </w:pPr>
      <w:rPr>
        <w:rFonts w:ascii="Symbol" w:hAnsi="Symbol"/>
      </w:rPr>
    </w:lvl>
    <w:lvl w:ilvl="7" w:tplc="732E0E78">
      <w:start w:val="1"/>
      <w:numFmt w:val="bullet"/>
      <w:lvlText w:val=""/>
      <w:lvlJc w:val="left"/>
      <w:pPr>
        <w:ind w:left="720" w:hanging="360"/>
      </w:pPr>
      <w:rPr>
        <w:rFonts w:ascii="Symbol" w:hAnsi="Symbol"/>
      </w:rPr>
    </w:lvl>
    <w:lvl w:ilvl="8" w:tplc="70BE9A98">
      <w:start w:val="1"/>
      <w:numFmt w:val="bullet"/>
      <w:lvlText w:val=""/>
      <w:lvlJc w:val="left"/>
      <w:pPr>
        <w:ind w:left="720" w:hanging="360"/>
      </w:pPr>
      <w:rPr>
        <w:rFonts w:ascii="Symbol" w:hAnsi="Symbol"/>
      </w:rPr>
    </w:lvl>
  </w:abstractNum>
  <w:abstractNum w:abstractNumId="27" w15:restartNumberingAfterBreak="0">
    <w:nsid w:val="44B76B15"/>
    <w:multiLevelType w:val="hybridMultilevel"/>
    <w:tmpl w:val="17E037B4"/>
    <w:lvl w:ilvl="0" w:tplc="898678EE">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580131"/>
    <w:multiLevelType w:val="multilevel"/>
    <w:tmpl w:val="AE323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94F15B5"/>
    <w:multiLevelType w:val="hybridMultilevel"/>
    <w:tmpl w:val="F11C597E"/>
    <w:lvl w:ilvl="0" w:tplc="C5B2B0EA">
      <w:start w:val="1"/>
      <w:numFmt w:val="bullet"/>
      <w:lvlText w:val=""/>
      <w:lvlJc w:val="left"/>
      <w:pPr>
        <w:ind w:left="720" w:hanging="360"/>
      </w:pPr>
      <w:rPr>
        <w:rFonts w:ascii="Symbol" w:hAnsi="Symbol"/>
      </w:rPr>
    </w:lvl>
    <w:lvl w:ilvl="1" w:tplc="8F10C04E">
      <w:start w:val="1"/>
      <w:numFmt w:val="bullet"/>
      <w:lvlText w:val=""/>
      <w:lvlJc w:val="left"/>
      <w:pPr>
        <w:ind w:left="720" w:hanging="360"/>
      </w:pPr>
      <w:rPr>
        <w:rFonts w:ascii="Symbol" w:hAnsi="Symbol"/>
      </w:rPr>
    </w:lvl>
    <w:lvl w:ilvl="2" w:tplc="2C6A5FE8">
      <w:start w:val="1"/>
      <w:numFmt w:val="bullet"/>
      <w:lvlText w:val=""/>
      <w:lvlJc w:val="left"/>
      <w:pPr>
        <w:ind w:left="720" w:hanging="360"/>
      </w:pPr>
      <w:rPr>
        <w:rFonts w:ascii="Symbol" w:hAnsi="Symbol"/>
      </w:rPr>
    </w:lvl>
    <w:lvl w:ilvl="3" w:tplc="CFDE2002">
      <w:start w:val="1"/>
      <w:numFmt w:val="bullet"/>
      <w:lvlText w:val=""/>
      <w:lvlJc w:val="left"/>
      <w:pPr>
        <w:ind w:left="720" w:hanging="360"/>
      </w:pPr>
      <w:rPr>
        <w:rFonts w:ascii="Symbol" w:hAnsi="Symbol"/>
      </w:rPr>
    </w:lvl>
    <w:lvl w:ilvl="4" w:tplc="6E506B00">
      <w:start w:val="1"/>
      <w:numFmt w:val="bullet"/>
      <w:lvlText w:val=""/>
      <w:lvlJc w:val="left"/>
      <w:pPr>
        <w:ind w:left="720" w:hanging="360"/>
      </w:pPr>
      <w:rPr>
        <w:rFonts w:ascii="Symbol" w:hAnsi="Symbol"/>
      </w:rPr>
    </w:lvl>
    <w:lvl w:ilvl="5" w:tplc="79FC28A2">
      <w:start w:val="1"/>
      <w:numFmt w:val="bullet"/>
      <w:lvlText w:val=""/>
      <w:lvlJc w:val="left"/>
      <w:pPr>
        <w:ind w:left="720" w:hanging="360"/>
      </w:pPr>
      <w:rPr>
        <w:rFonts w:ascii="Symbol" w:hAnsi="Symbol"/>
      </w:rPr>
    </w:lvl>
    <w:lvl w:ilvl="6" w:tplc="540A696A">
      <w:start w:val="1"/>
      <w:numFmt w:val="bullet"/>
      <w:lvlText w:val=""/>
      <w:lvlJc w:val="left"/>
      <w:pPr>
        <w:ind w:left="720" w:hanging="360"/>
      </w:pPr>
      <w:rPr>
        <w:rFonts w:ascii="Symbol" w:hAnsi="Symbol"/>
      </w:rPr>
    </w:lvl>
    <w:lvl w:ilvl="7" w:tplc="67022BBE">
      <w:start w:val="1"/>
      <w:numFmt w:val="bullet"/>
      <w:lvlText w:val=""/>
      <w:lvlJc w:val="left"/>
      <w:pPr>
        <w:ind w:left="720" w:hanging="360"/>
      </w:pPr>
      <w:rPr>
        <w:rFonts w:ascii="Symbol" w:hAnsi="Symbol"/>
      </w:rPr>
    </w:lvl>
    <w:lvl w:ilvl="8" w:tplc="A7F25B0E">
      <w:start w:val="1"/>
      <w:numFmt w:val="bullet"/>
      <w:lvlText w:val=""/>
      <w:lvlJc w:val="left"/>
      <w:pPr>
        <w:ind w:left="720" w:hanging="360"/>
      </w:pPr>
      <w:rPr>
        <w:rFonts w:ascii="Symbol" w:hAnsi="Symbol"/>
      </w:rPr>
    </w:lvl>
  </w:abstractNum>
  <w:abstractNum w:abstractNumId="30" w15:restartNumberingAfterBreak="0">
    <w:nsid w:val="50F7530A"/>
    <w:multiLevelType w:val="hybridMultilevel"/>
    <w:tmpl w:val="88C8FD24"/>
    <w:lvl w:ilvl="0" w:tplc="0668143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145EC"/>
    <w:multiLevelType w:val="hybridMultilevel"/>
    <w:tmpl w:val="3DCA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2E0AE2"/>
    <w:multiLevelType w:val="hybridMultilevel"/>
    <w:tmpl w:val="5A9C792E"/>
    <w:lvl w:ilvl="0" w:tplc="A5204756">
      <w:start w:val="10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564FA9"/>
    <w:multiLevelType w:val="hybridMultilevel"/>
    <w:tmpl w:val="22B28AFA"/>
    <w:lvl w:ilvl="0" w:tplc="F5FEDD1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83088A"/>
    <w:multiLevelType w:val="hybridMultilevel"/>
    <w:tmpl w:val="735E6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E6F09"/>
    <w:multiLevelType w:val="hybridMultilevel"/>
    <w:tmpl w:val="0C3A7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4F7799"/>
    <w:multiLevelType w:val="hybridMultilevel"/>
    <w:tmpl w:val="0CD0E06C"/>
    <w:lvl w:ilvl="0" w:tplc="453EA748">
      <w:start w:val="1"/>
      <w:numFmt w:val="bullet"/>
      <w:lvlText w:val=""/>
      <w:lvlJc w:val="left"/>
      <w:pPr>
        <w:ind w:left="720" w:hanging="360"/>
      </w:pPr>
      <w:rPr>
        <w:rFonts w:ascii="Symbol" w:hAnsi="Symbol"/>
      </w:rPr>
    </w:lvl>
    <w:lvl w:ilvl="1" w:tplc="0B9A94B8">
      <w:start w:val="1"/>
      <w:numFmt w:val="bullet"/>
      <w:lvlText w:val=""/>
      <w:lvlJc w:val="left"/>
      <w:pPr>
        <w:ind w:left="720" w:hanging="360"/>
      </w:pPr>
      <w:rPr>
        <w:rFonts w:ascii="Symbol" w:hAnsi="Symbol"/>
      </w:rPr>
    </w:lvl>
    <w:lvl w:ilvl="2" w:tplc="04B870F2">
      <w:start w:val="1"/>
      <w:numFmt w:val="bullet"/>
      <w:lvlText w:val=""/>
      <w:lvlJc w:val="left"/>
      <w:pPr>
        <w:ind w:left="720" w:hanging="360"/>
      </w:pPr>
      <w:rPr>
        <w:rFonts w:ascii="Symbol" w:hAnsi="Symbol"/>
      </w:rPr>
    </w:lvl>
    <w:lvl w:ilvl="3" w:tplc="56CE967A">
      <w:start w:val="1"/>
      <w:numFmt w:val="bullet"/>
      <w:lvlText w:val=""/>
      <w:lvlJc w:val="left"/>
      <w:pPr>
        <w:ind w:left="720" w:hanging="360"/>
      </w:pPr>
      <w:rPr>
        <w:rFonts w:ascii="Symbol" w:hAnsi="Symbol"/>
      </w:rPr>
    </w:lvl>
    <w:lvl w:ilvl="4" w:tplc="56BAB1CA">
      <w:start w:val="1"/>
      <w:numFmt w:val="bullet"/>
      <w:lvlText w:val=""/>
      <w:lvlJc w:val="left"/>
      <w:pPr>
        <w:ind w:left="720" w:hanging="360"/>
      </w:pPr>
      <w:rPr>
        <w:rFonts w:ascii="Symbol" w:hAnsi="Symbol"/>
      </w:rPr>
    </w:lvl>
    <w:lvl w:ilvl="5" w:tplc="FF621D52">
      <w:start w:val="1"/>
      <w:numFmt w:val="bullet"/>
      <w:lvlText w:val=""/>
      <w:lvlJc w:val="left"/>
      <w:pPr>
        <w:ind w:left="720" w:hanging="360"/>
      </w:pPr>
      <w:rPr>
        <w:rFonts w:ascii="Symbol" w:hAnsi="Symbol"/>
      </w:rPr>
    </w:lvl>
    <w:lvl w:ilvl="6" w:tplc="2B746560">
      <w:start w:val="1"/>
      <w:numFmt w:val="bullet"/>
      <w:lvlText w:val=""/>
      <w:lvlJc w:val="left"/>
      <w:pPr>
        <w:ind w:left="720" w:hanging="360"/>
      </w:pPr>
      <w:rPr>
        <w:rFonts w:ascii="Symbol" w:hAnsi="Symbol"/>
      </w:rPr>
    </w:lvl>
    <w:lvl w:ilvl="7" w:tplc="AB882CB8">
      <w:start w:val="1"/>
      <w:numFmt w:val="bullet"/>
      <w:lvlText w:val=""/>
      <w:lvlJc w:val="left"/>
      <w:pPr>
        <w:ind w:left="720" w:hanging="360"/>
      </w:pPr>
      <w:rPr>
        <w:rFonts w:ascii="Symbol" w:hAnsi="Symbol"/>
      </w:rPr>
    </w:lvl>
    <w:lvl w:ilvl="8" w:tplc="FAA647E2">
      <w:start w:val="1"/>
      <w:numFmt w:val="bullet"/>
      <w:lvlText w:val=""/>
      <w:lvlJc w:val="left"/>
      <w:pPr>
        <w:ind w:left="720" w:hanging="360"/>
      </w:pPr>
      <w:rPr>
        <w:rFonts w:ascii="Symbol" w:hAnsi="Symbol"/>
      </w:rPr>
    </w:lvl>
  </w:abstractNum>
  <w:abstractNum w:abstractNumId="37" w15:restartNumberingAfterBreak="0">
    <w:nsid w:val="7026334F"/>
    <w:multiLevelType w:val="hybridMultilevel"/>
    <w:tmpl w:val="34C00DE8"/>
    <w:lvl w:ilvl="0" w:tplc="C36C9360">
      <w:start w:val="1"/>
      <w:numFmt w:val="decimal"/>
      <w:lvlText w:val="%1."/>
      <w:lvlJc w:val="left"/>
      <w:pPr>
        <w:ind w:left="1020" w:hanging="360"/>
      </w:pPr>
    </w:lvl>
    <w:lvl w:ilvl="1" w:tplc="47D07DD4">
      <w:start w:val="1"/>
      <w:numFmt w:val="decimal"/>
      <w:lvlText w:val="%2."/>
      <w:lvlJc w:val="left"/>
      <w:pPr>
        <w:ind w:left="1020" w:hanging="360"/>
      </w:pPr>
    </w:lvl>
    <w:lvl w:ilvl="2" w:tplc="9E6C1CB8">
      <w:start w:val="1"/>
      <w:numFmt w:val="decimal"/>
      <w:lvlText w:val="%3."/>
      <w:lvlJc w:val="left"/>
      <w:pPr>
        <w:ind w:left="1020" w:hanging="360"/>
      </w:pPr>
    </w:lvl>
    <w:lvl w:ilvl="3" w:tplc="3C36751E">
      <w:start w:val="1"/>
      <w:numFmt w:val="decimal"/>
      <w:lvlText w:val="%4."/>
      <w:lvlJc w:val="left"/>
      <w:pPr>
        <w:ind w:left="1020" w:hanging="360"/>
      </w:pPr>
    </w:lvl>
    <w:lvl w:ilvl="4" w:tplc="84D2F298">
      <w:start w:val="1"/>
      <w:numFmt w:val="decimal"/>
      <w:lvlText w:val="%5."/>
      <w:lvlJc w:val="left"/>
      <w:pPr>
        <w:ind w:left="1020" w:hanging="360"/>
      </w:pPr>
    </w:lvl>
    <w:lvl w:ilvl="5" w:tplc="336AAF92">
      <w:start w:val="1"/>
      <w:numFmt w:val="decimal"/>
      <w:lvlText w:val="%6."/>
      <w:lvlJc w:val="left"/>
      <w:pPr>
        <w:ind w:left="1020" w:hanging="360"/>
      </w:pPr>
    </w:lvl>
    <w:lvl w:ilvl="6" w:tplc="21CAAF2A">
      <w:start w:val="1"/>
      <w:numFmt w:val="decimal"/>
      <w:lvlText w:val="%7."/>
      <w:lvlJc w:val="left"/>
      <w:pPr>
        <w:ind w:left="1020" w:hanging="360"/>
      </w:pPr>
    </w:lvl>
    <w:lvl w:ilvl="7" w:tplc="7EF4C442">
      <w:start w:val="1"/>
      <w:numFmt w:val="decimal"/>
      <w:lvlText w:val="%8."/>
      <w:lvlJc w:val="left"/>
      <w:pPr>
        <w:ind w:left="1020" w:hanging="360"/>
      </w:pPr>
    </w:lvl>
    <w:lvl w:ilvl="8" w:tplc="AEA69A7A">
      <w:start w:val="1"/>
      <w:numFmt w:val="decimal"/>
      <w:lvlText w:val="%9."/>
      <w:lvlJc w:val="left"/>
      <w:pPr>
        <w:ind w:left="1020" w:hanging="360"/>
      </w:pPr>
    </w:lvl>
  </w:abstractNum>
  <w:abstractNum w:abstractNumId="38" w15:restartNumberingAfterBreak="0">
    <w:nsid w:val="718C5EE2"/>
    <w:multiLevelType w:val="hybridMultilevel"/>
    <w:tmpl w:val="C21C2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EF591D"/>
    <w:multiLevelType w:val="hybridMultilevel"/>
    <w:tmpl w:val="C84A5E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3B4729"/>
    <w:multiLevelType w:val="hybridMultilevel"/>
    <w:tmpl w:val="F33A9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1B110D"/>
    <w:multiLevelType w:val="multilevel"/>
    <w:tmpl w:val="AE323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361593757">
    <w:abstractNumId w:val="14"/>
  </w:num>
  <w:num w:numId="2" w16cid:durableId="2070110158">
    <w:abstractNumId w:val="11"/>
  </w:num>
  <w:num w:numId="3" w16cid:durableId="131600822">
    <w:abstractNumId w:val="24"/>
  </w:num>
  <w:num w:numId="4" w16cid:durableId="374279749">
    <w:abstractNumId w:val="28"/>
  </w:num>
  <w:num w:numId="5" w16cid:durableId="235555899">
    <w:abstractNumId w:val="39"/>
  </w:num>
  <w:num w:numId="6" w16cid:durableId="1641112072">
    <w:abstractNumId w:val="13"/>
  </w:num>
  <w:num w:numId="7" w16cid:durableId="523910467">
    <w:abstractNumId w:val="32"/>
  </w:num>
  <w:num w:numId="8" w16cid:durableId="466432483">
    <w:abstractNumId w:val="12"/>
  </w:num>
  <w:num w:numId="9" w16cid:durableId="2129734843">
    <w:abstractNumId w:val="18"/>
  </w:num>
  <w:num w:numId="10" w16cid:durableId="2021469965">
    <w:abstractNumId w:val="41"/>
  </w:num>
  <w:num w:numId="11" w16cid:durableId="368651040">
    <w:abstractNumId w:val="36"/>
  </w:num>
  <w:num w:numId="12" w16cid:durableId="1753162038">
    <w:abstractNumId w:val="29"/>
  </w:num>
  <w:num w:numId="13" w16cid:durableId="1216964753">
    <w:abstractNumId w:val="26"/>
  </w:num>
  <w:num w:numId="14" w16cid:durableId="933592248">
    <w:abstractNumId w:val="20"/>
  </w:num>
  <w:num w:numId="15" w16cid:durableId="138810419">
    <w:abstractNumId w:val="21"/>
  </w:num>
  <w:num w:numId="16" w16cid:durableId="295919134">
    <w:abstractNumId w:val="15"/>
  </w:num>
  <w:num w:numId="17" w16cid:durableId="673528761">
    <w:abstractNumId w:val="37"/>
  </w:num>
  <w:num w:numId="18" w16cid:durableId="270628683">
    <w:abstractNumId w:val="33"/>
  </w:num>
  <w:num w:numId="19" w16cid:durableId="24795837">
    <w:abstractNumId w:val="30"/>
  </w:num>
  <w:num w:numId="20" w16cid:durableId="336080740">
    <w:abstractNumId w:val="16"/>
  </w:num>
  <w:num w:numId="21" w16cid:durableId="476410542">
    <w:abstractNumId w:val="17"/>
  </w:num>
  <w:num w:numId="22" w16cid:durableId="430904159">
    <w:abstractNumId w:val="9"/>
  </w:num>
  <w:num w:numId="23" w16cid:durableId="2132895236">
    <w:abstractNumId w:val="7"/>
  </w:num>
  <w:num w:numId="24" w16cid:durableId="1302030225">
    <w:abstractNumId w:val="6"/>
  </w:num>
  <w:num w:numId="25" w16cid:durableId="129830537">
    <w:abstractNumId w:val="5"/>
  </w:num>
  <w:num w:numId="26" w16cid:durableId="707149327">
    <w:abstractNumId w:val="4"/>
  </w:num>
  <w:num w:numId="27" w16cid:durableId="225915700">
    <w:abstractNumId w:val="8"/>
  </w:num>
  <w:num w:numId="28" w16cid:durableId="1769621223">
    <w:abstractNumId w:val="3"/>
  </w:num>
  <w:num w:numId="29" w16cid:durableId="80375024">
    <w:abstractNumId w:val="2"/>
  </w:num>
  <w:num w:numId="30" w16cid:durableId="1443376999">
    <w:abstractNumId w:val="1"/>
  </w:num>
  <w:num w:numId="31" w16cid:durableId="1278751484">
    <w:abstractNumId w:val="0"/>
  </w:num>
  <w:num w:numId="32" w16cid:durableId="2032216074">
    <w:abstractNumId w:val="22"/>
  </w:num>
  <w:num w:numId="33" w16cid:durableId="407119421">
    <w:abstractNumId w:val="10"/>
  </w:num>
  <w:num w:numId="34" w16cid:durableId="1672565669">
    <w:abstractNumId w:val="23"/>
  </w:num>
  <w:num w:numId="35" w16cid:durableId="2125734392">
    <w:abstractNumId w:val="19"/>
  </w:num>
  <w:num w:numId="36" w16cid:durableId="2085372917">
    <w:abstractNumId w:val="31"/>
  </w:num>
  <w:num w:numId="37" w16cid:durableId="312636787">
    <w:abstractNumId w:val="34"/>
  </w:num>
  <w:num w:numId="38" w16cid:durableId="1432704679">
    <w:abstractNumId w:val="35"/>
  </w:num>
  <w:num w:numId="39" w16cid:durableId="1018577261">
    <w:abstractNumId w:val="38"/>
  </w:num>
  <w:num w:numId="40" w16cid:durableId="664406727">
    <w:abstractNumId w:val="27"/>
  </w:num>
  <w:num w:numId="41" w16cid:durableId="1716612210">
    <w:abstractNumId w:val="40"/>
  </w:num>
  <w:num w:numId="42" w16cid:durableId="21143519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E99"/>
    <w:rsid w:val="0000106A"/>
    <w:rsid w:val="00001D4D"/>
    <w:rsid w:val="0000301C"/>
    <w:rsid w:val="000030F5"/>
    <w:rsid w:val="00003A35"/>
    <w:rsid w:val="0000429E"/>
    <w:rsid w:val="00004A95"/>
    <w:rsid w:val="00004E1C"/>
    <w:rsid w:val="0000631A"/>
    <w:rsid w:val="000063E0"/>
    <w:rsid w:val="000072B0"/>
    <w:rsid w:val="00010889"/>
    <w:rsid w:val="0001120D"/>
    <w:rsid w:val="00013A22"/>
    <w:rsid w:val="00014089"/>
    <w:rsid w:val="00016ADC"/>
    <w:rsid w:val="000209B0"/>
    <w:rsid w:val="00020FCD"/>
    <w:rsid w:val="000218A8"/>
    <w:rsid w:val="00024278"/>
    <w:rsid w:val="00024E7E"/>
    <w:rsid w:val="000259C1"/>
    <w:rsid w:val="00025F3F"/>
    <w:rsid w:val="000260CE"/>
    <w:rsid w:val="000264FC"/>
    <w:rsid w:val="00026AC9"/>
    <w:rsid w:val="00026EAB"/>
    <w:rsid w:val="0002767A"/>
    <w:rsid w:val="000322B4"/>
    <w:rsid w:val="00032478"/>
    <w:rsid w:val="00032499"/>
    <w:rsid w:val="000338D7"/>
    <w:rsid w:val="00034A66"/>
    <w:rsid w:val="00036ED4"/>
    <w:rsid w:val="0003728E"/>
    <w:rsid w:val="000372AE"/>
    <w:rsid w:val="0003776D"/>
    <w:rsid w:val="00040C06"/>
    <w:rsid w:val="000412A8"/>
    <w:rsid w:val="0004199D"/>
    <w:rsid w:val="00042ADF"/>
    <w:rsid w:val="00043199"/>
    <w:rsid w:val="00044208"/>
    <w:rsid w:val="00044A8A"/>
    <w:rsid w:val="000459EA"/>
    <w:rsid w:val="00046810"/>
    <w:rsid w:val="0004705F"/>
    <w:rsid w:val="000507B7"/>
    <w:rsid w:val="00051CFC"/>
    <w:rsid w:val="00051ECC"/>
    <w:rsid w:val="00052C83"/>
    <w:rsid w:val="00052ECE"/>
    <w:rsid w:val="0005308B"/>
    <w:rsid w:val="000537B2"/>
    <w:rsid w:val="00053B8D"/>
    <w:rsid w:val="0005425B"/>
    <w:rsid w:val="00054B2E"/>
    <w:rsid w:val="000557E7"/>
    <w:rsid w:val="00057CBC"/>
    <w:rsid w:val="00061BA3"/>
    <w:rsid w:val="00062BCF"/>
    <w:rsid w:val="0006322E"/>
    <w:rsid w:val="00063C0E"/>
    <w:rsid w:val="00064483"/>
    <w:rsid w:val="00064F31"/>
    <w:rsid w:val="00065A1A"/>
    <w:rsid w:val="000673DA"/>
    <w:rsid w:val="0007012D"/>
    <w:rsid w:val="0007073A"/>
    <w:rsid w:val="0007086F"/>
    <w:rsid w:val="00070EFA"/>
    <w:rsid w:val="00071414"/>
    <w:rsid w:val="000716B2"/>
    <w:rsid w:val="000722DD"/>
    <w:rsid w:val="00072559"/>
    <w:rsid w:val="0007256E"/>
    <w:rsid w:val="000727B9"/>
    <w:rsid w:val="00072BB3"/>
    <w:rsid w:val="0007355C"/>
    <w:rsid w:val="00073D42"/>
    <w:rsid w:val="000742E2"/>
    <w:rsid w:val="0007478B"/>
    <w:rsid w:val="00074FEF"/>
    <w:rsid w:val="0007510B"/>
    <w:rsid w:val="000752BD"/>
    <w:rsid w:val="00075651"/>
    <w:rsid w:val="00075B10"/>
    <w:rsid w:val="000763A0"/>
    <w:rsid w:val="000803BA"/>
    <w:rsid w:val="000810B4"/>
    <w:rsid w:val="00081644"/>
    <w:rsid w:val="00082098"/>
    <w:rsid w:val="00082ED1"/>
    <w:rsid w:val="00083BE2"/>
    <w:rsid w:val="000867A0"/>
    <w:rsid w:val="000869A2"/>
    <w:rsid w:val="00086E5B"/>
    <w:rsid w:val="000877B0"/>
    <w:rsid w:val="00087868"/>
    <w:rsid w:val="000879B3"/>
    <w:rsid w:val="000912DE"/>
    <w:rsid w:val="00091A98"/>
    <w:rsid w:val="00091D81"/>
    <w:rsid w:val="000924F0"/>
    <w:rsid w:val="00094B98"/>
    <w:rsid w:val="0009738C"/>
    <w:rsid w:val="0009769C"/>
    <w:rsid w:val="000A0952"/>
    <w:rsid w:val="000A0B00"/>
    <w:rsid w:val="000A180A"/>
    <w:rsid w:val="000A20CD"/>
    <w:rsid w:val="000A44D5"/>
    <w:rsid w:val="000A4B80"/>
    <w:rsid w:val="000A4FDE"/>
    <w:rsid w:val="000A597D"/>
    <w:rsid w:val="000A5BD3"/>
    <w:rsid w:val="000A5D87"/>
    <w:rsid w:val="000A63ED"/>
    <w:rsid w:val="000A6746"/>
    <w:rsid w:val="000A77AF"/>
    <w:rsid w:val="000A7E73"/>
    <w:rsid w:val="000A7E9F"/>
    <w:rsid w:val="000A7EED"/>
    <w:rsid w:val="000B12A7"/>
    <w:rsid w:val="000B199A"/>
    <w:rsid w:val="000B1CB7"/>
    <w:rsid w:val="000B5067"/>
    <w:rsid w:val="000B5677"/>
    <w:rsid w:val="000B57EE"/>
    <w:rsid w:val="000B5C92"/>
    <w:rsid w:val="000B5E6F"/>
    <w:rsid w:val="000B649E"/>
    <w:rsid w:val="000B6B4F"/>
    <w:rsid w:val="000B7751"/>
    <w:rsid w:val="000B7F9D"/>
    <w:rsid w:val="000C05FD"/>
    <w:rsid w:val="000C06E5"/>
    <w:rsid w:val="000C1987"/>
    <w:rsid w:val="000C1AD5"/>
    <w:rsid w:val="000C2849"/>
    <w:rsid w:val="000C3581"/>
    <w:rsid w:val="000C3A91"/>
    <w:rsid w:val="000C3B18"/>
    <w:rsid w:val="000C6BC1"/>
    <w:rsid w:val="000C7012"/>
    <w:rsid w:val="000C7683"/>
    <w:rsid w:val="000C7D63"/>
    <w:rsid w:val="000D09D9"/>
    <w:rsid w:val="000D14A4"/>
    <w:rsid w:val="000D317A"/>
    <w:rsid w:val="000D41AB"/>
    <w:rsid w:val="000D43CE"/>
    <w:rsid w:val="000D4877"/>
    <w:rsid w:val="000D549E"/>
    <w:rsid w:val="000D57F3"/>
    <w:rsid w:val="000D6023"/>
    <w:rsid w:val="000D6A8E"/>
    <w:rsid w:val="000E009C"/>
    <w:rsid w:val="000E26DB"/>
    <w:rsid w:val="000E4970"/>
    <w:rsid w:val="000E69C7"/>
    <w:rsid w:val="000E6E7F"/>
    <w:rsid w:val="000E6FF0"/>
    <w:rsid w:val="000E7C17"/>
    <w:rsid w:val="000F00BE"/>
    <w:rsid w:val="000F170A"/>
    <w:rsid w:val="000F2731"/>
    <w:rsid w:val="000F2D1C"/>
    <w:rsid w:val="000F323B"/>
    <w:rsid w:val="000F3814"/>
    <w:rsid w:val="000F4135"/>
    <w:rsid w:val="000F4442"/>
    <w:rsid w:val="000F5686"/>
    <w:rsid w:val="000F568A"/>
    <w:rsid w:val="000F56AD"/>
    <w:rsid w:val="000F5996"/>
    <w:rsid w:val="000F5BAD"/>
    <w:rsid w:val="000F63C9"/>
    <w:rsid w:val="000F7727"/>
    <w:rsid w:val="000F7BCA"/>
    <w:rsid w:val="00100290"/>
    <w:rsid w:val="001002D1"/>
    <w:rsid w:val="001002DB"/>
    <w:rsid w:val="00101919"/>
    <w:rsid w:val="001019AA"/>
    <w:rsid w:val="00102196"/>
    <w:rsid w:val="00102208"/>
    <w:rsid w:val="00102AFA"/>
    <w:rsid w:val="00102C36"/>
    <w:rsid w:val="00102D42"/>
    <w:rsid w:val="00103000"/>
    <w:rsid w:val="00103099"/>
    <w:rsid w:val="00103409"/>
    <w:rsid w:val="001037AB"/>
    <w:rsid w:val="00103E44"/>
    <w:rsid w:val="00103ED2"/>
    <w:rsid w:val="001046D9"/>
    <w:rsid w:val="001048B8"/>
    <w:rsid w:val="00104F20"/>
    <w:rsid w:val="00105530"/>
    <w:rsid w:val="00105598"/>
    <w:rsid w:val="001057C1"/>
    <w:rsid w:val="00105D77"/>
    <w:rsid w:val="00106411"/>
    <w:rsid w:val="0010697A"/>
    <w:rsid w:val="00106FE6"/>
    <w:rsid w:val="00107E0E"/>
    <w:rsid w:val="001108C2"/>
    <w:rsid w:val="0011135E"/>
    <w:rsid w:val="0011138D"/>
    <w:rsid w:val="0011380E"/>
    <w:rsid w:val="00114540"/>
    <w:rsid w:val="00114C30"/>
    <w:rsid w:val="00114E99"/>
    <w:rsid w:val="00116000"/>
    <w:rsid w:val="0011696C"/>
    <w:rsid w:val="001169CC"/>
    <w:rsid w:val="00116D6B"/>
    <w:rsid w:val="00116EA4"/>
    <w:rsid w:val="0011780A"/>
    <w:rsid w:val="001208B4"/>
    <w:rsid w:val="00120CF7"/>
    <w:rsid w:val="00121B63"/>
    <w:rsid w:val="00121B9A"/>
    <w:rsid w:val="00122A7A"/>
    <w:rsid w:val="00123A4B"/>
    <w:rsid w:val="00123E5B"/>
    <w:rsid w:val="001246B3"/>
    <w:rsid w:val="00124E0B"/>
    <w:rsid w:val="00124F8B"/>
    <w:rsid w:val="00125FC1"/>
    <w:rsid w:val="0012741F"/>
    <w:rsid w:val="00127570"/>
    <w:rsid w:val="00130AD5"/>
    <w:rsid w:val="00130E64"/>
    <w:rsid w:val="001310EF"/>
    <w:rsid w:val="00133AE9"/>
    <w:rsid w:val="00134082"/>
    <w:rsid w:val="001342F3"/>
    <w:rsid w:val="00134DFC"/>
    <w:rsid w:val="00135790"/>
    <w:rsid w:val="00135B7B"/>
    <w:rsid w:val="001364E9"/>
    <w:rsid w:val="00137970"/>
    <w:rsid w:val="00140225"/>
    <w:rsid w:val="00140ED4"/>
    <w:rsid w:val="00141621"/>
    <w:rsid w:val="00141EF6"/>
    <w:rsid w:val="00142479"/>
    <w:rsid w:val="00142E19"/>
    <w:rsid w:val="00143110"/>
    <w:rsid w:val="00143B8D"/>
    <w:rsid w:val="001446EC"/>
    <w:rsid w:val="001448AC"/>
    <w:rsid w:val="00144AB7"/>
    <w:rsid w:val="00145241"/>
    <w:rsid w:val="0014758A"/>
    <w:rsid w:val="00147C13"/>
    <w:rsid w:val="00147CB3"/>
    <w:rsid w:val="0015031C"/>
    <w:rsid w:val="0015080F"/>
    <w:rsid w:val="00152BBC"/>
    <w:rsid w:val="00152C6A"/>
    <w:rsid w:val="001538ED"/>
    <w:rsid w:val="0015488D"/>
    <w:rsid w:val="00154CA7"/>
    <w:rsid w:val="001555FA"/>
    <w:rsid w:val="00157206"/>
    <w:rsid w:val="00157536"/>
    <w:rsid w:val="00157EBB"/>
    <w:rsid w:val="001605B3"/>
    <w:rsid w:val="0016199C"/>
    <w:rsid w:val="00163C5D"/>
    <w:rsid w:val="001640FF"/>
    <w:rsid w:val="001648F7"/>
    <w:rsid w:val="00164C3E"/>
    <w:rsid w:val="00164D7A"/>
    <w:rsid w:val="00165127"/>
    <w:rsid w:val="00165532"/>
    <w:rsid w:val="0016584E"/>
    <w:rsid w:val="00165A92"/>
    <w:rsid w:val="00165FD3"/>
    <w:rsid w:val="001661AA"/>
    <w:rsid w:val="0016634D"/>
    <w:rsid w:val="001669FB"/>
    <w:rsid w:val="00166D6A"/>
    <w:rsid w:val="00167211"/>
    <w:rsid w:val="00167457"/>
    <w:rsid w:val="00167669"/>
    <w:rsid w:val="00170178"/>
    <w:rsid w:val="0017047A"/>
    <w:rsid w:val="00170829"/>
    <w:rsid w:val="001734B9"/>
    <w:rsid w:val="00173C9F"/>
    <w:rsid w:val="00174269"/>
    <w:rsid w:val="001743C9"/>
    <w:rsid w:val="00174812"/>
    <w:rsid w:val="0017541A"/>
    <w:rsid w:val="001770DE"/>
    <w:rsid w:val="001775B4"/>
    <w:rsid w:val="0017761B"/>
    <w:rsid w:val="00177DA9"/>
    <w:rsid w:val="00177E95"/>
    <w:rsid w:val="0018021E"/>
    <w:rsid w:val="0018146D"/>
    <w:rsid w:val="0018192F"/>
    <w:rsid w:val="00182223"/>
    <w:rsid w:val="0018240F"/>
    <w:rsid w:val="00185201"/>
    <w:rsid w:val="0018605B"/>
    <w:rsid w:val="001865A2"/>
    <w:rsid w:val="00186EE0"/>
    <w:rsid w:val="001919B4"/>
    <w:rsid w:val="00192D17"/>
    <w:rsid w:val="00194185"/>
    <w:rsid w:val="00194B7D"/>
    <w:rsid w:val="00194EC3"/>
    <w:rsid w:val="001961E2"/>
    <w:rsid w:val="001963B5"/>
    <w:rsid w:val="00196635"/>
    <w:rsid w:val="00196CF1"/>
    <w:rsid w:val="00197033"/>
    <w:rsid w:val="0019709A"/>
    <w:rsid w:val="00197BDC"/>
    <w:rsid w:val="001A02CE"/>
    <w:rsid w:val="001A0FD2"/>
    <w:rsid w:val="001A10E9"/>
    <w:rsid w:val="001A12A7"/>
    <w:rsid w:val="001A1FA8"/>
    <w:rsid w:val="001A24CE"/>
    <w:rsid w:val="001A2CA5"/>
    <w:rsid w:val="001A3D39"/>
    <w:rsid w:val="001A4C4F"/>
    <w:rsid w:val="001A56EA"/>
    <w:rsid w:val="001A5A9C"/>
    <w:rsid w:val="001A6886"/>
    <w:rsid w:val="001A7179"/>
    <w:rsid w:val="001B0696"/>
    <w:rsid w:val="001B1369"/>
    <w:rsid w:val="001B2311"/>
    <w:rsid w:val="001B40C0"/>
    <w:rsid w:val="001B42DD"/>
    <w:rsid w:val="001B44AA"/>
    <w:rsid w:val="001B4E62"/>
    <w:rsid w:val="001B4FC5"/>
    <w:rsid w:val="001B5C1B"/>
    <w:rsid w:val="001B6BD5"/>
    <w:rsid w:val="001B7011"/>
    <w:rsid w:val="001B7808"/>
    <w:rsid w:val="001C01AB"/>
    <w:rsid w:val="001C0441"/>
    <w:rsid w:val="001C1337"/>
    <w:rsid w:val="001C1F76"/>
    <w:rsid w:val="001C38F7"/>
    <w:rsid w:val="001C3944"/>
    <w:rsid w:val="001C3C04"/>
    <w:rsid w:val="001C4C6F"/>
    <w:rsid w:val="001C653D"/>
    <w:rsid w:val="001C6ED4"/>
    <w:rsid w:val="001C7350"/>
    <w:rsid w:val="001C7493"/>
    <w:rsid w:val="001C78D2"/>
    <w:rsid w:val="001C7E01"/>
    <w:rsid w:val="001D3D8E"/>
    <w:rsid w:val="001D5973"/>
    <w:rsid w:val="001D6159"/>
    <w:rsid w:val="001D6778"/>
    <w:rsid w:val="001D7907"/>
    <w:rsid w:val="001E0A9B"/>
    <w:rsid w:val="001E0E0C"/>
    <w:rsid w:val="001E10ED"/>
    <w:rsid w:val="001E1C29"/>
    <w:rsid w:val="001E2DE0"/>
    <w:rsid w:val="001E2F80"/>
    <w:rsid w:val="001E2FC7"/>
    <w:rsid w:val="001E3BD6"/>
    <w:rsid w:val="001E443E"/>
    <w:rsid w:val="001E6F93"/>
    <w:rsid w:val="001E751E"/>
    <w:rsid w:val="001F190D"/>
    <w:rsid w:val="001F1D23"/>
    <w:rsid w:val="001F2B1A"/>
    <w:rsid w:val="001F356C"/>
    <w:rsid w:val="001F4EA1"/>
    <w:rsid w:val="001F5359"/>
    <w:rsid w:val="001F590A"/>
    <w:rsid w:val="001F66DD"/>
    <w:rsid w:val="001F696D"/>
    <w:rsid w:val="001F711E"/>
    <w:rsid w:val="001F7827"/>
    <w:rsid w:val="0020135F"/>
    <w:rsid w:val="00202442"/>
    <w:rsid w:val="00202531"/>
    <w:rsid w:val="00204F9E"/>
    <w:rsid w:val="002054DF"/>
    <w:rsid w:val="002058DE"/>
    <w:rsid w:val="00206823"/>
    <w:rsid w:val="00207485"/>
    <w:rsid w:val="002078AD"/>
    <w:rsid w:val="002079C6"/>
    <w:rsid w:val="00207BF0"/>
    <w:rsid w:val="00210B1A"/>
    <w:rsid w:val="00210E68"/>
    <w:rsid w:val="00210EF4"/>
    <w:rsid w:val="0021113E"/>
    <w:rsid w:val="00211AE3"/>
    <w:rsid w:val="00211C78"/>
    <w:rsid w:val="0021207A"/>
    <w:rsid w:val="00212F9A"/>
    <w:rsid w:val="002130F9"/>
    <w:rsid w:val="00214732"/>
    <w:rsid w:val="002173C3"/>
    <w:rsid w:val="00221537"/>
    <w:rsid w:val="0022174F"/>
    <w:rsid w:val="002223A9"/>
    <w:rsid w:val="00223076"/>
    <w:rsid w:val="0022329D"/>
    <w:rsid w:val="002238D1"/>
    <w:rsid w:val="00223D87"/>
    <w:rsid w:val="00224003"/>
    <w:rsid w:val="00224243"/>
    <w:rsid w:val="00224252"/>
    <w:rsid w:val="00224715"/>
    <w:rsid w:val="00224DEF"/>
    <w:rsid w:val="00225037"/>
    <w:rsid w:val="0022597A"/>
    <w:rsid w:val="002262D9"/>
    <w:rsid w:val="0023064D"/>
    <w:rsid w:val="00230A37"/>
    <w:rsid w:val="00231191"/>
    <w:rsid w:val="00231211"/>
    <w:rsid w:val="00232382"/>
    <w:rsid w:val="002331DE"/>
    <w:rsid w:val="00233295"/>
    <w:rsid w:val="00233445"/>
    <w:rsid w:val="00233842"/>
    <w:rsid w:val="00233FD6"/>
    <w:rsid w:val="002345FA"/>
    <w:rsid w:val="00234682"/>
    <w:rsid w:val="00235F1B"/>
    <w:rsid w:val="002361A1"/>
    <w:rsid w:val="00236346"/>
    <w:rsid w:val="0023697A"/>
    <w:rsid w:val="00236C68"/>
    <w:rsid w:val="0024023B"/>
    <w:rsid w:val="0024118D"/>
    <w:rsid w:val="002414F3"/>
    <w:rsid w:val="0024223C"/>
    <w:rsid w:val="0024251C"/>
    <w:rsid w:val="002426EF"/>
    <w:rsid w:val="00245007"/>
    <w:rsid w:val="00245792"/>
    <w:rsid w:val="00245B5E"/>
    <w:rsid w:val="00247126"/>
    <w:rsid w:val="0025036E"/>
    <w:rsid w:val="002514BB"/>
    <w:rsid w:val="002517A3"/>
    <w:rsid w:val="00252B4E"/>
    <w:rsid w:val="00252D01"/>
    <w:rsid w:val="00253504"/>
    <w:rsid w:val="0025476B"/>
    <w:rsid w:val="00254908"/>
    <w:rsid w:val="00254D08"/>
    <w:rsid w:val="0025508E"/>
    <w:rsid w:val="002558A5"/>
    <w:rsid w:val="00257182"/>
    <w:rsid w:val="002642A6"/>
    <w:rsid w:val="002642F5"/>
    <w:rsid w:val="002647B0"/>
    <w:rsid w:val="002676D0"/>
    <w:rsid w:val="00267972"/>
    <w:rsid w:val="00270B52"/>
    <w:rsid w:val="00272809"/>
    <w:rsid w:val="00272AB5"/>
    <w:rsid w:val="00272B49"/>
    <w:rsid w:val="002731AF"/>
    <w:rsid w:val="00273A46"/>
    <w:rsid w:val="00273E97"/>
    <w:rsid w:val="00275187"/>
    <w:rsid w:val="00275E4C"/>
    <w:rsid w:val="0027645C"/>
    <w:rsid w:val="00277934"/>
    <w:rsid w:val="00281D8B"/>
    <w:rsid w:val="00281E4F"/>
    <w:rsid w:val="002824F0"/>
    <w:rsid w:val="002827BF"/>
    <w:rsid w:val="00282B87"/>
    <w:rsid w:val="00284818"/>
    <w:rsid w:val="00284BDF"/>
    <w:rsid w:val="00285D8B"/>
    <w:rsid w:val="00285F9C"/>
    <w:rsid w:val="002862F5"/>
    <w:rsid w:val="0028725D"/>
    <w:rsid w:val="00290523"/>
    <w:rsid w:val="002905B7"/>
    <w:rsid w:val="00290B75"/>
    <w:rsid w:val="00291280"/>
    <w:rsid w:val="00291FCC"/>
    <w:rsid w:val="00292588"/>
    <w:rsid w:val="0029327B"/>
    <w:rsid w:val="0029358E"/>
    <w:rsid w:val="00293759"/>
    <w:rsid w:val="00293A0B"/>
    <w:rsid w:val="00293C93"/>
    <w:rsid w:val="00294186"/>
    <w:rsid w:val="0029459A"/>
    <w:rsid w:val="00294D55"/>
    <w:rsid w:val="00294F8A"/>
    <w:rsid w:val="0029519A"/>
    <w:rsid w:val="00295E77"/>
    <w:rsid w:val="002A0333"/>
    <w:rsid w:val="002A0357"/>
    <w:rsid w:val="002A0C3E"/>
    <w:rsid w:val="002A12B3"/>
    <w:rsid w:val="002A12D9"/>
    <w:rsid w:val="002A17C5"/>
    <w:rsid w:val="002A1F2E"/>
    <w:rsid w:val="002A2068"/>
    <w:rsid w:val="002A2120"/>
    <w:rsid w:val="002A26D0"/>
    <w:rsid w:val="002A2EC2"/>
    <w:rsid w:val="002A4E4C"/>
    <w:rsid w:val="002A4E6E"/>
    <w:rsid w:val="002A5370"/>
    <w:rsid w:val="002A547F"/>
    <w:rsid w:val="002A6115"/>
    <w:rsid w:val="002A6F2C"/>
    <w:rsid w:val="002A7728"/>
    <w:rsid w:val="002B0C59"/>
    <w:rsid w:val="002B15F5"/>
    <w:rsid w:val="002B19DC"/>
    <w:rsid w:val="002B1E39"/>
    <w:rsid w:val="002B1ECC"/>
    <w:rsid w:val="002B2035"/>
    <w:rsid w:val="002B2A24"/>
    <w:rsid w:val="002B3C05"/>
    <w:rsid w:val="002B46DE"/>
    <w:rsid w:val="002B4A4D"/>
    <w:rsid w:val="002B4BD0"/>
    <w:rsid w:val="002B4CBD"/>
    <w:rsid w:val="002B5767"/>
    <w:rsid w:val="002B5D7B"/>
    <w:rsid w:val="002B63FC"/>
    <w:rsid w:val="002B6745"/>
    <w:rsid w:val="002B6A03"/>
    <w:rsid w:val="002B79A9"/>
    <w:rsid w:val="002B7AE8"/>
    <w:rsid w:val="002B7D3C"/>
    <w:rsid w:val="002C0068"/>
    <w:rsid w:val="002C0380"/>
    <w:rsid w:val="002C059B"/>
    <w:rsid w:val="002C1792"/>
    <w:rsid w:val="002C1C75"/>
    <w:rsid w:val="002C2835"/>
    <w:rsid w:val="002C46B7"/>
    <w:rsid w:val="002C4ADB"/>
    <w:rsid w:val="002C4C42"/>
    <w:rsid w:val="002C7C6F"/>
    <w:rsid w:val="002D2658"/>
    <w:rsid w:val="002D40FB"/>
    <w:rsid w:val="002D474C"/>
    <w:rsid w:val="002D4C0C"/>
    <w:rsid w:val="002D4E02"/>
    <w:rsid w:val="002D559B"/>
    <w:rsid w:val="002E002E"/>
    <w:rsid w:val="002E0FAF"/>
    <w:rsid w:val="002E1F42"/>
    <w:rsid w:val="002E24BC"/>
    <w:rsid w:val="002E2515"/>
    <w:rsid w:val="002E290A"/>
    <w:rsid w:val="002E2A48"/>
    <w:rsid w:val="002E313C"/>
    <w:rsid w:val="002E3B2C"/>
    <w:rsid w:val="002E3C2E"/>
    <w:rsid w:val="002E4E94"/>
    <w:rsid w:val="002E4F32"/>
    <w:rsid w:val="002E524C"/>
    <w:rsid w:val="002E5A16"/>
    <w:rsid w:val="002E6EFD"/>
    <w:rsid w:val="002E77F1"/>
    <w:rsid w:val="002F0732"/>
    <w:rsid w:val="002F1CEE"/>
    <w:rsid w:val="002F22F8"/>
    <w:rsid w:val="002F2734"/>
    <w:rsid w:val="002F3052"/>
    <w:rsid w:val="002F3C05"/>
    <w:rsid w:val="002F5DD4"/>
    <w:rsid w:val="002F5DF6"/>
    <w:rsid w:val="002F625B"/>
    <w:rsid w:val="002F67EB"/>
    <w:rsid w:val="002F797A"/>
    <w:rsid w:val="0030217E"/>
    <w:rsid w:val="00302BFC"/>
    <w:rsid w:val="00303939"/>
    <w:rsid w:val="00303DC6"/>
    <w:rsid w:val="00304049"/>
    <w:rsid w:val="00304EE9"/>
    <w:rsid w:val="003062C2"/>
    <w:rsid w:val="00306759"/>
    <w:rsid w:val="00306B28"/>
    <w:rsid w:val="00306DAF"/>
    <w:rsid w:val="00307764"/>
    <w:rsid w:val="003079CD"/>
    <w:rsid w:val="00310640"/>
    <w:rsid w:val="00310EAB"/>
    <w:rsid w:val="0031102B"/>
    <w:rsid w:val="00311998"/>
    <w:rsid w:val="003127F1"/>
    <w:rsid w:val="003129C5"/>
    <w:rsid w:val="0031349E"/>
    <w:rsid w:val="00313D62"/>
    <w:rsid w:val="00315ADB"/>
    <w:rsid w:val="00315C62"/>
    <w:rsid w:val="0032031C"/>
    <w:rsid w:val="003204F9"/>
    <w:rsid w:val="003213AF"/>
    <w:rsid w:val="00323278"/>
    <w:rsid w:val="00323E64"/>
    <w:rsid w:val="003249F7"/>
    <w:rsid w:val="00324D59"/>
    <w:rsid w:val="00326385"/>
    <w:rsid w:val="0032748C"/>
    <w:rsid w:val="00327CC2"/>
    <w:rsid w:val="00332FE4"/>
    <w:rsid w:val="0033433A"/>
    <w:rsid w:val="00334D4E"/>
    <w:rsid w:val="003354B1"/>
    <w:rsid w:val="00335DF1"/>
    <w:rsid w:val="003365F0"/>
    <w:rsid w:val="00340666"/>
    <w:rsid w:val="00340D8D"/>
    <w:rsid w:val="0034164B"/>
    <w:rsid w:val="00341A7F"/>
    <w:rsid w:val="00342356"/>
    <w:rsid w:val="00343CA3"/>
    <w:rsid w:val="00344455"/>
    <w:rsid w:val="003512E3"/>
    <w:rsid w:val="00351724"/>
    <w:rsid w:val="00351C62"/>
    <w:rsid w:val="00351D04"/>
    <w:rsid w:val="00351E46"/>
    <w:rsid w:val="00352193"/>
    <w:rsid w:val="003536EA"/>
    <w:rsid w:val="00355F0A"/>
    <w:rsid w:val="003569C5"/>
    <w:rsid w:val="003575CA"/>
    <w:rsid w:val="00357C58"/>
    <w:rsid w:val="00361C30"/>
    <w:rsid w:val="00363168"/>
    <w:rsid w:val="0036344A"/>
    <w:rsid w:val="003646D8"/>
    <w:rsid w:val="00364CF5"/>
    <w:rsid w:val="00365844"/>
    <w:rsid w:val="00365F60"/>
    <w:rsid w:val="003679FE"/>
    <w:rsid w:val="00367C01"/>
    <w:rsid w:val="00370720"/>
    <w:rsid w:val="00370EBD"/>
    <w:rsid w:val="00370FB6"/>
    <w:rsid w:val="0037209B"/>
    <w:rsid w:val="00374770"/>
    <w:rsid w:val="003750A6"/>
    <w:rsid w:val="00375D6E"/>
    <w:rsid w:val="003763D3"/>
    <w:rsid w:val="0037644D"/>
    <w:rsid w:val="00377342"/>
    <w:rsid w:val="003777EB"/>
    <w:rsid w:val="003805AE"/>
    <w:rsid w:val="00381009"/>
    <w:rsid w:val="003824EE"/>
    <w:rsid w:val="00382E4E"/>
    <w:rsid w:val="00383283"/>
    <w:rsid w:val="00383622"/>
    <w:rsid w:val="00384E25"/>
    <w:rsid w:val="0038578D"/>
    <w:rsid w:val="00385B5F"/>
    <w:rsid w:val="00386479"/>
    <w:rsid w:val="00387DB5"/>
    <w:rsid w:val="003901CC"/>
    <w:rsid w:val="00390C7B"/>
    <w:rsid w:val="00390E68"/>
    <w:rsid w:val="003910C1"/>
    <w:rsid w:val="00391A67"/>
    <w:rsid w:val="00391ED4"/>
    <w:rsid w:val="00392556"/>
    <w:rsid w:val="00392B91"/>
    <w:rsid w:val="00392F95"/>
    <w:rsid w:val="003934A5"/>
    <w:rsid w:val="003950C9"/>
    <w:rsid w:val="003966BB"/>
    <w:rsid w:val="0039775F"/>
    <w:rsid w:val="00397797"/>
    <w:rsid w:val="00397CAD"/>
    <w:rsid w:val="00397E5D"/>
    <w:rsid w:val="003A03A3"/>
    <w:rsid w:val="003A03EF"/>
    <w:rsid w:val="003A042C"/>
    <w:rsid w:val="003A096D"/>
    <w:rsid w:val="003A0A4B"/>
    <w:rsid w:val="003A0F8A"/>
    <w:rsid w:val="003A1816"/>
    <w:rsid w:val="003A1EC4"/>
    <w:rsid w:val="003A1F68"/>
    <w:rsid w:val="003A2133"/>
    <w:rsid w:val="003A2C85"/>
    <w:rsid w:val="003A3584"/>
    <w:rsid w:val="003A39FB"/>
    <w:rsid w:val="003A3FF1"/>
    <w:rsid w:val="003A4049"/>
    <w:rsid w:val="003A40CA"/>
    <w:rsid w:val="003A52E8"/>
    <w:rsid w:val="003A5A6D"/>
    <w:rsid w:val="003A738C"/>
    <w:rsid w:val="003A74B8"/>
    <w:rsid w:val="003B0669"/>
    <w:rsid w:val="003B07BA"/>
    <w:rsid w:val="003B0F5D"/>
    <w:rsid w:val="003B1B03"/>
    <w:rsid w:val="003B2314"/>
    <w:rsid w:val="003B25C8"/>
    <w:rsid w:val="003B377F"/>
    <w:rsid w:val="003B39BA"/>
    <w:rsid w:val="003B40A3"/>
    <w:rsid w:val="003B52D3"/>
    <w:rsid w:val="003B6796"/>
    <w:rsid w:val="003B71AA"/>
    <w:rsid w:val="003C0672"/>
    <w:rsid w:val="003C295D"/>
    <w:rsid w:val="003C2A5C"/>
    <w:rsid w:val="003C2F14"/>
    <w:rsid w:val="003C34A9"/>
    <w:rsid w:val="003C37D4"/>
    <w:rsid w:val="003C3EBE"/>
    <w:rsid w:val="003C4019"/>
    <w:rsid w:val="003C446A"/>
    <w:rsid w:val="003C557B"/>
    <w:rsid w:val="003C5C54"/>
    <w:rsid w:val="003C5E56"/>
    <w:rsid w:val="003C6300"/>
    <w:rsid w:val="003C685B"/>
    <w:rsid w:val="003D018A"/>
    <w:rsid w:val="003D0367"/>
    <w:rsid w:val="003D11B5"/>
    <w:rsid w:val="003D17D0"/>
    <w:rsid w:val="003D22E5"/>
    <w:rsid w:val="003D23B1"/>
    <w:rsid w:val="003D25E3"/>
    <w:rsid w:val="003D3761"/>
    <w:rsid w:val="003D3C1D"/>
    <w:rsid w:val="003D43F3"/>
    <w:rsid w:val="003D5103"/>
    <w:rsid w:val="003D5C7B"/>
    <w:rsid w:val="003D6100"/>
    <w:rsid w:val="003D6188"/>
    <w:rsid w:val="003D71C6"/>
    <w:rsid w:val="003E0CCC"/>
    <w:rsid w:val="003E28D6"/>
    <w:rsid w:val="003E397D"/>
    <w:rsid w:val="003E3E4C"/>
    <w:rsid w:val="003E4D9F"/>
    <w:rsid w:val="003E79C4"/>
    <w:rsid w:val="003E7DC4"/>
    <w:rsid w:val="003F06E9"/>
    <w:rsid w:val="003F1394"/>
    <w:rsid w:val="003F16D4"/>
    <w:rsid w:val="003F1C00"/>
    <w:rsid w:val="003F3B66"/>
    <w:rsid w:val="003F3D58"/>
    <w:rsid w:val="003F4A17"/>
    <w:rsid w:val="003F5094"/>
    <w:rsid w:val="003F5B71"/>
    <w:rsid w:val="003F6BDE"/>
    <w:rsid w:val="003F7104"/>
    <w:rsid w:val="00400AB0"/>
    <w:rsid w:val="004017BC"/>
    <w:rsid w:val="00401CA3"/>
    <w:rsid w:val="00401CC5"/>
    <w:rsid w:val="00402BF6"/>
    <w:rsid w:val="00403815"/>
    <w:rsid w:val="004046F5"/>
    <w:rsid w:val="0040516C"/>
    <w:rsid w:val="00405A7C"/>
    <w:rsid w:val="00407034"/>
    <w:rsid w:val="0040704F"/>
    <w:rsid w:val="0040726C"/>
    <w:rsid w:val="00407927"/>
    <w:rsid w:val="00407CAF"/>
    <w:rsid w:val="00407EBA"/>
    <w:rsid w:val="00410A58"/>
    <w:rsid w:val="00411E9E"/>
    <w:rsid w:val="00411F6C"/>
    <w:rsid w:val="00413575"/>
    <w:rsid w:val="00413818"/>
    <w:rsid w:val="00413856"/>
    <w:rsid w:val="00413A1F"/>
    <w:rsid w:val="00413E78"/>
    <w:rsid w:val="00415417"/>
    <w:rsid w:val="00415833"/>
    <w:rsid w:val="00415D3B"/>
    <w:rsid w:val="00415F0A"/>
    <w:rsid w:val="004166F0"/>
    <w:rsid w:val="00416857"/>
    <w:rsid w:val="00417F90"/>
    <w:rsid w:val="00420FE2"/>
    <w:rsid w:val="004218B6"/>
    <w:rsid w:val="00421EFB"/>
    <w:rsid w:val="00422876"/>
    <w:rsid w:val="00423372"/>
    <w:rsid w:val="0042471B"/>
    <w:rsid w:val="00424761"/>
    <w:rsid w:val="004251ED"/>
    <w:rsid w:val="004262E6"/>
    <w:rsid w:val="004268CE"/>
    <w:rsid w:val="004321D2"/>
    <w:rsid w:val="00432EE8"/>
    <w:rsid w:val="0043325F"/>
    <w:rsid w:val="00433FEE"/>
    <w:rsid w:val="004349EF"/>
    <w:rsid w:val="004357DB"/>
    <w:rsid w:val="004358C7"/>
    <w:rsid w:val="00435FF9"/>
    <w:rsid w:val="00436158"/>
    <w:rsid w:val="00436BE6"/>
    <w:rsid w:val="004372BF"/>
    <w:rsid w:val="00440467"/>
    <w:rsid w:val="0044172D"/>
    <w:rsid w:val="00441B60"/>
    <w:rsid w:val="0044436D"/>
    <w:rsid w:val="0044450E"/>
    <w:rsid w:val="00444F9B"/>
    <w:rsid w:val="0044525E"/>
    <w:rsid w:val="00445EFB"/>
    <w:rsid w:val="00446019"/>
    <w:rsid w:val="004461EE"/>
    <w:rsid w:val="00450580"/>
    <w:rsid w:val="00450780"/>
    <w:rsid w:val="00450E0F"/>
    <w:rsid w:val="0045200D"/>
    <w:rsid w:val="00452A29"/>
    <w:rsid w:val="004534CA"/>
    <w:rsid w:val="00453839"/>
    <w:rsid w:val="004557C0"/>
    <w:rsid w:val="0045657B"/>
    <w:rsid w:val="00456DED"/>
    <w:rsid w:val="00457E72"/>
    <w:rsid w:val="00457ED2"/>
    <w:rsid w:val="00461840"/>
    <w:rsid w:val="0046213A"/>
    <w:rsid w:val="00462408"/>
    <w:rsid w:val="004628D9"/>
    <w:rsid w:val="00463C40"/>
    <w:rsid w:val="004643E1"/>
    <w:rsid w:val="004668F2"/>
    <w:rsid w:val="00467428"/>
    <w:rsid w:val="004675DC"/>
    <w:rsid w:val="004728F0"/>
    <w:rsid w:val="00472A55"/>
    <w:rsid w:val="004741A6"/>
    <w:rsid w:val="004743E7"/>
    <w:rsid w:val="00474594"/>
    <w:rsid w:val="004766DC"/>
    <w:rsid w:val="00476AF8"/>
    <w:rsid w:val="00476DE9"/>
    <w:rsid w:val="00477B01"/>
    <w:rsid w:val="00477D74"/>
    <w:rsid w:val="0048013F"/>
    <w:rsid w:val="00480F1D"/>
    <w:rsid w:val="00481002"/>
    <w:rsid w:val="00481304"/>
    <w:rsid w:val="00481DE9"/>
    <w:rsid w:val="00482D0E"/>
    <w:rsid w:val="00484536"/>
    <w:rsid w:val="00484968"/>
    <w:rsid w:val="00484E45"/>
    <w:rsid w:val="00485096"/>
    <w:rsid w:val="00485804"/>
    <w:rsid w:val="0048624A"/>
    <w:rsid w:val="00486CC5"/>
    <w:rsid w:val="00487369"/>
    <w:rsid w:val="004874E3"/>
    <w:rsid w:val="004902B0"/>
    <w:rsid w:val="00490583"/>
    <w:rsid w:val="004908EF"/>
    <w:rsid w:val="00490B63"/>
    <w:rsid w:val="00490FDC"/>
    <w:rsid w:val="00490FDD"/>
    <w:rsid w:val="00491C6B"/>
    <w:rsid w:val="00492324"/>
    <w:rsid w:val="00492571"/>
    <w:rsid w:val="00492890"/>
    <w:rsid w:val="00492D7A"/>
    <w:rsid w:val="00492E0D"/>
    <w:rsid w:val="00492FF8"/>
    <w:rsid w:val="004934A0"/>
    <w:rsid w:val="00493B23"/>
    <w:rsid w:val="00496458"/>
    <w:rsid w:val="00496D4C"/>
    <w:rsid w:val="00497C6C"/>
    <w:rsid w:val="004A001E"/>
    <w:rsid w:val="004A0816"/>
    <w:rsid w:val="004A0F33"/>
    <w:rsid w:val="004A10A5"/>
    <w:rsid w:val="004A1294"/>
    <w:rsid w:val="004A169C"/>
    <w:rsid w:val="004A16F9"/>
    <w:rsid w:val="004A3BA4"/>
    <w:rsid w:val="004A49E2"/>
    <w:rsid w:val="004A4AFB"/>
    <w:rsid w:val="004A718D"/>
    <w:rsid w:val="004B0109"/>
    <w:rsid w:val="004B022B"/>
    <w:rsid w:val="004B08E7"/>
    <w:rsid w:val="004B0B96"/>
    <w:rsid w:val="004B16DF"/>
    <w:rsid w:val="004B1AF5"/>
    <w:rsid w:val="004B2750"/>
    <w:rsid w:val="004B378A"/>
    <w:rsid w:val="004B4CE7"/>
    <w:rsid w:val="004C0B09"/>
    <w:rsid w:val="004C0DDD"/>
    <w:rsid w:val="004C0F32"/>
    <w:rsid w:val="004C1298"/>
    <w:rsid w:val="004C1A04"/>
    <w:rsid w:val="004C1B9A"/>
    <w:rsid w:val="004C2C2C"/>
    <w:rsid w:val="004C4961"/>
    <w:rsid w:val="004C6DB7"/>
    <w:rsid w:val="004C7723"/>
    <w:rsid w:val="004C7A7C"/>
    <w:rsid w:val="004C7BEC"/>
    <w:rsid w:val="004D0A1B"/>
    <w:rsid w:val="004D0B68"/>
    <w:rsid w:val="004D2242"/>
    <w:rsid w:val="004D246F"/>
    <w:rsid w:val="004D2AA9"/>
    <w:rsid w:val="004D388A"/>
    <w:rsid w:val="004D454C"/>
    <w:rsid w:val="004D52B0"/>
    <w:rsid w:val="004D5874"/>
    <w:rsid w:val="004D60FD"/>
    <w:rsid w:val="004D6197"/>
    <w:rsid w:val="004D70DA"/>
    <w:rsid w:val="004E1B7F"/>
    <w:rsid w:val="004E285F"/>
    <w:rsid w:val="004E2E92"/>
    <w:rsid w:val="004E3DC4"/>
    <w:rsid w:val="004E42E7"/>
    <w:rsid w:val="004E4B05"/>
    <w:rsid w:val="004E7043"/>
    <w:rsid w:val="004E7051"/>
    <w:rsid w:val="004E789E"/>
    <w:rsid w:val="004E7930"/>
    <w:rsid w:val="004F1658"/>
    <w:rsid w:val="004F1F82"/>
    <w:rsid w:val="004F23F1"/>
    <w:rsid w:val="004F251D"/>
    <w:rsid w:val="004F3A75"/>
    <w:rsid w:val="004F3D3B"/>
    <w:rsid w:val="004F4562"/>
    <w:rsid w:val="004F5050"/>
    <w:rsid w:val="004F53FC"/>
    <w:rsid w:val="004F5581"/>
    <w:rsid w:val="004F5912"/>
    <w:rsid w:val="004F63F0"/>
    <w:rsid w:val="004F7681"/>
    <w:rsid w:val="004F784F"/>
    <w:rsid w:val="005007B9"/>
    <w:rsid w:val="0050158B"/>
    <w:rsid w:val="00501A0D"/>
    <w:rsid w:val="0050280E"/>
    <w:rsid w:val="00505421"/>
    <w:rsid w:val="005056D2"/>
    <w:rsid w:val="00506E42"/>
    <w:rsid w:val="00506ED9"/>
    <w:rsid w:val="00510141"/>
    <w:rsid w:val="00510D7F"/>
    <w:rsid w:val="00510E1B"/>
    <w:rsid w:val="00511654"/>
    <w:rsid w:val="00513190"/>
    <w:rsid w:val="005140E6"/>
    <w:rsid w:val="00516C30"/>
    <w:rsid w:val="0052197F"/>
    <w:rsid w:val="00522B25"/>
    <w:rsid w:val="005239D8"/>
    <w:rsid w:val="00523D26"/>
    <w:rsid w:val="0052410F"/>
    <w:rsid w:val="005241A6"/>
    <w:rsid w:val="005244D1"/>
    <w:rsid w:val="005250ED"/>
    <w:rsid w:val="00526B7D"/>
    <w:rsid w:val="00527588"/>
    <w:rsid w:val="00530839"/>
    <w:rsid w:val="00531A18"/>
    <w:rsid w:val="00531E51"/>
    <w:rsid w:val="00533790"/>
    <w:rsid w:val="00533C3E"/>
    <w:rsid w:val="00534025"/>
    <w:rsid w:val="00534B7F"/>
    <w:rsid w:val="00534EAD"/>
    <w:rsid w:val="00535EC1"/>
    <w:rsid w:val="005366B4"/>
    <w:rsid w:val="005414DD"/>
    <w:rsid w:val="00542071"/>
    <w:rsid w:val="0054215C"/>
    <w:rsid w:val="0054221B"/>
    <w:rsid w:val="00542F94"/>
    <w:rsid w:val="00544051"/>
    <w:rsid w:val="00546A33"/>
    <w:rsid w:val="00546E88"/>
    <w:rsid w:val="005471EF"/>
    <w:rsid w:val="00550E4F"/>
    <w:rsid w:val="005520B1"/>
    <w:rsid w:val="00553A61"/>
    <w:rsid w:val="005541DE"/>
    <w:rsid w:val="00554F4E"/>
    <w:rsid w:val="0055573C"/>
    <w:rsid w:val="00555D79"/>
    <w:rsid w:val="00556C3D"/>
    <w:rsid w:val="00557446"/>
    <w:rsid w:val="005575C9"/>
    <w:rsid w:val="00557F10"/>
    <w:rsid w:val="005604D2"/>
    <w:rsid w:val="00560C01"/>
    <w:rsid w:val="005622AA"/>
    <w:rsid w:val="00562E80"/>
    <w:rsid w:val="00563362"/>
    <w:rsid w:val="005635FA"/>
    <w:rsid w:val="00564330"/>
    <w:rsid w:val="0056544F"/>
    <w:rsid w:val="00565B2C"/>
    <w:rsid w:val="00565D52"/>
    <w:rsid w:val="0056710C"/>
    <w:rsid w:val="00567703"/>
    <w:rsid w:val="005679E6"/>
    <w:rsid w:val="00567BE2"/>
    <w:rsid w:val="005715A3"/>
    <w:rsid w:val="00571EBD"/>
    <w:rsid w:val="00572394"/>
    <w:rsid w:val="005723A6"/>
    <w:rsid w:val="0057296E"/>
    <w:rsid w:val="005732A8"/>
    <w:rsid w:val="005739D5"/>
    <w:rsid w:val="0057419C"/>
    <w:rsid w:val="00574741"/>
    <w:rsid w:val="0057486F"/>
    <w:rsid w:val="005748C4"/>
    <w:rsid w:val="00574985"/>
    <w:rsid w:val="0057516B"/>
    <w:rsid w:val="00575A21"/>
    <w:rsid w:val="00576DE3"/>
    <w:rsid w:val="00580577"/>
    <w:rsid w:val="005811FA"/>
    <w:rsid w:val="005827C7"/>
    <w:rsid w:val="00583436"/>
    <w:rsid w:val="00585765"/>
    <w:rsid w:val="005863EC"/>
    <w:rsid w:val="00586425"/>
    <w:rsid w:val="00587C07"/>
    <w:rsid w:val="005902F4"/>
    <w:rsid w:val="00590432"/>
    <w:rsid w:val="005905D3"/>
    <w:rsid w:val="00590B03"/>
    <w:rsid w:val="0059117B"/>
    <w:rsid w:val="0059191A"/>
    <w:rsid w:val="00592B8C"/>
    <w:rsid w:val="00593041"/>
    <w:rsid w:val="005936D7"/>
    <w:rsid w:val="00593A71"/>
    <w:rsid w:val="00593D31"/>
    <w:rsid w:val="00593D9B"/>
    <w:rsid w:val="005945D8"/>
    <w:rsid w:val="00594A5A"/>
    <w:rsid w:val="00594E18"/>
    <w:rsid w:val="005952E3"/>
    <w:rsid w:val="0059610E"/>
    <w:rsid w:val="005969E2"/>
    <w:rsid w:val="00597B2F"/>
    <w:rsid w:val="005A4034"/>
    <w:rsid w:val="005A5BB5"/>
    <w:rsid w:val="005A5FB3"/>
    <w:rsid w:val="005A60CA"/>
    <w:rsid w:val="005A6A79"/>
    <w:rsid w:val="005A76C9"/>
    <w:rsid w:val="005B0759"/>
    <w:rsid w:val="005B247B"/>
    <w:rsid w:val="005B341A"/>
    <w:rsid w:val="005B3B15"/>
    <w:rsid w:val="005B528A"/>
    <w:rsid w:val="005B52B7"/>
    <w:rsid w:val="005B59C3"/>
    <w:rsid w:val="005B6216"/>
    <w:rsid w:val="005B68C0"/>
    <w:rsid w:val="005B7293"/>
    <w:rsid w:val="005B78FF"/>
    <w:rsid w:val="005C0B02"/>
    <w:rsid w:val="005C1E53"/>
    <w:rsid w:val="005C4F2C"/>
    <w:rsid w:val="005C5CBD"/>
    <w:rsid w:val="005C5F6A"/>
    <w:rsid w:val="005C61ED"/>
    <w:rsid w:val="005C7141"/>
    <w:rsid w:val="005C733D"/>
    <w:rsid w:val="005D02C0"/>
    <w:rsid w:val="005D0E45"/>
    <w:rsid w:val="005D1259"/>
    <w:rsid w:val="005D23EA"/>
    <w:rsid w:val="005D406C"/>
    <w:rsid w:val="005D4159"/>
    <w:rsid w:val="005D4891"/>
    <w:rsid w:val="005D49B1"/>
    <w:rsid w:val="005D4AA2"/>
    <w:rsid w:val="005D6DCD"/>
    <w:rsid w:val="005D7E1E"/>
    <w:rsid w:val="005E059C"/>
    <w:rsid w:val="005E0C5D"/>
    <w:rsid w:val="005E12AF"/>
    <w:rsid w:val="005E14F9"/>
    <w:rsid w:val="005E18C9"/>
    <w:rsid w:val="005E243F"/>
    <w:rsid w:val="005E2F05"/>
    <w:rsid w:val="005E324D"/>
    <w:rsid w:val="005E425F"/>
    <w:rsid w:val="005E4679"/>
    <w:rsid w:val="005E47BC"/>
    <w:rsid w:val="005E63EA"/>
    <w:rsid w:val="005E7CD5"/>
    <w:rsid w:val="005F0CC1"/>
    <w:rsid w:val="005F123E"/>
    <w:rsid w:val="005F1C7A"/>
    <w:rsid w:val="005F1E33"/>
    <w:rsid w:val="005F27CC"/>
    <w:rsid w:val="005F4EBC"/>
    <w:rsid w:val="005F5D13"/>
    <w:rsid w:val="005F6BD0"/>
    <w:rsid w:val="006005CA"/>
    <w:rsid w:val="00600721"/>
    <w:rsid w:val="0060149D"/>
    <w:rsid w:val="00603600"/>
    <w:rsid w:val="00604248"/>
    <w:rsid w:val="0060533A"/>
    <w:rsid w:val="00605506"/>
    <w:rsid w:val="00606251"/>
    <w:rsid w:val="00607057"/>
    <w:rsid w:val="00607367"/>
    <w:rsid w:val="006074D0"/>
    <w:rsid w:val="00607CA3"/>
    <w:rsid w:val="00610879"/>
    <w:rsid w:val="00611CE0"/>
    <w:rsid w:val="00613EC3"/>
    <w:rsid w:val="006159FF"/>
    <w:rsid w:val="00616DE3"/>
    <w:rsid w:val="00616E34"/>
    <w:rsid w:val="00617095"/>
    <w:rsid w:val="00617DD1"/>
    <w:rsid w:val="00621783"/>
    <w:rsid w:val="00621C22"/>
    <w:rsid w:val="00622B61"/>
    <w:rsid w:val="00622FBC"/>
    <w:rsid w:val="00623831"/>
    <w:rsid w:val="0062384F"/>
    <w:rsid w:val="00623AFE"/>
    <w:rsid w:val="006247AF"/>
    <w:rsid w:val="00625C6D"/>
    <w:rsid w:val="00626236"/>
    <w:rsid w:val="00626DFC"/>
    <w:rsid w:val="006277EE"/>
    <w:rsid w:val="00630F0B"/>
    <w:rsid w:val="0063161A"/>
    <w:rsid w:val="00631FF8"/>
    <w:rsid w:val="00633B52"/>
    <w:rsid w:val="00635283"/>
    <w:rsid w:val="00637C80"/>
    <w:rsid w:val="006400FC"/>
    <w:rsid w:val="00640528"/>
    <w:rsid w:val="00640D2B"/>
    <w:rsid w:val="00641E57"/>
    <w:rsid w:val="00642DE6"/>
    <w:rsid w:val="0064430D"/>
    <w:rsid w:val="0064459B"/>
    <w:rsid w:val="00645DA5"/>
    <w:rsid w:val="0064704F"/>
    <w:rsid w:val="00647CAE"/>
    <w:rsid w:val="00647E08"/>
    <w:rsid w:val="00650159"/>
    <w:rsid w:val="006509C4"/>
    <w:rsid w:val="006516CC"/>
    <w:rsid w:val="00651F31"/>
    <w:rsid w:val="00652F65"/>
    <w:rsid w:val="00655E99"/>
    <w:rsid w:val="006567D2"/>
    <w:rsid w:val="00656B07"/>
    <w:rsid w:val="006604BC"/>
    <w:rsid w:val="006607C6"/>
    <w:rsid w:val="006616B0"/>
    <w:rsid w:val="006627EB"/>
    <w:rsid w:val="00662CF1"/>
    <w:rsid w:val="00662EA3"/>
    <w:rsid w:val="00664156"/>
    <w:rsid w:val="00664C83"/>
    <w:rsid w:val="006653AF"/>
    <w:rsid w:val="00665F09"/>
    <w:rsid w:val="00666D04"/>
    <w:rsid w:val="006670C5"/>
    <w:rsid w:val="00667E8E"/>
    <w:rsid w:val="00670044"/>
    <w:rsid w:val="00670300"/>
    <w:rsid w:val="00672C8F"/>
    <w:rsid w:val="0067308B"/>
    <w:rsid w:val="006741C6"/>
    <w:rsid w:val="00675F45"/>
    <w:rsid w:val="006763FE"/>
    <w:rsid w:val="00676C4D"/>
    <w:rsid w:val="00676CE9"/>
    <w:rsid w:val="00676DD3"/>
    <w:rsid w:val="00676EE6"/>
    <w:rsid w:val="00677317"/>
    <w:rsid w:val="00677A2A"/>
    <w:rsid w:val="00680254"/>
    <w:rsid w:val="00681B01"/>
    <w:rsid w:val="00681BF2"/>
    <w:rsid w:val="00681C89"/>
    <w:rsid w:val="0068274F"/>
    <w:rsid w:val="00682E54"/>
    <w:rsid w:val="00682FB1"/>
    <w:rsid w:val="00683956"/>
    <w:rsid w:val="00684371"/>
    <w:rsid w:val="006858FD"/>
    <w:rsid w:val="00686BAA"/>
    <w:rsid w:val="00687AC6"/>
    <w:rsid w:val="00690ADB"/>
    <w:rsid w:val="00691376"/>
    <w:rsid w:val="00691704"/>
    <w:rsid w:val="00691950"/>
    <w:rsid w:val="006921DB"/>
    <w:rsid w:val="006925B3"/>
    <w:rsid w:val="00692C07"/>
    <w:rsid w:val="006932A9"/>
    <w:rsid w:val="00693596"/>
    <w:rsid w:val="00694317"/>
    <w:rsid w:val="00696482"/>
    <w:rsid w:val="00696507"/>
    <w:rsid w:val="00697340"/>
    <w:rsid w:val="00697E3C"/>
    <w:rsid w:val="006A01C5"/>
    <w:rsid w:val="006A01DD"/>
    <w:rsid w:val="006A0298"/>
    <w:rsid w:val="006A0CFE"/>
    <w:rsid w:val="006A0F04"/>
    <w:rsid w:val="006A42FB"/>
    <w:rsid w:val="006A4939"/>
    <w:rsid w:val="006A6181"/>
    <w:rsid w:val="006A6740"/>
    <w:rsid w:val="006A6FBA"/>
    <w:rsid w:val="006A7B78"/>
    <w:rsid w:val="006A7E1D"/>
    <w:rsid w:val="006B28FE"/>
    <w:rsid w:val="006B2CC5"/>
    <w:rsid w:val="006B37E4"/>
    <w:rsid w:val="006B4D20"/>
    <w:rsid w:val="006B4DF1"/>
    <w:rsid w:val="006B5A3E"/>
    <w:rsid w:val="006B5AB6"/>
    <w:rsid w:val="006B6046"/>
    <w:rsid w:val="006B6455"/>
    <w:rsid w:val="006B6D20"/>
    <w:rsid w:val="006B6F45"/>
    <w:rsid w:val="006C1A03"/>
    <w:rsid w:val="006C2717"/>
    <w:rsid w:val="006C2B05"/>
    <w:rsid w:val="006C37EE"/>
    <w:rsid w:val="006C38D9"/>
    <w:rsid w:val="006C55E7"/>
    <w:rsid w:val="006C5879"/>
    <w:rsid w:val="006C5B4B"/>
    <w:rsid w:val="006C6172"/>
    <w:rsid w:val="006C6324"/>
    <w:rsid w:val="006C7B86"/>
    <w:rsid w:val="006C7BDE"/>
    <w:rsid w:val="006D05A6"/>
    <w:rsid w:val="006D1DC2"/>
    <w:rsid w:val="006D3063"/>
    <w:rsid w:val="006D34CC"/>
    <w:rsid w:val="006D3D0A"/>
    <w:rsid w:val="006D4756"/>
    <w:rsid w:val="006D5636"/>
    <w:rsid w:val="006D63C8"/>
    <w:rsid w:val="006D66EC"/>
    <w:rsid w:val="006D6EA0"/>
    <w:rsid w:val="006D789D"/>
    <w:rsid w:val="006E07DF"/>
    <w:rsid w:val="006E143A"/>
    <w:rsid w:val="006E223A"/>
    <w:rsid w:val="006E279B"/>
    <w:rsid w:val="006E2F31"/>
    <w:rsid w:val="006E3047"/>
    <w:rsid w:val="006E30C6"/>
    <w:rsid w:val="006E30E5"/>
    <w:rsid w:val="006E375E"/>
    <w:rsid w:val="006E42AD"/>
    <w:rsid w:val="006E481A"/>
    <w:rsid w:val="006E48C4"/>
    <w:rsid w:val="006E4935"/>
    <w:rsid w:val="006E593B"/>
    <w:rsid w:val="006E6362"/>
    <w:rsid w:val="006E6B55"/>
    <w:rsid w:val="006E724E"/>
    <w:rsid w:val="006F177E"/>
    <w:rsid w:val="006F1A87"/>
    <w:rsid w:val="006F2377"/>
    <w:rsid w:val="006F25AD"/>
    <w:rsid w:val="006F2D94"/>
    <w:rsid w:val="006F2F50"/>
    <w:rsid w:val="006F3630"/>
    <w:rsid w:val="006F5F22"/>
    <w:rsid w:val="006F64D7"/>
    <w:rsid w:val="006F774E"/>
    <w:rsid w:val="007002E1"/>
    <w:rsid w:val="007013FA"/>
    <w:rsid w:val="007015C7"/>
    <w:rsid w:val="00702680"/>
    <w:rsid w:val="00702CD7"/>
    <w:rsid w:val="007032F5"/>
    <w:rsid w:val="00703832"/>
    <w:rsid w:val="007050DD"/>
    <w:rsid w:val="007052F2"/>
    <w:rsid w:val="007065F2"/>
    <w:rsid w:val="00706F0F"/>
    <w:rsid w:val="00707332"/>
    <w:rsid w:val="0070784E"/>
    <w:rsid w:val="00707961"/>
    <w:rsid w:val="00707A85"/>
    <w:rsid w:val="00710A16"/>
    <w:rsid w:val="007118E9"/>
    <w:rsid w:val="0071250B"/>
    <w:rsid w:val="0071262B"/>
    <w:rsid w:val="00713BAC"/>
    <w:rsid w:val="00713CF4"/>
    <w:rsid w:val="00714180"/>
    <w:rsid w:val="0071493B"/>
    <w:rsid w:val="00715674"/>
    <w:rsid w:val="007159C3"/>
    <w:rsid w:val="00715ECC"/>
    <w:rsid w:val="007177B0"/>
    <w:rsid w:val="007209AF"/>
    <w:rsid w:val="007214FC"/>
    <w:rsid w:val="00721A58"/>
    <w:rsid w:val="00721F8D"/>
    <w:rsid w:val="007239EE"/>
    <w:rsid w:val="00723A60"/>
    <w:rsid w:val="007247FF"/>
    <w:rsid w:val="00724C3C"/>
    <w:rsid w:val="007254CF"/>
    <w:rsid w:val="00725904"/>
    <w:rsid w:val="007260C1"/>
    <w:rsid w:val="00727888"/>
    <w:rsid w:val="00730D24"/>
    <w:rsid w:val="00731060"/>
    <w:rsid w:val="00731FB8"/>
    <w:rsid w:val="007326C9"/>
    <w:rsid w:val="00735685"/>
    <w:rsid w:val="007358CC"/>
    <w:rsid w:val="00735C90"/>
    <w:rsid w:val="007370EE"/>
    <w:rsid w:val="007379AC"/>
    <w:rsid w:val="00737EFE"/>
    <w:rsid w:val="0074018F"/>
    <w:rsid w:val="007405DA"/>
    <w:rsid w:val="007407AD"/>
    <w:rsid w:val="00741CC3"/>
    <w:rsid w:val="00741D87"/>
    <w:rsid w:val="007421FD"/>
    <w:rsid w:val="00742E88"/>
    <w:rsid w:val="00743352"/>
    <w:rsid w:val="00745E7C"/>
    <w:rsid w:val="00746B01"/>
    <w:rsid w:val="007474F1"/>
    <w:rsid w:val="00750478"/>
    <w:rsid w:val="00750A07"/>
    <w:rsid w:val="0075184B"/>
    <w:rsid w:val="0075269F"/>
    <w:rsid w:val="0075320D"/>
    <w:rsid w:val="00753B6D"/>
    <w:rsid w:val="00754786"/>
    <w:rsid w:val="00760262"/>
    <w:rsid w:val="00760E55"/>
    <w:rsid w:val="00761D3E"/>
    <w:rsid w:val="00763218"/>
    <w:rsid w:val="00764BBF"/>
    <w:rsid w:val="00766109"/>
    <w:rsid w:val="00766AB4"/>
    <w:rsid w:val="007704B8"/>
    <w:rsid w:val="00770619"/>
    <w:rsid w:val="00770A78"/>
    <w:rsid w:val="00770C8C"/>
    <w:rsid w:val="00771153"/>
    <w:rsid w:val="00771F23"/>
    <w:rsid w:val="00772348"/>
    <w:rsid w:val="007726E4"/>
    <w:rsid w:val="00773114"/>
    <w:rsid w:val="00773CD5"/>
    <w:rsid w:val="0077558A"/>
    <w:rsid w:val="00775EE8"/>
    <w:rsid w:val="00776253"/>
    <w:rsid w:val="007762A2"/>
    <w:rsid w:val="0077679E"/>
    <w:rsid w:val="00776E58"/>
    <w:rsid w:val="00781E27"/>
    <w:rsid w:val="00782D17"/>
    <w:rsid w:val="00782E4D"/>
    <w:rsid w:val="0078483E"/>
    <w:rsid w:val="00784C4E"/>
    <w:rsid w:val="007850D7"/>
    <w:rsid w:val="00785F38"/>
    <w:rsid w:val="00786A67"/>
    <w:rsid w:val="007913DD"/>
    <w:rsid w:val="0079144D"/>
    <w:rsid w:val="007917BB"/>
    <w:rsid w:val="00791813"/>
    <w:rsid w:val="00792A4E"/>
    <w:rsid w:val="007948E8"/>
    <w:rsid w:val="00794A9E"/>
    <w:rsid w:val="00794EA9"/>
    <w:rsid w:val="00795C9D"/>
    <w:rsid w:val="0079742A"/>
    <w:rsid w:val="007A0587"/>
    <w:rsid w:val="007A2306"/>
    <w:rsid w:val="007A3033"/>
    <w:rsid w:val="007A4360"/>
    <w:rsid w:val="007A540A"/>
    <w:rsid w:val="007A6184"/>
    <w:rsid w:val="007A6E68"/>
    <w:rsid w:val="007A73A1"/>
    <w:rsid w:val="007B0F3E"/>
    <w:rsid w:val="007B3768"/>
    <w:rsid w:val="007B41A6"/>
    <w:rsid w:val="007B421E"/>
    <w:rsid w:val="007B5ACF"/>
    <w:rsid w:val="007C07E5"/>
    <w:rsid w:val="007C2D7B"/>
    <w:rsid w:val="007C3392"/>
    <w:rsid w:val="007C435A"/>
    <w:rsid w:val="007C4646"/>
    <w:rsid w:val="007C4C85"/>
    <w:rsid w:val="007C5390"/>
    <w:rsid w:val="007C5E57"/>
    <w:rsid w:val="007C746F"/>
    <w:rsid w:val="007C75F3"/>
    <w:rsid w:val="007D0353"/>
    <w:rsid w:val="007D106E"/>
    <w:rsid w:val="007D117C"/>
    <w:rsid w:val="007D1539"/>
    <w:rsid w:val="007D171E"/>
    <w:rsid w:val="007D1897"/>
    <w:rsid w:val="007D2B9D"/>
    <w:rsid w:val="007D3EF9"/>
    <w:rsid w:val="007D42C9"/>
    <w:rsid w:val="007D45B4"/>
    <w:rsid w:val="007D4638"/>
    <w:rsid w:val="007D4EE3"/>
    <w:rsid w:val="007D550C"/>
    <w:rsid w:val="007D58AB"/>
    <w:rsid w:val="007D64B7"/>
    <w:rsid w:val="007D6559"/>
    <w:rsid w:val="007D664B"/>
    <w:rsid w:val="007D7B4C"/>
    <w:rsid w:val="007D7ED5"/>
    <w:rsid w:val="007E0142"/>
    <w:rsid w:val="007E3361"/>
    <w:rsid w:val="007E3A13"/>
    <w:rsid w:val="007E3D9A"/>
    <w:rsid w:val="007E4AFD"/>
    <w:rsid w:val="007E540E"/>
    <w:rsid w:val="007E561A"/>
    <w:rsid w:val="007F0087"/>
    <w:rsid w:val="007F049E"/>
    <w:rsid w:val="007F0514"/>
    <w:rsid w:val="007F07FC"/>
    <w:rsid w:val="007F0858"/>
    <w:rsid w:val="007F18A4"/>
    <w:rsid w:val="007F19FD"/>
    <w:rsid w:val="007F33D9"/>
    <w:rsid w:val="007F35CB"/>
    <w:rsid w:val="007F4B31"/>
    <w:rsid w:val="007F63C9"/>
    <w:rsid w:val="007F64DF"/>
    <w:rsid w:val="0080062C"/>
    <w:rsid w:val="008016CA"/>
    <w:rsid w:val="00801847"/>
    <w:rsid w:val="008019D9"/>
    <w:rsid w:val="00801C74"/>
    <w:rsid w:val="00802168"/>
    <w:rsid w:val="00804011"/>
    <w:rsid w:val="0080474C"/>
    <w:rsid w:val="0080593E"/>
    <w:rsid w:val="00806445"/>
    <w:rsid w:val="008065A8"/>
    <w:rsid w:val="00806815"/>
    <w:rsid w:val="00807DF7"/>
    <w:rsid w:val="00807EC8"/>
    <w:rsid w:val="0081067C"/>
    <w:rsid w:val="00810C3B"/>
    <w:rsid w:val="008121C4"/>
    <w:rsid w:val="00813153"/>
    <w:rsid w:val="00814A32"/>
    <w:rsid w:val="00814C19"/>
    <w:rsid w:val="00815486"/>
    <w:rsid w:val="008160FC"/>
    <w:rsid w:val="008164FF"/>
    <w:rsid w:val="00820A86"/>
    <w:rsid w:val="00820D7E"/>
    <w:rsid w:val="00823225"/>
    <w:rsid w:val="0082329F"/>
    <w:rsid w:val="008234A3"/>
    <w:rsid w:val="00823798"/>
    <w:rsid w:val="008246FF"/>
    <w:rsid w:val="00824E13"/>
    <w:rsid w:val="00827331"/>
    <w:rsid w:val="0082745D"/>
    <w:rsid w:val="0082798A"/>
    <w:rsid w:val="00827A2B"/>
    <w:rsid w:val="00830DDA"/>
    <w:rsid w:val="00831A3B"/>
    <w:rsid w:val="008324B4"/>
    <w:rsid w:val="00832787"/>
    <w:rsid w:val="0083518A"/>
    <w:rsid w:val="008353FE"/>
    <w:rsid w:val="00835B75"/>
    <w:rsid w:val="00835D3A"/>
    <w:rsid w:val="008366F8"/>
    <w:rsid w:val="0084004D"/>
    <w:rsid w:val="0084029C"/>
    <w:rsid w:val="00841541"/>
    <w:rsid w:val="00841724"/>
    <w:rsid w:val="0084175C"/>
    <w:rsid w:val="00842AD9"/>
    <w:rsid w:val="00842FCA"/>
    <w:rsid w:val="00843264"/>
    <w:rsid w:val="008436BF"/>
    <w:rsid w:val="0084651C"/>
    <w:rsid w:val="008471D7"/>
    <w:rsid w:val="00847A46"/>
    <w:rsid w:val="00847E12"/>
    <w:rsid w:val="00851201"/>
    <w:rsid w:val="00851470"/>
    <w:rsid w:val="0085262A"/>
    <w:rsid w:val="00852F16"/>
    <w:rsid w:val="008537A5"/>
    <w:rsid w:val="00854390"/>
    <w:rsid w:val="00857EEC"/>
    <w:rsid w:val="008610F7"/>
    <w:rsid w:val="00861169"/>
    <w:rsid w:val="00861E60"/>
    <w:rsid w:val="008625C6"/>
    <w:rsid w:val="00862973"/>
    <w:rsid w:val="00863612"/>
    <w:rsid w:val="008655C8"/>
    <w:rsid w:val="00866966"/>
    <w:rsid w:val="00867074"/>
    <w:rsid w:val="00867B4C"/>
    <w:rsid w:val="0087049B"/>
    <w:rsid w:val="00870E97"/>
    <w:rsid w:val="00871056"/>
    <w:rsid w:val="008721F4"/>
    <w:rsid w:val="00872747"/>
    <w:rsid w:val="00872ED4"/>
    <w:rsid w:val="00873F91"/>
    <w:rsid w:val="00874357"/>
    <w:rsid w:val="008745B8"/>
    <w:rsid w:val="008755FE"/>
    <w:rsid w:val="00876273"/>
    <w:rsid w:val="00876906"/>
    <w:rsid w:val="00877598"/>
    <w:rsid w:val="00877B11"/>
    <w:rsid w:val="00880B04"/>
    <w:rsid w:val="00881A1E"/>
    <w:rsid w:val="008829B0"/>
    <w:rsid w:val="00883895"/>
    <w:rsid w:val="0088390A"/>
    <w:rsid w:val="00884302"/>
    <w:rsid w:val="00885AD5"/>
    <w:rsid w:val="008864A4"/>
    <w:rsid w:val="0089075E"/>
    <w:rsid w:val="0089144E"/>
    <w:rsid w:val="00891C69"/>
    <w:rsid w:val="00892942"/>
    <w:rsid w:val="008950C0"/>
    <w:rsid w:val="00895494"/>
    <w:rsid w:val="00895750"/>
    <w:rsid w:val="00896E4B"/>
    <w:rsid w:val="00897180"/>
    <w:rsid w:val="008A19DD"/>
    <w:rsid w:val="008A433C"/>
    <w:rsid w:val="008A4BC0"/>
    <w:rsid w:val="008A4DC7"/>
    <w:rsid w:val="008A51DE"/>
    <w:rsid w:val="008A642F"/>
    <w:rsid w:val="008A6E87"/>
    <w:rsid w:val="008A78D6"/>
    <w:rsid w:val="008B0695"/>
    <w:rsid w:val="008B0CFB"/>
    <w:rsid w:val="008B1FB1"/>
    <w:rsid w:val="008B208A"/>
    <w:rsid w:val="008B2934"/>
    <w:rsid w:val="008B3629"/>
    <w:rsid w:val="008B3DFF"/>
    <w:rsid w:val="008B41A1"/>
    <w:rsid w:val="008C1095"/>
    <w:rsid w:val="008C1D5B"/>
    <w:rsid w:val="008C1EA0"/>
    <w:rsid w:val="008C217A"/>
    <w:rsid w:val="008C25E6"/>
    <w:rsid w:val="008C2AC9"/>
    <w:rsid w:val="008C32D1"/>
    <w:rsid w:val="008C33D6"/>
    <w:rsid w:val="008C50C1"/>
    <w:rsid w:val="008C6252"/>
    <w:rsid w:val="008C7544"/>
    <w:rsid w:val="008D0F0A"/>
    <w:rsid w:val="008D2C03"/>
    <w:rsid w:val="008D356A"/>
    <w:rsid w:val="008D3E25"/>
    <w:rsid w:val="008D4BC3"/>
    <w:rsid w:val="008D4F55"/>
    <w:rsid w:val="008D660F"/>
    <w:rsid w:val="008D7138"/>
    <w:rsid w:val="008D7554"/>
    <w:rsid w:val="008D7637"/>
    <w:rsid w:val="008D79D4"/>
    <w:rsid w:val="008D79EE"/>
    <w:rsid w:val="008D7BBC"/>
    <w:rsid w:val="008E1531"/>
    <w:rsid w:val="008E214F"/>
    <w:rsid w:val="008E227C"/>
    <w:rsid w:val="008E3354"/>
    <w:rsid w:val="008E572F"/>
    <w:rsid w:val="008E6915"/>
    <w:rsid w:val="008E6E91"/>
    <w:rsid w:val="008E7664"/>
    <w:rsid w:val="008F273B"/>
    <w:rsid w:val="008F2B94"/>
    <w:rsid w:val="008F3B0A"/>
    <w:rsid w:val="008F51F2"/>
    <w:rsid w:val="008F6EAF"/>
    <w:rsid w:val="00901775"/>
    <w:rsid w:val="00901F06"/>
    <w:rsid w:val="009027DB"/>
    <w:rsid w:val="00902994"/>
    <w:rsid w:val="00902FA1"/>
    <w:rsid w:val="00903593"/>
    <w:rsid w:val="00903DC8"/>
    <w:rsid w:val="00905194"/>
    <w:rsid w:val="00905DBB"/>
    <w:rsid w:val="0090668A"/>
    <w:rsid w:val="009070E7"/>
    <w:rsid w:val="00907431"/>
    <w:rsid w:val="00907F57"/>
    <w:rsid w:val="009106AE"/>
    <w:rsid w:val="00910F2F"/>
    <w:rsid w:val="00912ED3"/>
    <w:rsid w:val="00913C33"/>
    <w:rsid w:val="00913CB5"/>
    <w:rsid w:val="009154B0"/>
    <w:rsid w:val="009161BE"/>
    <w:rsid w:val="00917911"/>
    <w:rsid w:val="00921419"/>
    <w:rsid w:val="00922832"/>
    <w:rsid w:val="0092316C"/>
    <w:rsid w:val="0092379F"/>
    <w:rsid w:val="00923994"/>
    <w:rsid w:val="00923BDE"/>
    <w:rsid w:val="00924720"/>
    <w:rsid w:val="009247E8"/>
    <w:rsid w:val="00924871"/>
    <w:rsid w:val="009249AF"/>
    <w:rsid w:val="00924C3B"/>
    <w:rsid w:val="0092521D"/>
    <w:rsid w:val="0092570A"/>
    <w:rsid w:val="009261AE"/>
    <w:rsid w:val="00926656"/>
    <w:rsid w:val="00927F39"/>
    <w:rsid w:val="00930A39"/>
    <w:rsid w:val="00930D8A"/>
    <w:rsid w:val="009311A3"/>
    <w:rsid w:val="009317FC"/>
    <w:rsid w:val="0093235E"/>
    <w:rsid w:val="00932D08"/>
    <w:rsid w:val="0093315A"/>
    <w:rsid w:val="0093326D"/>
    <w:rsid w:val="009332CF"/>
    <w:rsid w:val="009341C2"/>
    <w:rsid w:val="009361D1"/>
    <w:rsid w:val="00936AAC"/>
    <w:rsid w:val="009376A8"/>
    <w:rsid w:val="00941FE0"/>
    <w:rsid w:val="009423A1"/>
    <w:rsid w:val="009425D5"/>
    <w:rsid w:val="00942D1B"/>
    <w:rsid w:val="00942DB1"/>
    <w:rsid w:val="009434E2"/>
    <w:rsid w:val="00943BCB"/>
    <w:rsid w:val="009446B8"/>
    <w:rsid w:val="0094493A"/>
    <w:rsid w:val="00944B84"/>
    <w:rsid w:val="00944E47"/>
    <w:rsid w:val="009470DE"/>
    <w:rsid w:val="0094772F"/>
    <w:rsid w:val="00947971"/>
    <w:rsid w:val="0095162D"/>
    <w:rsid w:val="00951E88"/>
    <w:rsid w:val="00951EB0"/>
    <w:rsid w:val="00952405"/>
    <w:rsid w:val="009527F7"/>
    <w:rsid w:val="00955687"/>
    <w:rsid w:val="00955BA3"/>
    <w:rsid w:val="00955C7E"/>
    <w:rsid w:val="00956662"/>
    <w:rsid w:val="00957ACD"/>
    <w:rsid w:val="00961F6B"/>
    <w:rsid w:val="0096295A"/>
    <w:rsid w:val="00962A83"/>
    <w:rsid w:val="00962AED"/>
    <w:rsid w:val="0096367E"/>
    <w:rsid w:val="0096676A"/>
    <w:rsid w:val="00967270"/>
    <w:rsid w:val="00967743"/>
    <w:rsid w:val="00967B05"/>
    <w:rsid w:val="00967F2A"/>
    <w:rsid w:val="00970235"/>
    <w:rsid w:val="009704AB"/>
    <w:rsid w:val="0097114A"/>
    <w:rsid w:val="00972C3A"/>
    <w:rsid w:val="00972ECA"/>
    <w:rsid w:val="00974A83"/>
    <w:rsid w:val="009766B5"/>
    <w:rsid w:val="00976CFA"/>
    <w:rsid w:val="00977545"/>
    <w:rsid w:val="0097765F"/>
    <w:rsid w:val="00977EB0"/>
    <w:rsid w:val="009808A1"/>
    <w:rsid w:val="00982372"/>
    <w:rsid w:val="00982813"/>
    <w:rsid w:val="00982A6D"/>
    <w:rsid w:val="00982B5C"/>
    <w:rsid w:val="00982F46"/>
    <w:rsid w:val="00983EE4"/>
    <w:rsid w:val="00984889"/>
    <w:rsid w:val="00985D0F"/>
    <w:rsid w:val="00985D34"/>
    <w:rsid w:val="00987C2F"/>
    <w:rsid w:val="00991492"/>
    <w:rsid w:val="009915C4"/>
    <w:rsid w:val="0099171D"/>
    <w:rsid w:val="00991861"/>
    <w:rsid w:val="009920A5"/>
    <w:rsid w:val="00993C42"/>
    <w:rsid w:val="00993FD6"/>
    <w:rsid w:val="009948E4"/>
    <w:rsid w:val="009953CD"/>
    <w:rsid w:val="009957B2"/>
    <w:rsid w:val="00995BA3"/>
    <w:rsid w:val="009965E8"/>
    <w:rsid w:val="009967BC"/>
    <w:rsid w:val="00996AC3"/>
    <w:rsid w:val="009970C6"/>
    <w:rsid w:val="009A02E6"/>
    <w:rsid w:val="009A0C00"/>
    <w:rsid w:val="009A0CC0"/>
    <w:rsid w:val="009A1C84"/>
    <w:rsid w:val="009A293F"/>
    <w:rsid w:val="009A37FB"/>
    <w:rsid w:val="009A3D34"/>
    <w:rsid w:val="009A3F02"/>
    <w:rsid w:val="009A3FD1"/>
    <w:rsid w:val="009A4281"/>
    <w:rsid w:val="009A4716"/>
    <w:rsid w:val="009A4930"/>
    <w:rsid w:val="009A4AC1"/>
    <w:rsid w:val="009A6E55"/>
    <w:rsid w:val="009A72E1"/>
    <w:rsid w:val="009A752F"/>
    <w:rsid w:val="009B0175"/>
    <w:rsid w:val="009B218B"/>
    <w:rsid w:val="009B40B5"/>
    <w:rsid w:val="009B4CDF"/>
    <w:rsid w:val="009B4FD9"/>
    <w:rsid w:val="009B5853"/>
    <w:rsid w:val="009B6F0E"/>
    <w:rsid w:val="009B70FB"/>
    <w:rsid w:val="009B7752"/>
    <w:rsid w:val="009B7759"/>
    <w:rsid w:val="009C0518"/>
    <w:rsid w:val="009C06E5"/>
    <w:rsid w:val="009C091C"/>
    <w:rsid w:val="009C27ED"/>
    <w:rsid w:val="009C2E8D"/>
    <w:rsid w:val="009C3877"/>
    <w:rsid w:val="009C3A1E"/>
    <w:rsid w:val="009C50A5"/>
    <w:rsid w:val="009C563E"/>
    <w:rsid w:val="009C6CDF"/>
    <w:rsid w:val="009C7245"/>
    <w:rsid w:val="009C7B04"/>
    <w:rsid w:val="009D011F"/>
    <w:rsid w:val="009D031A"/>
    <w:rsid w:val="009D0EFE"/>
    <w:rsid w:val="009D13AA"/>
    <w:rsid w:val="009D1C9E"/>
    <w:rsid w:val="009D2325"/>
    <w:rsid w:val="009D23E5"/>
    <w:rsid w:val="009D3A4B"/>
    <w:rsid w:val="009D48E3"/>
    <w:rsid w:val="009D5243"/>
    <w:rsid w:val="009D58B6"/>
    <w:rsid w:val="009D794A"/>
    <w:rsid w:val="009D7BE0"/>
    <w:rsid w:val="009D7EE3"/>
    <w:rsid w:val="009E1937"/>
    <w:rsid w:val="009E20CF"/>
    <w:rsid w:val="009E246F"/>
    <w:rsid w:val="009E25AE"/>
    <w:rsid w:val="009E2D84"/>
    <w:rsid w:val="009E4BE9"/>
    <w:rsid w:val="009E4D46"/>
    <w:rsid w:val="009E517C"/>
    <w:rsid w:val="009E6788"/>
    <w:rsid w:val="009E702F"/>
    <w:rsid w:val="009E7874"/>
    <w:rsid w:val="009F06B7"/>
    <w:rsid w:val="009F0750"/>
    <w:rsid w:val="009F07ED"/>
    <w:rsid w:val="009F0E98"/>
    <w:rsid w:val="009F1E30"/>
    <w:rsid w:val="009F2693"/>
    <w:rsid w:val="009F30B7"/>
    <w:rsid w:val="009F352E"/>
    <w:rsid w:val="009F39EA"/>
    <w:rsid w:val="009F4AD1"/>
    <w:rsid w:val="009F5B73"/>
    <w:rsid w:val="009F5D30"/>
    <w:rsid w:val="009F5FD9"/>
    <w:rsid w:val="009F73D2"/>
    <w:rsid w:val="009F78CB"/>
    <w:rsid w:val="00A01BB8"/>
    <w:rsid w:val="00A02748"/>
    <w:rsid w:val="00A03268"/>
    <w:rsid w:val="00A03361"/>
    <w:rsid w:val="00A041BE"/>
    <w:rsid w:val="00A04D4A"/>
    <w:rsid w:val="00A05145"/>
    <w:rsid w:val="00A052EF"/>
    <w:rsid w:val="00A05322"/>
    <w:rsid w:val="00A0598D"/>
    <w:rsid w:val="00A0668F"/>
    <w:rsid w:val="00A06840"/>
    <w:rsid w:val="00A10D5F"/>
    <w:rsid w:val="00A12BE4"/>
    <w:rsid w:val="00A135B1"/>
    <w:rsid w:val="00A13643"/>
    <w:rsid w:val="00A1368E"/>
    <w:rsid w:val="00A14E92"/>
    <w:rsid w:val="00A15064"/>
    <w:rsid w:val="00A15313"/>
    <w:rsid w:val="00A15998"/>
    <w:rsid w:val="00A15D7A"/>
    <w:rsid w:val="00A16147"/>
    <w:rsid w:val="00A16F0E"/>
    <w:rsid w:val="00A173FC"/>
    <w:rsid w:val="00A17539"/>
    <w:rsid w:val="00A20724"/>
    <w:rsid w:val="00A20C94"/>
    <w:rsid w:val="00A20F31"/>
    <w:rsid w:val="00A216BB"/>
    <w:rsid w:val="00A224CC"/>
    <w:rsid w:val="00A228B6"/>
    <w:rsid w:val="00A228BE"/>
    <w:rsid w:val="00A233AB"/>
    <w:rsid w:val="00A23E0C"/>
    <w:rsid w:val="00A24538"/>
    <w:rsid w:val="00A258A2"/>
    <w:rsid w:val="00A26DE7"/>
    <w:rsid w:val="00A2736D"/>
    <w:rsid w:val="00A27966"/>
    <w:rsid w:val="00A30488"/>
    <w:rsid w:val="00A323CE"/>
    <w:rsid w:val="00A33B70"/>
    <w:rsid w:val="00A34300"/>
    <w:rsid w:val="00A34530"/>
    <w:rsid w:val="00A34AE0"/>
    <w:rsid w:val="00A34F65"/>
    <w:rsid w:val="00A360B8"/>
    <w:rsid w:val="00A36A93"/>
    <w:rsid w:val="00A36CD2"/>
    <w:rsid w:val="00A36E63"/>
    <w:rsid w:val="00A41775"/>
    <w:rsid w:val="00A4248F"/>
    <w:rsid w:val="00A428ED"/>
    <w:rsid w:val="00A42952"/>
    <w:rsid w:val="00A43B7D"/>
    <w:rsid w:val="00A43BFB"/>
    <w:rsid w:val="00A43CFD"/>
    <w:rsid w:val="00A450E7"/>
    <w:rsid w:val="00A45FDD"/>
    <w:rsid w:val="00A470F1"/>
    <w:rsid w:val="00A47A61"/>
    <w:rsid w:val="00A47F52"/>
    <w:rsid w:val="00A51C03"/>
    <w:rsid w:val="00A5257B"/>
    <w:rsid w:val="00A52608"/>
    <w:rsid w:val="00A534B9"/>
    <w:rsid w:val="00A5399F"/>
    <w:rsid w:val="00A53C42"/>
    <w:rsid w:val="00A5428E"/>
    <w:rsid w:val="00A544A4"/>
    <w:rsid w:val="00A54918"/>
    <w:rsid w:val="00A55EA2"/>
    <w:rsid w:val="00A56009"/>
    <w:rsid w:val="00A57975"/>
    <w:rsid w:val="00A60E0B"/>
    <w:rsid w:val="00A61960"/>
    <w:rsid w:val="00A61C6E"/>
    <w:rsid w:val="00A6232F"/>
    <w:rsid w:val="00A62EC1"/>
    <w:rsid w:val="00A63623"/>
    <w:rsid w:val="00A655C9"/>
    <w:rsid w:val="00A665D7"/>
    <w:rsid w:val="00A67292"/>
    <w:rsid w:val="00A67DA0"/>
    <w:rsid w:val="00A67E19"/>
    <w:rsid w:val="00A7037F"/>
    <w:rsid w:val="00A70492"/>
    <w:rsid w:val="00A70957"/>
    <w:rsid w:val="00A718AF"/>
    <w:rsid w:val="00A71B95"/>
    <w:rsid w:val="00A720FF"/>
    <w:rsid w:val="00A75304"/>
    <w:rsid w:val="00A7540A"/>
    <w:rsid w:val="00A75E42"/>
    <w:rsid w:val="00A76900"/>
    <w:rsid w:val="00A76F50"/>
    <w:rsid w:val="00A77949"/>
    <w:rsid w:val="00A81857"/>
    <w:rsid w:val="00A81E9D"/>
    <w:rsid w:val="00A8215D"/>
    <w:rsid w:val="00A82894"/>
    <w:rsid w:val="00A83199"/>
    <w:rsid w:val="00A832BC"/>
    <w:rsid w:val="00A8348E"/>
    <w:rsid w:val="00A837FE"/>
    <w:rsid w:val="00A8513E"/>
    <w:rsid w:val="00A86060"/>
    <w:rsid w:val="00A87F2D"/>
    <w:rsid w:val="00A9087A"/>
    <w:rsid w:val="00A90AE4"/>
    <w:rsid w:val="00A90CDF"/>
    <w:rsid w:val="00A92526"/>
    <w:rsid w:val="00A9266B"/>
    <w:rsid w:val="00A92B06"/>
    <w:rsid w:val="00A93237"/>
    <w:rsid w:val="00A9420C"/>
    <w:rsid w:val="00A95DBA"/>
    <w:rsid w:val="00A96972"/>
    <w:rsid w:val="00A97121"/>
    <w:rsid w:val="00A97506"/>
    <w:rsid w:val="00AA0BF8"/>
    <w:rsid w:val="00AA10E2"/>
    <w:rsid w:val="00AA1DFD"/>
    <w:rsid w:val="00AA2B4B"/>
    <w:rsid w:val="00AA3700"/>
    <w:rsid w:val="00AA46D3"/>
    <w:rsid w:val="00AA4C90"/>
    <w:rsid w:val="00AA5637"/>
    <w:rsid w:val="00AA5B7E"/>
    <w:rsid w:val="00AA7026"/>
    <w:rsid w:val="00AA7CB0"/>
    <w:rsid w:val="00AB14A6"/>
    <w:rsid w:val="00AB2683"/>
    <w:rsid w:val="00AB3381"/>
    <w:rsid w:val="00AB3629"/>
    <w:rsid w:val="00AB4AE6"/>
    <w:rsid w:val="00AB4CE1"/>
    <w:rsid w:val="00AB53FA"/>
    <w:rsid w:val="00AB6227"/>
    <w:rsid w:val="00AB6786"/>
    <w:rsid w:val="00AB7A4C"/>
    <w:rsid w:val="00AC022C"/>
    <w:rsid w:val="00AC1084"/>
    <w:rsid w:val="00AC22E3"/>
    <w:rsid w:val="00AC4536"/>
    <w:rsid w:val="00AC4703"/>
    <w:rsid w:val="00AC5CAD"/>
    <w:rsid w:val="00AC6113"/>
    <w:rsid w:val="00AD0522"/>
    <w:rsid w:val="00AD0EF1"/>
    <w:rsid w:val="00AD1ECC"/>
    <w:rsid w:val="00AD3A8C"/>
    <w:rsid w:val="00AD3EC0"/>
    <w:rsid w:val="00AD7536"/>
    <w:rsid w:val="00AE1538"/>
    <w:rsid w:val="00AE1687"/>
    <w:rsid w:val="00AE2B64"/>
    <w:rsid w:val="00AE57E1"/>
    <w:rsid w:val="00AE7BF3"/>
    <w:rsid w:val="00AF0696"/>
    <w:rsid w:val="00AF0F93"/>
    <w:rsid w:val="00AF29FA"/>
    <w:rsid w:val="00AF3086"/>
    <w:rsid w:val="00AF45D8"/>
    <w:rsid w:val="00AF4FC7"/>
    <w:rsid w:val="00AF546B"/>
    <w:rsid w:val="00AF667E"/>
    <w:rsid w:val="00AF6879"/>
    <w:rsid w:val="00AF6B9B"/>
    <w:rsid w:val="00AF725D"/>
    <w:rsid w:val="00AF73BB"/>
    <w:rsid w:val="00AF7699"/>
    <w:rsid w:val="00AF7A48"/>
    <w:rsid w:val="00B00539"/>
    <w:rsid w:val="00B016FE"/>
    <w:rsid w:val="00B018FC"/>
    <w:rsid w:val="00B01BA6"/>
    <w:rsid w:val="00B02859"/>
    <w:rsid w:val="00B036D5"/>
    <w:rsid w:val="00B03714"/>
    <w:rsid w:val="00B040C9"/>
    <w:rsid w:val="00B05888"/>
    <w:rsid w:val="00B05DC0"/>
    <w:rsid w:val="00B05E72"/>
    <w:rsid w:val="00B0666B"/>
    <w:rsid w:val="00B06929"/>
    <w:rsid w:val="00B071E0"/>
    <w:rsid w:val="00B07308"/>
    <w:rsid w:val="00B110ED"/>
    <w:rsid w:val="00B12349"/>
    <w:rsid w:val="00B135EC"/>
    <w:rsid w:val="00B13AD6"/>
    <w:rsid w:val="00B13D45"/>
    <w:rsid w:val="00B14EA8"/>
    <w:rsid w:val="00B1507B"/>
    <w:rsid w:val="00B159BC"/>
    <w:rsid w:val="00B16A0B"/>
    <w:rsid w:val="00B20295"/>
    <w:rsid w:val="00B21C41"/>
    <w:rsid w:val="00B21CF2"/>
    <w:rsid w:val="00B231A5"/>
    <w:rsid w:val="00B23A2B"/>
    <w:rsid w:val="00B23ACD"/>
    <w:rsid w:val="00B23B98"/>
    <w:rsid w:val="00B23F34"/>
    <w:rsid w:val="00B24C80"/>
    <w:rsid w:val="00B255F9"/>
    <w:rsid w:val="00B259AA"/>
    <w:rsid w:val="00B26622"/>
    <w:rsid w:val="00B2682E"/>
    <w:rsid w:val="00B26E63"/>
    <w:rsid w:val="00B27792"/>
    <w:rsid w:val="00B27A57"/>
    <w:rsid w:val="00B3042E"/>
    <w:rsid w:val="00B310CD"/>
    <w:rsid w:val="00B326AA"/>
    <w:rsid w:val="00B330CE"/>
    <w:rsid w:val="00B33438"/>
    <w:rsid w:val="00B37277"/>
    <w:rsid w:val="00B37A64"/>
    <w:rsid w:val="00B37AF5"/>
    <w:rsid w:val="00B421F8"/>
    <w:rsid w:val="00B42B6F"/>
    <w:rsid w:val="00B43D86"/>
    <w:rsid w:val="00B43E69"/>
    <w:rsid w:val="00B45174"/>
    <w:rsid w:val="00B45B1B"/>
    <w:rsid w:val="00B464D7"/>
    <w:rsid w:val="00B46F37"/>
    <w:rsid w:val="00B47045"/>
    <w:rsid w:val="00B47670"/>
    <w:rsid w:val="00B50FFB"/>
    <w:rsid w:val="00B5105E"/>
    <w:rsid w:val="00B51A05"/>
    <w:rsid w:val="00B5291C"/>
    <w:rsid w:val="00B54B5C"/>
    <w:rsid w:val="00B557C1"/>
    <w:rsid w:val="00B56964"/>
    <w:rsid w:val="00B576EA"/>
    <w:rsid w:val="00B61C87"/>
    <w:rsid w:val="00B62F14"/>
    <w:rsid w:val="00B6412D"/>
    <w:rsid w:val="00B65544"/>
    <w:rsid w:val="00B67A9E"/>
    <w:rsid w:val="00B67CDD"/>
    <w:rsid w:val="00B70025"/>
    <w:rsid w:val="00B71455"/>
    <w:rsid w:val="00B71921"/>
    <w:rsid w:val="00B71AA1"/>
    <w:rsid w:val="00B71CBA"/>
    <w:rsid w:val="00B71F96"/>
    <w:rsid w:val="00B72BFC"/>
    <w:rsid w:val="00B73A39"/>
    <w:rsid w:val="00B75495"/>
    <w:rsid w:val="00B75B94"/>
    <w:rsid w:val="00B80434"/>
    <w:rsid w:val="00B814AB"/>
    <w:rsid w:val="00B81F54"/>
    <w:rsid w:val="00B84EEB"/>
    <w:rsid w:val="00B8506F"/>
    <w:rsid w:val="00B856B6"/>
    <w:rsid w:val="00B85D68"/>
    <w:rsid w:val="00B872F4"/>
    <w:rsid w:val="00B87E2B"/>
    <w:rsid w:val="00B90779"/>
    <w:rsid w:val="00B9233D"/>
    <w:rsid w:val="00B94755"/>
    <w:rsid w:val="00B94843"/>
    <w:rsid w:val="00B94BC6"/>
    <w:rsid w:val="00B97426"/>
    <w:rsid w:val="00BA0062"/>
    <w:rsid w:val="00BA0287"/>
    <w:rsid w:val="00BA15DC"/>
    <w:rsid w:val="00BA18F5"/>
    <w:rsid w:val="00BA2DEF"/>
    <w:rsid w:val="00BA4A35"/>
    <w:rsid w:val="00BA4C67"/>
    <w:rsid w:val="00BA5C78"/>
    <w:rsid w:val="00BA5E0F"/>
    <w:rsid w:val="00BA6AA2"/>
    <w:rsid w:val="00BB050B"/>
    <w:rsid w:val="00BB0625"/>
    <w:rsid w:val="00BB1FDF"/>
    <w:rsid w:val="00BB298B"/>
    <w:rsid w:val="00BB3BD2"/>
    <w:rsid w:val="00BB3F93"/>
    <w:rsid w:val="00BB40F9"/>
    <w:rsid w:val="00BB46C4"/>
    <w:rsid w:val="00BB48BA"/>
    <w:rsid w:val="00BB60B3"/>
    <w:rsid w:val="00BB6485"/>
    <w:rsid w:val="00BB6AC6"/>
    <w:rsid w:val="00BB750F"/>
    <w:rsid w:val="00BB79DC"/>
    <w:rsid w:val="00BC1825"/>
    <w:rsid w:val="00BC288E"/>
    <w:rsid w:val="00BC2E30"/>
    <w:rsid w:val="00BC3103"/>
    <w:rsid w:val="00BC34E2"/>
    <w:rsid w:val="00BC3C08"/>
    <w:rsid w:val="00BC45F0"/>
    <w:rsid w:val="00BC4AFE"/>
    <w:rsid w:val="00BC5668"/>
    <w:rsid w:val="00BC5EFD"/>
    <w:rsid w:val="00BC67AE"/>
    <w:rsid w:val="00BD05A8"/>
    <w:rsid w:val="00BD3424"/>
    <w:rsid w:val="00BD50DC"/>
    <w:rsid w:val="00BD5E68"/>
    <w:rsid w:val="00BD5E99"/>
    <w:rsid w:val="00BD6095"/>
    <w:rsid w:val="00BD6C57"/>
    <w:rsid w:val="00BE0116"/>
    <w:rsid w:val="00BE1700"/>
    <w:rsid w:val="00BE1CC6"/>
    <w:rsid w:val="00BE2DAE"/>
    <w:rsid w:val="00BE3937"/>
    <w:rsid w:val="00BE3EC4"/>
    <w:rsid w:val="00BE4EA6"/>
    <w:rsid w:val="00BE4FB3"/>
    <w:rsid w:val="00BF0146"/>
    <w:rsid w:val="00BF0426"/>
    <w:rsid w:val="00BF1E77"/>
    <w:rsid w:val="00BF2110"/>
    <w:rsid w:val="00BF26B7"/>
    <w:rsid w:val="00BF2718"/>
    <w:rsid w:val="00BF2863"/>
    <w:rsid w:val="00BF2A7D"/>
    <w:rsid w:val="00BF3852"/>
    <w:rsid w:val="00BF45F3"/>
    <w:rsid w:val="00BF6064"/>
    <w:rsid w:val="00BF6083"/>
    <w:rsid w:val="00BF61F5"/>
    <w:rsid w:val="00BF65F9"/>
    <w:rsid w:val="00C003C1"/>
    <w:rsid w:val="00C01114"/>
    <w:rsid w:val="00C01152"/>
    <w:rsid w:val="00C02553"/>
    <w:rsid w:val="00C03BC5"/>
    <w:rsid w:val="00C056CF"/>
    <w:rsid w:val="00C071B4"/>
    <w:rsid w:val="00C07364"/>
    <w:rsid w:val="00C074BB"/>
    <w:rsid w:val="00C118FC"/>
    <w:rsid w:val="00C12528"/>
    <w:rsid w:val="00C12927"/>
    <w:rsid w:val="00C1365F"/>
    <w:rsid w:val="00C136B8"/>
    <w:rsid w:val="00C140EE"/>
    <w:rsid w:val="00C14206"/>
    <w:rsid w:val="00C15235"/>
    <w:rsid w:val="00C15758"/>
    <w:rsid w:val="00C15B7F"/>
    <w:rsid w:val="00C15BAD"/>
    <w:rsid w:val="00C16B23"/>
    <w:rsid w:val="00C178B3"/>
    <w:rsid w:val="00C17B37"/>
    <w:rsid w:val="00C20E1C"/>
    <w:rsid w:val="00C21C3D"/>
    <w:rsid w:val="00C22E35"/>
    <w:rsid w:val="00C23DC8"/>
    <w:rsid w:val="00C245CB"/>
    <w:rsid w:val="00C2508F"/>
    <w:rsid w:val="00C25704"/>
    <w:rsid w:val="00C25742"/>
    <w:rsid w:val="00C2647D"/>
    <w:rsid w:val="00C31677"/>
    <w:rsid w:val="00C334D6"/>
    <w:rsid w:val="00C3587A"/>
    <w:rsid w:val="00C35930"/>
    <w:rsid w:val="00C35DC5"/>
    <w:rsid w:val="00C36347"/>
    <w:rsid w:val="00C36E59"/>
    <w:rsid w:val="00C3722B"/>
    <w:rsid w:val="00C37712"/>
    <w:rsid w:val="00C37EB6"/>
    <w:rsid w:val="00C40749"/>
    <w:rsid w:val="00C41347"/>
    <w:rsid w:val="00C42580"/>
    <w:rsid w:val="00C42B04"/>
    <w:rsid w:val="00C4355B"/>
    <w:rsid w:val="00C43DC2"/>
    <w:rsid w:val="00C44886"/>
    <w:rsid w:val="00C449E4"/>
    <w:rsid w:val="00C462BB"/>
    <w:rsid w:val="00C465DC"/>
    <w:rsid w:val="00C46810"/>
    <w:rsid w:val="00C4737A"/>
    <w:rsid w:val="00C47B04"/>
    <w:rsid w:val="00C50A4F"/>
    <w:rsid w:val="00C50C5A"/>
    <w:rsid w:val="00C52201"/>
    <w:rsid w:val="00C525AB"/>
    <w:rsid w:val="00C52B05"/>
    <w:rsid w:val="00C52CEA"/>
    <w:rsid w:val="00C543D0"/>
    <w:rsid w:val="00C54709"/>
    <w:rsid w:val="00C5708B"/>
    <w:rsid w:val="00C57F41"/>
    <w:rsid w:val="00C605E6"/>
    <w:rsid w:val="00C60609"/>
    <w:rsid w:val="00C61E43"/>
    <w:rsid w:val="00C62A90"/>
    <w:rsid w:val="00C62D44"/>
    <w:rsid w:val="00C63472"/>
    <w:rsid w:val="00C64415"/>
    <w:rsid w:val="00C6442D"/>
    <w:rsid w:val="00C65302"/>
    <w:rsid w:val="00C655E8"/>
    <w:rsid w:val="00C65BA4"/>
    <w:rsid w:val="00C662D4"/>
    <w:rsid w:val="00C66723"/>
    <w:rsid w:val="00C67EEF"/>
    <w:rsid w:val="00C70938"/>
    <w:rsid w:val="00C70DA6"/>
    <w:rsid w:val="00C71C7C"/>
    <w:rsid w:val="00C736CB"/>
    <w:rsid w:val="00C742D4"/>
    <w:rsid w:val="00C74FD8"/>
    <w:rsid w:val="00C75022"/>
    <w:rsid w:val="00C75B9B"/>
    <w:rsid w:val="00C76E10"/>
    <w:rsid w:val="00C8156F"/>
    <w:rsid w:val="00C81D72"/>
    <w:rsid w:val="00C82319"/>
    <w:rsid w:val="00C82F27"/>
    <w:rsid w:val="00C83073"/>
    <w:rsid w:val="00C833F6"/>
    <w:rsid w:val="00C84991"/>
    <w:rsid w:val="00C849DB"/>
    <w:rsid w:val="00C856C1"/>
    <w:rsid w:val="00C863CE"/>
    <w:rsid w:val="00C86739"/>
    <w:rsid w:val="00C8699E"/>
    <w:rsid w:val="00C86C01"/>
    <w:rsid w:val="00C870E0"/>
    <w:rsid w:val="00C876DF"/>
    <w:rsid w:val="00C87A93"/>
    <w:rsid w:val="00C87B64"/>
    <w:rsid w:val="00C90705"/>
    <w:rsid w:val="00C910DF"/>
    <w:rsid w:val="00C918A3"/>
    <w:rsid w:val="00C91FDA"/>
    <w:rsid w:val="00C95B55"/>
    <w:rsid w:val="00C9686D"/>
    <w:rsid w:val="00C96CE0"/>
    <w:rsid w:val="00CA138A"/>
    <w:rsid w:val="00CA14B2"/>
    <w:rsid w:val="00CA236E"/>
    <w:rsid w:val="00CA28B1"/>
    <w:rsid w:val="00CA3810"/>
    <w:rsid w:val="00CA4EFF"/>
    <w:rsid w:val="00CA5BEC"/>
    <w:rsid w:val="00CA5C14"/>
    <w:rsid w:val="00CA5D25"/>
    <w:rsid w:val="00CA5E61"/>
    <w:rsid w:val="00CA6CEE"/>
    <w:rsid w:val="00CA78D8"/>
    <w:rsid w:val="00CB07A8"/>
    <w:rsid w:val="00CB0CFF"/>
    <w:rsid w:val="00CB18D9"/>
    <w:rsid w:val="00CB2792"/>
    <w:rsid w:val="00CB29FB"/>
    <w:rsid w:val="00CB4CB1"/>
    <w:rsid w:val="00CB5956"/>
    <w:rsid w:val="00CB5971"/>
    <w:rsid w:val="00CB5C3A"/>
    <w:rsid w:val="00CB5CAA"/>
    <w:rsid w:val="00CB7819"/>
    <w:rsid w:val="00CC0205"/>
    <w:rsid w:val="00CC1832"/>
    <w:rsid w:val="00CC231F"/>
    <w:rsid w:val="00CC2BDD"/>
    <w:rsid w:val="00CC2E4E"/>
    <w:rsid w:val="00CC3737"/>
    <w:rsid w:val="00CC37AD"/>
    <w:rsid w:val="00CC3F2A"/>
    <w:rsid w:val="00CC448B"/>
    <w:rsid w:val="00CC5257"/>
    <w:rsid w:val="00CC5A8E"/>
    <w:rsid w:val="00CC6E2A"/>
    <w:rsid w:val="00CC711D"/>
    <w:rsid w:val="00CC7674"/>
    <w:rsid w:val="00CC7B4A"/>
    <w:rsid w:val="00CC7F93"/>
    <w:rsid w:val="00CD0102"/>
    <w:rsid w:val="00CD0B33"/>
    <w:rsid w:val="00CD14B0"/>
    <w:rsid w:val="00CD1606"/>
    <w:rsid w:val="00CD16D2"/>
    <w:rsid w:val="00CD3914"/>
    <w:rsid w:val="00CD3935"/>
    <w:rsid w:val="00CD41F4"/>
    <w:rsid w:val="00CD4ACA"/>
    <w:rsid w:val="00CD4CB2"/>
    <w:rsid w:val="00CD59BA"/>
    <w:rsid w:val="00CD60BA"/>
    <w:rsid w:val="00CD64F0"/>
    <w:rsid w:val="00CD79FA"/>
    <w:rsid w:val="00CE0DF1"/>
    <w:rsid w:val="00CE115C"/>
    <w:rsid w:val="00CE1533"/>
    <w:rsid w:val="00CE226D"/>
    <w:rsid w:val="00CE38E3"/>
    <w:rsid w:val="00CE3A31"/>
    <w:rsid w:val="00CE3BF8"/>
    <w:rsid w:val="00CE583F"/>
    <w:rsid w:val="00CE58E9"/>
    <w:rsid w:val="00CE5CE9"/>
    <w:rsid w:val="00CE6B13"/>
    <w:rsid w:val="00CE7623"/>
    <w:rsid w:val="00CE79C0"/>
    <w:rsid w:val="00CE7C1D"/>
    <w:rsid w:val="00CE7C67"/>
    <w:rsid w:val="00CE7DE9"/>
    <w:rsid w:val="00CF0153"/>
    <w:rsid w:val="00CF1812"/>
    <w:rsid w:val="00CF1A08"/>
    <w:rsid w:val="00CF453A"/>
    <w:rsid w:val="00CF46FE"/>
    <w:rsid w:val="00CF48F6"/>
    <w:rsid w:val="00CF4CFA"/>
    <w:rsid w:val="00CF4D1D"/>
    <w:rsid w:val="00CF573B"/>
    <w:rsid w:val="00CF5B2A"/>
    <w:rsid w:val="00CF71DD"/>
    <w:rsid w:val="00CF7A12"/>
    <w:rsid w:val="00D016FD"/>
    <w:rsid w:val="00D02881"/>
    <w:rsid w:val="00D02931"/>
    <w:rsid w:val="00D030C1"/>
    <w:rsid w:val="00D03221"/>
    <w:rsid w:val="00D0329C"/>
    <w:rsid w:val="00D039F7"/>
    <w:rsid w:val="00D03D5B"/>
    <w:rsid w:val="00D041B4"/>
    <w:rsid w:val="00D0516B"/>
    <w:rsid w:val="00D05341"/>
    <w:rsid w:val="00D05342"/>
    <w:rsid w:val="00D056AA"/>
    <w:rsid w:val="00D05F98"/>
    <w:rsid w:val="00D06954"/>
    <w:rsid w:val="00D06DC6"/>
    <w:rsid w:val="00D06EF9"/>
    <w:rsid w:val="00D074EE"/>
    <w:rsid w:val="00D10D26"/>
    <w:rsid w:val="00D11A3B"/>
    <w:rsid w:val="00D128E8"/>
    <w:rsid w:val="00D13F5A"/>
    <w:rsid w:val="00D14003"/>
    <w:rsid w:val="00D14663"/>
    <w:rsid w:val="00D1548F"/>
    <w:rsid w:val="00D1604B"/>
    <w:rsid w:val="00D207EB"/>
    <w:rsid w:val="00D209E1"/>
    <w:rsid w:val="00D210F9"/>
    <w:rsid w:val="00D22469"/>
    <w:rsid w:val="00D22710"/>
    <w:rsid w:val="00D236C0"/>
    <w:rsid w:val="00D24085"/>
    <w:rsid w:val="00D25EB4"/>
    <w:rsid w:val="00D267A4"/>
    <w:rsid w:val="00D26848"/>
    <w:rsid w:val="00D26987"/>
    <w:rsid w:val="00D31AED"/>
    <w:rsid w:val="00D32124"/>
    <w:rsid w:val="00D32DC0"/>
    <w:rsid w:val="00D339BB"/>
    <w:rsid w:val="00D34B71"/>
    <w:rsid w:val="00D36009"/>
    <w:rsid w:val="00D36745"/>
    <w:rsid w:val="00D36928"/>
    <w:rsid w:val="00D372CB"/>
    <w:rsid w:val="00D37359"/>
    <w:rsid w:val="00D37B3A"/>
    <w:rsid w:val="00D400AA"/>
    <w:rsid w:val="00D4026D"/>
    <w:rsid w:val="00D4037B"/>
    <w:rsid w:val="00D4043A"/>
    <w:rsid w:val="00D4104D"/>
    <w:rsid w:val="00D41066"/>
    <w:rsid w:val="00D411E4"/>
    <w:rsid w:val="00D41953"/>
    <w:rsid w:val="00D41A36"/>
    <w:rsid w:val="00D42C74"/>
    <w:rsid w:val="00D4348C"/>
    <w:rsid w:val="00D457B7"/>
    <w:rsid w:val="00D45C02"/>
    <w:rsid w:val="00D47180"/>
    <w:rsid w:val="00D472B6"/>
    <w:rsid w:val="00D47BCC"/>
    <w:rsid w:val="00D47E0F"/>
    <w:rsid w:val="00D47F05"/>
    <w:rsid w:val="00D50057"/>
    <w:rsid w:val="00D5287B"/>
    <w:rsid w:val="00D52CCA"/>
    <w:rsid w:val="00D539A1"/>
    <w:rsid w:val="00D53B2B"/>
    <w:rsid w:val="00D54646"/>
    <w:rsid w:val="00D546B0"/>
    <w:rsid w:val="00D55302"/>
    <w:rsid w:val="00D56B0B"/>
    <w:rsid w:val="00D56C78"/>
    <w:rsid w:val="00D579B6"/>
    <w:rsid w:val="00D57C91"/>
    <w:rsid w:val="00D57E9D"/>
    <w:rsid w:val="00D613B1"/>
    <w:rsid w:val="00D6181A"/>
    <w:rsid w:val="00D62598"/>
    <w:rsid w:val="00D627AE"/>
    <w:rsid w:val="00D62AFF"/>
    <w:rsid w:val="00D62D9A"/>
    <w:rsid w:val="00D63287"/>
    <w:rsid w:val="00D63BAF"/>
    <w:rsid w:val="00D65E43"/>
    <w:rsid w:val="00D65ED7"/>
    <w:rsid w:val="00D66BF4"/>
    <w:rsid w:val="00D67B19"/>
    <w:rsid w:val="00D70810"/>
    <w:rsid w:val="00D70CA5"/>
    <w:rsid w:val="00D71D93"/>
    <w:rsid w:val="00D72539"/>
    <w:rsid w:val="00D72A7F"/>
    <w:rsid w:val="00D736AB"/>
    <w:rsid w:val="00D75C25"/>
    <w:rsid w:val="00D8044B"/>
    <w:rsid w:val="00D80835"/>
    <w:rsid w:val="00D80F36"/>
    <w:rsid w:val="00D80FC1"/>
    <w:rsid w:val="00D8132D"/>
    <w:rsid w:val="00D81E45"/>
    <w:rsid w:val="00D8249C"/>
    <w:rsid w:val="00D82860"/>
    <w:rsid w:val="00D82A2C"/>
    <w:rsid w:val="00D8303C"/>
    <w:rsid w:val="00D83508"/>
    <w:rsid w:val="00D83A67"/>
    <w:rsid w:val="00D83BFB"/>
    <w:rsid w:val="00D84782"/>
    <w:rsid w:val="00D849DC"/>
    <w:rsid w:val="00D84D5A"/>
    <w:rsid w:val="00D85B13"/>
    <w:rsid w:val="00D85FE3"/>
    <w:rsid w:val="00D86DFC"/>
    <w:rsid w:val="00D87625"/>
    <w:rsid w:val="00D878AD"/>
    <w:rsid w:val="00D87C31"/>
    <w:rsid w:val="00D87E92"/>
    <w:rsid w:val="00D903C5"/>
    <w:rsid w:val="00D9134D"/>
    <w:rsid w:val="00D92513"/>
    <w:rsid w:val="00D93923"/>
    <w:rsid w:val="00D93D01"/>
    <w:rsid w:val="00D93FE3"/>
    <w:rsid w:val="00D94391"/>
    <w:rsid w:val="00D94992"/>
    <w:rsid w:val="00D94A8D"/>
    <w:rsid w:val="00D9655C"/>
    <w:rsid w:val="00DA0052"/>
    <w:rsid w:val="00DA0691"/>
    <w:rsid w:val="00DA0929"/>
    <w:rsid w:val="00DA20EC"/>
    <w:rsid w:val="00DA3199"/>
    <w:rsid w:val="00DA4344"/>
    <w:rsid w:val="00DA4B8E"/>
    <w:rsid w:val="00DA4C5E"/>
    <w:rsid w:val="00DA5053"/>
    <w:rsid w:val="00DA6204"/>
    <w:rsid w:val="00DA6569"/>
    <w:rsid w:val="00DA6DDA"/>
    <w:rsid w:val="00DA7024"/>
    <w:rsid w:val="00DA7544"/>
    <w:rsid w:val="00DB03FC"/>
    <w:rsid w:val="00DB0B09"/>
    <w:rsid w:val="00DB22B5"/>
    <w:rsid w:val="00DB2A0D"/>
    <w:rsid w:val="00DB3629"/>
    <w:rsid w:val="00DB3B42"/>
    <w:rsid w:val="00DB4089"/>
    <w:rsid w:val="00DB6D89"/>
    <w:rsid w:val="00DB7184"/>
    <w:rsid w:val="00DB7869"/>
    <w:rsid w:val="00DC08BE"/>
    <w:rsid w:val="00DC0A37"/>
    <w:rsid w:val="00DC12E8"/>
    <w:rsid w:val="00DC30C7"/>
    <w:rsid w:val="00DC3324"/>
    <w:rsid w:val="00DC3AE8"/>
    <w:rsid w:val="00DC445D"/>
    <w:rsid w:val="00DC519C"/>
    <w:rsid w:val="00DC640E"/>
    <w:rsid w:val="00DC720F"/>
    <w:rsid w:val="00DC7A63"/>
    <w:rsid w:val="00DD0344"/>
    <w:rsid w:val="00DD1541"/>
    <w:rsid w:val="00DD1637"/>
    <w:rsid w:val="00DD1F21"/>
    <w:rsid w:val="00DD2DEF"/>
    <w:rsid w:val="00DD5B55"/>
    <w:rsid w:val="00DD6B9E"/>
    <w:rsid w:val="00DD6DD9"/>
    <w:rsid w:val="00DE0ADA"/>
    <w:rsid w:val="00DE3395"/>
    <w:rsid w:val="00DE4B24"/>
    <w:rsid w:val="00DE4EBB"/>
    <w:rsid w:val="00DE5011"/>
    <w:rsid w:val="00DE5945"/>
    <w:rsid w:val="00DE6416"/>
    <w:rsid w:val="00DE6471"/>
    <w:rsid w:val="00DE7512"/>
    <w:rsid w:val="00DE7B52"/>
    <w:rsid w:val="00DF1478"/>
    <w:rsid w:val="00DF1A82"/>
    <w:rsid w:val="00DF4A6B"/>
    <w:rsid w:val="00DF58D7"/>
    <w:rsid w:val="00DF5B48"/>
    <w:rsid w:val="00DF6B1D"/>
    <w:rsid w:val="00DF6C2C"/>
    <w:rsid w:val="00DF6E62"/>
    <w:rsid w:val="00DF7BD4"/>
    <w:rsid w:val="00E002F4"/>
    <w:rsid w:val="00E01213"/>
    <w:rsid w:val="00E01B46"/>
    <w:rsid w:val="00E027E0"/>
    <w:rsid w:val="00E02C5D"/>
    <w:rsid w:val="00E030D8"/>
    <w:rsid w:val="00E033B9"/>
    <w:rsid w:val="00E03515"/>
    <w:rsid w:val="00E04343"/>
    <w:rsid w:val="00E04EA4"/>
    <w:rsid w:val="00E05E20"/>
    <w:rsid w:val="00E079D8"/>
    <w:rsid w:val="00E07BA1"/>
    <w:rsid w:val="00E07F7E"/>
    <w:rsid w:val="00E11E29"/>
    <w:rsid w:val="00E12551"/>
    <w:rsid w:val="00E12AD0"/>
    <w:rsid w:val="00E1316B"/>
    <w:rsid w:val="00E14BB9"/>
    <w:rsid w:val="00E15137"/>
    <w:rsid w:val="00E154AB"/>
    <w:rsid w:val="00E1683E"/>
    <w:rsid w:val="00E16D2F"/>
    <w:rsid w:val="00E16D3D"/>
    <w:rsid w:val="00E17E25"/>
    <w:rsid w:val="00E207AC"/>
    <w:rsid w:val="00E20EC5"/>
    <w:rsid w:val="00E2194D"/>
    <w:rsid w:val="00E2231A"/>
    <w:rsid w:val="00E238E4"/>
    <w:rsid w:val="00E24AFB"/>
    <w:rsid w:val="00E2515D"/>
    <w:rsid w:val="00E25DB9"/>
    <w:rsid w:val="00E26F6B"/>
    <w:rsid w:val="00E277A8"/>
    <w:rsid w:val="00E30383"/>
    <w:rsid w:val="00E30DB4"/>
    <w:rsid w:val="00E31660"/>
    <w:rsid w:val="00E33480"/>
    <w:rsid w:val="00E335DE"/>
    <w:rsid w:val="00E34A1C"/>
    <w:rsid w:val="00E34B3A"/>
    <w:rsid w:val="00E36450"/>
    <w:rsid w:val="00E36C5E"/>
    <w:rsid w:val="00E374E1"/>
    <w:rsid w:val="00E405B1"/>
    <w:rsid w:val="00E4099B"/>
    <w:rsid w:val="00E41077"/>
    <w:rsid w:val="00E41F28"/>
    <w:rsid w:val="00E434B9"/>
    <w:rsid w:val="00E44359"/>
    <w:rsid w:val="00E447A5"/>
    <w:rsid w:val="00E45399"/>
    <w:rsid w:val="00E466F8"/>
    <w:rsid w:val="00E51311"/>
    <w:rsid w:val="00E518C3"/>
    <w:rsid w:val="00E53174"/>
    <w:rsid w:val="00E555B1"/>
    <w:rsid w:val="00E566B7"/>
    <w:rsid w:val="00E56A8E"/>
    <w:rsid w:val="00E6074E"/>
    <w:rsid w:val="00E61813"/>
    <w:rsid w:val="00E620DE"/>
    <w:rsid w:val="00E65402"/>
    <w:rsid w:val="00E65967"/>
    <w:rsid w:val="00E660B9"/>
    <w:rsid w:val="00E66128"/>
    <w:rsid w:val="00E66C82"/>
    <w:rsid w:val="00E67508"/>
    <w:rsid w:val="00E67D21"/>
    <w:rsid w:val="00E70260"/>
    <w:rsid w:val="00E7045A"/>
    <w:rsid w:val="00E70561"/>
    <w:rsid w:val="00E70F5B"/>
    <w:rsid w:val="00E71188"/>
    <w:rsid w:val="00E71908"/>
    <w:rsid w:val="00E7331A"/>
    <w:rsid w:val="00E738C0"/>
    <w:rsid w:val="00E73C43"/>
    <w:rsid w:val="00E768E3"/>
    <w:rsid w:val="00E7776B"/>
    <w:rsid w:val="00E77BD3"/>
    <w:rsid w:val="00E77C54"/>
    <w:rsid w:val="00E77CBA"/>
    <w:rsid w:val="00E806E8"/>
    <w:rsid w:val="00E807F0"/>
    <w:rsid w:val="00E829E5"/>
    <w:rsid w:val="00E8427C"/>
    <w:rsid w:val="00E848A4"/>
    <w:rsid w:val="00E849A8"/>
    <w:rsid w:val="00E84F36"/>
    <w:rsid w:val="00E85031"/>
    <w:rsid w:val="00E8645E"/>
    <w:rsid w:val="00E872F2"/>
    <w:rsid w:val="00E87D58"/>
    <w:rsid w:val="00E90E58"/>
    <w:rsid w:val="00E913EC"/>
    <w:rsid w:val="00E9254C"/>
    <w:rsid w:val="00E948A9"/>
    <w:rsid w:val="00EA13E9"/>
    <w:rsid w:val="00EA1E79"/>
    <w:rsid w:val="00EA4B85"/>
    <w:rsid w:val="00EA704E"/>
    <w:rsid w:val="00EA7AD6"/>
    <w:rsid w:val="00EB0A38"/>
    <w:rsid w:val="00EB378F"/>
    <w:rsid w:val="00EB4507"/>
    <w:rsid w:val="00EB556B"/>
    <w:rsid w:val="00EB55FD"/>
    <w:rsid w:val="00EB5807"/>
    <w:rsid w:val="00EB6506"/>
    <w:rsid w:val="00EB688E"/>
    <w:rsid w:val="00EB69F7"/>
    <w:rsid w:val="00EB7CDA"/>
    <w:rsid w:val="00EB7F3E"/>
    <w:rsid w:val="00EC0BC8"/>
    <w:rsid w:val="00EC1FC3"/>
    <w:rsid w:val="00EC2D07"/>
    <w:rsid w:val="00EC471E"/>
    <w:rsid w:val="00EC5A59"/>
    <w:rsid w:val="00EC753E"/>
    <w:rsid w:val="00ED1B86"/>
    <w:rsid w:val="00ED2371"/>
    <w:rsid w:val="00ED23EF"/>
    <w:rsid w:val="00ED2C5B"/>
    <w:rsid w:val="00ED3A1C"/>
    <w:rsid w:val="00ED3BA0"/>
    <w:rsid w:val="00ED3C9E"/>
    <w:rsid w:val="00ED6A07"/>
    <w:rsid w:val="00ED75A4"/>
    <w:rsid w:val="00ED7A4C"/>
    <w:rsid w:val="00ED7B7C"/>
    <w:rsid w:val="00EE07BA"/>
    <w:rsid w:val="00EE09A3"/>
    <w:rsid w:val="00EE2B9F"/>
    <w:rsid w:val="00EE2C87"/>
    <w:rsid w:val="00EE4F32"/>
    <w:rsid w:val="00EE6A59"/>
    <w:rsid w:val="00EF01C5"/>
    <w:rsid w:val="00EF1976"/>
    <w:rsid w:val="00EF1DA9"/>
    <w:rsid w:val="00EF206E"/>
    <w:rsid w:val="00EF25FC"/>
    <w:rsid w:val="00EF3835"/>
    <w:rsid w:val="00EF5ACD"/>
    <w:rsid w:val="00EF7E10"/>
    <w:rsid w:val="00F00147"/>
    <w:rsid w:val="00F00224"/>
    <w:rsid w:val="00F00A30"/>
    <w:rsid w:val="00F00FAD"/>
    <w:rsid w:val="00F01886"/>
    <w:rsid w:val="00F034B4"/>
    <w:rsid w:val="00F0394A"/>
    <w:rsid w:val="00F040FF"/>
    <w:rsid w:val="00F063CD"/>
    <w:rsid w:val="00F07336"/>
    <w:rsid w:val="00F07A5E"/>
    <w:rsid w:val="00F11355"/>
    <w:rsid w:val="00F11AD0"/>
    <w:rsid w:val="00F11CA5"/>
    <w:rsid w:val="00F11D18"/>
    <w:rsid w:val="00F11FB2"/>
    <w:rsid w:val="00F12D13"/>
    <w:rsid w:val="00F13B39"/>
    <w:rsid w:val="00F144CA"/>
    <w:rsid w:val="00F20135"/>
    <w:rsid w:val="00F20204"/>
    <w:rsid w:val="00F214DB"/>
    <w:rsid w:val="00F21D0E"/>
    <w:rsid w:val="00F22854"/>
    <w:rsid w:val="00F23606"/>
    <w:rsid w:val="00F23D6F"/>
    <w:rsid w:val="00F24415"/>
    <w:rsid w:val="00F24585"/>
    <w:rsid w:val="00F24589"/>
    <w:rsid w:val="00F24BCE"/>
    <w:rsid w:val="00F2537A"/>
    <w:rsid w:val="00F263C9"/>
    <w:rsid w:val="00F2733F"/>
    <w:rsid w:val="00F317AB"/>
    <w:rsid w:val="00F33113"/>
    <w:rsid w:val="00F33A46"/>
    <w:rsid w:val="00F34378"/>
    <w:rsid w:val="00F34E61"/>
    <w:rsid w:val="00F35E69"/>
    <w:rsid w:val="00F36A1F"/>
    <w:rsid w:val="00F40537"/>
    <w:rsid w:val="00F405C0"/>
    <w:rsid w:val="00F410C7"/>
    <w:rsid w:val="00F415E9"/>
    <w:rsid w:val="00F422FD"/>
    <w:rsid w:val="00F42436"/>
    <w:rsid w:val="00F43D16"/>
    <w:rsid w:val="00F44587"/>
    <w:rsid w:val="00F4493B"/>
    <w:rsid w:val="00F44E02"/>
    <w:rsid w:val="00F473E1"/>
    <w:rsid w:val="00F47A4E"/>
    <w:rsid w:val="00F47DD3"/>
    <w:rsid w:val="00F51719"/>
    <w:rsid w:val="00F517DA"/>
    <w:rsid w:val="00F5242D"/>
    <w:rsid w:val="00F527F1"/>
    <w:rsid w:val="00F52875"/>
    <w:rsid w:val="00F5294C"/>
    <w:rsid w:val="00F52C38"/>
    <w:rsid w:val="00F5354C"/>
    <w:rsid w:val="00F54A39"/>
    <w:rsid w:val="00F554D4"/>
    <w:rsid w:val="00F55784"/>
    <w:rsid w:val="00F578AF"/>
    <w:rsid w:val="00F6052C"/>
    <w:rsid w:val="00F6162B"/>
    <w:rsid w:val="00F61F70"/>
    <w:rsid w:val="00F6238E"/>
    <w:rsid w:val="00F62396"/>
    <w:rsid w:val="00F63281"/>
    <w:rsid w:val="00F6333D"/>
    <w:rsid w:val="00F63AD4"/>
    <w:rsid w:val="00F63AF6"/>
    <w:rsid w:val="00F64A39"/>
    <w:rsid w:val="00F64E17"/>
    <w:rsid w:val="00F650A3"/>
    <w:rsid w:val="00F65328"/>
    <w:rsid w:val="00F655F2"/>
    <w:rsid w:val="00F65821"/>
    <w:rsid w:val="00F66123"/>
    <w:rsid w:val="00F66610"/>
    <w:rsid w:val="00F67278"/>
    <w:rsid w:val="00F67764"/>
    <w:rsid w:val="00F702D7"/>
    <w:rsid w:val="00F71008"/>
    <w:rsid w:val="00F71A2A"/>
    <w:rsid w:val="00F72B2D"/>
    <w:rsid w:val="00F76CD8"/>
    <w:rsid w:val="00F82068"/>
    <w:rsid w:val="00F82FFC"/>
    <w:rsid w:val="00F85952"/>
    <w:rsid w:val="00F85A76"/>
    <w:rsid w:val="00F85F92"/>
    <w:rsid w:val="00F86BA6"/>
    <w:rsid w:val="00F876D6"/>
    <w:rsid w:val="00F877EA"/>
    <w:rsid w:val="00F91AA3"/>
    <w:rsid w:val="00F91B8D"/>
    <w:rsid w:val="00F9429C"/>
    <w:rsid w:val="00F94D17"/>
    <w:rsid w:val="00F94F82"/>
    <w:rsid w:val="00F956C1"/>
    <w:rsid w:val="00F95FB5"/>
    <w:rsid w:val="00F965DB"/>
    <w:rsid w:val="00F969CF"/>
    <w:rsid w:val="00F96FD6"/>
    <w:rsid w:val="00F97FA7"/>
    <w:rsid w:val="00FA135B"/>
    <w:rsid w:val="00FA15ED"/>
    <w:rsid w:val="00FA1825"/>
    <w:rsid w:val="00FA1EE6"/>
    <w:rsid w:val="00FA26AC"/>
    <w:rsid w:val="00FA2AA8"/>
    <w:rsid w:val="00FA3745"/>
    <w:rsid w:val="00FA3786"/>
    <w:rsid w:val="00FA42E9"/>
    <w:rsid w:val="00FA49A9"/>
    <w:rsid w:val="00FA5152"/>
    <w:rsid w:val="00FA5226"/>
    <w:rsid w:val="00FA6979"/>
    <w:rsid w:val="00FA6B0A"/>
    <w:rsid w:val="00FA7104"/>
    <w:rsid w:val="00FA7190"/>
    <w:rsid w:val="00FB0C50"/>
    <w:rsid w:val="00FB15E0"/>
    <w:rsid w:val="00FB1966"/>
    <w:rsid w:val="00FB1F4D"/>
    <w:rsid w:val="00FB27C3"/>
    <w:rsid w:val="00FB2B35"/>
    <w:rsid w:val="00FB3130"/>
    <w:rsid w:val="00FB439D"/>
    <w:rsid w:val="00FB5E0F"/>
    <w:rsid w:val="00FB758F"/>
    <w:rsid w:val="00FB7949"/>
    <w:rsid w:val="00FB7F69"/>
    <w:rsid w:val="00FC00B4"/>
    <w:rsid w:val="00FC00C4"/>
    <w:rsid w:val="00FC18B7"/>
    <w:rsid w:val="00FC1CDE"/>
    <w:rsid w:val="00FC33AB"/>
    <w:rsid w:val="00FC479A"/>
    <w:rsid w:val="00FC486A"/>
    <w:rsid w:val="00FC4A8E"/>
    <w:rsid w:val="00FC662C"/>
    <w:rsid w:val="00FC67CD"/>
    <w:rsid w:val="00FC6B9D"/>
    <w:rsid w:val="00FC6D80"/>
    <w:rsid w:val="00FC6FB6"/>
    <w:rsid w:val="00FC7E10"/>
    <w:rsid w:val="00FD0B07"/>
    <w:rsid w:val="00FD10F0"/>
    <w:rsid w:val="00FD1185"/>
    <w:rsid w:val="00FD3006"/>
    <w:rsid w:val="00FD4316"/>
    <w:rsid w:val="00FD4E7B"/>
    <w:rsid w:val="00FD558F"/>
    <w:rsid w:val="00FD55D8"/>
    <w:rsid w:val="00FD6D28"/>
    <w:rsid w:val="00FD6E6D"/>
    <w:rsid w:val="00FD7689"/>
    <w:rsid w:val="00FE08D9"/>
    <w:rsid w:val="00FE2FF8"/>
    <w:rsid w:val="00FE3628"/>
    <w:rsid w:val="00FE374A"/>
    <w:rsid w:val="00FE38E0"/>
    <w:rsid w:val="00FE4688"/>
    <w:rsid w:val="00FE473B"/>
    <w:rsid w:val="00FE5F86"/>
    <w:rsid w:val="00FE6A9E"/>
    <w:rsid w:val="00FE76B2"/>
    <w:rsid w:val="00FE77C0"/>
    <w:rsid w:val="00FF0C69"/>
    <w:rsid w:val="00FF15FB"/>
    <w:rsid w:val="00FF206E"/>
    <w:rsid w:val="00FF2831"/>
    <w:rsid w:val="00FF2995"/>
    <w:rsid w:val="00FF68B2"/>
    <w:rsid w:val="00FF74EB"/>
    <w:rsid w:val="1536E241"/>
    <w:rsid w:val="1ACA1FBE"/>
    <w:rsid w:val="3C6D1A5B"/>
    <w:rsid w:val="44906C89"/>
    <w:rsid w:val="50C3100E"/>
    <w:rsid w:val="51C35EF2"/>
    <w:rsid w:val="6F3EEF8D"/>
    <w:rsid w:val="7E7AF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27C02"/>
  <w15:chartTrackingRefBased/>
  <w15:docId w15:val="{00E8BB46-277F-47AF-8F4F-BCAB87D3C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BEC"/>
  </w:style>
  <w:style w:type="paragraph" w:styleId="Heading1">
    <w:name w:val="heading 1"/>
    <w:basedOn w:val="Normal"/>
    <w:next w:val="Normal"/>
    <w:link w:val="Heading1Char"/>
    <w:uiPriority w:val="9"/>
    <w:qFormat/>
    <w:rsid w:val="00A5257B"/>
    <w:pPr>
      <w:keepNext/>
      <w:keepLines/>
      <w:spacing w:before="320" w:after="40"/>
      <w:jc w:val="left"/>
      <w:outlineLvl w:val="0"/>
    </w:pPr>
    <w:rPr>
      <w:rFonts w:ascii="Montserrat" w:eastAsiaTheme="majorEastAsia" w:hAnsi="Montserrat" w:cstheme="majorBidi"/>
      <w:b/>
      <w:bCs/>
      <w:color w:val="FFFFFF" w:themeColor="background1"/>
      <w:spacing w:val="4"/>
      <w:sz w:val="56"/>
      <w:szCs w:val="56"/>
    </w:rPr>
  </w:style>
  <w:style w:type="paragraph" w:styleId="Heading2">
    <w:name w:val="heading 2"/>
    <w:basedOn w:val="Normal"/>
    <w:next w:val="Normal"/>
    <w:link w:val="Heading2Char"/>
    <w:uiPriority w:val="9"/>
    <w:unhideWhenUsed/>
    <w:qFormat/>
    <w:rsid w:val="00323E64"/>
    <w:pPr>
      <w:keepNext/>
      <w:keepLines/>
      <w:spacing w:before="120" w:after="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F54A39"/>
    <w:pPr>
      <w:keepNext/>
      <w:keepLines/>
      <w:spacing w:before="120" w:after="240"/>
      <w:outlineLvl w:val="2"/>
    </w:pPr>
    <w:rPr>
      <w:rFonts w:eastAsiaTheme="majorEastAsia" w:cstheme="minorHAnsi"/>
      <w:b/>
      <w:bCs/>
      <w:color w:val="1F3864" w:themeColor="accent5" w:themeShade="80"/>
      <w:spacing w:val="4"/>
      <w:sz w:val="26"/>
      <w:szCs w:val="26"/>
    </w:rPr>
  </w:style>
  <w:style w:type="paragraph" w:styleId="Heading4">
    <w:name w:val="heading 4"/>
    <w:basedOn w:val="Normal"/>
    <w:next w:val="Normal"/>
    <w:link w:val="Heading4Char"/>
    <w:uiPriority w:val="9"/>
    <w:unhideWhenUsed/>
    <w:qFormat/>
    <w:rsid w:val="0041583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1583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1583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1583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1583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15833"/>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0EF"/>
    <w:pPr>
      <w:ind w:left="720"/>
      <w:contextualSpacing/>
    </w:pPr>
  </w:style>
  <w:style w:type="paragraph" w:styleId="Header">
    <w:name w:val="header"/>
    <w:basedOn w:val="Normal"/>
    <w:link w:val="HeaderChar"/>
    <w:uiPriority w:val="99"/>
    <w:unhideWhenUsed/>
    <w:rsid w:val="00830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DDA"/>
  </w:style>
  <w:style w:type="paragraph" w:styleId="Footer">
    <w:name w:val="footer"/>
    <w:basedOn w:val="Normal"/>
    <w:link w:val="FooterChar"/>
    <w:uiPriority w:val="99"/>
    <w:unhideWhenUsed/>
    <w:rsid w:val="00830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DDA"/>
  </w:style>
  <w:style w:type="table" w:styleId="TableGrid">
    <w:name w:val="Table Grid"/>
    <w:basedOn w:val="TableNormal"/>
    <w:uiPriority w:val="39"/>
    <w:rsid w:val="004A0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00BE"/>
    <w:rPr>
      <w:sz w:val="16"/>
      <w:szCs w:val="16"/>
    </w:rPr>
  </w:style>
  <w:style w:type="paragraph" w:styleId="CommentText">
    <w:name w:val="annotation text"/>
    <w:basedOn w:val="Normal"/>
    <w:link w:val="CommentTextChar"/>
    <w:uiPriority w:val="99"/>
    <w:unhideWhenUsed/>
    <w:rsid w:val="000F00BE"/>
    <w:pPr>
      <w:spacing w:line="240" w:lineRule="auto"/>
    </w:pPr>
    <w:rPr>
      <w:sz w:val="20"/>
      <w:szCs w:val="20"/>
    </w:rPr>
  </w:style>
  <w:style w:type="character" w:customStyle="1" w:styleId="CommentTextChar">
    <w:name w:val="Comment Text Char"/>
    <w:basedOn w:val="DefaultParagraphFont"/>
    <w:link w:val="CommentText"/>
    <w:uiPriority w:val="99"/>
    <w:rsid w:val="000F00BE"/>
    <w:rPr>
      <w:sz w:val="20"/>
      <w:szCs w:val="20"/>
    </w:rPr>
  </w:style>
  <w:style w:type="paragraph" w:styleId="CommentSubject">
    <w:name w:val="annotation subject"/>
    <w:basedOn w:val="CommentText"/>
    <w:next w:val="CommentText"/>
    <w:link w:val="CommentSubjectChar"/>
    <w:uiPriority w:val="99"/>
    <w:semiHidden/>
    <w:unhideWhenUsed/>
    <w:rsid w:val="000F00BE"/>
    <w:rPr>
      <w:b/>
      <w:bCs/>
    </w:rPr>
  </w:style>
  <w:style w:type="character" w:customStyle="1" w:styleId="CommentSubjectChar">
    <w:name w:val="Comment Subject Char"/>
    <w:basedOn w:val="CommentTextChar"/>
    <w:link w:val="CommentSubject"/>
    <w:uiPriority w:val="99"/>
    <w:semiHidden/>
    <w:rsid w:val="000F00BE"/>
    <w:rPr>
      <w:b/>
      <w:bCs/>
      <w:sz w:val="20"/>
      <w:szCs w:val="20"/>
    </w:rPr>
  </w:style>
  <w:style w:type="paragraph" w:styleId="BalloonText">
    <w:name w:val="Balloon Text"/>
    <w:basedOn w:val="Normal"/>
    <w:link w:val="BalloonTextChar"/>
    <w:uiPriority w:val="99"/>
    <w:semiHidden/>
    <w:unhideWhenUsed/>
    <w:rsid w:val="000F0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0BE"/>
    <w:rPr>
      <w:rFonts w:ascii="Segoe UI" w:hAnsi="Segoe UI" w:cs="Segoe UI"/>
      <w:sz w:val="18"/>
      <w:szCs w:val="18"/>
    </w:rPr>
  </w:style>
  <w:style w:type="character" w:customStyle="1" w:styleId="Heading1Char">
    <w:name w:val="Heading 1 Char"/>
    <w:basedOn w:val="DefaultParagraphFont"/>
    <w:link w:val="Heading1"/>
    <w:uiPriority w:val="9"/>
    <w:rsid w:val="00A5257B"/>
    <w:rPr>
      <w:rFonts w:ascii="Montserrat" w:eastAsiaTheme="majorEastAsia" w:hAnsi="Montserrat" w:cstheme="majorBidi"/>
      <w:b/>
      <w:bCs/>
      <w:color w:val="FFFFFF" w:themeColor="background1"/>
      <w:spacing w:val="4"/>
      <w:sz w:val="56"/>
      <w:szCs w:val="56"/>
    </w:rPr>
  </w:style>
  <w:style w:type="character" w:customStyle="1" w:styleId="Heading2Char">
    <w:name w:val="Heading 2 Char"/>
    <w:basedOn w:val="DefaultParagraphFont"/>
    <w:link w:val="Heading2"/>
    <w:uiPriority w:val="9"/>
    <w:rsid w:val="00323E64"/>
    <w:rPr>
      <w:rFonts w:eastAsiaTheme="majorEastAsia" w:cstheme="majorBidi"/>
      <w:b/>
      <w:bCs/>
      <w:sz w:val="28"/>
      <w:szCs w:val="28"/>
    </w:rPr>
  </w:style>
  <w:style w:type="character" w:customStyle="1" w:styleId="Heading3Char">
    <w:name w:val="Heading 3 Char"/>
    <w:basedOn w:val="DefaultParagraphFont"/>
    <w:link w:val="Heading3"/>
    <w:uiPriority w:val="9"/>
    <w:rsid w:val="00F54A39"/>
    <w:rPr>
      <w:rFonts w:eastAsiaTheme="majorEastAsia" w:cstheme="minorHAnsi"/>
      <w:b/>
      <w:bCs/>
      <w:color w:val="1F3864" w:themeColor="accent5" w:themeShade="80"/>
      <w:spacing w:val="4"/>
      <w:sz w:val="26"/>
      <w:szCs w:val="26"/>
    </w:rPr>
  </w:style>
  <w:style w:type="character" w:customStyle="1" w:styleId="Heading4Char">
    <w:name w:val="Heading 4 Char"/>
    <w:basedOn w:val="DefaultParagraphFont"/>
    <w:link w:val="Heading4"/>
    <w:uiPriority w:val="9"/>
    <w:rsid w:val="0041583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1583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1583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15833"/>
    <w:rPr>
      <w:i/>
      <w:iCs/>
    </w:rPr>
  </w:style>
  <w:style w:type="character" w:customStyle="1" w:styleId="Heading8Char">
    <w:name w:val="Heading 8 Char"/>
    <w:basedOn w:val="DefaultParagraphFont"/>
    <w:link w:val="Heading8"/>
    <w:uiPriority w:val="9"/>
    <w:semiHidden/>
    <w:rsid w:val="00415833"/>
    <w:rPr>
      <w:b/>
      <w:bCs/>
    </w:rPr>
  </w:style>
  <w:style w:type="character" w:customStyle="1" w:styleId="Heading9Char">
    <w:name w:val="Heading 9 Char"/>
    <w:basedOn w:val="DefaultParagraphFont"/>
    <w:link w:val="Heading9"/>
    <w:uiPriority w:val="9"/>
    <w:semiHidden/>
    <w:rsid w:val="00415833"/>
    <w:rPr>
      <w:i/>
      <w:iCs/>
    </w:rPr>
  </w:style>
  <w:style w:type="paragraph" w:styleId="Caption">
    <w:name w:val="caption"/>
    <w:basedOn w:val="Normal"/>
    <w:next w:val="Normal"/>
    <w:link w:val="CaptionChar"/>
    <w:uiPriority w:val="35"/>
    <w:unhideWhenUsed/>
    <w:qFormat/>
    <w:rsid w:val="0064430D"/>
    <w:rPr>
      <w:b/>
      <w:bCs/>
      <w:szCs w:val="18"/>
    </w:rPr>
  </w:style>
  <w:style w:type="paragraph" w:styleId="Title">
    <w:name w:val="Title"/>
    <w:basedOn w:val="Normal"/>
    <w:next w:val="Normal"/>
    <w:link w:val="TitleChar"/>
    <w:uiPriority w:val="10"/>
    <w:qFormat/>
    <w:rsid w:val="0041583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1583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1583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15833"/>
    <w:rPr>
      <w:rFonts w:asciiTheme="majorHAnsi" w:eastAsiaTheme="majorEastAsia" w:hAnsiTheme="majorHAnsi" w:cstheme="majorBidi"/>
      <w:sz w:val="24"/>
      <w:szCs w:val="24"/>
    </w:rPr>
  </w:style>
  <w:style w:type="character" w:styleId="Strong">
    <w:name w:val="Strong"/>
    <w:basedOn w:val="DefaultParagraphFont"/>
    <w:uiPriority w:val="22"/>
    <w:qFormat/>
    <w:rsid w:val="00415833"/>
    <w:rPr>
      <w:b/>
      <w:bCs/>
      <w:color w:val="auto"/>
    </w:rPr>
  </w:style>
  <w:style w:type="character" w:styleId="Emphasis">
    <w:name w:val="Emphasis"/>
    <w:basedOn w:val="DefaultParagraphFont"/>
    <w:uiPriority w:val="20"/>
    <w:qFormat/>
    <w:rsid w:val="00415833"/>
    <w:rPr>
      <w:i/>
      <w:iCs/>
      <w:color w:val="auto"/>
    </w:rPr>
  </w:style>
  <w:style w:type="paragraph" w:styleId="NoSpacing">
    <w:name w:val="No Spacing"/>
    <w:link w:val="NoSpacingChar"/>
    <w:uiPriority w:val="1"/>
    <w:qFormat/>
    <w:rsid w:val="00415833"/>
    <w:pPr>
      <w:spacing w:after="0" w:line="240" w:lineRule="auto"/>
    </w:pPr>
  </w:style>
  <w:style w:type="paragraph" w:styleId="Quote">
    <w:name w:val="Quote"/>
    <w:basedOn w:val="Normal"/>
    <w:next w:val="Normal"/>
    <w:link w:val="QuoteChar"/>
    <w:uiPriority w:val="29"/>
    <w:qFormat/>
    <w:rsid w:val="0041583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15833"/>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41583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15833"/>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415833"/>
    <w:rPr>
      <w:i/>
      <w:iCs/>
      <w:color w:val="auto"/>
    </w:rPr>
  </w:style>
  <w:style w:type="character" w:styleId="IntenseEmphasis">
    <w:name w:val="Intense Emphasis"/>
    <w:basedOn w:val="DefaultParagraphFont"/>
    <w:uiPriority w:val="21"/>
    <w:qFormat/>
    <w:rsid w:val="00415833"/>
    <w:rPr>
      <w:b/>
      <w:bCs/>
      <w:i/>
      <w:iCs/>
      <w:color w:val="auto"/>
    </w:rPr>
  </w:style>
  <w:style w:type="character" w:styleId="SubtleReference">
    <w:name w:val="Subtle Reference"/>
    <w:basedOn w:val="DefaultParagraphFont"/>
    <w:uiPriority w:val="31"/>
    <w:qFormat/>
    <w:rsid w:val="00415833"/>
    <w:rPr>
      <w:smallCaps/>
      <w:color w:val="auto"/>
      <w:u w:val="single" w:color="7F7F7F" w:themeColor="text1" w:themeTint="80"/>
    </w:rPr>
  </w:style>
  <w:style w:type="character" w:styleId="IntenseReference">
    <w:name w:val="Intense Reference"/>
    <w:basedOn w:val="DefaultParagraphFont"/>
    <w:uiPriority w:val="32"/>
    <w:qFormat/>
    <w:rsid w:val="00415833"/>
    <w:rPr>
      <w:b/>
      <w:bCs/>
      <w:smallCaps/>
      <w:color w:val="auto"/>
      <w:u w:val="single"/>
    </w:rPr>
  </w:style>
  <w:style w:type="character" w:styleId="BookTitle">
    <w:name w:val="Book Title"/>
    <w:basedOn w:val="DefaultParagraphFont"/>
    <w:uiPriority w:val="33"/>
    <w:qFormat/>
    <w:rsid w:val="00415833"/>
    <w:rPr>
      <w:b/>
      <w:bCs/>
      <w:smallCaps/>
      <w:color w:val="auto"/>
    </w:rPr>
  </w:style>
  <w:style w:type="paragraph" w:styleId="TOCHeading">
    <w:name w:val="TOC Heading"/>
    <w:basedOn w:val="Heading1"/>
    <w:next w:val="Normal"/>
    <w:uiPriority w:val="39"/>
    <w:unhideWhenUsed/>
    <w:qFormat/>
    <w:rsid w:val="00415833"/>
    <w:pPr>
      <w:outlineLvl w:val="9"/>
    </w:pPr>
  </w:style>
  <w:style w:type="character" w:styleId="Hyperlink">
    <w:name w:val="Hyperlink"/>
    <w:basedOn w:val="DefaultParagraphFont"/>
    <w:uiPriority w:val="99"/>
    <w:rsid w:val="00B0666B"/>
    <w:rPr>
      <w:color w:val="0000FF"/>
      <w:u w:val="single"/>
    </w:rPr>
  </w:style>
  <w:style w:type="paragraph" w:styleId="TOC1">
    <w:name w:val="toc 1"/>
    <w:basedOn w:val="Normal"/>
    <w:next w:val="Normal"/>
    <w:autoRedefine/>
    <w:uiPriority w:val="39"/>
    <w:unhideWhenUsed/>
    <w:rsid w:val="000B5067"/>
    <w:pPr>
      <w:tabs>
        <w:tab w:val="right" w:leader="dot" w:pos="9350"/>
      </w:tabs>
      <w:spacing w:after="100"/>
    </w:pPr>
    <w:rPr>
      <w:noProof/>
      <w:sz w:val="24"/>
      <w:szCs w:val="24"/>
    </w:rPr>
  </w:style>
  <w:style w:type="paragraph" w:styleId="TOC2">
    <w:name w:val="toc 2"/>
    <w:basedOn w:val="Normal"/>
    <w:next w:val="Normal"/>
    <w:autoRedefine/>
    <w:uiPriority w:val="39"/>
    <w:unhideWhenUsed/>
    <w:rsid w:val="00B0666B"/>
    <w:pPr>
      <w:spacing w:after="100"/>
      <w:ind w:left="220"/>
    </w:pPr>
  </w:style>
  <w:style w:type="paragraph" w:styleId="TOC3">
    <w:name w:val="toc 3"/>
    <w:basedOn w:val="Normal"/>
    <w:next w:val="Normal"/>
    <w:autoRedefine/>
    <w:uiPriority w:val="39"/>
    <w:unhideWhenUsed/>
    <w:rsid w:val="00903DC8"/>
    <w:pPr>
      <w:tabs>
        <w:tab w:val="right" w:leader="dot" w:pos="9350"/>
      </w:tabs>
      <w:spacing w:after="100"/>
      <w:ind w:left="440"/>
    </w:pPr>
  </w:style>
  <w:style w:type="paragraph" w:styleId="Revision">
    <w:name w:val="Revision"/>
    <w:hidden/>
    <w:uiPriority w:val="99"/>
    <w:semiHidden/>
    <w:rsid w:val="00A43BFB"/>
    <w:pPr>
      <w:spacing w:after="0" w:line="240" w:lineRule="auto"/>
      <w:jc w:val="left"/>
    </w:pPr>
  </w:style>
  <w:style w:type="paragraph" w:styleId="TOC4">
    <w:name w:val="toc 4"/>
    <w:basedOn w:val="Normal"/>
    <w:next w:val="Normal"/>
    <w:autoRedefine/>
    <w:uiPriority w:val="39"/>
    <w:unhideWhenUsed/>
    <w:rsid w:val="00AC6113"/>
    <w:pPr>
      <w:spacing w:after="100"/>
      <w:ind w:left="660"/>
    </w:pPr>
  </w:style>
  <w:style w:type="paragraph" w:styleId="TableofFigures">
    <w:name w:val="table of figures"/>
    <w:basedOn w:val="Normal"/>
    <w:next w:val="Normal"/>
    <w:uiPriority w:val="99"/>
    <w:unhideWhenUsed/>
    <w:rsid w:val="00C52CEA"/>
    <w:pPr>
      <w:spacing w:after="0"/>
    </w:pPr>
  </w:style>
  <w:style w:type="character" w:customStyle="1" w:styleId="NoSpacingChar">
    <w:name w:val="No Spacing Char"/>
    <w:basedOn w:val="DefaultParagraphFont"/>
    <w:link w:val="NoSpacing"/>
    <w:uiPriority w:val="1"/>
    <w:rsid w:val="00B75495"/>
  </w:style>
  <w:style w:type="paragraph" w:customStyle="1" w:styleId="chapter1">
    <w:name w:val="chapter1"/>
    <w:basedOn w:val="Normal"/>
    <w:link w:val="chapter1Char"/>
    <w:qFormat/>
    <w:rsid w:val="007F07FC"/>
    <w:rPr>
      <w:rFonts w:ascii="Montserrat" w:eastAsiaTheme="majorEastAsia" w:hAnsi="Montserrat" w:cs="Effra Trial"/>
      <w:color w:val="FFFFFF" w:themeColor="background1"/>
      <w:spacing w:val="4"/>
      <w:sz w:val="60"/>
      <w:szCs w:val="60"/>
    </w:rPr>
  </w:style>
  <w:style w:type="character" w:customStyle="1" w:styleId="chapter1Char">
    <w:name w:val="chapter1 Char"/>
    <w:basedOn w:val="DefaultParagraphFont"/>
    <w:link w:val="chapter1"/>
    <w:rsid w:val="007F07FC"/>
    <w:rPr>
      <w:rFonts w:ascii="Montserrat" w:eastAsiaTheme="majorEastAsia" w:hAnsi="Montserrat" w:cs="Effra Trial"/>
      <w:color w:val="FFFFFF" w:themeColor="background1"/>
      <w:spacing w:val="4"/>
      <w:sz w:val="60"/>
      <w:szCs w:val="60"/>
    </w:rPr>
  </w:style>
  <w:style w:type="paragraph" w:customStyle="1" w:styleId="figure">
    <w:name w:val="figure"/>
    <w:basedOn w:val="Caption"/>
    <w:link w:val="figureChar"/>
    <w:qFormat/>
    <w:rsid w:val="00972C3A"/>
    <w:pPr>
      <w:keepNext/>
      <w:jc w:val="left"/>
    </w:pPr>
    <w:rPr>
      <w:i/>
      <w:iCs/>
      <w:color w:val="2E74B5" w:themeColor="accent1" w:themeShade="BF"/>
      <w:sz w:val="20"/>
      <w:szCs w:val="20"/>
    </w:rPr>
  </w:style>
  <w:style w:type="character" w:customStyle="1" w:styleId="CaptionChar">
    <w:name w:val="Caption Char"/>
    <w:basedOn w:val="DefaultParagraphFont"/>
    <w:link w:val="Caption"/>
    <w:uiPriority w:val="35"/>
    <w:rsid w:val="00972C3A"/>
    <w:rPr>
      <w:b/>
      <w:bCs/>
      <w:szCs w:val="18"/>
    </w:rPr>
  </w:style>
  <w:style w:type="character" w:customStyle="1" w:styleId="figureChar">
    <w:name w:val="figure Char"/>
    <w:basedOn w:val="CaptionChar"/>
    <w:link w:val="figure"/>
    <w:rsid w:val="00972C3A"/>
    <w:rPr>
      <w:b/>
      <w:bCs/>
      <w:i/>
      <w:iCs/>
      <w:color w:val="2E74B5" w:themeColor="accent1" w:themeShade="BF"/>
      <w:sz w:val="20"/>
      <w:szCs w:val="20"/>
    </w:rPr>
  </w:style>
  <w:style w:type="table" w:customStyle="1" w:styleId="tables">
    <w:name w:val="tables"/>
    <w:basedOn w:val="TableNormal"/>
    <w:uiPriority w:val="99"/>
    <w:rsid w:val="00B231A5"/>
    <w:pPr>
      <w:spacing w:after="0" w:line="240" w:lineRule="auto"/>
      <w:jc w:val="left"/>
    </w:pPr>
    <w:tblPr/>
  </w:style>
  <w:style w:type="table" w:customStyle="1" w:styleId="Tables123">
    <w:name w:val="Tables 123"/>
    <w:basedOn w:val="TableNormal"/>
    <w:uiPriority w:val="99"/>
    <w:rsid w:val="00B231A5"/>
    <w:pPr>
      <w:spacing w:after="0" w:line="240" w:lineRule="auto"/>
      <w:jc w:val="left"/>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300">
      <w:bodyDiv w:val="1"/>
      <w:marLeft w:val="0"/>
      <w:marRight w:val="0"/>
      <w:marTop w:val="0"/>
      <w:marBottom w:val="0"/>
      <w:divBdr>
        <w:top w:val="none" w:sz="0" w:space="0" w:color="auto"/>
        <w:left w:val="none" w:sz="0" w:space="0" w:color="auto"/>
        <w:bottom w:val="none" w:sz="0" w:space="0" w:color="auto"/>
        <w:right w:val="none" w:sz="0" w:space="0" w:color="auto"/>
      </w:divBdr>
    </w:div>
    <w:div w:id="865298">
      <w:bodyDiv w:val="1"/>
      <w:marLeft w:val="0"/>
      <w:marRight w:val="0"/>
      <w:marTop w:val="0"/>
      <w:marBottom w:val="0"/>
      <w:divBdr>
        <w:top w:val="none" w:sz="0" w:space="0" w:color="auto"/>
        <w:left w:val="none" w:sz="0" w:space="0" w:color="auto"/>
        <w:bottom w:val="none" w:sz="0" w:space="0" w:color="auto"/>
        <w:right w:val="none" w:sz="0" w:space="0" w:color="auto"/>
      </w:divBdr>
    </w:div>
    <w:div w:id="1013361">
      <w:bodyDiv w:val="1"/>
      <w:marLeft w:val="0"/>
      <w:marRight w:val="0"/>
      <w:marTop w:val="0"/>
      <w:marBottom w:val="0"/>
      <w:divBdr>
        <w:top w:val="none" w:sz="0" w:space="0" w:color="auto"/>
        <w:left w:val="none" w:sz="0" w:space="0" w:color="auto"/>
        <w:bottom w:val="none" w:sz="0" w:space="0" w:color="auto"/>
        <w:right w:val="none" w:sz="0" w:space="0" w:color="auto"/>
      </w:divBdr>
    </w:div>
    <w:div w:id="1128920">
      <w:bodyDiv w:val="1"/>
      <w:marLeft w:val="0"/>
      <w:marRight w:val="0"/>
      <w:marTop w:val="0"/>
      <w:marBottom w:val="0"/>
      <w:divBdr>
        <w:top w:val="none" w:sz="0" w:space="0" w:color="auto"/>
        <w:left w:val="none" w:sz="0" w:space="0" w:color="auto"/>
        <w:bottom w:val="none" w:sz="0" w:space="0" w:color="auto"/>
        <w:right w:val="none" w:sz="0" w:space="0" w:color="auto"/>
      </w:divBdr>
    </w:div>
    <w:div w:id="1321015">
      <w:bodyDiv w:val="1"/>
      <w:marLeft w:val="0"/>
      <w:marRight w:val="0"/>
      <w:marTop w:val="0"/>
      <w:marBottom w:val="0"/>
      <w:divBdr>
        <w:top w:val="none" w:sz="0" w:space="0" w:color="auto"/>
        <w:left w:val="none" w:sz="0" w:space="0" w:color="auto"/>
        <w:bottom w:val="none" w:sz="0" w:space="0" w:color="auto"/>
        <w:right w:val="none" w:sz="0" w:space="0" w:color="auto"/>
      </w:divBdr>
    </w:div>
    <w:div w:id="1397733">
      <w:bodyDiv w:val="1"/>
      <w:marLeft w:val="0"/>
      <w:marRight w:val="0"/>
      <w:marTop w:val="0"/>
      <w:marBottom w:val="0"/>
      <w:divBdr>
        <w:top w:val="none" w:sz="0" w:space="0" w:color="auto"/>
        <w:left w:val="none" w:sz="0" w:space="0" w:color="auto"/>
        <w:bottom w:val="none" w:sz="0" w:space="0" w:color="auto"/>
        <w:right w:val="none" w:sz="0" w:space="0" w:color="auto"/>
      </w:divBdr>
    </w:div>
    <w:div w:id="1591641">
      <w:bodyDiv w:val="1"/>
      <w:marLeft w:val="0"/>
      <w:marRight w:val="0"/>
      <w:marTop w:val="0"/>
      <w:marBottom w:val="0"/>
      <w:divBdr>
        <w:top w:val="none" w:sz="0" w:space="0" w:color="auto"/>
        <w:left w:val="none" w:sz="0" w:space="0" w:color="auto"/>
        <w:bottom w:val="none" w:sz="0" w:space="0" w:color="auto"/>
        <w:right w:val="none" w:sz="0" w:space="0" w:color="auto"/>
      </w:divBdr>
    </w:div>
    <w:div w:id="2055420">
      <w:bodyDiv w:val="1"/>
      <w:marLeft w:val="0"/>
      <w:marRight w:val="0"/>
      <w:marTop w:val="0"/>
      <w:marBottom w:val="0"/>
      <w:divBdr>
        <w:top w:val="none" w:sz="0" w:space="0" w:color="auto"/>
        <w:left w:val="none" w:sz="0" w:space="0" w:color="auto"/>
        <w:bottom w:val="none" w:sz="0" w:space="0" w:color="auto"/>
        <w:right w:val="none" w:sz="0" w:space="0" w:color="auto"/>
      </w:divBdr>
    </w:div>
    <w:div w:id="2246441">
      <w:bodyDiv w:val="1"/>
      <w:marLeft w:val="0"/>
      <w:marRight w:val="0"/>
      <w:marTop w:val="0"/>
      <w:marBottom w:val="0"/>
      <w:divBdr>
        <w:top w:val="none" w:sz="0" w:space="0" w:color="auto"/>
        <w:left w:val="none" w:sz="0" w:space="0" w:color="auto"/>
        <w:bottom w:val="none" w:sz="0" w:space="0" w:color="auto"/>
        <w:right w:val="none" w:sz="0" w:space="0" w:color="auto"/>
      </w:divBdr>
    </w:div>
    <w:div w:id="2585558">
      <w:bodyDiv w:val="1"/>
      <w:marLeft w:val="0"/>
      <w:marRight w:val="0"/>
      <w:marTop w:val="0"/>
      <w:marBottom w:val="0"/>
      <w:divBdr>
        <w:top w:val="none" w:sz="0" w:space="0" w:color="auto"/>
        <w:left w:val="none" w:sz="0" w:space="0" w:color="auto"/>
        <w:bottom w:val="none" w:sz="0" w:space="0" w:color="auto"/>
        <w:right w:val="none" w:sz="0" w:space="0" w:color="auto"/>
      </w:divBdr>
    </w:div>
    <w:div w:id="2628608">
      <w:bodyDiv w:val="1"/>
      <w:marLeft w:val="0"/>
      <w:marRight w:val="0"/>
      <w:marTop w:val="0"/>
      <w:marBottom w:val="0"/>
      <w:divBdr>
        <w:top w:val="none" w:sz="0" w:space="0" w:color="auto"/>
        <w:left w:val="none" w:sz="0" w:space="0" w:color="auto"/>
        <w:bottom w:val="none" w:sz="0" w:space="0" w:color="auto"/>
        <w:right w:val="none" w:sz="0" w:space="0" w:color="auto"/>
      </w:divBdr>
    </w:div>
    <w:div w:id="2709727">
      <w:bodyDiv w:val="1"/>
      <w:marLeft w:val="0"/>
      <w:marRight w:val="0"/>
      <w:marTop w:val="0"/>
      <w:marBottom w:val="0"/>
      <w:divBdr>
        <w:top w:val="none" w:sz="0" w:space="0" w:color="auto"/>
        <w:left w:val="none" w:sz="0" w:space="0" w:color="auto"/>
        <w:bottom w:val="none" w:sz="0" w:space="0" w:color="auto"/>
        <w:right w:val="none" w:sz="0" w:space="0" w:color="auto"/>
      </w:divBdr>
    </w:div>
    <w:div w:id="4089333">
      <w:bodyDiv w:val="1"/>
      <w:marLeft w:val="0"/>
      <w:marRight w:val="0"/>
      <w:marTop w:val="0"/>
      <w:marBottom w:val="0"/>
      <w:divBdr>
        <w:top w:val="none" w:sz="0" w:space="0" w:color="auto"/>
        <w:left w:val="none" w:sz="0" w:space="0" w:color="auto"/>
        <w:bottom w:val="none" w:sz="0" w:space="0" w:color="auto"/>
        <w:right w:val="none" w:sz="0" w:space="0" w:color="auto"/>
      </w:divBdr>
    </w:div>
    <w:div w:id="4290804">
      <w:bodyDiv w:val="1"/>
      <w:marLeft w:val="0"/>
      <w:marRight w:val="0"/>
      <w:marTop w:val="0"/>
      <w:marBottom w:val="0"/>
      <w:divBdr>
        <w:top w:val="none" w:sz="0" w:space="0" w:color="auto"/>
        <w:left w:val="none" w:sz="0" w:space="0" w:color="auto"/>
        <w:bottom w:val="none" w:sz="0" w:space="0" w:color="auto"/>
        <w:right w:val="none" w:sz="0" w:space="0" w:color="auto"/>
      </w:divBdr>
    </w:div>
    <w:div w:id="4749478">
      <w:bodyDiv w:val="1"/>
      <w:marLeft w:val="0"/>
      <w:marRight w:val="0"/>
      <w:marTop w:val="0"/>
      <w:marBottom w:val="0"/>
      <w:divBdr>
        <w:top w:val="none" w:sz="0" w:space="0" w:color="auto"/>
        <w:left w:val="none" w:sz="0" w:space="0" w:color="auto"/>
        <w:bottom w:val="none" w:sz="0" w:space="0" w:color="auto"/>
        <w:right w:val="none" w:sz="0" w:space="0" w:color="auto"/>
      </w:divBdr>
    </w:div>
    <w:div w:id="6100800">
      <w:bodyDiv w:val="1"/>
      <w:marLeft w:val="0"/>
      <w:marRight w:val="0"/>
      <w:marTop w:val="0"/>
      <w:marBottom w:val="0"/>
      <w:divBdr>
        <w:top w:val="none" w:sz="0" w:space="0" w:color="auto"/>
        <w:left w:val="none" w:sz="0" w:space="0" w:color="auto"/>
        <w:bottom w:val="none" w:sz="0" w:space="0" w:color="auto"/>
        <w:right w:val="none" w:sz="0" w:space="0" w:color="auto"/>
      </w:divBdr>
    </w:div>
    <w:div w:id="6107157">
      <w:bodyDiv w:val="1"/>
      <w:marLeft w:val="0"/>
      <w:marRight w:val="0"/>
      <w:marTop w:val="0"/>
      <w:marBottom w:val="0"/>
      <w:divBdr>
        <w:top w:val="none" w:sz="0" w:space="0" w:color="auto"/>
        <w:left w:val="none" w:sz="0" w:space="0" w:color="auto"/>
        <w:bottom w:val="none" w:sz="0" w:space="0" w:color="auto"/>
        <w:right w:val="none" w:sz="0" w:space="0" w:color="auto"/>
      </w:divBdr>
    </w:div>
    <w:div w:id="6298425">
      <w:bodyDiv w:val="1"/>
      <w:marLeft w:val="0"/>
      <w:marRight w:val="0"/>
      <w:marTop w:val="0"/>
      <w:marBottom w:val="0"/>
      <w:divBdr>
        <w:top w:val="none" w:sz="0" w:space="0" w:color="auto"/>
        <w:left w:val="none" w:sz="0" w:space="0" w:color="auto"/>
        <w:bottom w:val="none" w:sz="0" w:space="0" w:color="auto"/>
        <w:right w:val="none" w:sz="0" w:space="0" w:color="auto"/>
      </w:divBdr>
    </w:div>
    <w:div w:id="6912090">
      <w:bodyDiv w:val="1"/>
      <w:marLeft w:val="0"/>
      <w:marRight w:val="0"/>
      <w:marTop w:val="0"/>
      <w:marBottom w:val="0"/>
      <w:divBdr>
        <w:top w:val="none" w:sz="0" w:space="0" w:color="auto"/>
        <w:left w:val="none" w:sz="0" w:space="0" w:color="auto"/>
        <w:bottom w:val="none" w:sz="0" w:space="0" w:color="auto"/>
        <w:right w:val="none" w:sz="0" w:space="0" w:color="auto"/>
      </w:divBdr>
    </w:div>
    <w:div w:id="7829912">
      <w:bodyDiv w:val="1"/>
      <w:marLeft w:val="0"/>
      <w:marRight w:val="0"/>
      <w:marTop w:val="0"/>
      <w:marBottom w:val="0"/>
      <w:divBdr>
        <w:top w:val="none" w:sz="0" w:space="0" w:color="auto"/>
        <w:left w:val="none" w:sz="0" w:space="0" w:color="auto"/>
        <w:bottom w:val="none" w:sz="0" w:space="0" w:color="auto"/>
        <w:right w:val="none" w:sz="0" w:space="0" w:color="auto"/>
      </w:divBdr>
    </w:div>
    <w:div w:id="8455148">
      <w:bodyDiv w:val="1"/>
      <w:marLeft w:val="0"/>
      <w:marRight w:val="0"/>
      <w:marTop w:val="0"/>
      <w:marBottom w:val="0"/>
      <w:divBdr>
        <w:top w:val="none" w:sz="0" w:space="0" w:color="auto"/>
        <w:left w:val="none" w:sz="0" w:space="0" w:color="auto"/>
        <w:bottom w:val="none" w:sz="0" w:space="0" w:color="auto"/>
        <w:right w:val="none" w:sz="0" w:space="0" w:color="auto"/>
      </w:divBdr>
    </w:div>
    <w:div w:id="8484739">
      <w:bodyDiv w:val="1"/>
      <w:marLeft w:val="0"/>
      <w:marRight w:val="0"/>
      <w:marTop w:val="0"/>
      <w:marBottom w:val="0"/>
      <w:divBdr>
        <w:top w:val="none" w:sz="0" w:space="0" w:color="auto"/>
        <w:left w:val="none" w:sz="0" w:space="0" w:color="auto"/>
        <w:bottom w:val="none" w:sz="0" w:space="0" w:color="auto"/>
        <w:right w:val="none" w:sz="0" w:space="0" w:color="auto"/>
      </w:divBdr>
    </w:div>
    <w:div w:id="8914924">
      <w:bodyDiv w:val="1"/>
      <w:marLeft w:val="0"/>
      <w:marRight w:val="0"/>
      <w:marTop w:val="0"/>
      <w:marBottom w:val="0"/>
      <w:divBdr>
        <w:top w:val="none" w:sz="0" w:space="0" w:color="auto"/>
        <w:left w:val="none" w:sz="0" w:space="0" w:color="auto"/>
        <w:bottom w:val="none" w:sz="0" w:space="0" w:color="auto"/>
        <w:right w:val="none" w:sz="0" w:space="0" w:color="auto"/>
      </w:divBdr>
    </w:div>
    <w:div w:id="9458187">
      <w:bodyDiv w:val="1"/>
      <w:marLeft w:val="0"/>
      <w:marRight w:val="0"/>
      <w:marTop w:val="0"/>
      <w:marBottom w:val="0"/>
      <w:divBdr>
        <w:top w:val="none" w:sz="0" w:space="0" w:color="auto"/>
        <w:left w:val="none" w:sz="0" w:space="0" w:color="auto"/>
        <w:bottom w:val="none" w:sz="0" w:space="0" w:color="auto"/>
        <w:right w:val="none" w:sz="0" w:space="0" w:color="auto"/>
      </w:divBdr>
    </w:div>
    <w:div w:id="9793642">
      <w:bodyDiv w:val="1"/>
      <w:marLeft w:val="0"/>
      <w:marRight w:val="0"/>
      <w:marTop w:val="0"/>
      <w:marBottom w:val="0"/>
      <w:divBdr>
        <w:top w:val="none" w:sz="0" w:space="0" w:color="auto"/>
        <w:left w:val="none" w:sz="0" w:space="0" w:color="auto"/>
        <w:bottom w:val="none" w:sz="0" w:space="0" w:color="auto"/>
        <w:right w:val="none" w:sz="0" w:space="0" w:color="auto"/>
      </w:divBdr>
    </w:div>
    <w:div w:id="9989433">
      <w:bodyDiv w:val="1"/>
      <w:marLeft w:val="0"/>
      <w:marRight w:val="0"/>
      <w:marTop w:val="0"/>
      <w:marBottom w:val="0"/>
      <w:divBdr>
        <w:top w:val="none" w:sz="0" w:space="0" w:color="auto"/>
        <w:left w:val="none" w:sz="0" w:space="0" w:color="auto"/>
        <w:bottom w:val="none" w:sz="0" w:space="0" w:color="auto"/>
        <w:right w:val="none" w:sz="0" w:space="0" w:color="auto"/>
      </w:divBdr>
    </w:div>
    <w:div w:id="10886432">
      <w:bodyDiv w:val="1"/>
      <w:marLeft w:val="0"/>
      <w:marRight w:val="0"/>
      <w:marTop w:val="0"/>
      <w:marBottom w:val="0"/>
      <w:divBdr>
        <w:top w:val="none" w:sz="0" w:space="0" w:color="auto"/>
        <w:left w:val="none" w:sz="0" w:space="0" w:color="auto"/>
        <w:bottom w:val="none" w:sz="0" w:space="0" w:color="auto"/>
        <w:right w:val="none" w:sz="0" w:space="0" w:color="auto"/>
      </w:divBdr>
    </w:div>
    <w:div w:id="11692217">
      <w:bodyDiv w:val="1"/>
      <w:marLeft w:val="0"/>
      <w:marRight w:val="0"/>
      <w:marTop w:val="0"/>
      <w:marBottom w:val="0"/>
      <w:divBdr>
        <w:top w:val="none" w:sz="0" w:space="0" w:color="auto"/>
        <w:left w:val="none" w:sz="0" w:space="0" w:color="auto"/>
        <w:bottom w:val="none" w:sz="0" w:space="0" w:color="auto"/>
        <w:right w:val="none" w:sz="0" w:space="0" w:color="auto"/>
      </w:divBdr>
    </w:div>
    <w:div w:id="11927941">
      <w:bodyDiv w:val="1"/>
      <w:marLeft w:val="0"/>
      <w:marRight w:val="0"/>
      <w:marTop w:val="0"/>
      <w:marBottom w:val="0"/>
      <w:divBdr>
        <w:top w:val="none" w:sz="0" w:space="0" w:color="auto"/>
        <w:left w:val="none" w:sz="0" w:space="0" w:color="auto"/>
        <w:bottom w:val="none" w:sz="0" w:space="0" w:color="auto"/>
        <w:right w:val="none" w:sz="0" w:space="0" w:color="auto"/>
      </w:divBdr>
    </w:div>
    <w:div w:id="11997751">
      <w:bodyDiv w:val="1"/>
      <w:marLeft w:val="0"/>
      <w:marRight w:val="0"/>
      <w:marTop w:val="0"/>
      <w:marBottom w:val="0"/>
      <w:divBdr>
        <w:top w:val="none" w:sz="0" w:space="0" w:color="auto"/>
        <w:left w:val="none" w:sz="0" w:space="0" w:color="auto"/>
        <w:bottom w:val="none" w:sz="0" w:space="0" w:color="auto"/>
        <w:right w:val="none" w:sz="0" w:space="0" w:color="auto"/>
      </w:divBdr>
    </w:div>
    <w:div w:id="12612597">
      <w:bodyDiv w:val="1"/>
      <w:marLeft w:val="0"/>
      <w:marRight w:val="0"/>
      <w:marTop w:val="0"/>
      <w:marBottom w:val="0"/>
      <w:divBdr>
        <w:top w:val="none" w:sz="0" w:space="0" w:color="auto"/>
        <w:left w:val="none" w:sz="0" w:space="0" w:color="auto"/>
        <w:bottom w:val="none" w:sz="0" w:space="0" w:color="auto"/>
        <w:right w:val="none" w:sz="0" w:space="0" w:color="auto"/>
      </w:divBdr>
    </w:div>
    <w:div w:id="13651206">
      <w:bodyDiv w:val="1"/>
      <w:marLeft w:val="0"/>
      <w:marRight w:val="0"/>
      <w:marTop w:val="0"/>
      <w:marBottom w:val="0"/>
      <w:divBdr>
        <w:top w:val="none" w:sz="0" w:space="0" w:color="auto"/>
        <w:left w:val="none" w:sz="0" w:space="0" w:color="auto"/>
        <w:bottom w:val="none" w:sz="0" w:space="0" w:color="auto"/>
        <w:right w:val="none" w:sz="0" w:space="0" w:color="auto"/>
      </w:divBdr>
    </w:div>
    <w:div w:id="13772791">
      <w:bodyDiv w:val="1"/>
      <w:marLeft w:val="0"/>
      <w:marRight w:val="0"/>
      <w:marTop w:val="0"/>
      <w:marBottom w:val="0"/>
      <w:divBdr>
        <w:top w:val="none" w:sz="0" w:space="0" w:color="auto"/>
        <w:left w:val="none" w:sz="0" w:space="0" w:color="auto"/>
        <w:bottom w:val="none" w:sz="0" w:space="0" w:color="auto"/>
        <w:right w:val="none" w:sz="0" w:space="0" w:color="auto"/>
      </w:divBdr>
    </w:div>
    <w:div w:id="14187807">
      <w:bodyDiv w:val="1"/>
      <w:marLeft w:val="0"/>
      <w:marRight w:val="0"/>
      <w:marTop w:val="0"/>
      <w:marBottom w:val="0"/>
      <w:divBdr>
        <w:top w:val="none" w:sz="0" w:space="0" w:color="auto"/>
        <w:left w:val="none" w:sz="0" w:space="0" w:color="auto"/>
        <w:bottom w:val="none" w:sz="0" w:space="0" w:color="auto"/>
        <w:right w:val="none" w:sz="0" w:space="0" w:color="auto"/>
      </w:divBdr>
    </w:div>
    <w:div w:id="14310100">
      <w:bodyDiv w:val="1"/>
      <w:marLeft w:val="0"/>
      <w:marRight w:val="0"/>
      <w:marTop w:val="0"/>
      <w:marBottom w:val="0"/>
      <w:divBdr>
        <w:top w:val="none" w:sz="0" w:space="0" w:color="auto"/>
        <w:left w:val="none" w:sz="0" w:space="0" w:color="auto"/>
        <w:bottom w:val="none" w:sz="0" w:space="0" w:color="auto"/>
        <w:right w:val="none" w:sz="0" w:space="0" w:color="auto"/>
      </w:divBdr>
    </w:div>
    <w:div w:id="14695757">
      <w:bodyDiv w:val="1"/>
      <w:marLeft w:val="0"/>
      <w:marRight w:val="0"/>
      <w:marTop w:val="0"/>
      <w:marBottom w:val="0"/>
      <w:divBdr>
        <w:top w:val="none" w:sz="0" w:space="0" w:color="auto"/>
        <w:left w:val="none" w:sz="0" w:space="0" w:color="auto"/>
        <w:bottom w:val="none" w:sz="0" w:space="0" w:color="auto"/>
        <w:right w:val="none" w:sz="0" w:space="0" w:color="auto"/>
      </w:divBdr>
    </w:div>
    <w:div w:id="14775537">
      <w:bodyDiv w:val="1"/>
      <w:marLeft w:val="0"/>
      <w:marRight w:val="0"/>
      <w:marTop w:val="0"/>
      <w:marBottom w:val="0"/>
      <w:divBdr>
        <w:top w:val="none" w:sz="0" w:space="0" w:color="auto"/>
        <w:left w:val="none" w:sz="0" w:space="0" w:color="auto"/>
        <w:bottom w:val="none" w:sz="0" w:space="0" w:color="auto"/>
        <w:right w:val="none" w:sz="0" w:space="0" w:color="auto"/>
      </w:divBdr>
    </w:div>
    <w:div w:id="15155924">
      <w:bodyDiv w:val="1"/>
      <w:marLeft w:val="0"/>
      <w:marRight w:val="0"/>
      <w:marTop w:val="0"/>
      <w:marBottom w:val="0"/>
      <w:divBdr>
        <w:top w:val="none" w:sz="0" w:space="0" w:color="auto"/>
        <w:left w:val="none" w:sz="0" w:space="0" w:color="auto"/>
        <w:bottom w:val="none" w:sz="0" w:space="0" w:color="auto"/>
        <w:right w:val="none" w:sz="0" w:space="0" w:color="auto"/>
      </w:divBdr>
    </w:div>
    <w:div w:id="15545162">
      <w:bodyDiv w:val="1"/>
      <w:marLeft w:val="0"/>
      <w:marRight w:val="0"/>
      <w:marTop w:val="0"/>
      <w:marBottom w:val="0"/>
      <w:divBdr>
        <w:top w:val="none" w:sz="0" w:space="0" w:color="auto"/>
        <w:left w:val="none" w:sz="0" w:space="0" w:color="auto"/>
        <w:bottom w:val="none" w:sz="0" w:space="0" w:color="auto"/>
        <w:right w:val="none" w:sz="0" w:space="0" w:color="auto"/>
      </w:divBdr>
    </w:div>
    <w:div w:id="16003203">
      <w:bodyDiv w:val="1"/>
      <w:marLeft w:val="0"/>
      <w:marRight w:val="0"/>
      <w:marTop w:val="0"/>
      <w:marBottom w:val="0"/>
      <w:divBdr>
        <w:top w:val="none" w:sz="0" w:space="0" w:color="auto"/>
        <w:left w:val="none" w:sz="0" w:space="0" w:color="auto"/>
        <w:bottom w:val="none" w:sz="0" w:space="0" w:color="auto"/>
        <w:right w:val="none" w:sz="0" w:space="0" w:color="auto"/>
      </w:divBdr>
    </w:div>
    <w:div w:id="16278148">
      <w:bodyDiv w:val="1"/>
      <w:marLeft w:val="0"/>
      <w:marRight w:val="0"/>
      <w:marTop w:val="0"/>
      <w:marBottom w:val="0"/>
      <w:divBdr>
        <w:top w:val="none" w:sz="0" w:space="0" w:color="auto"/>
        <w:left w:val="none" w:sz="0" w:space="0" w:color="auto"/>
        <w:bottom w:val="none" w:sz="0" w:space="0" w:color="auto"/>
        <w:right w:val="none" w:sz="0" w:space="0" w:color="auto"/>
      </w:divBdr>
    </w:div>
    <w:div w:id="17240573">
      <w:bodyDiv w:val="1"/>
      <w:marLeft w:val="0"/>
      <w:marRight w:val="0"/>
      <w:marTop w:val="0"/>
      <w:marBottom w:val="0"/>
      <w:divBdr>
        <w:top w:val="none" w:sz="0" w:space="0" w:color="auto"/>
        <w:left w:val="none" w:sz="0" w:space="0" w:color="auto"/>
        <w:bottom w:val="none" w:sz="0" w:space="0" w:color="auto"/>
        <w:right w:val="none" w:sz="0" w:space="0" w:color="auto"/>
      </w:divBdr>
    </w:div>
    <w:div w:id="18237311">
      <w:bodyDiv w:val="1"/>
      <w:marLeft w:val="0"/>
      <w:marRight w:val="0"/>
      <w:marTop w:val="0"/>
      <w:marBottom w:val="0"/>
      <w:divBdr>
        <w:top w:val="none" w:sz="0" w:space="0" w:color="auto"/>
        <w:left w:val="none" w:sz="0" w:space="0" w:color="auto"/>
        <w:bottom w:val="none" w:sz="0" w:space="0" w:color="auto"/>
        <w:right w:val="none" w:sz="0" w:space="0" w:color="auto"/>
      </w:divBdr>
    </w:div>
    <w:div w:id="18434100">
      <w:bodyDiv w:val="1"/>
      <w:marLeft w:val="0"/>
      <w:marRight w:val="0"/>
      <w:marTop w:val="0"/>
      <w:marBottom w:val="0"/>
      <w:divBdr>
        <w:top w:val="none" w:sz="0" w:space="0" w:color="auto"/>
        <w:left w:val="none" w:sz="0" w:space="0" w:color="auto"/>
        <w:bottom w:val="none" w:sz="0" w:space="0" w:color="auto"/>
        <w:right w:val="none" w:sz="0" w:space="0" w:color="auto"/>
      </w:divBdr>
    </w:div>
    <w:div w:id="19204488">
      <w:bodyDiv w:val="1"/>
      <w:marLeft w:val="0"/>
      <w:marRight w:val="0"/>
      <w:marTop w:val="0"/>
      <w:marBottom w:val="0"/>
      <w:divBdr>
        <w:top w:val="none" w:sz="0" w:space="0" w:color="auto"/>
        <w:left w:val="none" w:sz="0" w:space="0" w:color="auto"/>
        <w:bottom w:val="none" w:sz="0" w:space="0" w:color="auto"/>
        <w:right w:val="none" w:sz="0" w:space="0" w:color="auto"/>
      </w:divBdr>
    </w:div>
    <w:div w:id="20009229">
      <w:bodyDiv w:val="1"/>
      <w:marLeft w:val="0"/>
      <w:marRight w:val="0"/>
      <w:marTop w:val="0"/>
      <w:marBottom w:val="0"/>
      <w:divBdr>
        <w:top w:val="none" w:sz="0" w:space="0" w:color="auto"/>
        <w:left w:val="none" w:sz="0" w:space="0" w:color="auto"/>
        <w:bottom w:val="none" w:sz="0" w:space="0" w:color="auto"/>
        <w:right w:val="none" w:sz="0" w:space="0" w:color="auto"/>
      </w:divBdr>
    </w:div>
    <w:div w:id="20712576">
      <w:bodyDiv w:val="1"/>
      <w:marLeft w:val="0"/>
      <w:marRight w:val="0"/>
      <w:marTop w:val="0"/>
      <w:marBottom w:val="0"/>
      <w:divBdr>
        <w:top w:val="none" w:sz="0" w:space="0" w:color="auto"/>
        <w:left w:val="none" w:sz="0" w:space="0" w:color="auto"/>
        <w:bottom w:val="none" w:sz="0" w:space="0" w:color="auto"/>
        <w:right w:val="none" w:sz="0" w:space="0" w:color="auto"/>
      </w:divBdr>
    </w:div>
    <w:div w:id="20907540">
      <w:bodyDiv w:val="1"/>
      <w:marLeft w:val="0"/>
      <w:marRight w:val="0"/>
      <w:marTop w:val="0"/>
      <w:marBottom w:val="0"/>
      <w:divBdr>
        <w:top w:val="none" w:sz="0" w:space="0" w:color="auto"/>
        <w:left w:val="none" w:sz="0" w:space="0" w:color="auto"/>
        <w:bottom w:val="none" w:sz="0" w:space="0" w:color="auto"/>
        <w:right w:val="none" w:sz="0" w:space="0" w:color="auto"/>
      </w:divBdr>
    </w:div>
    <w:div w:id="20938357">
      <w:bodyDiv w:val="1"/>
      <w:marLeft w:val="0"/>
      <w:marRight w:val="0"/>
      <w:marTop w:val="0"/>
      <w:marBottom w:val="0"/>
      <w:divBdr>
        <w:top w:val="none" w:sz="0" w:space="0" w:color="auto"/>
        <w:left w:val="none" w:sz="0" w:space="0" w:color="auto"/>
        <w:bottom w:val="none" w:sz="0" w:space="0" w:color="auto"/>
        <w:right w:val="none" w:sz="0" w:space="0" w:color="auto"/>
      </w:divBdr>
    </w:div>
    <w:div w:id="21245956">
      <w:bodyDiv w:val="1"/>
      <w:marLeft w:val="0"/>
      <w:marRight w:val="0"/>
      <w:marTop w:val="0"/>
      <w:marBottom w:val="0"/>
      <w:divBdr>
        <w:top w:val="none" w:sz="0" w:space="0" w:color="auto"/>
        <w:left w:val="none" w:sz="0" w:space="0" w:color="auto"/>
        <w:bottom w:val="none" w:sz="0" w:space="0" w:color="auto"/>
        <w:right w:val="none" w:sz="0" w:space="0" w:color="auto"/>
      </w:divBdr>
    </w:div>
    <w:div w:id="21714620">
      <w:bodyDiv w:val="1"/>
      <w:marLeft w:val="0"/>
      <w:marRight w:val="0"/>
      <w:marTop w:val="0"/>
      <w:marBottom w:val="0"/>
      <w:divBdr>
        <w:top w:val="none" w:sz="0" w:space="0" w:color="auto"/>
        <w:left w:val="none" w:sz="0" w:space="0" w:color="auto"/>
        <w:bottom w:val="none" w:sz="0" w:space="0" w:color="auto"/>
        <w:right w:val="none" w:sz="0" w:space="0" w:color="auto"/>
      </w:divBdr>
    </w:div>
    <w:div w:id="21782403">
      <w:bodyDiv w:val="1"/>
      <w:marLeft w:val="0"/>
      <w:marRight w:val="0"/>
      <w:marTop w:val="0"/>
      <w:marBottom w:val="0"/>
      <w:divBdr>
        <w:top w:val="none" w:sz="0" w:space="0" w:color="auto"/>
        <w:left w:val="none" w:sz="0" w:space="0" w:color="auto"/>
        <w:bottom w:val="none" w:sz="0" w:space="0" w:color="auto"/>
        <w:right w:val="none" w:sz="0" w:space="0" w:color="auto"/>
      </w:divBdr>
    </w:div>
    <w:div w:id="23673894">
      <w:bodyDiv w:val="1"/>
      <w:marLeft w:val="0"/>
      <w:marRight w:val="0"/>
      <w:marTop w:val="0"/>
      <w:marBottom w:val="0"/>
      <w:divBdr>
        <w:top w:val="none" w:sz="0" w:space="0" w:color="auto"/>
        <w:left w:val="none" w:sz="0" w:space="0" w:color="auto"/>
        <w:bottom w:val="none" w:sz="0" w:space="0" w:color="auto"/>
        <w:right w:val="none" w:sz="0" w:space="0" w:color="auto"/>
      </w:divBdr>
    </w:div>
    <w:div w:id="23756165">
      <w:bodyDiv w:val="1"/>
      <w:marLeft w:val="0"/>
      <w:marRight w:val="0"/>
      <w:marTop w:val="0"/>
      <w:marBottom w:val="0"/>
      <w:divBdr>
        <w:top w:val="none" w:sz="0" w:space="0" w:color="auto"/>
        <w:left w:val="none" w:sz="0" w:space="0" w:color="auto"/>
        <w:bottom w:val="none" w:sz="0" w:space="0" w:color="auto"/>
        <w:right w:val="none" w:sz="0" w:space="0" w:color="auto"/>
      </w:divBdr>
    </w:div>
    <w:div w:id="24258766">
      <w:bodyDiv w:val="1"/>
      <w:marLeft w:val="0"/>
      <w:marRight w:val="0"/>
      <w:marTop w:val="0"/>
      <w:marBottom w:val="0"/>
      <w:divBdr>
        <w:top w:val="none" w:sz="0" w:space="0" w:color="auto"/>
        <w:left w:val="none" w:sz="0" w:space="0" w:color="auto"/>
        <w:bottom w:val="none" w:sz="0" w:space="0" w:color="auto"/>
        <w:right w:val="none" w:sz="0" w:space="0" w:color="auto"/>
      </w:divBdr>
    </w:div>
    <w:div w:id="24603349">
      <w:bodyDiv w:val="1"/>
      <w:marLeft w:val="0"/>
      <w:marRight w:val="0"/>
      <w:marTop w:val="0"/>
      <w:marBottom w:val="0"/>
      <w:divBdr>
        <w:top w:val="none" w:sz="0" w:space="0" w:color="auto"/>
        <w:left w:val="none" w:sz="0" w:space="0" w:color="auto"/>
        <w:bottom w:val="none" w:sz="0" w:space="0" w:color="auto"/>
        <w:right w:val="none" w:sz="0" w:space="0" w:color="auto"/>
      </w:divBdr>
    </w:div>
    <w:div w:id="24642735">
      <w:bodyDiv w:val="1"/>
      <w:marLeft w:val="0"/>
      <w:marRight w:val="0"/>
      <w:marTop w:val="0"/>
      <w:marBottom w:val="0"/>
      <w:divBdr>
        <w:top w:val="none" w:sz="0" w:space="0" w:color="auto"/>
        <w:left w:val="none" w:sz="0" w:space="0" w:color="auto"/>
        <w:bottom w:val="none" w:sz="0" w:space="0" w:color="auto"/>
        <w:right w:val="none" w:sz="0" w:space="0" w:color="auto"/>
      </w:divBdr>
    </w:div>
    <w:div w:id="25065095">
      <w:bodyDiv w:val="1"/>
      <w:marLeft w:val="0"/>
      <w:marRight w:val="0"/>
      <w:marTop w:val="0"/>
      <w:marBottom w:val="0"/>
      <w:divBdr>
        <w:top w:val="none" w:sz="0" w:space="0" w:color="auto"/>
        <w:left w:val="none" w:sz="0" w:space="0" w:color="auto"/>
        <w:bottom w:val="none" w:sz="0" w:space="0" w:color="auto"/>
        <w:right w:val="none" w:sz="0" w:space="0" w:color="auto"/>
      </w:divBdr>
    </w:div>
    <w:div w:id="25180443">
      <w:bodyDiv w:val="1"/>
      <w:marLeft w:val="0"/>
      <w:marRight w:val="0"/>
      <w:marTop w:val="0"/>
      <w:marBottom w:val="0"/>
      <w:divBdr>
        <w:top w:val="none" w:sz="0" w:space="0" w:color="auto"/>
        <w:left w:val="none" w:sz="0" w:space="0" w:color="auto"/>
        <w:bottom w:val="none" w:sz="0" w:space="0" w:color="auto"/>
        <w:right w:val="none" w:sz="0" w:space="0" w:color="auto"/>
      </w:divBdr>
    </w:div>
    <w:div w:id="25327481">
      <w:bodyDiv w:val="1"/>
      <w:marLeft w:val="0"/>
      <w:marRight w:val="0"/>
      <w:marTop w:val="0"/>
      <w:marBottom w:val="0"/>
      <w:divBdr>
        <w:top w:val="none" w:sz="0" w:space="0" w:color="auto"/>
        <w:left w:val="none" w:sz="0" w:space="0" w:color="auto"/>
        <w:bottom w:val="none" w:sz="0" w:space="0" w:color="auto"/>
        <w:right w:val="none" w:sz="0" w:space="0" w:color="auto"/>
      </w:divBdr>
    </w:div>
    <w:div w:id="25641315">
      <w:bodyDiv w:val="1"/>
      <w:marLeft w:val="0"/>
      <w:marRight w:val="0"/>
      <w:marTop w:val="0"/>
      <w:marBottom w:val="0"/>
      <w:divBdr>
        <w:top w:val="none" w:sz="0" w:space="0" w:color="auto"/>
        <w:left w:val="none" w:sz="0" w:space="0" w:color="auto"/>
        <w:bottom w:val="none" w:sz="0" w:space="0" w:color="auto"/>
        <w:right w:val="none" w:sz="0" w:space="0" w:color="auto"/>
      </w:divBdr>
    </w:div>
    <w:div w:id="25642479">
      <w:bodyDiv w:val="1"/>
      <w:marLeft w:val="0"/>
      <w:marRight w:val="0"/>
      <w:marTop w:val="0"/>
      <w:marBottom w:val="0"/>
      <w:divBdr>
        <w:top w:val="none" w:sz="0" w:space="0" w:color="auto"/>
        <w:left w:val="none" w:sz="0" w:space="0" w:color="auto"/>
        <w:bottom w:val="none" w:sz="0" w:space="0" w:color="auto"/>
        <w:right w:val="none" w:sz="0" w:space="0" w:color="auto"/>
      </w:divBdr>
    </w:div>
    <w:div w:id="26835654">
      <w:bodyDiv w:val="1"/>
      <w:marLeft w:val="0"/>
      <w:marRight w:val="0"/>
      <w:marTop w:val="0"/>
      <w:marBottom w:val="0"/>
      <w:divBdr>
        <w:top w:val="none" w:sz="0" w:space="0" w:color="auto"/>
        <w:left w:val="none" w:sz="0" w:space="0" w:color="auto"/>
        <w:bottom w:val="none" w:sz="0" w:space="0" w:color="auto"/>
        <w:right w:val="none" w:sz="0" w:space="0" w:color="auto"/>
      </w:divBdr>
    </w:div>
    <w:div w:id="26836352">
      <w:bodyDiv w:val="1"/>
      <w:marLeft w:val="0"/>
      <w:marRight w:val="0"/>
      <w:marTop w:val="0"/>
      <w:marBottom w:val="0"/>
      <w:divBdr>
        <w:top w:val="none" w:sz="0" w:space="0" w:color="auto"/>
        <w:left w:val="none" w:sz="0" w:space="0" w:color="auto"/>
        <w:bottom w:val="none" w:sz="0" w:space="0" w:color="auto"/>
        <w:right w:val="none" w:sz="0" w:space="0" w:color="auto"/>
      </w:divBdr>
    </w:div>
    <w:div w:id="27030030">
      <w:bodyDiv w:val="1"/>
      <w:marLeft w:val="0"/>
      <w:marRight w:val="0"/>
      <w:marTop w:val="0"/>
      <w:marBottom w:val="0"/>
      <w:divBdr>
        <w:top w:val="none" w:sz="0" w:space="0" w:color="auto"/>
        <w:left w:val="none" w:sz="0" w:space="0" w:color="auto"/>
        <w:bottom w:val="none" w:sz="0" w:space="0" w:color="auto"/>
        <w:right w:val="none" w:sz="0" w:space="0" w:color="auto"/>
      </w:divBdr>
    </w:div>
    <w:div w:id="27075831">
      <w:bodyDiv w:val="1"/>
      <w:marLeft w:val="0"/>
      <w:marRight w:val="0"/>
      <w:marTop w:val="0"/>
      <w:marBottom w:val="0"/>
      <w:divBdr>
        <w:top w:val="none" w:sz="0" w:space="0" w:color="auto"/>
        <w:left w:val="none" w:sz="0" w:space="0" w:color="auto"/>
        <w:bottom w:val="none" w:sz="0" w:space="0" w:color="auto"/>
        <w:right w:val="none" w:sz="0" w:space="0" w:color="auto"/>
      </w:divBdr>
    </w:div>
    <w:div w:id="27415971">
      <w:bodyDiv w:val="1"/>
      <w:marLeft w:val="0"/>
      <w:marRight w:val="0"/>
      <w:marTop w:val="0"/>
      <w:marBottom w:val="0"/>
      <w:divBdr>
        <w:top w:val="none" w:sz="0" w:space="0" w:color="auto"/>
        <w:left w:val="none" w:sz="0" w:space="0" w:color="auto"/>
        <w:bottom w:val="none" w:sz="0" w:space="0" w:color="auto"/>
        <w:right w:val="none" w:sz="0" w:space="0" w:color="auto"/>
      </w:divBdr>
    </w:div>
    <w:div w:id="27730746">
      <w:bodyDiv w:val="1"/>
      <w:marLeft w:val="0"/>
      <w:marRight w:val="0"/>
      <w:marTop w:val="0"/>
      <w:marBottom w:val="0"/>
      <w:divBdr>
        <w:top w:val="none" w:sz="0" w:space="0" w:color="auto"/>
        <w:left w:val="none" w:sz="0" w:space="0" w:color="auto"/>
        <w:bottom w:val="none" w:sz="0" w:space="0" w:color="auto"/>
        <w:right w:val="none" w:sz="0" w:space="0" w:color="auto"/>
      </w:divBdr>
    </w:div>
    <w:div w:id="29191760">
      <w:bodyDiv w:val="1"/>
      <w:marLeft w:val="0"/>
      <w:marRight w:val="0"/>
      <w:marTop w:val="0"/>
      <w:marBottom w:val="0"/>
      <w:divBdr>
        <w:top w:val="none" w:sz="0" w:space="0" w:color="auto"/>
        <w:left w:val="none" w:sz="0" w:space="0" w:color="auto"/>
        <w:bottom w:val="none" w:sz="0" w:space="0" w:color="auto"/>
        <w:right w:val="none" w:sz="0" w:space="0" w:color="auto"/>
      </w:divBdr>
    </w:div>
    <w:div w:id="29304593">
      <w:bodyDiv w:val="1"/>
      <w:marLeft w:val="0"/>
      <w:marRight w:val="0"/>
      <w:marTop w:val="0"/>
      <w:marBottom w:val="0"/>
      <w:divBdr>
        <w:top w:val="none" w:sz="0" w:space="0" w:color="auto"/>
        <w:left w:val="none" w:sz="0" w:space="0" w:color="auto"/>
        <w:bottom w:val="none" w:sz="0" w:space="0" w:color="auto"/>
        <w:right w:val="none" w:sz="0" w:space="0" w:color="auto"/>
      </w:divBdr>
    </w:div>
    <w:div w:id="29305670">
      <w:bodyDiv w:val="1"/>
      <w:marLeft w:val="0"/>
      <w:marRight w:val="0"/>
      <w:marTop w:val="0"/>
      <w:marBottom w:val="0"/>
      <w:divBdr>
        <w:top w:val="none" w:sz="0" w:space="0" w:color="auto"/>
        <w:left w:val="none" w:sz="0" w:space="0" w:color="auto"/>
        <w:bottom w:val="none" w:sz="0" w:space="0" w:color="auto"/>
        <w:right w:val="none" w:sz="0" w:space="0" w:color="auto"/>
      </w:divBdr>
    </w:div>
    <w:div w:id="29377781">
      <w:bodyDiv w:val="1"/>
      <w:marLeft w:val="0"/>
      <w:marRight w:val="0"/>
      <w:marTop w:val="0"/>
      <w:marBottom w:val="0"/>
      <w:divBdr>
        <w:top w:val="none" w:sz="0" w:space="0" w:color="auto"/>
        <w:left w:val="none" w:sz="0" w:space="0" w:color="auto"/>
        <w:bottom w:val="none" w:sz="0" w:space="0" w:color="auto"/>
        <w:right w:val="none" w:sz="0" w:space="0" w:color="auto"/>
      </w:divBdr>
    </w:div>
    <w:div w:id="29646094">
      <w:bodyDiv w:val="1"/>
      <w:marLeft w:val="0"/>
      <w:marRight w:val="0"/>
      <w:marTop w:val="0"/>
      <w:marBottom w:val="0"/>
      <w:divBdr>
        <w:top w:val="none" w:sz="0" w:space="0" w:color="auto"/>
        <w:left w:val="none" w:sz="0" w:space="0" w:color="auto"/>
        <w:bottom w:val="none" w:sz="0" w:space="0" w:color="auto"/>
        <w:right w:val="none" w:sz="0" w:space="0" w:color="auto"/>
      </w:divBdr>
    </w:div>
    <w:div w:id="31154349">
      <w:bodyDiv w:val="1"/>
      <w:marLeft w:val="0"/>
      <w:marRight w:val="0"/>
      <w:marTop w:val="0"/>
      <w:marBottom w:val="0"/>
      <w:divBdr>
        <w:top w:val="none" w:sz="0" w:space="0" w:color="auto"/>
        <w:left w:val="none" w:sz="0" w:space="0" w:color="auto"/>
        <w:bottom w:val="none" w:sz="0" w:space="0" w:color="auto"/>
        <w:right w:val="none" w:sz="0" w:space="0" w:color="auto"/>
      </w:divBdr>
    </w:div>
    <w:div w:id="32006200">
      <w:bodyDiv w:val="1"/>
      <w:marLeft w:val="0"/>
      <w:marRight w:val="0"/>
      <w:marTop w:val="0"/>
      <w:marBottom w:val="0"/>
      <w:divBdr>
        <w:top w:val="none" w:sz="0" w:space="0" w:color="auto"/>
        <w:left w:val="none" w:sz="0" w:space="0" w:color="auto"/>
        <w:bottom w:val="none" w:sz="0" w:space="0" w:color="auto"/>
        <w:right w:val="none" w:sz="0" w:space="0" w:color="auto"/>
      </w:divBdr>
    </w:div>
    <w:div w:id="32312988">
      <w:bodyDiv w:val="1"/>
      <w:marLeft w:val="0"/>
      <w:marRight w:val="0"/>
      <w:marTop w:val="0"/>
      <w:marBottom w:val="0"/>
      <w:divBdr>
        <w:top w:val="none" w:sz="0" w:space="0" w:color="auto"/>
        <w:left w:val="none" w:sz="0" w:space="0" w:color="auto"/>
        <w:bottom w:val="none" w:sz="0" w:space="0" w:color="auto"/>
        <w:right w:val="none" w:sz="0" w:space="0" w:color="auto"/>
      </w:divBdr>
    </w:div>
    <w:div w:id="33308324">
      <w:bodyDiv w:val="1"/>
      <w:marLeft w:val="0"/>
      <w:marRight w:val="0"/>
      <w:marTop w:val="0"/>
      <w:marBottom w:val="0"/>
      <w:divBdr>
        <w:top w:val="none" w:sz="0" w:space="0" w:color="auto"/>
        <w:left w:val="none" w:sz="0" w:space="0" w:color="auto"/>
        <w:bottom w:val="none" w:sz="0" w:space="0" w:color="auto"/>
        <w:right w:val="none" w:sz="0" w:space="0" w:color="auto"/>
      </w:divBdr>
    </w:div>
    <w:div w:id="33390104">
      <w:bodyDiv w:val="1"/>
      <w:marLeft w:val="0"/>
      <w:marRight w:val="0"/>
      <w:marTop w:val="0"/>
      <w:marBottom w:val="0"/>
      <w:divBdr>
        <w:top w:val="none" w:sz="0" w:space="0" w:color="auto"/>
        <w:left w:val="none" w:sz="0" w:space="0" w:color="auto"/>
        <w:bottom w:val="none" w:sz="0" w:space="0" w:color="auto"/>
        <w:right w:val="none" w:sz="0" w:space="0" w:color="auto"/>
      </w:divBdr>
    </w:div>
    <w:div w:id="33585802">
      <w:bodyDiv w:val="1"/>
      <w:marLeft w:val="0"/>
      <w:marRight w:val="0"/>
      <w:marTop w:val="0"/>
      <w:marBottom w:val="0"/>
      <w:divBdr>
        <w:top w:val="none" w:sz="0" w:space="0" w:color="auto"/>
        <w:left w:val="none" w:sz="0" w:space="0" w:color="auto"/>
        <w:bottom w:val="none" w:sz="0" w:space="0" w:color="auto"/>
        <w:right w:val="none" w:sz="0" w:space="0" w:color="auto"/>
      </w:divBdr>
    </w:div>
    <w:div w:id="34431204">
      <w:bodyDiv w:val="1"/>
      <w:marLeft w:val="0"/>
      <w:marRight w:val="0"/>
      <w:marTop w:val="0"/>
      <w:marBottom w:val="0"/>
      <w:divBdr>
        <w:top w:val="none" w:sz="0" w:space="0" w:color="auto"/>
        <w:left w:val="none" w:sz="0" w:space="0" w:color="auto"/>
        <w:bottom w:val="none" w:sz="0" w:space="0" w:color="auto"/>
        <w:right w:val="none" w:sz="0" w:space="0" w:color="auto"/>
      </w:divBdr>
    </w:div>
    <w:div w:id="34545252">
      <w:bodyDiv w:val="1"/>
      <w:marLeft w:val="0"/>
      <w:marRight w:val="0"/>
      <w:marTop w:val="0"/>
      <w:marBottom w:val="0"/>
      <w:divBdr>
        <w:top w:val="none" w:sz="0" w:space="0" w:color="auto"/>
        <w:left w:val="none" w:sz="0" w:space="0" w:color="auto"/>
        <w:bottom w:val="none" w:sz="0" w:space="0" w:color="auto"/>
        <w:right w:val="none" w:sz="0" w:space="0" w:color="auto"/>
      </w:divBdr>
    </w:div>
    <w:div w:id="35392242">
      <w:bodyDiv w:val="1"/>
      <w:marLeft w:val="0"/>
      <w:marRight w:val="0"/>
      <w:marTop w:val="0"/>
      <w:marBottom w:val="0"/>
      <w:divBdr>
        <w:top w:val="none" w:sz="0" w:space="0" w:color="auto"/>
        <w:left w:val="none" w:sz="0" w:space="0" w:color="auto"/>
        <w:bottom w:val="none" w:sz="0" w:space="0" w:color="auto"/>
        <w:right w:val="none" w:sz="0" w:space="0" w:color="auto"/>
      </w:divBdr>
    </w:div>
    <w:div w:id="35472425">
      <w:bodyDiv w:val="1"/>
      <w:marLeft w:val="0"/>
      <w:marRight w:val="0"/>
      <w:marTop w:val="0"/>
      <w:marBottom w:val="0"/>
      <w:divBdr>
        <w:top w:val="none" w:sz="0" w:space="0" w:color="auto"/>
        <w:left w:val="none" w:sz="0" w:space="0" w:color="auto"/>
        <w:bottom w:val="none" w:sz="0" w:space="0" w:color="auto"/>
        <w:right w:val="none" w:sz="0" w:space="0" w:color="auto"/>
      </w:divBdr>
    </w:div>
    <w:div w:id="35662165">
      <w:bodyDiv w:val="1"/>
      <w:marLeft w:val="0"/>
      <w:marRight w:val="0"/>
      <w:marTop w:val="0"/>
      <w:marBottom w:val="0"/>
      <w:divBdr>
        <w:top w:val="none" w:sz="0" w:space="0" w:color="auto"/>
        <w:left w:val="none" w:sz="0" w:space="0" w:color="auto"/>
        <w:bottom w:val="none" w:sz="0" w:space="0" w:color="auto"/>
        <w:right w:val="none" w:sz="0" w:space="0" w:color="auto"/>
      </w:divBdr>
    </w:div>
    <w:div w:id="35934729">
      <w:bodyDiv w:val="1"/>
      <w:marLeft w:val="0"/>
      <w:marRight w:val="0"/>
      <w:marTop w:val="0"/>
      <w:marBottom w:val="0"/>
      <w:divBdr>
        <w:top w:val="none" w:sz="0" w:space="0" w:color="auto"/>
        <w:left w:val="none" w:sz="0" w:space="0" w:color="auto"/>
        <w:bottom w:val="none" w:sz="0" w:space="0" w:color="auto"/>
        <w:right w:val="none" w:sz="0" w:space="0" w:color="auto"/>
      </w:divBdr>
    </w:div>
    <w:div w:id="36395014">
      <w:bodyDiv w:val="1"/>
      <w:marLeft w:val="0"/>
      <w:marRight w:val="0"/>
      <w:marTop w:val="0"/>
      <w:marBottom w:val="0"/>
      <w:divBdr>
        <w:top w:val="none" w:sz="0" w:space="0" w:color="auto"/>
        <w:left w:val="none" w:sz="0" w:space="0" w:color="auto"/>
        <w:bottom w:val="none" w:sz="0" w:space="0" w:color="auto"/>
        <w:right w:val="none" w:sz="0" w:space="0" w:color="auto"/>
      </w:divBdr>
    </w:div>
    <w:div w:id="36591636">
      <w:bodyDiv w:val="1"/>
      <w:marLeft w:val="0"/>
      <w:marRight w:val="0"/>
      <w:marTop w:val="0"/>
      <w:marBottom w:val="0"/>
      <w:divBdr>
        <w:top w:val="none" w:sz="0" w:space="0" w:color="auto"/>
        <w:left w:val="none" w:sz="0" w:space="0" w:color="auto"/>
        <w:bottom w:val="none" w:sz="0" w:space="0" w:color="auto"/>
        <w:right w:val="none" w:sz="0" w:space="0" w:color="auto"/>
      </w:divBdr>
    </w:div>
    <w:div w:id="36779760">
      <w:bodyDiv w:val="1"/>
      <w:marLeft w:val="0"/>
      <w:marRight w:val="0"/>
      <w:marTop w:val="0"/>
      <w:marBottom w:val="0"/>
      <w:divBdr>
        <w:top w:val="none" w:sz="0" w:space="0" w:color="auto"/>
        <w:left w:val="none" w:sz="0" w:space="0" w:color="auto"/>
        <w:bottom w:val="none" w:sz="0" w:space="0" w:color="auto"/>
        <w:right w:val="none" w:sz="0" w:space="0" w:color="auto"/>
      </w:divBdr>
    </w:div>
    <w:div w:id="38364235">
      <w:bodyDiv w:val="1"/>
      <w:marLeft w:val="0"/>
      <w:marRight w:val="0"/>
      <w:marTop w:val="0"/>
      <w:marBottom w:val="0"/>
      <w:divBdr>
        <w:top w:val="none" w:sz="0" w:space="0" w:color="auto"/>
        <w:left w:val="none" w:sz="0" w:space="0" w:color="auto"/>
        <w:bottom w:val="none" w:sz="0" w:space="0" w:color="auto"/>
        <w:right w:val="none" w:sz="0" w:space="0" w:color="auto"/>
      </w:divBdr>
    </w:div>
    <w:div w:id="39063199">
      <w:bodyDiv w:val="1"/>
      <w:marLeft w:val="0"/>
      <w:marRight w:val="0"/>
      <w:marTop w:val="0"/>
      <w:marBottom w:val="0"/>
      <w:divBdr>
        <w:top w:val="none" w:sz="0" w:space="0" w:color="auto"/>
        <w:left w:val="none" w:sz="0" w:space="0" w:color="auto"/>
        <w:bottom w:val="none" w:sz="0" w:space="0" w:color="auto"/>
        <w:right w:val="none" w:sz="0" w:space="0" w:color="auto"/>
      </w:divBdr>
    </w:div>
    <w:div w:id="39257071">
      <w:bodyDiv w:val="1"/>
      <w:marLeft w:val="0"/>
      <w:marRight w:val="0"/>
      <w:marTop w:val="0"/>
      <w:marBottom w:val="0"/>
      <w:divBdr>
        <w:top w:val="none" w:sz="0" w:space="0" w:color="auto"/>
        <w:left w:val="none" w:sz="0" w:space="0" w:color="auto"/>
        <w:bottom w:val="none" w:sz="0" w:space="0" w:color="auto"/>
        <w:right w:val="none" w:sz="0" w:space="0" w:color="auto"/>
      </w:divBdr>
    </w:div>
    <w:div w:id="39669585">
      <w:bodyDiv w:val="1"/>
      <w:marLeft w:val="0"/>
      <w:marRight w:val="0"/>
      <w:marTop w:val="0"/>
      <w:marBottom w:val="0"/>
      <w:divBdr>
        <w:top w:val="none" w:sz="0" w:space="0" w:color="auto"/>
        <w:left w:val="none" w:sz="0" w:space="0" w:color="auto"/>
        <w:bottom w:val="none" w:sz="0" w:space="0" w:color="auto"/>
        <w:right w:val="none" w:sz="0" w:space="0" w:color="auto"/>
      </w:divBdr>
    </w:div>
    <w:div w:id="40328214">
      <w:bodyDiv w:val="1"/>
      <w:marLeft w:val="0"/>
      <w:marRight w:val="0"/>
      <w:marTop w:val="0"/>
      <w:marBottom w:val="0"/>
      <w:divBdr>
        <w:top w:val="none" w:sz="0" w:space="0" w:color="auto"/>
        <w:left w:val="none" w:sz="0" w:space="0" w:color="auto"/>
        <w:bottom w:val="none" w:sz="0" w:space="0" w:color="auto"/>
        <w:right w:val="none" w:sz="0" w:space="0" w:color="auto"/>
      </w:divBdr>
    </w:div>
    <w:div w:id="40520094">
      <w:bodyDiv w:val="1"/>
      <w:marLeft w:val="0"/>
      <w:marRight w:val="0"/>
      <w:marTop w:val="0"/>
      <w:marBottom w:val="0"/>
      <w:divBdr>
        <w:top w:val="none" w:sz="0" w:space="0" w:color="auto"/>
        <w:left w:val="none" w:sz="0" w:space="0" w:color="auto"/>
        <w:bottom w:val="none" w:sz="0" w:space="0" w:color="auto"/>
        <w:right w:val="none" w:sz="0" w:space="0" w:color="auto"/>
      </w:divBdr>
    </w:div>
    <w:div w:id="40634336">
      <w:bodyDiv w:val="1"/>
      <w:marLeft w:val="0"/>
      <w:marRight w:val="0"/>
      <w:marTop w:val="0"/>
      <w:marBottom w:val="0"/>
      <w:divBdr>
        <w:top w:val="none" w:sz="0" w:space="0" w:color="auto"/>
        <w:left w:val="none" w:sz="0" w:space="0" w:color="auto"/>
        <w:bottom w:val="none" w:sz="0" w:space="0" w:color="auto"/>
        <w:right w:val="none" w:sz="0" w:space="0" w:color="auto"/>
      </w:divBdr>
    </w:div>
    <w:div w:id="40636140">
      <w:bodyDiv w:val="1"/>
      <w:marLeft w:val="0"/>
      <w:marRight w:val="0"/>
      <w:marTop w:val="0"/>
      <w:marBottom w:val="0"/>
      <w:divBdr>
        <w:top w:val="none" w:sz="0" w:space="0" w:color="auto"/>
        <w:left w:val="none" w:sz="0" w:space="0" w:color="auto"/>
        <w:bottom w:val="none" w:sz="0" w:space="0" w:color="auto"/>
        <w:right w:val="none" w:sz="0" w:space="0" w:color="auto"/>
      </w:divBdr>
    </w:div>
    <w:div w:id="40792343">
      <w:bodyDiv w:val="1"/>
      <w:marLeft w:val="0"/>
      <w:marRight w:val="0"/>
      <w:marTop w:val="0"/>
      <w:marBottom w:val="0"/>
      <w:divBdr>
        <w:top w:val="none" w:sz="0" w:space="0" w:color="auto"/>
        <w:left w:val="none" w:sz="0" w:space="0" w:color="auto"/>
        <w:bottom w:val="none" w:sz="0" w:space="0" w:color="auto"/>
        <w:right w:val="none" w:sz="0" w:space="0" w:color="auto"/>
      </w:divBdr>
    </w:div>
    <w:div w:id="40984893">
      <w:bodyDiv w:val="1"/>
      <w:marLeft w:val="0"/>
      <w:marRight w:val="0"/>
      <w:marTop w:val="0"/>
      <w:marBottom w:val="0"/>
      <w:divBdr>
        <w:top w:val="none" w:sz="0" w:space="0" w:color="auto"/>
        <w:left w:val="none" w:sz="0" w:space="0" w:color="auto"/>
        <w:bottom w:val="none" w:sz="0" w:space="0" w:color="auto"/>
        <w:right w:val="none" w:sz="0" w:space="0" w:color="auto"/>
      </w:divBdr>
    </w:div>
    <w:div w:id="41172312">
      <w:bodyDiv w:val="1"/>
      <w:marLeft w:val="0"/>
      <w:marRight w:val="0"/>
      <w:marTop w:val="0"/>
      <w:marBottom w:val="0"/>
      <w:divBdr>
        <w:top w:val="none" w:sz="0" w:space="0" w:color="auto"/>
        <w:left w:val="none" w:sz="0" w:space="0" w:color="auto"/>
        <w:bottom w:val="none" w:sz="0" w:space="0" w:color="auto"/>
        <w:right w:val="none" w:sz="0" w:space="0" w:color="auto"/>
      </w:divBdr>
    </w:div>
    <w:div w:id="42486706">
      <w:bodyDiv w:val="1"/>
      <w:marLeft w:val="0"/>
      <w:marRight w:val="0"/>
      <w:marTop w:val="0"/>
      <w:marBottom w:val="0"/>
      <w:divBdr>
        <w:top w:val="none" w:sz="0" w:space="0" w:color="auto"/>
        <w:left w:val="none" w:sz="0" w:space="0" w:color="auto"/>
        <w:bottom w:val="none" w:sz="0" w:space="0" w:color="auto"/>
        <w:right w:val="none" w:sz="0" w:space="0" w:color="auto"/>
      </w:divBdr>
    </w:div>
    <w:div w:id="42802279">
      <w:bodyDiv w:val="1"/>
      <w:marLeft w:val="0"/>
      <w:marRight w:val="0"/>
      <w:marTop w:val="0"/>
      <w:marBottom w:val="0"/>
      <w:divBdr>
        <w:top w:val="none" w:sz="0" w:space="0" w:color="auto"/>
        <w:left w:val="none" w:sz="0" w:space="0" w:color="auto"/>
        <w:bottom w:val="none" w:sz="0" w:space="0" w:color="auto"/>
        <w:right w:val="none" w:sz="0" w:space="0" w:color="auto"/>
      </w:divBdr>
    </w:div>
    <w:div w:id="43262169">
      <w:bodyDiv w:val="1"/>
      <w:marLeft w:val="0"/>
      <w:marRight w:val="0"/>
      <w:marTop w:val="0"/>
      <w:marBottom w:val="0"/>
      <w:divBdr>
        <w:top w:val="none" w:sz="0" w:space="0" w:color="auto"/>
        <w:left w:val="none" w:sz="0" w:space="0" w:color="auto"/>
        <w:bottom w:val="none" w:sz="0" w:space="0" w:color="auto"/>
        <w:right w:val="none" w:sz="0" w:space="0" w:color="auto"/>
      </w:divBdr>
    </w:div>
    <w:div w:id="43796781">
      <w:bodyDiv w:val="1"/>
      <w:marLeft w:val="0"/>
      <w:marRight w:val="0"/>
      <w:marTop w:val="0"/>
      <w:marBottom w:val="0"/>
      <w:divBdr>
        <w:top w:val="none" w:sz="0" w:space="0" w:color="auto"/>
        <w:left w:val="none" w:sz="0" w:space="0" w:color="auto"/>
        <w:bottom w:val="none" w:sz="0" w:space="0" w:color="auto"/>
        <w:right w:val="none" w:sz="0" w:space="0" w:color="auto"/>
      </w:divBdr>
    </w:div>
    <w:div w:id="44841946">
      <w:bodyDiv w:val="1"/>
      <w:marLeft w:val="0"/>
      <w:marRight w:val="0"/>
      <w:marTop w:val="0"/>
      <w:marBottom w:val="0"/>
      <w:divBdr>
        <w:top w:val="none" w:sz="0" w:space="0" w:color="auto"/>
        <w:left w:val="none" w:sz="0" w:space="0" w:color="auto"/>
        <w:bottom w:val="none" w:sz="0" w:space="0" w:color="auto"/>
        <w:right w:val="none" w:sz="0" w:space="0" w:color="auto"/>
      </w:divBdr>
    </w:div>
    <w:div w:id="44917315">
      <w:bodyDiv w:val="1"/>
      <w:marLeft w:val="0"/>
      <w:marRight w:val="0"/>
      <w:marTop w:val="0"/>
      <w:marBottom w:val="0"/>
      <w:divBdr>
        <w:top w:val="none" w:sz="0" w:space="0" w:color="auto"/>
        <w:left w:val="none" w:sz="0" w:space="0" w:color="auto"/>
        <w:bottom w:val="none" w:sz="0" w:space="0" w:color="auto"/>
        <w:right w:val="none" w:sz="0" w:space="0" w:color="auto"/>
      </w:divBdr>
    </w:div>
    <w:div w:id="45419886">
      <w:bodyDiv w:val="1"/>
      <w:marLeft w:val="0"/>
      <w:marRight w:val="0"/>
      <w:marTop w:val="0"/>
      <w:marBottom w:val="0"/>
      <w:divBdr>
        <w:top w:val="none" w:sz="0" w:space="0" w:color="auto"/>
        <w:left w:val="none" w:sz="0" w:space="0" w:color="auto"/>
        <w:bottom w:val="none" w:sz="0" w:space="0" w:color="auto"/>
        <w:right w:val="none" w:sz="0" w:space="0" w:color="auto"/>
      </w:divBdr>
    </w:div>
    <w:div w:id="46272069">
      <w:bodyDiv w:val="1"/>
      <w:marLeft w:val="0"/>
      <w:marRight w:val="0"/>
      <w:marTop w:val="0"/>
      <w:marBottom w:val="0"/>
      <w:divBdr>
        <w:top w:val="none" w:sz="0" w:space="0" w:color="auto"/>
        <w:left w:val="none" w:sz="0" w:space="0" w:color="auto"/>
        <w:bottom w:val="none" w:sz="0" w:space="0" w:color="auto"/>
        <w:right w:val="none" w:sz="0" w:space="0" w:color="auto"/>
      </w:divBdr>
    </w:div>
    <w:div w:id="48191148">
      <w:bodyDiv w:val="1"/>
      <w:marLeft w:val="0"/>
      <w:marRight w:val="0"/>
      <w:marTop w:val="0"/>
      <w:marBottom w:val="0"/>
      <w:divBdr>
        <w:top w:val="none" w:sz="0" w:space="0" w:color="auto"/>
        <w:left w:val="none" w:sz="0" w:space="0" w:color="auto"/>
        <w:bottom w:val="none" w:sz="0" w:space="0" w:color="auto"/>
        <w:right w:val="none" w:sz="0" w:space="0" w:color="auto"/>
      </w:divBdr>
    </w:div>
    <w:div w:id="49110849">
      <w:bodyDiv w:val="1"/>
      <w:marLeft w:val="0"/>
      <w:marRight w:val="0"/>
      <w:marTop w:val="0"/>
      <w:marBottom w:val="0"/>
      <w:divBdr>
        <w:top w:val="none" w:sz="0" w:space="0" w:color="auto"/>
        <w:left w:val="none" w:sz="0" w:space="0" w:color="auto"/>
        <w:bottom w:val="none" w:sz="0" w:space="0" w:color="auto"/>
        <w:right w:val="none" w:sz="0" w:space="0" w:color="auto"/>
      </w:divBdr>
    </w:div>
    <w:div w:id="49152614">
      <w:bodyDiv w:val="1"/>
      <w:marLeft w:val="0"/>
      <w:marRight w:val="0"/>
      <w:marTop w:val="0"/>
      <w:marBottom w:val="0"/>
      <w:divBdr>
        <w:top w:val="none" w:sz="0" w:space="0" w:color="auto"/>
        <w:left w:val="none" w:sz="0" w:space="0" w:color="auto"/>
        <w:bottom w:val="none" w:sz="0" w:space="0" w:color="auto"/>
        <w:right w:val="none" w:sz="0" w:space="0" w:color="auto"/>
      </w:divBdr>
    </w:div>
    <w:div w:id="49621016">
      <w:bodyDiv w:val="1"/>
      <w:marLeft w:val="0"/>
      <w:marRight w:val="0"/>
      <w:marTop w:val="0"/>
      <w:marBottom w:val="0"/>
      <w:divBdr>
        <w:top w:val="none" w:sz="0" w:space="0" w:color="auto"/>
        <w:left w:val="none" w:sz="0" w:space="0" w:color="auto"/>
        <w:bottom w:val="none" w:sz="0" w:space="0" w:color="auto"/>
        <w:right w:val="none" w:sz="0" w:space="0" w:color="auto"/>
      </w:divBdr>
    </w:div>
    <w:div w:id="50083982">
      <w:bodyDiv w:val="1"/>
      <w:marLeft w:val="0"/>
      <w:marRight w:val="0"/>
      <w:marTop w:val="0"/>
      <w:marBottom w:val="0"/>
      <w:divBdr>
        <w:top w:val="none" w:sz="0" w:space="0" w:color="auto"/>
        <w:left w:val="none" w:sz="0" w:space="0" w:color="auto"/>
        <w:bottom w:val="none" w:sz="0" w:space="0" w:color="auto"/>
        <w:right w:val="none" w:sz="0" w:space="0" w:color="auto"/>
      </w:divBdr>
    </w:div>
    <w:div w:id="51126989">
      <w:bodyDiv w:val="1"/>
      <w:marLeft w:val="0"/>
      <w:marRight w:val="0"/>
      <w:marTop w:val="0"/>
      <w:marBottom w:val="0"/>
      <w:divBdr>
        <w:top w:val="none" w:sz="0" w:space="0" w:color="auto"/>
        <w:left w:val="none" w:sz="0" w:space="0" w:color="auto"/>
        <w:bottom w:val="none" w:sz="0" w:space="0" w:color="auto"/>
        <w:right w:val="none" w:sz="0" w:space="0" w:color="auto"/>
      </w:divBdr>
    </w:div>
    <w:div w:id="52238383">
      <w:bodyDiv w:val="1"/>
      <w:marLeft w:val="0"/>
      <w:marRight w:val="0"/>
      <w:marTop w:val="0"/>
      <w:marBottom w:val="0"/>
      <w:divBdr>
        <w:top w:val="none" w:sz="0" w:space="0" w:color="auto"/>
        <w:left w:val="none" w:sz="0" w:space="0" w:color="auto"/>
        <w:bottom w:val="none" w:sz="0" w:space="0" w:color="auto"/>
        <w:right w:val="none" w:sz="0" w:space="0" w:color="auto"/>
      </w:divBdr>
    </w:div>
    <w:div w:id="52853636">
      <w:bodyDiv w:val="1"/>
      <w:marLeft w:val="0"/>
      <w:marRight w:val="0"/>
      <w:marTop w:val="0"/>
      <w:marBottom w:val="0"/>
      <w:divBdr>
        <w:top w:val="none" w:sz="0" w:space="0" w:color="auto"/>
        <w:left w:val="none" w:sz="0" w:space="0" w:color="auto"/>
        <w:bottom w:val="none" w:sz="0" w:space="0" w:color="auto"/>
        <w:right w:val="none" w:sz="0" w:space="0" w:color="auto"/>
      </w:divBdr>
    </w:div>
    <w:div w:id="53043257">
      <w:bodyDiv w:val="1"/>
      <w:marLeft w:val="0"/>
      <w:marRight w:val="0"/>
      <w:marTop w:val="0"/>
      <w:marBottom w:val="0"/>
      <w:divBdr>
        <w:top w:val="none" w:sz="0" w:space="0" w:color="auto"/>
        <w:left w:val="none" w:sz="0" w:space="0" w:color="auto"/>
        <w:bottom w:val="none" w:sz="0" w:space="0" w:color="auto"/>
        <w:right w:val="none" w:sz="0" w:space="0" w:color="auto"/>
      </w:divBdr>
    </w:div>
    <w:div w:id="53161949">
      <w:bodyDiv w:val="1"/>
      <w:marLeft w:val="0"/>
      <w:marRight w:val="0"/>
      <w:marTop w:val="0"/>
      <w:marBottom w:val="0"/>
      <w:divBdr>
        <w:top w:val="none" w:sz="0" w:space="0" w:color="auto"/>
        <w:left w:val="none" w:sz="0" w:space="0" w:color="auto"/>
        <w:bottom w:val="none" w:sz="0" w:space="0" w:color="auto"/>
        <w:right w:val="none" w:sz="0" w:space="0" w:color="auto"/>
      </w:divBdr>
    </w:div>
    <w:div w:id="53504134">
      <w:bodyDiv w:val="1"/>
      <w:marLeft w:val="0"/>
      <w:marRight w:val="0"/>
      <w:marTop w:val="0"/>
      <w:marBottom w:val="0"/>
      <w:divBdr>
        <w:top w:val="none" w:sz="0" w:space="0" w:color="auto"/>
        <w:left w:val="none" w:sz="0" w:space="0" w:color="auto"/>
        <w:bottom w:val="none" w:sz="0" w:space="0" w:color="auto"/>
        <w:right w:val="none" w:sz="0" w:space="0" w:color="auto"/>
      </w:divBdr>
    </w:div>
    <w:div w:id="54086630">
      <w:bodyDiv w:val="1"/>
      <w:marLeft w:val="0"/>
      <w:marRight w:val="0"/>
      <w:marTop w:val="0"/>
      <w:marBottom w:val="0"/>
      <w:divBdr>
        <w:top w:val="none" w:sz="0" w:space="0" w:color="auto"/>
        <w:left w:val="none" w:sz="0" w:space="0" w:color="auto"/>
        <w:bottom w:val="none" w:sz="0" w:space="0" w:color="auto"/>
        <w:right w:val="none" w:sz="0" w:space="0" w:color="auto"/>
      </w:divBdr>
    </w:div>
    <w:div w:id="54359384">
      <w:bodyDiv w:val="1"/>
      <w:marLeft w:val="0"/>
      <w:marRight w:val="0"/>
      <w:marTop w:val="0"/>
      <w:marBottom w:val="0"/>
      <w:divBdr>
        <w:top w:val="none" w:sz="0" w:space="0" w:color="auto"/>
        <w:left w:val="none" w:sz="0" w:space="0" w:color="auto"/>
        <w:bottom w:val="none" w:sz="0" w:space="0" w:color="auto"/>
        <w:right w:val="none" w:sz="0" w:space="0" w:color="auto"/>
      </w:divBdr>
    </w:div>
    <w:div w:id="54739903">
      <w:bodyDiv w:val="1"/>
      <w:marLeft w:val="0"/>
      <w:marRight w:val="0"/>
      <w:marTop w:val="0"/>
      <w:marBottom w:val="0"/>
      <w:divBdr>
        <w:top w:val="none" w:sz="0" w:space="0" w:color="auto"/>
        <w:left w:val="none" w:sz="0" w:space="0" w:color="auto"/>
        <w:bottom w:val="none" w:sz="0" w:space="0" w:color="auto"/>
        <w:right w:val="none" w:sz="0" w:space="0" w:color="auto"/>
      </w:divBdr>
    </w:div>
    <w:div w:id="54742206">
      <w:bodyDiv w:val="1"/>
      <w:marLeft w:val="0"/>
      <w:marRight w:val="0"/>
      <w:marTop w:val="0"/>
      <w:marBottom w:val="0"/>
      <w:divBdr>
        <w:top w:val="none" w:sz="0" w:space="0" w:color="auto"/>
        <w:left w:val="none" w:sz="0" w:space="0" w:color="auto"/>
        <w:bottom w:val="none" w:sz="0" w:space="0" w:color="auto"/>
        <w:right w:val="none" w:sz="0" w:space="0" w:color="auto"/>
      </w:divBdr>
    </w:div>
    <w:div w:id="55204345">
      <w:bodyDiv w:val="1"/>
      <w:marLeft w:val="0"/>
      <w:marRight w:val="0"/>
      <w:marTop w:val="0"/>
      <w:marBottom w:val="0"/>
      <w:divBdr>
        <w:top w:val="none" w:sz="0" w:space="0" w:color="auto"/>
        <w:left w:val="none" w:sz="0" w:space="0" w:color="auto"/>
        <w:bottom w:val="none" w:sz="0" w:space="0" w:color="auto"/>
        <w:right w:val="none" w:sz="0" w:space="0" w:color="auto"/>
      </w:divBdr>
    </w:div>
    <w:div w:id="56101023">
      <w:bodyDiv w:val="1"/>
      <w:marLeft w:val="0"/>
      <w:marRight w:val="0"/>
      <w:marTop w:val="0"/>
      <w:marBottom w:val="0"/>
      <w:divBdr>
        <w:top w:val="none" w:sz="0" w:space="0" w:color="auto"/>
        <w:left w:val="none" w:sz="0" w:space="0" w:color="auto"/>
        <w:bottom w:val="none" w:sz="0" w:space="0" w:color="auto"/>
        <w:right w:val="none" w:sz="0" w:space="0" w:color="auto"/>
      </w:divBdr>
    </w:div>
    <w:div w:id="56363237">
      <w:bodyDiv w:val="1"/>
      <w:marLeft w:val="0"/>
      <w:marRight w:val="0"/>
      <w:marTop w:val="0"/>
      <w:marBottom w:val="0"/>
      <w:divBdr>
        <w:top w:val="none" w:sz="0" w:space="0" w:color="auto"/>
        <w:left w:val="none" w:sz="0" w:space="0" w:color="auto"/>
        <w:bottom w:val="none" w:sz="0" w:space="0" w:color="auto"/>
        <w:right w:val="none" w:sz="0" w:space="0" w:color="auto"/>
      </w:divBdr>
    </w:div>
    <w:div w:id="57437682">
      <w:bodyDiv w:val="1"/>
      <w:marLeft w:val="0"/>
      <w:marRight w:val="0"/>
      <w:marTop w:val="0"/>
      <w:marBottom w:val="0"/>
      <w:divBdr>
        <w:top w:val="none" w:sz="0" w:space="0" w:color="auto"/>
        <w:left w:val="none" w:sz="0" w:space="0" w:color="auto"/>
        <w:bottom w:val="none" w:sz="0" w:space="0" w:color="auto"/>
        <w:right w:val="none" w:sz="0" w:space="0" w:color="auto"/>
      </w:divBdr>
    </w:div>
    <w:div w:id="58604274">
      <w:bodyDiv w:val="1"/>
      <w:marLeft w:val="0"/>
      <w:marRight w:val="0"/>
      <w:marTop w:val="0"/>
      <w:marBottom w:val="0"/>
      <w:divBdr>
        <w:top w:val="none" w:sz="0" w:space="0" w:color="auto"/>
        <w:left w:val="none" w:sz="0" w:space="0" w:color="auto"/>
        <w:bottom w:val="none" w:sz="0" w:space="0" w:color="auto"/>
        <w:right w:val="none" w:sz="0" w:space="0" w:color="auto"/>
      </w:divBdr>
    </w:div>
    <w:div w:id="61031995">
      <w:bodyDiv w:val="1"/>
      <w:marLeft w:val="0"/>
      <w:marRight w:val="0"/>
      <w:marTop w:val="0"/>
      <w:marBottom w:val="0"/>
      <w:divBdr>
        <w:top w:val="none" w:sz="0" w:space="0" w:color="auto"/>
        <w:left w:val="none" w:sz="0" w:space="0" w:color="auto"/>
        <w:bottom w:val="none" w:sz="0" w:space="0" w:color="auto"/>
        <w:right w:val="none" w:sz="0" w:space="0" w:color="auto"/>
      </w:divBdr>
    </w:div>
    <w:div w:id="61409190">
      <w:bodyDiv w:val="1"/>
      <w:marLeft w:val="0"/>
      <w:marRight w:val="0"/>
      <w:marTop w:val="0"/>
      <w:marBottom w:val="0"/>
      <w:divBdr>
        <w:top w:val="none" w:sz="0" w:space="0" w:color="auto"/>
        <w:left w:val="none" w:sz="0" w:space="0" w:color="auto"/>
        <w:bottom w:val="none" w:sz="0" w:space="0" w:color="auto"/>
        <w:right w:val="none" w:sz="0" w:space="0" w:color="auto"/>
      </w:divBdr>
    </w:div>
    <w:div w:id="61756957">
      <w:bodyDiv w:val="1"/>
      <w:marLeft w:val="0"/>
      <w:marRight w:val="0"/>
      <w:marTop w:val="0"/>
      <w:marBottom w:val="0"/>
      <w:divBdr>
        <w:top w:val="none" w:sz="0" w:space="0" w:color="auto"/>
        <w:left w:val="none" w:sz="0" w:space="0" w:color="auto"/>
        <w:bottom w:val="none" w:sz="0" w:space="0" w:color="auto"/>
        <w:right w:val="none" w:sz="0" w:space="0" w:color="auto"/>
      </w:divBdr>
    </w:div>
    <w:div w:id="61805154">
      <w:bodyDiv w:val="1"/>
      <w:marLeft w:val="0"/>
      <w:marRight w:val="0"/>
      <w:marTop w:val="0"/>
      <w:marBottom w:val="0"/>
      <w:divBdr>
        <w:top w:val="none" w:sz="0" w:space="0" w:color="auto"/>
        <w:left w:val="none" w:sz="0" w:space="0" w:color="auto"/>
        <w:bottom w:val="none" w:sz="0" w:space="0" w:color="auto"/>
        <w:right w:val="none" w:sz="0" w:space="0" w:color="auto"/>
      </w:divBdr>
    </w:div>
    <w:div w:id="61875426">
      <w:bodyDiv w:val="1"/>
      <w:marLeft w:val="0"/>
      <w:marRight w:val="0"/>
      <w:marTop w:val="0"/>
      <w:marBottom w:val="0"/>
      <w:divBdr>
        <w:top w:val="none" w:sz="0" w:space="0" w:color="auto"/>
        <w:left w:val="none" w:sz="0" w:space="0" w:color="auto"/>
        <w:bottom w:val="none" w:sz="0" w:space="0" w:color="auto"/>
        <w:right w:val="none" w:sz="0" w:space="0" w:color="auto"/>
      </w:divBdr>
    </w:div>
    <w:div w:id="63139515">
      <w:bodyDiv w:val="1"/>
      <w:marLeft w:val="0"/>
      <w:marRight w:val="0"/>
      <w:marTop w:val="0"/>
      <w:marBottom w:val="0"/>
      <w:divBdr>
        <w:top w:val="none" w:sz="0" w:space="0" w:color="auto"/>
        <w:left w:val="none" w:sz="0" w:space="0" w:color="auto"/>
        <w:bottom w:val="none" w:sz="0" w:space="0" w:color="auto"/>
        <w:right w:val="none" w:sz="0" w:space="0" w:color="auto"/>
      </w:divBdr>
    </w:div>
    <w:div w:id="63456476">
      <w:bodyDiv w:val="1"/>
      <w:marLeft w:val="0"/>
      <w:marRight w:val="0"/>
      <w:marTop w:val="0"/>
      <w:marBottom w:val="0"/>
      <w:divBdr>
        <w:top w:val="none" w:sz="0" w:space="0" w:color="auto"/>
        <w:left w:val="none" w:sz="0" w:space="0" w:color="auto"/>
        <w:bottom w:val="none" w:sz="0" w:space="0" w:color="auto"/>
        <w:right w:val="none" w:sz="0" w:space="0" w:color="auto"/>
      </w:divBdr>
    </w:div>
    <w:div w:id="63726360">
      <w:bodyDiv w:val="1"/>
      <w:marLeft w:val="0"/>
      <w:marRight w:val="0"/>
      <w:marTop w:val="0"/>
      <w:marBottom w:val="0"/>
      <w:divBdr>
        <w:top w:val="none" w:sz="0" w:space="0" w:color="auto"/>
        <w:left w:val="none" w:sz="0" w:space="0" w:color="auto"/>
        <w:bottom w:val="none" w:sz="0" w:space="0" w:color="auto"/>
        <w:right w:val="none" w:sz="0" w:space="0" w:color="auto"/>
      </w:divBdr>
    </w:div>
    <w:div w:id="63840124">
      <w:bodyDiv w:val="1"/>
      <w:marLeft w:val="0"/>
      <w:marRight w:val="0"/>
      <w:marTop w:val="0"/>
      <w:marBottom w:val="0"/>
      <w:divBdr>
        <w:top w:val="none" w:sz="0" w:space="0" w:color="auto"/>
        <w:left w:val="none" w:sz="0" w:space="0" w:color="auto"/>
        <w:bottom w:val="none" w:sz="0" w:space="0" w:color="auto"/>
        <w:right w:val="none" w:sz="0" w:space="0" w:color="auto"/>
      </w:divBdr>
    </w:div>
    <w:div w:id="64573814">
      <w:bodyDiv w:val="1"/>
      <w:marLeft w:val="0"/>
      <w:marRight w:val="0"/>
      <w:marTop w:val="0"/>
      <w:marBottom w:val="0"/>
      <w:divBdr>
        <w:top w:val="none" w:sz="0" w:space="0" w:color="auto"/>
        <w:left w:val="none" w:sz="0" w:space="0" w:color="auto"/>
        <w:bottom w:val="none" w:sz="0" w:space="0" w:color="auto"/>
        <w:right w:val="none" w:sz="0" w:space="0" w:color="auto"/>
      </w:divBdr>
    </w:div>
    <w:div w:id="64642831">
      <w:bodyDiv w:val="1"/>
      <w:marLeft w:val="0"/>
      <w:marRight w:val="0"/>
      <w:marTop w:val="0"/>
      <w:marBottom w:val="0"/>
      <w:divBdr>
        <w:top w:val="none" w:sz="0" w:space="0" w:color="auto"/>
        <w:left w:val="none" w:sz="0" w:space="0" w:color="auto"/>
        <w:bottom w:val="none" w:sz="0" w:space="0" w:color="auto"/>
        <w:right w:val="none" w:sz="0" w:space="0" w:color="auto"/>
      </w:divBdr>
    </w:div>
    <w:div w:id="65155182">
      <w:bodyDiv w:val="1"/>
      <w:marLeft w:val="0"/>
      <w:marRight w:val="0"/>
      <w:marTop w:val="0"/>
      <w:marBottom w:val="0"/>
      <w:divBdr>
        <w:top w:val="none" w:sz="0" w:space="0" w:color="auto"/>
        <w:left w:val="none" w:sz="0" w:space="0" w:color="auto"/>
        <w:bottom w:val="none" w:sz="0" w:space="0" w:color="auto"/>
        <w:right w:val="none" w:sz="0" w:space="0" w:color="auto"/>
      </w:divBdr>
    </w:div>
    <w:div w:id="65345708">
      <w:bodyDiv w:val="1"/>
      <w:marLeft w:val="0"/>
      <w:marRight w:val="0"/>
      <w:marTop w:val="0"/>
      <w:marBottom w:val="0"/>
      <w:divBdr>
        <w:top w:val="none" w:sz="0" w:space="0" w:color="auto"/>
        <w:left w:val="none" w:sz="0" w:space="0" w:color="auto"/>
        <w:bottom w:val="none" w:sz="0" w:space="0" w:color="auto"/>
        <w:right w:val="none" w:sz="0" w:space="0" w:color="auto"/>
      </w:divBdr>
    </w:div>
    <w:div w:id="65999831">
      <w:bodyDiv w:val="1"/>
      <w:marLeft w:val="0"/>
      <w:marRight w:val="0"/>
      <w:marTop w:val="0"/>
      <w:marBottom w:val="0"/>
      <w:divBdr>
        <w:top w:val="none" w:sz="0" w:space="0" w:color="auto"/>
        <w:left w:val="none" w:sz="0" w:space="0" w:color="auto"/>
        <w:bottom w:val="none" w:sz="0" w:space="0" w:color="auto"/>
        <w:right w:val="none" w:sz="0" w:space="0" w:color="auto"/>
      </w:divBdr>
    </w:div>
    <w:div w:id="67120101">
      <w:bodyDiv w:val="1"/>
      <w:marLeft w:val="0"/>
      <w:marRight w:val="0"/>
      <w:marTop w:val="0"/>
      <w:marBottom w:val="0"/>
      <w:divBdr>
        <w:top w:val="none" w:sz="0" w:space="0" w:color="auto"/>
        <w:left w:val="none" w:sz="0" w:space="0" w:color="auto"/>
        <w:bottom w:val="none" w:sz="0" w:space="0" w:color="auto"/>
        <w:right w:val="none" w:sz="0" w:space="0" w:color="auto"/>
      </w:divBdr>
    </w:div>
    <w:div w:id="68306525">
      <w:bodyDiv w:val="1"/>
      <w:marLeft w:val="0"/>
      <w:marRight w:val="0"/>
      <w:marTop w:val="0"/>
      <w:marBottom w:val="0"/>
      <w:divBdr>
        <w:top w:val="none" w:sz="0" w:space="0" w:color="auto"/>
        <w:left w:val="none" w:sz="0" w:space="0" w:color="auto"/>
        <w:bottom w:val="none" w:sz="0" w:space="0" w:color="auto"/>
        <w:right w:val="none" w:sz="0" w:space="0" w:color="auto"/>
      </w:divBdr>
    </w:div>
    <w:div w:id="68312837">
      <w:bodyDiv w:val="1"/>
      <w:marLeft w:val="0"/>
      <w:marRight w:val="0"/>
      <w:marTop w:val="0"/>
      <w:marBottom w:val="0"/>
      <w:divBdr>
        <w:top w:val="none" w:sz="0" w:space="0" w:color="auto"/>
        <w:left w:val="none" w:sz="0" w:space="0" w:color="auto"/>
        <w:bottom w:val="none" w:sz="0" w:space="0" w:color="auto"/>
        <w:right w:val="none" w:sz="0" w:space="0" w:color="auto"/>
      </w:divBdr>
    </w:div>
    <w:div w:id="68427645">
      <w:bodyDiv w:val="1"/>
      <w:marLeft w:val="0"/>
      <w:marRight w:val="0"/>
      <w:marTop w:val="0"/>
      <w:marBottom w:val="0"/>
      <w:divBdr>
        <w:top w:val="none" w:sz="0" w:space="0" w:color="auto"/>
        <w:left w:val="none" w:sz="0" w:space="0" w:color="auto"/>
        <w:bottom w:val="none" w:sz="0" w:space="0" w:color="auto"/>
        <w:right w:val="none" w:sz="0" w:space="0" w:color="auto"/>
      </w:divBdr>
    </w:div>
    <w:div w:id="69157009">
      <w:bodyDiv w:val="1"/>
      <w:marLeft w:val="0"/>
      <w:marRight w:val="0"/>
      <w:marTop w:val="0"/>
      <w:marBottom w:val="0"/>
      <w:divBdr>
        <w:top w:val="none" w:sz="0" w:space="0" w:color="auto"/>
        <w:left w:val="none" w:sz="0" w:space="0" w:color="auto"/>
        <w:bottom w:val="none" w:sz="0" w:space="0" w:color="auto"/>
        <w:right w:val="none" w:sz="0" w:space="0" w:color="auto"/>
      </w:divBdr>
    </w:div>
    <w:div w:id="69622374">
      <w:bodyDiv w:val="1"/>
      <w:marLeft w:val="0"/>
      <w:marRight w:val="0"/>
      <w:marTop w:val="0"/>
      <w:marBottom w:val="0"/>
      <w:divBdr>
        <w:top w:val="none" w:sz="0" w:space="0" w:color="auto"/>
        <w:left w:val="none" w:sz="0" w:space="0" w:color="auto"/>
        <w:bottom w:val="none" w:sz="0" w:space="0" w:color="auto"/>
        <w:right w:val="none" w:sz="0" w:space="0" w:color="auto"/>
      </w:divBdr>
    </w:div>
    <w:div w:id="71440785">
      <w:bodyDiv w:val="1"/>
      <w:marLeft w:val="0"/>
      <w:marRight w:val="0"/>
      <w:marTop w:val="0"/>
      <w:marBottom w:val="0"/>
      <w:divBdr>
        <w:top w:val="none" w:sz="0" w:space="0" w:color="auto"/>
        <w:left w:val="none" w:sz="0" w:space="0" w:color="auto"/>
        <w:bottom w:val="none" w:sz="0" w:space="0" w:color="auto"/>
        <w:right w:val="none" w:sz="0" w:space="0" w:color="auto"/>
      </w:divBdr>
    </w:div>
    <w:div w:id="71657852">
      <w:bodyDiv w:val="1"/>
      <w:marLeft w:val="0"/>
      <w:marRight w:val="0"/>
      <w:marTop w:val="0"/>
      <w:marBottom w:val="0"/>
      <w:divBdr>
        <w:top w:val="none" w:sz="0" w:space="0" w:color="auto"/>
        <w:left w:val="none" w:sz="0" w:space="0" w:color="auto"/>
        <w:bottom w:val="none" w:sz="0" w:space="0" w:color="auto"/>
        <w:right w:val="none" w:sz="0" w:space="0" w:color="auto"/>
      </w:divBdr>
    </w:div>
    <w:div w:id="72430994">
      <w:bodyDiv w:val="1"/>
      <w:marLeft w:val="0"/>
      <w:marRight w:val="0"/>
      <w:marTop w:val="0"/>
      <w:marBottom w:val="0"/>
      <w:divBdr>
        <w:top w:val="none" w:sz="0" w:space="0" w:color="auto"/>
        <w:left w:val="none" w:sz="0" w:space="0" w:color="auto"/>
        <w:bottom w:val="none" w:sz="0" w:space="0" w:color="auto"/>
        <w:right w:val="none" w:sz="0" w:space="0" w:color="auto"/>
      </w:divBdr>
    </w:div>
    <w:div w:id="72438667">
      <w:bodyDiv w:val="1"/>
      <w:marLeft w:val="0"/>
      <w:marRight w:val="0"/>
      <w:marTop w:val="0"/>
      <w:marBottom w:val="0"/>
      <w:divBdr>
        <w:top w:val="none" w:sz="0" w:space="0" w:color="auto"/>
        <w:left w:val="none" w:sz="0" w:space="0" w:color="auto"/>
        <w:bottom w:val="none" w:sz="0" w:space="0" w:color="auto"/>
        <w:right w:val="none" w:sz="0" w:space="0" w:color="auto"/>
      </w:divBdr>
    </w:div>
    <w:div w:id="72896505">
      <w:bodyDiv w:val="1"/>
      <w:marLeft w:val="0"/>
      <w:marRight w:val="0"/>
      <w:marTop w:val="0"/>
      <w:marBottom w:val="0"/>
      <w:divBdr>
        <w:top w:val="none" w:sz="0" w:space="0" w:color="auto"/>
        <w:left w:val="none" w:sz="0" w:space="0" w:color="auto"/>
        <w:bottom w:val="none" w:sz="0" w:space="0" w:color="auto"/>
        <w:right w:val="none" w:sz="0" w:space="0" w:color="auto"/>
      </w:divBdr>
    </w:div>
    <w:div w:id="73205218">
      <w:bodyDiv w:val="1"/>
      <w:marLeft w:val="0"/>
      <w:marRight w:val="0"/>
      <w:marTop w:val="0"/>
      <w:marBottom w:val="0"/>
      <w:divBdr>
        <w:top w:val="none" w:sz="0" w:space="0" w:color="auto"/>
        <w:left w:val="none" w:sz="0" w:space="0" w:color="auto"/>
        <w:bottom w:val="none" w:sz="0" w:space="0" w:color="auto"/>
        <w:right w:val="none" w:sz="0" w:space="0" w:color="auto"/>
      </w:divBdr>
    </w:div>
    <w:div w:id="74284991">
      <w:bodyDiv w:val="1"/>
      <w:marLeft w:val="0"/>
      <w:marRight w:val="0"/>
      <w:marTop w:val="0"/>
      <w:marBottom w:val="0"/>
      <w:divBdr>
        <w:top w:val="none" w:sz="0" w:space="0" w:color="auto"/>
        <w:left w:val="none" w:sz="0" w:space="0" w:color="auto"/>
        <w:bottom w:val="none" w:sz="0" w:space="0" w:color="auto"/>
        <w:right w:val="none" w:sz="0" w:space="0" w:color="auto"/>
      </w:divBdr>
    </w:div>
    <w:div w:id="74478529">
      <w:bodyDiv w:val="1"/>
      <w:marLeft w:val="0"/>
      <w:marRight w:val="0"/>
      <w:marTop w:val="0"/>
      <w:marBottom w:val="0"/>
      <w:divBdr>
        <w:top w:val="none" w:sz="0" w:space="0" w:color="auto"/>
        <w:left w:val="none" w:sz="0" w:space="0" w:color="auto"/>
        <w:bottom w:val="none" w:sz="0" w:space="0" w:color="auto"/>
        <w:right w:val="none" w:sz="0" w:space="0" w:color="auto"/>
      </w:divBdr>
    </w:div>
    <w:div w:id="74784853">
      <w:bodyDiv w:val="1"/>
      <w:marLeft w:val="0"/>
      <w:marRight w:val="0"/>
      <w:marTop w:val="0"/>
      <w:marBottom w:val="0"/>
      <w:divBdr>
        <w:top w:val="none" w:sz="0" w:space="0" w:color="auto"/>
        <w:left w:val="none" w:sz="0" w:space="0" w:color="auto"/>
        <w:bottom w:val="none" w:sz="0" w:space="0" w:color="auto"/>
        <w:right w:val="none" w:sz="0" w:space="0" w:color="auto"/>
      </w:divBdr>
    </w:div>
    <w:div w:id="74909695">
      <w:bodyDiv w:val="1"/>
      <w:marLeft w:val="0"/>
      <w:marRight w:val="0"/>
      <w:marTop w:val="0"/>
      <w:marBottom w:val="0"/>
      <w:divBdr>
        <w:top w:val="none" w:sz="0" w:space="0" w:color="auto"/>
        <w:left w:val="none" w:sz="0" w:space="0" w:color="auto"/>
        <w:bottom w:val="none" w:sz="0" w:space="0" w:color="auto"/>
        <w:right w:val="none" w:sz="0" w:space="0" w:color="auto"/>
      </w:divBdr>
    </w:div>
    <w:div w:id="75057754">
      <w:bodyDiv w:val="1"/>
      <w:marLeft w:val="0"/>
      <w:marRight w:val="0"/>
      <w:marTop w:val="0"/>
      <w:marBottom w:val="0"/>
      <w:divBdr>
        <w:top w:val="none" w:sz="0" w:space="0" w:color="auto"/>
        <w:left w:val="none" w:sz="0" w:space="0" w:color="auto"/>
        <w:bottom w:val="none" w:sz="0" w:space="0" w:color="auto"/>
        <w:right w:val="none" w:sz="0" w:space="0" w:color="auto"/>
      </w:divBdr>
    </w:div>
    <w:div w:id="77748275">
      <w:bodyDiv w:val="1"/>
      <w:marLeft w:val="0"/>
      <w:marRight w:val="0"/>
      <w:marTop w:val="0"/>
      <w:marBottom w:val="0"/>
      <w:divBdr>
        <w:top w:val="none" w:sz="0" w:space="0" w:color="auto"/>
        <w:left w:val="none" w:sz="0" w:space="0" w:color="auto"/>
        <w:bottom w:val="none" w:sz="0" w:space="0" w:color="auto"/>
        <w:right w:val="none" w:sz="0" w:space="0" w:color="auto"/>
      </w:divBdr>
    </w:div>
    <w:div w:id="77943574">
      <w:bodyDiv w:val="1"/>
      <w:marLeft w:val="0"/>
      <w:marRight w:val="0"/>
      <w:marTop w:val="0"/>
      <w:marBottom w:val="0"/>
      <w:divBdr>
        <w:top w:val="none" w:sz="0" w:space="0" w:color="auto"/>
        <w:left w:val="none" w:sz="0" w:space="0" w:color="auto"/>
        <w:bottom w:val="none" w:sz="0" w:space="0" w:color="auto"/>
        <w:right w:val="none" w:sz="0" w:space="0" w:color="auto"/>
      </w:divBdr>
    </w:div>
    <w:div w:id="78596713">
      <w:bodyDiv w:val="1"/>
      <w:marLeft w:val="0"/>
      <w:marRight w:val="0"/>
      <w:marTop w:val="0"/>
      <w:marBottom w:val="0"/>
      <w:divBdr>
        <w:top w:val="none" w:sz="0" w:space="0" w:color="auto"/>
        <w:left w:val="none" w:sz="0" w:space="0" w:color="auto"/>
        <w:bottom w:val="none" w:sz="0" w:space="0" w:color="auto"/>
        <w:right w:val="none" w:sz="0" w:space="0" w:color="auto"/>
      </w:divBdr>
    </w:div>
    <w:div w:id="78715971">
      <w:bodyDiv w:val="1"/>
      <w:marLeft w:val="0"/>
      <w:marRight w:val="0"/>
      <w:marTop w:val="0"/>
      <w:marBottom w:val="0"/>
      <w:divBdr>
        <w:top w:val="none" w:sz="0" w:space="0" w:color="auto"/>
        <w:left w:val="none" w:sz="0" w:space="0" w:color="auto"/>
        <w:bottom w:val="none" w:sz="0" w:space="0" w:color="auto"/>
        <w:right w:val="none" w:sz="0" w:space="0" w:color="auto"/>
      </w:divBdr>
    </w:div>
    <w:div w:id="78717867">
      <w:bodyDiv w:val="1"/>
      <w:marLeft w:val="0"/>
      <w:marRight w:val="0"/>
      <w:marTop w:val="0"/>
      <w:marBottom w:val="0"/>
      <w:divBdr>
        <w:top w:val="none" w:sz="0" w:space="0" w:color="auto"/>
        <w:left w:val="none" w:sz="0" w:space="0" w:color="auto"/>
        <w:bottom w:val="none" w:sz="0" w:space="0" w:color="auto"/>
        <w:right w:val="none" w:sz="0" w:space="0" w:color="auto"/>
      </w:divBdr>
    </w:div>
    <w:div w:id="79524955">
      <w:bodyDiv w:val="1"/>
      <w:marLeft w:val="0"/>
      <w:marRight w:val="0"/>
      <w:marTop w:val="0"/>
      <w:marBottom w:val="0"/>
      <w:divBdr>
        <w:top w:val="none" w:sz="0" w:space="0" w:color="auto"/>
        <w:left w:val="none" w:sz="0" w:space="0" w:color="auto"/>
        <w:bottom w:val="none" w:sz="0" w:space="0" w:color="auto"/>
        <w:right w:val="none" w:sz="0" w:space="0" w:color="auto"/>
      </w:divBdr>
    </w:div>
    <w:div w:id="79719678">
      <w:bodyDiv w:val="1"/>
      <w:marLeft w:val="0"/>
      <w:marRight w:val="0"/>
      <w:marTop w:val="0"/>
      <w:marBottom w:val="0"/>
      <w:divBdr>
        <w:top w:val="none" w:sz="0" w:space="0" w:color="auto"/>
        <w:left w:val="none" w:sz="0" w:space="0" w:color="auto"/>
        <w:bottom w:val="none" w:sz="0" w:space="0" w:color="auto"/>
        <w:right w:val="none" w:sz="0" w:space="0" w:color="auto"/>
      </w:divBdr>
    </w:div>
    <w:div w:id="80758822">
      <w:bodyDiv w:val="1"/>
      <w:marLeft w:val="0"/>
      <w:marRight w:val="0"/>
      <w:marTop w:val="0"/>
      <w:marBottom w:val="0"/>
      <w:divBdr>
        <w:top w:val="none" w:sz="0" w:space="0" w:color="auto"/>
        <w:left w:val="none" w:sz="0" w:space="0" w:color="auto"/>
        <w:bottom w:val="none" w:sz="0" w:space="0" w:color="auto"/>
        <w:right w:val="none" w:sz="0" w:space="0" w:color="auto"/>
      </w:divBdr>
    </w:div>
    <w:div w:id="80874662">
      <w:bodyDiv w:val="1"/>
      <w:marLeft w:val="0"/>
      <w:marRight w:val="0"/>
      <w:marTop w:val="0"/>
      <w:marBottom w:val="0"/>
      <w:divBdr>
        <w:top w:val="none" w:sz="0" w:space="0" w:color="auto"/>
        <w:left w:val="none" w:sz="0" w:space="0" w:color="auto"/>
        <w:bottom w:val="none" w:sz="0" w:space="0" w:color="auto"/>
        <w:right w:val="none" w:sz="0" w:space="0" w:color="auto"/>
      </w:divBdr>
    </w:div>
    <w:div w:id="80954495">
      <w:bodyDiv w:val="1"/>
      <w:marLeft w:val="0"/>
      <w:marRight w:val="0"/>
      <w:marTop w:val="0"/>
      <w:marBottom w:val="0"/>
      <w:divBdr>
        <w:top w:val="none" w:sz="0" w:space="0" w:color="auto"/>
        <w:left w:val="none" w:sz="0" w:space="0" w:color="auto"/>
        <w:bottom w:val="none" w:sz="0" w:space="0" w:color="auto"/>
        <w:right w:val="none" w:sz="0" w:space="0" w:color="auto"/>
      </w:divBdr>
    </w:div>
    <w:div w:id="81071514">
      <w:bodyDiv w:val="1"/>
      <w:marLeft w:val="0"/>
      <w:marRight w:val="0"/>
      <w:marTop w:val="0"/>
      <w:marBottom w:val="0"/>
      <w:divBdr>
        <w:top w:val="none" w:sz="0" w:space="0" w:color="auto"/>
        <w:left w:val="none" w:sz="0" w:space="0" w:color="auto"/>
        <w:bottom w:val="none" w:sz="0" w:space="0" w:color="auto"/>
        <w:right w:val="none" w:sz="0" w:space="0" w:color="auto"/>
      </w:divBdr>
    </w:div>
    <w:div w:id="81687422">
      <w:bodyDiv w:val="1"/>
      <w:marLeft w:val="0"/>
      <w:marRight w:val="0"/>
      <w:marTop w:val="0"/>
      <w:marBottom w:val="0"/>
      <w:divBdr>
        <w:top w:val="none" w:sz="0" w:space="0" w:color="auto"/>
        <w:left w:val="none" w:sz="0" w:space="0" w:color="auto"/>
        <w:bottom w:val="none" w:sz="0" w:space="0" w:color="auto"/>
        <w:right w:val="none" w:sz="0" w:space="0" w:color="auto"/>
      </w:divBdr>
    </w:div>
    <w:div w:id="82386622">
      <w:bodyDiv w:val="1"/>
      <w:marLeft w:val="0"/>
      <w:marRight w:val="0"/>
      <w:marTop w:val="0"/>
      <w:marBottom w:val="0"/>
      <w:divBdr>
        <w:top w:val="none" w:sz="0" w:space="0" w:color="auto"/>
        <w:left w:val="none" w:sz="0" w:space="0" w:color="auto"/>
        <w:bottom w:val="none" w:sz="0" w:space="0" w:color="auto"/>
        <w:right w:val="none" w:sz="0" w:space="0" w:color="auto"/>
      </w:divBdr>
    </w:div>
    <w:div w:id="83037881">
      <w:bodyDiv w:val="1"/>
      <w:marLeft w:val="0"/>
      <w:marRight w:val="0"/>
      <w:marTop w:val="0"/>
      <w:marBottom w:val="0"/>
      <w:divBdr>
        <w:top w:val="none" w:sz="0" w:space="0" w:color="auto"/>
        <w:left w:val="none" w:sz="0" w:space="0" w:color="auto"/>
        <w:bottom w:val="none" w:sz="0" w:space="0" w:color="auto"/>
        <w:right w:val="none" w:sz="0" w:space="0" w:color="auto"/>
      </w:divBdr>
    </w:div>
    <w:div w:id="83108906">
      <w:bodyDiv w:val="1"/>
      <w:marLeft w:val="0"/>
      <w:marRight w:val="0"/>
      <w:marTop w:val="0"/>
      <w:marBottom w:val="0"/>
      <w:divBdr>
        <w:top w:val="none" w:sz="0" w:space="0" w:color="auto"/>
        <w:left w:val="none" w:sz="0" w:space="0" w:color="auto"/>
        <w:bottom w:val="none" w:sz="0" w:space="0" w:color="auto"/>
        <w:right w:val="none" w:sz="0" w:space="0" w:color="auto"/>
      </w:divBdr>
    </w:div>
    <w:div w:id="83890529">
      <w:bodyDiv w:val="1"/>
      <w:marLeft w:val="0"/>
      <w:marRight w:val="0"/>
      <w:marTop w:val="0"/>
      <w:marBottom w:val="0"/>
      <w:divBdr>
        <w:top w:val="none" w:sz="0" w:space="0" w:color="auto"/>
        <w:left w:val="none" w:sz="0" w:space="0" w:color="auto"/>
        <w:bottom w:val="none" w:sz="0" w:space="0" w:color="auto"/>
        <w:right w:val="none" w:sz="0" w:space="0" w:color="auto"/>
      </w:divBdr>
    </w:div>
    <w:div w:id="84113114">
      <w:bodyDiv w:val="1"/>
      <w:marLeft w:val="0"/>
      <w:marRight w:val="0"/>
      <w:marTop w:val="0"/>
      <w:marBottom w:val="0"/>
      <w:divBdr>
        <w:top w:val="none" w:sz="0" w:space="0" w:color="auto"/>
        <w:left w:val="none" w:sz="0" w:space="0" w:color="auto"/>
        <w:bottom w:val="none" w:sz="0" w:space="0" w:color="auto"/>
        <w:right w:val="none" w:sz="0" w:space="0" w:color="auto"/>
      </w:divBdr>
    </w:div>
    <w:div w:id="84570647">
      <w:bodyDiv w:val="1"/>
      <w:marLeft w:val="0"/>
      <w:marRight w:val="0"/>
      <w:marTop w:val="0"/>
      <w:marBottom w:val="0"/>
      <w:divBdr>
        <w:top w:val="none" w:sz="0" w:space="0" w:color="auto"/>
        <w:left w:val="none" w:sz="0" w:space="0" w:color="auto"/>
        <w:bottom w:val="none" w:sz="0" w:space="0" w:color="auto"/>
        <w:right w:val="none" w:sz="0" w:space="0" w:color="auto"/>
      </w:divBdr>
    </w:div>
    <w:div w:id="84618266">
      <w:bodyDiv w:val="1"/>
      <w:marLeft w:val="0"/>
      <w:marRight w:val="0"/>
      <w:marTop w:val="0"/>
      <w:marBottom w:val="0"/>
      <w:divBdr>
        <w:top w:val="none" w:sz="0" w:space="0" w:color="auto"/>
        <w:left w:val="none" w:sz="0" w:space="0" w:color="auto"/>
        <w:bottom w:val="none" w:sz="0" w:space="0" w:color="auto"/>
        <w:right w:val="none" w:sz="0" w:space="0" w:color="auto"/>
      </w:divBdr>
    </w:div>
    <w:div w:id="85228260">
      <w:bodyDiv w:val="1"/>
      <w:marLeft w:val="0"/>
      <w:marRight w:val="0"/>
      <w:marTop w:val="0"/>
      <w:marBottom w:val="0"/>
      <w:divBdr>
        <w:top w:val="none" w:sz="0" w:space="0" w:color="auto"/>
        <w:left w:val="none" w:sz="0" w:space="0" w:color="auto"/>
        <w:bottom w:val="none" w:sz="0" w:space="0" w:color="auto"/>
        <w:right w:val="none" w:sz="0" w:space="0" w:color="auto"/>
      </w:divBdr>
    </w:div>
    <w:div w:id="85275070">
      <w:bodyDiv w:val="1"/>
      <w:marLeft w:val="0"/>
      <w:marRight w:val="0"/>
      <w:marTop w:val="0"/>
      <w:marBottom w:val="0"/>
      <w:divBdr>
        <w:top w:val="none" w:sz="0" w:space="0" w:color="auto"/>
        <w:left w:val="none" w:sz="0" w:space="0" w:color="auto"/>
        <w:bottom w:val="none" w:sz="0" w:space="0" w:color="auto"/>
        <w:right w:val="none" w:sz="0" w:space="0" w:color="auto"/>
      </w:divBdr>
    </w:div>
    <w:div w:id="85541975">
      <w:bodyDiv w:val="1"/>
      <w:marLeft w:val="0"/>
      <w:marRight w:val="0"/>
      <w:marTop w:val="0"/>
      <w:marBottom w:val="0"/>
      <w:divBdr>
        <w:top w:val="none" w:sz="0" w:space="0" w:color="auto"/>
        <w:left w:val="none" w:sz="0" w:space="0" w:color="auto"/>
        <w:bottom w:val="none" w:sz="0" w:space="0" w:color="auto"/>
        <w:right w:val="none" w:sz="0" w:space="0" w:color="auto"/>
      </w:divBdr>
    </w:div>
    <w:div w:id="85735664">
      <w:bodyDiv w:val="1"/>
      <w:marLeft w:val="0"/>
      <w:marRight w:val="0"/>
      <w:marTop w:val="0"/>
      <w:marBottom w:val="0"/>
      <w:divBdr>
        <w:top w:val="none" w:sz="0" w:space="0" w:color="auto"/>
        <w:left w:val="none" w:sz="0" w:space="0" w:color="auto"/>
        <w:bottom w:val="none" w:sz="0" w:space="0" w:color="auto"/>
        <w:right w:val="none" w:sz="0" w:space="0" w:color="auto"/>
      </w:divBdr>
    </w:div>
    <w:div w:id="85856384">
      <w:bodyDiv w:val="1"/>
      <w:marLeft w:val="0"/>
      <w:marRight w:val="0"/>
      <w:marTop w:val="0"/>
      <w:marBottom w:val="0"/>
      <w:divBdr>
        <w:top w:val="none" w:sz="0" w:space="0" w:color="auto"/>
        <w:left w:val="none" w:sz="0" w:space="0" w:color="auto"/>
        <w:bottom w:val="none" w:sz="0" w:space="0" w:color="auto"/>
        <w:right w:val="none" w:sz="0" w:space="0" w:color="auto"/>
      </w:divBdr>
    </w:div>
    <w:div w:id="86123785">
      <w:bodyDiv w:val="1"/>
      <w:marLeft w:val="0"/>
      <w:marRight w:val="0"/>
      <w:marTop w:val="0"/>
      <w:marBottom w:val="0"/>
      <w:divBdr>
        <w:top w:val="none" w:sz="0" w:space="0" w:color="auto"/>
        <w:left w:val="none" w:sz="0" w:space="0" w:color="auto"/>
        <w:bottom w:val="none" w:sz="0" w:space="0" w:color="auto"/>
        <w:right w:val="none" w:sz="0" w:space="0" w:color="auto"/>
      </w:divBdr>
    </w:div>
    <w:div w:id="86931029">
      <w:bodyDiv w:val="1"/>
      <w:marLeft w:val="0"/>
      <w:marRight w:val="0"/>
      <w:marTop w:val="0"/>
      <w:marBottom w:val="0"/>
      <w:divBdr>
        <w:top w:val="none" w:sz="0" w:space="0" w:color="auto"/>
        <w:left w:val="none" w:sz="0" w:space="0" w:color="auto"/>
        <w:bottom w:val="none" w:sz="0" w:space="0" w:color="auto"/>
        <w:right w:val="none" w:sz="0" w:space="0" w:color="auto"/>
      </w:divBdr>
    </w:div>
    <w:div w:id="87310953">
      <w:bodyDiv w:val="1"/>
      <w:marLeft w:val="0"/>
      <w:marRight w:val="0"/>
      <w:marTop w:val="0"/>
      <w:marBottom w:val="0"/>
      <w:divBdr>
        <w:top w:val="none" w:sz="0" w:space="0" w:color="auto"/>
        <w:left w:val="none" w:sz="0" w:space="0" w:color="auto"/>
        <w:bottom w:val="none" w:sz="0" w:space="0" w:color="auto"/>
        <w:right w:val="none" w:sz="0" w:space="0" w:color="auto"/>
      </w:divBdr>
    </w:div>
    <w:div w:id="87312880">
      <w:bodyDiv w:val="1"/>
      <w:marLeft w:val="0"/>
      <w:marRight w:val="0"/>
      <w:marTop w:val="0"/>
      <w:marBottom w:val="0"/>
      <w:divBdr>
        <w:top w:val="none" w:sz="0" w:space="0" w:color="auto"/>
        <w:left w:val="none" w:sz="0" w:space="0" w:color="auto"/>
        <w:bottom w:val="none" w:sz="0" w:space="0" w:color="auto"/>
        <w:right w:val="none" w:sz="0" w:space="0" w:color="auto"/>
      </w:divBdr>
    </w:div>
    <w:div w:id="87435104">
      <w:bodyDiv w:val="1"/>
      <w:marLeft w:val="0"/>
      <w:marRight w:val="0"/>
      <w:marTop w:val="0"/>
      <w:marBottom w:val="0"/>
      <w:divBdr>
        <w:top w:val="none" w:sz="0" w:space="0" w:color="auto"/>
        <w:left w:val="none" w:sz="0" w:space="0" w:color="auto"/>
        <w:bottom w:val="none" w:sz="0" w:space="0" w:color="auto"/>
        <w:right w:val="none" w:sz="0" w:space="0" w:color="auto"/>
      </w:divBdr>
    </w:div>
    <w:div w:id="87506004">
      <w:bodyDiv w:val="1"/>
      <w:marLeft w:val="0"/>
      <w:marRight w:val="0"/>
      <w:marTop w:val="0"/>
      <w:marBottom w:val="0"/>
      <w:divBdr>
        <w:top w:val="none" w:sz="0" w:space="0" w:color="auto"/>
        <w:left w:val="none" w:sz="0" w:space="0" w:color="auto"/>
        <w:bottom w:val="none" w:sz="0" w:space="0" w:color="auto"/>
        <w:right w:val="none" w:sz="0" w:space="0" w:color="auto"/>
      </w:divBdr>
    </w:div>
    <w:div w:id="89860087">
      <w:bodyDiv w:val="1"/>
      <w:marLeft w:val="0"/>
      <w:marRight w:val="0"/>
      <w:marTop w:val="0"/>
      <w:marBottom w:val="0"/>
      <w:divBdr>
        <w:top w:val="none" w:sz="0" w:space="0" w:color="auto"/>
        <w:left w:val="none" w:sz="0" w:space="0" w:color="auto"/>
        <w:bottom w:val="none" w:sz="0" w:space="0" w:color="auto"/>
        <w:right w:val="none" w:sz="0" w:space="0" w:color="auto"/>
      </w:divBdr>
    </w:div>
    <w:div w:id="90126086">
      <w:bodyDiv w:val="1"/>
      <w:marLeft w:val="0"/>
      <w:marRight w:val="0"/>
      <w:marTop w:val="0"/>
      <w:marBottom w:val="0"/>
      <w:divBdr>
        <w:top w:val="none" w:sz="0" w:space="0" w:color="auto"/>
        <w:left w:val="none" w:sz="0" w:space="0" w:color="auto"/>
        <w:bottom w:val="none" w:sz="0" w:space="0" w:color="auto"/>
        <w:right w:val="none" w:sz="0" w:space="0" w:color="auto"/>
      </w:divBdr>
    </w:div>
    <w:div w:id="90126858">
      <w:bodyDiv w:val="1"/>
      <w:marLeft w:val="0"/>
      <w:marRight w:val="0"/>
      <w:marTop w:val="0"/>
      <w:marBottom w:val="0"/>
      <w:divBdr>
        <w:top w:val="none" w:sz="0" w:space="0" w:color="auto"/>
        <w:left w:val="none" w:sz="0" w:space="0" w:color="auto"/>
        <w:bottom w:val="none" w:sz="0" w:space="0" w:color="auto"/>
        <w:right w:val="none" w:sz="0" w:space="0" w:color="auto"/>
      </w:divBdr>
    </w:div>
    <w:div w:id="90204914">
      <w:bodyDiv w:val="1"/>
      <w:marLeft w:val="0"/>
      <w:marRight w:val="0"/>
      <w:marTop w:val="0"/>
      <w:marBottom w:val="0"/>
      <w:divBdr>
        <w:top w:val="none" w:sz="0" w:space="0" w:color="auto"/>
        <w:left w:val="none" w:sz="0" w:space="0" w:color="auto"/>
        <w:bottom w:val="none" w:sz="0" w:space="0" w:color="auto"/>
        <w:right w:val="none" w:sz="0" w:space="0" w:color="auto"/>
      </w:divBdr>
    </w:div>
    <w:div w:id="90323333">
      <w:bodyDiv w:val="1"/>
      <w:marLeft w:val="0"/>
      <w:marRight w:val="0"/>
      <w:marTop w:val="0"/>
      <w:marBottom w:val="0"/>
      <w:divBdr>
        <w:top w:val="none" w:sz="0" w:space="0" w:color="auto"/>
        <w:left w:val="none" w:sz="0" w:space="0" w:color="auto"/>
        <w:bottom w:val="none" w:sz="0" w:space="0" w:color="auto"/>
        <w:right w:val="none" w:sz="0" w:space="0" w:color="auto"/>
      </w:divBdr>
    </w:div>
    <w:div w:id="90665950">
      <w:bodyDiv w:val="1"/>
      <w:marLeft w:val="0"/>
      <w:marRight w:val="0"/>
      <w:marTop w:val="0"/>
      <w:marBottom w:val="0"/>
      <w:divBdr>
        <w:top w:val="none" w:sz="0" w:space="0" w:color="auto"/>
        <w:left w:val="none" w:sz="0" w:space="0" w:color="auto"/>
        <w:bottom w:val="none" w:sz="0" w:space="0" w:color="auto"/>
        <w:right w:val="none" w:sz="0" w:space="0" w:color="auto"/>
      </w:divBdr>
    </w:div>
    <w:div w:id="90705776">
      <w:bodyDiv w:val="1"/>
      <w:marLeft w:val="0"/>
      <w:marRight w:val="0"/>
      <w:marTop w:val="0"/>
      <w:marBottom w:val="0"/>
      <w:divBdr>
        <w:top w:val="none" w:sz="0" w:space="0" w:color="auto"/>
        <w:left w:val="none" w:sz="0" w:space="0" w:color="auto"/>
        <w:bottom w:val="none" w:sz="0" w:space="0" w:color="auto"/>
        <w:right w:val="none" w:sz="0" w:space="0" w:color="auto"/>
      </w:divBdr>
    </w:div>
    <w:div w:id="91173172">
      <w:bodyDiv w:val="1"/>
      <w:marLeft w:val="0"/>
      <w:marRight w:val="0"/>
      <w:marTop w:val="0"/>
      <w:marBottom w:val="0"/>
      <w:divBdr>
        <w:top w:val="none" w:sz="0" w:space="0" w:color="auto"/>
        <w:left w:val="none" w:sz="0" w:space="0" w:color="auto"/>
        <w:bottom w:val="none" w:sz="0" w:space="0" w:color="auto"/>
        <w:right w:val="none" w:sz="0" w:space="0" w:color="auto"/>
      </w:divBdr>
    </w:div>
    <w:div w:id="91820714">
      <w:bodyDiv w:val="1"/>
      <w:marLeft w:val="0"/>
      <w:marRight w:val="0"/>
      <w:marTop w:val="0"/>
      <w:marBottom w:val="0"/>
      <w:divBdr>
        <w:top w:val="none" w:sz="0" w:space="0" w:color="auto"/>
        <w:left w:val="none" w:sz="0" w:space="0" w:color="auto"/>
        <w:bottom w:val="none" w:sz="0" w:space="0" w:color="auto"/>
        <w:right w:val="none" w:sz="0" w:space="0" w:color="auto"/>
      </w:divBdr>
    </w:div>
    <w:div w:id="91821021">
      <w:bodyDiv w:val="1"/>
      <w:marLeft w:val="0"/>
      <w:marRight w:val="0"/>
      <w:marTop w:val="0"/>
      <w:marBottom w:val="0"/>
      <w:divBdr>
        <w:top w:val="none" w:sz="0" w:space="0" w:color="auto"/>
        <w:left w:val="none" w:sz="0" w:space="0" w:color="auto"/>
        <w:bottom w:val="none" w:sz="0" w:space="0" w:color="auto"/>
        <w:right w:val="none" w:sz="0" w:space="0" w:color="auto"/>
      </w:divBdr>
    </w:div>
    <w:div w:id="92481137">
      <w:bodyDiv w:val="1"/>
      <w:marLeft w:val="0"/>
      <w:marRight w:val="0"/>
      <w:marTop w:val="0"/>
      <w:marBottom w:val="0"/>
      <w:divBdr>
        <w:top w:val="none" w:sz="0" w:space="0" w:color="auto"/>
        <w:left w:val="none" w:sz="0" w:space="0" w:color="auto"/>
        <w:bottom w:val="none" w:sz="0" w:space="0" w:color="auto"/>
        <w:right w:val="none" w:sz="0" w:space="0" w:color="auto"/>
      </w:divBdr>
    </w:div>
    <w:div w:id="92867803">
      <w:bodyDiv w:val="1"/>
      <w:marLeft w:val="0"/>
      <w:marRight w:val="0"/>
      <w:marTop w:val="0"/>
      <w:marBottom w:val="0"/>
      <w:divBdr>
        <w:top w:val="none" w:sz="0" w:space="0" w:color="auto"/>
        <w:left w:val="none" w:sz="0" w:space="0" w:color="auto"/>
        <w:bottom w:val="none" w:sz="0" w:space="0" w:color="auto"/>
        <w:right w:val="none" w:sz="0" w:space="0" w:color="auto"/>
      </w:divBdr>
    </w:div>
    <w:div w:id="94449541">
      <w:bodyDiv w:val="1"/>
      <w:marLeft w:val="0"/>
      <w:marRight w:val="0"/>
      <w:marTop w:val="0"/>
      <w:marBottom w:val="0"/>
      <w:divBdr>
        <w:top w:val="none" w:sz="0" w:space="0" w:color="auto"/>
        <w:left w:val="none" w:sz="0" w:space="0" w:color="auto"/>
        <w:bottom w:val="none" w:sz="0" w:space="0" w:color="auto"/>
        <w:right w:val="none" w:sz="0" w:space="0" w:color="auto"/>
      </w:divBdr>
    </w:div>
    <w:div w:id="94785542">
      <w:bodyDiv w:val="1"/>
      <w:marLeft w:val="0"/>
      <w:marRight w:val="0"/>
      <w:marTop w:val="0"/>
      <w:marBottom w:val="0"/>
      <w:divBdr>
        <w:top w:val="none" w:sz="0" w:space="0" w:color="auto"/>
        <w:left w:val="none" w:sz="0" w:space="0" w:color="auto"/>
        <w:bottom w:val="none" w:sz="0" w:space="0" w:color="auto"/>
        <w:right w:val="none" w:sz="0" w:space="0" w:color="auto"/>
      </w:divBdr>
    </w:div>
    <w:div w:id="96294958">
      <w:bodyDiv w:val="1"/>
      <w:marLeft w:val="0"/>
      <w:marRight w:val="0"/>
      <w:marTop w:val="0"/>
      <w:marBottom w:val="0"/>
      <w:divBdr>
        <w:top w:val="none" w:sz="0" w:space="0" w:color="auto"/>
        <w:left w:val="none" w:sz="0" w:space="0" w:color="auto"/>
        <w:bottom w:val="none" w:sz="0" w:space="0" w:color="auto"/>
        <w:right w:val="none" w:sz="0" w:space="0" w:color="auto"/>
      </w:divBdr>
    </w:div>
    <w:div w:id="96297100">
      <w:bodyDiv w:val="1"/>
      <w:marLeft w:val="0"/>
      <w:marRight w:val="0"/>
      <w:marTop w:val="0"/>
      <w:marBottom w:val="0"/>
      <w:divBdr>
        <w:top w:val="none" w:sz="0" w:space="0" w:color="auto"/>
        <w:left w:val="none" w:sz="0" w:space="0" w:color="auto"/>
        <w:bottom w:val="none" w:sz="0" w:space="0" w:color="auto"/>
        <w:right w:val="none" w:sz="0" w:space="0" w:color="auto"/>
      </w:divBdr>
    </w:div>
    <w:div w:id="97022090">
      <w:bodyDiv w:val="1"/>
      <w:marLeft w:val="0"/>
      <w:marRight w:val="0"/>
      <w:marTop w:val="0"/>
      <w:marBottom w:val="0"/>
      <w:divBdr>
        <w:top w:val="none" w:sz="0" w:space="0" w:color="auto"/>
        <w:left w:val="none" w:sz="0" w:space="0" w:color="auto"/>
        <w:bottom w:val="none" w:sz="0" w:space="0" w:color="auto"/>
        <w:right w:val="none" w:sz="0" w:space="0" w:color="auto"/>
      </w:divBdr>
    </w:div>
    <w:div w:id="97066167">
      <w:bodyDiv w:val="1"/>
      <w:marLeft w:val="0"/>
      <w:marRight w:val="0"/>
      <w:marTop w:val="0"/>
      <w:marBottom w:val="0"/>
      <w:divBdr>
        <w:top w:val="none" w:sz="0" w:space="0" w:color="auto"/>
        <w:left w:val="none" w:sz="0" w:space="0" w:color="auto"/>
        <w:bottom w:val="none" w:sz="0" w:space="0" w:color="auto"/>
        <w:right w:val="none" w:sz="0" w:space="0" w:color="auto"/>
      </w:divBdr>
    </w:div>
    <w:div w:id="97912366">
      <w:bodyDiv w:val="1"/>
      <w:marLeft w:val="0"/>
      <w:marRight w:val="0"/>
      <w:marTop w:val="0"/>
      <w:marBottom w:val="0"/>
      <w:divBdr>
        <w:top w:val="none" w:sz="0" w:space="0" w:color="auto"/>
        <w:left w:val="none" w:sz="0" w:space="0" w:color="auto"/>
        <w:bottom w:val="none" w:sz="0" w:space="0" w:color="auto"/>
        <w:right w:val="none" w:sz="0" w:space="0" w:color="auto"/>
      </w:divBdr>
    </w:div>
    <w:div w:id="98917786">
      <w:bodyDiv w:val="1"/>
      <w:marLeft w:val="0"/>
      <w:marRight w:val="0"/>
      <w:marTop w:val="0"/>
      <w:marBottom w:val="0"/>
      <w:divBdr>
        <w:top w:val="none" w:sz="0" w:space="0" w:color="auto"/>
        <w:left w:val="none" w:sz="0" w:space="0" w:color="auto"/>
        <w:bottom w:val="none" w:sz="0" w:space="0" w:color="auto"/>
        <w:right w:val="none" w:sz="0" w:space="0" w:color="auto"/>
      </w:divBdr>
    </w:div>
    <w:div w:id="99617624">
      <w:bodyDiv w:val="1"/>
      <w:marLeft w:val="0"/>
      <w:marRight w:val="0"/>
      <w:marTop w:val="0"/>
      <w:marBottom w:val="0"/>
      <w:divBdr>
        <w:top w:val="none" w:sz="0" w:space="0" w:color="auto"/>
        <w:left w:val="none" w:sz="0" w:space="0" w:color="auto"/>
        <w:bottom w:val="none" w:sz="0" w:space="0" w:color="auto"/>
        <w:right w:val="none" w:sz="0" w:space="0" w:color="auto"/>
      </w:divBdr>
    </w:div>
    <w:div w:id="100028725">
      <w:bodyDiv w:val="1"/>
      <w:marLeft w:val="0"/>
      <w:marRight w:val="0"/>
      <w:marTop w:val="0"/>
      <w:marBottom w:val="0"/>
      <w:divBdr>
        <w:top w:val="none" w:sz="0" w:space="0" w:color="auto"/>
        <w:left w:val="none" w:sz="0" w:space="0" w:color="auto"/>
        <w:bottom w:val="none" w:sz="0" w:space="0" w:color="auto"/>
        <w:right w:val="none" w:sz="0" w:space="0" w:color="auto"/>
      </w:divBdr>
    </w:div>
    <w:div w:id="100613061">
      <w:bodyDiv w:val="1"/>
      <w:marLeft w:val="0"/>
      <w:marRight w:val="0"/>
      <w:marTop w:val="0"/>
      <w:marBottom w:val="0"/>
      <w:divBdr>
        <w:top w:val="none" w:sz="0" w:space="0" w:color="auto"/>
        <w:left w:val="none" w:sz="0" w:space="0" w:color="auto"/>
        <w:bottom w:val="none" w:sz="0" w:space="0" w:color="auto"/>
        <w:right w:val="none" w:sz="0" w:space="0" w:color="auto"/>
      </w:divBdr>
    </w:div>
    <w:div w:id="100801027">
      <w:bodyDiv w:val="1"/>
      <w:marLeft w:val="0"/>
      <w:marRight w:val="0"/>
      <w:marTop w:val="0"/>
      <w:marBottom w:val="0"/>
      <w:divBdr>
        <w:top w:val="none" w:sz="0" w:space="0" w:color="auto"/>
        <w:left w:val="none" w:sz="0" w:space="0" w:color="auto"/>
        <w:bottom w:val="none" w:sz="0" w:space="0" w:color="auto"/>
        <w:right w:val="none" w:sz="0" w:space="0" w:color="auto"/>
      </w:divBdr>
    </w:div>
    <w:div w:id="101534159">
      <w:bodyDiv w:val="1"/>
      <w:marLeft w:val="0"/>
      <w:marRight w:val="0"/>
      <w:marTop w:val="0"/>
      <w:marBottom w:val="0"/>
      <w:divBdr>
        <w:top w:val="none" w:sz="0" w:space="0" w:color="auto"/>
        <w:left w:val="none" w:sz="0" w:space="0" w:color="auto"/>
        <w:bottom w:val="none" w:sz="0" w:space="0" w:color="auto"/>
        <w:right w:val="none" w:sz="0" w:space="0" w:color="auto"/>
      </w:divBdr>
    </w:div>
    <w:div w:id="101610518">
      <w:bodyDiv w:val="1"/>
      <w:marLeft w:val="0"/>
      <w:marRight w:val="0"/>
      <w:marTop w:val="0"/>
      <w:marBottom w:val="0"/>
      <w:divBdr>
        <w:top w:val="none" w:sz="0" w:space="0" w:color="auto"/>
        <w:left w:val="none" w:sz="0" w:space="0" w:color="auto"/>
        <w:bottom w:val="none" w:sz="0" w:space="0" w:color="auto"/>
        <w:right w:val="none" w:sz="0" w:space="0" w:color="auto"/>
      </w:divBdr>
    </w:div>
    <w:div w:id="102001031">
      <w:bodyDiv w:val="1"/>
      <w:marLeft w:val="0"/>
      <w:marRight w:val="0"/>
      <w:marTop w:val="0"/>
      <w:marBottom w:val="0"/>
      <w:divBdr>
        <w:top w:val="none" w:sz="0" w:space="0" w:color="auto"/>
        <w:left w:val="none" w:sz="0" w:space="0" w:color="auto"/>
        <w:bottom w:val="none" w:sz="0" w:space="0" w:color="auto"/>
        <w:right w:val="none" w:sz="0" w:space="0" w:color="auto"/>
      </w:divBdr>
    </w:div>
    <w:div w:id="103119465">
      <w:bodyDiv w:val="1"/>
      <w:marLeft w:val="0"/>
      <w:marRight w:val="0"/>
      <w:marTop w:val="0"/>
      <w:marBottom w:val="0"/>
      <w:divBdr>
        <w:top w:val="none" w:sz="0" w:space="0" w:color="auto"/>
        <w:left w:val="none" w:sz="0" w:space="0" w:color="auto"/>
        <w:bottom w:val="none" w:sz="0" w:space="0" w:color="auto"/>
        <w:right w:val="none" w:sz="0" w:space="0" w:color="auto"/>
      </w:divBdr>
    </w:div>
    <w:div w:id="103617833">
      <w:bodyDiv w:val="1"/>
      <w:marLeft w:val="0"/>
      <w:marRight w:val="0"/>
      <w:marTop w:val="0"/>
      <w:marBottom w:val="0"/>
      <w:divBdr>
        <w:top w:val="none" w:sz="0" w:space="0" w:color="auto"/>
        <w:left w:val="none" w:sz="0" w:space="0" w:color="auto"/>
        <w:bottom w:val="none" w:sz="0" w:space="0" w:color="auto"/>
        <w:right w:val="none" w:sz="0" w:space="0" w:color="auto"/>
      </w:divBdr>
    </w:div>
    <w:div w:id="104160695">
      <w:bodyDiv w:val="1"/>
      <w:marLeft w:val="0"/>
      <w:marRight w:val="0"/>
      <w:marTop w:val="0"/>
      <w:marBottom w:val="0"/>
      <w:divBdr>
        <w:top w:val="none" w:sz="0" w:space="0" w:color="auto"/>
        <w:left w:val="none" w:sz="0" w:space="0" w:color="auto"/>
        <w:bottom w:val="none" w:sz="0" w:space="0" w:color="auto"/>
        <w:right w:val="none" w:sz="0" w:space="0" w:color="auto"/>
      </w:divBdr>
    </w:div>
    <w:div w:id="105852880">
      <w:bodyDiv w:val="1"/>
      <w:marLeft w:val="0"/>
      <w:marRight w:val="0"/>
      <w:marTop w:val="0"/>
      <w:marBottom w:val="0"/>
      <w:divBdr>
        <w:top w:val="none" w:sz="0" w:space="0" w:color="auto"/>
        <w:left w:val="none" w:sz="0" w:space="0" w:color="auto"/>
        <w:bottom w:val="none" w:sz="0" w:space="0" w:color="auto"/>
        <w:right w:val="none" w:sz="0" w:space="0" w:color="auto"/>
      </w:divBdr>
    </w:div>
    <w:div w:id="106045891">
      <w:bodyDiv w:val="1"/>
      <w:marLeft w:val="0"/>
      <w:marRight w:val="0"/>
      <w:marTop w:val="0"/>
      <w:marBottom w:val="0"/>
      <w:divBdr>
        <w:top w:val="none" w:sz="0" w:space="0" w:color="auto"/>
        <w:left w:val="none" w:sz="0" w:space="0" w:color="auto"/>
        <w:bottom w:val="none" w:sz="0" w:space="0" w:color="auto"/>
        <w:right w:val="none" w:sz="0" w:space="0" w:color="auto"/>
      </w:divBdr>
    </w:div>
    <w:div w:id="106394063">
      <w:bodyDiv w:val="1"/>
      <w:marLeft w:val="0"/>
      <w:marRight w:val="0"/>
      <w:marTop w:val="0"/>
      <w:marBottom w:val="0"/>
      <w:divBdr>
        <w:top w:val="none" w:sz="0" w:space="0" w:color="auto"/>
        <w:left w:val="none" w:sz="0" w:space="0" w:color="auto"/>
        <w:bottom w:val="none" w:sz="0" w:space="0" w:color="auto"/>
        <w:right w:val="none" w:sz="0" w:space="0" w:color="auto"/>
      </w:divBdr>
    </w:div>
    <w:div w:id="106657932">
      <w:bodyDiv w:val="1"/>
      <w:marLeft w:val="0"/>
      <w:marRight w:val="0"/>
      <w:marTop w:val="0"/>
      <w:marBottom w:val="0"/>
      <w:divBdr>
        <w:top w:val="none" w:sz="0" w:space="0" w:color="auto"/>
        <w:left w:val="none" w:sz="0" w:space="0" w:color="auto"/>
        <w:bottom w:val="none" w:sz="0" w:space="0" w:color="auto"/>
        <w:right w:val="none" w:sz="0" w:space="0" w:color="auto"/>
      </w:divBdr>
    </w:div>
    <w:div w:id="106972549">
      <w:bodyDiv w:val="1"/>
      <w:marLeft w:val="0"/>
      <w:marRight w:val="0"/>
      <w:marTop w:val="0"/>
      <w:marBottom w:val="0"/>
      <w:divBdr>
        <w:top w:val="none" w:sz="0" w:space="0" w:color="auto"/>
        <w:left w:val="none" w:sz="0" w:space="0" w:color="auto"/>
        <w:bottom w:val="none" w:sz="0" w:space="0" w:color="auto"/>
        <w:right w:val="none" w:sz="0" w:space="0" w:color="auto"/>
      </w:divBdr>
    </w:div>
    <w:div w:id="107045425">
      <w:bodyDiv w:val="1"/>
      <w:marLeft w:val="0"/>
      <w:marRight w:val="0"/>
      <w:marTop w:val="0"/>
      <w:marBottom w:val="0"/>
      <w:divBdr>
        <w:top w:val="none" w:sz="0" w:space="0" w:color="auto"/>
        <w:left w:val="none" w:sz="0" w:space="0" w:color="auto"/>
        <w:bottom w:val="none" w:sz="0" w:space="0" w:color="auto"/>
        <w:right w:val="none" w:sz="0" w:space="0" w:color="auto"/>
      </w:divBdr>
    </w:div>
    <w:div w:id="108013730">
      <w:bodyDiv w:val="1"/>
      <w:marLeft w:val="0"/>
      <w:marRight w:val="0"/>
      <w:marTop w:val="0"/>
      <w:marBottom w:val="0"/>
      <w:divBdr>
        <w:top w:val="none" w:sz="0" w:space="0" w:color="auto"/>
        <w:left w:val="none" w:sz="0" w:space="0" w:color="auto"/>
        <w:bottom w:val="none" w:sz="0" w:space="0" w:color="auto"/>
        <w:right w:val="none" w:sz="0" w:space="0" w:color="auto"/>
      </w:divBdr>
    </w:div>
    <w:div w:id="108550038">
      <w:bodyDiv w:val="1"/>
      <w:marLeft w:val="0"/>
      <w:marRight w:val="0"/>
      <w:marTop w:val="0"/>
      <w:marBottom w:val="0"/>
      <w:divBdr>
        <w:top w:val="none" w:sz="0" w:space="0" w:color="auto"/>
        <w:left w:val="none" w:sz="0" w:space="0" w:color="auto"/>
        <w:bottom w:val="none" w:sz="0" w:space="0" w:color="auto"/>
        <w:right w:val="none" w:sz="0" w:space="0" w:color="auto"/>
      </w:divBdr>
    </w:div>
    <w:div w:id="108595921">
      <w:bodyDiv w:val="1"/>
      <w:marLeft w:val="0"/>
      <w:marRight w:val="0"/>
      <w:marTop w:val="0"/>
      <w:marBottom w:val="0"/>
      <w:divBdr>
        <w:top w:val="none" w:sz="0" w:space="0" w:color="auto"/>
        <w:left w:val="none" w:sz="0" w:space="0" w:color="auto"/>
        <w:bottom w:val="none" w:sz="0" w:space="0" w:color="auto"/>
        <w:right w:val="none" w:sz="0" w:space="0" w:color="auto"/>
      </w:divBdr>
    </w:div>
    <w:div w:id="109133496">
      <w:bodyDiv w:val="1"/>
      <w:marLeft w:val="0"/>
      <w:marRight w:val="0"/>
      <w:marTop w:val="0"/>
      <w:marBottom w:val="0"/>
      <w:divBdr>
        <w:top w:val="none" w:sz="0" w:space="0" w:color="auto"/>
        <w:left w:val="none" w:sz="0" w:space="0" w:color="auto"/>
        <w:bottom w:val="none" w:sz="0" w:space="0" w:color="auto"/>
        <w:right w:val="none" w:sz="0" w:space="0" w:color="auto"/>
      </w:divBdr>
    </w:div>
    <w:div w:id="109326974">
      <w:bodyDiv w:val="1"/>
      <w:marLeft w:val="0"/>
      <w:marRight w:val="0"/>
      <w:marTop w:val="0"/>
      <w:marBottom w:val="0"/>
      <w:divBdr>
        <w:top w:val="none" w:sz="0" w:space="0" w:color="auto"/>
        <w:left w:val="none" w:sz="0" w:space="0" w:color="auto"/>
        <w:bottom w:val="none" w:sz="0" w:space="0" w:color="auto"/>
        <w:right w:val="none" w:sz="0" w:space="0" w:color="auto"/>
      </w:divBdr>
    </w:div>
    <w:div w:id="109513846">
      <w:bodyDiv w:val="1"/>
      <w:marLeft w:val="0"/>
      <w:marRight w:val="0"/>
      <w:marTop w:val="0"/>
      <w:marBottom w:val="0"/>
      <w:divBdr>
        <w:top w:val="none" w:sz="0" w:space="0" w:color="auto"/>
        <w:left w:val="none" w:sz="0" w:space="0" w:color="auto"/>
        <w:bottom w:val="none" w:sz="0" w:space="0" w:color="auto"/>
        <w:right w:val="none" w:sz="0" w:space="0" w:color="auto"/>
      </w:divBdr>
    </w:div>
    <w:div w:id="110323555">
      <w:bodyDiv w:val="1"/>
      <w:marLeft w:val="0"/>
      <w:marRight w:val="0"/>
      <w:marTop w:val="0"/>
      <w:marBottom w:val="0"/>
      <w:divBdr>
        <w:top w:val="none" w:sz="0" w:space="0" w:color="auto"/>
        <w:left w:val="none" w:sz="0" w:space="0" w:color="auto"/>
        <w:bottom w:val="none" w:sz="0" w:space="0" w:color="auto"/>
        <w:right w:val="none" w:sz="0" w:space="0" w:color="auto"/>
      </w:divBdr>
    </w:div>
    <w:div w:id="110587236">
      <w:bodyDiv w:val="1"/>
      <w:marLeft w:val="0"/>
      <w:marRight w:val="0"/>
      <w:marTop w:val="0"/>
      <w:marBottom w:val="0"/>
      <w:divBdr>
        <w:top w:val="none" w:sz="0" w:space="0" w:color="auto"/>
        <w:left w:val="none" w:sz="0" w:space="0" w:color="auto"/>
        <w:bottom w:val="none" w:sz="0" w:space="0" w:color="auto"/>
        <w:right w:val="none" w:sz="0" w:space="0" w:color="auto"/>
      </w:divBdr>
    </w:div>
    <w:div w:id="111442287">
      <w:bodyDiv w:val="1"/>
      <w:marLeft w:val="0"/>
      <w:marRight w:val="0"/>
      <w:marTop w:val="0"/>
      <w:marBottom w:val="0"/>
      <w:divBdr>
        <w:top w:val="none" w:sz="0" w:space="0" w:color="auto"/>
        <w:left w:val="none" w:sz="0" w:space="0" w:color="auto"/>
        <w:bottom w:val="none" w:sz="0" w:space="0" w:color="auto"/>
        <w:right w:val="none" w:sz="0" w:space="0" w:color="auto"/>
      </w:divBdr>
    </w:div>
    <w:div w:id="111485770">
      <w:bodyDiv w:val="1"/>
      <w:marLeft w:val="0"/>
      <w:marRight w:val="0"/>
      <w:marTop w:val="0"/>
      <w:marBottom w:val="0"/>
      <w:divBdr>
        <w:top w:val="none" w:sz="0" w:space="0" w:color="auto"/>
        <w:left w:val="none" w:sz="0" w:space="0" w:color="auto"/>
        <w:bottom w:val="none" w:sz="0" w:space="0" w:color="auto"/>
        <w:right w:val="none" w:sz="0" w:space="0" w:color="auto"/>
      </w:divBdr>
    </w:div>
    <w:div w:id="112094256">
      <w:bodyDiv w:val="1"/>
      <w:marLeft w:val="0"/>
      <w:marRight w:val="0"/>
      <w:marTop w:val="0"/>
      <w:marBottom w:val="0"/>
      <w:divBdr>
        <w:top w:val="none" w:sz="0" w:space="0" w:color="auto"/>
        <w:left w:val="none" w:sz="0" w:space="0" w:color="auto"/>
        <w:bottom w:val="none" w:sz="0" w:space="0" w:color="auto"/>
        <w:right w:val="none" w:sz="0" w:space="0" w:color="auto"/>
      </w:divBdr>
    </w:div>
    <w:div w:id="112529584">
      <w:bodyDiv w:val="1"/>
      <w:marLeft w:val="0"/>
      <w:marRight w:val="0"/>
      <w:marTop w:val="0"/>
      <w:marBottom w:val="0"/>
      <w:divBdr>
        <w:top w:val="none" w:sz="0" w:space="0" w:color="auto"/>
        <w:left w:val="none" w:sz="0" w:space="0" w:color="auto"/>
        <w:bottom w:val="none" w:sz="0" w:space="0" w:color="auto"/>
        <w:right w:val="none" w:sz="0" w:space="0" w:color="auto"/>
      </w:divBdr>
    </w:div>
    <w:div w:id="113254673">
      <w:bodyDiv w:val="1"/>
      <w:marLeft w:val="0"/>
      <w:marRight w:val="0"/>
      <w:marTop w:val="0"/>
      <w:marBottom w:val="0"/>
      <w:divBdr>
        <w:top w:val="none" w:sz="0" w:space="0" w:color="auto"/>
        <w:left w:val="none" w:sz="0" w:space="0" w:color="auto"/>
        <w:bottom w:val="none" w:sz="0" w:space="0" w:color="auto"/>
        <w:right w:val="none" w:sz="0" w:space="0" w:color="auto"/>
      </w:divBdr>
    </w:div>
    <w:div w:id="113526086">
      <w:bodyDiv w:val="1"/>
      <w:marLeft w:val="0"/>
      <w:marRight w:val="0"/>
      <w:marTop w:val="0"/>
      <w:marBottom w:val="0"/>
      <w:divBdr>
        <w:top w:val="none" w:sz="0" w:space="0" w:color="auto"/>
        <w:left w:val="none" w:sz="0" w:space="0" w:color="auto"/>
        <w:bottom w:val="none" w:sz="0" w:space="0" w:color="auto"/>
        <w:right w:val="none" w:sz="0" w:space="0" w:color="auto"/>
      </w:divBdr>
    </w:div>
    <w:div w:id="114297907">
      <w:bodyDiv w:val="1"/>
      <w:marLeft w:val="0"/>
      <w:marRight w:val="0"/>
      <w:marTop w:val="0"/>
      <w:marBottom w:val="0"/>
      <w:divBdr>
        <w:top w:val="none" w:sz="0" w:space="0" w:color="auto"/>
        <w:left w:val="none" w:sz="0" w:space="0" w:color="auto"/>
        <w:bottom w:val="none" w:sz="0" w:space="0" w:color="auto"/>
        <w:right w:val="none" w:sz="0" w:space="0" w:color="auto"/>
      </w:divBdr>
    </w:div>
    <w:div w:id="114569673">
      <w:bodyDiv w:val="1"/>
      <w:marLeft w:val="0"/>
      <w:marRight w:val="0"/>
      <w:marTop w:val="0"/>
      <w:marBottom w:val="0"/>
      <w:divBdr>
        <w:top w:val="none" w:sz="0" w:space="0" w:color="auto"/>
        <w:left w:val="none" w:sz="0" w:space="0" w:color="auto"/>
        <w:bottom w:val="none" w:sz="0" w:space="0" w:color="auto"/>
        <w:right w:val="none" w:sz="0" w:space="0" w:color="auto"/>
      </w:divBdr>
    </w:div>
    <w:div w:id="116145464">
      <w:bodyDiv w:val="1"/>
      <w:marLeft w:val="0"/>
      <w:marRight w:val="0"/>
      <w:marTop w:val="0"/>
      <w:marBottom w:val="0"/>
      <w:divBdr>
        <w:top w:val="none" w:sz="0" w:space="0" w:color="auto"/>
        <w:left w:val="none" w:sz="0" w:space="0" w:color="auto"/>
        <w:bottom w:val="none" w:sz="0" w:space="0" w:color="auto"/>
        <w:right w:val="none" w:sz="0" w:space="0" w:color="auto"/>
      </w:divBdr>
    </w:div>
    <w:div w:id="116147936">
      <w:bodyDiv w:val="1"/>
      <w:marLeft w:val="0"/>
      <w:marRight w:val="0"/>
      <w:marTop w:val="0"/>
      <w:marBottom w:val="0"/>
      <w:divBdr>
        <w:top w:val="none" w:sz="0" w:space="0" w:color="auto"/>
        <w:left w:val="none" w:sz="0" w:space="0" w:color="auto"/>
        <w:bottom w:val="none" w:sz="0" w:space="0" w:color="auto"/>
        <w:right w:val="none" w:sz="0" w:space="0" w:color="auto"/>
      </w:divBdr>
    </w:div>
    <w:div w:id="116998120">
      <w:bodyDiv w:val="1"/>
      <w:marLeft w:val="0"/>
      <w:marRight w:val="0"/>
      <w:marTop w:val="0"/>
      <w:marBottom w:val="0"/>
      <w:divBdr>
        <w:top w:val="none" w:sz="0" w:space="0" w:color="auto"/>
        <w:left w:val="none" w:sz="0" w:space="0" w:color="auto"/>
        <w:bottom w:val="none" w:sz="0" w:space="0" w:color="auto"/>
        <w:right w:val="none" w:sz="0" w:space="0" w:color="auto"/>
      </w:divBdr>
    </w:div>
    <w:div w:id="117837802">
      <w:bodyDiv w:val="1"/>
      <w:marLeft w:val="0"/>
      <w:marRight w:val="0"/>
      <w:marTop w:val="0"/>
      <w:marBottom w:val="0"/>
      <w:divBdr>
        <w:top w:val="none" w:sz="0" w:space="0" w:color="auto"/>
        <w:left w:val="none" w:sz="0" w:space="0" w:color="auto"/>
        <w:bottom w:val="none" w:sz="0" w:space="0" w:color="auto"/>
        <w:right w:val="none" w:sz="0" w:space="0" w:color="auto"/>
      </w:divBdr>
    </w:div>
    <w:div w:id="119344271">
      <w:bodyDiv w:val="1"/>
      <w:marLeft w:val="0"/>
      <w:marRight w:val="0"/>
      <w:marTop w:val="0"/>
      <w:marBottom w:val="0"/>
      <w:divBdr>
        <w:top w:val="none" w:sz="0" w:space="0" w:color="auto"/>
        <w:left w:val="none" w:sz="0" w:space="0" w:color="auto"/>
        <w:bottom w:val="none" w:sz="0" w:space="0" w:color="auto"/>
        <w:right w:val="none" w:sz="0" w:space="0" w:color="auto"/>
      </w:divBdr>
    </w:div>
    <w:div w:id="120073829">
      <w:bodyDiv w:val="1"/>
      <w:marLeft w:val="0"/>
      <w:marRight w:val="0"/>
      <w:marTop w:val="0"/>
      <w:marBottom w:val="0"/>
      <w:divBdr>
        <w:top w:val="none" w:sz="0" w:space="0" w:color="auto"/>
        <w:left w:val="none" w:sz="0" w:space="0" w:color="auto"/>
        <w:bottom w:val="none" w:sz="0" w:space="0" w:color="auto"/>
        <w:right w:val="none" w:sz="0" w:space="0" w:color="auto"/>
      </w:divBdr>
    </w:div>
    <w:div w:id="120660236">
      <w:bodyDiv w:val="1"/>
      <w:marLeft w:val="0"/>
      <w:marRight w:val="0"/>
      <w:marTop w:val="0"/>
      <w:marBottom w:val="0"/>
      <w:divBdr>
        <w:top w:val="none" w:sz="0" w:space="0" w:color="auto"/>
        <w:left w:val="none" w:sz="0" w:space="0" w:color="auto"/>
        <w:bottom w:val="none" w:sz="0" w:space="0" w:color="auto"/>
        <w:right w:val="none" w:sz="0" w:space="0" w:color="auto"/>
      </w:divBdr>
    </w:div>
    <w:div w:id="122119837">
      <w:bodyDiv w:val="1"/>
      <w:marLeft w:val="0"/>
      <w:marRight w:val="0"/>
      <w:marTop w:val="0"/>
      <w:marBottom w:val="0"/>
      <w:divBdr>
        <w:top w:val="none" w:sz="0" w:space="0" w:color="auto"/>
        <w:left w:val="none" w:sz="0" w:space="0" w:color="auto"/>
        <w:bottom w:val="none" w:sz="0" w:space="0" w:color="auto"/>
        <w:right w:val="none" w:sz="0" w:space="0" w:color="auto"/>
      </w:divBdr>
    </w:div>
    <w:div w:id="122503268">
      <w:bodyDiv w:val="1"/>
      <w:marLeft w:val="0"/>
      <w:marRight w:val="0"/>
      <w:marTop w:val="0"/>
      <w:marBottom w:val="0"/>
      <w:divBdr>
        <w:top w:val="none" w:sz="0" w:space="0" w:color="auto"/>
        <w:left w:val="none" w:sz="0" w:space="0" w:color="auto"/>
        <w:bottom w:val="none" w:sz="0" w:space="0" w:color="auto"/>
        <w:right w:val="none" w:sz="0" w:space="0" w:color="auto"/>
      </w:divBdr>
    </w:div>
    <w:div w:id="123549111">
      <w:bodyDiv w:val="1"/>
      <w:marLeft w:val="0"/>
      <w:marRight w:val="0"/>
      <w:marTop w:val="0"/>
      <w:marBottom w:val="0"/>
      <w:divBdr>
        <w:top w:val="none" w:sz="0" w:space="0" w:color="auto"/>
        <w:left w:val="none" w:sz="0" w:space="0" w:color="auto"/>
        <w:bottom w:val="none" w:sz="0" w:space="0" w:color="auto"/>
        <w:right w:val="none" w:sz="0" w:space="0" w:color="auto"/>
      </w:divBdr>
    </w:div>
    <w:div w:id="123668331">
      <w:bodyDiv w:val="1"/>
      <w:marLeft w:val="0"/>
      <w:marRight w:val="0"/>
      <w:marTop w:val="0"/>
      <w:marBottom w:val="0"/>
      <w:divBdr>
        <w:top w:val="none" w:sz="0" w:space="0" w:color="auto"/>
        <w:left w:val="none" w:sz="0" w:space="0" w:color="auto"/>
        <w:bottom w:val="none" w:sz="0" w:space="0" w:color="auto"/>
        <w:right w:val="none" w:sz="0" w:space="0" w:color="auto"/>
      </w:divBdr>
    </w:div>
    <w:div w:id="124273845">
      <w:bodyDiv w:val="1"/>
      <w:marLeft w:val="0"/>
      <w:marRight w:val="0"/>
      <w:marTop w:val="0"/>
      <w:marBottom w:val="0"/>
      <w:divBdr>
        <w:top w:val="none" w:sz="0" w:space="0" w:color="auto"/>
        <w:left w:val="none" w:sz="0" w:space="0" w:color="auto"/>
        <w:bottom w:val="none" w:sz="0" w:space="0" w:color="auto"/>
        <w:right w:val="none" w:sz="0" w:space="0" w:color="auto"/>
      </w:divBdr>
    </w:div>
    <w:div w:id="125200439">
      <w:bodyDiv w:val="1"/>
      <w:marLeft w:val="0"/>
      <w:marRight w:val="0"/>
      <w:marTop w:val="0"/>
      <w:marBottom w:val="0"/>
      <w:divBdr>
        <w:top w:val="none" w:sz="0" w:space="0" w:color="auto"/>
        <w:left w:val="none" w:sz="0" w:space="0" w:color="auto"/>
        <w:bottom w:val="none" w:sz="0" w:space="0" w:color="auto"/>
        <w:right w:val="none" w:sz="0" w:space="0" w:color="auto"/>
      </w:divBdr>
    </w:div>
    <w:div w:id="125205426">
      <w:bodyDiv w:val="1"/>
      <w:marLeft w:val="0"/>
      <w:marRight w:val="0"/>
      <w:marTop w:val="0"/>
      <w:marBottom w:val="0"/>
      <w:divBdr>
        <w:top w:val="none" w:sz="0" w:space="0" w:color="auto"/>
        <w:left w:val="none" w:sz="0" w:space="0" w:color="auto"/>
        <w:bottom w:val="none" w:sz="0" w:space="0" w:color="auto"/>
        <w:right w:val="none" w:sz="0" w:space="0" w:color="auto"/>
      </w:divBdr>
    </w:div>
    <w:div w:id="125394350">
      <w:bodyDiv w:val="1"/>
      <w:marLeft w:val="0"/>
      <w:marRight w:val="0"/>
      <w:marTop w:val="0"/>
      <w:marBottom w:val="0"/>
      <w:divBdr>
        <w:top w:val="none" w:sz="0" w:space="0" w:color="auto"/>
        <w:left w:val="none" w:sz="0" w:space="0" w:color="auto"/>
        <w:bottom w:val="none" w:sz="0" w:space="0" w:color="auto"/>
        <w:right w:val="none" w:sz="0" w:space="0" w:color="auto"/>
      </w:divBdr>
    </w:div>
    <w:div w:id="126902508">
      <w:bodyDiv w:val="1"/>
      <w:marLeft w:val="0"/>
      <w:marRight w:val="0"/>
      <w:marTop w:val="0"/>
      <w:marBottom w:val="0"/>
      <w:divBdr>
        <w:top w:val="none" w:sz="0" w:space="0" w:color="auto"/>
        <w:left w:val="none" w:sz="0" w:space="0" w:color="auto"/>
        <w:bottom w:val="none" w:sz="0" w:space="0" w:color="auto"/>
        <w:right w:val="none" w:sz="0" w:space="0" w:color="auto"/>
      </w:divBdr>
    </w:div>
    <w:div w:id="127404636">
      <w:bodyDiv w:val="1"/>
      <w:marLeft w:val="0"/>
      <w:marRight w:val="0"/>
      <w:marTop w:val="0"/>
      <w:marBottom w:val="0"/>
      <w:divBdr>
        <w:top w:val="none" w:sz="0" w:space="0" w:color="auto"/>
        <w:left w:val="none" w:sz="0" w:space="0" w:color="auto"/>
        <w:bottom w:val="none" w:sz="0" w:space="0" w:color="auto"/>
        <w:right w:val="none" w:sz="0" w:space="0" w:color="auto"/>
      </w:divBdr>
    </w:div>
    <w:div w:id="127750022">
      <w:bodyDiv w:val="1"/>
      <w:marLeft w:val="0"/>
      <w:marRight w:val="0"/>
      <w:marTop w:val="0"/>
      <w:marBottom w:val="0"/>
      <w:divBdr>
        <w:top w:val="none" w:sz="0" w:space="0" w:color="auto"/>
        <w:left w:val="none" w:sz="0" w:space="0" w:color="auto"/>
        <w:bottom w:val="none" w:sz="0" w:space="0" w:color="auto"/>
        <w:right w:val="none" w:sz="0" w:space="0" w:color="auto"/>
      </w:divBdr>
    </w:div>
    <w:div w:id="127869037">
      <w:bodyDiv w:val="1"/>
      <w:marLeft w:val="0"/>
      <w:marRight w:val="0"/>
      <w:marTop w:val="0"/>
      <w:marBottom w:val="0"/>
      <w:divBdr>
        <w:top w:val="none" w:sz="0" w:space="0" w:color="auto"/>
        <w:left w:val="none" w:sz="0" w:space="0" w:color="auto"/>
        <w:bottom w:val="none" w:sz="0" w:space="0" w:color="auto"/>
        <w:right w:val="none" w:sz="0" w:space="0" w:color="auto"/>
      </w:divBdr>
    </w:div>
    <w:div w:id="128286565">
      <w:bodyDiv w:val="1"/>
      <w:marLeft w:val="0"/>
      <w:marRight w:val="0"/>
      <w:marTop w:val="0"/>
      <w:marBottom w:val="0"/>
      <w:divBdr>
        <w:top w:val="none" w:sz="0" w:space="0" w:color="auto"/>
        <w:left w:val="none" w:sz="0" w:space="0" w:color="auto"/>
        <w:bottom w:val="none" w:sz="0" w:space="0" w:color="auto"/>
        <w:right w:val="none" w:sz="0" w:space="0" w:color="auto"/>
      </w:divBdr>
    </w:div>
    <w:div w:id="128397084">
      <w:bodyDiv w:val="1"/>
      <w:marLeft w:val="0"/>
      <w:marRight w:val="0"/>
      <w:marTop w:val="0"/>
      <w:marBottom w:val="0"/>
      <w:divBdr>
        <w:top w:val="none" w:sz="0" w:space="0" w:color="auto"/>
        <w:left w:val="none" w:sz="0" w:space="0" w:color="auto"/>
        <w:bottom w:val="none" w:sz="0" w:space="0" w:color="auto"/>
        <w:right w:val="none" w:sz="0" w:space="0" w:color="auto"/>
      </w:divBdr>
    </w:div>
    <w:div w:id="128474372">
      <w:bodyDiv w:val="1"/>
      <w:marLeft w:val="0"/>
      <w:marRight w:val="0"/>
      <w:marTop w:val="0"/>
      <w:marBottom w:val="0"/>
      <w:divBdr>
        <w:top w:val="none" w:sz="0" w:space="0" w:color="auto"/>
        <w:left w:val="none" w:sz="0" w:space="0" w:color="auto"/>
        <w:bottom w:val="none" w:sz="0" w:space="0" w:color="auto"/>
        <w:right w:val="none" w:sz="0" w:space="0" w:color="auto"/>
      </w:divBdr>
    </w:div>
    <w:div w:id="130290853">
      <w:bodyDiv w:val="1"/>
      <w:marLeft w:val="0"/>
      <w:marRight w:val="0"/>
      <w:marTop w:val="0"/>
      <w:marBottom w:val="0"/>
      <w:divBdr>
        <w:top w:val="none" w:sz="0" w:space="0" w:color="auto"/>
        <w:left w:val="none" w:sz="0" w:space="0" w:color="auto"/>
        <w:bottom w:val="none" w:sz="0" w:space="0" w:color="auto"/>
        <w:right w:val="none" w:sz="0" w:space="0" w:color="auto"/>
      </w:divBdr>
    </w:div>
    <w:div w:id="131294642">
      <w:bodyDiv w:val="1"/>
      <w:marLeft w:val="0"/>
      <w:marRight w:val="0"/>
      <w:marTop w:val="0"/>
      <w:marBottom w:val="0"/>
      <w:divBdr>
        <w:top w:val="none" w:sz="0" w:space="0" w:color="auto"/>
        <w:left w:val="none" w:sz="0" w:space="0" w:color="auto"/>
        <w:bottom w:val="none" w:sz="0" w:space="0" w:color="auto"/>
        <w:right w:val="none" w:sz="0" w:space="0" w:color="auto"/>
      </w:divBdr>
    </w:div>
    <w:div w:id="131943973">
      <w:bodyDiv w:val="1"/>
      <w:marLeft w:val="0"/>
      <w:marRight w:val="0"/>
      <w:marTop w:val="0"/>
      <w:marBottom w:val="0"/>
      <w:divBdr>
        <w:top w:val="none" w:sz="0" w:space="0" w:color="auto"/>
        <w:left w:val="none" w:sz="0" w:space="0" w:color="auto"/>
        <w:bottom w:val="none" w:sz="0" w:space="0" w:color="auto"/>
        <w:right w:val="none" w:sz="0" w:space="0" w:color="auto"/>
      </w:divBdr>
    </w:div>
    <w:div w:id="131947146">
      <w:bodyDiv w:val="1"/>
      <w:marLeft w:val="0"/>
      <w:marRight w:val="0"/>
      <w:marTop w:val="0"/>
      <w:marBottom w:val="0"/>
      <w:divBdr>
        <w:top w:val="none" w:sz="0" w:space="0" w:color="auto"/>
        <w:left w:val="none" w:sz="0" w:space="0" w:color="auto"/>
        <w:bottom w:val="none" w:sz="0" w:space="0" w:color="auto"/>
        <w:right w:val="none" w:sz="0" w:space="0" w:color="auto"/>
      </w:divBdr>
    </w:div>
    <w:div w:id="133447836">
      <w:bodyDiv w:val="1"/>
      <w:marLeft w:val="0"/>
      <w:marRight w:val="0"/>
      <w:marTop w:val="0"/>
      <w:marBottom w:val="0"/>
      <w:divBdr>
        <w:top w:val="none" w:sz="0" w:space="0" w:color="auto"/>
        <w:left w:val="none" w:sz="0" w:space="0" w:color="auto"/>
        <w:bottom w:val="none" w:sz="0" w:space="0" w:color="auto"/>
        <w:right w:val="none" w:sz="0" w:space="0" w:color="auto"/>
      </w:divBdr>
    </w:div>
    <w:div w:id="134371751">
      <w:bodyDiv w:val="1"/>
      <w:marLeft w:val="0"/>
      <w:marRight w:val="0"/>
      <w:marTop w:val="0"/>
      <w:marBottom w:val="0"/>
      <w:divBdr>
        <w:top w:val="none" w:sz="0" w:space="0" w:color="auto"/>
        <w:left w:val="none" w:sz="0" w:space="0" w:color="auto"/>
        <w:bottom w:val="none" w:sz="0" w:space="0" w:color="auto"/>
        <w:right w:val="none" w:sz="0" w:space="0" w:color="auto"/>
      </w:divBdr>
    </w:div>
    <w:div w:id="134418448">
      <w:bodyDiv w:val="1"/>
      <w:marLeft w:val="0"/>
      <w:marRight w:val="0"/>
      <w:marTop w:val="0"/>
      <w:marBottom w:val="0"/>
      <w:divBdr>
        <w:top w:val="none" w:sz="0" w:space="0" w:color="auto"/>
        <w:left w:val="none" w:sz="0" w:space="0" w:color="auto"/>
        <w:bottom w:val="none" w:sz="0" w:space="0" w:color="auto"/>
        <w:right w:val="none" w:sz="0" w:space="0" w:color="auto"/>
      </w:divBdr>
    </w:div>
    <w:div w:id="134641246">
      <w:bodyDiv w:val="1"/>
      <w:marLeft w:val="0"/>
      <w:marRight w:val="0"/>
      <w:marTop w:val="0"/>
      <w:marBottom w:val="0"/>
      <w:divBdr>
        <w:top w:val="none" w:sz="0" w:space="0" w:color="auto"/>
        <w:left w:val="none" w:sz="0" w:space="0" w:color="auto"/>
        <w:bottom w:val="none" w:sz="0" w:space="0" w:color="auto"/>
        <w:right w:val="none" w:sz="0" w:space="0" w:color="auto"/>
      </w:divBdr>
    </w:div>
    <w:div w:id="135420102">
      <w:bodyDiv w:val="1"/>
      <w:marLeft w:val="0"/>
      <w:marRight w:val="0"/>
      <w:marTop w:val="0"/>
      <w:marBottom w:val="0"/>
      <w:divBdr>
        <w:top w:val="none" w:sz="0" w:space="0" w:color="auto"/>
        <w:left w:val="none" w:sz="0" w:space="0" w:color="auto"/>
        <w:bottom w:val="none" w:sz="0" w:space="0" w:color="auto"/>
        <w:right w:val="none" w:sz="0" w:space="0" w:color="auto"/>
      </w:divBdr>
    </w:div>
    <w:div w:id="135756197">
      <w:bodyDiv w:val="1"/>
      <w:marLeft w:val="0"/>
      <w:marRight w:val="0"/>
      <w:marTop w:val="0"/>
      <w:marBottom w:val="0"/>
      <w:divBdr>
        <w:top w:val="none" w:sz="0" w:space="0" w:color="auto"/>
        <w:left w:val="none" w:sz="0" w:space="0" w:color="auto"/>
        <w:bottom w:val="none" w:sz="0" w:space="0" w:color="auto"/>
        <w:right w:val="none" w:sz="0" w:space="0" w:color="auto"/>
      </w:divBdr>
    </w:div>
    <w:div w:id="135999687">
      <w:bodyDiv w:val="1"/>
      <w:marLeft w:val="0"/>
      <w:marRight w:val="0"/>
      <w:marTop w:val="0"/>
      <w:marBottom w:val="0"/>
      <w:divBdr>
        <w:top w:val="none" w:sz="0" w:space="0" w:color="auto"/>
        <w:left w:val="none" w:sz="0" w:space="0" w:color="auto"/>
        <w:bottom w:val="none" w:sz="0" w:space="0" w:color="auto"/>
        <w:right w:val="none" w:sz="0" w:space="0" w:color="auto"/>
      </w:divBdr>
    </w:div>
    <w:div w:id="136147753">
      <w:bodyDiv w:val="1"/>
      <w:marLeft w:val="0"/>
      <w:marRight w:val="0"/>
      <w:marTop w:val="0"/>
      <w:marBottom w:val="0"/>
      <w:divBdr>
        <w:top w:val="none" w:sz="0" w:space="0" w:color="auto"/>
        <w:left w:val="none" w:sz="0" w:space="0" w:color="auto"/>
        <w:bottom w:val="none" w:sz="0" w:space="0" w:color="auto"/>
        <w:right w:val="none" w:sz="0" w:space="0" w:color="auto"/>
      </w:divBdr>
    </w:div>
    <w:div w:id="136412964">
      <w:bodyDiv w:val="1"/>
      <w:marLeft w:val="0"/>
      <w:marRight w:val="0"/>
      <w:marTop w:val="0"/>
      <w:marBottom w:val="0"/>
      <w:divBdr>
        <w:top w:val="none" w:sz="0" w:space="0" w:color="auto"/>
        <w:left w:val="none" w:sz="0" w:space="0" w:color="auto"/>
        <w:bottom w:val="none" w:sz="0" w:space="0" w:color="auto"/>
        <w:right w:val="none" w:sz="0" w:space="0" w:color="auto"/>
      </w:divBdr>
    </w:div>
    <w:div w:id="136923588">
      <w:bodyDiv w:val="1"/>
      <w:marLeft w:val="0"/>
      <w:marRight w:val="0"/>
      <w:marTop w:val="0"/>
      <w:marBottom w:val="0"/>
      <w:divBdr>
        <w:top w:val="none" w:sz="0" w:space="0" w:color="auto"/>
        <w:left w:val="none" w:sz="0" w:space="0" w:color="auto"/>
        <w:bottom w:val="none" w:sz="0" w:space="0" w:color="auto"/>
        <w:right w:val="none" w:sz="0" w:space="0" w:color="auto"/>
      </w:divBdr>
    </w:div>
    <w:div w:id="137110145">
      <w:bodyDiv w:val="1"/>
      <w:marLeft w:val="0"/>
      <w:marRight w:val="0"/>
      <w:marTop w:val="0"/>
      <w:marBottom w:val="0"/>
      <w:divBdr>
        <w:top w:val="none" w:sz="0" w:space="0" w:color="auto"/>
        <w:left w:val="none" w:sz="0" w:space="0" w:color="auto"/>
        <w:bottom w:val="none" w:sz="0" w:space="0" w:color="auto"/>
        <w:right w:val="none" w:sz="0" w:space="0" w:color="auto"/>
      </w:divBdr>
    </w:div>
    <w:div w:id="137961914">
      <w:bodyDiv w:val="1"/>
      <w:marLeft w:val="0"/>
      <w:marRight w:val="0"/>
      <w:marTop w:val="0"/>
      <w:marBottom w:val="0"/>
      <w:divBdr>
        <w:top w:val="none" w:sz="0" w:space="0" w:color="auto"/>
        <w:left w:val="none" w:sz="0" w:space="0" w:color="auto"/>
        <w:bottom w:val="none" w:sz="0" w:space="0" w:color="auto"/>
        <w:right w:val="none" w:sz="0" w:space="0" w:color="auto"/>
      </w:divBdr>
    </w:div>
    <w:div w:id="138235013">
      <w:bodyDiv w:val="1"/>
      <w:marLeft w:val="0"/>
      <w:marRight w:val="0"/>
      <w:marTop w:val="0"/>
      <w:marBottom w:val="0"/>
      <w:divBdr>
        <w:top w:val="none" w:sz="0" w:space="0" w:color="auto"/>
        <w:left w:val="none" w:sz="0" w:space="0" w:color="auto"/>
        <w:bottom w:val="none" w:sz="0" w:space="0" w:color="auto"/>
        <w:right w:val="none" w:sz="0" w:space="0" w:color="auto"/>
      </w:divBdr>
    </w:div>
    <w:div w:id="138688292">
      <w:bodyDiv w:val="1"/>
      <w:marLeft w:val="0"/>
      <w:marRight w:val="0"/>
      <w:marTop w:val="0"/>
      <w:marBottom w:val="0"/>
      <w:divBdr>
        <w:top w:val="none" w:sz="0" w:space="0" w:color="auto"/>
        <w:left w:val="none" w:sz="0" w:space="0" w:color="auto"/>
        <w:bottom w:val="none" w:sz="0" w:space="0" w:color="auto"/>
        <w:right w:val="none" w:sz="0" w:space="0" w:color="auto"/>
      </w:divBdr>
    </w:div>
    <w:div w:id="138966331">
      <w:bodyDiv w:val="1"/>
      <w:marLeft w:val="0"/>
      <w:marRight w:val="0"/>
      <w:marTop w:val="0"/>
      <w:marBottom w:val="0"/>
      <w:divBdr>
        <w:top w:val="none" w:sz="0" w:space="0" w:color="auto"/>
        <w:left w:val="none" w:sz="0" w:space="0" w:color="auto"/>
        <w:bottom w:val="none" w:sz="0" w:space="0" w:color="auto"/>
        <w:right w:val="none" w:sz="0" w:space="0" w:color="auto"/>
      </w:divBdr>
    </w:div>
    <w:div w:id="139270965">
      <w:bodyDiv w:val="1"/>
      <w:marLeft w:val="0"/>
      <w:marRight w:val="0"/>
      <w:marTop w:val="0"/>
      <w:marBottom w:val="0"/>
      <w:divBdr>
        <w:top w:val="none" w:sz="0" w:space="0" w:color="auto"/>
        <w:left w:val="none" w:sz="0" w:space="0" w:color="auto"/>
        <w:bottom w:val="none" w:sz="0" w:space="0" w:color="auto"/>
        <w:right w:val="none" w:sz="0" w:space="0" w:color="auto"/>
      </w:divBdr>
    </w:div>
    <w:div w:id="139537099">
      <w:bodyDiv w:val="1"/>
      <w:marLeft w:val="0"/>
      <w:marRight w:val="0"/>
      <w:marTop w:val="0"/>
      <w:marBottom w:val="0"/>
      <w:divBdr>
        <w:top w:val="none" w:sz="0" w:space="0" w:color="auto"/>
        <w:left w:val="none" w:sz="0" w:space="0" w:color="auto"/>
        <w:bottom w:val="none" w:sz="0" w:space="0" w:color="auto"/>
        <w:right w:val="none" w:sz="0" w:space="0" w:color="auto"/>
      </w:divBdr>
    </w:div>
    <w:div w:id="139730991">
      <w:bodyDiv w:val="1"/>
      <w:marLeft w:val="0"/>
      <w:marRight w:val="0"/>
      <w:marTop w:val="0"/>
      <w:marBottom w:val="0"/>
      <w:divBdr>
        <w:top w:val="none" w:sz="0" w:space="0" w:color="auto"/>
        <w:left w:val="none" w:sz="0" w:space="0" w:color="auto"/>
        <w:bottom w:val="none" w:sz="0" w:space="0" w:color="auto"/>
        <w:right w:val="none" w:sz="0" w:space="0" w:color="auto"/>
      </w:divBdr>
    </w:div>
    <w:div w:id="140345055">
      <w:bodyDiv w:val="1"/>
      <w:marLeft w:val="0"/>
      <w:marRight w:val="0"/>
      <w:marTop w:val="0"/>
      <w:marBottom w:val="0"/>
      <w:divBdr>
        <w:top w:val="none" w:sz="0" w:space="0" w:color="auto"/>
        <w:left w:val="none" w:sz="0" w:space="0" w:color="auto"/>
        <w:bottom w:val="none" w:sz="0" w:space="0" w:color="auto"/>
        <w:right w:val="none" w:sz="0" w:space="0" w:color="auto"/>
      </w:divBdr>
    </w:div>
    <w:div w:id="140773273">
      <w:bodyDiv w:val="1"/>
      <w:marLeft w:val="0"/>
      <w:marRight w:val="0"/>
      <w:marTop w:val="0"/>
      <w:marBottom w:val="0"/>
      <w:divBdr>
        <w:top w:val="none" w:sz="0" w:space="0" w:color="auto"/>
        <w:left w:val="none" w:sz="0" w:space="0" w:color="auto"/>
        <w:bottom w:val="none" w:sz="0" w:space="0" w:color="auto"/>
        <w:right w:val="none" w:sz="0" w:space="0" w:color="auto"/>
      </w:divBdr>
    </w:div>
    <w:div w:id="141240317">
      <w:bodyDiv w:val="1"/>
      <w:marLeft w:val="0"/>
      <w:marRight w:val="0"/>
      <w:marTop w:val="0"/>
      <w:marBottom w:val="0"/>
      <w:divBdr>
        <w:top w:val="none" w:sz="0" w:space="0" w:color="auto"/>
        <w:left w:val="none" w:sz="0" w:space="0" w:color="auto"/>
        <w:bottom w:val="none" w:sz="0" w:space="0" w:color="auto"/>
        <w:right w:val="none" w:sz="0" w:space="0" w:color="auto"/>
      </w:divBdr>
    </w:div>
    <w:div w:id="142428650">
      <w:bodyDiv w:val="1"/>
      <w:marLeft w:val="0"/>
      <w:marRight w:val="0"/>
      <w:marTop w:val="0"/>
      <w:marBottom w:val="0"/>
      <w:divBdr>
        <w:top w:val="none" w:sz="0" w:space="0" w:color="auto"/>
        <w:left w:val="none" w:sz="0" w:space="0" w:color="auto"/>
        <w:bottom w:val="none" w:sz="0" w:space="0" w:color="auto"/>
        <w:right w:val="none" w:sz="0" w:space="0" w:color="auto"/>
      </w:divBdr>
    </w:div>
    <w:div w:id="143015613">
      <w:bodyDiv w:val="1"/>
      <w:marLeft w:val="0"/>
      <w:marRight w:val="0"/>
      <w:marTop w:val="0"/>
      <w:marBottom w:val="0"/>
      <w:divBdr>
        <w:top w:val="none" w:sz="0" w:space="0" w:color="auto"/>
        <w:left w:val="none" w:sz="0" w:space="0" w:color="auto"/>
        <w:bottom w:val="none" w:sz="0" w:space="0" w:color="auto"/>
        <w:right w:val="none" w:sz="0" w:space="0" w:color="auto"/>
      </w:divBdr>
    </w:div>
    <w:div w:id="143663166">
      <w:bodyDiv w:val="1"/>
      <w:marLeft w:val="0"/>
      <w:marRight w:val="0"/>
      <w:marTop w:val="0"/>
      <w:marBottom w:val="0"/>
      <w:divBdr>
        <w:top w:val="none" w:sz="0" w:space="0" w:color="auto"/>
        <w:left w:val="none" w:sz="0" w:space="0" w:color="auto"/>
        <w:bottom w:val="none" w:sz="0" w:space="0" w:color="auto"/>
        <w:right w:val="none" w:sz="0" w:space="0" w:color="auto"/>
      </w:divBdr>
    </w:div>
    <w:div w:id="143788172">
      <w:bodyDiv w:val="1"/>
      <w:marLeft w:val="0"/>
      <w:marRight w:val="0"/>
      <w:marTop w:val="0"/>
      <w:marBottom w:val="0"/>
      <w:divBdr>
        <w:top w:val="none" w:sz="0" w:space="0" w:color="auto"/>
        <w:left w:val="none" w:sz="0" w:space="0" w:color="auto"/>
        <w:bottom w:val="none" w:sz="0" w:space="0" w:color="auto"/>
        <w:right w:val="none" w:sz="0" w:space="0" w:color="auto"/>
      </w:divBdr>
    </w:div>
    <w:div w:id="144005986">
      <w:bodyDiv w:val="1"/>
      <w:marLeft w:val="0"/>
      <w:marRight w:val="0"/>
      <w:marTop w:val="0"/>
      <w:marBottom w:val="0"/>
      <w:divBdr>
        <w:top w:val="none" w:sz="0" w:space="0" w:color="auto"/>
        <w:left w:val="none" w:sz="0" w:space="0" w:color="auto"/>
        <w:bottom w:val="none" w:sz="0" w:space="0" w:color="auto"/>
        <w:right w:val="none" w:sz="0" w:space="0" w:color="auto"/>
      </w:divBdr>
    </w:div>
    <w:div w:id="144468898">
      <w:bodyDiv w:val="1"/>
      <w:marLeft w:val="0"/>
      <w:marRight w:val="0"/>
      <w:marTop w:val="0"/>
      <w:marBottom w:val="0"/>
      <w:divBdr>
        <w:top w:val="none" w:sz="0" w:space="0" w:color="auto"/>
        <w:left w:val="none" w:sz="0" w:space="0" w:color="auto"/>
        <w:bottom w:val="none" w:sz="0" w:space="0" w:color="auto"/>
        <w:right w:val="none" w:sz="0" w:space="0" w:color="auto"/>
      </w:divBdr>
    </w:div>
    <w:div w:id="145098776">
      <w:bodyDiv w:val="1"/>
      <w:marLeft w:val="0"/>
      <w:marRight w:val="0"/>
      <w:marTop w:val="0"/>
      <w:marBottom w:val="0"/>
      <w:divBdr>
        <w:top w:val="none" w:sz="0" w:space="0" w:color="auto"/>
        <w:left w:val="none" w:sz="0" w:space="0" w:color="auto"/>
        <w:bottom w:val="none" w:sz="0" w:space="0" w:color="auto"/>
        <w:right w:val="none" w:sz="0" w:space="0" w:color="auto"/>
      </w:divBdr>
    </w:div>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145367580">
      <w:bodyDiv w:val="1"/>
      <w:marLeft w:val="0"/>
      <w:marRight w:val="0"/>
      <w:marTop w:val="0"/>
      <w:marBottom w:val="0"/>
      <w:divBdr>
        <w:top w:val="none" w:sz="0" w:space="0" w:color="auto"/>
        <w:left w:val="none" w:sz="0" w:space="0" w:color="auto"/>
        <w:bottom w:val="none" w:sz="0" w:space="0" w:color="auto"/>
        <w:right w:val="none" w:sz="0" w:space="0" w:color="auto"/>
      </w:divBdr>
    </w:div>
    <w:div w:id="145518098">
      <w:bodyDiv w:val="1"/>
      <w:marLeft w:val="0"/>
      <w:marRight w:val="0"/>
      <w:marTop w:val="0"/>
      <w:marBottom w:val="0"/>
      <w:divBdr>
        <w:top w:val="none" w:sz="0" w:space="0" w:color="auto"/>
        <w:left w:val="none" w:sz="0" w:space="0" w:color="auto"/>
        <w:bottom w:val="none" w:sz="0" w:space="0" w:color="auto"/>
        <w:right w:val="none" w:sz="0" w:space="0" w:color="auto"/>
      </w:divBdr>
    </w:div>
    <w:div w:id="145561150">
      <w:bodyDiv w:val="1"/>
      <w:marLeft w:val="0"/>
      <w:marRight w:val="0"/>
      <w:marTop w:val="0"/>
      <w:marBottom w:val="0"/>
      <w:divBdr>
        <w:top w:val="none" w:sz="0" w:space="0" w:color="auto"/>
        <w:left w:val="none" w:sz="0" w:space="0" w:color="auto"/>
        <w:bottom w:val="none" w:sz="0" w:space="0" w:color="auto"/>
        <w:right w:val="none" w:sz="0" w:space="0" w:color="auto"/>
      </w:divBdr>
    </w:div>
    <w:div w:id="146241335">
      <w:bodyDiv w:val="1"/>
      <w:marLeft w:val="0"/>
      <w:marRight w:val="0"/>
      <w:marTop w:val="0"/>
      <w:marBottom w:val="0"/>
      <w:divBdr>
        <w:top w:val="none" w:sz="0" w:space="0" w:color="auto"/>
        <w:left w:val="none" w:sz="0" w:space="0" w:color="auto"/>
        <w:bottom w:val="none" w:sz="0" w:space="0" w:color="auto"/>
        <w:right w:val="none" w:sz="0" w:space="0" w:color="auto"/>
      </w:divBdr>
    </w:div>
    <w:div w:id="146477842">
      <w:bodyDiv w:val="1"/>
      <w:marLeft w:val="0"/>
      <w:marRight w:val="0"/>
      <w:marTop w:val="0"/>
      <w:marBottom w:val="0"/>
      <w:divBdr>
        <w:top w:val="none" w:sz="0" w:space="0" w:color="auto"/>
        <w:left w:val="none" w:sz="0" w:space="0" w:color="auto"/>
        <w:bottom w:val="none" w:sz="0" w:space="0" w:color="auto"/>
        <w:right w:val="none" w:sz="0" w:space="0" w:color="auto"/>
      </w:divBdr>
    </w:div>
    <w:div w:id="146824937">
      <w:bodyDiv w:val="1"/>
      <w:marLeft w:val="0"/>
      <w:marRight w:val="0"/>
      <w:marTop w:val="0"/>
      <w:marBottom w:val="0"/>
      <w:divBdr>
        <w:top w:val="none" w:sz="0" w:space="0" w:color="auto"/>
        <w:left w:val="none" w:sz="0" w:space="0" w:color="auto"/>
        <w:bottom w:val="none" w:sz="0" w:space="0" w:color="auto"/>
        <w:right w:val="none" w:sz="0" w:space="0" w:color="auto"/>
      </w:divBdr>
    </w:div>
    <w:div w:id="147091692">
      <w:bodyDiv w:val="1"/>
      <w:marLeft w:val="0"/>
      <w:marRight w:val="0"/>
      <w:marTop w:val="0"/>
      <w:marBottom w:val="0"/>
      <w:divBdr>
        <w:top w:val="none" w:sz="0" w:space="0" w:color="auto"/>
        <w:left w:val="none" w:sz="0" w:space="0" w:color="auto"/>
        <w:bottom w:val="none" w:sz="0" w:space="0" w:color="auto"/>
        <w:right w:val="none" w:sz="0" w:space="0" w:color="auto"/>
      </w:divBdr>
    </w:div>
    <w:div w:id="147747593">
      <w:bodyDiv w:val="1"/>
      <w:marLeft w:val="0"/>
      <w:marRight w:val="0"/>
      <w:marTop w:val="0"/>
      <w:marBottom w:val="0"/>
      <w:divBdr>
        <w:top w:val="none" w:sz="0" w:space="0" w:color="auto"/>
        <w:left w:val="none" w:sz="0" w:space="0" w:color="auto"/>
        <w:bottom w:val="none" w:sz="0" w:space="0" w:color="auto"/>
        <w:right w:val="none" w:sz="0" w:space="0" w:color="auto"/>
      </w:divBdr>
    </w:div>
    <w:div w:id="148596987">
      <w:bodyDiv w:val="1"/>
      <w:marLeft w:val="0"/>
      <w:marRight w:val="0"/>
      <w:marTop w:val="0"/>
      <w:marBottom w:val="0"/>
      <w:divBdr>
        <w:top w:val="none" w:sz="0" w:space="0" w:color="auto"/>
        <w:left w:val="none" w:sz="0" w:space="0" w:color="auto"/>
        <w:bottom w:val="none" w:sz="0" w:space="0" w:color="auto"/>
        <w:right w:val="none" w:sz="0" w:space="0" w:color="auto"/>
      </w:divBdr>
    </w:div>
    <w:div w:id="148986361">
      <w:bodyDiv w:val="1"/>
      <w:marLeft w:val="0"/>
      <w:marRight w:val="0"/>
      <w:marTop w:val="0"/>
      <w:marBottom w:val="0"/>
      <w:divBdr>
        <w:top w:val="none" w:sz="0" w:space="0" w:color="auto"/>
        <w:left w:val="none" w:sz="0" w:space="0" w:color="auto"/>
        <w:bottom w:val="none" w:sz="0" w:space="0" w:color="auto"/>
        <w:right w:val="none" w:sz="0" w:space="0" w:color="auto"/>
      </w:divBdr>
    </w:div>
    <w:div w:id="149297299">
      <w:bodyDiv w:val="1"/>
      <w:marLeft w:val="0"/>
      <w:marRight w:val="0"/>
      <w:marTop w:val="0"/>
      <w:marBottom w:val="0"/>
      <w:divBdr>
        <w:top w:val="none" w:sz="0" w:space="0" w:color="auto"/>
        <w:left w:val="none" w:sz="0" w:space="0" w:color="auto"/>
        <w:bottom w:val="none" w:sz="0" w:space="0" w:color="auto"/>
        <w:right w:val="none" w:sz="0" w:space="0" w:color="auto"/>
      </w:divBdr>
    </w:div>
    <w:div w:id="152382609">
      <w:bodyDiv w:val="1"/>
      <w:marLeft w:val="0"/>
      <w:marRight w:val="0"/>
      <w:marTop w:val="0"/>
      <w:marBottom w:val="0"/>
      <w:divBdr>
        <w:top w:val="none" w:sz="0" w:space="0" w:color="auto"/>
        <w:left w:val="none" w:sz="0" w:space="0" w:color="auto"/>
        <w:bottom w:val="none" w:sz="0" w:space="0" w:color="auto"/>
        <w:right w:val="none" w:sz="0" w:space="0" w:color="auto"/>
      </w:divBdr>
    </w:div>
    <w:div w:id="152529419">
      <w:bodyDiv w:val="1"/>
      <w:marLeft w:val="0"/>
      <w:marRight w:val="0"/>
      <w:marTop w:val="0"/>
      <w:marBottom w:val="0"/>
      <w:divBdr>
        <w:top w:val="none" w:sz="0" w:space="0" w:color="auto"/>
        <w:left w:val="none" w:sz="0" w:space="0" w:color="auto"/>
        <w:bottom w:val="none" w:sz="0" w:space="0" w:color="auto"/>
        <w:right w:val="none" w:sz="0" w:space="0" w:color="auto"/>
      </w:divBdr>
    </w:div>
    <w:div w:id="153029307">
      <w:bodyDiv w:val="1"/>
      <w:marLeft w:val="0"/>
      <w:marRight w:val="0"/>
      <w:marTop w:val="0"/>
      <w:marBottom w:val="0"/>
      <w:divBdr>
        <w:top w:val="none" w:sz="0" w:space="0" w:color="auto"/>
        <w:left w:val="none" w:sz="0" w:space="0" w:color="auto"/>
        <w:bottom w:val="none" w:sz="0" w:space="0" w:color="auto"/>
        <w:right w:val="none" w:sz="0" w:space="0" w:color="auto"/>
      </w:divBdr>
    </w:div>
    <w:div w:id="154806314">
      <w:bodyDiv w:val="1"/>
      <w:marLeft w:val="0"/>
      <w:marRight w:val="0"/>
      <w:marTop w:val="0"/>
      <w:marBottom w:val="0"/>
      <w:divBdr>
        <w:top w:val="none" w:sz="0" w:space="0" w:color="auto"/>
        <w:left w:val="none" w:sz="0" w:space="0" w:color="auto"/>
        <w:bottom w:val="none" w:sz="0" w:space="0" w:color="auto"/>
        <w:right w:val="none" w:sz="0" w:space="0" w:color="auto"/>
      </w:divBdr>
    </w:div>
    <w:div w:id="155339157">
      <w:bodyDiv w:val="1"/>
      <w:marLeft w:val="0"/>
      <w:marRight w:val="0"/>
      <w:marTop w:val="0"/>
      <w:marBottom w:val="0"/>
      <w:divBdr>
        <w:top w:val="none" w:sz="0" w:space="0" w:color="auto"/>
        <w:left w:val="none" w:sz="0" w:space="0" w:color="auto"/>
        <w:bottom w:val="none" w:sz="0" w:space="0" w:color="auto"/>
        <w:right w:val="none" w:sz="0" w:space="0" w:color="auto"/>
      </w:divBdr>
    </w:div>
    <w:div w:id="155461469">
      <w:bodyDiv w:val="1"/>
      <w:marLeft w:val="0"/>
      <w:marRight w:val="0"/>
      <w:marTop w:val="0"/>
      <w:marBottom w:val="0"/>
      <w:divBdr>
        <w:top w:val="none" w:sz="0" w:space="0" w:color="auto"/>
        <w:left w:val="none" w:sz="0" w:space="0" w:color="auto"/>
        <w:bottom w:val="none" w:sz="0" w:space="0" w:color="auto"/>
        <w:right w:val="none" w:sz="0" w:space="0" w:color="auto"/>
      </w:divBdr>
    </w:div>
    <w:div w:id="155651329">
      <w:bodyDiv w:val="1"/>
      <w:marLeft w:val="0"/>
      <w:marRight w:val="0"/>
      <w:marTop w:val="0"/>
      <w:marBottom w:val="0"/>
      <w:divBdr>
        <w:top w:val="none" w:sz="0" w:space="0" w:color="auto"/>
        <w:left w:val="none" w:sz="0" w:space="0" w:color="auto"/>
        <w:bottom w:val="none" w:sz="0" w:space="0" w:color="auto"/>
        <w:right w:val="none" w:sz="0" w:space="0" w:color="auto"/>
      </w:divBdr>
    </w:div>
    <w:div w:id="155801551">
      <w:bodyDiv w:val="1"/>
      <w:marLeft w:val="0"/>
      <w:marRight w:val="0"/>
      <w:marTop w:val="0"/>
      <w:marBottom w:val="0"/>
      <w:divBdr>
        <w:top w:val="none" w:sz="0" w:space="0" w:color="auto"/>
        <w:left w:val="none" w:sz="0" w:space="0" w:color="auto"/>
        <w:bottom w:val="none" w:sz="0" w:space="0" w:color="auto"/>
        <w:right w:val="none" w:sz="0" w:space="0" w:color="auto"/>
      </w:divBdr>
    </w:div>
    <w:div w:id="156770781">
      <w:bodyDiv w:val="1"/>
      <w:marLeft w:val="0"/>
      <w:marRight w:val="0"/>
      <w:marTop w:val="0"/>
      <w:marBottom w:val="0"/>
      <w:divBdr>
        <w:top w:val="none" w:sz="0" w:space="0" w:color="auto"/>
        <w:left w:val="none" w:sz="0" w:space="0" w:color="auto"/>
        <w:bottom w:val="none" w:sz="0" w:space="0" w:color="auto"/>
        <w:right w:val="none" w:sz="0" w:space="0" w:color="auto"/>
      </w:divBdr>
    </w:div>
    <w:div w:id="156845913">
      <w:bodyDiv w:val="1"/>
      <w:marLeft w:val="0"/>
      <w:marRight w:val="0"/>
      <w:marTop w:val="0"/>
      <w:marBottom w:val="0"/>
      <w:divBdr>
        <w:top w:val="none" w:sz="0" w:space="0" w:color="auto"/>
        <w:left w:val="none" w:sz="0" w:space="0" w:color="auto"/>
        <w:bottom w:val="none" w:sz="0" w:space="0" w:color="auto"/>
        <w:right w:val="none" w:sz="0" w:space="0" w:color="auto"/>
      </w:divBdr>
    </w:div>
    <w:div w:id="156920352">
      <w:bodyDiv w:val="1"/>
      <w:marLeft w:val="0"/>
      <w:marRight w:val="0"/>
      <w:marTop w:val="0"/>
      <w:marBottom w:val="0"/>
      <w:divBdr>
        <w:top w:val="none" w:sz="0" w:space="0" w:color="auto"/>
        <w:left w:val="none" w:sz="0" w:space="0" w:color="auto"/>
        <w:bottom w:val="none" w:sz="0" w:space="0" w:color="auto"/>
        <w:right w:val="none" w:sz="0" w:space="0" w:color="auto"/>
      </w:divBdr>
    </w:div>
    <w:div w:id="157692283">
      <w:bodyDiv w:val="1"/>
      <w:marLeft w:val="0"/>
      <w:marRight w:val="0"/>
      <w:marTop w:val="0"/>
      <w:marBottom w:val="0"/>
      <w:divBdr>
        <w:top w:val="none" w:sz="0" w:space="0" w:color="auto"/>
        <w:left w:val="none" w:sz="0" w:space="0" w:color="auto"/>
        <w:bottom w:val="none" w:sz="0" w:space="0" w:color="auto"/>
        <w:right w:val="none" w:sz="0" w:space="0" w:color="auto"/>
      </w:divBdr>
    </w:div>
    <w:div w:id="157818303">
      <w:bodyDiv w:val="1"/>
      <w:marLeft w:val="0"/>
      <w:marRight w:val="0"/>
      <w:marTop w:val="0"/>
      <w:marBottom w:val="0"/>
      <w:divBdr>
        <w:top w:val="none" w:sz="0" w:space="0" w:color="auto"/>
        <w:left w:val="none" w:sz="0" w:space="0" w:color="auto"/>
        <w:bottom w:val="none" w:sz="0" w:space="0" w:color="auto"/>
        <w:right w:val="none" w:sz="0" w:space="0" w:color="auto"/>
      </w:divBdr>
    </w:div>
    <w:div w:id="158084353">
      <w:bodyDiv w:val="1"/>
      <w:marLeft w:val="0"/>
      <w:marRight w:val="0"/>
      <w:marTop w:val="0"/>
      <w:marBottom w:val="0"/>
      <w:divBdr>
        <w:top w:val="none" w:sz="0" w:space="0" w:color="auto"/>
        <w:left w:val="none" w:sz="0" w:space="0" w:color="auto"/>
        <w:bottom w:val="none" w:sz="0" w:space="0" w:color="auto"/>
        <w:right w:val="none" w:sz="0" w:space="0" w:color="auto"/>
      </w:divBdr>
    </w:div>
    <w:div w:id="158735476">
      <w:bodyDiv w:val="1"/>
      <w:marLeft w:val="0"/>
      <w:marRight w:val="0"/>
      <w:marTop w:val="0"/>
      <w:marBottom w:val="0"/>
      <w:divBdr>
        <w:top w:val="none" w:sz="0" w:space="0" w:color="auto"/>
        <w:left w:val="none" w:sz="0" w:space="0" w:color="auto"/>
        <w:bottom w:val="none" w:sz="0" w:space="0" w:color="auto"/>
        <w:right w:val="none" w:sz="0" w:space="0" w:color="auto"/>
      </w:divBdr>
    </w:div>
    <w:div w:id="159154044">
      <w:bodyDiv w:val="1"/>
      <w:marLeft w:val="0"/>
      <w:marRight w:val="0"/>
      <w:marTop w:val="0"/>
      <w:marBottom w:val="0"/>
      <w:divBdr>
        <w:top w:val="none" w:sz="0" w:space="0" w:color="auto"/>
        <w:left w:val="none" w:sz="0" w:space="0" w:color="auto"/>
        <w:bottom w:val="none" w:sz="0" w:space="0" w:color="auto"/>
        <w:right w:val="none" w:sz="0" w:space="0" w:color="auto"/>
      </w:divBdr>
    </w:div>
    <w:div w:id="159200861">
      <w:bodyDiv w:val="1"/>
      <w:marLeft w:val="0"/>
      <w:marRight w:val="0"/>
      <w:marTop w:val="0"/>
      <w:marBottom w:val="0"/>
      <w:divBdr>
        <w:top w:val="none" w:sz="0" w:space="0" w:color="auto"/>
        <w:left w:val="none" w:sz="0" w:space="0" w:color="auto"/>
        <w:bottom w:val="none" w:sz="0" w:space="0" w:color="auto"/>
        <w:right w:val="none" w:sz="0" w:space="0" w:color="auto"/>
      </w:divBdr>
    </w:div>
    <w:div w:id="159389999">
      <w:bodyDiv w:val="1"/>
      <w:marLeft w:val="0"/>
      <w:marRight w:val="0"/>
      <w:marTop w:val="0"/>
      <w:marBottom w:val="0"/>
      <w:divBdr>
        <w:top w:val="none" w:sz="0" w:space="0" w:color="auto"/>
        <w:left w:val="none" w:sz="0" w:space="0" w:color="auto"/>
        <w:bottom w:val="none" w:sz="0" w:space="0" w:color="auto"/>
        <w:right w:val="none" w:sz="0" w:space="0" w:color="auto"/>
      </w:divBdr>
    </w:div>
    <w:div w:id="159853397">
      <w:bodyDiv w:val="1"/>
      <w:marLeft w:val="0"/>
      <w:marRight w:val="0"/>
      <w:marTop w:val="0"/>
      <w:marBottom w:val="0"/>
      <w:divBdr>
        <w:top w:val="none" w:sz="0" w:space="0" w:color="auto"/>
        <w:left w:val="none" w:sz="0" w:space="0" w:color="auto"/>
        <w:bottom w:val="none" w:sz="0" w:space="0" w:color="auto"/>
        <w:right w:val="none" w:sz="0" w:space="0" w:color="auto"/>
      </w:divBdr>
    </w:div>
    <w:div w:id="159927009">
      <w:bodyDiv w:val="1"/>
      <w:marLeft w:val="0"/>
      <w:marRight w:val="0"/>
      <w:marTop w:val="0"/>
      <w:marBottom w:val="0"/>
      <w:divBdr>
        <w:top w:val="none" w:sz="0" w:space="0" w:color="auto"/>
        <w:left w:val="none" w:sz="0" w:space="0" w:color="auto"/>
        <w:bottom w:val="none" w:sz="0" w:space="0" w:color="auto"/>
        <w:right w:val="none" w:sz="0" w:space="0" w:color="auto"/>
      </w:divBdr>
    </w:div>
    <w:div w:id="160047745">
      <w:bodyDiv w:val="1"/>
      <w:marLeft w:val="0"/>
      <w:marRight w:val="0"/>
      <w:marTop w:val="0"/>
      <w:marBottom w:val="0"/>
      <w:divBdr>
        <w:top w:val="none" w:sz="0" w:space="0" w:color="auto"/>
        <w:left w:val="none" w:sz="0" w:space="0" w:color="auto"/>
        <w:bottom w:val="none" w:sz="0" w:space="0" w:color="auto"/>
        <w:right w:val="none" w:sz="0" w:space="0" w:color="auto"/>
      </w:divBdr>
    </w:div>
    <w:div w:id="160319661">
      <w:bodyDiv w:val="1"/>
      <w:marLeft w:val="0"/>
      <w:marRight w:val="0"/>
      <w:marTop w:val="0"/>
      <w:marBottom w:val="0"/>
      <w:divBdr>
        <w:top w:val="none" w:sz="0" w:space="0" w:color="auto"/>
        <w:left w:val="none" w:sz="0" w:space="0" w:color="auto"/>
        <w:bottom w:val="none" w:sz="0" w:space="0" w:color="auto"/>
        <w:right w:val="none" w:sz="0" w:space="0" w:color="auto"/>
      </w:divBdr>
    </w:div>
    <w:div w:id="160434608">
      <w:bodyDiv w:val="1"/>
      <w:marLeft w:val="0"/>
      <w:marRight w:val="0"/>
      <w:marTop w:val="0"/>
      <w:marBottom w:val="0"/>
      <w:divBdr>
        <w:top w:val="none" w:sz="0" w:space="0" w:color="auto"/>
        <w:left w:val="none" w:sz="0" w:space="0" w:color="auto"/>
        <w:bottom w:val="none" w:sz="0" w:space="0" w:color="auto"/>
        <w:right w:val="none" w:sz="0" w:space="0" w:color="auto"/>
      </w:divBdr>
    </w:div>
    <w:div w:id="160436408">
      <w:bodyDiv w:val="1"/>
      <w:marLeft w:val="0"/>
      <w:marRight w:val="0"/>
      <w:marTop w:val="0"/>
      <w:marBottom w:val="0"/>
      <w:divBdr>
        <w:top w:val="none" w:sz="0" w:space="0" w:color="auto"/>
        <w:left w:val="none" w:sz="0" w:space="0" w:color="auto"/>
        <w:bottom w:val="none" w:sz="0" w:space="0" w:color="auto"/>
        <w:right w:val="none" w:sz="0" w:space="0" w:color="auto"/>
      </w:divBdr>
    </w:div>
    <w:div w:id="161244066">
      <w:bodyDiv w:val="1"/>
      <w:marLeft w:val="0"/>
      <w:marRight w:val="0"/>
      <w:marTop w:val="0"/>
      <w:marBottom w:val="0"/>
      <w:divBdr>
        <w:top w:val="none" w:sz="0" w:space="0" w:color="auto"/>
        <w:left w:val="none" w:sz="0" w:space="0" w:color="auto"/>
        <w:bottom w:val="none" w:sz="0" w:space="0" w:color="auto"/>
        <w:right w:val="none" w:sz="0" w:space="0" w:color="auto"/>
      </w:divBdr>
    </w:div>
    <w:div w:id="161287467">
      <w:bodyDiv w:val="1"/>
      <w:marLeft w:val="0"/>
      <w:marRight w:val="0"/>
      <w:marTop w:val="0"/>
      <w:marBottom w:val="0"/>
      <w:divBdr>
        <w:top w:val="none" w:sz="0" w:space="0" w:color="auto"/>
        <w:left w:val="none" w:sz="0" w:space="0" w:color="auto"/>
        <w:bottom w:val="none" w:sz="0" w:space="0" w:color="auto"/>
        <w:right w:val="none" w:sz="0" w:space="0" w:color="auto"/>
      </w:divBdr>
    </w:div>
    <w:div w:id="161481542">
      <w:bodyDiv w:val="1"/>
      <w:marLeft w:val="0"/>
      <w:marRight w:val="0"/>
      <w:marTop w:val="0"/>
      <w:marBottom w:val="0"/>
      <w:divBdr>
        <w:top w:val="none" w:sz="0" w:space="0" w:color="auto"/>
        <w:left w:val="none" w:sz="0" w:space="0" w:color="auto"/>
        <w:bottom w:val="none" w:sz="0" w:space="0" w:color="auto"/>
        <w:right w:val="none" w:sz="0" w:space="0" w:color="auto"/>
      </w:divBdr>
    </w:div>
    <w:div w:id="162210398">
      <w:bodyDiv w:val="1"/>
      <w:marLeft w:val="0"/>
      <w:marRight w:val="0"/>
      <w:marTop w:val="0"/>
      <w:marBottom w:val="0"/>
      <w:divBdr>
        <w:top w:val="none" w:sz="0" w:space="0" w:color="auto"/>
        <w:left w:val="none" w:sz="0" w:space="0" w:color="auto"/>
        <w:bottom w:val="none" w:sz="0" w:space="0" w:color="auto"/>
        <w:right w:val="none" w:sz="0" w:space="0" w:color="auto"/>
      </w:divBdr>
    </w:div>
    <w:div w:id="162284369">
      <w:bodyDiv w:val="1"/>
      <w:marLeft w:val="0"/>
      <w:marRight w:val="0"/>
      <w:marTop w:val="0"/>
      <w:marBottom w:val="0"/>
      <w:divBdr>
        <w:top w:val="none" w:sz="0" w:space="0" w:color="auto"/>
        <w:left w:val="none" w:sz="0" w:space="0" w:color="auto"/>
        <w:bottom w:val="none" w:sz="0" w:space="0" w:color="auto"/>
        <w:right w:val="none" w:sz="0" w:space="0" w:color="auto"/>
      </w:divBdr>
    </w:div>
    <w:div w:id="162478365">
      <w:bodyDiv w:val="1"/>
      <w:marLeft w:val="0"/>
      <w:marRight w:val="0"/>
      <w:marTop w:val="0"/>
      <w:marBottom w:val="0"/>
      <w:divBdr>
        <w:top w:val="none" w:sz="0" w:space="0" w:color="auto"/>
        <w:left w:val="none" w:sz="0" w:space="0" w:color="auto"/>
        <w:bottom w:val="none" w:sz="0" w:space="0" w:color="auto"/>
        <w:right w:val="none" w:sz="0" w:space="0" w:color="auto"/>
      </w:divBdr>
    </w:div>
    <w:div w:id="162670523">
      <w:bodyDiv w:val="1"/>
      <w:marLeft w:val="0"/>
      <w:marRight w:val="0"/>
      <w:marTop w:val="0"/>
      <w:marBottom w:val="0"/>
      <w:divBdr>
        <w:top w:val="none" w:sz="0" w:space="0" w:color="auto"/>
        <w:left w:val="none" w:sz="0" w:space="0" w:color="auto"/>
        <w:bottom w:val="none" w:sz="0" w:space="0" w:color="auto"/>
        <w:right w:val="none" w:sz="0" w:space="0" w:color="auto"/>
      </w:divBdr>
    </w:div>
    <w:div w:id="162860476">
      <w:bodyDiv w:val="1"/>
      <w:marLeft w:val="0"/>
      <w:marRight w:val="0"/>
      <w:marTop w:val="0"/>
      <w:marBottom w:val="0"/>
      <w:divBdr>
        <w:top w:val="none" w:sz="0" w:space="0" w:color="auto"/>
        <w:left w:val="none" w:sz="0" w:space="0" w:color="auto"/>
        <w:bottom w:val="none" w:sz="0" w:space="0" w:color="auto"/>
        <w:right w:val="none" w:sz="0" w:space="0" w:color="auto"/>
      </w:divBdr>
    </w:div>
    <w:div w:id="163017395">
      <w:bodyDiv w:val="1"/>
      <w:marLeft w:val="0"/>
      <w:marRight w:val="0"/>
      <w:marTop w:val="0"/>
      <w:marBottom w:val="0"/>
      <w:divBdr>
        <w:top w:val="none" w:sz="0" w:space="0" w:color="auto"/>
        <w:left w:val="none" w:sz="0" w:space="0" w:color="auto"/>
        <w:bottom w:val="none" w:sz="0" w:space="0" w:color="auto"/>
        <w:right w:val="none" w:sz="0" w:space="0" w:color="auto"/>
      </w:divBdr>
    </w:div>
    <w:div w:id="163936855">
      <w:bodyDiv w:val="1"/>
      <w:marLeft w:val="0"/>
      <w:marRight w:val="0"/>
      <w:marTop w:val="0"/>
      <w:marBottom w:val="0"/>
      <w:divBdr>
        <w:top w:val="none" w:sz="0" w:space="0" w:color="auto"/>
        <w:left w:val="none" w:sz="0" w:space="0" w:color="auto"/>
        <w:bottom w:val="none" w:sz="0" w:space="0" w:color="auto"/>
        <w:right w:val="none" w:sz="0" w:space="0" w:color="auto"/>
      </w:divBdr>
    </w:div>
    <w:div w:id="164053108">
      <w:bodyDiv w:val="1"/>
      <w:marLeft w:val="0"/>
      <w:marRight w:val="0"/>
      <w:marTop w:val="0"/>
      <w:marBottom w:val="0"/>
      <w:divBdr>
        <w:top w:val="none" w:sz="0" w:space="0" w:color="auto"/>
        <w:left w:val="none" w:sz="0" w:space="0" w:color="auto"/>
        <w:bottom w:val="none" w:sz="0" w:space="0" w:color="auto"/>
        <w:right w:val="none" w:sz="0" w:space="0" w:color="auto"/>
      </w:divBdr>
    </w:div>
    <w:div w:id="164173064">
      <w:bodyDiv w:val="1"/>
      <w:marLeft w:val="0"/>
      <w:marRight w:val="0"/>
      <w:marTop w:val="0"/>
      <w:marBottom w:val="0"/>
      <w:divBdr>
        <w:top w:val="none" w:sz="0" w:space="0" w:color="auto"/>
        <w:left w:val="none" w:sz="0" w:space="0" w:color="auto"/>
        <w:bottom w:val="none" w:sz="0" w:space="0" w:color="auto"/>
        <w:right w:val="none" w:sz="0" w:space="0" w:color="auto"/>
      </w:divBdr>
    </w:div>
    <w:div w:id="166292949">
      <w:bodyDiv w:val="1"/>
      <w:marLeft w:val="0"/>
      <w:marRight w:val="0"/>
      <w:marTop w:val="0"/>
      <w:marBottom w:val="0"/>
      <w:divBdr>
        <w:top w:val="none" w:sz="0" w:space="0" w:color="auto"/>
        <w:left w:val="none" w:sz="0" w:space="0" w:color="auto"/>
        <w:bottom w:val="none" w:sz="0" w:space="0" w:color="auto"/>
        <w:right w:val="none" w:sz="0" w:space="0" w:color="auto"/>
      </w:divBdr>
    </w:div>
    <w:div w:id="166748413">
      <w:bodyDiv w:val="1"/>
      <w:marLeft w:val="0"/>
      <w:marRight w:val="0"/>
      <w:marTop w:val="0"/>
      <w:marBottom w:val="0"/>
      <w:divBdr>
        <w:top w:val="none" w:sz="0" w:space="0" w:color="auto"/>
        <w:left w:val="none" w:sz="0" w:space="0" w:color="auto"/>
        <w:bottom w:val="none" w:sz="0" w:space="0" w:color="auto"/>
        <w:right w:val="none" w:sz="0" w:space="0" w:color="auto"/>
      </w:divBdr>
    </w:div>
    <w:div w:id="167259216">
      <w:bodyDiv w:val="1"/>
      <w:marLeft w:val="0"/>
      <w:marRight w:val="0"/>
      <w:marTop w:val="0"/>
      <w:marBottom w:val="0"/>
      <w:divBdr>
        <w:top w:val="none" w:sz="0" w:space="0" w:color="auto"/>
        <w:left w:val="none" w:sz="0" w:space="0" w:color="auto"/>
        <w:bottom w:val="none" w:sz="0" w:space="0" w:color="auto"/>
        <w:right w:val="none" w:sz="0" w:space="0" w:color="auto"/>
      </w:divBdr>
    </w:div>
    <w:div w:id="167327352">
      <w:bodyDiv w:val="1"/>
      <w:marLeft w:val="0"/>
      <w:marRight w:val="0"/>
      <w:marTop w:val="0"/>
      <w:marBottom w:val="0"/>
      <w:divBdr>
        <w:top w:val="none" w:sz="0" w:space="0" w:color="auto"/>
        <w:left w:val="none" w:sz="0" w:space="0" w:color="auto"/>
        <w:bottom w:val="none" w:sz="0" w:space="0" w:color="auto"/>
        <w:right w:val="none" w:sz="0" w:space="0" w:color="auto"/>
      </w:divBdr>
    </w:div>
    <w:div w:id="168327762">
      <w:bodyDiv w:val="1"/>
      <w:marLeft w:val="0"/>
      <w:marRight w:val="0"/>
      <w:marTop w:val="0"/>
      <w:marBottom w:val="0"/>
      <w:divBdr>
        <w:top w:val="none" w:sz="0" w:space="0" w:color="auto"/>
        <w:left w:val="none" w:sz="0" w:space="0" w:color="auto"/>
        <w:bottom w:val="none" w:sz="0" w:space="0" w:color="auto"/>
        <w:right w:val="none" w:sz="0" w:space="0" w:color="auto"/>
      </w:divBdr>
    </w:div>
    <w:div w:id="169179525">
      <w:bodyDiv w:val="1"/>
      <w:marLeft w:val="0"/>
      <w:marRight w:val="0"/>
      <w:marTop w:val="0"/>
      <w:marBottom w:val="0"/>
      <w:divBdr>
        <w:top w:val="none" w:sz="0" w:space="0" w:color="auto"/>
        <w:left w:val="none" w:sz="0" w:space="0" w:color="auto"/>
        <w:bottom w:val="none" w:sz="0" w:space="0" w:color="auto"/>
        <w:right w:val="none" w:sz="0" w:space="0" w:color="auto"/>
      </w:divBdr>
    </w:div>
    <w:div w:id="169489795">
      <w:bodyDiv w:val="1"/>
      <w:marLeft w:val="0"/>
      <w:marRight w:val="0"/>
      <w:marTop w:val="0"/>
      <w:marBottom w:val="0"/>
      <w:divBdr>
        <w:top w:val="none" w:sz="0" w:space="0" w:color="auto"/>
        <w:left w:val="none" w:sz="0" w:space="0" w:color="auto"/>
        <w:bottom w:val="none" w:sz="0" w:space="0" w:color="auto"/>
        <w:right w:val="none" w:sz="0" w:space="0" w:color="auto"/>
      </w:divBdr>
    </w:div>
    <w:div w:id="169607409">
      <w:bodyDiv w:val="1"/>
      <w:marLeft w:val="0"/>
      <w:marRight w:val="0"/>
      <w:marTop w:val="0"/>
      <w:marBottom w:val="0"/>
      <w:divBdr>
        <w:top w:val="none" w:sz="0" w:space="0" w:color="auto"/>
        <w:left w:val="none" w:sz="0" w:space="0" w:color="auto"/>
        <w:bottom w:val="none" w:sz="0" w:space="0" w:color="auto"/>
        <w:right w:val="none" w:sz="0" w:space="0" w:color="auto"/>
      </w:divBdr>
    </w:div>
    <w:div w:id="169830847">
      <w:bodyDiv w:val="1"/>
      <w:marLeft w:val="0"/>
      <w:marRight w:val="0"/>
      <w:marTop w:val="0"/>
      <w:marBottom w:val="0"/>
      <w:divBdr>
        <w:top w:val="none" w:sz="0" w:space="0" w:color="auto"/>
        <w:left w:val="none" w:sz="0" w:space="0" w:color="auto"/>
        <w:bottom w:val="none" w:sz="0" w:space="0" w:color="auto"/>
        <w:right w:val="none" w:sz="0" w:space="0" w:color="auto"/>
      </w:divBdr>
    </w:div>
    <w:div w:id="170722278">
      <w:bodyDiv w:val="1"/>
      <w:marLeft w:val="0"/>
      <w:marRight w:val="0"/>
      <w:marTop w:val="0"/>
      <w:marBottom w:val="0"/>
      <w:divBdr>
        <w:top w:val="none" w:sz="0" w:space="0" w:color="auto"/>
        <w:left w:val="none" w:sz="0" w:space="0" w:color="auto"/>
        <w:bottom w:val="none" w:sz="0" w:space="0" w:color="auto"/>
        <w:right w:val="none" w:sz="0" w:space="0" w:color="auto"/>
      </w:divBdr>
    </w:div>
    <w:div w:id="170880687">
      <w:bodyDiv w:val="1"/>
      <w:marLeft w:val="0"/>
      <w:marRight w:val="0"/>
      <w:marTop w:val="0"/>
      <w:marBottom w:val="0"/>
      <w:divBdr>
        <w:top w:val="none" w:sz="0" w:space="0" w:color="auto"/>
        <w:left w:val="none" w:sz="0" w:space="0" w:color="auto"/>
        <w:bottom w:val="none" w:sz="0" w:space="0" w:color="auto"/>
        <w:right w:val="none" w:sz="0" w:space="0" w:color="auto"/>
      </w:divBdr>
    </w:div>
    <w:div w:id="170920768">
      <w:bodyDiv w:val="1"/>
      <w:marLeft w:val="0"/>
      <w:marRight w:val="0"/>
      <w:marTop w:val="0"/>
      <w:marBottom w:val="0"/>
      <w:divBdr>
        <w:top w:val="none" w:sz="0" w:space="0" w:color="auto"/>
        <w:left w:val="none" w:sz="0" w:space="0" w:color="auto"/>
        <w:bottom w:val="none" w:sz="0" w:space="0" w:color="auto"/>
        <w:right w:val="none" w:sz="0" w:space="0" w:color="auto"/>
      </w:divBdr>
    </w:div>
    <w:div w:id="171460935">
      <w:bodyDiv w:val="1"/>
      <w:marLeft w:val="0"/>
      <w:marRight w:val="0"/>
      <w:marTop w:val="0"/>
      <w:marBottom w:val="0"/>
      <w:divBdr>
        <w:top w:val="none" w:sz="0" w:space="0" w:color="auto"/>
        <w:left w:val="none" w:sz="0" w:space="0" w:color="auto"/>
        <w:bottom w:val="none" w:sz="0" w:space="0" w:color="auto"/>
        <w:right w:val="none" w:sz="0" w:space="0" w:color="auto"/>
      </w:divBdr>
    </w:div>
    <w:div w:id="171533560">
      <w:bodyDiv w:val="1"/>
      <w:marLeft w:val="0"/>
      <w:marRight w:val="0"/>
      <w:marTop w:val="0"/>
      <w:marBottom w:val="0"/>
      <w:divBdr>
        <w:top w:val="none" w:sz="0" w:space="0" w:color="auto"/>
        <w:left w:val="none" w:sz="0" w:space="0" w:color="auto"/>
        <w:bottom w:val="none" w:sz="0" w:space="0" w:color="auto"/>
        <w:right w:val="none" w:sz="0" w:space="0" w:color="auto"/>
      </w:divBdr>
    </w:div>
    <w:div w:id="172427641">
      <w:bodyDiv w:val="1"/>
      <w:marLeft w:val="0"/>
      <w:marRight w:val="0"/>
      <w:marTop w:val="0"/>
      <w:marBottom w:val="0"/>
      <w:divBdr>
        <w:top w:val="none" w:sz="0" w:space="0" w:color="auto"/>
        <w:left w:val="none" w:sz="0" w:space="0" w:color="auto"/>
        <w:bottom w:val="none" w:sz="0" w:space="0" w:color="auto"/>
        <w:right w:val="none" w:sz="0" w:space="0" w:color="auto"/>
      </w:divBdr>
    </w:div>
    <w:div w:id="172499678">
      <w:bodyDiv w:val="1"/>
      <w:marLeft w:val="0"/>
      <w:marRight w:val="0"/>
      <w:marTop w:val="0"/>
      <w:marBottom w:val="0"/>
      <w:divBdr>
        <w:top w:val="none" w:sz="0" w:space="0" w:color="auto"/>
        <w:left w:val="none" w:sz="0" w:space="0" w:color="auto"/>
        <w:bottom w:val="none" w:sz="0" w:space="0" w:color="auto"/>
        <w:right w:val="none" w:sz="0" w:space="0" w:color="auto"/>
      </w:divBdr>
    </w:div>
    <w:div w:id="172501490">
      <w:bodyDiv w:val="1"/>
      <w:marLeft w:val="0"/>
      <w:marRight w:val="0"/>
      <w:marTop w:val="0"/>
      <w:marBottom w:val="0"/>
      <w:divBdr>
        <w:top w:val="none" w:sz="0" w:space="0" w:color="auto"/>
        <w:left w:val="none" w:sz="0" w:space="0" w:color="auto"/>
        <w:bottom w:val="none" w:sz="0" w:space="0" w:color="auto"/>
        <w:right w:val="none" w:sz="0" w:space="0" w:color="auto"/>
      </w:divBdr>
    </w:div>
    <w:div w:id="172576304">
      <w:bodyDiv w:val="1"/>
      <w:marLeft w:val="0"/>
      <w:marRight w:val="0"/>
      <w:marTop w:val="0"/>
      <w:marBottom w:val="0"/>
      <w:divBdr>
        <w:top w:val="none" w:sz="0" w:space="0" w:color="auto"/>
        <w:left w:val="none" w:sz="0" w:space="0" w:color="auto"/>
        <w:bottom w:val="none" w:sz="0" w:space="0" w:color="auto"/>
        <w:right w:val="none" w:sz="0" w:space="0" w:color="auto"/>
      </w:divBdr>
    </w:div>
    <w:div w:id="173226388">
      <w:bodyDiv w:val="1"/>
      <w:marLeft w:val="0"/>
      <w:marRight w:val="0"/>
      <w:marTop w:val="0"/>
      <w:marBottom w:val="0"/>
      <w:divBdr>
        <w:top w:val="none" w:sz="0" w:space="0" w:color="auto"/>
        <w:left w:val="none" w:sz="0" w:space="0" w:color="auto"/>
        <w:bottom w:val="none" w:sz="0" w:space="0" w:color="auto"/>
        <w:right w:val="none" w:sz="0" w:space="0" w:color="auto"/>
      </w:divBdr>
    </w:div>
    <w:div w:id="173302548">
      <w:bodyDiv w:val="1"/>
      <w:marLeft w:val="0"/>
      <w:marRight w:val="0"/>
      <w:marTop w:val="0"/>
      <w:marBottom w:val="0"/>
      <w:divBdr>
        <w:top w:val="none" w:sz="0" w:space="0" w:color="auto"/>
        <w:left w:val="none" w:sz="0" w:space="0" w:color="auto"/>
        <w:bottom w:val="none" w:sz="0" w:space="0" w:color="auto"/>
        <w:right w:val="none" w:sz="0" w:space="0" w:color="auto"/>
      </w:divBdr>
    </w:div>
    <w:div w:id="173344216">
      <w:bodyDiv w:val="1"/>
      <w:marLeft w:val="0"/>
      <w:marRight w:val="0"/>
      <w:marTop w:val="0"/>
      <w:marBottom w:val="0"/>
      <w:divBdr>
        <w:top w:val="none" w:sz="0" w:space="0" w:color="auto"/>
        <w:left w:val="none" w:sz="0" w:space="0" w:color="auto"/>
        <w:bottom w:val="none" w:sz="0" w:space="0" w:color="auto"/>
        <w:right w:val="none" w:sz="0" w:space="0" w:color="auto"/>
      </w:divBdr>
    </w:div>
    <w:div w:id="173494082">
      <w:bodyDiv w:val="1"/>
      <w:marLeft w:val="0"/>
      <w:marRight w:val="0"/>
      <w:marTop w:val="0"/>
      <w:marBottom w:val="0"/>
      <w:divBdr>
        <w:top w:val="none" w:sz="0" w:space="0" w:color="auto"/>
        <w:left w:val="none" w:sz="0" w:space="0" w:color="auto"/>
        <w:bottom w:val="none" w:sz="0" w:space="0" w:color="auto"/>
        <w:right w:val="none" w:sz="0" w:space="0" w:color="auto"/>
      </w:divBdr>
    </w:div>
    <w:div w:id="173496085">
      <w:bodyDiv w:val="1"/>
      <w:marLeft w:val="0"/>
      <w:marRight w:val="0"/>
      <w:marTop w:val="0"/>
      <w:marBottom w:val="0"/>
      <w:divBdr>
        <w:top w:val="none" w:sz="0" w:space="0" w:color="auto"/>
        <w:left w:val="none" w:sz="0" w:space="0" w:color="auto"/>
        <w:bottom w:val="none" w:sz="0" w:space="0" w:color="auto"/>
        <w:right w:val="none" w:sz="0" w:space="0" w:color="auto"/>
      </w:divBdr>
    </w:div>
    <w:div w:id="173539446">
      <w:bodyDiv w:val="1"/>
      <w:marLeft w:val="0"/>
      <w:marRight w:val="0"/>
      <w:marTop w:val="0"/>
      <w:marBottom w:val="0"/>
      <w:divBdr>
        <w:top w:val="none" w:sz="0" w:space="0" w:color="auto"/>
        <w:left w:val="none" w:sz="0" w:space="0" w:color="auto"/>
        <w:bottom w:val="none" w:sz="0" w:space="0" w:color="auto"/>
        <w:right w:val="none" w:sz="0" w:space="0" w:color="auto"/>
      </w:divBdr>
    </w:div>
    <w:div w:id="173738133">
      <w:bodyDiv w:val="1"/>
      <w:marLeft w:val="0"/>
      <w:marRight w:val="0"/>
      <w:marTop w:val="0"/>
      <w:marBottom w:val="0"/>
      <w:divBdr>
        <w:top w:val="none" w:sz="0" w:space="0" w:color="auto"/>
        <w:left w:val="none" w:sz="0" w:space="0" w:color="auto"/>
        <w:bottom w:val="none" w:sz="0" w:space="0" w:color="auto"/>
        <w:right w:val="none" w:sz="0" w:space="0" w:color="auto"/>
      </w:divBdr>
    </w:div>
    <w:div w:id="175391185">
      <w:bodyDiv w:val="1"/>
      <w:marLeft w:val="0"/>
      <w:marRight w:val="0"/>
      <w:marTop w:val="0"/>
      <w:marBottom w:val="0"/>
      <w:divBdr>
        <w:top w:val="none" w:sz="0" w:space="0" w:color="auto"/>
        <w:left w:val="none" w:sz="0" w:space="0" w:color="auto"/>
        <w:bottom w:val="none" w:sz="0" w:space="0" w:color="auto"/>
        <w:right w:val="none" w:sz="0" w:space="0" w:color="auto"/>
      </w:divBdr>
    </w:div>
    <w:div w:id="176848275">
      <w:bodyDiv w:val="1"/>
      <w:marLeft w:val="0"/>
      <w:marRight w:val="0"/>
      <w:marTop w:val="0"/>
      <w:marBottom w:val="0"/>
      <w:divBdr>
        <w:top w:val="none" w:sz="0" w:space="0" w:color="auto"/>
        <w:left w:val="none" w:sz="0" w:space="0" w:color="auto"/>
        <w:bottom w:val="none" w:sz="0" w:space="0" w:color="auto"/>
        <w:right w:val="none" w:sz="0" w:space="0" w:color="auto"/>
      </w:divBdr>
    </w:div>
    <w:div w:id="176894203">
      <w:bodyDiv w:val="1"/>
      <w:marLeft w:val="0"/>
      <w:marRight w:val="0"/>
      <w:marTop w:val="0"/>
      <w:marBottom w:val="0"/>
      <w:divBdr>
        <w:top w:val="none" w:sz="0" w:space="0" w:color="auto"/>
        <w:left w:val="none" w:sz="0" w:space="0" w:color="auto"/>
        <w:bottom w:val="none" w:sz="0" w:space="0" w:color="auto"/>
        <w:right w:val="none" w:sz="0" w:space="0" w:color="auto"/>
      </w:divBdr>
    </w:div>
    <w:div w:id="177157874">
      <w:bodyDiv w:val="1"/>
      <w:marLeft w:val="0"/>
      <w:marRight w:val="0"/>
      <w:marTop w:val="0"/>
      <w:marBottom w:val="0"/>
      <w:divBdr>
        <w:top w:val="none" w:sz="0" w:space="0" w:color="auto"/>
        <w:left w:val="none" w:sz="0" w:space="0" w:color="auto"/>
        <w:bottom w:val="none" w:sz="0" w:space="0" w:color="auto"/>
        <w:right w:val="none" w:sz="0" w:space="0" w:color="auto"/>
      </w:divBdr>
    </w:div>
    <w:div w:id="177353021">
      <w:bodyDiv w:val="1"/>
      <w:marLeft w:val="0"/>
      <w:marRight w:val="0"/>
      <w:marTop w:val="0"/>
      <w:marBottom w:val="0"/>
      <w:divBdr>
        <w:top w:val="none" w:sz="0" w:space="0" w:color="auto"/>
        <w:left w:val="none" w:sz="0" w:space="0" w:color="auto"/>
        <w:bottom w:val="none" w:sz="0" w:space="0" w:color="auto"/>
        <w:right w:val="none" w:sz="0" w:space="0" w:color="auto"/>
      </w:divBdr>
    </w:div>
    <w:div w:id="177889801">
      <w:bodyDiv w:val="1"/>
      <w:marLeft w:val="0"/>
      <w:marRight w:val="0"/>
      <w:marTop w:val="0"/>
      <w:marBottom w:val="0"/>
      <w:divBdr>
        <w:top w:val="none" w:sz="0" w:space="0" w:color="auto"/>
        <w:left w:val="none" w:sz="0" w:space="0" w:color="auto"/>
        <w:bottom w:val="none" w:sz="0" w:space="0" w:color="auto"/>
        <w:right w:val="none" w:sz="0" w:space="0" w:color="auto"/>
      </w:divBdr>
    </w:div>
    <w:div w:id="178549332">
      <w:bodyDiv w:val="1"/>
      <w:marLeft w:val="0"/>
      <w:marRight w:val="0"/>
      <w:marTop w:val="0"/>
      <w:marBottom w:val="0"/>
      <w:divBdr>
        <w:top w:val="none" w:sz="0" w:space="0" w:color="auto"/>
        <w:left w:val="none" w:sz="0" w:space="0" w:color="auto"/>
        <w:bottom w:val="none" w:sz="0" w:space="0" w:color="auto"/>
        <w:right w:val="none" w:sz="0" w:space="0" w:color="auto"/>
      </w:divBdr>
    </w:div>
    <w:div w:id="179202253">
      <w:bodyDiv w:val="1"/>
      <w:marLeft w:val="0"/>
      <w:marRight w:val="0"/>
      <w:marTop w:val="0"/>
      <w:marBottom w:val="0"/>
      <w:divBdr>
        <w:top w:val="none" w:sz="0" w:space="0" w:color="auto"/>
        <w:left w:val="none" w:sz="0" w:space="0" w:color="auto"/>
        <w:bottom w:val="none" w:sz="0" w:space="0" w:color="auto"/>
        <w:right w:val="none" w:sz="0" w:space="0" w:color="auto"/>
      </w:divBdr>
    </w:div>
    <w:div w:id="179244914">
      <w:bodyDiv w:val="1"/>
      <w:marLeft w:val="0"/>
      <w:marRight w:val="0"/>
      <w:marTop w:val="0"/>
      <w:marBottom w:val="0"/>
      <w:divBdr>
        <w:top w:val="none" w:sz="0" w:space="0" w:color="auto"/>
        <w:left w:val="none" w:sz="0" w:space="0" w:color="auto"/>
        <w:bottom w:val="none" w:sz="0" w:space="0" w:color="auto"/>
        <w:right w:val="none" w:sz="0" w:space="0" w:color="auto"/>
      </w:divBdr>
    </w:div>
    <w:div w:id="179514280">
      <w:bodyDiv w:val="1"/>
      <w:marLeft w:val="0"/>
      <w:marRight w:val="0"/>
      <w:marTop w:val="0"/>
      <w:marBottom w:val="0"/>
      <w:divBdr>
        <w:top w:val="none" w:sz="0" w:space="0" w:color="auto"/>
        <w:left w:val="none" w:sz="0" w:space="0" w:color="auto"/>
        <w:bottom w:val="none" w:sz="0" w:space="0" w:color="auto"/>
        <w:right w:val="none" w:sz="0" w:space="0" w:color="auto"/>
      </w:divBdr>
    </w:div>
    <w:div w:id="181214488">
      <w:bodyDiv w:val="1"/>
      <w:marLeft w:val="0"/>
      <w:marRight w:val="0"/>
      <w:marTop w:val="0"/>
      <w:marBottom w:val="0"/>
      <w:divBdr>
        <w:top w:val="none" w:sz="0" w:space="0" w:color="auto"/>
        <w:left w:val="none" w:sz="0" w:space="0" w:color="auto"/>
        <w:bottom w:val="none" w:sz="0" w:space="0" w:color="auto"/>
        <w:right w:val="none" w:sz="0" w:space="0" w:color="auto"/>
      </w:divBdr>
    </w:div>
    <w:div w:id="181554843">
      <w:bodyDiv w:val="1"/>
      <w:marLeft w:val="0"/>
      <w:marRight w:val="0"/>
      <w:marTop w:val="0"/>
      <w:marBottom w:val="0"/>
      <w:divBdr>
        <w:top w:val="none" w:sz="0" w:space="0" w:color="auto"/>
        <w:left w:val="none" w:sz="0" w:space="0" w:color="auto"/>
        <w:bottom w:val="none" w:sz="0" w:space="0" w:color="auto"/>
        <w:right w:val="none" w:sz="0" w:space="0" w:color="auto"/>
      </w:divBdr>
    </w:div>
    <w:div w:id="181867335">
      <w:bodyDiv w:val="1"/>
      <w:marLeft w:val="0"/>
      <w:marRight w:val="0"/>
      <w:marTop w:val="0"/>
      <w:marBottom w:val="0"/>
      <w:divBdr>
        <w:top w:val="none" w:sz="0" w:space="0" w:color="auto"/>
        <w:left w:val="none" w:sz="0" w:space="0" w:color="auto"/>
        <w:bottom w:val="none" w:sz="0" w:space="0" w:color="auto"/>
        <w:right w:val="none" w:sz="0" w:space="0" w:color="auto"/>
      </w:divBdr>
    </w:div>
    <w:div w:id="182329711">
      <w:bodyDiv w:val="1"/>
      <w:marLeft w:val="0"/>
      <w:marRight w:val="0"/>
      <w:marTop w:val="0"/>
      <w:marBottom w:val="0"/>
      <w:divBdr>
        <w:top w:val="none" w:sz="0" w:space="0" w:color="auto"/>
        <w:left w:val="none" w:sz="0" w:space="0" w:color="auto"/>
        <w:bottom w:val="none" w:sz="0" w:space="0" w:color="auto"/>
        <w:right w:val="none" w:sz="0" w:space="0" w:color="auto"/>
      </w:divBdr>
    </w:div>
    <w:div w:id="182669439">
      <w:bodyDiv w:val="1"/>
      <w:marLeft w:val="0"/>
      <w:marRight w:val="0"/>
      <w:marTop w:val="0"/>
      <w:marBottom w:val="0"/>
      <w:divBdr>
        <w:top w:val="none" w:sz="0" w:space="0" w:color="auto"/>
        <w:left w:val="none" w:sz="0" w:space="0" w:color="auto"/>
        <w:bottom w:val="none" w:sz="0" w:space="0" w:color="auto"/>
        <w:right w:val="none" w:sz="0" w:space="0" w:color="auto"/>
      </w:divBdr>
    </w:div>
    <w:div w:id="183247923">
      <w:bodyDiv w:val="1"/>
      <w:marLeft w:val="0"/>
      <w:marRight w:val="0"/>
      <w:marTop w:val="0"/>
      <w:marBottom w:val="0"/>
      <w:divBdr>
        <w:top w:val="none" w:sz="0" w:space="0" w:color="auto"/>
        <w:left w:val="none" w:sz="0" w:space="0" w:color="auto"/>
        <w:bottom w:val="none" w:sz="0" w:space="0" w:color="auto"/>
        <w:right w:val="none" w:sz="0" w:space="0" w:color="auto"/>
      </w:divBdr>
    </w:div>
    <w:div w:id="183714387">
      <w:bodyDiv w:val="1"/>
      <w:marLeft w:val="0"/>
      <w:marRight w:val="0"/>
      <w:marTop w:val="0"/>
      <w:marBottom w:val="0"/>
      <w:divBdr>
        <w:top w:val="none" w:sz="0" w:space="0" w:color="auto"/>
        <w:left w:val="none" w:sz="0" w:space="0" w:color="auto"/>
        <w:bottom w:val="none" w:sz="0" w:space="0" w:color="auto"/>
        <w:right w:val="none" w:sz="0" w:space="0" w:color="auto"/>
      </w:divBdr>
    </w:div>
    <w:div w:id="185365160">
      <w:bodyDiv w:val="1"/>
      <w:marLeft w:val="0"/>
      <w:marRight w:val="0"/>
      <w:marTop w:val="0"/>
      <w:marBottom w:val="0"/>
      <w:divBdr>
        <w:top w:val="none" w:sz="0" w:space="0" w:color="auto"/>
        <w:left w:val="none" w:sz="0" w:space="0" w:color="auto"/>
        <w:bottom w:val="none" w:sz="0" w:space="0" w:color="auto"/>
        <w:right w:val="none" w:sz="0" w:space="0" w:color="auto"/>
      </w:divBdr>
    </w:div>
    <w:div w:id="185409168">
      <w:bodyDiv w:val="1"/>
      <w:marLeft w:val="0"/>
      <w:marRight w:val="0"/>
      <w:marTop w:val="0"/>
      <w:marBottom w:val="0"/>
      <w:divBdr>
        <w:top w:val="none" w:sz="0" w:space="0" w:color="auto"/>
        <w:left w:val="none" w:sz="0" w:space="0" w:color="auto"/>
        <w:bottom w:val="none" w:sz="0" w:space="0" w:color="auto"/>
        <w:right w:val="none" w:sz="0" w:space="0" w:color="auto"/>
      </w:divBdr>
    </w:div>
    <w:div w:id="187179039">
      <w:bodyDiv w:val="1"/>
      <w:marLeft w:val="0"/>
      <w:marRight w:val="0"/>
      <w:marTop w:val="0"/>
      <w:marBottom w:val="0"/>
      <w:divBdr>
        <w:top w:val="none" w:sz="0" w:space="0" w:color="auto"/>
        <w:left w:val="none" w:sz="0" w:space="0" w:color="auto"/>
        <w:bottom w:val="none" w:sz="0" w:space="0" w:color="auto"/>
        <w:right w:val="none" w:sz="0" w:space="0" w:color="auto"/>
      </w:divBdr>
    </w:div>
    <w:div w:id="187833395">
      <w:bodyDiv w:val="1"/>
      <w:marLeft w:val="0"/>
      <w:marRight w:val="0"/>
      <w:marTop w:val="0"/>
      <w:marBottom w:val="0"/>
      <w:divBdr>
        <w:top w:val="none" w:sz="0" w:space="0" w:color="auto"/>
        <w:left w:val="none" w:sz="0" w:space="0" w:color="auto"/>
        <w:bottom w:val="none" w:sz="0" w:space="0" w:color="auto"/>
        <w:right w:val="none" w:sz="0" w:space="0" w:color="auto"/>
      </w:divBdr>
    </w:div>
    <w:div w:id="188102650">
      <w:bodyDiv w:val="1"/>
      <w:marLeft w:val="0"/>
      <w:marRight w:val="0"/>
      <w:marTop w:val="0"/>
      <w:marBottom w:val="0"/>
      <w:divBdr>
        <w:top w:val="none" w:sz="0" w:space="0" w:color="auto"/>
        <w:left w:val="none" w:sz="0" w:space="0" w:color="auto"/>
        <w:bottom w:val="none" w:sz="0" w:space="0" w:color="auto"/>
        <w:right w:val="none" w:sz="0" w:space="0" w:color="auto"/>
      </w:divBdr>
    </w:div>
    <w:div w:id="189032750">
      <w:bodyDiv w:val="1"/>
      <w:marLeft w:val="0"/>
      <w:marRight w:val="0"/>
      <w:marTop w:val="0"/>
      <w:marBottom w:val="0"/>
      <w:divBdr>
        <w:top w:val="none" w:sz="0" w:space="0" w:color="auto"/>
        <w:left w:val="none" w:sz="0" w:space="0" w:color="auto"/>
        <w:bottom w:val="none" w:sz="0" w:space="0" w:color="auto"/>
        <w:right w:val="none" w:sz="0" w:space="0" w:color="auto"/>
      </w:divBdr>
    </w:div>
    <w:div w:id="189413981">
      <w:bodyDiv w:val="1"/>
      <w:marLeft w:val="0"/>
      <w:marRight w:val="0"/>
      <w:marTop w:val="0"/>
      <w:marBottom w:val="0"/>
      <w:divBdr>
        <w:top w:val="none" w:sz="0" w:space="0" w:color="auto"/>
        <w:left w:val="none" w:sz="0" w:space="0" w:color="auto"/>
        <w:bottom w:val="none" w:sz="0" w:space="0" w:color="auto"/>
        <w:right w:val="none" w:sz="0" w:space="0" w:color="auto"/>
      </w:divBdr>
    </w:div>
    <w:div w:id="189495431">
      <w:bodyDiv w:val="1"/>
      <w:marLeft w:val="0"/>
      <w:marRight w:val="0"/>
      <w:marTop w:val="0"/>
      <w:marBottom w:val="0"/>
      <w:divBdr>
        <w:top w:val="none" w:sz="0" w:space="0" w:color="auto"/>
        <w:left w:val="none" w:sz="0" w:space="0" w:color="auto"/>
        <w:bottom w:val="none" w:sz="0" w:space="0" w:color="auto"/>
        <w:right w:val="none" w:sz="0" w:space="0" w:color="auto"/>
      </w:divBdr>
    </w:div>
    <w:div w:id="190461821">
      <w:bodyDiv w:val="1"/>
      <w:marLeft w:val="0"/>
      <w:marRight w:val="0"/>
      <w:marTop w:val="0"/>
      <w:marBottom w:val="0"/>
      <w:divBdr>
        <w:top w:val="none" w:sz="0" w:space="0" w:color="auto"/>
        <w:left w:val="none" w:sz="0" w:space="0" w:color="auto"/>
        <w:bottom w:val="none" w:sz="0" w:space="0" w:color="auto"/>
        <w:right w:val="none" w:sz="0" w:space="0" w:color="auto"/>
      </w:divBdr>
    </w:div>
    <w:div w:id="190802853">
      <w:bodyDiv w:val="1"/>
      <w:marLeft w:val="0"/>
      <w:marRight w:val="0"/>
      <w:marTop w:val="0"/>
      <w:marBottom w:val="0"/>
      <w:divBdr>
        <w:top w:val="none" w:sz="0" w:space="0" w:color="auto"/>
        <w:left w:val="none" w:sz="0" w:space="0" w:color="auto"/>
        <w:bottom w:val="none" w:sz="0" w:space="0" w:color="auto"/>
        <w:right w:val="none" w:sz="0" w:space="0" w:color="auto"/>
      </w:divBdr>
    </w:div>
    <w:div w:id="191261878">
      <w:bodyDiv w:val="1"/>
      <w:marLeft w:val="0"/>
      <w:marRight w:val="0"/>
      <w:marTop w:val="0"/>
      <w:marBottom w:val="0"/>
      <w:divBdr>
        <w:top w:val="none" w:sz="0" w:space="0" w:color="auto"/>
        <w:left w:val="none" w:sz="0" w:space="0" w:color="auto"/>
        <w:bottom w:val="none" w:sz="0" w:space="0" w:color="auto"/>
        <w:right w:val="none" w:sz="0" w:space="0" w:color="auto"/>
      </w:divBdr>
    </w:div>
    <w:div w:id="191455057">
      <w:bodyDiv w:val="1"/>
      <w:marLeft w:val="0"/>
      <w:marRight w:val="0"/>
      <w:marTop w:val="0"/>
      <w:marBottom w:val="0"/>
      <w:divBdr>
        <w:top w:val="none" w:sz="0" w:space="0" w:color="auto"/>
        <w:left w:val="none" w:sz="0" w:space="0" w:color="auto"/>
        <w:bottom w:val="none" w:sz="0" w:space="0" w:color="auto"/>
        <w:right w:val="none" w:sz="0" w:space="0" w:color="auto"/>
      </w:divBdr>
    </w:div>
    <w:div w:id="191459661">
      <w:bodyDiv w:val="1"/>
      <w:marLeft w:val="0"/>
      <w:marRight w:val="0"/>
      <w:marTop w:val="0"/>
      <w:marBottom w:val="0"/>
      <w:divBdr>
        <w:top w:val="none" w:sz="0" w:space="0" w:color="auto"/>
        <w:left w:val="none" w:sz="0" w:space="0" w:color="auto"/>
        <w:bottom w:val="none" w:sz="0" w:space="0" w:color="auto"/>
        <w:right w:val="none" w:sz="0" w:space="0" w:color="auto"/>
      </w:divBdr>
    </w:div>
    <w:div w:id="191580871">
      <w:bodyDiv w:val="1"/>
      <w:marLeft w:val="0"/>
      <w:marRight w:val="0"/>
      <w:marTop w:val="0"/>
      <w:marBottom w:val="0"/>
      <w:divBdr>
        <w:top w:val="none" w:sz="0" w:space="0" w:color="auto"/>
        <w:left w:val="none" w:sz="0" w:space="0" w:color="auto"/>
        <w:bottom w:val="none" w:sz="0" w:space="0" w:color="auto"/>
        <w:right w:val="none" w:sz="0" w:space="0" w:color="auto"/>
      </w:divBdr>
    </w:div>
    <w:div w:id="192111201">
      <w:bodyDiv w:val="1"/>
      <w:marLeft w:val="0"/>
      <w:marRight w:val="0"/>
      <w:marTop w:val="0"/>
      <w:marBottom w:val="0"/>
      <w:divBdr>
        <w:top w:val="none" w:sz="0" w:space="0" w:color="auto"/>
        <w:left w:val="none" w:sz="0" w:space="0" w:color="auto"/>
        <w:bottom w:val="none" w:sz="0" w:space="0" w:color="auto"/>
        <w:right w:val="none" w:sz="0" w:space="0" w:color="auto"/>
      </w:divBdr>
    </w:div>
    <w:div w:id="192425344">
      <w:bodyDiv w:val="1"/>
      <w:marLeft w:val="0"/>
      <w:marRight w:val="0"/>
      <w:marTop w:val="0"/>
      <w:marBottom w:val="0"/>
      <w:divBdr>
        <w:top w:val="none" w:sz="0" w:space="0" w:color="auto"/>
        <w:left w:val="none" w:sz="0" w:space="0" w:color="auto"/>
        <w:bottom w:val="none" w:sz="0" w:space="0" w:color="auto"/>
        <w:right w:val="none" w:sz="0" w:space="0" w:color="auto"/>
      </w:divBdr>
    </w:div>
    <w:div w:id="193273356">
      <w:bodyDiv w:val="1"/>
      <w:marLeft w:val="0"/>
      <w:marRight w:val="0"/>
      <w:marTop w:val="0"/>
      <w:marBottom w:val="0"/>
      <w:divBdr>
        <w:top w:val="none" w:sz="0" w:space="0" w:color="auto"/>
        <w:left w:val="none" w:sz="0" w:space="0" w:color="auto"/>
        <w:bottom w:val="none" w:sz="0" w:space="0" w:color="auto"/>
        <w:right w:val="none" w:sz="0" w:space="0" w:color="auto"/>
      </w:divBdr>
    </w:div>
    <w:div w:id="193613809">
      <w:bodyDiv w:val="1"/>
      <w:marLeft w:val="0"/>
      <w:marRight w:val="0"/>
      <w:marTop w:val="0"/>
      <w:marBottom w:val="0"/>
      <w:divBdr>
        <w:top w:val="none" w:sz="0" w:space="0" w:color="auto"/>
        <w:left w:val="none" w:sz="0" w:space="0" w:color="auto"/>
        <w:bottom w:val="none" w:sz="0" w:space="0" w:color="auto"/>
        <w:right w:val="none" w:sz="0" w:space="0" w:color="auto"/>
      </w:divBdr>
    </w:div>
    <w:div w:id="193616941">
      <w:bodyDiv w:val="1"/>
      <w:marLeft w:val="0"/>
      <w:marRight w:val="0"/>
      <w:marTop w:val="0"/>
      <w:marBottom w:val="0"/>
      <w:divBdr>
        <w:top w:val="none" w:sz="0" w:space="0" w:color="auto"/>
        <w:left w:val="none" w:sz="0" w:space="0" w:color="auto"/>
        <w:bottom w:val="none" w:sz="0" w:space="0" w:color="auto"/>
        <w:right w:val="none" w:sz="0" w:space="0" w:color="auto"/>
      </w:divBdr>
    </w:div>
    <w:div w:id="193662660">
      <w:bodyDiv w:val="1"/>
      <w:marLeft w:val="0"/>
      <w:marRight w:val="0"/>
      <w:marTop w:val="0"/>
      <w:marBottom w:val="0"/>
      <w:divBdr>
        <w:top w:val="none" w:sz="0" w:space="0" w:color="auto"/>
        <w:left w:val="none" w:sz="0" w:space="0" w:color="auto"/>
        <w:bottom w:val="none" w:sz="0" w:space="0" w:color="auto"/>
        <w:right w:val="none" w:sz="0" w:space="0" w:color="auto"/>
      </w:divBdr>
    </w:div>
    <w:div w:id="194006138">
      <w:bodyDiv w:val="1"/>
      <w:marLeft w:val="0"/>
      <w:marRight w:val="0"/>
      <w:marTop w:val="0"/>
      <w:marBottom w:val="0"/>
      <w:divBdr>
        <w:top w:val="none" w:sz="0" w:space="0" w:color="auto"/>
        <w:left w:val="none" w:sz="0" w:space="0" w:color="auto"/>
        <w:bottom w:val="none" w:sz="0" w:space="0" w:color="auto"/>
        <w:right w:val="none" w:sz="0" w:space="0" w:color="auto"/>
      </w:divBdr>
    </w:div>
    <w:div w:id="194197108">
      <w:bodyDiv w:val="1"/>
      <w:marLeft w:val="0"/>
      <w:marRight w:val="0"/>
      <w:marTop w:val="0"/>
      <w:marBottom w:val="0"/>
      <w:divBdr>
        <w:top w:val="none" w:sz="0" w:space="0" w:color="auto"/>
        <w:left w:val="none" w:sz="0" w:space="0" w:color="auto"/>
        <w:bottom w:val="none" w:sz="0" w:space="0" w:color="auto"/>
        <w:right w:val="none" w:sz="0" w:space="0" w:color="auto"/>
      </w:divBdr>
    </w:div>
    <w:div w:id="194202053">
      <w:bodyDiv w:val="1"/>
      <w:marLeft w:val="0"/>
      <w:marRight w:val="0"/>
      <w:marTop w:val="0"/>
      <w:marBottom w:val="0"/>
      <w:divBdr>
        <w:top w:val="none" w:sz="0" w:space="0" w:color="auto"/>
        <w:left w:val="none" w:sz="0" w:space="0" w:color="auto"/>
        <w:bottom w:val="none" w:sz="0" w:space="0" w:color="auto"/>
        <w:right w:val="none" w:sz="0" w:space="0" w:color="auto"/>
      </w:divBdr>
    </w:div>
    <w:div w:id="194587899">
      <w:bodyDiv w:val="1"/>
      <w:marLeft w:val="0"/>
      <w:marRight w:val="0"/>
      <w:marTop w:val="0"/>
      <w:marBottom w:val="0"/>
      <w:divBdr>
        <w:top w:val="none" w:sz="0" w:space="0" w:color="auto"/>
        <w:left w:val="none" w:sz="0" w:space="0" w:color="auto"/>
        <w:bottom w:val="none" w:sz="0" w:space="0" w:color="auto"/>
        <w:right w:val="none" w:sz="0" w:space="0" w:color="auto"/>
      </w:divBdr>
    </w:div>
    <w:div w:id="195192925">
      <w:bodyDiv w:val="1"/>
      <w:marLeft w:val="0"/>
      <w:marRight w:val="0"/>
      <w:marTop w:val="0"/>
      <w:marBottom w:val="0"/>
      <w:divBdr>
        <w:top w:val="none" w:sz="0" w:space="0" w:color="auto"/>
        <w:left w:val="none" w:sz="0" w:space="0" w:color="auto"/>
        <w:bottom w:val="none" w:sz="0" w:space="0" w:color="auto"/>
        <w:right w:val="none" w:sz="0" w:space="0" w:color="auto"/>
      </w:divBdr>
    </w:div>
    <w:div w:id="195511858">
      <w:bodyDiv w:val="1"/>
      <w:marLeft w:val="0"/>
      <w:marRight w:val="0"/>
      <w:marTop w:val="0"/>
      <w:marBottom w:val="0"/>
      <w:divBdr>
        <w:top w:val="none" w:sz="0" w:space="0" w:color="auto"/>
        <w:left w:val="none" w:sz="0" w:space="0" w:color="auto"/>
        <w:bottom w:val="none" w:sz="0" w:space="0" w:color="auto"/>
        <w:right w:val="none" w:sz="0" w:space="0" w:color="auto"/>
      </w:divBdr>
    </w:div>
    <w:div w:id="196166404">
      <w:bodyDiv w:val="1"/>
      <w:marLeft w:val="0"/>
      <w:marRight w:val="0"/>
      <w:marTop w:val="0"/>
      <w:marBottom w:val="0"/>
      <w:divBdr>
        <w:top w:val="none" w:sz="0" w:space="0" w:color="auto"/>
        <w:left w:val="none" w:sz="0" w:space="0" w:color="auto"/>
        <w:bottom w:val="none" w:sz="0" w:space="0" w:color="auto"/>
        <w:right w:val="none" w:sz="0" w:space="0" w:color="auto"/>
      </w:divBdr>
    </w:div>
    <w:div w:id="196242296">
      <w:bodyDiv w:val="1"/>
      <w:marLeft w:val="0"/>
      <w:marRight w:val="0"/>
      <w:marTop w:val="0"/>
      <w:marBottom w:val="0"/>
      <w:divBdr>
        <w:top w:val="none" w:sz="0" w:space="0" w:color="auto"/>
        <w:left w:val="none" w:sz="0" w:space="0" w:color="auto"/>
        <w:bottom w:val="none" w:sz="0" w:space="0" w:color="auto"/>
        <w:right w:val="none" w:sz="0" w:space="0" w:color="auto"/>
      </w:divBdr>
    </w:div>
    <w:div w:id="196283507">
      <w:bodyDiv w:val="1"/>
      <w:marLeft w:val="0"/>
      <w:marRight w:val="0"/>
      <w:marTop w:val="0"/>
      <w:marBottom w:val="0"/>
      <w:divBdr>
        <w:top w:val="none" w:sz="0" w:space="0" w:color="auto"/>
        <w:left w:val="none" w:sz="0" w:space="0" w:color="auto"/>
        <w:bottom w:val="none" w:sz="0" w:space="0" w:color="auto"/>
        <w:right w:val="none" w:sz="0" w:space="0" w:color="auto"/>
      </w:divBdr>
    </w:div>
    <w:div w:id="196312773">
      <w:bodyDiv w:val="1"/>
      <w:marLeft w:val="0"/>
      <w:marRight w:val="0"/>
      <w:marTop w:val="0"/>
      <w:marBottom w:val="0"/>
      <w:divBdr>
        <w:top w:val="none" w:sz="0" w:space="0" w:color="auto"/>
        <w:left w:val="none" w:sz="0" w:space="0" w:color="auto"/>
        <w:bottom w:val="none" w:sz="0" w:space="0" w:color="auto"/>
        <w:right w:val="none" w:sz="0" w:space="0" w:color="auto"/>
      </w:divBdr>
    </w:div>
    <w:div w:id="196355982">
      <w:bodyDiv w:val="1"/>
      <w:marLeft w:val="0"/>
      <w:marRight w:val="0"/>
      <w:marTop w:val="0"/>
      <w:marBottom w:val="0"/>
      <w:divBdr>
        <w:top w:val="none" w:sz="0" w:space="0" w:color="auto"/>
        <w:left w:val="none" w:sz="0" w:space="0" w:color="auto"/>
        <w:bottom w:val="none" w:sz="0" w:space="0" w:color="auto"/>
        <w:right w:val="none" w:sz="0" w:space="0" w:color="auto"/>
      </w:divBdr>
    </w:div>
    <w:div w:id="196743043">
      <w:bodyDiv w:val="1"/>
      <w:marLeft w:val="0"/>
      <w:marRight w:val="0"/>
      <w:marTop w:val="0"/>
      <w:marBottom w:val="0"/>
      <w:divBdr>
        <w:top w:val="none" w:sz="0" w:space="0" w:color="auto"/>
        <w:left w:val="none" w:sz="0" w:space="0" w:color="auto"/>
        <w:bottom w:val="none" w:sz="0" w:space="0" w:color="auto"/>
        <w:right w:val="none" w:sz="0" w:space="0" w:color="auto"/>
      </w:divBdr>
    </w:div>
    <w:div w:id="196745376">
      <w:bodyDiv w:val="1"/>
      <w:marLeft w:val="0"/>
      <w:marRight w:val="0"/>
      <w:marTop w:val="0"/>
      <w:marBottom w:val="0"/>
      <w:divBdr>
        <w:top w:val="none" w:sz="0" w:space="0" w:color="auto"/>
        <w:left w:val="none" w:sz="0" w:space="0" w:color="auto"/>
        <w:bottom w:val="none" w:sz="0" w:space="0" w:color="auto"/>
        <w:right w:val="none" w:sz="0" w:space="0" w:color="auto"/>
      </w:divBdr>
    </w:div>
    <w:div w:id="196747267">
      <w:bodyDiv w:val="1"/>
      <w:marLeft w:val="0"/>
      <w:marRight w:val="0"/>
      <w:marTop w:val="0"/>
      <w:marBottom w:val="0"/>
      <w:divBdr>
        <w:top w:val="none" w:sz="0" w:space="0" w:color="auto"/>
        <w:left w:val="none" w:sz="0" w:space="0" w:color="auto"/>
        <w:bottom w:val="none" w:sz="0" w:space="0" w:color="auto"/>
        <w:right w:val="none" w:sz="0" w:space="0" w:color="auto"/>
      </w:divBdr>
    </w:div>
    <w:div w:id="196936875">
      <w:bodyDiv w:val="1"/>
      <w:marLeft w:val="0"/>
      <w:marRight w:val="0"/>
      <w:marTop w:val="0"/>
      <w:marBottom w:val="0"/>
      <w:divBdr>
        <w:top w:val="none" w:sz="0" w:space="0" w:color="auto"/>
        <w:left w:val="none" w:sz="0" w:space="0" w:color="auto"/>
        <w:bottom w:val="none" w:sz="0" w:space="0" w:color="auto"/>
        <w:right w:val="none" w:sz="0" w:space="0" w:color="auto"/>
      </w:divBdr>
    </w:div>
    <w:div w:id="197550457">
      <w:bodyDiv w:val="1"/>
      <w:marLeft w:val="0"/>
      <w:marRight w:val="0"/>
      <w:marTop w:val="0"/>
      <w:marBottom w:val="0"/>
      <w:divBdr>
        <w:top w:val="none" w:sz="0" w:space="0" w:color="auto"/>
        <w:left w:val="none" w:sz="0" w:space="0" w:color="auto"/>
        <w:bottom w:val="none" w:sz="0" w:space="0" w:color="auto"/>
        <w:right w:val="none" w:sz="0" w:space="0" w:color="auto"/>
      </w:divBdr>
    </w:div>
    <w:div w:id="198053842">
      <w:bodyDiv w:val="1"/>
      <w:marLeft w:val="0"/>
      <w:marRight w:val="0"/>
      <w:marTop w:val="0"/>
      <w:marBottom w:val="0"/>
      <w:divBdr>
        <w:top w:val="none" w:sz="0" w:space="0" w:color="auto"/>
        <w:left w:val="none" w:sz="0" w:space="0" w:color="auto"/>
        <w:bottom w:val="none" w:sz="0" w:space="0" w:color="auto"/>
        <w:right w:val="none" w:sz="0" w:space="0" w:color="auto"/>
      </w:divBdr>
    </w:div>
    <w:div w:id="198470417">
      <w:bodyDiv w:val="1"/>
      <w:marLeft w:val="0"/>
      <w:marRight w:val="0"/>
      <w:marTop w:val="0"/>
      <w:marBottom w:val="0"/>
      <w:divBdr>
        <w:top w:val="none" w:sz="0" w:space="0" w:color="auto"/>
        <w:left w:val="none" w:sz="0" w:space="0" w:color="auto"/>
        <w:bottom w:val="none" w:sz="0" w:space="0" w:color="auto"/>
        <w:right w:val="none" w:sz="0" w:space="0" w:color="auto"/>
      </w:divBdr>
    </w:div>
    <w:div w:id="198710480">
      <w:bodyDiv w:val="1"/>
      <w:marLeft w:val="0"/>
      <w:marRight w:val="0"/>
      <w:marTop w:val="0"/>
      <w:marBottom w:val="0"/>
      <w:divBdr>
        <w:top w:val="none" w:sz="0" w:space="0" w:color="auto"/>
        <w:left w:val="none" w:sz="0" w:space="0" w:color="auto"/>
        <w:bottom w:val="none" w:sz="0" w:space="0" w:color="auto"/>
        <w:right w:val="none" w:sz="0" w:space="0" w:color="auto"/>
      </w:divBdr>
    </w:div>
    <w:div w:id="199048607">
      <w:bodyDiv w:val="1"/>
      <w:marLeft w:val="0"/>
      <w:marRight w:val="0"/>
      <w:marTop w:val="0"/>
      <w:marBottom w:val="0"/>
      <w:divBdr>
        <w:top w:val="none" w:sz="0" w:space="0" w:color="auto"/>
        <w:left w:val="none" w:sz="0" w:space="0" w:color="auto"/>
        <w:bottom w:val="none" w:sz="0" w:space="0" w:color="auto"/>
        <w:right w:val="none" w:sz="0" w:space="0" w:color="auto"/>
      </w:divBdr>
    </w:div>
    <w:div w:id="199437846">
      <w:bodyDiv w:val="1"/>
      <w:marLeft w:val="0"/>
      <w:marRight w:val="0"/>
      <w:marTop w:val="0"/>
      <w:marBottom w:val="0"/>
      <w:divBdr>
        <w:top w:val="none" w:sz="0" w:space="0" w:color="auto"/>
        <w:left w:val="none" w:sz="0" w:space="0" w:color="auto"/>
        <w:bottom w:val="none" w:sz="0" w:space="0" w:color="auto"/>
        <w:right w:val="none" w:sz="0" w:space="0" w:color="auto"/>
      </w:divBdr>
    </w:div>
    <w:div w:id="199441069">
      <w:bodyDiv w:val="1"/>
      <w:marLeft w:val="0"/>
      <w:marRight w:val="0"/>
      <w:marTop w:val="0"/>
      <w:marBottom w:val="0"/>
      <w:divBdr>
        <w:top w:val="none" w:sz="0" w:space="0" w:color="auto"/>
        <w:left w:val="none" w:sz="0" w:space="0" w:color="auto"/>
        <w:bottom w:val="none" w:sz="0" w:space="0" w:color="auto"/>
        <w:right w:val="none" w:sz="0" w:space="0" w:color="auto"/>
      </w:divBdr>
    </w:div>
    <w:div w:id="200943325">
      <w:bodyDiv w:val="1"/>
      <w:marLeft w:val="0"/>
      <w:marRight w:val="0"/>
      <w:marTop w:val="0"/>
      <w:marBottom w:val="0"/>
      <w:divBdr>
        <w:top w:val="none" w:sz="0" w:space="0" w:color="auto"/>
        <w:left w:val="none" w:sz="0" w:space="0" w:color="auto"/>
        <w:bottom w:val="none" w:sz="0" w:space="0" w:color="auto"/>
        <w:right w:val="none" w:sz="0" w:space="0" w:color="auto"/>
      </w:divBdr>
    </w:div>
    <w:div w:id="201407822">
      <w:bodyDiv w:val="1"/>
      <w:marLeft w:val="0"/>
      <w:marRight w:val="0"/>
      <w:marTop w:val="0"/>
      <w:marBottom w:val="0"/>
      <w:divBdr>
        <w:top w:val="none" w:sz="0" w:space="0" w:color="auto"/>
        <w:left w:val="none" w:sz="0" w:space="0" w:color="auto"/>
        <w:bottom w:val="none" w:sz="0" w:space="0" w:color="auto"/>
        <w:right w:val="none" w:sz="0" w:space="0" w:color="auto"/>
      </w:divBdr>
    </w:div>
    <w:div w:id="201477329">
      <w:bodyDiv w:val="1"/>
      <w:marLeft w:val="0"/>
      <w:marRight w:val="0"/>
      <w:marTop w:val="0"/>
      <w:marBottom w:val="0"/>
      <w:divBdr>
        <w:top w:val="none" w:sz="0" w:space="0" w:color="auto"/>
        <w:left w:val="none" w:sz="0" w:space="0" w:color="auto"/>
        <w:bottom w:val="none" w:sz="0" w:space="0" w:color="auto"/>
        <w:right w:val="none" w:sz="0" w:space="0" w:color="auto"/>
      </w:divBdr>
    </w:div>
    <w:div w:id="201524472">
      <w:bodyDiv w:val="1"/>
      <w:marLeft w:val="0"/>
      <w:marRight w:val="0"/>
      <w:marTop w:val="0"/>
      <w:marBottom w:val="0"/>
      <w:divBdr>
        <w:top w:val="none" w:sz="0" w:space="0" w:color="auto"/>
        <w:left w:val="none" w:sz="0" w:space="0" w:color="auto"/>
        <w:bottom w:val="none" w:sz="0" w:space="0" w:color="auto"/>
        <w:right w:val="none" w:sz="0" w:space="0" w:color="auto"/>
      </w:divBdr>
    </w:div>
    <w:div w:id="203297309">
      <w:bodyDiv w:val="1"/>
      <w:marLeft w:val="0"/>
      <w:marRight w:val="0"/>
      <w:marTop w:val="0"/>
      <w:marBottom w:val="0"/>
      <w:divBdr>
        <w:top w:val="none" w:sz="0" w:space="0" w:color="auto"/>
        <w:left w:val="none" w:sz="0" w:space="0" w:color="auto"/>
        <w:bottom w:val="none" w:sz="0" w:space="0" w:color="auto"/>
        <w:right w:val="none" w:sz="0" w:space="0" w:color="auto"/>
      </w:divBdr>
    </w:div>
    <w:div w:id="205222302">
      <w:bodyDiv w:val="1"/>
      <w:marLeft w:val="0"/>
      <w:marRight w:val="0"/>
      <w:marTop w:val="0"/>
      <w:marBottom w:val="0"/>
      <w:divBdr>
        <w:top w:val="none" w:sz="0" w:space="0" w:color="auto"/>
        <w:left w:val="none" w:sz="0" w:space="0" w:color="auto"/>
        <w:bottom w:val="none" w:sz="0" w:space="0" w:color="auto"/>
        <w:right w:val="none" w:sz="0" w:space="0" w:color="auto"/>
      </w:divBdr>
    </w:div>
    <w:div w:id="205416863">
      <w:bodyDiv w:val="1"/>
      <w:marLeft w:val="0"/>
      <w:marRight w:val="0"/>
      <w:marTop w:val="0"/>
      <w:marBottom w:val="0"/>
      <w:divBdr>
        <w:top w:val="none" w:sz="0" w:space="0" w:color="auto"/>
        <w:left w:val="none" w:sz="0" w:space="0" w:color="auto"/>
        <w:bottom w:val="none" w:sz="0" w:space="0" w:color="auto"/>
        <w:right w:val="none" w:sz="0" w:space="0" w:color="auto"/>
      </w:divBdr>
    </w:div>
    <w:div w:id="205602160">
      <w:bodyDiv w:val="1"/>
      <w:marLeft w:val="0"/>
      <w:marRight w:val="0"/>
      <w:marTop w:val="0"/>
      <w:marBottom w:val="0"/>
      <w:divBdr>
        <w:top w:val="none" w:sz="0" w:space="0" w:color="auto"/>
        <w:left w:val="none" w:sz="0" w:space="0" w:color="auto"/>
        <w:bottom w:val="none" w:sz="0" w:space="0" w:color="auto"/>
        <w:right w:val="none" w:sz="0" w:space="0" w:color="auto"/>
      </w:divBdr>
    </w:div>
    <w:div w:id="206768165">
      <w:bodyDiv w:val="1"/>
      <w:marLeft w:val="0"/>
      <w:marRight w:val="0"/>
      <w:marTop w:val="0"/>
      <w:marBottom w:val="0"/>
      <w:divBdr>
        <w:top w:val="none" w:sz="0" w:space="0" w:color="auto"/>
        <w:left w:val="none" w:sz="0" w:space="0" w:color="auto"/>
        <w:bottom w:val="none" w:sz="0" w:space="0" w:color="auto"/>
        <w:right w:val="none" w:sz="0" w:space="0" w:color="auto"/>
      </w:divBdr>
    </w:div>
    <w:div w:id="207106039">
      <w:bodyDiv w:val="1"/>
      <w:marLeft w:val="0"/>
      <w:marRight w:val="0"/>
      <w:marTop w:val="0"/>
      <w:marBottom w:val="0"/>
      <w:divBdr>
        <w:top w:val="none" w:sz="0" w:space="0" w:color="auto"/>
        <w:left w:val="none" w:sz="0" w:space="0" w:color="auto"/>
        <w:bottom w:val="none" w:sz="0" w:space="0" w:color="auto"/>
        <w:right w:val="none" w:sz="0" w:space="0" w:color="auto"/>
      </w:divBdr>
    </w:div>
    <w:div w:id="207302472">
      <w:bodyDiv w:val="1"/>
      <w:marLeft w:val="0"/>
      <w:marRight w:val="0"/>
      <w:marTop w:val="0"/>
      <w:marBottom w:val="0"/>
      <w:divBdr>
        <w:top w:val="none" w:sz="0" w:space="0" w:color="auto"/>
        <w:left w:val="none" w:sz="0" w:space="0" w:color="auto"/>
        <w:bottom w:val="none" w:sz="0" w:space="0" w:color="auto"/>
        <w:right w:val="none" w:sz="0" w:space="0" w:color="auto"/>
      </w:divBdr>
    </w:div>
    <w:div w:id="207377987">
      <w:bodyDiv w:val="1"/>
      <w:marLeft w:val="0"/>
      <w:marRight w:val="0"/>
      <w:marTop w:val="0"/>
      <w:marBottom w:val="0"/>
      <w:divBdr>
        <w:top w:val="none" w:sz="0" w:space="0" w:color="auto"/>
        <w:left w:val="none" w:sz="0" w:space="0" w:color="auto"/>
        <w:bottom w:val="none" w:sz="0" w:space="0" w:color="auto"/>
        <w:right w:val="none" w:sz="0" w:space="0" w:color="auto"/>
      </w:divBdr>
    </w:div>
    <w:div w:id="207575417">
      <w:bodyDiv w:val="1"/>
      <w:marLeft w:val="0"/>
      <w:marRight w:val="0"/>
      <w:marTop w:val="0"/>
      <w:marBottom w:val="0"/>
      <w:divBdr>
        <w:top w:val="none" w:sz="0" w:space="0" w:color="auto"/>
        <w:left w:val="none" w:sz="0" w:space="0" w:color="auto"/>
        <w:bottom w:val="none" w:sz="0" w:space="0" w:color="auto"/>
        <w:right w:val="none" w:sz="0" w:space="0" w:color="auto"/>
      </w:divBdr>
    </w:div>
    <w:div w:id="207843602">
      <w:bodyDiv w:val="1"/>
      <w:marLeft w:val="0"/>
      <w:marRight w:val="0"/>
      <w:marTop w:val="0"/>
      <w:marBottom w:val="0"/>
      <w:divBdr>
        <w:top w:val="none" w:sz="0" w:space="0" w:color="auto"/>
        <w:left w:val="none" w:sz="0" w:space="0" w:color="auto"/>
        <w:bottom w:val="none" w:sz="0" w:space="0" w:color="auto"/>
        <w:right w:val="none" w:sz="0" w:space="0" w:color="auto"/>
      </w:divBdr>
    </w:div>
    <w:div w:id="208152514">
      <w:bodyDiv w:val="1"/>
      <w:marLeft w:val="0"/>
      <w:marRight w:val="0"/>
      <w:marTop w:val="0"/>
      <w:marBottom w:val="0"/>
      <w:divBdr>
        <w:top w:val="none" w:sz="0" w:space="0" w:color="auto"/>
        <w:left w:val="none" w:sz="0" w:space="0" w:color="auto"/>
        <w:bottom w:val="none" w:sz="0" w:space="0" w:color="auto"/>
        <w:right w:val="none" w:sz="0" w:space="0" w:color="auto"/>
      </w:divBdr>
    </w:div>
    <w:div w:id="208348214">
      <w:bodyDiv w:val="1"/>
      <w:marLeft w:val="0"/>
      <w:marRight w:val="0"/>
      <w:marTop w:val="0"/>
      <w:marBottom w:val="0"/>
      <w:divBdr>
        <w:top w:val="none" w:sz="0" w:space="0" w:color="auto"/>
        <w:left w:val="none" w:sz="0" w:space="0" w:color="auto"/>
        <w:bottom w:val="none" w:sz="0" w:space="0" w:color="auto"/>
        <w:right w:val="none" w:sz="0" w:space="0" w:color="auto"/>
      </w:divBdr>
    </w:div>
    <w:div w:id="208806750">
      <w:bodyDiv w:val="1"/>
      <w:marLeft w:val="0"/>
      <w:marRight w:val="0"/>
      <w:marTop w:val="0"/>
      <w:marBottom w:val="0"/>
      <w:divBdr>
        <w:top w:val="none" w:sz="0" w:space="0" w:color="auto"/>
        <w:left w:val="none" w:sz="0" w:space="0" w:color="auto"/>
        <w:bottom w:val="none" w:sz="0" w:space="0" w:color="auto"/>
        <w:right w:val="none" w:sz="0" w:space="0" w:color="auto"/>
      </w:divBdr>
    </w:div>
    <w:div w:id="208997504">
      <w:bodyDiv w:val="1"/>
      <w:marLeft w:val="0"/>
      <w:marRight w:val="0"/>
      <w:marTop w:val="0"/>
      <w:marBottom w:val="0"/>
      <w:divBdr>
        <w:top w:val="none" w:sz="0" w:space="0" w:color="auto"/>
        <w:left w:val="none" w:sz="0" w:space="0" w:color="auto"/>
        <w:bottom w:val="none" w:sz="0" w:space="0" w:color="auto"/>
        <w:right w:val="none" w:sz="0" w:space="0" w:color="auto"/>
      </w:divBdr>
    </w:div>
    <w:div w:id="209415554">
      <w:bodyDiv w:val="1"/>
      <w:marLeft w:val="0"/>
      <w:marRight w:val="0"/>
      <w:marTop w:val="0"/>
      <w:marBottom w:val="0"/>
      <w:divBdr>
        <w:top w:val="none" w:sz="0" w:space="0" w:color="auto"/>
        <w:left w:val="none" w:sz="0" w:space="0" w:color="auto"/>
        <w:bottom w:val="none" w:sz="0" w:space="0" w:color="auto"/>
        <w:right w:val="none" w:sz="0" w:space="0" w:color="auto"/>
      </w:divBdr>
    </w:div>
    <w:div w:id="209803818">
      <w:bodyDiv w:val="1"/>
      <w:marLeft w:val="0"/>
      <w:marRight w:val="0"/>
      <w:marTop w:val="0"/>
      <w:marBottom w:val="0"/>
      <w:divBdr>
        <w:top w:val="none" w:sz="0" w:space="0" w:color="auto"/>
        <w:left w:val="none" w:sz="0" w:space="0" w:color="auto"/>
        <w:bottom w:val="none" w:sz="0" w:space="0" w:color="auto"/>
        <w:right w:val="none" w:sz="0" w:space="0" w:color="auto"/>
      </w:divBdr>
    </w:div>
    <w:div w:id="210390188">
      <w:bodyDiv w:val="1"/>
      <w:marLeft w:val="0"/>
      <w:marRight w:val="0"/>
      <w:marTop w:val="0"/>
      <w:marBottom w:val="0"/>
      <w:divBdr>
        <w:top w:val="none" w:sz="0" w:space="0" w:color="auto"/>
        <w:left w:val="none" w:sz="0" w:space="0" w:color="auto"/>
        <w:bottom w:val="none" w:sz="0" w:space="0" w:color="auto"/>
        <w:right w:val="none" w:sz="0" w:space="0" w:color="auto"/>
      </w:divBdr>
    </w:div>
    <w:div w:id="210924460">
      <w:bodyDiv w:val="1"/>
      <w:marLeft w:val="0"/>
      <w:marRight w:val="0"/>
      <w:marTop w:val="0"/>
      <w:marBottom w:val="0"/>
      <w:divBdr>
        <w:top w:val="none" w:sz="0" w:space="0" w:color="auto"/>
        <w:left w:val="none" w:sz="0" w:space="0" w:color="auto"/>
        <w:bottom w:val="none" w:sz="0" w:space="0" w:color="auto"/>
        <w:right w:val="none" w:sz="0" w:space="0" w:color="auto"/>
      </w:divBdr>
    </w:div>
    <w:div w:id="211621683">
      <w:bodyDiv w:val="1"/>
      <w:marLeft w:val="0"/>
      <w:marRight w:val="0"/>
      <w:marTop w:val="0"/>
      <w:marBottom w:val="0"/>
      <w:divBdr>
        <w:top w:val="none" w:sz="0" w:space="0" w:color="auto"/>
        <w:left w:val="none" w:sz="0" w:space="0" w:color="auto"/>
        <w:bottom w:val="none" w:sz="0" w:space="0" w:color="auto"/>
        <w:right w:val="none" w:sz="0" w:space="0" w:color="auto"/>
      </w:divBdr>
    </w:div>
    <w:div w:id="212087937">
      <w:bodyDiv w:val="1"/>
      <w:marLeft w:val="0"/>
      <w:marRight w:val="0"/>
      <w:marTop w:val="0"/>
      <w:marBottom w:val="0"/>
      <w:divBdr>
        <w:top w:val="none" w:sz="0" w:space="0" w:color="auto"/>
        <w:left w:val="none" w:sz="0" w:space="0" w:color="auto"/>
        <w:bottom w:val="none" w:sz="0" w:space="0" w:color="auto"/>
        <w:right w:val="none" w:sz="0" w:space="0" w:color="auto"/>
      </w:divBdr>
    </w:div>
    <w:div w:id="213004580">
      <w:bodyDiv w:val="1"/>
      <w:marLeft w:val="0"/>
      <w:marRight w:val="0"/>
      <w:marTop w:val="0"/>
      <w:marBottom w:val="0"/>
      <w:divBdr>
        <w:top w:val="none" w:sz="0" w:space="0" w:color="auto"/>
        <w:left w:val="none" w:sz="0" w:space="0" w:color="auto"/>
        <w:bottom w:val="none" w:sz="0" w:space="0" w:color="auto"/>
        <w:right w:val="none" w:sz="0" w:space="0" w:color="auto"/>
      </w:divBdr>
    </w:div>
    <w:div w:id="213933582">
      <w:bodyDiv w:val="1"/>
      <w:marLeft w:val="0"/>
      <w:marRight w:val="0"/>
      <w:marTop w:val="0"/>
      <w:marBottom w:val="0"/>
      <w:divBdr>
        <w:top w:val="none" w:sz="0" w:space="0" w:color="auto"/>
        <w:left w:val="none" w:sz="0" w:space="0" w:color="auto"/>
        <w:bottom w:val="none" w:sz="0" w:space="0" w:color="auto"/>
        <w:right w:val="none" w:sz="0" w:space="0" w:color="auto"/>
      </w:divBdr>
    </w:div>
    <w:div w:id="214004550">
      <w:bodyDiv w:val="1"/>
      <w:marLeft w:val="0"/>
      <w:marRight w:val="0"/>
      <w:marTop w:val="0"/>
      <w:marBottom w:val="0"/>
      <w:divBdr>
        <w:top w:val="none" w:sz="0" w:space="0" w:color="auto"/>
        <w:left w:val="none" w:sz="0" w:space="0" w:color="auto"/>
        <w:bottom w:val="none" w:sz="0" w:space="0" w:color="auto"/>
        <w:right w:val="none" w:sz="0" w:space="0" w:color="auto"/>
      </w:divBdr>
    </w:div>
    <w:div w:id="214004589">
      <w:bodyDiv w:val="1"/>
      <w:marLeft w:val="0"/>
      <w:marRight w:val="0"/>
      <w:marTop w:val="0"/>
      <w:marBottom w:val="0"/>
      <w:divBdr>
        <w:top w:val="none" w:sz="0" w:space="0" w:color="auto"/>
        <w:left w:val="none" w:sz="0" w:space="0" w:color="auto"/>
        <w:bottom w:val="none" w:sz="0" w:space="0" w:color="auto"/>
        <w:right w:val="none" w:sz="0" w:space="0" w:color="auto"/>
      </w:divBdr>
    </w:div>
    <w:div w:id="214435573">
      <w:bodyDiv w:val="1"/>
      <w:marLeft w:val="0"/>
      <w:marRight w:val="0"/>
      <w:marTop w:val="0"/>
      <w:marBottom w:val="0"/>
      <w:divBdr>
        <w:top w:val="none" w:sz="0" w:space="0" w:color="auto"/>
        <w:left w:val="none" w:sz="0" w:space="0" w:color="auto"/>
        <w:bottom w:val="none" w:sz="0" w:space="0" w:color="auto"/>
        <w:right w:val="none" w:sz="0" w:space="0" w:color="auto"/>
      </w:divBdr>
    </w:div>
    <w:div w:id="214850728">
      <w:bodyDiv w:val="1"/>
      <w:marLeft w:val="0"/>
      <w:marRight w:val="0"/>
      <w:marTop w:val="0"/>
      <w:marBottom w:val="0"/>
      <w:divBdr>
        <w:top w:val="none" w:sz="0" w:space="0" w:color="auto"/>
        <w:left w:val="none" w:sz="0" w:space="0" w:color="auto"/>
        <w:bottom w:val="none" w:sz="0" w:space="0" w:color="auto"/>
        <w:right w:val="none" w:sz="0" w:space="0" w:color="auto"/>
      </w:divBdr>
    </w:div>
    <w:div w:id="215551218">
      <w:bodyDiv w:val="1"/>
      <w:marLeft w:val="0"/>
      <w:marRight w:val="0"/>
      <w:marTop w:val="0"/>
      <w:marBottom w:val="0"/>
      <w:divBdr>
        <w:top w:val="none" w:sz="0" w:space="0" w:color="auto"/>
        <w:left w:val="none" w:sz="0" w:space="0" w:color="auto"/>
        <w:bottom w:val="none" w:sz="0" w:space="0" w:color="auto"/>
        <w:right w:val="none" w:sz="0" w:space="0" w:color="auto"/>
      </w:divBdr>
    </w:div>
    <w:div w:id="216477915">
      <w:bodyDiv w:val="1"/>
      <w:marLeft w:val="0"/>
      <w:marRight w:val="0"/>
      <w:marTop w:val="0"/>
      <w:marBottom w:val="0"/>
      <w:divBdr>
        <w:top w:val="none" w:sz="0" w:space="0" w:color="auto"/>
        <w:left w:val="none" w:sz="0" w:space="0" w:color="auto"/>
        <w:bottom w:val="none" w:sz="0" w:space="0" w:color="auto"/>
        <w:right w:val="none" w:sz="0" w:space="0" w:color="auto"/>
      </w:divBdr>
    </w:div>
    <w:div w:id="216744920">
      <w:bodyDiv w:val="1"/>
      <w:marLeft w:val="0"/>
      <w:marRight w:val="0"/>
      <w:marTop w:val="0"/>
      <w:marBottom w:val="0"/>
      <w:divBdr>
        <w:top w:val="none" w:sz="0" w:space="0" w:color="auto"/>
        <w:left w:val="none" w:sz="0" w:space="0" w:color="auto"/>
        <w:bottom w:val="none" w:sz="0" w:space="0" w:color="auto"/>
        <w:right w:val="none" w:sz="0" w:space="0" w:color="auto"/>
      </w:divBdr>
    </w:div>
    <w:div w:id="217085744">
      <w:bodyDiv w:val="1"/>
      <w:marLeft w:val="0"/>
      <w:marRight w:val="0"/>
      <w:marTop w:val="0"/>
      <w:marBottom w:val="0"/>
      <w:divBdr>
        <w:top w:val="none" w:sz="0" w:space="0" w:color="auto"/>
        <w:left w:val="none" w:sz="0" w:space="0" w:color="auto"/>
        <w:bottom w:val="none" w:sz="0" w:space="0" w:color="auto"/>
        <w:right w:val="none" w:sz="0" w:space="0" w:color="auto"/>
      </w:divBdr>
    </w:div>
    <w:div w:id="217329592">
      <w:bodyDiv w:val="1"/>
      <w:marLeft w:val="0"/>
      <w:marRight w:val="0"/>
      <w:marTop w:val="0"/>
      <w:marBottom w:val="0"/>
      <w:divBdr>
        <w:top w:val="none" w:sz="0" w:space="0" w:color="auto"/>
        <w:left w:val="none" w:sz="0" w:space="0" w:color="auto"/>
        <w:bottom w:val="none" w:sz="0" w:space="0" w:color="auto"/>
        <w:right w:val="none" w:sz="0" w:space="0" w:color="auto"/>
      </w:divBdr>
    </w:div>
    <w:div w:id="218175928">
      <w:bodyDiv w:val="1"/>
      <w:marLeft w:val="0"/>
      <w:marRight w:val="0"/>
      <w:marTop w:val="0"/>
      <w:marBottom w:val="0"/>
      <w:divBdr>
        <w:top w:val="none" w:sz="0" w:space="0" w:color="auto"/>
        <w:left w:val="none" w:sz="0" w:space="0" w:color="auto"/>
        <w:bottom w:val="none" w:sz="0" w:space="0" w:color="auto"/>
        <w:right w:val="none" w:sz="0" w:space="0" w:color="auto"/>
      </w:divBdr>
    </w:div>
    <w:div w:id="219023868">
      <w:bodyDiv w:val="1"/>
      <w:marLeft w:val="0"/>
      <w:marRight w:val="0"/>
      <w:marTop w:val="0"/>
      <w:marBottom w:val="0"/>
      <w:divBdr>
        <w:top w:val="none" w:sz="0" w:space="0" w:color="auto"/>
        <w:left w:val="none" w:sz="0" w:space="0" w:color="auto"/>
        <w:bottom w:val="none" w:sz="0" w:space="0" w:color="auto"/>
        <w:right w:val="none" w:sz="0" w:space="0" w:color="auto"/>
      </w:divBdr>
    </w:div>
    <w:div w:id="219635385">
      <w:bodyDiv w:val="1"/>
      <w:marLeft w:val="0"/>
      <w:marRight w:val="0"/>
      <w:marTop w:val="0"/>
      <w:marBottom w:val="0"/>
      <w:divBdr>
        <w:top w:val="none" w:sz="0" w:space="0" w:color="auto"/>
        <w:left w:val="none" w:sz="0" w:space="0" w:color="auto"/>
        <w:bottom w:val="none" w:sz="0" w:space="0" w:color="auto"/>
        <w:right w:val="none" w:sz="0" w:space="0" w:color="auto"/>
      </w:divBdr>
    </w:div>
    <w:div w:id="220529423">
      <w:bodyDiv w:val="1"/>
      <w:marLeft w:val="0"/>
      <w:marRight w:val="0"/>
      <w:marTop w:val="0"/>
      <w:marBottom w:val="0"/>
      <w:divBdr>
        <w:top w:val="none" w:sz="0" w:space="0" w:color="auto"/>
        <w:left w:val="none" w:sz="0" w:space="0" w:color="auto"/>
        <w:bottom w:val="none" w:sz="0" w:space="0" w:color="auto"/>
        <w:right w:val="none" w:sz="0" w:space="0" w:color="auto"/>
      </w:divBdr>
    </w:div>
    <w:div w:id="221797859">
      <w:bodyDiv w:val="1"/>
      <w:marLeft w:val="0"/>
      <w:marRight w:val="0"/>
      <w:marTop w:val="0"/>
      <w:marBottom w:val="0"/>
      <w:divBdr>
        <w:top w:val="none" w:sz="0" w:space="0" w:color="auto"/>
        <w:left w:val="none" w:sz="0" w:space="0" w:color="auto"/>
        <w:bottom w:val="none" w:sz="0" w:space="0" w:color="auto"/>
        <w:right w:val="none" w:sz="0" w:space="0" w:color="auto"/>
      </w:divBdr>
    </w:div>
    <w:div w:id="222789459">
      <w:bodyDiv w:val="1"/>
      <w:marLeft w:val="0"/>
      <w:marRight w:val="0"/>
      <w:marTop w:val="0"/>
      <w:marBottom w:val="0"/>
      <w:divBdr>
        <w:top w:val="none" w:sz="0" w:space="0" w:color="auto"/>
        <w:left w:val="none" w:sz="0" w:space="0" w:color="auto"/>
        <w:bottom w:val="none" w:sz="0" w:space="0" w:color="auto"/>
        <w:right w:val="none" w:sz="0" w:space="0" w:color="auto"/>
      </w:divBdr>
    </w:div>
    <w:div w:id="222838533">
      <w:bodyDiv w:val="1"/>
      <w:marLeft w:val="0"/>
      <w:marRight w:val="0"/>
      <w:marTop w:val="0"/>
      <w:marBottom w:val="0"/>
      <w:divBdr>
        <w:top w:val="none" w:sz="0" w:space="0" w:color="auto"/>
        <w:left w:val="none" w:sz="0" w:space="0" w:color="auto"/>
        <w:bottom w:val="none" w:sz="0" w:space="0" w:color="auto"/>
        <w:right w:val="none" w:sz="0" w:space="0" w:color="auto"/>
      </w:divBdr>
    </w:div>
    <w:div w:id="223104687">
      <w:bodyDiv w:val="1"/>
      <w:marLeft w:val="0"/>
      <w:marRight w:val="0"/>
      <w:marTop w:val="0"/>
      <w:marBottom w:val="0"/>
      <w:divBdr>
        <w:top w:val="none" w:sz="0" w:space="0" w:color="auto"/>
        <w:left w:val="none" w:sz="0" w:space="0" w:color="auto"/>
        <w:bottom w:val="none" w:sz="0" w:space="0" w:color="auto"/>
        <w:right w:val="none" w:sz="0" w:space="0" w:color="auto"/>
      </w:divBdr>
    </w:div>
    <w:div w:id="223414856">
      <w:bodyDiv w:val="1"/>
      <w:marLeft w:val="0"/>
      <w:marRight w:val="0"/>
      <w:marTop w:val="0"/>
      <w:marBottom w:val="0"/>
      <w:divBdr>
        <w:top w:val="none" w:sz="0" w:space="0" w:color="auto"/>
        <w:left w:val="none" w:sz="0" w:space="0" w:color="auto"/>
        <w:bottom w:val="none" w:sz="0" w:space="0" w:color="auto"/>
        <w:right w:val="none" w:sz="0" w:space="0" w:color="auto"/>
      </w:divBdr>
    </w:div>
    <w:div w:id="223613621">
      <w:bodyDiv w:val="1"/>
      <w:marLeft w:val="0"/>
      <w:marRight w:val="0"/>
      <w:marTop w:val="0"/>
      <w:marBottom w:val="0"/>
      <w:divBdr>
        <w:top w:val="none" w:sz="0" w:space="0" w:color="auto"/>
        <w:left w:val="none" w:sz="0" w:space="0" w:color="auto"/>
        <w:bottom w:val="none" w:sz="0" w:space="0" w:color="auto"/>
        <w:right w:val="none" w:sz="0" w:space="0" w:color="auto"/>
      </w:divBdr>
    </w:div>
    <w:div w:id="223756611">
      <w:bodyDiv w:val="1"/>
      <w:marLeft w:val="0"/>
      <w:marRight w:val="0"/>
      <w:marTop w:val="0"/>
      <w:marBottom w:val="0"/>
      <w:divBdr>
        <w:top w:val="none" w:sz="0" w:space="0" w:color="auto"/>
        <w:left w:val="none" w:sz="0" w:space="0" w:color="auto"/>
        <w:bottom w:val="none" w:sz="0" w:space="0" w:color="auto"/>
        <w:right w:val="none" w:sz="0" w:space="0" w:color="auto"/>
      </w:divBdr>
    </w:div>
    <w:div w:id="223756956">
      <w:bodyDiv w:val="1"/>
      <w:marLeft w:val="0"/>
      <w:marRight w:val="0"/>
      <w:marTop w:val="0"/>
      <w:marBottom w:val="0"/>
      <w:divBdr>
        <w:top w:val="none" w:sz="0" w:space="0" w:color="auto"/>
        <w:left w:val="none" w:sz="0" w:space="0" w:color="auto"/>
        <w:bottom w:val="none" w:sz="0" w:space="0" w:color="auto"/>
        <w:right w:val="none" w:sz="0" w:space="0" w:color="auto"/>
      </w:divBdr>
    </w:div>
    <w:div w:id="223877589">
      <w:bodyDiv w:val="1"/>
      <w:marLeft w:val="0"/>
      <w:marRight w:val="0"/>
      <w:marTop w:val="0"/>
      <w:marBottom w:val="0"/>
      <w:divBdr>
        <w:top w:val="none" w:sz="0" w:space="0" w:color="auto"/>
        <w:left w:val="none" w:sz="0" w:space="0" w:color="auto"/>
        <w:bottom w:val="none" w:sz="0" w:space="0" w:color="auto"/>
        <w:right w:val="none" w:sz="0" w:space="0" w:color="auto"/>
      </w:divBdr>
    </w:div>
    <w:div w:id="223956547">
      <w:bodyDiv w:val="1"/>
      <w:marLeft w:val="0"/>
      <w:marRight w:val="0"/>
      <w:marTop w:val="0"/>
      <w:marBottom w:val="0"/>
      <w:divBdr>
        <w:top w:val="none" w:sz="0" w:space="0" w:color="auto"/>
        <w:left w:val="none" w:sz="0" w:space="0" w:color="auto"/>
        <w:bottom w:val="none" w:sz="0" w:space="0" w:color="auto"/>
        <w:right w:val="none" w:sz="0" w:space="0" w:color="auto"/>
      </w:divBdr>
    </w:div>
    <w:div w:id="224608664">
      <w:bodyDiv w:val="1"/>
      <w:marLeft w:val="0"/>
      <w:marRight w:val="0"/>
      <w:marTop w:val="0"/>
      <w:marBottom w:val="0"/>
      <w:divBdr>
        <w:top w:val="none" w:sz="0" w:space="0" w:color="auto"/>
        <w:left w:val="none" w:sz="0" w:space="0" w:color="auto"/>
        <w:bottom w:val="none" w:sz="0" w:space="0" w:color="auto"/>
        <w:right w:val="none" w:sz="0" w:space="0" w:color="auto"/>
      </w:divBdr>
    </w:div>
    <w:div w:id="225071529">
      <w:bodyDiv w:val="1"/>
      <w:marLeft w:val="0"/>
      <w:marRight w:val="0"/>
      <w:marTop w:val="0"/>
      <w:marBottom w:val="0"/>
      <w:divBdr>
        <w:top w:val="none" w:sz="0" w:space="0" w:color="auto"/>
        <w:left w:val="none" w:sz="0" w:space="0" w:color="auto"/>
        <w:bottom w:val="none" w:sz="0" w:space="0" w:color="auto"/>
        <w:right w:val="none" w:sz="0" w:space="0" w:color="auto"/>
      </w:divBdr>
    </w:div>
    <w:div w:id="225920148">
      <w:bodyDiv w:val="1"/>
      <w:marLeft w:val="0"/>
      <w:marRight w:val="0"/>
      <w:marTop w:val="0"/>
      <w:marBottom w:val="0"/>
      <w:divBdr>
        <w:top w:val="none" w:sz="0" w:space="0" w:color="auto"/>
        <w:left w:val="none" w:sz="0" w:space="0" w:color="auto"/>
        <w:bottom w:val="none" w:sz="0" w:space="0" w:color="auto"/>
        <w:right w:val="none" w:sz="0" w:space="0" w:color="auto"/>
      </w:divBdr>
    </w:div>
    <w:div w:id="226573167">
      <w:bodyDiv w:val="1"/>
      <w:marLeft w:val="0"/>
      <w:marRight w:val="0"/>
      <w:marTop w:val="0"/>
      <w:marBottom w:val="0"/>
      <w:divBdr>
        <w:top w:val="none" w:sz="0" w:space="0" w:color="auto"/>
        <w:left w:val="none" w:sz="0" w:space="0" w:color="auto"/>
        <w:bottom w:val="none" w:sz="0" w:space="0" w:color="auto"/>
        <w:right w:val="none" w:sz="0" w:space="0" w:color="auto"/>
      </w:divBdr>
    </w:div>
    <w:div w:id="227151761">
      <w:bodyDiv w:val="1"/>
      <w:marLeft w:val="0"/>
      <w:marRight w:val="0"/>
      <w:marTop w:val="0"/>
      <w:marBottom w:val="0"/>
      <w:divBdr>
        <w:top w:val="none" w:sz="0" w:space="0" w:color="auto"/>
        <w:left w:val="none" w:sz="0" w:space="0" w:color="auto"/>
        <w:bottom w:val="none" w:sz="0" w:space="0" w:color="auto"/>
        <w:right w:val="none" w:sz="0" w:space="0" w:color="auto"/>
      </w:divBdr>
    </w:div>
    <w:div w:id="227956645">
      <w:bodyDiv w:val="1"/>
      <w:marLeft w:val="0"/>
      <w:marRight w:val="0"/>
      <w:marTop w:val="0"/>
      <w:marBottom w:val="0"/>
      <w:divBdr>
        <w:top w:val="none" w:sz="0" w:space="0" w:color="auto"/>
        <w:left w:val="none" w:sz="0" w:space="0" w:color="auto"/>
        <w:bottom w:val="none" w:sz="0" w:space="0" w:color="auto"/>
        <w:right w:val="none" w:sz="0" w:space="0" w:color="auto"/>
      </w:divBdr>
    </w:div>
    <w:div w:id="228155371">
      <w:bodyDiv w:val="1"/>
      <w:marLeft w:val="0"/>
      <w:marRight w:val="0"/>
      <w:marTop w:val="0"/>
      <w:marBottom w:val="0"/>
      <w:divBdr>
        <w:top w:val="none" w:sz="0" w:space="0" w:color="auto"/>
        <w:left w:val="none" w:sz="0" w:space="0" w:color="auto"/>
        <w:bottom w:val="none" w:sz="0" w:space="0" w:color="auto"/>
        <w:right w:val="none" w:sz="0" w:space="0" w:color="auto"/>
      </w:divBdr>
    </w:div>
    <w:div w:id="229267113">
      <w:bodyDiv w:val="1"/>
      <w:marLeft w:val="0"/>
      <w:marRight w:val="0"/>
      <w:marTop w:val="0"/>
      <w:marBottom w:val="0"/>
      <w:divBdr>
        <w:top w:val="none" w:sz="0" w:space="0" w:color="auto"/>
        <w:left w:val="none" w:sz="0" w:space="0" w:color="auto"/>
        <w:bottom w:val="none" w:sz="0" w:space="0" w:color="auto"/>
        <w:right w:val="none" w:sz="0" w:space="0" w:color="auto"/>
      </w:divBdr>
    </w:div>
    <w:div w:id="229966334">
      <w:bodyDiv w:val="1"/>
      <w:marLeft w:val="0"/>
      <w:marRight w:val="0"/>
      <w:marTop w:val="0"/>
      <w:marBottom w:val="0"/>
      <w:divBdr>
        <w:top w:val="none" w:sz="0" w:space="0" w:color="auto"/>
        <w:left w:val="none" w:sz="0" w:space="0" w:color="auto"/>
        <w:bottom w:val="none" w:sz="0" w:space="0" w:color="auto"/>
        <w:right w:val="none" w:sz="0" w:space="0" w:color="auto"/>
      </w:divBdr>
    </w:div>
    <w:div w:id="230115622">
      <w:bodyDiv w:val="1"/>
      <w:marLeft w:val="0"/>
      <w:marRight w:val="0"/>
      <w:marTop w:val="0"/>
      <w:marBottom w:val="0"/>
      <w:divBdr>
        <w:top w:val="none" w:sz="0" w:space="0" w:color="auto"/>
        <w:left w:val="none" w:sz="0" w:space="0" w:color="auto"/>
        <w:bottom w:val="none" w:sz="0" w:space="0" w:color="auto"/>
        <w:right w:val="none" w:sz="0" w:space="0" w:color="auto"/>
      </w:divBdr>
    </w:div>
    <w:div w:id="230385150">
      <w:bodyDiv w:val="1"/>
      <w:marLeft w:val="0"/>
      <w:marRight w:val="0"/>
      <w:marTop w:val="0"/>
      <w:marBottom w:val="0"/>
      <w:divBdr>
        <w:top w:val="none" w:sz="0" w:space="0" w:color="auto"/>
        <w:left w:val="none" w:sz="0" w:space="0" w:color="auto"/>
        <w:bottom w:val="none" w:sz="0" w:space="0" w:color="auto"/>
        <w:right w:val="none" w:sz="0" w:space="0" w:color="auto"/>
      </w:divBdr>
    </w:div>
    <w:div w:id="232084047">
      <w:bodyDiv w:val="1"/>
      <w:marLeft w:val="0"/>
      <w:marRight w:val="0"/>
      <w:marTop w:val="0"/>
      <w:marBottom w:val="0"/>
      <w:divBdr>
        <w:top w:val="none" w:sz="0" w:space="0" w:color="auto"/>
        <w:left w:val="none" w:sz="0" w:space="0" w:color="auto"/>
        <w:bottom w:val="none" w:sz="0" w:space="0" w:color="auto"/>
        <w:right w:val="none" w:sz="0" w:space="0" w:color="auto"/>
      </w:divBdr>
    </w:div>
    <w:div w:id="232938227">
      <w:bodyDiv w:val="1"/>
      <w:marLeft w:val="0"/>
      <w:marRight w:val="0"/>
      <w:marTop w:val="0"/>
      <w:marBottom w:val="0"/>
      <w:divBdr>
        <w:top w:val="none" w:sz="0" w:space="0" w:color="auto"/>
        <w:left w:val="none" w:sz="0" w:space="0" w:color="auto"/>
        <w:bottom w:val="none" w:sz="0" w:space="0" w:color="auto"/>
        <w:right w:val="none" w:sz="0" w:space="0" w:color="auto"/>
      </w:divBdr>
    </w:div>
    <w:div w:id="233203488">
      <w:bodyDiv w:val="1"/>
      <w:marLeft w:val="0"/>
      <w:marRight w:val="0"/>
      <w:marTop w:val="0"/>
      <w:marBottom w:val="0"/>
      <w:divBdr>
        <w:top w:val="none" w:sz="0" w:space="0" w:color="auto"/>
        <w:left w:val="none" w:sz="0" w:space="0" w:color="auto"/>
        <w:bottom w:val="none" w:sz="0" w:space="0" w:color="auto"/>
        <w:right w:val="none" w:sz="0" w:space="0" w:color="auto"/>
      </w:divBdr>
    </w:div>
    <w:div w:id="233243247">
      <w:bodyDiv w:val="1"/>
      <w:marLeft w:val="0"/>
      <w:marRight w:val="0"/>
      <w:marTop w:val="0"/>
      <w:marBottom w:val="0"/>
      <w:divBdr>
        <w:top w:val="none" w:sz="0" w:space="0" w:color="auto"/>
        <w:left w:val="none" w:sz="0" w:space="0" w:color="auto"/>
        <w:bottom w:val="none" w:sz="0" w:space="0" w:color="auto"/>
        <w:right w:val="none" w:sz="0" w:space="0" w:color="auto"/>
      </w:divBdr>
    </w:div>
    <w:div w:id="235212263">
      <w:bodyDiv w:val="1"/>
      <w:marLeft w:val="0"/>
      <w:marRight w:val="0"/>
      <w:marTop w:val="0"/>
      <w:marBottom w:val="0"/>
      <w:divBdr>
        <w:top w:val="none" w:sz="0" w:space="0" w:color="auto"/>
        <w:left w:val="none" w:sz="0" w:space="0" w:color="auto"/>
        <w:bottom w:val="none" w:sz="0" w:space="0" w:color="auto"/>
        <w:right w:val="none" w:sz="0" w:space="0" w:color="auto"/>
      </w:divBdr>
    </w:div>
    <w:div w:id="236015551">
      <w:bodyDiv w:val="1"/>
      <w:marLeft w:val="0"/>
      <w:marRight w:val="0"/>
      <w:marTop w:val="0"/>
      <w:marBottom w:val="0"/>
      <w:divBdr>
        <w:top w:val="none" w:sz="0" w:space="0" w:color="auto"/>
        <w:left w:val="none" w:sz="0" w:space="0" w:color="auto"/>
        <w:bottom w:val="none" w:sz="0" w:space="0" w:color="auto"/>
        <w:right w:val="none" w:sz="0" w:space="0" w:color="auto"/>
      </w:divBdr>
    </w:div>
    <w:div w:id="236668985">
      <w:bodyDiv w:val="1"/>
      <w:marLeft w:val="0"/>
      <w:marRight w:val="0"/>
      <w:marTop w:val="0"/>
      <w:marBottom w:val="0"/>
      <w:divBdr>
        <w:top w:val="none" w:sz="0" w:space="0" w:color="auto"/>
        <w:left w:val="none" w:sz="0" w:space="0" w:color="auto"/>
        <w:bottom w:val="none" w:sz="0" w:space="0" w:color="auto"/>
        <w:right w:val="none" w:sz="0" w:space="0" w:color="auto"/>
      </w:divBdr>
    </w:div>
    <w:div w:id="236670497">
      <w:bodyDiv w:val="1"/>
      <w:marLeft w:val="0"/>
      <w:marRight w:val="0"/>
      <w:marTop w:val="0"/>
      <w:marBottom w:val="0"/>
      <w:divBdr>
        <w:top w:val="none" w:sz="0" w:space="0" w:color="auto"/>
        <w:left w:val="none" w:sz="0" w:space="0" w:color="auto"/>
        <w:bottom w:val="none" w:sz="0" w:space="0" w:color="auto"/>
        <w:right w:val="none" w:sz="0" w:space="0" w:color="auto"/>
      </w:divBdr>
    </w:div>
    <w:div w:id="236744320">
      <w:bodyDiv w:val="1"/>
      <w:marLeft w:val="0"/>
      <w:marRight w:val="0"/>
      <w:marTop w:val="0"/>
      <w:marBottom w:val="0"/>
      <w:divBdr>
        <w:top w:val="none" w:sz="0" w:space="0" w:color="auto"/>
        <w:left w:val="none" w:sz="0" w:space="0" w:color="auto"/>
        <w:bottom w:val="none" w:sz="0" w:space="0" w:color="auto"/>
        <w:right w:val="none" w:sz="0" w:space="0" w:color="auto"/>
      </w:divBdr>
    </w:div>
    <w:div w:id="236938678">
      <w:bodyDiv w:val="1"/>
      <w:marLeft w:val="0"/>
      <w:marRight w:val="0"/>
      <w:marTop w:val="0"/>
      <w:marBottom w:val="0"/>
      <w:divBdr>
        <w:top w:val="none" w:sz="0" w:space="0" w:color="auto"/>
        <w:left w:val="none" w:sz="0" w:space="0" w:color="auto"/>
        <w:bottom w:val="none" w:sz="0" w:space="0" w:color="auto"/>
        <w:right w:val="none" w:sz="0" w:space="0" w:color="auto"/>
      </w:divBdr>
    </w:div>
    <w:div w:id="237061766">
      <w:bodyDiv w:val="1"/>
      <w:marLeft w:val="0"/>
      <w:marRight w:val="0"/>
      <w:marTop w:val="0"/>
      <w:marBottom w:val="0"/>
      <w:divBdr>
        <w:top w:val="none" w:sz="0" w:space="0" w:color="auto"/>
        <w:left w:val="none" w:sz="0" w:space="0" w:color="auto"/>
        <w:bottom w:val="none" w:sz="0" w:space="0" w:color="auto"/>
        <w:right w:val="none" w:sz="0" w:space="0" w:color="auto"/>
      </w:divBdr>
    </w:div>
    <w:div w:id="237442367">
      <w:bodyDiv w:val="1"/>
      <w:marLeft w:val="0"/>
      <w:marRight w:val="0"/>
      <w:marTop w:val="0"/>
      <w:marBottom w:val="0"/>
      <w:divBdr>
        <w:top w:val="none" w:sz="0" w:space="0" w:color="auto"/>
        <w:left w:val="none" w:sz="0" w:space="0" w:color="auto"/>
        <w:bottom w:val="none" w:sz="0" w:space="0" w:color="auto"/>
        <w:right w:val="none" w:sz="0" w:space="0" w:color="auto"/>
      </w:divBdr>
    </w:div>
    <w:div w:id="237445992">
      <w:bodyDiv w:val="1"/>
      <w:marLeft w:val="0"/>
      <w:marRight w:val="0"/>
      <w:marTop w:val="0"/>
      <w:marBottom w:val="0"/>
      <w:divBdr>
        <w:top w:val="none" w:sz="0" w:space="0" w:color="auto"/>
        <w:left w:val="none" w:sz="0" w:space="0" w:color="auto"/>
        <w:bottom w:val="none" w:sz="0" w:space="0" w:color="auto"/>
        <w:right w:val="none" w:sz="0" w:space="0" w:color="auto"/>
      </w:divBdr>
    </w:div>
    <w:div w:id="238489977">
      <w:bodyDiv w:val="1"/>
      <w:marLeft w:val="0"/>
      <w:marRight w:val="0"/>
      <w:marTop w:val="0"/>
      <w:marBottom w:val="0"/>
      <w:divBdr>
        <w:top w:val="none" w:sz="0" w:space="0" w:color="auto"/>
        <w:left w:val="none" w:sz="0" w:space="0" w:color="auto"/>
        <w:bottom w:val="none" w:sz="0" w:space="0" w:color="auto"/>
        <w:right w:val="none" w:sz="0" w:space="0" w:color="auto"/>
      </w:divBdr>
    </w:div>
    <w:div w:id="239020219">
      <w:bodyDiv w:val="1"/>
      <w:marLeft w:val="0"/>
      <w:marRight w:val="0"/>
      <w:marTop w:val="0"/>
      <w:marBottom w:val="0"/>
      <w:divBdr>
        <w:top w:val="none" w:sz="0" w:space="0" w:color="auto"/>
        <w:left w:val="none" w:sz="0" w:space="0" w:color="auto"/>
        <w:bottom w:val="none" w:sz="0" w:space="0" w:color="auto"/>
        <w:right w:val="none" w:sz="0" w:space="0" w:color="auto"/>
      </w:divBdr>
    </w:div>
    <w:div w:id="239103053">
      <w:bodyDiv w:val="1"/>
      <w:marLeft w:val="0"/>
      <w:marRight w:val="0"/>
      <w:marTop w:val="0"/>
      <w:marBottom w:val="0"/>
      <w:divBdr>
        <w:top w:val="none" w:sz="0" w:space="0" w:color="auto"/>
        <w:left w:val="none" w:sz="0" w:space="0" w:color="auto"/>
        <w:bottom w:val="none" w:sz="0" w:space="0" w:color="auto"/>
        <w:right w:val="none" w:sz="0" w:space="0" w:color="auto"/>
      </w:divBdr>
    </w:div>
    <w:div w:id="239752568">
      <w:bodyDiv w:val="1"/>
      <w:marLeft w:val="0"/>
      <w:marRight w:val="0"/>
      <w:marTop w:val="0"/>
      <w:marBottom w:val="0"/>
      <w:divBdr>
        <w:top w:val="none" w:sz="0" w:space="0" w:color="auto"/>
        <w:left w:val="none" w:sz="0" w:space="0" w:color="auto"/>
        <w:bottom w:val="none" w:sz="0" w:space="0" w:color="auto"/>
        <w:right w:val="none" w:sz="0" w:space="0" w:color="auto"/>
      </w:divBdr>
    </w:div>
    <w:div w:id="240064518">
      <w:bodyDiv w:val="1"/>
      <w:marLeft w:val="0"/>
      <w:marRight w:val="0"/>
      <w:marTop w:val="0"/>
      <w:marBottom w:val="0"/>
      <w:divBdr>
        <w:top w:val="none" w:sz="0" w:space="0" w:color="auto"/>
        <w:left w:val="none" w:sz="0" w:space="0" w:color="auto"/>
        <w:bottom w:val="none" w:sz="0" w:space="0" w:color="auto"/>
        <w:right w:val="none" w:sz="0" w:space="0" w:color="auto"/>
      </w:divBdr>
    </w:div>
    <w:div w:id="240137395">
      <w:bodyDiv w:val="1"/>
      <w:marLeft w:val="0"/>
      <w:marRight w:val="0"/>
      <w:marTop w:val="0"/>
      <w:marBottom w:val="0"/>
      <w:divBdr>
        <w:top w:val="none" w:sz="0" w:space="0" w:color="auto"/>
        <w:left w:val="none" w:sz="0" w:space="0" w:color="auto"/>
        <w:bottom w:val="none" w:sz="0" w:space="0" w:color="auto"/>
        <w:right w:val="none" w:sz="0" w:space="0" w:color="auto"/>
      </w:divBdr>
    </w:div>
    <w:div w:id="240988975">
      <w:bodyDiv w:val="1"/>
      <w:marLeft w:val="0"/>
      <w:marRight w:val="0"/>
      <w:marTop w:val="0"/>
      <w:marBottom w:val="0"/>
      <w:divBdr>
        <w:top w:val="none" w:sz="0" w:space="0" w:color="auto"/>
        <w:left w:val="none" w:sz="0" w:space="0" w:color="auto"/>
        <w:bottom w:val="none" w:sz="0" w:space="0" w:color="auto"/>
        <w:right w:val="none" w:sz="0" w:space="0" w:color="auto"/>
      </w:divBdr>
    </w:div>
    <w:div w:id="241254402">
      <w:bodyDiv w:val="1"/>
      <w:marLeft w:val="0"/>
      <w:marRight w:val="0"/>
      <w:marTop w:val="0"/>
      <w:marBottom w:val="0"/>
      <w:divBdr>
        <w:top w:val="none" w:sz="0" w:space="0" w:color="auto"/>
        <w:left w:val="none" w:sz="0" w:space="0" w:color="auto"/>
        <w:bottom w:val="none" w:sz="0" w:space="0" w:color="auto"/>
        <w:right w:val="none" w:sz="0" w:space="0" w:color="auto"/>
      </w:divBdr>
    </w:div>
    <w:div w:id="241530041">
      <w:bodyDiv w:val="1"/>
      <w:marLeft w:val="0"/>
      <w:marRight w:val="0"/>
      <w:marTop w:val="0"/>
      <w:marBottom w:val="0"/>
      <w:divBdr>
        <w:top w:val="none" w:sz="0" w:space="0" w:color="auto"/>
        <w:left w:val="none" w:sz="0" w:space="0" w:color="auto"/>
        <w:bottom w:val="none" w:sz="0" w:space="0" w:color="auto"/>
        <w:right w:val="none" w:sz="0" w:space="0" w:color="auto"/>
      </w:divBdr>
    </w:div>
    <w:div w:id="241644682">
      <w:bodyDiv w:val="1"/>
      <w:marLeft w:val="0"/>
      <w:marRight w:val="0"/>
      <w:marTop w:val="0"/>
      <w:marBottom w:val="0"/>
      <w:divBdr>
        <w:top w:val="none" w:sz="0" w:space="0" w:color="auto"/>
        <w:left w:val="none" w:sz="0" w:space="0" w:color="auto"/>
        <w:bottom w:val="none" w:sz="0" w:space="0" w:color="auto"/>
        <w:right w:val="none" w:sz="0" w:space="0" w:color="auto"/>
      </w:divBdr>
    </w:div>
    <w:div w:id="241793530">
      <w:bodyDiv w:val="1"/>
      <w:marLeft w:val="0"/>
      <w:marRight w:val="0"/>
      <w:marTop w:val="0"/>
      <w:marBottom w:val="0"/>
      <w:divBdr>
        <w:top w:val="none" w:sz="0" w:space="0" w:color="auto"/>
        <w:left w:val="none" w:sz="0" w:space="0" w:color="auto"/>
        <w:bottom w:val="none" w:sz="0" w:space="0" w:color="auto"/>
        <w:right w:val="none" w:sz="0" w:space="0" w:color="auto"/>
      </w:divBdr>
    </w:div>
    <w:div w:id="241839072">
      <w:bodyDiv w:val="1"/>
      <w:marLeft w:val="0"/>
      <w:marRight w:val="0"/>
      <w:marTop w:val="0"/>
      <w:marBottom w:val="0"/>
      <w:divBdr>
        <w:top w:val="none" w:sz="0" w:space="0" w:color="auto"/>
        <w:left w:val="none" w:sz="0" w:space="0" w:color="auto"/>
        <w:bottom w:val="none" w:sz="0" w:space="0" w:color="auto"/>
        <w:right w:val="none" w:sz="0" w:space="0" w:color="auto"/>
      </w:divBdr>
    </w:div>
    <w:div w:id="242764592">
      <w:bodyDiv w:val="1"/>
      <w:marLeft w:val="0"/>
      <w:marRight w:val="0"/>
      <w:marTop w:val="0"/>
      <w:marBottom w:val="0"/>
      <w:divBdr>
        <w:top w:val="none" w:sz="0" w:space="0" w:color="auto"/>
        <w:left w:val="none" w:sz="0" w:space="0" w:color="auto"/>
        <w:bottom w:val="none" w:sz="0" w:space="0" w:color="auto"/>
        <w:right w:val="none" w:sz="0" w:space="0" w:color="auto"/>
      </w:divBdr>
    </w:div>
    <w:div w:id="243490843">
      <w:bodyDiv w:val="1"/>
      <w:marLeft w:val="0"/>
      <w:marRight w:val="0"/>
      <w:marTop w:val="0"/>
      <w:marBottom w:val="0"/>
      <w:divBdr>
        <w:top w:val="none" w:sz="0" w:space="0" w:color="auto"/>
        <w:left w:val="none" w:sz="0" w:space="0" w:color="auto"/>
        <w:bottom w:val="none" w:sz="0" w:space="0" w:color="auto"/>
        <w:right w:val="none" w:sz="0" w:space="0" w:color="auto"/>
      </w:divBdr>
    </w:div>
    <w:div w:id="243954366">
      <w:bodyDiv w:val="1"/>
      <w:marLeft w:val="0"/>
      <w:marRight w:val="0"/>
      <w:marTop w:val="0"/>
      <w:marBottom w:val="0"/>
      <w:divBdr>
        <w:top w:val="none" w:sz="0" w:space="0" w:color="auto"/>
        <w:left w:val="none" w:sz="0" w:space="0" w:color="auto"/>
        <w:bottom w:val="none" w:sz="0" w:space="0" w:color="auto"/>
        <w:right w:val="none" w:sz="0" w:space="0" w:color="auto"/>
      </w:divBdr>
    </w:div>
    <w:div w:id="244000681">
      <w:bodyDiv w:val="1"/>
      <w:marLeft w:val="0"/>
      <w:marRight w:val="0"/>
      <w:marTop w:val="0"/>
      <w:marBottom w:val="0"/>
      <w:divBdr>
        <w:top w:val="none" w:sz="0" w:space="0" w:color="auto"/>
        <w:left w:val="none" w:sz="0" w:space="0" w:color="auto"/>
        <w:bottom w:val="none" w:sz="0" w:space="0" w:color="auto"/>
        <w:right w:val="none" w:sz="0" w:space="0" w:color="auto"/>
      </w:divBdr>
    </w:div>
    <w:div w:id="245114831">
      <w:bodyDiv w:val="1"/>
      <w:marLeft w:val="0"/>
      <w:marRight w:val="0"/>
      <w:marTop w:val="0"/>
      <w:marBottom w:val="0"/>
      <w:divBdr>
        <w:top w:val="none" w:sz="0" w:space="0" w:color="auto"/>
        <w:left w:val="none" w:sz="0" w:space="0" w:color="auto"/>
        <w:bottom w:val="none" w:sz="0" w:space="0" w:color="auto"/>
        <w:right w:val="none" w:sz="0" w:space="0" w:color="auto"/>
      </w:divBdr>
    </w:div>
    <w:div w:id="245501464">
      <w:bodyDiv w:val="1"/>
      <w:marLeft w:val="0"/>
      <w:marRight w:val="0"/>
      <w:marTop w:val="0"/>
      <w:marBottom w:val="0"/>
      <w:divBdr>
        <w:top w:val="none" w:sz="0" w:space="0" w:color="auto"/>
        <w:left w:val="none" w:sz="0" w:space="0" w:color="auto"/>
        <w:bottom w:val="none" w:sz="0" w:space="0" w:color="auto"/>
        <w:right w:val="none" w:sz="0" w:space="0" w:color="auto"/>
      </w:divBdr>
    </w:div>
    <w:div w:id="246503402">
      <w:bodyDiv w:val="1"/>
      <w:marLeft w:val="0"/>
      <w:marRight w:val="0"/>
      <w:marTop w:val="0"/>
      <w:marBottom w:val="0"/>
      <w:divBdr>
        <w:top w:val="none" w:sz="0" w:space="0" w:color="auto"/>
        <w:left w:val="none" w:sz="0" w:space="0" w:color="auto"/>
        <w:bottom w:val="none" w:sz="0" w:space="0" w:color="auto"/>
        <w:right w:val="none" w:sz="0" w:space="0" w:color="auto"/>
      </w:divBdr>
    </w:div>
    <w:div w:id="247423268">
      <w:bodyDiv w:val="1"/>
      <w:marLeft w:val="0"/>
      <w:marRight w:val="0"/>
      <w:marTop w:val="0"/>
      <w:marBottom w:val="0"/>
      <w:divBdr>
        <w:top w:val="none" w:sz="0" w:space="0" w:color="auto"/>
        <w:left w:val="none" w:sz="0" w:space="0" w:color="auto"/>
        <w:bottom w:val="none" w:sz="0" w:space="0" w:color="auto"/>
        <w:right w:val="none" w:sz="0" w:space="0" w:color="auto"/>
      </w:divBdr>
    </w:div>
    <w:div w:id="248318789">
      <w:bodyDiv w:val="1"/>
      <w:marLeft w:val="0"/>
      <w:marRight w:val="0"/>
      <w:marTop w:val="0"/>
      <w:marBottom w:val="0"/>
      <w:divBdr>
        <w:top w:val="none" w:sz="0" w:space="0" w:color="auto"/>
        <w:left w:val="none" w:sz="0" w:space="0" w:color="auto"/>
        <w:bottom w:val="none" w:sz="0" w:space="0" w:color="auto"/>
        <w:right w:val="none" w:sz="0" w:space="0" w:color="auto"/>
      </w:divBdr>
    </w:div>
    <w:div w:id="248854670">
      <w:bodyDiv w:val="1"/>
      <w:marLeft w:val="0"/>
      <w:marRight w:val="0"/>
      <w:marTop w:val="0"/>
      <w:marBottom w:val="0"/>
      <w:divBdr>
        <w:top w:val="none" w:sz="0" w:space="0" w:color="auto"/>
        <w:left w:val="none" w:sz="0" w:space="0" w:color="auto"/>
        <w:bottom w:val="none" w:sz="0" w:space="0" w:color="auto"/>
        <w:right w:val="none" w:sz="0" w:space="0" w:color="auto"/>
      </w:divBdr>
    </w:div>
    <w:div w:id="248854706">
      <w:bodyDiv w:val="1"/>
      <w:marLeft w:val="0"/>
      <w:marRight w:val="0"/>
      <w:marTop w:val="0"/>
      <w:marBottom w:val="0"/>
      <w:divBdr>
        <w:top w:val="none" w:sz="0" w:space="0" w:color="auto"/>
        <w:left w:val="none" w:sz="0" w:space="0" w:color="auto"/>
        <w:bottom w:val="none" w:sz="0" w:space="0" w:color="auto"/>
        <w:right w:val="none" w:sz="0" w:space="0" w:color="auto"/>
      </w:divBdr>
    </w:div>
    <w:div w:id="248972995">
      <w:bodyDiv w:val="1"/>
      <w:marLeft w:val="0"/>
      <w:marRight w:val="0"/>
      <w:marTop w:val="0"/>
      <w:marBottom w:val="0"/>
      <w:divBdr>
        <w:top w:val="none" w:sz="0" w:space="0" w:color="auto"/>
        <w:left w:val="none" w:sz="0" w:space="0" w:color="auto"/>
        <w:bottom w:val="none" w:sz="0" w:space="0" w:color="auto"/>
        <w:right w:val="none" w:sz="0" w:space="0" w:color="auto"/>
      </w:divBdr>
    </w:div>
    <w:div w:id="249508515">
      <w:bodyDiv w:val="1"/>
      <w:marLeft w:val="0"/>
      <w:marRight w:val="0"/>
      <w:marTop w:val="0"/>
      <w:marBottom w:val="0"/>
      <w:divBdr>
        <w:top w:val="none" w:sz="0" w:space="0" w:color="auto"/>
        <w:left w:val="none" w:sz="0" w:space="0" w:color="auto"/>
        <w:bottom w:val="none" w:sz="0" w:space="0" w:color="auto"/>
        <w:right w:val="none" w:sz="0" w:space="0" w:color="auto"/>
      </w:divBdr>
    </w:div>
    <w:div w:id="249581108">
      <w:bodyDiv w:val="1"/>
      <w:marLeft w:val="0"/>
      <w:marRight w:val="0"/>
      <w:marTop w:val="0"/>
      <w:marBottom w:val="0"/>
      <w:divBdr>
        <w:top w:val="none" w:sz="0" w:space="0" w:color="auto"/>
        <w:left w:val="none" w:sz="0" w:space="0" w:color="auto"/>
        <w:bottom w:val="none" w:sz="0" w:space="0" w:color="auto"/>
        <w:right w:val="none" w:sz="0" w:space="0" w:color="auto"/>
      </w:divBdr>
    </w:div>
    <w:div w:id="249699110">
      <w:bodyDiv w:val="1"/>
      <w:marLeft w:val="0"/>
      <w:marRight w:val="0"/>
      <w:marTop w:val="0"/>
      <w:marBottom w:val="0"/>
      <w:divBdr>
        <w:top w:val="none" w:sz="0" w:space="0" w:color="auto"/>
        <w:left w:val="none" w:sz="0" w:space="0" w:color="auto"/>
        <w:bottom w:val="none" w:sz="0" w:space="0" w:color="auto"/>
        <w:right w:val="none" w:sz="0" w:space="0" w:color="auto"/>
      </w:divBdr>
    </w:div>
    <w:div w:id="249773083">
      <w:bodyDiv w:val="1"/>
      <w:marLeft w:val="0"/>
      <w:marRight w:val="0"/>
      <w:marTop w:val="0"/>
      <w:marBottom w:val="0"/>
      <w:divBdr>
        <w:top w:val="none" w:sz="0" w:space="0" w:color="auto"/>
        <w:left w:val="none" w:sz="0" w:space="0" w:color="auto"/>
        <w:bottom w:val="none" w:sz="0" w:space="0" w:color="auto"/>
        <w:right w:val="none" w:sz="0" w:space="0" w:color="auto"/>
      </w:divBdr>
    </w:div>
    <w:div w:id="249897087">
      <w:bodyDiv w:val="1"/>
      <w:marLeft w:val="0"/>
      <w:marRight w:val="0"/>
      <w:marTop w:val="0"/>
      <w:marBottom w:val="0"/>
      <w:divBdr>
        <w:top w:val="none" w:sz="0" w:space="0" w:color="auto"/>
        <w:left w:val="none" w:sz="0" w:space="0" w:color="auto"/>
        <w:bottom w:val="none" w:sz="0" w:space="0" w:color="auto"/>
        <w:right w:val="none" w:sz="0" w:space="0" w:color="auto"/>
      </w:divBdr>
    </w:div>
    <w:div w:id="250625767">
      <w:bodyDiv w:val="1"/>
      <w:marLeft w:val="0"/>
      <w:marRight w:val="0"/>
      <w:marTop w:val="0"/>
      <w:marBottom w:val="0"/>
      <w:divBdr>
        <w:top w:val="none" w:sz="0" w:space="0" w:color="auto"/>
        <w:left w:val="none" w:sz="0" w:space="0" w:color="auto"/>
        <w:bottom w:val="none" w:sz="0" w:space="0" w:color="auto"/>
        <w:right w:val="none" w:sz="0" w:space="0" w:color="auto"/>
      </w:divBdr>
    </w:div>
    <w:div w:id="250891424">
      <w:bodyDiv w:val="1"/>
      <w:marLeft w:val="0"/>
      <w:marRight w:val="0"/>
      <w:marTop w:val="0"/>
      <w:marBottom w:val="0"/>
      <w:divBdr>
        <w:top w:val="none" w:sz="0" w:space="0" w:color="auto"/>
        <w:left w:val="none" w:sz="0" w:space="0" w:color="auto"/>
        <w:bottom w:val="none" w:sz="0" w:space="0" w:color="auto"/>
        <w:right w:val="none" w:sz="0" w:space="0" w:color="auto"/>
      </w:divBdr>
    </w:div>
    <w:div w:id="251738929">
      <w:bodyDiv w:val="1"/>
      <w:marLeft w:val="0"/>
      <w:marRight w:val="0"/>
      <w:marTop w:val="0"/>
      <w:marBottom w:val="0"/>
      <w:divBdr>
        <w:top w:val="none" w:sz="0" w:space="0" w:color="auto"/>
        <w:left w:val="none" w:sz="0" w:space="0" w:color="auto"/>
        <w:bottom w:val="none" w:sz="0" w:space="0" w:color="auto"/>
        <w:right w:val="none" w:sz="0" w:space="0" w:color="auto"/>
      </w:divBdr>
    </w:div>
    <w:div w:id="252395932">
      <w:bodyDiv w:val="1"/>
      <w:marLeft w:val="0"/>
      <w:marRight w:val="0"/>
      <w:marTop w:val="0"/>
      <w:marBottom w:val="0"/>
      <w:divBdr>
        <w:top w:val="none" w:sz="0" w:space="0" w:color="auto"/>
        <w:left w:val="none" w:sz="0" w:space="0" w:color="auto"/>
        <w:bottom w:val="none" w:sz="0" w:space="0" w:color="auto"/>
        <w:right w:val="none" w:sz="0" w:space="0" w:color="auto"/>
      </w:divBdr>
    </w:div>
    <w:div w:id="254048196">
      <w:bodyDiv w:val="1"/>
      <w:marLeft w:val="0"/>
      <w:marRight w:val="0"/>
      <w:marTop w:val="0"/>
      <w:marBottom w:val="0"/>
      <w:divBdr>
        <w:top w:val="none" w:sz="0" w:space="0" w:color="auto"/>
        <w:left w:val="none" w:sz="0" w:space="0" w:color="auto"/>
        <w:bottom w:val="none" w:sz="0" w:space="0" w:color="auto"/>
        <w:right w:val="none" w:sz="0" w:space="0" w:color="auto"/>
      </w:divBdr>
    </w:div>
    <w:div w:id="254099321">
      <w:bodyDiv w:val="1"/>
      <w:marLeft w:val="0"/>
      <w:marRight w:val="0"/>
      <w:marTop w:val="0"/>
      <w:marBottom w:val="0"/>
      <w:divBdr>
        <w:top w:val="none" w:sz="0" w:space="0" w:color="auto"/>
        <w:left w:val="none" w:sz="0" w:space="0" w:color="auto"/>
        <w:bottom w:val="none" w:sz="0" w:space="0" w:color="auto"/>
        <w:right w:val="none" w:sz="0" w:space="0" w:color="auto"/>
      </w:divBdr>
    </w:div>
    <w:div w:id="254899932">
      <w:bodyDiv w:val="1"/>
      <w:marLeft w:val="0"/>
      <w:marRight w:val="0"/>
      <w:marTop w:val="0"/>
      <w:marBottom w:val="0"/>
      <w:divBdr>
        <w:top w:val="none" w:sz="0" w:space="0" w:color="auto"/>
        <w:left w:val="none" w:sz="0" w:space="0" w:color="auto"/>
        <w:bottom w:val="none" w:sz="0" w:space="0" w:color="auto"/>
        <w:right w:val="none" w:sz="0" w:space="0" w:color="auto"/>
      </w:divBdr>
    </w:div>
    <w:div w:id="255752931">
      <w:bodyDiv w:val="1"/>
      <w:marLeft w:val="0"/>
      <w:marRight w:val="0"/>
      <w:marTop w:val="0"/>
      <w:marBottom w:val="0"/>
      <w:divBdr>
        <w:top w:val="none" w:sz="0" w:space="0" w:color="auto"/>
        <w:left w:val="none" w:sz="0" w:space="0" w:color="auto"/>
        <w:bottom w:val="none" w:sz="0" w:space="0" w:color="auto"/>
        <w:right w:val="none" w:sz="0" w:space="0" w:color="auto"/>
      </w:divBdr>
    </w:div>
    <w:div w:id="255987916">
      <w:bodyDiv w:val="1"/>
      <w:marLeft w:val="0"/>
      <w:marRight w:val="0"/>
      <w:marTop w:val="0"/>
      <w:marBottom w:val="0"/>
      <w:divBdr>
        <w:top w:val="none" w:sz="0" w:space="0" w:color="auto"/>
        <w:left w:val="none" w:sz="0" w:space="0" w:color="auto"/>
        <w:bottom w:val="none" w:sz="0" w:space="0" w:color="auto"/>
        <w:right w:val="none" w:sz="0" w:space="0" w:color="auto"/>
      </w:divBdr>
    </w:div>
    <w:div w:id="256913672">
      <w:bodyDiv w:val="1"/>
      <w:marLeft w:val="0"/>
      <w:marRight w:val="0"/>
      <w:marTop w:val="0"/>
      <w:marBottom w:val="0"/>
      <w:divBdr>
        <w:top w:val="none" w:sz="0" w:space="0" w:color="auto"/>
        <w:left w:val="none" w:sz="0" w:space="0" w:color="auto"/>
        <w:bottom w:val="none" w:sz="0" w:space="0" w:color="auto"/>
        <w:right w:val="none" w:sz="0" w:space="0" w:color="auto"/>
      </w:divBdr>
    </w:div>
    <w:div w:id="257761127">
      <w:bodyDiv w:val="1"/>
      <w:marLeft w:val="0"/>
      <w:marRight w:val="0"/>
      <w:marTop w:val="0"/>
      <w:marBottom w:val="0"/>
      <w:divBdr>
        <w:top w:val="none" w:sz="0" w:space="0" w:color="auto"/>
        <w:left w:val="none" w:sz="0" w:space="0" w:color="auto"/>
        <w:bottom w:val="none" w:sz="0" w:space="0" w:color="auto"/>
        <w:right w:val="none" w:sz="0" w:space="0" w:color="auto"/>
      </w:divBdr>
    </w:div>
    <w:div w:id="258174209">
      <w:bodyDiv w:val="1"/>
      <w:marLeft w:val="0"/>
      <w:marRight w:val="0"/>
      <w:marTop w:val="0"/>
      <w:marBottom w:val="0"/>
      <w:divBdr>
        <w:top w:val="none" w:sz="0" w:space="0" w:color="auto"/>
        <w:left w:val="none" w:sz="0" w:space="0" w:color="auto"/>
        <w:bottom w:val="none" w:sz="0" w:space="0" w:color="auto"/>
        <w:right w:val="none" w:sz="0" w:space="0" w:color="auto"/>
      </w:divBdr>
    </w:div>
    <w:div w:id="258484893">
      <w:bodyDiv w:val="1"/>
      <w:marLeft w:val="0"/>
      <w:marRight w:val="0"/>
      <w:marTop w:val="0"/>
      <w:marBottom w:val="0"/>
      <w:divBdr>
        <w:top w:val="none" w:sz="0" w:space="0" w:color="auto"/>
        <w:left w:val="none" w:sz="0" w:space="0" w:color="auto"/>
        <w:bottom w:val="none" w:sz="0" w:space="0" w:color="auto"/>
        <w:right w:val="none" w:sz="0" w:space="0" w:color="auto"/>
      </w:divBdr>
    </w:div>
    <w:div w:id="258684135">
      <w:bodyDiv w:val="1"/>
      <w:marLeft w:val="0"/>
      <w:marRight w:val="0"/>
      <w:marTop w:val="0"/>
      <w:marBottom w:val="0"/>
      <w:divBdr>
        <w:top w:val="none" w:sz="0" w:space="0" w:color="auto"/>
        <w:left w:val="none" w:sz="0" w:space="0" w:color="auto"/>
        <w:bottom w:val="none" w:sz="0" w:space="0" w:color="auto"/>
        <w:right w:val="none" w:sz="0" w:space="0" w:color="auto"/>
      </w:divBdr>
    </w:div>
    <w:div w:id="259533914">
      <w:bodyDiv w:val="1"/>
      <w:marLeft w:val="0"/>
      <w:marRight w:val="0"/>
      <w:marTop w:val="0"/>
      <w:marBottom w:val="0"/>
      <w:divBdr>
        <w:top w:val="none" w:sz="0" w:space="0" w:color="auto"/>
        <w:left w:val="none" w:sz="0" w:space="0" w:color="auto"/>
        <w:bottom w:val="none" w:sz="0" w:space="0" w:color="auto"/>
        <w:right w:val="none" w:sz="0" w:space="0" w:color="auto"/>
      </w:divBdr>
    </w:div>
    <w:div w:id="260112625">
      <w:bodyDiv w:val="1"/>
      <w:marLeft w:val="0"/>
      <w:marRight w:val="0"/>
      <w:marTop w:val="0"/>
      <w:marBottom w:val="0"/>
      <w:divBdr>
        <w:top w:val="none" w:sz="0" w:space="0" w:color="auto"/>
        <w:left w:val="none" w:sz="0" w:space="0" w:color="auto"/>
        <w:bottom w:val="none" w:sz="0" w:space="0" w:color="auto"/>
        <w:right w:val="none" w:sz="0" w:space="0" w:color="auto"/>
      </w:divBdr>
    </w:div>
    <w:div w:id="260264697">
      <w:bodyDiv w:val="1"/>
      <w:marLeft w:val="0"/>
      <w:marRight w:val="0"/>
      <w:marTop w:val="0"/>
      <w:marBottom w:val="0"/>
      <w:divBdr>
        <w:top w:val="none" w:sz="0" w:space="0" w:color="auto"/>
        <w:left w:val="none" w:sz="0" w:space="0" w:color="auto"/>
        <w:bottom w:val="none" w:sz="0" w:space="0" w:color="auto"/>
        <w:right w:val="none" w:sz="0" w:space="0" w:color="auto"/>
      </w:divBdr>
    </w:div>
    <w:div w:id="260841763">
      <w:bodyDiv w:val="1"/>
      <w:marLeft w:val="0"/>
      <w:marRight w:val="0"/>
      <w:marTop w:val="0"/>
      <w:marBottom w:val="0"/>
      <w:divBdr>
        <w:top w:val="none" w:sz="0" w:space="0" w:color="auto"/>
        <w:left w:val="none" w:sz="0" w:space="0" w:color="auto"/>
        <w:bottom w:val="none" w:sz="0" w:space="0" w:color="auto"/>
        <w:right w:val="none" w:sz="0" w:space="0" w:color="auto"/>
      </w:divBdr>
    </w:div>
    <w:div w:id="261643330">
      <w:bodyDiv w:val="1"/>
      <w:marLeft w:val="0"/>
      <w:marRight w:val="0"/>
      <w:marTop w:val="0"/>
      <w:marBottom w:val="0"/>
      <w:divBdr>
        <w:top w:val="none" w:sz="0" w:space="0" w:color="auto"/>
        <w:left w:val="none" w:sz="0" w:space="0" w:color="auto"/>
        <w:bottom w:val="none" w:sz="0" w:space="0" w:color="auto"/>
        <w:right w:val="none" w:sz="0" w:space="0" w:color="auto"/>
      </w:divBdr>
    </w:div>
    <w:div w:id="262569654">
      <w:bodyDiv w:val="1"/>
      <w:marLeft w:val="0"/>
      <w:marRight w:val="0"/>
      <w:marTop w:val="0"/>
      <w:marBottom w:val="0"/>
      <w:divBdr>
        <w:top w:val="none" w:sz="0" w:space="0" w:color="auto"/>
        <w:left w:val="none" w:sz="0" w:space="0" w:color="auto"/>
        <w:bottom w:val="none" w:sz="0" w:space="0" w:color="auto"/>
        <w:right w:val="none" w:sz="0" w:space="0" w:color="auto"/>
      </w:divBdr>
    </w:div>
    <w:div w:id="262886012">
      <w:bodyDiv w:val="1"/>
      <w:marLeft w:val="0"/>
      <w:marRight w:val="0"/>
      <w:marTop w:val="0"/>
      <w:marBottom w:val="0"/>
      <w:divBdr>
        <w:top w:val="none" w:sz="0" w:space="0" w:color="auto"/>
        <w:left w:val="none" w:sz="0" w:space="0" w:color="auto"/>
        <w:bottom w:val="none" w:sz="0" w:space="0" w:color="auto"/>
        <w:right w:val="none" w:sz="0" w:space="0" w:color="auto"/>
      </w:divBdr>
    </w:div>
    <w:div w:id="263345723">
      <w:bodyDiv w:val="1"/>
      <w:marLeft w:val="0"/>
      <w:marRight w:val="0"/>
      <w:marTop w:val="0"/>
      <w:marBottom w:val="0"/>
      <w:divBdr>
        <w:top w:val="none" w:sz="0" w:space="0" w:color="auto"/>
        <w:left w:val="none" w:sz="0" w:space="0" w:color="auto"/>
        <w:bottom w:val="none" w:sz="0" w:space="0" w:color="auto"/>
        <w:right w:val="none" w:sz="0" w:space="0" w:color="auto"/>
      </w:divBdr>
    </w:div>
    <w:div w:id="263610663">
      <w:bodyDiv w:val="1"/>
      <w:marLeft w:val="0"/>
      <w:marRight w:val="0"/>
      <w:marTop w:val="0"/>
      <w:marBottom w:val="0"/>
      <w:divBdr>
        <w:top w:val="none" w:sz="0" w:space="0" w:color="auto"/>
        <w:left w:val="none" w:sz="0" w:space="0" w:color="auto"/>
        <w:bottom w:val="none" w:sz="0" w:space="0" w:color="auto"/>
        <w:right w:val="none" w:sz="0" w:space="0" w:color="auto"/>
      </w:divBdr>
    </w:div>
    <w:div w:id="263658978">
      <w:bodyDiv w:val="1"/>
      <w:marLeft w:val="0"/>
      <w:marRight w:val="0"/>
      <w:marTop w:val="0"/>
      <w:marBottom w:val="0"/>
      <w:divBdr>
        <w:top w:val="none" w:sz="0" w:space="0" w:color="auto"/>
        <w:left w:val="none" w:sz="0" w:space="0" w:color="auto"/>
        <w:bottom w:val="none" w:sz="0" w:space="0" w:color="auto"/>
        <w:right w:val="none" w:sz="0" w:space="0" w:color="auto"/>
      </w:divBdr>
    </w:div>
    <w:div w:id="264509176">
      <w:bodyDiv w:val="1"/>
      <w:marLeft w:val="0"/>
      <w:marRight w:val="0"/>
      <w:marTop w:val="0"/>
      <w:marBottom w:val="0"/>
      <w:divBdr>
        <w:top w:val="none" w:sz="0" w:space="0" w:color="auto"/>
        <w:left w:val="none" w:sz="0" w:space="0" w:color="auto"/>
        <w:bottom w:val="none" w:sz="0" w:space="0" w:color="auto"/>
        <w:right w:val="none" w:sz="0" w:space="0" w:color="auto"/>
      </w:divBdr>
    </w:div>
    <w:div w:id="265159759">
      <w:bodyDiv w:val="1"/>
      <w:marLeft w:val="0"/>
      <w:marRight w:val="0"/>
      <w:marTop w:val="0"/>
      <w:marBottom w:val="0"/>
      <w:divBdr>
        <w:top w:val="none" w:sz="0" w:space="0" w:color="auto"/>
        <w:left w:val="none" w:sz="0" w:space="0" w:color="auto"/>
        <w:bottom w:val="none" w:sz="0" w:space="0" w:color="auto"/>
        <w:right w:val="none" w:sz="0" w:space="0" w:color="auto"/>
      </w:divBdr>
    </w:div>
    <w:div w:id="265190225">
      <w:bodyDiv w:val="1"/>
      <w:marLeft w:val="0"/>
      <w:marRight w:val="0"/>
      <w:marTop w:val="0"/>
      <w:marBottom w:val="0"/>
      <w:divBdr>
        <w:top w:val="none" w:sz="0" w:space="0" w:color="auto"/>
        <w:left w:val="none" w:sz="0" w:space="0" w:color="auto"/>
        <w:bottom w:val="none" w:sz="0" w:space="0" w:color="auto"/>
        <w:right w:val="none" w:sz="0" w:space="0" w:color="auto"/>
      </w:divBdr>
    </w:div>
    <w:div w:id="266161267">
      <w:bodyDiv w:val="1"/>
      <w:marLeft w:val="0"/>
      <w:marRight w:val="0"/>
      <w:marTop w:val="0"/>
      <w:marBottom w:val="0"/>
      <w:divBdr>
        <w:top w:val="none" w:sz="0" w:space="0" w:color="auto"/>
        <w:left w:val="none" w:sz="0" w:space="0" w:color="auto"/>
        <w:bottom w:val="none" w:sz="0" w:space="0" w:color="auto"/>
        <w:right w:val="none" w:sz="0" w:space="0" w:color="auto"/>
      </w:divBdr>
    </w:div>
    <w:div w:id="267349738">
      <w:bodyDiv w:val="1"/>
      <w:marLeft w:val="0"/>
      <w:marRight w:val="0"/>
      <w:marTop w:val="0"/>
      <w:marBottom w:val="0"/>
      <w:divBdr>
        <w:top w:val="none" w:sz="0" w:space="0" w:color="auto"/>
        <w:left w:val="none" w:sz="0" w:space="0" w:color="auto"/>
        <w:bottom w:val="none" w:sz="0" w:space="0" w:color="auto"/>
        <w:right w:val="none" w:sz="0" w:space="0" w:color="auto"/>
      </w:divBdr>
    </w:div>
    <w:div w:id="267466830">
      <w:bodyDiv w:val="1"/>
      <w:marLeft w:val="0"/>
      <w:marRight w:val="0"/>
      <w:marTop w:val="0"/>
      <w:marBottom w:val="0"/>
      <w:divBdr>
        <w:top w:val="none" w:sz="0" w:space="0" w:color="auto"/>
        <w:left w:val="none" w:sz="0" w:space="0" w:color="auto"/>
        <w:bottom w:val="none" w:sz="0" w:space="0" w:color="auto"/>
        <w:right w:val="none" w:sz="0" w:space="0" w:color="auto"/>
      </w:divBdr>
    </w:div>
    <w:div w:id="267852336">
      <w:bodyDiv w:val="1"/>
      <w:marLeft w:val="0"/>
      <w:marRight w:val="0"/>
      <w:marTop w:val="0"/>
      <w:marBottom w:val="0"/>
      <w:divBdr>
        <w:top w:val="none" w:sz="0" w:space="0" w:color="auto"/>
        <w:left w:val="none" w:sz="0" w:space="0" w:color="auto"/>
        <w:bottom w:val="none" w:sz="0" w:space="0" w:color="auto"/>
        <w:right w:val="none" w:sz="0" w:space="0" w:color="auto"/>
      </w:divBdr>
    </w:div>
    <w:div w:id="268247578">
      <w:bodyDiv w:val="1"/>
      <w:marLeft w:val="0"/>
      <w:marRight w:val="0"/>
      <w:marTop w:val="0"/>
      <w:marBottom w:val="0"/>
      <w:divBdr>
        <w:top w:val="none" w:sz="0" w:space="0" w:color="auto"/>
        <w:left w:val="none" w:sz="0" w:space="0" w:color="auto"/>
        <w:bottom w:val="none" w:sz="0" w:space="0" w:color="auto"/>
        <w:right w:val="none" w:sz="0" w:space="0" w:color="auto"/>
      </w:divBdr>
    </w:div>
    <w:div w:id="268663513">
      <w:bodyDiv w:val="1"/>
      <w:marLeft w:val="0"/>
      <w:marRight w:val="0"/>
      <w:marTop w:val="0"/>
      <w:marBottom w:val="0"/>
      <w:divBdr>
        <w:top w:val="none" w:sz="0" w:space="0" w:color="auto"/>
        <w:left w:val="none" w:sz="0" w:space="0" w:color="auto"/>
        <w:bottom w:val="none" w:sz="0" w:space="0" w:color="auto"/>
        <w:right w:val="none" w:sz="0" w:space="0" w:color="auto"/>
      </w:divBdr>
    </w:div>
    <w:div w:id="268704004">
      <w:bodyDiv w:val="1"/>
      <w:marLeft w:val="0"/>
      <w:marRight w:val="0"/>
      <w:marTop w:val="0"/>
      <w:marBottom w:val="0"/>
      <w:divBdr>
        <w:top w:val="none" w:sz="0" w:space="0" w:color="auto"/>
        <w:left w:val="none" w:sz="0" w:space="0" w:color="auto"/>
        <w:bottom w:val="none" w:sz="0" w:space="0" w:color="auto"/>
        <w:right w:val="none" w:sz="0" w:space="0" w:color="auto"/>
      </w:divBdr>
    </w:div>
    <w:div w:id="269289592">
      <w:bodyDiv w:val="1"/>
      <w:marLeft w:val="0"/>
      <w:marRight w:val="0"/>
      <w:marTop w:val="0"/>
      <w:marBottom w:val="0"/>
      <w:divBdr>
        <w:top w:val="none" w:sz="0" w:space="0" w:color="auto"/>
        <w:left w:val="none" w:sz="0" w:space="0" w:color="auto"/>
        <w:bottom w:val="none" w:sz="0" w:space="0" w:color="auto"/>
        <w:right w:val="none" w:sz="0" w:space="0" w:color="auto"/>
      </w:divBdr>
    </w:div>
    <w:div w:id="270168419">
      <w:bodyDiv w:val="1"/>
      <w:marLeft w:val="0"/>
      <w:marRight w:val="0"/>
      <w:marTop w:val="0"/>
      <w:marBottom w:val="0"/>
      <w:divBdr>
        <w:top w:val="none" w:sz="0" w:space="0" w:color="auto"/>
        <w:left w:val="none" w:sz="0" w:space="0" w:color="auto"/>
        <w:bottom w:val="none" w:sz="0" w:space="0" w:color="auto"/>
        <w:right w:val="none" w:sz="0" w:space="0" w:color="auto"/>
      </w:divBdr>
    </w:div>
    <w:div w:id="270363042">
      <w:bodyDiv w:val="1"/>
      <w:marLeft w:val="0"/>
      <w:marRight w:val="0"/>
      <w:marTop w:val="0"/>
      <w:marBottom w:val="0"/>
      <w:divBdr>
        <w:top w:val="none" w:sz="0" w:space="0" w:color="auto"/>
        <w:left w:val="none" w:sz="0" w:space="0" w:color="auto"/>
        <w:bottom w:val="none" w:sz="0" w:space="0" w:color="auto"/>
        <w:right w:val="none" w:sz="0" w:space="0" w:color="auto"/>
      </w:divBdr>
    </w:div>
    <w:div w:id="271059135">
      <w:bodyDiv w:val="1"/>
      <w:marLeft w:val="0"/>
      <w:marRight w:val="0"/>
      <w:marTop w:val="0"/>
      <w:marBottom w:val="0"/>
      <w:divBdr>
        <w:top w:val="none" w:sz="0" w:space="0" w:color="auto"/>
        <w:left w:val="none" w:sz="0" w:space="0" w:color="auto"/>
        <w:bottom w:val="none" w:sz="0" w:space="0" w:color="auto"/>
        <w:right w:val="none" w:sz="0" w:space="0" w:color="auto"/>
      </w:divBdr>
    </w:div>
    <w:div w:id="271591950">
      <w:bodyDiv w:val="1"/>
      <w:marLeft w:val="0"/>
      <w:marRight w:val="0"/>
      <w:marTop w:val="0"/>
      <w:marBottom w:val="0"/>
      <w:divBdr>
        <w:top w:val="none" w:sz="0" w:space="0" w:color="auto"/>
        <w:left w:val="none" w:sz="0" w:space="0" w:color="auto"/>
        <w:bottom w:val="none" w:sz="0" w:space="0" w:color="auto"/>
        <w:right w:val="none" w:sz="0" w:space="0" w:color="auto"/>
      </w:divBdr>
    </w:div>
    <w:div w:id="272135343">
      <w:bodyDiv w:val="1"/>
      <w:marLeft w:val="0"/>
      <w:marRight w:val="0"/>
      <w:marTop w:val="0"/>
      <w:marBottom w:val="0"/>
      <w:divBdr>
        <w:top w:val="none" w:sz="0" w:space="0" w:color="auto"/>
        <w:left w:val="none" w:sz="0" w:space="0" w:color="auto"/>
        <w:bottom w:val="none" w:sz="0" w:space="0" w:color="auto"/>
        <w:right w:val="none" w:sz="0" w:space="0" w:color="auto"/>
      </w:divBdr>
    </w:div>
    <w:div w:id="272565943">
      <w:bodyDiv w:val="1"/>
      <w:marLeft w:val="0"/>
      <w:marRight w:val="0"/>
      <w:marTop w:val="0"/>
      <w:marBottom w:val="0"/>
      <w:divBdr>
        <w:top w:val="none" w:sz="0" w:space="0" w:color="auto"/>
        <w:left w:val="none" w:sz="0" w:space="0" w:color="auto"/>
        <w:bottom w:val="none" w:sz="0" w:space="0" w:color="auto"/>
        <w:right w:val="none" w:sz="0" w:space="0" w:color="auto"/>
      </w:divBdr>
    </w:div>
    <w:div w:id="273559888">
      <w:bodyDiv w:val="1"/>
      <w:marLeft w:val="0"/>
      <w:marRight w:val="0"/>
      <w:marTop w:val="0"/>
      <w:marBottom w:val="0"/>
      <w:divBdr>
        <w:top w:val="none" w:sz="0" w:space="0" w:color="auto"/>
        <w:left w:val="none" w:sz="0" w:space="0" w:color="auto"/>
        <w:bottom w:val="none" w:sz="0" w:space="0" w:color="auto"/>
        <w:right w:val="none" w:sz="0" w:space="0" w:color="auto"/>
      </w:divBdr>
    </w:div>
    <w:div w:id="273638355">
      <w:bodyDiv w:val="1"/>
      <w:marLeft w:val="0"/>
      <w:marRight w:val="0"/>
      <w:marTop w:val="0"/>
      <w:marBottom w:val="0"/>
      <w:divBdr>
        <w:top w:val="none" w:sz="0" w:space="0" w:color="auto"/>
        <w:left w:val="none" w:sz="0" w:space="0" w:color="auto"/>
        <w:bottom w:val="none" w:sz="0" w:space="0" w:color="auto"/>
        <w:right w:val="none" w:sz="0" w:space="0" w:color="auto"/>
      </w:divBdr>
    </w:div>
    <w:div w:id="273827797">
      <w:bodyDiv w:val="1"/>
      <w:marLeft w:val="0"/>
      <w:marRight w:val="0"/>
      <w:marTop w:val="0"/>
      <w:marBottom w:val="0"/>
      <w:divBdr>
        <w:top w:val="none" w:sz="0" w:space="0" w:color="auto"/>
        <w:left w:val="none" w:sz="0" w:space="0" w:color="auto"/>
        <w:bottom w:val="none" w:sz="0" w:space="0" w:color="auto"/>
        <w:right w:val="none" w:sz="0" w:space="0" w:color="auto"/>
      </w:divBdr>
    </w:div>
    <w:div w:id="274795075">
      <w:bodyDiv w:val="1"/>
      <w:marLeft w:val="0"/>
      <w:marRight w:val="0"/>
      <w:marTop w:val="0"/>
      <w:marBottom w:val="0"/>
      <w:divBdr>
        <w:top w:val="none" w:sz="0" w:space="0" w:color="auto"/>
        <w:left w:val="none" w:sz="0" w:space="0" w:color="auto"/>
        <w:bottom w:val="none" w:sz="0" w:space="0" w:color="auto"/>
        <w:right w:val="none" w:sz="0" w:space="0" w:color="auto"/>
      </w:divBdr>
    </w:div>
    <w:div w:id="276572375">
      <w:bodyDiv w:val="1"/>
      <w:marLeft w:val="0"/>
      <w:marRight w:val="0"/>
      <w:marTop w:val="0"/>
      <w:marBottom w:val="0"/>
      <w:divBdr>
        <w:top w:val="none" w:sz="0" w:space="0" w:color="auto"/>
        <w:left w:val="none" w:sz="0" w:space="0" w:color="auto"/>
        <w:bottom w:val="none" w:sz="0" w:space="0" w:color="auto"/>
        <w:right w:val="none" w:sz="0" w:space="0" w:color="auto"/>
      </w:divBdr>
    </w:div>
    <w:div w:id="276715433">
      <w:bodyDiv w:val="1"/>
      <w:marLeft w:val="0"/>
      <w:marRight w:val="0"/>
      <w:marTop w:val="0"/>
      <w:marBottom w:val="0"/>
      <w:divBdr>
        <w:top w:val="none" w:sz="0" w:space="0" w:color="auto"/>
        <w:left w:val="none" w:sz="0" w:space="0" w:color="auto"/>
        <w:bottom w:val="none" w:sz="0" w:space="0" w:color="auto"/>
        <w:right w:val="none" w:sz="0" w:space="0" w:color="auto"/>
      </w:divBdr>
    </w:div>
    <w:div w:id="276716191">
      <w:bodyDiv w:val="1"/>
      <w:marLeft w:val="0"/>
      <w:marRight w:val="0"/>
      <w:marTop w:val="0"/>
      <w:marBottom w:val="0"/>
      <w:divBdr>
        <w:top w:val="none" w:sz="0" w:space="0" w:color="auto"/>
        <w:left w:val="none" w:sz="0" w:space="0" w:color="auto"/>
        <w:bottom w:val="none" w:sz="0" w:space="0" w:color="auto"/>
        <w:right w:val="none" w:sz="0" w:space="0" w:color="auto"/>
      </w:divBdr>
    </w:div>
    <w:div w:id="277446074">
      <w:bodyDiv w:val="1"/>
      <w:marLeft w:val="0"/>
      <w:marRight w:val="0"/>
      <w:marTop w:val="0"/>
      <w:marBottom w:val="0"/>
      <w:divBdr>
        <w:top w:val="none" w:sz="0" w:space="0" w:color="auto"/>
        <w:left w:val="none" w:sz="0" w:space="0" w:color="auto"/>
        <w:bottom w:val="none" w:sz="0" w:space="0" w:color="auto"/>
        <w:right w:val="none" w:sz="0" w:space="0" w:color="auto"/>
      </w:divBdr>
    </w:div>
    <w:div w:id="277569700">
      <w:bodyDiv w:val="1"/>
      <w:marLeft w:val="0"/>
      <w:marRight w:val="0"/>
      <w:marTop w:val="0"/>
      <w:marBottom w:val="0"/>
      <w:divBdr>
        <w:top w:val="none" w:sz="0" w:space="0" w:color="auto"/>
        <w:left w:val="none" w:sz="0" w:space="0" w:color="auto"/>
        <w:bottom w:val="none" w:sz="0" w:space="0" w:color="auto"/>
        <w:right w:val="none" w:sz="0" w:space="0" w:color="auto"/>
      </w:divBdr>
    </w:div>
    <w:div w:id="277683516">
      <w:bodyDiv w:val="1"/>
      <w:marLeft w:val="0"/>
      <w:marRight w:val="0"/>
      <w:marTop w:val="0"/>
      <w:marBottom w:val="0"/>
      <w:divBdr>
        <w:top w:val="none" w:sz="0" w:space="0" w:color="auto"/>
        <w:left w:val="none" w:sz="0" w:space="0" w:color="auto"/>
        <w:bottom w:val="none" w:sz="0" w:space="0" w:color="auto"/>
        <w:right w:val="none" w:sz="0" w:space="0" w:color="auto"/>
      </w:divBdr>
    </w:div>
    <w:div w:id="278149355">
      <w:bodyDiv w:val="1"/>
      <w:marLeft w:val="0"/>
      <w:marRight w:val="0"/>
      <w:marTop w:val="0"/>
      <w:marBottom w:val="0"/>
      <w:divBdr>
        <w:top w:val="none" w:sz="0" w:space="0" w:color="auto"/>
        <w:left w:val="none" w:sz="0" w:space="0" w:color="auto"/>
        <w:bottom w:val="none" w:sz="0" w:space="0" w:color="auto"/>
        <w:right w:val="none" w:sz="0" w:space="0" w:color="auto"/>
      </w:divBdr>
    </w:div>
    <w:div w:id="278492512">
      <w:bodyDiv w:val="1"/>
      <w:marLeft w:val="0"/>
      <w:marRight w:val="0"/>
      <w:marTop w:val="0"/>
      <w:marBottom w:val="0"/>
      <w:divBdr>
        <w:top w:val="none" w:sz="0" w:space="0" w:color="auto"/>
        <w:left w:val="none" w:sz="0" w:space="0" w:color="auto"/>
        <w:bottom w:val="none" w:sz="0" w:space="0" w:color="auto"/>
        <w:right w:val="none" w:sz="0" w:space="0" w:color="auto"/>
      </w:divBdr>
    </w:div>
    <w:div w:id="278999240">
      <w:bodyDiv w:val="1"/>
      <w:marLeft w:val="0"/>
      <w:marRight w:val="0"/>
      <w:marTop w:val="0"/>
      <w:marBottom w:val="0"/>
      <w:divBdr>
        <w:top w:val="none" w:sz="0" w:space="0" w:color="auto"/>
        <w:left w:val="none" w:sz="0" w:space="0" w:color="auto"/>
        <w:bottom w:val="none" w:sz="0" w:space="0" w:color="auto"/>
        <w:right w:val="none" w:sz="0" w:space="0" w:color="auto"/>
      </w:divBdr>
    </w:div>
    <w:div w:id="279075325">
      <w:bodyDiv w:val="1"/>
      <w:marLeft w:val="0"/>
      <w:marRight w:val="0"/>
      <w:marTop w:val="0"/>
      <w:marBottom w:val="0"/>
      <w:divBdr>
        <w:top w:val="none" w:sz="0" w:space="0" w:color="auto"/>
        <w:left w:val="none" w:sz="0" w:space="0" w:color="auto"/>
        <w:bottom w:val="none" w:sz="0" w:space="0" w:color="auto"/>
        <w:right w:val="none" w:sz="0" w:space="0" w:color="auto"/>
      </w:divBdr>
    </w:div>
    <w:div w:id="279267128">
      <w:bodyDiv w:val="1"/>
      <w:marLeft w:val="0"/>
      <w:marRight w:val="0"/>
      <w:marTop w:val="0"/>
      <w:marBottom w:val="0"/>
      <w:divBdr>
        <w:top w:val="none" w:sz="0" w:space="0" w:color="auto"/>
        <w:left w:val="none" w:sz="0" w:space="0" w:color="auto"/>
        <w:bottom w:val="none" w:sz="0" w:space="0" w:color="auto"/>
        <w:right w:val="none" w:sz="0" w:space="0" w:color="auto"/>
      </w:divBdr>
    </w:div>
    <w:div w:id="279797873">
      <w:bodyDiv w:val="1"/>
      <w:marLeft w:val="0"/>
      <w:marRight w:val="0"/>
      <w:marTop w:val="0"/>
      <w:marBottom w:val="0"/>
      <w:divBdr>
        <w:top w:val="none" w:sz="0" w:space="0" w:color="auto"/>
        <w:left w:val="none" w:sz="0" w:space="0" w:color="auto"/>
        <w:bottom w:val="none" w:sz="0" w:space="0" w:color="auto"/>
        <w:right w:val="none" w:sz="0" w:space="0" w:color="auto"/>
      </w:divBdr>
    </w:div>
    <w:div w:id="279991056">
      <w:bodyDiv w:val="1"/>
      <w:marLeft w:val="0"/>
      <w:marRight w:val="0"/>
      <w:marTop w:val="0"/>
      <w:marBottom w:val="0"/>
      <w:divBdr>
        <w:top w:val="none" w:sz="0" w:space="0" w:color="auto"/>
        <w:left w:val="none" w:sz="0" w:space="0" w:color="auto"/>
        <w:bottom w:val="none" w:sz="0" w:space="0" w:color="auto"/>
        <w:right w:val="none" w:sz="0" w:space="0" w:color="auto"/>
      </w:divBdr>
    </w:div>
    <w:div w:id="280378531">
      <w:bodyDiv w:val="1"/>
      <w:marLeft w:val="0"/>
      <w:marRight w:val="0"/>
      <w:marTop w:val="0"/>
      <w:marBottom w:val="0"/>
      <w:divBdr>
        <w:top w:val="none" w:sz="0" w:space="0" w:color="auto"/>
        <w:left w:val="none" w:sz="0" w:space="0" w:color="auto"/>
        <w:bottom w:val="none" w:sz="0" w:space="0" w:color="auto"/>
        <w:right w:val="none" w:sz="0" w:space="0" w:color="auto"/>
      </w:divBdr>
    </w:div>
    <w:div w:id="281421725">
      <w:bodyDiv w:val="1"/>
      <w:marLeft w:val="0"/>
      <w:marRight w:val="0"/>
      <w:marTop w:val="0"/>
      <w:marBottom w:val="0"/>
      <w:divBdr>
        <w:top w:val="none" w:sz="0" w:space="0" w:color="auto"/>
        <w:left w:val="none" w:sz="0" w:space="0" w:color="auto"/>
        <w:bottom w:val="none" w:sz="0" w:space="0" w:color="auto"/>
        <w:right w:val="none" w:sz="0" w:space="0" w:color="auto"/>
      </w:divBdr>
    </w:div>
    <w:div w:id="282466019">
      <w:bodyDiv w:val="1"/>
      <w:marLeft w:val="0"/>
      <w:marRight w:val="0"/>
      <w:marTop w:val="0"/>
      <w:marBottom w:val="0"/>
      <w:divBdr>
        <w:top w:val="none" w:sz="0" w:space="0" w:color="auto"/>
        <w:left w:val="none" w:sz="0" w:space="0" w:color="auto"/>
        <w:bottom w:val="none" w:sz="0" w:space="0" w:color="auto"/>
        <w:right w:val="none" w:sz="0" w:space="0" w:color="auto"/>
      </w:divBdr>
    </w:div>
    <w:div w:id="282811209">
      <w:bodyDiv w:val="1"/>
      <w:marLeft w:val="0"/>
      <w:marRight w:val="0"/>
      <w:marTop w:val="0"/>
      <w:marBottom w:val="0"/>
      <w:divBdr>
        <w:top w:val="none" w:sz="0" w:space="0" w:color="auto"/>
        <w:left w:val="none" w:sz="0" w:space="0" w:color="auto"/>
        <w:bottom w:val="none" w:sz="0" w:space="0" w:color="auto"/>
        <w:right w:val="none" w:sz="0" w:space="0" w:color="auto"/>
      </w:divBdr>
    </w:div>
    <w:div w:id="283007692">
      <w:bodyDiv w:val="1"/>
      <w:marLeft w:val="0"/>
      <w:marRight w:val="0"/>
      <w:marTop w:val="0"/>
      <w:marBottom w:val="0"/>
      <w:divBdr>
        <w:top w:val="none" w:sz="0" w:space="0" w:color="auto"/>
        <w:left w:val="none" w:sz="0" w:space="0" w:color="auto"/>
        <w:bottom w:val="none" w:sz="0" w:space="0" w:color="auto"/>
        <w:right w:val="none" w:sz="0" w:space="0" w:color="auto"/>
      </w:divBdr>
    </w:div>
    <w:div w:id="283119976">
      <w:bodyDiv w:val="1"/>
      <w:marLeft w:val="0"/>
      <w:marRight w:val="0"/>
      <w:marTop w:val="0"/>
      <w:marBottom w:val="0"/>
      <w:divBdr>
        <w:top w:val="none" w:sz="0" w:space="0" w:color="auto"/>
        <w:left w:val="none" w:sz="0" w:space="0" w:color="auto"/>
        <w:bottom w:val="none" w:sz="0" w:space="0" w:color="auto"/>
        <w:right w:val="none" w:sz="0" w:space="0" w:color="auto"/>
      </w:divBdr>
    </w:div>
    <w:div w:id="284124006">
      <w:bodyDiv w:val="1"/>
      <w:marLeft w:val="0"/>
      <w:marRight w:val="0"/>
      <w:marTop w:val="0"/>
      <w:marBottom w:val="0"/>
      <w:divBdr>
        <w:top w:val="none" w:sz="0" w:space="0" w:color="auto"/>
        <w:left w:val="none" w:sz="0" w:space="0" w:color="auto"/>
        <w:bottom w:val="none" w:sz="0" w:space="0" w:color="auto"/>
        <w:right w:val="none" w:sz="0" w:space="0" w:color="auto"/>
      </w:divBdr>
    </w:div>
    <w:div w:id="284238397">
      <w:bodyDiv w:val="1"/>
      <w:marLeft w:val="0"/>
      <w:marRight w:val="0"/>
      <w:marTop w:val="0"/>
      <w:marBottom w:val="0"/>
      <w:divBdr>
        <w:top w:val="none" w:sz="0" w:space="0" w:color="auto"/>
        <w:left w:val="none" w:sz="0" w:space="0" w:color="auto"/>
        <w:bottom w:val="none" w:sz="0" w:space="0" w:color="auto"/>
        <w:right w:val="none" w:sz="0" w:space="0" w:color="auto"/>
      </w:divBdr>
    </w:div>
    <w:div w:id="284430133">
      <w:bodyDiv w:val="1"/>
      <w:marLeft w:val="0"/>
      <w:marRight w:val="0"/>
      <w:marTop w:val="0"/>
      <w:marBottom w:val="0"/>
      <w:divBdr>
        <w:top w:val="none" w:sz="0" w:space="0" w:color="auto"/>
        <w:left w:val="none" w:sz="0" w:space="0" w:color="auto"/>
        <w:bottom w:val="none" w:sz="0" w:space="0" w:color="auto"/>
        <w:right w:val="none" w:sz="0" w:space="0" w:color="auto"/>
      </w:divBdr>
    </w:div>
    <w:div w:id="284772060">
      <w:bodyDiv w:val="1"/>
      <w:marLeft w:val="0"/>
      <w:marRight w:val="0"/>
      <w:marTop w:val="0"/>
      <w:marBottom w:val="0"/>
      <w:divBdr>
        <w:top w:val="none" w:sz="0" w:space="0" w:color="auto"/>
        <w:left w:val="none" w:sz="0" w:space="0" w:color="auto"/>
        <w:bottom w:val="none" w:sz="0" w:space="0" w:color="auto"/>
        <w:right w:val="none" w:sz="0" w:space="0" w:color="auto"/>
      </w:divBdr>
    </w:div>
    <w:div w:id="286012127">
      <w:bodyDiv w:val="1"/>
      <w:marLeft w:val="0"/>
      <w:marRight w:val="0"/>
      <w:marTop w:val="0"/>
      <w:marBottom w:val="0"/>
      <w:divBdr>
        <w:top w:val="none" w:sz="0" w:space="0" w:color="auto"/>
        <w:left w:val="none" w:sz="0" w:space="0" w:color="auto"/>
        <w:bottom w:val="none" w:sz="0" w:space="0" w:color="auto"/>
        <w:right w:val="none" w:sz="0" w:space="0" w:color="auto"/>
      </w:divBdr>
    </w:div>
    <w:div w:id="286589453">
      <w:bodyDiv w:val="1"/>
      <w:marLeft w:val="0"/>
      <w:marRight w:val="0"/>
      <w:marTop w:val="0"/>
      <w:marBottom w:val="0"/>
      <w:divBdr>
        <w:top w:val="none" w:sz="0" w:space="0" w:color="auto"/>
        <w:left w:val="none" w:sz="0" w:space="0" w:color="auto"/>
        <w:bottom w:val="none" w:sz="0" w:space="0" w:color="auto"/>
        <w:right w:val="none" w:sz="0" w:space="0" w:color="auto"/>
      </w:divBdr>
    </w:div>
    <w:div w:id="286743029">
      <w:bodyDiv w:val="1"/>
      <w:marLeft w:val="0"/>
      <w:marRight w:val="0"/>
      <w:marTop w:val="0"/>
      <w:marBottom w:val="0"/>
      <w:divBdr>
        <w:top w:val="none" w:sz="0" w:space="0" w:color="auto"/>
        <w:left w:val="none" w:sz="0" w:space="0" w:color="auto"/>
        <w:bottom w:val="none" w:sz="0" w:space="0" w:color="auto"/>
        <w:right w:val="none" w:sz="0" w:space="0" w:color="auto"/>
      </w:divBdr>
    </w:div>
    <w:div w:id="287007243">
      <w:bodyDiv w:val="1"/>
      <w:marLeft w:val="0"/>
      <w:marRight w:val="0"/>
      <w:marTop w:val="0"/>
      <w:marBottom w:val="0"/>
      <w:divBdr>
        <w:top w:val="none" w:sz="0" w:space="0" w:color="auto"/>
        <w:left w:val="none" w:sz="0" w:space="0" w:color="auto"/>
        <w:bottom w:val="none" w:sz="0" w:space="0" w:color="auto"/>
        <w:right w:val="none" w:sz="0" w:space="0" w:color="auto"/>
      </w:divBdr>
    </w:div>
    <w:div w:id="287123545">
      <w:bodyDiv w:val="1"/>
      <w:marLeft w:val="0"/>
      <w:marRight w:val="0"/>
      <w:marTop w:val="0"/>
      <w:marBottom w:val="0"/>
      <w:divBdr>
        <w:top w:val="none" w:sz="0" w:space="0" w:color="auto"/>
        <w:left w:val="none" w:sz="0" w:space="0" w:color="auto"/>
        <w:bottom w:val="none" w:sz="0" w:space="0" w:color="auto"/>
        <w:right w:val="none" w:sz="0" w:space="0" w:color="auto"/>
      </w:divBdr>
    </w:div>
    <w:div w:id="287205941">
      <w:bodyDiv w:val="1"/>
      <w:marLeft w:val="0"/>
      <w:marRight w:val="0"/>
      <w:marTop w:val="0"/>
      <w:marBottom w:val="0"/>
      <w:divBdr>
        <w:top w:val="none" w:sz="0" w:space="0" w:color="auto"/>
        <w:left w:val="none" w:sz="0" w:space="0" w:color="auto"/>
        <w:bottom w:val="none" w:sz="0" w:space="0" w:color="auto"/>
        <w:right w:val="none" w:sz="0" w:space="0" w:color="auto"/>
      </w:divBdr>
    </w:div>
    <w:div w:id="287319763">
      <w:bodyDiv w:val="1"/>
      <w:marLeft w:val="0"/>
      <w:marRight w:val="0"/>
      <w:marTop w:val="0"/>
      <w:marBottom w:val="0"/>
      <w:divBdr>
        <w:top w:val="none" w:sz="0" w:space="0" w:color="auto"/>
        <w:left w:val="none" w:sz="0" w:space="0" w:color="auto"/>
        <w:bottom w:val="none" w:sz="0" w:space="0" w:color="auto"/>
        <w:right w:val="none" w:sz="0" w:space="0" w:color="auto"/>
      </w:divBdr>
    </w:div>
    <w:div w:id="287400578">
      <w:bodyDiv w:val="1"/>
      <w:marLeft w:val="0"/>
      <w:marRight w:val="0"/>
      <w:marTop w:val="0"/>
      <w:marBottom w:val="0"/>
      <w:divBdr>
        <w:top w:val="none" w:sz="0" w:space="0" w:color="auto"/>
        <w:left w:val="none" w:sz="0" w:space="0" w:color="auto"/>
        <w:bottom w:val="none" w:sz="0" w:space="0" w:color="auto"/>
        <w:right w:val="none" w:sz="0" w:space="0" w:color="auto"/>
      </w:divBdr>
    </w:div>
    <w:div w:id="289096922">
      <w:bodyDiv w:val="1"/>
      <w:marLeft w:val="0"/>
      <w:marRight w:val="0"/>
      <w:marTop w:val="0"/>
      <w:marBottom w:val="0"/>
      <w:divBdr>
        <w:top w:val="none" w:sz="0" w:space="0" w:color="auto"/>
        <w:left w:val="none" w:sz="0" w:space="0" w:color="auto"/>
        <w:bottom w:val="none" w:sz="0" w:space="0" w:color="auto"/>
        <w:right w:val="none" w:sz="0" w:space="0" w:color="auto"/>
      </w:divBdr>
    </w:div>
    <w:div w:id="289551975">
      <w:bodyDiv w:val="1"/>
      <w:marLeft w:val="0"/>
      <w:marRight w:val="0"/>
      <w:marTop w:val="0"/>
      <w:marBottom w:val="0"/>
      <w:divBdr>
        <w:top w:val="none" w:sz="0" w:space="0" w:color="auto"/>
        <w:left w:val="none" w:sz="0" w:space="0" w:color="auto"/>
        <w:bottom w:val="none" w:sz="0" w:space="0" w:color="auto"/>
        <w:right w:val="none" w:sz="0" w:space="0" w:color="auto"/>
      </w:divBdr>
    </w:div>
    <w:div w:id="289554361">
      <w:bodyDiv w:val="1"/>
      <w:marLeft w:val="0"/>
      <w:marRight w:val="0"/>
      <w:marTop w:val="0"/>
      <w:marBottom w:val="0"/>
      <w:divBdr>
        <w:top w:val="none" w:sz="0" w:space="0" w:color="auto"/>
        <w:left w:val="none" w:sz="0" w:space="0" w:color="auto"/>
        <w:bottom w:val="none" w:sz="0" w:space="0" w:color="auto"/>
        <w:right w:val="none" w:sz="0" w:space="0" w:color="auto"/>
      </w:divBdr>
    </w:div>
    <w:div w:id="289678028">
      <w:bodyDiv w:val="1"/>
      <w:marLeft w:val="0"/>
      <w:marRight w:val="0"/>
      <w:marTop w:val="0"/>
      <w:marBottom w:val="0"/>
      <w:divBdr>
        <w:top w:val="none" w:sz="0" w:space="0" w:color="auto"/>
        <w:left w:val="none" w:sz="0" w:space="0" w:color="auto"/>
        <w:bottom w:val="none" w:sz="0" w:space="0" w:color="auto"/>
        <w:right w:val="none" w:sz="0" w:space="0" w:color="auto"/>
      </w:divBdr>
    </w:div>
    <w:div w:id="290134379">
      <w:bodyDiv w:val="1"/>
      <w:marLeft w:val="0"/>
      <w:marRight w:val="0"/>
      <w:marTop w:val="0"/>
      <w:marBottom w:val="0"/>
      <w:divBdr>
        <w:top w:val="none" w:sz="0" w:space="0" w:color="auto"/>
        <w:left w:val="none" w:sz="0" w:space="0" w:color="auto"/>
        <w:bottom w:val="none" w:sz="0" w:space="0" w:color="auto"/>
        <w:right w:val="none" w:sz="0" w:space="0" w:color="auto"/>
      </w:divBdr>
    </w:div>
    <w:div w:id="291135432">
      <w:bodyDiv w:val="1"/>
      <w:marLeft w:val="0"/>
      <w:marRight w:val="0"/>
      <w:marTop w:val="0"/>
      <w:marBottom w:val="0"/>
      <w:divBdr>
        <w:top w:val="none" w:sz="0" w:space="0" w:color="auto"/>
        <w:left w:val="none" w:sz="0" w:space="0" w:color="auto"/>
        <w:bottom w:val="none" w:sz="0" w:space="0" w:color="auto"/>
        <w:right w:val="none" w:sz="0" w:space="0" w:color="auto"/>
      </w:divBdr>
    </w:div>
    <w:div w:id="291592821">
      <w:bodyDiv w:val="1"/>
      <w:marLeft w:val="0"/>
      <w:marRight w:val="0"/>
      <w:marTop w:val="0"/>
      <w:marBottom w:val="0"/>
      <w:divBdr>
        <w:top w:val="none" w:sz="0" w:space="0" w:color="auto"/>
        <w:left w:val="none" w:sz="0" w:space="0" w:color="auto"/>
        <w:bottom w:val="none" w:sz="0" w:space="0" w:color="auto"/>
        <w:right w:val="none" w:sz="0" w:space="0" w:color="auto"/>
      </w:divBdr>
    </w:div>
    <w:div w:id="292028531">
      <w:bodyDiv w:val="1"/>
      <w:marLeft w:val="0"/>
      <w:marRight w:val="0"/>
      <w:marTop w:val="0"/>
      <w:marBottom w:val="0"/>
      <w:divBdr>
        <w:top w:val="none" w:sz="0" w:space="0" w:color="auto"/>
        <w:left w:val="none" w:sz="0" w:space="0" w:color="auto"/>
        <w:bottom w:val="none" w:sz="0" w:space="0" w:color="auto"/>
        <w:right w:val="none" w:sz="0" w:space="0" w:color="auto"/>
      </w:divBdr>
    </w:div>
    <w:div w:id="293601737">
      <w:bodyDiv w:val="1"/>
      <w:marLeft w:val="0"/>
      <w:marRight w:val="0"/>
      <w:marTop w:val="0"/>
      <w:marBottom w:val="0"/>
      <w:divBdr>
        <w:top w:val="none" w:sz="0" w:space="0" w:color="auto"/>
        <w:left w:val="none" w:sz="0" w:space="0" w:color="auto"/>
        <w:bottom w:val="none" w:sz="0" w:space="0" w:color="auto"/>
        <w:right w:val="none" w:sz="0" w:space="0" w:color="auto"/>
      </w:divBdr>
    </w:div>
    <w:div w:id="294069655">
      <w:bodyDiv w:val="1"/>
      <w:marLeft w:val="0"/>
      <w:marRight w:val="0"/>
      <w:marTop w:val="0"/>
      <w:marBottom w:val="0"/>
      <w:divBdr>
        <w:top w:val="none" w:sz="0" w:space="0" w:color="auto"/>
        <w:left w:val="none" w:sz="0" w:space="0" w:color="auto"/>
        <w:bottom w:val="none" w:sz="0" w:space="0" w:color="auto"/>
        <w:right w:val="none" w:sz="0" w:space="0" w:color="auto"/>
      </w:divBdr>
    </w:div>
    <w:div w:id="295333287">
      <w:bodyDiv w:val="1"/>
      <w:marLeft w:val="0"/>
      <w:marRight w:val="0"/>
      <w:marTop w:val="0"/>
      <w:marBottom w:val="0"/>
      <w:divBdr>
        <w:top w:val="none" w:sz="0" w:space="0" w:color="auto"/>
        <w:left w:val="none" w:sz="0" w:space="0" w:color="auto"/>
        <w:bottom w:val="none" w:sz="0" w:space="0" w:color="auto"/>
        <w:right w:val="none" w:sz="0" w:space="0" w:color="auto"/>
      </w:divBdr>
    </w:div>
    <w:div w:id="296377267">
      <w:bodyDiv w:val="1"/>
      <w:marLeft w:val="0"/>
      <w:marRight w:val="0"/>
      <w:marTop w:val="0"/>
      <w:marBottom w:val="0"/>
      <w:divBdr>
        <w:top w:val="none" w:sz="0" w:space="0" w:color="auto"/>
        <w:left w:val="none" w:sz="0" w:space="0" w:color="auto"/>
        <w:bottom w:val="none" w:sz="0" w:space="0" w:color="auto"/>
        <w:right w:val="none" w:sz="0" w:space="0" w:color="auto"/>
      </w:divBdr>
    </w:div>
    <w:div w:id="296450820">
      <w:bodyDiv w:val="1"/>
      <w:marLeft w:val="0"/>
      <w:marRight w:val="0"/>
      <w:marTop w:val="0"/>
      <w:marBottom w:val="0"/>
      <w:divBdr>
        <w:top w:val="none" w:sz="0" w:space="0" w:color="auto"/>
        <w:left w:val="none" w:sz="0" w:space="0" w:color="auto"/>
        <w:bottom w:val="none" w:sz="0" w:space="0" w:color="auto"/>
        <w:right w:val="none" w:sz="0" w:space="0" w:color="auto"/>
      </w:divBdr>
    </w:div>
    <w:div w:id="297028681">
      <w:bodyDiv w:val="1"/>
      <w:marLeft w:val="0"/>
      <w:marRight w:val="0"/>
      <w:marTop w:val="0"/>
      <w:marBottom w:val="0"/>
      <w:divBdr>
        <w:top w:val="none" w:sz="0" w:space="0" w:color="auto"/>
        <w:left w:val="none" w:sz="0" w:space="0" w:color="auto"/>
        <w:bottom w:val="none" w:sz="0" w:space="0" w:color="auto"/>
        <w:right w:val="none" w:sz="0" w:space="0" w:color="auto"/>
      </w:divBdr>
    </w:div>
    <w:div w:id="297153101">
      <w:bodyDiv w:val="1"/>
      <w:marLeft w:val="0"/>
      <w:marRight w:val="0"/>
      <w:marTop w:val="0"/>
      <w:marBottom w:val="0"/>
      <w:divBdr>
        <w:top w:val="none" w:sz="0" w:space="0" w:color="auto"/>
        <w:left w:val="none" w:sz="0" w:space="0" w:color="auto"/>
        <w:bottom w:val="none" w:sz="0" w:space="0" w:color="auto"/>
        <w:right w:val="none" w:sz="0" w:space="0" w:color="auto"/>
      </w:divBdr>
    </w:div>
    <w:div w:id="297494103">
      <w:bodyDiv w:val="1"/>
      <w:marLeft w:val="0"/>
      <w:marRight w:val="0"/>
      <w:marTop w:val="0"/>
      <w:marBottom w:val="0"/>
      <w:divBdr>
        <w:top w:val="none" w:sz="0" w:space="0" w:color="auto"/>
        <w:left w:val="none" w:sz="0" w:space="0" w:color="auto"/>
        <w:bottom w:val="none" w:sz="0" w:space="0" w:color="auto"/>
        <w:right w:val="none" w:sz="0" w:space="0" w:color="auto"/>
      </w:divBdr>
    </w:div>
    <w:div w:id="298343661">
      <w:bodyDiv w:val="1"/>
      <w:marLeft w:val="0"/>
      <w:marRight w:val="0"/>
      <w:marTop w:val="0"/>
      <w:marBottom w:val="0"/>
      <w:divBdr>
        <w:top w:val="none" w:sz="0" w:space="0" w:color="auto"/>
        <w:left w:val="none" w:sz="0" w:space="0" w:color="auto"/>
        <w:bottom w:val="none" w:sz="0" w:space="0" w:color="auto"/>
        <w:right w:val="none" w:sz="0" w:space="0" w:color="auto"/>
      </w:divBdr>
    </w:div>
    <w:div w:id="299119772">
      <w:bodyDiv w:val="1"/>
      <w:marLeft w:val="0"/>
      <w:marRight w:val="0"/>
      <w:marTop w:val="0"/>
      <w:marBottom w:val="0"/>
      <w:divBdr>
        <w:top w:val="none" w:sz="0" w:space="0" w:color="auto"/>
        <w:left w:val="none" w:sz="0" w:space="0" w:color="auto"/>
        <w:bottom w:val="none" w:sz="0" w:space="0" w:color="auto"/>
        <w:right w:val="none" w:sz="0" w:space="0" w:color="auto"/>
      </w:divBdr>
    </w:div>
    <w:div w:id="300381326">
      <w:bodyDiv w:val="1"/>
      <w:marLeft w:val="0"/>
      <w:marRight w:val="0"/>
      <w:marTop w:val="0"/>
      <w:marBottom w:val="0"/>
      <w:divBdr>
        <w:top w:val="none" w:sz="0" w:space="0" w:color="auto"/>
        <w:left w:val="none" w:sz="0" w:space="0" w:color="auto"/>
        <w:bottom w:val="none" w:sz="0" w:space="0" w:color="auto"/>
        <w:right w:val="none" w:sz="0" w:space="0" w:color="auto"/>
      </w:divBdr>
    </w:div>
    <w:div w:id="302198648">
      <w:bodyDiv w:val="1"/>
      <w:marLeft w:val="0"/>
      <w:marRight w:val="0"/>
      <w:marTop w:val="0"/>
      <w:marBottom w:val="0"/>
      <w:divBdr>
        <w:top w:val="none" w:sz="0" w:space="0" w:color="auto"/>
        <w:left w:val="none" w:sz="0" w:space="0" w:color="auto"/>
        <w:bottom w:val="none" w:sz="0" w:space="0" w:color="auto"/>
        <w:right w:val="none" w:sz="0" w:space="0" w:color="auto"/>
      </w:divBdr>
    </w:div>
    <w:div w:id="302582639">
      <w:bodyDiv w:val="1"/>
      <w:marLeft w:val="0"/>
      <w:marRight w:val="0"/>
      <w:marTop w:val="0"/>
      <w:marBottom w:val="0"/>
      <w:divBdr>
        <w:top w:val="none" w:sz="0" w:space="0" w:color="auto"/>
        <w:left w:val="none" w:sz="0" w:space="0" w:color="auto"/>
        <w:bottom w:val="none" w:sz="0" w:space="0" w:color="auto"/>
        <w:right w:val="none" w:sz="0" w:space="0" w:color="auto"/>
      </w:divBdr>
    </w:div>
    <w:div w:id="302807929">
      <w:bodyDiv w:val="1"/>
      <w:marLeft w:val="0"/>
      <w:marRight w:val="0"/>
      <w:marTop w:val="0"/>
      <w:marBottom w:val="0"/>
      <w:divBdr>
        <w:top w:val="none" w:sz="0" w:space="0" w:color="auto"/>
        <w:left w:val="none" w:sz="0" w:space="0" w:color="auto"/>
        <w:bottom w:val="none" w:sz="0" w:space="0" w:color="auto"/>
        <w:right w:val="none" w:sz="0" w:space="0" w:color="auto"/>
      </w:divBdr>
    </w:div>
    <w:div w:id="303197385">
      <w:bodyDiv w:val="1"/>
      <w:marLeft w:val="0"/>
      <w:marRight w:val="0"/>
      <w:marTop w:val="0"/>
      <w:marBottom w:val="0"/>
      <w:divBdr>
        <w:top w:val="none" w:sz="0" w:space="0" w:color="auto"/>
        <w:left w:val="none" w:sz="0" w:space="0" w:color="auto"/>
        <w:bottom w:val="none" w:sz="0" w:space="0" w:color="auto"/>
        <w:right w:val="none" w:sz="0" w:space="0" w:color="auto"/>
      </w:divBdr>
    </w:div>
    <w:div w:id="303511658">
      <w:bodyDiv w:val="1"/>
      <w:marLeft w:val="0"/>
      <w:marRight w:val="0"/>
      <w:marTop w:val="0"/>
      <w:marBottom w:val="0"/>
      <w:divBdr>
        <w:top w:val="none" w:sz="0" w:space="0" w:color="auto"/>
        <w:left w:val="none" w:sz="0" w:space="0" w:color="auto"/>
        <w:bottom w:val="none" w:sz="0" w:space="0" w:color="auto"/>
        <w:right w:val="none" w:sz="0" w:space="0" w:color="auto"/>
      </w:divBdr>
    </w:div>
    <w:div w:id="304091892">
      <w:bodyDiv w:val="1"/>
      <w:marLeft w:val="0"/>
      <w:marRight w:val="0"/>
      <w:marTop w:val="0"/>
      <w:marBottom w:val="0"/>
      <w:divBdr>
        <w:top w:val="none" w:sz="0" w:space="0" w:color="auto"/>
        <w:left w:val="none" w:sz="0" w:space="0" w:color="auto"/>
        <w:bottom w:val="none" w:sz="0" w:space="0" w:color="auto"/>
        <w:right w:val="none" w:sz="0" w:space="0" w:color="auto"/>
      </w:divBdr>
    </w:div>
    <w:div w:id="304165288">
      <w:bodyDiv w:val="1"/>
      <w:marLeft w:val="0"/>
      <w:marRight w:val="0"/>
      <w:marTop w:val="0"/>
      <w:marBottom w:val="0"/>
      <w:divBdr>
        <w:top w:val="none" w:sz="0" w:space="0" w:color="auto"/>
        <w:left w:val="none" w:sz="0" w:space="0" w:color="auto"/>
        <w:bottom w:val="none" w:sz="0" w:space="0" w:color="auto"/>
        <w:right w:val="none" w:sz="0" w:space="0" w:color="auto"/>
      </w:divBdr>
    </w:div>
    <w:div w:id="305552388">
      <w:bodyDiv w:val="1"/>
      <w:marLeft w:val="0"/>
      <w:marRight w:val="0"/>
      <w:marTop w:val="0"/>
      <w:marBottom w:val="0"/>
      <w:divBdr>
        <w:top w:val="none" w:sz="0" w:space="0" w:color="auto"/>
        <w:left w:val="none" w:sz="0" w:space="0" w:color="auto"/>
        <w:bottom w:val="none" w:sz="0" w:space="0" w:color="auto"/>
        <w:right w:val="none" w:sz="0" w:space="0" w:color="auto"/>
      </w:divBdr>
    </w:div>
    <w:div w:id="305595173">
      <w:bodyDiv w:val="1"/>
      <w:marLeft w:val="0"/>
      <w:marRight w:val="0"/>
      <w:marTop w:val="0"/>
      <w:marBottom w:val="0"/>
      <w:divBdr>
        <w:top w:val="none" w:sz="0" w:space="0" w:color="auto"/>
        <w:left w:val="none" w:sz="0" w:space="0" w:color="auto"/>
        <w:bottom w:val="none" w:sz="0" w:space="0" w:color="auto"/>
        <w:right w:val="none" w:sz="0" w:space="0" w:color="auto"/>
      </w:divBdr>
    </w:div>
    <w:div w:id="306709956">
      <w:bodyDiv w:val="1"/>
      <w:marLeft w:val="0"/>
      <w:marRight w:val="0"/>
      <w:marTop w:val="0"/>
      <w:marBottom w:val="0"/>
      <w:divBdr>
        <w:top w:val="none" w:sz="0" w:space="0" w:color="auto"/>
        <w:left w:val="none" w:sz="0" w:space="0" w:color="auto"/>
        <w:bottom w:val="none" w:sz="0" w:space="0" w:color="auto"/>
        <w:right w:val="none" w:sz="0" w:space="0" w:color="auto"/>
      </w:divBdr>
    </w:div>
    <w:div w:id="306782094">
      <w:bodyDiv w:val="1"/>
      <w:marLeft w:val="0"/>
      <w:marRight w:val="0"/>
      <w:marTop w:val="0"/>
      <w:marBottom w:val="0"/>
      <w:divBdr>
        <w:top w:val="none" w:sz="0" w:space="0" w:color="auto"/>
        <w:left w:val="none" w:sz="0" w:space="0" w:color="auto"/>
        <w:bottom w:val="none" w:sz="0" w:space="0" w:color="auto"/>
        <w:right w:val="none" w:sz="0" w:space="0" w:color="auto"/>
      </w:divBdr>
    </w:div>
    <w:div w:id="307440053">
      <w:bodyDiv w:val="1"/>
      <w:marLeft w:val="0"/>
      <w:marRight w:val="0"/>
      <w:marTop w:val="0"/>
      <w:marBottom w:val="0"/>
      <w:divBdr>
        <w:top w:val="none" w:sz="0" w:space="0" w:color="auto"/>
        <w:left w:val="none" w:sz="0" w:space="0" w:color="auto"/>
        <w:bottom w:val="none" w:sz="0" w:space="0" w:color="auto"/>
        <w:right w:val="none" w:sz="0" w:space="0" w:color="auto"/>
      </w:divBdr>
    </w:div>
    <w:div w:id="307440472">
      <w:bodyDiv w:val="1"/>
      <w:marLeft w:val="0"/>
      <w:marRight w:val="0"/>
      <w:marTop w:val="0"/>
      <w:marBottom w:val="0"/>
      <w:divBdr>
        <w:top w:val="none" w:sz="0" w:space="0" w:color="auto"/>
        <w:left w:val="none" w:sz="0" w:space="0" w:color="auto"/>
        <w:bottom w:val="none" w:sz="0" w:space="0" w:color="auto"/>
        <w:right w:val="none" w:sz="0" w:space="0" w:color="auto"/>
      </w:divBdr>
    </w:div>
    <w:div w:id="307590518">
      <w:bodyDiv w:val="1"/>
      <w:marLeft w:val="0"/>
      <w:marRight w:val="0"/>
      <w:marTop w:val="0"/>
      <w:marBottom w:val="0"/>
      <w:divBdr>
        <w:top w:val="none" w:sz="0" w:space="0" w:color="auto"/>
        <w:left w:val="none" w:sz="0" w:space="0" w:color="auto"/>
        <w:bottom w:val="none" w:sz="0" w:space="0" w:color="auto"/>
        <w:right w:val="none" w:sz="0" w:space="0" w:color="auto"/>
      </w:divBdr>
    </w:div>
    <w:div w:id="308246352">
      <w:bodyDiv w:val="1"/>
      <w:marLeft w:val="0"/>
      <w:marRight w:val="0"/>
      <w:marTop w:val="0"/>
      <w:marBottom w:val="0"/>
      <w:divBdr>
        <w:top w:val="none" w:sz="0" w:space="0" w:color="auto"/>
        <w:left w:val="none" w:sz="0" w:space="0" w:color="auto"/>
        <w:bottom w:val="none" w:sz="0" w:space="0" w:color="auto"/>
        <w:right w:val="none" w:sz="0" w:space="0" w:color="auto"/>
      </w:divBdr>
    </w:div>
    <w:div w:id="308562440">
      <w:bodyDiv w:val="1"/>
      <w:marLeft w:val="0"/>
      <w:marRight w:val="0"/>
      <w:marTop w:val="0"/>
      <w:marBottom w:val="0"/>
      <w:divBdr>
        <w:top w:val="none" w:sz="0" w:space="0" w:color="auto"/>
        <w:left w:val="none" w:sz="0" w:space="0" w:color="auto"/>
        <w:bottom w:val="none" w:sz="0" w:space="0" w:color="auto"/>
        <w:right w:val="none" w:sz="0" w:space="0" w:color="auto"/>
      </w:divBdr>
    </w:div>
    <w:div w:id="309015662">
      <w:bodyDiv w:val="1"/>
      <w:marLeft w:val="0"/>
      <w:marRight w:val="0"/>
      <w:marTop w:val="0"/>
      <w:marBottom w:val="0"/>
      <w:divBdr>
        <w:top w:val="none" w:sz="0" w:space="0" w:color="auto"/>
        <w:left w:val="none" w:sz="0" w:space="0" w:color="auto"/>
        <w:bottom w:val="none" w:sz="0" w:space="0" w:color="auto"/>
        <w:right w:val="none" w:sz="0" w:space="0" w:color="auto"/>
      </w:divBdr>
    </w:div>
    <w:div w:id="309095804">
      <w:bodyDiv w:val="1"/>
      <w:marLeft w:val="0"/>
      <w:marRight w:val="0"/>
      <w:marTop w:val="0"/>
      <w:marBottom w:val="0"/>
      <w:divBdr>
        <w:top w:val="none" w:sz="0" w:space="0" w:color="auto"/>
        <w:left w:val="none" w:sz="0" w:space="0" w:color="auto"/>
        <w:bottom w:val="none" w:sz="0" w:space="0" w:color="auto"/>
        <w:right w:val="none" w:sz="0" w:space="0" w:color="auto"/>
      </w:divBdr>
    </w:div>
    <w:div w:id="309332735">
      <w:bodyDiv w:val="1"/>
      <w:marLeft w:val="0"/>
      <w:marRight w:val="0"/>
      <w:marTop w:val="0"/>
      <w:marBottom w:val="0"/>
      <w:divBdr>
        <w:top w:val="none" w:sz="0" w:space="0" w:color="auto"/>
        <w:left w:val="none" w:sz="0" w:space="0" w:color="auto"/>
        <w:bottom w:val="none" w:sz="0" w:space="0" w:color="auto"/>
        <w:right w:val="none" w:sz="0" w:space="0" w:color="auto"/>
      </w:divBdr>
    </w:div>
    <w:div w:id="309941002">
      <w:bodyDiv w:val="1"/>
      <w:marLeft w:val="0"/>
      <w:marRight w:val="0"/>
      <w:marTop w:val="0"/>
      <w:marBottom w:val="0"/>
      <w:divBdr>
        <w:top w:val="none" w:sz="0" w:space="0" w:color="auto"/>
        <w:left w:val="none" w:sz="0" w:space="0" w:color="auto"/>
        <w:bottom w:val="none" w:sz="0" w:space="0" w:color="auto"/>
        <w:right w:val="none" w:sz="0" w:space="0" w:color="auto"/>
      </w:divBdr>
    </w:div>
    <w:div w:id="310410888">
      <w:bodyDiv w:val="1"/>
      <w:marLeft w:val="0"/>
      <w:marRight w:val="0"/>
      <w:marTop w:val="0"/>
      <w:marBottom w:val="0"/>
      <w:divBdr>
        <w:top w:val="none" w:sz="0" w:space="0" w:color="auto"/>
        <w:left w:val="none" w:sz="0" w:space="0" w:color="auto"/>
        <w:bottom w:val="none" w:sz="0" w:space="0" w:color="auto"/>
        <w:right w:val="none" w:sz="0" w:space="0" w:color="auto"/>
      </w:divBdr>
    </w:div>
    <w:div w:id="310867161">
      <w:bodyDiv w:val="1"/>
      <w:marLeft w:val="0"/>
      <w:marRight w:val="0"/>
      <w:marTop w:val="0"/>
      <w:marBottom w:val="0"/>
      <w:divBdr>
        <w:top w:val="none" w:sz="0" w:space="0" w:color="auto"/>
        <w:left w:val="none" w:sz="0" w:space="0" w:color="auto"/>
        <w:bottom w:val="none" w:sz="0" w:space="0" w:color="auto"/>
        <w:right w:val="none" w:sz="0" w:space="0" w:color="auto"/>
      </w:divBdr>
    </w:div>
    <w:div w:id="311715559">
      <w:bodyDiv w:val="1"/>
      <w:marLeft w:val="0"/>
      <w:marRight w:val="0"/>
      <w:marTop w:val="0"/>
      <w:marBottom w:val="0"/>
      <w:divBdr>
        <w:top w:val="none" w:sz="0" w:space="0" w:color="auto"/>
        <w:left w:val="none" w:sz="0" w:space="0" w:color="auto"/>
        <w:bottom w:val="none" w:sz="0" w:space="0" w:color="auto"/>
        <w:right w:val="none" w:sz="0" w:space="0" w:color="auto"/>
      </w:divBdr>
    </w:div>
    <w:div w:id="312416967">
      <w:bodyDiv w:val="1"/>
      <w:marLeft w:val="0"/>
      <w:marRight w:val="0"/>
      <w:marTop w:val="0"/>
      <w:marBottom w:val="0"/>
      <w:divBdr>
        <w:top w:val="none" w:sz="0" w:space="0" w:color="auto"/>
        <w:left w:val="none" w:sz="0" w:space="0" w:color="auto"/>
        <w:bottom w:val="none" w:sz="0" w:space="0" w:color="auto"/>
        <w:right w:val="none" w:sz="0" w:space="0" w:color="auto"/>
      </w:divBdr>
    </w:div>
    <w:div w:id="312566497">
      <w:bodyDiv w:val="1"/>
      <w:marLeft w:val="0"/>
      <w:marRight w:val="0"/>
      <w:marTop w:val="0"/>
      <w:marBottom w:val="0"/>
      <w:divBdr>
        <w:top w:val="none" w:sz="0" w:space="0" w:color="auto"/>
        <w:left w:val="none" w:sz="0" w:space="0" w:color="auto"/>
        <w:bottom w:val="none" w:sz="0" w:space="0" w:color="auto"/>
        <w:right w:val="none" w:sz="0" w:space="0" w:color="auto"/>
      </w:divBdr>
    </w:div>
    <w:div w:id="312876182">
      <w:bodyDiv w:val="1"/>
      <w:marLeft w:val="0"/>
      <w:marRight w:val="0"/>
      <w:marTop w:val="0"/>
      <w:marBottom w:val="0"/>
      <w:divBdr>
        <w:top w:val="none" w:sz="0" w:space="0" w:color="auto"/>
        <w:left w:val="none" w:sz="0" w:space="0" w:color="auto"/>
        <w:bottom w:val="none" w:sz="0" w:space="0" w:color="auto"/>
        <w:right w:val="none" w:sz="0" w:space="0" w:color="auto"/>
      </w:divBdr>
    </w:div>
    <w:div w:id="313263905">
      <w:bodyDiv w:val="1"/>
      <w:marLeft w:val="0"/>
      <w:marRight w:val="0"/>
      <w:marTop w:val="0"/>
      <w:marBottom w:val="0"/>
      <w:divBdr>
        <w:top w:val="none" w:sz="0" w:space="0" w:color="auto"/>
        <w:left w:val="none" w:sz="0" w:space="0" w:color="auto"/>
        <w:bottom w:val="none" w:sz="0" w:space="0" w:color="auto"/>
        <w:right w:val="none" w:sz="0" w:space="0" w:color="auto"/>
      </w:divBdr>
    </w:div>
    <w:div w:id="313802561">
      <w:bodyDiv w:val="1"/>
      <w:marLeft w:val="0"/>
      <w:marRight w:val="0"/>
      <w:marTop w:val="0"/>
      <w:marBottom w:val="0"/>
      <w:divBdr>
        <w:top w:val="none" w:sz="0" w:space="0" w:color="auto"/>
        <w:left w:val="none" w:sz="0" w:space="0" w:color="auto"/>
        <w:bottom w:val="none" w:sz="0" w:space="0" w:color="auto"/>
        <w:right w:val="none" w:sz="0" w:space="0" w:color="auto"/>
      </w:divBdr>
    </w:div>
    <w:div w:id="314266230">
      <w:bodyDiv w:val="1"/>
      <w:marLeft w:val="0"/>
      <w:marRight w:val="0"/>
      <w:marTop w:val="0"/>
      <w:marBottom w:val="0"/>
      <w:divBdr>
        <w:top w:val="none" w:sz="0" w:space="0" w:color="auto"/>
        <w:left w:val="none" w:sz="0" w:space="0" w:color="auto"/>
        <w:bottom w:val="none" w:sz="0" w:space="0" w:color="auto"/>
        <w:right w:val="none" w:sz="0" w:space="0" w:color="auto"/>
      </w:divBdr>
    </w:div>
    <w:div w:id="314653046">
      <w:bodyDiv w:val="1"/>
      <w:marLeft w:val="0"/>
      <w:marRight w:val="0"/>
      <w:marTop w:val="0"/>
      <w:marBottom w:val="0"/>
      <w:divBdr>
        <w:top w:val="none" w:sz="0" w:space="0" w:color="auto"/>
        <w:left w:val="none" w:sz="0" w:space="0" w:color="auto"/>
        <w:bottom w:val="none" w:sz="0" w:space="0" w:color="auto"/>
        <w:right w:val="none" w:sz="0" w:space="0" w:color="auto"/>
      </w:divBdr>
    </w:div>
    <w:div w:id="316081279">
      <w:bodyDiv w:val="1"/>
      <w:marLeft w:val="0"/>
      <w:marRight w:val="0"/>
      <w:marTop w:val="0"/>
      <w:marBottom w:val="0"/>
      <w:divBdr>
        <w:top w:val="none" w:sz="0" w:space="0" w:color="auto"/>
        <w:left w:val="none" w:sz="0" w:space="0" w:color="auto"/>
        <w:bottom w:val="none" w:sz="0" w:space="0" w:color="auto"/>
        <w:right w:val="none" w:sz="0" w:space="0" w:color="auto"/>
      </w:divBdr>
    </w:div>
    <w:div w:id="316421262">
      <w:bodyDiv w:val="1"/>
      <w:marLeft w:val="0"/>
      <w:marRight w:val="0"/>
      <w:marTop w:val="0"/>
      <w:marBottom w:val="0"/>
      <w:divBdr>
        <w:top w:val="none" w:sz="0" w:space="0" w:color="auto"/>
        <w:left w:val="none" w:sz="0" w:space="0" w:color="auto"/>
        <w:bottom w:val="none" w:sz="0" w:space="0" w:color="auto"/>
        <w:right w:val="none" w:sz="0" w:space="0" w:color="auto"/>
      </w:divBdr>
    </w:div>
    <w:div w:id="317613593">
      <w:bodyDiv w:val="1"/>
      <w:marLeft w:val="0"/>
      <w:marRight w:val="0"/>
      <w:marTop w:val="0"/>
      <w:marBottom w:val="0"/>
      <w:divBdr>
        <w:top w:val="none" w:sz="0" w:space="0" w:color="auto"/>
        <w:left w:val="none" w:sz="0" w:space="0" w:color="auto"/>
        <w:bottom w:val="none" w:sz="0" w:space="0" w:color="auto"/>
        <w:right w:val="none" w:sz="0" w:space="0" w:color="auto"/>
      </w:divBdr>
    </w:div>
    <w:div w:id="318314790">
      <w:bodyDiv w:val="1"/>
      <w:marLeft w:val="0"/>
      <w:marRight w:val="0"/>
      <w:marTop w:val="0"/>
      <w:marBottom w:val="0"/>
      <w:divBdr>
        <w:top w:val="none" w:sz="0" w:space="0" w:color="auto"/>
        <w:left w:val="none" w:sz="0" w:space="0" w:color="auto"/>
        <w:bottom w:val="none" w:sz="0" w:space="0" w:color="auto"/>
        <w:right w:val="none" w:sz="0" w:space="0" w:color="auto"/>
      </w:divBdr>
    </w:div>
    <w:div w:id="319503508">
      <w:bodyDiv w:val="1"/>
      <w:marLeft w:val="0"/>
      <w:marRight w:val="0"/>
      <w:marTop w:val="0"/>
      <w:marBottom w:val="0"/>
      <w:divBdr>
        <w:top w:val="none" w:sz="0" w:space="0" w:color="auto"/>
        <w:left w:val="none" w:sz="0" w:space="0" w:color="auto"/>
        <w:bottom w:val="none" w:sz="0" w:space="0" w:color="auto"/>
        <w:right w:val="none" w:sz="0" w:space="0" w:color="auto"/>
      </w:divBdr>
    </w:div>
    <w:div w:id="319577199">
      <w:bodyDiv w:val="1"/>
      <w:marLeft w:val="0"/>
      <w:marRight w:val="0"/>
      <w:marTop w:val="0"/>
      <w:marBottom w:val="0"/>
      <w:divBdr>
        <w:top w:val="none" w:sz="0" w:space="0" w:color="auto"/>
        <w:left w:val="none" w:sz="0" w:space="0" w:color="auto"/>
        <w:bottom w:val="none" w:sz="0" w:space="0" w:color="auto"/>
        <w:right w:val="none" w:sz="0" w:space="0" w:color="auto"/>
      </w:divBdr>
    </w:div>
    <w:div w:id="319580728">
      <w:bodyDiv w:val="1"/>
      <w:marLeft w:val="0"/>
      <w:marRight w:val="0"/>
      <w:marTop w:val="0"/>
      <w:marBottom w:val="0"/>
      <w:divBdr>
        <w:top w:val="none" w:sz="0" w:space="0" w:color="auto"/>
        <w:left w:val="none" w:sz="0" w:space="0" w:color="auto"/>
        <w:bottom w:val="none" w:sz="0" w:space="0" w:color="auto"/>
        <w:right w:val="none" w:sz="0" w:space="0" w:color="auto"/>
      </w:divBdr>
    </w:div>
    <w:div w:id="320816242">
      <w:bodyDiv w:val="1"/>
      <w:marLeft w:val="0"/>
      <w:marRight w:val="0"/>
      <w:marTop w:val="0"/>
      <w:marBottom w:val="0"/>
      <w:divBdr>
        <w:top w:val="none" w:sz="0" w:space="0" w:color="auto"/>
        <w:left w:val="none" w:sz="0" w:space="0" w:color="auto"/>
        <w:bottom w:val="none" w:sz="0" w:space="0" w:color="auto"/>
        <w:right w:val="none" w:sz="0" w:space="0" w:color="auto"/>
      </w:divBdr>
    </w:div>
    <w:div w:id="320895377">
      <w:bodyDiv w:val="1"/>
      <w:marLeft w:val="0"/>
      <w:marRight w:val="0"/>
      <w:marTop w:val="0"/>
      <w:marBottom w:val="0"/>
      <w:divBdr>
        <w:top w:val="none" w:sz="0" w:space="0" w:color="auto"/>
        <w:left w:val="none" w:sz="0" w:space="0" w:color="auto"/>
        <w:bottom w:val="none" w:sz="0" w:space="0" w:color="auto"/>
        <w:right w:val="none" w:sz="0" w:space="0" w:color="auto"/>
      </w:divBdr>
    </w:div>
    <w:div w:id="321545297">
      <w:bodyDiv w:val="1"/>
      <w:marLeft w:val="0"/>
      <w:marRight w:val="0"/>
      <w:marTop w:val="0"/>
      <w:marBottom w:val="0"/>
      <w:divBdr>
        <w:top w:val="none" w:sz="0" w:space="0" w:color="auto"/>
        <w:left w:val="none" w:sz="0" w:space="0" w:color="auto"/>
        <w:bottom w:val="none" w:sz="0" w:space="0" w:color="auto"/>
        <w:right w:val="none" w:sz="0" w:space="0" w:color="auto"/>
      </w:divBdr>
    </w:div>
    <w:div w:id="322123072">
      <w:bodyDiv w:val="1"/>
      <w:marLeft w:val="0"/>
      <w:marRight w:val="0"/>
      <w:marTop w:val="0"/>
      <w:marBottom w:val="0"/>
      <w:divBdr>
        <w:top w:val="none" w:sz="0" w:space="0" w:color="auto"/>
        <w:left w:val="none" w:sz="0" w:space="0" w:color="auto"/>
        <w:bottom w:val="none" w:sz="0" w:space="0" w:color="auto"/>
        <w:right w:val="none" w:sz="0" w:space="0" w:color="auto"/>
      </w:divBdr>
    </w:div>
    <w:div w:id="322389806">
      <w:bodyDiv w:val="1"/>
      <w:marLeft w:val="0"/>
      <w:marRight w:val="0"/>
      <w:marTop w:val="0"/>
      <w:marBottom w:val="0"/>
      <w:divBdr>
        <w:top w:val="none" w:sz="0" w:space="0" w:color="auto"/>
        <w:left w:val="none" w:sz="0" w:space="0" w:color="auto"/>
        <w:bottom w:val="none" w:sz="0" w:space="0" w:color="auto"/>
        <w:right w:val="none" w:sz="0" w:space="0" w:color="auto"/>
      </w:divBdr>
    </w:div>
    <w:div w:id="322973965">
      <w:bodyDiv w:val="1"/>
      <w:marLeft w:val="0"/>
      <w:marRight w:val="0"/>
      <w:marTop w:val="0"/>
      <w:marBottom w:val="0"/>
      <w:divBdr>
        <w:top w:val="none" w:sz="0" w:space="0" w:color="auto"/>
        <w:left w:val="none" w:sz="0" w:space="0" w:color="auto"/>
        <w:bottom w:val="none" w:sz="0" w:space="0" w:color="auto"/>
        <w:right w:val="none" w:sz="0" w:space="0" w:color="auto"/>
      </w:divBdr>
    </w:div>
    <w:div w:id="323097026">
      <w:bodyDiv w:val="1"/>
      <w:marLeft w:val="0"/>
      <w:marRight w:val="0"/>
      <w:marTop w:val="0"/>
      <w:marBottom w:val="0"/>
      <w:divBdr>
        <w:top w:val="none" w:sz="0" w:space="0" w:color="auto"/>
        <w:left w:val="none" w:sz="0" w:space="0" w:color="auto"/>
        <w:bottom w:val="none" w:sz="0" w:space="0" w:color="auto"/>
        <w:right w:val="none" w:sz="0" w:space="0" w:color="auto"/>
      </w:divBdr>
    </w:div>
    <w:div w:id="323507432">
      <w:bodyDiv w:val="1"/>
      <w:marLeft w:val="0"/>
      <w:marRight w:val="0"/>
      <w:marTop w:val="0"/>
      <w:marBottom w:val="0"/>
      <w:divBdr>
        <w:top w:val="none" w:sz="0" w:space="0" w:color="auto"/>
        <w:left w:val="none" w:sz="0" w:space="0" w:color="auto"/>
        <w:bottom w:val="none" w:sz="0" w:space="0" w:color="auto"/>
        <w:right w:val="none" w:sz="0" w:space="0" w:color="auto"/>
      </w:divBdr>
    </w:div>
    <w:div w:id="324213551">
      <w:bodyDiv w:val="1"/>
      <w:marLeft w:val="0"/>
      <w:marRight w:val="0"/>
      <w:marTop w:val="0"/>
      <w:marBottom w:val="0"/>
      <w:divBdr>
        <w:top w:val="none" w:sz="0" w:space="0" w:color="auto"/>
        <w:left w:val="none" w:sz="0" w:space="0" w:color="auto"/>
        <w:bottom w:val="none" w:sz="0" w:space="0" w:color="auto"/>
        <w:right w:val="none" w:sz="0" w:space="0" w:color="auto"/>
      </w:divBdr>
    </w:div>
    <w:div w:id="324481937">
      <w:bodyDiv w:val="1"/>
      <w:marLeft w:val="0"/>
      <w:marRight w:val="0"/>
      <w:marTop w:val="0"/>
      <w:marBottom w:val="0"/>
      <w:divBdr>
        <w:top w:val="none" w:sz="0" w:space="0" w:color="auto"/>
        <w:left w:val="none" w:sz="0" w:space="0" w:color="auto"/>
        <w:bottom w:val="none" w:sz="0" w:space="0" w:color="auto"/>
        <w:right w:val="none" w:sz="0" w:space="0" w:color="auto"/>
      </w:divBdr>
    </w:div>
    <w:div w:id="324629441">
      <w:bodyDiv w:val="1"/>
      <w:marLeft w:val="0"/>
      <w:marRight w:val="0"/>
      <w:marTop w:val="0"/>
      <w:marBottom w:val="0"/>
      <w:divBdr>
        <w:top w:val="none" w:sz="0" w:space="0" w:color="auto"/>
        <w:left w:val="none" w:sz="0" w:space="0" w:color="auto"/>
        <w:bottom w:val="none" w:sz="0" w:space="0" w:color="auto"/>
        <w:right w:val="none" w:sz="0" w:space="0" w:color="auto"/>
      </w:divBdr>
    </w:div>
    <w:div w:id="324629853">
      <w:bodyDiv w:val="1"/>
      <w:marLeft w:val="0"/>
      <w:marRight w:val="0"/>
      <w:marTop w:val="0"/>
      <w:marBottom w:val="0"/>
      <w:divBdr>
        <w:top w:val="none" w:sz="0" w:space="0" w:color="auto"/>
        <w:left w:val="none" w:sz="0" w:space="0" w:color="auto"/>
        <w:bottom w:val="none" w:sz="0" w:space="0" w:color="auto"/>
        <w:right w:val="none" w:sz="0" w:space="0" w:color="auto"/>
      </w:divBdr>
    </w:div>
    <w:div w:id="325667580">
      <w:bodyDiv w:val="1"/>
      <w:marLeft w:val="0"/>
      <w:marRight w:val="0"/>
      <w:marTop w:val="0"/>
      <w:marBottom w:val="0"/>
      <w:divBdr>
        <w:top w:val="none" w:sz="0" w:space="0" w:color="auto"/>
        <w:left w:val="none" w:sz="0" w:space="0" w:color="auto"/>
        <w:bottom w:val="none" w:sz="0" w:space="0" w:color="auto"/>
        <w:right w:val="none" w:sz="0" w:space="0" w:color="auto"/>
      </w:divBdr>
    </w:div>
    <w:div w:id="326176315">
      <w:bodyDiv w:val="1"/>
      <w:marLeft w:val="0"/>
      <w:marRight w:val="0"/>
      <w:marTop w:val="0"/>
      <w:marBottom w:val="0"/>
      <w:divBdr>
        <w:top w:val="none" w:sz="0" w:space="0" w:color="auto"/>
        <w:left w:val="none" w:sz="0" w:space="0" w:color="auto"/>
        <w:bottom w:val="none" w:sz="0" w:space="0" w:color="auto"/>
        <w:right w:val="none" w:sz="0" w:space="0" w:color="auto"/>
      </w:divBdr>
    </w:div>
    <w:div w:id="326176981">
      <w:bodyDiv w:val="1"/>
      <w:marLeft w:val="0"/>
      <w:marRight w:val="0"/>
      <w:marTop w:val="0"/>
      <w:marBottom w:val="0"/>
      <w:divBdr>
        <w:top w:val="none" w:sz="0" w:space="0" w:color="auto"/>
        <w:left w:val="none" w:sz="0" w:space="0" w:color="auto"/>
        <w:bottom w:val="none" w:sz="0" w:space="0" w:color="auto"/>
        <w:right w:val="none" w:sz="0" w:space="0" w:color="auto"/>
      </w:divBdr>
    </w:div>
    <w:div w:id="326904910">
      <w:bodyDiv w:val="1"/>
      <w:marLeft w:val="0"/>
      <w:marRight w:val="0"/>
      <w:marTop w:val="0"/>
      <w:marBottom w:val="0"/>
      <w:divBdr>
        <w:top w:val="none" w:sz="0" w:space="0" w:color="auto"/>
        <w:left w:val="none" w:sz="0" w:space="0" w:color="auto"/>
        <w:bottom w:val="none" w:sz="0" w:space="0" w:color="auto"/>
        <w:right w:val="none" w:sz="0" w:space="0" w:color="auto"/>
      </w:divBdr>
    </w:div>
    <w:div w:id="327832666">
      <w:bodyDiv w:val="1"/>
      <w:marLeft w:val="0"/>
      <w:marRight w:val="0"/>
      <w:marTop w:val="0"/>
      <w:marBottom w:val="0"/>
      <w:divBdr>
        <w:top w:val="none" w:sz="0" w:space="0" w:color="auto"/>
        <w:left w:val="none" w:sz="0" w:space="0" w:color="auto"/>
        <w:bottom w:val="none" w:sz="0" w:space="0" w:color="auto"/>
        <w:right w:val="none" w:sz="0" w:space="0" w:color="auto"/>
      </w:divBdr>
    </w:div>
    <w:div w:id="328560607">
      <w:bodyDiv w:val="1"/>
      <w:marLeft w:val="0"/>
      <w:marRight w:val="0"/>
      <w:marTop w:val="0"/>
      <w:marBottom w:val="0"/>
      <w:divBdr>
        <w:top w:val="none" w:sz="0" w:space="0" w:color="auto"/>
        <w:left w:val="none" w:sz="0" w:space="0" w:color="auto"/>
        <w:bottom w:val="none" w:sz="0" w:space="0" w:color="auto"/>
        <w:right w:val="none" w:sz="0" w:space="0" w:color="auto"/>
      </w:divBdr>
    </w:div>
    <w:div w:id="330450245">
      <w:bodyDiv w:val="1"/>
      <w:marLeft w:val="0"/>
      <w:marRight w:val="0"/>
      <w:marTop w:val="0"/>
      <w:marBottom w:val="0"/>
      <w:divBdr>
        <w:top w:val="none" w:sz="0" w:space="0" w:color="auto"/>
        <w:left w:val="none" w:sz="0" w:space="0" w:color="auto"/>
        <w:bottom w:val="none" w:sz="0" w:space="0" w:color="auto"/>
        <w:right w:val="none" w:sz="0" w:space="0" w:color="auto"/>
      </w:divBdr>
    </w:div>
    <w:div w:id="331496645">
      <w:bodyDiv w:val="1"/>
      <w:marLeft w:val="0"/>
      <w:marRight w:val="0"/>
      <w:marTop w:val="0"/>
      <w:marBottom w:val="0"/>
      <w:divBdr>
        <w:top w:val="none" w:sz="0" w:space="0" w:color="auto"/>
        <w:left w:val="none" w:sz="0" w:space="0" w:color="auto"/>
        <w:bottom w:val="none" w:sz="0" w:space="0" w:color="auto"/>
        <w:right w:val="none" w:sz="0" w:space="0" w:color="auto"/>
      </w:divBdr>
    </w:div>
    <w:div w:id="331840540">
      <w:bodyDiv w:val="1"/>
      <w:marLeft w:val="0"/>
      <w:marRight w:val="0"/>
      <w:marTop w:val="0"/>
      <w:marBottom w:val="0"/>
      <w:divBdr>
        <w:top w:val="none" w:sz="0" w:space="0" w:color="auto"/>
        <w:left w:val="none" w:sz="0" w:space="0" w:color="auto"/>
        <w:bottom w:val="none" w:sz="0" w:space="0" w:color="auto"/>
        <w:right w:val="none" w:sz="0" w:space="0" w:color="auto"/>
      </w:divBdr>
    </w:div>
    <w:div w:id="333728278">
      <w:bodyDiv w:val="1"/>
      <w:marLeft w:val="0"/>
      <w:marRight w:val="0"/>
      <w:marTop w:val="0"/>
      <w:marBottom w:val="0"/>
      <w:divBdr>
        <w:top w:val="none" w:sz="0" w:space="0" w:color="auto"/>
        <w:left w:val="none" w:sz="0" w:space="0" w:color="auto"/>
        <w:bottom w:val="none" w:sz="0" w:space="0" w:color="auto"/>
        <w:right w:val="none" w:sz="0" w:space="0" w:color="auto"/>
      </w:divBdr>
    </w:div>
    <w:div w:id="333848571">
      <w:bodyDiv w:val="1"/>
      <w:marLeft w:val="0"/>
      <w:marRight w:val="0"/>
      <w:marTop w:val="0"/>
      <w:marBottom w:val="0"/>
      <w:divBdr>
        <w:top w:val="none" w:sz="0" w:space="0" w:color="auto"/>
        <w:left w:val="none" w:sz="0" w:space="0" w:color="auto"/>
        <w:bottom w:val="none" w:sz="0" w:space="0" w:color="auto"/>
        <w:right w:val="none" w:sz="0" w:space="0" w:color="auto"/>
      </w:divBdr>
    </w:div>
    <w:div w:id="334383874">
      <w:bodyDiv w:val="1"/>
      <w:marLeft w:val="0"/>
      <w:marRight w:val="0"/>
      <w:marTop w:val="0"/>
      <w:marBottom w:val="0"/>
      <w:divBdr>
        <w:top w:val="none" w:sz="0" w:space="0" w:color="auto"/>
        <w:left w:val="none" w:sz="0" w:space="0" w:color="auto"/>
        <w:bottom w:val="none" w:sz="0" w:space="0" w:color="auto"/>
        <w:right w:val="none" w:sz="0" w:space="0" w:color="auto"/>
      </w:divBdr>
    </w:div>
    <w:div w:id="334768535">
      <w:bodyDiv w:val="1"/>
      <w:marLeft w:val="0"/>
      <w:marRight w:val="0"/>
      <w:marTop w:val="0"/>
      <w:marBottom w:val="0"/>
      <w:divBdr>
        <w:top w:val="none" w:sz="0" w:space="0" w:color="auto"/>
        <w:left w:val="none" w:sz="0" w:space="0" w:color="auto"/>
        <w:bottom w:val="none" w:sz="0" w:space="0" w:color="auto"/>
        <w:right w:val="none" w:sz="0" w:space="0" w:color="auto"/>
      </w:divBdr>
    </w:div>
    <w:div w:id="334848275">
      <w:bodyDiv w:val="1"/>
      <w:marLeft w:val="0"/>
      <w:marRight w:val="0"/>
      <w:marTop w:val="0"/>
      <w:marBottom w:val="0"/>
      <w:divBdr>
        <w:top w:val="none" w:sz="0" w:space="0" w:color="auto"/>
        <w:left w:val="none" w:sz="0" w:space="0" w:color="auto"/>
        <w:bottom w:val="none" w:sz="0" w:space="0" w:color="auto"/>
        <w:right w:val="none" w:sz="0" w:space="0" w:color="auto"/>
      </w:divBdr>
    </w:div>
    <w:div w:id="334891546">
      <w:bodyDiv w:val="1"/>
      <w:marLeft w:val="0"/>
      <w:marRight w:val="0"/>
      <w:marTop w:val="0"/>
      <w:marBottom w:val="0"/>
      <w:divBdr>
        <w:top w:val="none" w:sz="0" w:space="0" w:color="auto"/>
        <w:left w:val="none" w:sz="0" w:space="0" w:color="auto"/>
        <w:bottom w:val="none" w:sz="0" w:space="0" w:color="auto"/>
        <w:right w:val="none" w:sz="0" w:space="0" w:color="auto"/>
      </w:divBdr>
    </w:div>
    <w:div w:id="335110495">
      <w:bodyDiv w:val="1"/>
      <w:marLeft w:val="0"/>
      <w:marRight w:val="0"/>
      <w:marTop w:val="0"/>
      <w:marBottom w:val="0"/>
      <w:divBdr>
        <w:top w:val="none" w:sz="0" w:space="0" w:color="auto"/>
        <w:left w:val="none" w:sz="0" w:space="0" w:color="auto"/>
        <w:bottom w:val="none" w:sz="0" w:space="0" w:color="auto"/>
        <w:right w:val="none" w:sz="0" w:space="0" w:color="auto"/>
      </w:divBdr>
    </w:div>
    <w:div w:id="335309515">
      <w:bodyDiv w:val="1"/>
      <w:marLeft w:val="0"/>
      <w:marRight w:val="0"/>
      <w:marTop w:val="0"/>
      <w:marBottom w:val="0"/>
      <w:divBdr>
        <w:top w:val="none" w:sz="0" w:space="0" w:color="auto"/>
        <w:left w:val="none" w:sz="0" w:space="0" w:color="auto"/>
        <w:bottom w:val="none" w:sz="0" w:space="0" w:color="auto"/>
        <w:right w:val="none" w:sz="0" w:space="0" w:color="auto"/>
      </w:divBdr>
    </w:div>
    <w:div w:id="336276342">
      <w:bodyDiv w:val="1"/>
      <w:marLeft w:val="0"/>
      <w:marRight w:val="0"/>
      <w:marTop w:val="0"/>
      <w:marBottom w:val="0"/>
      <w:divBdr>
        <w:top w:val="none" w:sz="0" w:space="0" w:color="auto"/>
        <w:left w:val="none" w:sz="0" w:space="0" w:color="auto"/>
        <w:bottom w:val="none" w:sz="0" w:space="0" w:color="auto"/>
        <w:right w:val="none" w:sz="0" w:space="0" w:color="auto"/>
      </w:divBdr>
    </w:div>
    <w:div w:id="337074726">
      <w:bodyDiv w:val="1"/>
      <w:marLeft w:val="0"/>
      <w:marRight w:val="0"/>
      <w:marTop w:val="0"/>
      <w:marBottom w:val="0"/>
      <w:divBdr>
        <w:top w:val="none" w:sz="0" w:space="0" w:color="auto"/>
        <w:left w:val="none" w:sz="0" w:space="0" w:color="auto"/>
        <w:bottom w:val="none" w:sz="0" w:space="0" w:color="auto"/>
        <w:right w:val="none" w:sz="0" w:space="0" w:color="auto"/>
      </w:divBdr>
    </w:div>
    <w:div w:id="338390787">
      <w:bodyDiv w:val="1"/>
      <w:marLeft w:val="0"/>
      <w:marRight w:val="0"/>
      <w:marTop w:val="0"/>
      <w:marBottom w:val="0"/>
      <w:divBdr>
        <w:top w:val="none" w:sz="0" w:space="0" w:color="auto"/>
        <w:left w:val="none" w:sz="0" w:space="0" w:color="auto"/>
        <w:bottom w:val="none" w:sz="0" w:space="0" w:color="auto"/>
        <w:right w:val="none" w:sz="0" w:space="0" w:color="auto"/>
      </w:divBdr>
    </w:div>
    <w:div w:id="338509285">
      <w:bodyDiv w:val="1"/>
      <w:marLeft w:val="0"/>
      <w:marRight w:val="0"/>
      <w:marTop w:val="0"/>
      <w:marBottom w:val="0"/>
      <w:divBdr>
        <w:top w:val="none" w:sz="0" w:space="0" w:color="auto"/>
        <w:left w:val="none" w:sz="0" w:space="0" w:color="auto"/>
        <w:bottom w:val="none" w:sz="0" w:space="0" w:color="auto"/>
        <w:right w:val="none" w:sz="0" w:space="0" w:color="auto"/>
      </w:divBdr>
    </w:div>
    <w:div w:id="339166146">
      <w:bodyDiv w:val="1"/>
      <w:marLeft w:val="0"/>
      <w:marRight w:val="0"/>
      <w:marTop w:val="0"/>
      <w:marBottom w:val="0"/>
      <w:divBdr>
        <w:top w:val="none" w:sz="0" w:space="0" w:color="auto"/>
        <w:left w:val="none" w:sz="0" w:space="0" w:color="auto"/>
        <w:bottom w:val="none" w:sz="0" w:space="0" w:color="auto"/>
        <w:right w:val="none" w:sz="0" w:space="0" w:color="auto"/>
      </w:divBdr>
    </w:div>
    <w:div w:id="339546542">
      <w:bodyDiv w:val="1"/>
      <w:marLeft w:val="0"/>
      <w:marRight w:val="0"/>
      <w:marTop w:val="0"/>
      <w:marBottom w:val="0"/>
      <w:divBdr>
        <w:top w:val="none" w:sz="0" w:space="0" w:color="auto"/>
        <w:left w:val="none" w:sz="0" w:space="0" w:color="auto"/>
        <w:bottom w:val="none" w:sz="0" w:space="0" w:color="auto"/>
        <w:right w:val="none" w:sz="0" w:space="0" w:color="auto"/>
      </w:divBdr>
    </w:div>
    <w:div w:id="339620614">
      <w:bodyDiv w:val="1"/>
      <w:marLeft w:val="0"/>
      <w:marRight w:val="0"/>
      <w:marTop w:val="0"/>
      <w:marBottom w:val="0"/>
      <w:divBdr>
        <w:top w:val="none" w:sz="0" w:space="0" w:color="auto"/>
        <w:left w:val="none" w:sz="0" w:space="0" w:color="auto"/>
        <w:bottom w:val="none" w:sz="0" w:space="0" w:color="auto"/>
        <w:right w:val="none" w:sz="0" w:space="0" w:color="auto"/>
      </w:divBdr>
    </w:div>
    <w:div w:id="339623186">
      <w:bodyDiv w:val="1"/>
      <w:marLeft w:val="0"/>
      <w:marRight w:val="0"/>
      <w:marTop w:val="0"/>
      <w:marBottom w:val="0"/>
      <w:divBdr>
        <w:top w:val="none" w:sz="0" w:space="0" w:color="auto"/>
        <w:left w:val="none" w:sz="0" w:space="0" w:color="auto"/>
        <w:bottom w:val="none" w:sz="0" w:space="0" w:color="auto"/>
        <w:right w:val="none" w:sz="0" w:space="0" w:color="auto"/>
      </w:divBdr>
    </w:div>
    <w:div w:id="339626476">
      <w:bodyDiv w:val="1"/>
      <w:marLeft w:val="0"/>
      <w:marRight w:val="0"/>
      <w:marTop w:val="0"/>
      <w:marBottom w:val="0"/>
      <w:divBdr>
        <w:top w:val="none" w:sz="0" w:space="0" w:color="auto"/>
        <w:left w:val="none" w:sz="0" w:space="0" w:color="auto"/>
        <w:bottom w:val="none" w:sz="0" w:space="0" w:color="auto"/>
        <w:right w:val="none" w:sz="0" w:space="0" w:color="auto"/>
      </w:divBdr>
    </w:div>
    <w:div w:id="339700375">
      <w:bodyDiv w:val="1"/>
      <w:marLeft w:val="0"/>
      <w:marRight w:val="0"/>
      <w:marTop w:val="0"/>
      <w:marBottom w:val="0"/>
      <w:divBdr>
        <w:top w:val="none" w:sz="0" w:space="0" w:color="auto"/>
        <w:left w:val="none" w:sz="0" w:space="0" w:color="auto"/>
        <w:bottom w:val="none" w:sz="0" w:space="0" w:color="auto"/>
        <w:right w:val="none" w:sz="0" w:space="0" w:color="auto"/>
      </w:divBdr>
    </w:div>
    <w:div w:id="340133477">
      <w:bodyDiv w:val="1"/>
      <w:marLeft w:val="0"/>
      <w:marRight w:val="0"/>
      <w:marTop w:val="0"/>
      <w:marBottom w:val="0"/>
      <w:divBdr>
        <w:top w:val="none" w:sz="0" w:space="0" w:color="auto"/>
        <w:left w:val="none" w:sz="0" w:space="0" w:color="auto"/>
        <w:bottom w:val="none" w:sz="0" w:space="0" w:color="auto"/>
        <w:right w:val="none" w:sz="0" w:space="0" w:color="auto"/>
      </w:divBdr>
    </w:div>
    <w:div w:id="340163552">
      <w:bodyDiv w:val="1"/>
      <w:marLeft w:val="0"/>
      <w:marRight w:val="0"/>
      <w:marTop w:val="0"/>
      <w:marBottom w:val="0"/>
      <w:divBdr>
        <w:top w:val="none" w:sz="0" w:space="0" w:color="auto"/>
        <w:left w:val="none" w:sz="0" w:space="0" w:color="auto"/>
        <w:bottom w:val="none" w:sz="0" w:space="0" w:color="auto"/>
        <w:right w:val="none" w:sz="0" w:space="0" w:color="auto"/>
      </w:divBdr>
    </w:div>
    <w:div w:id="340209369">
      <w:bodyDiv w:val="1"/>
      <w:marLeft w:val="0"/>
      <w:marRight w:val="0"/>
      <w:marTop w:val="0"/>
      <w:marBottom w:val="0"/>
      <w:divBdr>
        <w:top w:val="none" w:sz="0" w:space="0" w:color="auto"/>
        <w:left w:val="none" w:sz="0" w:space="0" w:color="auto"/>
        <w:bottom w:val="none" w:sz="0" w:space="0" w:color="auto"/>
        <w:right w:val="none" w:sz="0" w:space="0" w:color="auto"/>
      </w:divBdr>
    </w:div>
    <w:div w:id="341050573">
      <w:bodyDiv w:val="1"/>
      <w:marLeft w:val="0"/>
      <w:marRight w:val="0"/>
      <w:marTop w:val="0"/>
      <w:marBottom w:val="0"/>
      <w:divBdr>
        <w:top w:val="none" w:sz="0" w:space="0" w:color="auto"/>
        <w:left w:val="none" w:sz="0" w:space="0" w:color="auto"/>
        <w:bottom w:val="none" w:sz="0" w:space="0" w:color="auto"/>
        <w:right w:val="none" w:sz="0" w:space="0" w:color="auto"/>
      </w:divBdr>
    </w:div>
    <w:div w:id="341278101">
      <w:bodyDiv w:val="1"/>
      <w:marLeft w:val="0"/>
      <w:marRight w:val="0"/>
      <w:marTop w:val="0"/>
      <w:marBottom w:val="0"/>
      <w:divBdr>
        <w:top w:val="none" w:sz="0" w:space="0" w:color="auto"/>
        <w:left w:val="none" w:sz="0" w:space="0" w:color="auto"/>
        <w:bottom w:val="none" w:sz="0" w:space="0" w:color="auto"/>
        <w:right w:val="none" w:sz="0" w:space="0" w:color="auto"/>
      </w:divBdr>
    </w:div>
    <w:div w:id="341399114">
      <w:bodyDiv w:val="1"/>
      <w:marLeft w:val="0"/>
      <w:marRight w:val="0"/>
      <w:marTop w:val="0"/>
      <w:marBottom w:val="0"/>
      <w:divBdr>
        <w:top w:val="none" w:sz="0" w:space="0" w:color="auto"/>
        <w:left w:val="none" w:sz="0" w:space="0" w:color="auto"/>
        <w:bottom w:val="none" w:sz="0" w:space="0" w:color="auto"/>
        <w:right w:val="none" w:sz="0" w:space="0" w:color="auto"/>
      </w:divBdr>
    </w:div>
    <w:div w:id="341662464">
      <w:bodyDiv w:val="1"/>
      <w:marLeft w:val="0"/>
      <w:marRight w:val="0"/>
      <w:marTop w:val="0"/>
      <w:marBottom w:val="0"/>
      <w:divBdr>
        <w:top w:val="none" w:sz="0" w:space="0" w:color="auto"/>
        <w:left w:val="none" w:sz="0" w:space="0" w:color="auto"/>
        <w:bottom w:val="none" w:sz="0" w:space="0" w:color="auto"/>
        <w:right w:val="none" w:sz="0" w:space="0" w:color="auto"/>
      </w:divBdr>
    </w:div>
    <w:div w:id="341857612">
      <w:bodyDiv w:val="1"/>
      <w:marLeft w:val="0"/>
      <w:marRight w:val="0"/>
      <w:marTop w:val="0"/>
      <w:marBottom w:val="0"/>
      <w:divBdr>
        <w:top w:val="none" w:sz="0" w:space="0" w:color="auto"/>
        <w:left w:val="none" w:sz="0" w:space="0" w:color="auto"/>
        <w:bottom w:val="none" w:sz="0" w:space="0" w:color="auto"/>
        <w:right w:val="none" w:sz="0" w:space="0" w:color="auto"/>
      </w:divBdr>
    </w:div>
    <w:div w:id="342055277">
      <w:bodyDiv w:val="1"/>
      <w:marLeft w:val="0"/>
      <w:marRight w:val="0"/>
      <w:marTop w:val="0"/>
      <w:marBottom w:val="0"/>
      <w:divBdr>
        <w:top w:val="none" w:sz="0" w:space="0" w:color="auto"/>
        <w:left w:val="none" w:sz="0" w:space="0" w:color="auto"/>
        <w:bottom w:val="none" w:sz="0" w:space="0" w:color="auto"/>
        <w:right w:val="none" w:sz="0" w:space="0" w:color="auto"/>
      </w:divBdr>
    </w:div>
    <w:div w:id="342365317">
      <w:bodyDiv w:val="1"/>
      <w:marLeft w:val="0"/>
      <w:marRight w:val="0"/>
      <w:marTop w:val="0"/>
      <w:marBottom w:val="0"/>
      <w:divBdr>
        <w:top w:val="none" w:sz="0" w:space="0" w:color="auto"/>
        <w:left w:val="none" w:sz="0" w:space="0" w:color="auto"/>
        <w:bottom w:val="none" w:sz="0" w:space="0" w:color="auto"/>
        <w:right w:val="none" w:sz="0" w:space="0" w:color="auto"/>
      </w:divBdr>
    </w:div>
    <w:div w:id="343940132">
      <w:bodyDiv w:val="1"/>
      <w:marLeft w:val="0"/>
      <w:marRight w:val="0"/>
      <w:marTop w:val="0"/>
      <w:marBottom w:val="0"/>
      <w:divBdr>
        <w:top w:val="none" w:sz="0" w:space="0" w:color="auto"/>
        <w:left w:val="none" w:sz="0" w:space="0" w:color="auto"/>
        <w:bottom w:val="none" w:sz="0" w:space="0" w:color="auto"/>
        <w:right w:val="none" w:sz="0" w:space="0" w:color="auto"/>
      </w:divBdr>
    </w:div>
    <w:div w:id="344282511">
      <w:bodyDiv w:val="1"/>
      <w:marLeft w:val="0"/>
      <w:marRight w:val="0"/>
      <w:marTop w:val="0"/>
      <w:marBottom w:val="0"/>
      <w:divBdr>
        <w:top w:val="none" w:sz="0" w:space="0" w:color="auto"/>
        <w:left w:val="none" w:sz="0" w:space="0" w:color="auto"/>
        <w:bottom w:val="none" w:sz="0" w:space="0" w:color="auto"/>
        <w:right w:val="none" w:sz="0" w:space="0" w:color="auto"/>
      </w:divBdr>
    </w:div>
    <w:div w:id="344482061">
      <w:bodyDiv w:val="1"/>
      <w:marLeft w:val="0"/>
      <w:marRight w:val="0"/>
      <w:marTop w:val="0"/>
      <w:marBottom w:val="0"/>
      <w:divBdr>
        <w:top w:val="none" w:sz="0" w:space="0" w:color="auto"/>
        <w:left w:val="none" w:sz="0" w:space="0" w:color="auto"/>
        <w:bottom w:val="none" w:sz="0" w:space="0" w:color="auto"/>
        <w:right w:val="none" w:sz="0" w:space="0" w:color="auto"/>
      </w:divBdr>
    </w:div>
    <w:div w:id="344526089">
      <w:bodyDiv w:val="1"/>
      <w:marLeft w:val="0"/>
      <w:marRight w:val="0"/>
      <w:marTop w:val="0"/>
      <w:marBottom w:val="0"/>
      <w:divBdr>
        <w:top w:val="none" w:sz="0" w:space="0" w:color="auto"/>
        <w:left w:val="none" w:sz="0" w:space="0" w:color="auto"/>
        <w:bottom w:val="none" w:sz="0" w:space="0" w:color="auto"/>
        <w:right w:val="none" w:sz="0" w:space="0" w:color="auto"/>
      </w:divBdr>
    </w:div>
    <w:div w:id="346907218">
      <w:bodyDiv w:val="1"/>
      <w:marLeft w:val="0"/>
      <w:marRight w:val="0"/>
      <w:marTop w:val="0"/>
      <w:marBottom w:val="0"/>
      <w:divBdr>
        <w:top w:val="none" w:sz="0" w:space="0" w:color="auto"/>
        <w:left w:val="none" w:sz="0" w:space="0" w:color="auto"/>
        <w:bottom w:val="none" w:sz="0" w:space="0" w:color="auto"/>
        <w:right w:val="none" w:sz="0" w:space="0" w:color="auto"/>
      </w:divBdr>
    </w:div>
    <w:div w:id="347484861">
      <w:bodyDiv w:val="1"/>
      <w:marLeft w:val="0"/>
      <w:marRight w:val="0"/>
      <w:marTop w:val="0"/>
      <w:marBottom w:val="0"/>
      <w:divBdr>
        <w:top w:val="none" w:sz="0" w:space="0" w:color="auto"/>
        <w:left w:val="none" w:sz="0" w:space="0" w:color="auto"/>
        <w:bottom w:val="none" w:sz="0" w:space="0" w:color="auto"/>
        <w:right w:val="none" w:sz="0" w:space="0" w:color="auto"/>
      </w:divBdr>
    </w:div>
    <w:div w:id="347758802">
      <w:bodyDiv w:val="1"/>
      <w:marLeft w:val="0"/>
      <w:marRight w:val="0"/>
      <w:marTop w:val="0"/>
      <w:marBottom w:val="0"/>
      <w:divBdr>
        <w:top w:val="none" w:sz="0" w:space="0" w:color="auto"/>
        <w:left w:val="none" w:sz="0" w:space="0" w:color="auto"/>
        <w:bottom w:val="none" w:sz="0" w:space="0" w:color="auto"/>
        <w:right w:val="none" w:sz="0" w:space="0" w:color="auto"/>
      </w:divBdr>
    </w:div>
    <w:div w:id="347950753">
      <w:bodyDiv w:val="1"/>
      <w:marLeft w:val="0"/>
      <w:marRight w:val="0"/>
      <w:marTop w:val="0"/>
      <w:marBottom w:val="0"/>
      <w:divBdr>
        <w:top w:val="none" w:sz="0" w:space="0" w:color="auto"/>
        <w:left w:val="none" w:sz="0" w:space="0" w:color="auto"/>
        <w:bottom w:val="none" w:sz="0" w:space="0" w:color="auto"/>
        <w:right w:val="none" w:sz="0" w:space="0" w:color="auto"/>
      </w:divBdr>
    </w:div>
    <w:div w:id="347954184">
      <w:bodyDiv w:val="1"/>
      <w:marLeft w:val="0"/>
      <w:marRight w:val="0"/>
      <w:marTop w:val="0"/>
      <w:marBottom w:val="0"/>
      <w:divBdr>
        <w:top w:val="none" w:sz="0" w:space="0" w:color="auto"/>
        <w:left w:val="none" w:sz="0" w:space="0" w:color="auto"/>
        <w:bottom w:val="none" w:sz="0" w:space="0" w:color="auto"/>
        <w:right w:val="none" w:sz="0" w:space="0" w:color="auto"/>
      </w:divBdr>
    </w:div>
    <w:div w:id="348028163">
      <w:bodyDiv w:val="1"/>
      <w:marLeft w:val="0"/>
      <w:marRight w:val="0"/>
      <w:marTop w:val="0"/>
      <w:marBottom w:val="0"/>
      <w:divBdr>
        <w:top w:val="none" w:sz="0" w:space="0" w:color="auto"/>
        <w:left w:val="none" w:sz="0" w:space="0" w:color="auto"/>
        <w:bottom w:val="none" w:sz="0" w:space="0" w:color="auto"/>
        <w:right w:val="none" w:sz="0" w:space="0" w:color="auto"/>
      </w:divBdr>
    </w:div>
    <w:div w:id="348064532">
      <w:bodyDiv w:val="1"/>
      <w:marLeft w:val="0"/>
      <w:marRight w:val="0"/>
      <w:marTop w:val="0"/>
      <w:marBottom w:val="0"/>
      <w:divBdr>
        <w:top w:val="none" w:sz="0" w:space="0" w:color="auto"/>
        <w:left w:val="none" w:sz="0" w:space="0" w:color="auto"/>
        <w:bottom w:val="none" w:sz="0" w:space="0" w:color="auto"/>
        <w:right w:val="none" w:sz="0" w:space="0" w:color="auto"/>
      </w:divBdr>
    </w:div>
    <w:div w:id="350910405">
      <w:bodyDiv w:val="1"/>
      <w:marLeft w:val="0"/>
      <w:marRight w:val="0"/>
      <w:marTop w:val="0"/>
      <w:marBottom w:val="0"/>
      <w:divBdr>
        <w:top w:val="none" w:sz="0" w:space="0" w:color="auto"/>
        <w:left w:val="none" w:sz="0" w:space="0" w:color="auto"/>
        <w:bottom w:val="none" w:sz="0" w:space="0" w:color="auto"/>
        <w:right w:val="none" w:sz="0" w:space="0" w:color="auto"/>
      </w:divBdr>
    </w:div>
    <w:div w:id="351686425">
      <w:bodyDiv w:val="1"/>
      <w:marLeft w:val="0"/>
      <w:marRight w:val="0"/>
      <w:marTop w:val="0"/>
      <w:marBottom w:val="0"/>
      <w:divBdr>
        <w:top w:val="none" w:sz="0" w:space="0" w:color="auto"/>
        <w:left w:val="none" w:sz="0" w:space="0" w:color="auto"/>
        <w:bottom w:val="none" w:sz="0" w:space="0" w:color="auto"/>
        <w:right w:val="none" w:sz="0" w:space="0" w:color="auto"/>
      </w:divBdr>
    </w:div>
    <w:div w:id="352196029">
      <w:bodyDiv w:val="1"/>
      <w:marLeft w:val="0"/>
      <w:marRight w:val="0"/>
      <w:marTop w:val="0"/>
      <w:marBottom w:val="0"/>
      <w:divBdr>
        <w:top w:val="none" w:sz="0" w:space="0" w:color="auto"/>
        <w:left w:val="none" w:sz="0" w:space="0" w:color="auto"/>
        <w:bottom w:val="none" w:sz="0" w:space="0" w:color="auto"/>
        <w:right w:val="none" w:sz="0" w:space="0" w:color="auto"/>
      </w:divBdr>
    </w:div>
    <w:div w:id="352348096">
      <w:bodyDiv w:val="1"/>
      <w:marLeft w:val="0"/>
      <w:marRight w:val="0"/>
      <w:marTop w:val="0"/>
      <w:marBottom w:val="0"/>
      <w:divBdr>
        <w:top w:val="none" w:sz="0" w:space="0" w:color="auto"/>
        <w:left w:val="none" w:sz="0" w:space="0" w:color="auto"/>
        <w:bottom w:val="none" w:sz="0" w:space="0" w:color="auto"/>
        <w:right w:val="none" w:sz="0" w:space="0" w:color="auto"/>
      </w:divBdr>
    </w:div>
    <w:div w:id="353576529">
      <w:bodyDiv w:val="1"/>
      <w:marLeft w:val="0"/>
      <w:marRight w:val="0"/>
      <w:marTop w:val="0"/>
      <w:marBottom w:val="0"/>
      <w:divBdr>
        <w:top w:val="none" w:sz="0" w:space="0" w:color="auto"/>
        <w:left w:val="none" w:sz="0" w:space="0" w:color="auto"/>
        <w:bottom w:val="none" w:sz="0" w:space="0" w:color="auto"/>
        <w:right w:val="none" w:sz="0" w:space="0" w:color="auto"/>
      </w:divBdr>
    </w:div>
    <w:div w:id="353654405">
      <w:bodyDiv w:val="1"/>
      <w:marLeft w:val="0"/>
      <w:marRight w:val="0"/>
      <w:marTop w:val="0"/>
      <w:marBottom w:val="0"/>
      <w:divBdr>
        <w:top w:val="none" w:sz="0" w:space="0" w:color="auto"/>
        <w:left w:val="none" w:sz="0" w:space="0" w:color="auto"/>
        <w:bottom w:val="none" w:sz="0" w:space="0" w:color="auto"/>
        <w:right w:val="none" w:sz="0" w:space="0" w:color="auto"/>
      </w:divBdr>
    </w:div>
    <w:div w:id="353965557">
      <w:bodyDiv w:val="1"/>
      <w:marLeft w:val="0"/>
      <w:marRight w:val="0"/>
      <w:marTop w:val="0"/>
      <w:marBottom w:val="0"/>
      <w:divBdr>
        <w:top w:val="none" w:sz="0" w:space="0" w:color="auto"/>
        <w:left w:val="none" w:sz="0" w:space="0" w:color="auto"/>
        <w:bottom w:val="none" w:sz="0" w:space="0" w:color="auto"/>
        <w:right w:val="none" w:sz="0" w:space="0" w:color="auto"/>
      </w:divBdr>
    </w:div>
    <w:div w:id="354961162">
      <w:bodyDiv w:val="1"/>
      <w:marLeft w:val="0"/>
      <w:marRight w:val="0"/>
      <w:marTop w:val="0"/>
      <w:marBottom w:val="0"/>
      <w:divBdr>
        <w:top w:val="none" w:sz="0" w:space="0" w:color="auto"/>
        <w:left w:val="none" w:sz="0" w:space="0" w:color="auto"/>
        <w:bottom w:val="none" w:sz="0" w:space="0" w:color="auto"/>
        <w:right w:val="none" w:sz="0" w:space="0" w:color="auto"/>
      </w:divBdr>
    </w:div>
    <w:div w:id="355426493">
      <w:bodyDiv w:val="1"/>
      <w:marLeft w:val="0"/>
      <w:marRight w:val="0"/>
      <w:marTop w:val="0"/>
      <w:marBottom w:val="0"/>
      <w:divBdr>
        <w:top w:val="none" w:sz="0" w:space="0" w:color="auto"/>
        <w:left w:val="none" w:sz="0" w:space="0" w:color="auto"/>
        <w:bottom w:val="none" w:sz="0" w:space="0" w:color="auto"/>
        <w:right w:val="none" w:sz="0" w:space="0" w:color="auto"/>
      </w:divBdr>
    </w:div>
    <w:div w:id="355621528">
      <w:bodyDiv w:val="1"/>
      <w:marLeft w:val="0"/>
      <w:marRight w:val="0"/>
      <w:marTop w:val="0"/>
      <w:marBottom w:val="0"/>
      <w:divBdr>
        <w:top w:val="none" w:sz="0" w:space="0" w:color="auto"/>
        <w:left w:val="none" w:sz="0" w:space="0" w:color="auto"/>
        <w:bottom w:val="none" w:sz="0" w:space="0" w:color="auto"/>
        <w:right w:val="none" w:sz="0" w:space="0" w:color="auto"/>
      </w:divBdr>
    </w:div>
    <w:div w:id="356540747">
      <w:bodyDiv w:val="1"/>
      <w:marLeft w:val="0"/>
      <w:marRight w:val="0"/>
      <w:marTop w:val="0"/>
      <w:marBottom w:val="0"/>
      <w:divBdr>
        <w:top w:val="none" w:sz="0" w:space="0" w:color="auto"/>
        <w:left w:val="none" w:sz="0" w:space="0" w:color="auto"/>
        <w:bottom w:val="none" w:sz="0" w:space="0" w:color="auto"/>
        <w:right w:val="none" w:sz="0" w:space="0" w:color="auto"/>
      </w:divBdr>
    </w:div>
    <w:div w:id="357004222">
      <w:bodyDiv w:val="1"/>
      <w:marLeft w:val="0"/>
      <w:marRight w:val="0"/>
      <w:marTop w:val="0"/>
      <w:marBottom w:val="0"/>
      <w:divBdr>
        <w:top w:val="none" w:sz="0" w:space="0" w:color="auto"/>
        <w:left w:val="none" w:sz="0" w:space="0" w:color="auto"/>
        <w:bottom w:val="none" w:sz="0" w:space="0" w:color="auto"/>
        <w:right w:val="none" w:sz="0" w:space="0" w:color="auto"/>
      </w:divBdr>
    </w:div>
    <w:div w:id="357048047">
      <w:bodyDiv w:val="1"/>
      <w:marLeft w:val="0"/>
      <w:marRight w:val="0"/>
      <w:marTop w:val="0"/>
      <w:marBottom w:val="0"/>
      <w:divBdr>
        <w:top w:val="none" w:sz="0" w:space="0" w:color="auto"/>
        <w:left w:val="none" w:sz="0" w:space="0" w:color="auto"/>
        <w:bottom w:val="none" w:sz="0" w:space="0" w:color="auto"/>
        <w:right w:val="none" w:sz="0" w:space="0" w:color="auto"/>
      </w:divBdr>
    </w:div>
    <w:div w:id="357196709">
      <w:bodyDiv w:val="1"/>
      <w:marLeft w:val="0"/>
      <w:marRight w:val="0"/>
      <w:marTop w:val="0"/>
      <w:marBottom w:val="0"/>
      <w:divBdr>
        <w:top w:val="none" w:sz="0" w:space="0" w:color="auto"/>
        <w:left w:val="none" w:sz="0" w:space="0" w:color="auto"/>
        <w:bottom w:val="none" w:sz="0" w:space="0" w:color="auto"/>
        <w:right w:val="none" w:sz="0" w:space="0" w:color="auto"/>
      </w:divBdr>
    </w:div>
    <w:div w:id="357244723">
      <w:bodyDiv w:val="1"/>
      <w:marLeft w:val="0"/>
      <w:marRight w:val="0"/>
      <w:marTop w:val="0"/>
      <w:marBottom w:val="0"/>
      <w:divBdr>
        <w:top w:val="none" w:sz="0" w:space="0" w:color="auto"/>
        <w:left w:val="none" w:sz="0" w:space="0" w:color="auto"/>
        <w:bottom w:val="none" w:sz="0" w:space="0" w:color="auto"/>
        <w:right w:val="none" w:sz="0" w:space="0" w:color="auto"/>
      </w:divBdr>
    </w:div>
    <w:div w:id="357774431">
      <w:bodyDiv w:val="1"/>
      <w:marLeft w:val="0"/>
      <w:marRight w:val="0"/>
      <w:marTop w:val="0"/>
      <w:marBottom w:val="0"/>
      <w:divBdr>
        <w:top w:val="none" w:sz="0" w:space="0" w:color="auto"/>
        <w:left w:val="none" w:sz="0" w:space="0" w:color="auto"/>
        <w:bottom w:val="none" w:sz="0" w:space="0" w:color="auto"/>
        <w:right w:val="none" w:sz="0" w:space="0" w:color="auto"/>
      </w:divBdr>
    </w:div>
    <w:div w:id="357975936">
      <w:bodyDiv w:val="1"/>
      <w:marLeft w:val="0"/>
      <w:marRight w:val="0"/>
      <w:marTop w:val="0"/>
      <w:marBottom w:val="0"/>
      <w:divBdr>
        <w:top w:val="none" w:sz="0" w:space="0" w:color="auto"/>
        <w:left w:val="none" w:sz="0" w:space="0" w:color="auto"/>
        <w:bottom w:val="none" w:sz="0" w:space="0" w:color="auto"/>
        <w:right w:val="none" w:sz="0" w:space="0" w:color="auto"/>
      </w:divBdr>
    </w:div>
    <w:div w:id="358433187">
      <w:bodyDiv w:val="1"/>
      <w:marLeft w:val="0"/>
      <w:marRight w:val="0"/>
      <w:marTop w:val="0"/>
      <w:marBottom w:val="0"/>
      <w:divBdr>
        <w:top w:val="none" w:sz="0" w:space="0" w:color="auto"/>
        <w:left w:val="none" w:sz="0" w:space="0" w:color="auto"/>
        <w:bottom w:val="none" w:sz="0" w:space="0" w:color="auto"/>
        <w:right w:val="none" w:sz="0" w:space="0" w:color="auto"/>
      </w:divBdr>
    </w:div>
    <w:div w:id="359167877">
      <w:bodyDiv w:val="1"/>
      <w:marLeft w:val="0"/>
      <w:marRight w:val="0"/>
      <w:marTop w:val="0"/>
      <w:marBottom w:val="0"/>
      <w:divBdr>
        <w:top w:val="none" w:sz="0" w:space="0" w:color="auto"/>
        <w:left w:val="none" w:sz="0" w:space="0" w:color="auto"/>
        <w:bottom w:val="none" w:sz="0" w:space="0" w:color="auto"/>
        <w:right w:val="none" w:sz="0" w:space="0" w:color="auto"/>
      </w:divBdr>
    </w:div>
    <w:div w:id="359360186">
      <w:bodyDiv w:val="1"/>
      <w:marLeft w:val="0"/>
      <w:marRight w:val="0"/>
      <w:marTop w:val="0"/>
      <w:marBottom w:val="0"/>
      <w:divBdr>
        <w:top w:val="none" w:sz="0" w:space="0" w:color="auto"/>
        <w:left w:val="none" w:sz="0" w:space="0" w:color="auto"/>
        <w:bottom w:val="none" w:sz="0" w:space="0" w:color="auto"/>
        <w:right w:val="none" w:sz="0" w:space="0" w:color="auto"/>
      </w:divBdr>
    </w:div>
    <w:div w:id="360590762">
      <w:bodyDiv w:val="1"/>
      <w:marLeft w:val="0"/>
      <w:marRight w:val="0"/>
      <w:marTop w:val="0"/>
      <w:marBottom w:val="0"/>
      <w:divBdr>
        <w:top w:val="none" w:sz="0" w:space="0" w:color="auto"/>
        <w:left w:val="none" w:sz="0" w:space="0" w:color="auto"/>
        <w:bottom w:val="none" w:sz="0" w:space="0" w:color="auto"/>
        <w:right w:val="none" w:sz="0" w:space="0" w:color="auto"/>
      </w:divBdr>
    </w:div>
    <w:div w:id="360595243">
      <w:bodyDiv w:val="1"/>
      <w:marLeft w:val="0"/>
      <w:marRight w:val="0"/>
      <w:marTop w:val="0"/>
      <w:marBottom w:val="0"/>
      <w:divBdr>
        <w:top w:val="none" w:sz="0" w:space="0" w:color="auto"/>
        <w:left w:val="none" w:sz="0" w:space="0" w:color="auto"/>
        <w:bottom w:val="none" w:sz="0" w:space="0" w:color="auto"/>
        <w:right w:val="none" w:sz="0" w:space="0" w:color="auto"/>
      </w:divBdr>
    </w:div>
    <w:div w:id="360976126">
      <w:bodyDiv w:val="1"/>
      <w:marLeft w:val="0"/>
      <w:marRight w:val="0"/>
      <w:marTop w:val="0"/>
      <w:marBottom w:val="0"/>
      <w:divBdr>
        <w:top w:val="none" w:sz="0" w:space="0" w:color="auto"/>
        <w:left w:val="none" w:sz="0" w:space="0" w:color="auto"/>
        <w:bottom w:val="none" w:sz="0" w:space="0" w:color="auto"/>
        <w:right w:val="none" w:sz="0" w:space="0" w:color="auto"/>
      </w:divBdr>
    </w:div>
    <w:div w:id="361176416">
      <w:bodyDiv w:val="1"/>
      <w:marLeft w:val="0"/>
      <w:marRight w:val="0"/>
      <w:marTop w:val="0"/>
      <w:marBottom w:val="0"/>
      <w:divBdr>
        <w:top w:val="none" w:sz="0" w:space="0" w:color="auto"/>
        <w:left w:val="none" w:sz="0" w:space="0" w:color="auto"/>
        <w:bottom w:val="none" w:sz="0" w:space="0" w:color="auto"/>
        <w:right w:val="none" w:sz="0" w:space="0" w:color="auto"/>
      </w:divBdr>
    </w:div>
    <w:div w:id="361824726">
      <w:bodyDiv w:val="1"/>
      <w:marLeft w:val="0"/>
      <w:marRight w:val="0"/>
      <w:marTop w:val="0"/>
      <w:marBottom w:val="0"/>
      <w:divBdr>
        <w:top w:val="none" w:sz="0" w:space="0" w:color="auto"/>
        <w:left w:val="none" w:sz="0" w:space="0" w:color="auto"/>
        <w:bottom w:val="none" w:sz="0" w:space="0" w:color="auto"/>
        <w:right w:val="none" w:sz="0" w:space="0" w:color="auto"/>
      </w:divBdr>
    </w:div>
    <w:div w:id="362218216">
      <w:bodyDiv w:val="1"/>
      <w:marLeft w:val="0"/>
      <w:marRight w:val="0"/>
      <w:marTop w:val="0"/>
      <w:marBottom w:val="0"/>
      <w:divBdr>
        <w:top w:val="none" w:sz="0" w:space="0" w:color="auto"/>
        <w:left w:val="none" w:sz="0" w:space="0" w:color="auto"/>
        <w:bottom w:val="none" w:sz="0" w:space="0" w:color="auto"/>
        <w:right w:val="none" w:sz="0" w:space="0" w:color="auto"/>
      </w:divBdr>
    </w:div>
    <w:div w:id="362706148">
      <w:bodyDiv w:val="1"/>
      <w:marLeft w:val="0"/>
      <w:marRight w:val="0"/>
      <w:marTop w:val="0"/>
      <w:marBottom w:val="0"/>
      <w:divBdr>
        <w:top w:val="none" w:sz="0" w:space="0" w:color="auto"/>
        <w:left w:val="none" w:sz="0" w:space="0" w:color="auto"/>
        <w:bottom w:val="none" w:sz="0" w:space="0" w:color="auto"/>
        <w:right w:val="none" w:sz="0" w:space="0" w:color="auto"/>
      </w:divBdr>
    </w:div>
    <w:div w:id="362901546">
      <w:bodyDiv w:val="1"/>
      <w:marLeft w:val="0"/>
      <w:marRight w:val="0"/>
      <w:marTop w:val="0"/>
      <w:marBottom w:val="0"/>
      <w:divBdr>
        <w:top w:val="none" w:sz="0" w:space="0" w:color="auto"/>
        <w:left w:val="none" w:sz="0" w:space="0" w:color="auto"/>
        <w:bottom w:val="none" w:sz="0" w:space="0" w:color="auto"/>
        <w:right w:val="none" w:sz="0" w:space="0" w:color="auto"/>
      </w:divBdr>
    </w:div>
    <w:div w:id="363211333">
      <w:bodyDiv w:val="1"/>
      <w:marLeft w:val="0"/>
      <w:marRight w:val="0"/>
      <w:marTop w:val="0"/>
      <w:marBottom w:val="0"/>
      <w:divBdr>
        <w:top w:val="none" w:sz="0" w:space="0" w:color="auto"/>
        <w:left w:val="none" w:sz="0" w:space="0" w:color="auto"/>
        <w:bottom w:val="none" w:sz="0" w:space="0" w:color="auto"/>
        <w:right w:val="none" w:sz="0" w:space="0" w:color="auto"/>
      </w:divBdr>
    </w:div>
    <w:div w:id="363754220">
      <w:bodyDiv w:val="1"/>
      <w:marLeft w:val="0"/>
      <w:marRight w:val="0"/>
      <w:marTop w:val="0"/>
      <w:marBottom w:val="0"/>
      <w:divBdr>
        <w:top w:val="none" w:sz="0" w:space="0" w:color="auto"/>
        <w:left w:val="none" w:sz="0" w:space="0" w:color="auto"/>
        <w:bottom w:val="none" w:sz="0" w:space="0" w:color="auto"/>
        <w:right w:val="none" w:sz="0" w:space="0" w:color="auto"/>
      </w:divBdr>
    </w:div>
    <w:div w:id="364330508">
      <w:bodyDiv w:val="1"/>
      <w:marLeft w:val="0"/>
      <w:marRight w:val="0"/>
      <w:marTop w:val="0"/>
      <w:marBottom w:val="0"/>
      <w:divBdr>
        <w:top w:val="none" w:sz="0" w:space="0" w:color="auto"/>
        <w:left w:val="none" w:sz="0" w:space="0" w:color="auto"/>
        <w:bottom w:val="none" w:sz="0" w:space="0" w:color="auto"/>
        <w:right w:val="none" w:sz="0" w:space="0" w:color="auto"/>
      </w:divBdr>
    </w:div>
    <w:div w:id="364646520">
      <w:bodyDiv w:val="1"/>
      <w:marLeft w:val="0"/>
      <w:marRight w:val="0"/>
      <w:marTop w:val="0"/>
      <w:marBottom w:val="0"/>
      <w:divBdr>
        <w:top w:val="none" w:sz="0" w:space="0" w:color="auto"/>
        <w:left w:val="none" w:sz="0" w:space="0" w:color="auto"/>
        <w:bottom w:val="none" w:sz="0" w:space="0" w:color="auto"/>
        <w:right w:val="none" w:sz="0" w:space="0" w:color="auto"/>
      </w:divBdr>
    </w:div>
    <w:div w:id="366099812">
      <w:bodyDiv w:val="1"/>
      <w:marLeft w:val="0"/>
      <w:marRight w:val="0"/>
      <w:marTop w:val="0"/>
      <w:marBottom w:val="0"/>
      <w:divBdr>
        <w:top w:val="none" w:sz="0" w:space="0" w:color="auto"/>
        <w:left w:val="none" w:sz="0" w:space="0" w:color="auto"/>
        <w:bottom w:val="none" w:sz="0" w:space="0" w:color="auto"/>
        <w:right w:val="none" w:sz="0" w:space="0" w:color="auto"/>
      </w:divBdr>
    </w:div>
    <w:div w:id="366373725">
      <w:bodyDiv w:val="1"/>
      <w:marLeft w:val="0"/>
      <w:marRight w:val="0"/>
      <w:marTop w:val="0"/>
      <w:marBottom w:val="0"/>
      <w:divBdr>
        <w:top w:val="none" w:sz="0" w:space="0" w:color="auto"/>
        <w:left w:val="none" w:sz="0" w:space="0" w:color="auto"/>
        <w:bottom w:val="none" w:sz="0" w:space="0" w:color="auto"/>
        <w:right w:val="none" w:sz="0" w:space="0" w:color="auto"/>
      </w:divBdr>
    </w:div>
    <w:div w:id="366563394">
      <w:bodyDiv w:val="1"/>
      <w:marLeft w:val="0"/>
      <w:marRight w:val="0"/>
      <w:marTop w:val="0"/>
      <w:marBottom w:val="0"/>
      <w:divBdr>
        <w:top w:val="none" w:sz="0" w:space="0" w:color="auto"/>
        <w:left w:val="none" w:sz="0" w:space="0" w:color="auto"/>
        <w:bottom w:val="none" w:sz="0" w:space="0" w:color="auto"/>
        <w:right w:val="none" w:sz="0" w:space="0" w:color="auto"/>
      </w:divBdr>
    </w:div>
    <w:div w:id="366569112">
      <w:bodyDiv w:val="1"/>
      <w:marLeft w:val="0"/>
      <w:marRight w:val="0"/>
      <w:marTop w:val="0"/>
      <w:marBottom w:val="0"/>
      <w:divBdr>
        <w:top w:val="none" w:sz="0" w:space="0" w:color="auto"/>
        <w:left w:val="none" w:sz="0" w:space="0" w:color="auto"/>
        <w:bottom w:val="none" w:sz="0" w:space="0" w:color="auto"/>
        <w:right w:val="none" w:sz="0" w:space="0" w:color="auto"/>
      </w:divBdr>
    </w:div>
    <w:div w:id="367410560">
      <w:bodyDiv w:val="1"/>
      <w:marLeft w:val="0"/>
      <w:marRight w:val="0"/>
      <w:marTop w:val="0"/>
      <w:marBottom w:val="0"/>
      <w:divBdr>
        <w:top w:val="none" w:sz="0" w:space="0" w:color="auto"/>
        <w:left w:val="none" w:sz="0" w:space="0" w:color="auto"/>
        <w:bottom w:val="none" w:sz="0" w:space="0" w:color="auto"/>
        <w:right w:val="none" w:sz="0" w:space="0" w:color="auto"/>
      </w:divBdr>
    </w:div>
    <w:div w:id="367490348">
      <w:bodyDiv w:val="1"/>
      <w:marLeft w:val="0"/>
      <w:marRight w:val="0"/>
      <w:marTop w:val="0"/>
      <w:marBottom w:val="0"/>
      <w:divBdr>
        <w:top w:val="none" w:sz="0" w:space="0" w:color="auto"/>
        <w:left w:val="none" w:sz="0" w:space="0" w:color="auto"/>
        <w:bottom w:val="none" w:sz="0" w:space="0" w:color="auto"/>
        <w:right w:val="none" w:sz="0" w:space="0" w:color="auto"/>
      </w:divBdr>
    </w:div>
    <w:div w:id="368531459">
      <w:bodyDiv w:val="1"/>
      <w:marLeft w:val="0"/>
      <w:marRight w:val="0"/>
      <w:marTop w:val="0"/>
      <w:marBottom w:val="0"/>
      <w:divBdr>
        <w:top w:val="none" w:sz="0" w:space="0" w:color="auto"/>
        <w:left w:val="none" w:sz="0" w:space="0" w:color="auto"/>
        <w:bottom w:val="none" w:sz="0" w:space="0" w:color="auto"/>
        <w:right w:val="none" w:sz="0" w:space="0" w:color="auto"/>
      </w:divBdr>
    </w:div>
    <w:div w:id="368728891">
      <w:bodyDiv w:val="1"/>
      <w:marLeft w:val="0"/>
      <w:marRight w:val="0"/>
      <w:marTop w:val="0"/>
      <w:marBottom w:val="0"/>
      <w:divBdr>
        <w:top w:val="none" w:sz="0" w:space="0" w:color="auto"/>
        <w:left w:val="none" w:sz="0" w:space="0" w:color="auto"/>
        <w:bottom w:val="none" w:sz="0" w:space="0" w:color="auto"/>
        <w:right w:val="none" w:sz="0" w:space="0" w:color="auto"/>
      </w:divBdr>
    </w:div>
    <w:div w:id="369765698">
      <w:bodyDiv w:val="1"/>
      <w:marLeft w:val="0"/>
      <w:marRight w:val="0"/>
      <w:marTop w:val="0"/>
      <w:marBottom w:val="0"/>
      <w:divBdr>
        <w:top w:val="none" w:sz="0" w:space="0" w:color="auto"/>
        <w:left w:val="none" w:sz="0" w:space="0" w:color="auto"/>
        <w:bottom w:val="none" w:sz="0" w:space="0" w:color="auto"/>
        <w:right w:val="none" w:sz="0" w:space="0" w:color="auto"/>
      </w:divBdr>
    </w:div>
    <w:div w:id="370764038">
      <w:bodyDiv w:val="1"/>
      <w:marLeft w:val="0"/>
      <w:marRight w:val="0"/>
      <w:marTop w:val="0"/>
      <w:marBottom w:val="0"/>
      <w:divBdr>
        <w:top w:val="none" w:sz="0" w:space="0" w:color="auto"/>
        <w:left w:val="none" w:sz="0" w:space="0" w:color="auto"/>
        <w:bottom w:val="none" w:sz="0" w:space="0" w:color="auto"/>
        <w:right w:val="none" w:sz="0" w:space="0" w:color="auto"/>
      </w:divBdr>
    </w:div>
    <w:div w:id="371420512">
      <w:bodyDiv w:val="1"/>
      <w:marLeft w:val="0"/>
      <w:marRight w:val="0"/>
      <w:marTop w:val="0"/>
      <w:marBottom w:val="0"/>
      <w:divBdr>
        <w:top w:val="none" w:sz="0" w:space="0" w:color="auto"/>
        <w:left w:val="none" w:sz="0" w:space="0" w:color="auto"/>
        <w:bottom w:val="none" w:sz="0" w:space="0" w:color="auto"/>
        <w:right w:val="none" w:sz="0" w:space="0" w:color="auto"/>
      </w:divBdr>
    </w:div>
    <w:div w:id="371459953">
      <w:bodyDiv w:val="1"/>
      <w:marLeft w:val="0"/>
      <w:marRight w:val="0"/>
      <w:marTop w:val="0"/>
      <w:marBottom w:val="0"/>
      <w:divBdr>
        <w:top w:val="none" w:sz="0" w:space="0" w:color="auto"/>
        <w:left w:val="none" w:sz="0" w:space="0" w:color="auto"/>
        <w:bottom w:val="none" w:sz="0" w:space="0" w:color="auto"/>
        <w:right w:val="none" w:sz="0" w:space="0" w:color="auto"/>
      </w:divBdr>
    </w:div>
    <w:div w:id="371615413">
      <w:bodyDiv w:val="1"/>
      <w:marLeft w:val="0"/>
      <w:marRight w:val="0"/>
      <w:marTop w:val="0"/>
      <w:marBottom w:val="0"/>
      <w:divBdr>
        <w:top w:val="none" w:sz="0" w:space="0" w:color="auto"/>
        <w:left w:val="none" w:sz="0" w:space="0" w:color="auto"/>
        <w:bottom w:val="none" w:sz="0" w:space="0" w:color="auto"/>
        <w:right w:val="none" w:sz="0" w:space="0" w:color="auto"/>
      </w:divBdr>
    </w:div>
    <w:div w:id="371662386">
      <w:bodyDiv w:val="1"/>
      <w:marLeft w:val="0"/>
      <w:marRight w:val="0"/>
      <w:marTop w:val="0"/>
      <w:marBottom w:val="0"/>
      <w:divBdr>
        <w:top w:val="none" w:sz="0" w:space="0" w:color="auto"/>
        <w:left w:val="none" w:sz="0" w:space="0" w:color="auto"/>
        <w:bottom w:val="none" w:sz="0" w:space="0" w:color="auto"/>
        <w:right w:val="none" w:sz="0" w:space="0" w:color="auto"/>
      </w:divBdr>
    </w:div>
    <w:div w:id="372121887">
      <w:bodyDiv w:val="1"/>
      <w:marLeft w:val="0"/>
      <w:marRight w:val="0"/>
      <w:marTop w:val="0"/>
      <w:marBottom w:val="0"/>
      <w:divBdr>
        <w:top w:val="none" w:sz="0" w:space="0" w:color="auto"/>
        <w:left w:val="none" w:sz="0" w:space="0" w:color="auto"/>
        <w:bottom w:val="none" w:sz="0" w:space="0" w:color="auto"/>
        <w:right w:val="none" w:sz="0" w:space="0" w:color="auto"/>
      </w:divBdr>
    </w:div>
    <w:div w:id="372272676">
      <w:bodyDiv w:val="1"/>
      <w:marLeft w:val="0"/>
      <w:marRight w:val="0"/>
      <w:marTop w:val="0"/>
      <w:marBottom w:val="0"/>
      <w:divBdr>
        <w:top w:val="none" w:sz="0" w:space="0" w:color="auto"/>
        <w:left w:val="none" w:sz="0" w:space="0" w:color="auto"/>
        <w:bottom w:val="none" w:sz="0" w:space="0" w:color="auto"/>
        <w:right w:val="none" w:sz="0" w:space="0" w:color="auto"/>
      </w:divBdr>
    </w:div>
    <w:div w:id="372652996">
      <w:bodyDiv w:val="1"/>
      <w:marLeft w:val="0"/>
      <w:marRight w:val="0"/>
      <w:marTop w:val="0"/>
      <w:marBottom w:val="0"/>
      <w:divBdr>
        <w:top w:val="none" w:sz="0" w:space="0" w:color="auto"/>
        <w:left w:val="none" w:sz="0" w:space="0" w:color="auto"/>
        <w:bottom w:val="none" w:sz="0" w:space="0" w:color="auto"/>
        <w:right w:val="none" w:sz="0" w:space="0" w:color="auto"/>
      </w:divBdr>
    </w:div>
    <w:div w:id="372730626">
      <w:bodyDiv w:val="1"/>
      <w:marLeft w:val="0"/>
      <w:marRight w:val="0"/>
      <w:marTop w:val="0"/>
      <w:marBottom w:val="0"/>
      <w:divBdr>
        <w:top w:val="none" w:sz="0" w:space="0" w:color="auto"/>
        <w:left w:val="none" w:sz="0" w:space="0" w:color="auto"/>
        <w:bottom w:val="none" w:sz="0" w:space="0" w:color="auto"/>
        <w:right w:val="none" w:sz="0" w:space="0" w:color="auto"/>
      </w:divBdr>
    </w:div>
    <w:div w:id="372997866">
      <w:bodyDiv w:val="1"/>
      <w:marLeft w:val="0"/>
      <w:marRight w:val="0"/>
      <w:marTop w:val="0"/>
      <w:marBottom w:val="0"/>
      <w:divBdr>
        <w:top w:val="none" w:sz="0" w:space="0" w:color="auto"/>
        <w:left w:val="none" w:sz="0" w:space="0" w:color="auto"/>
        <w:bottom w:val="none" w:sz="0" w:space="0" w:color="auto"/>
        <w:right w:val="none" w:sz="0" w:space="0" w:color="auto"/>
      </w:divBdr>
    </w:div>
    <w:div w:id="373232247">
      <w:bodyDiv w:val="1"/>
      <w:marLeft w:val="0"/>
      <w:marRight w:val="0"/>
      <w:marTop w:val="0"/>
      <w:marBottom w:val="0"/>
      <w:divBdr>
        <w:top w:val="none" w:sz="0" w:space="0" w:color="auto"/>
        <w:left w:val="none" w:sz="0" w:space="0" w:color="auto"/>
        <w:bottom w:val="none" w:sz="0" w:space="0" w:color="auto"/>
        <w:right w:val="none" w:sz="0" w:space="0" w:color="auto"/>
      </w:divBdr>
    </w:div>
    <w:div w:id="373626137">
      <w:bodyDiv w:val="1"/>
      <w:marLeft w:val="0"/>
      <w:marRight w:val="0"/>
      <w:marTop w:val="0"/>
      <w:marBottom w:val="0"/>
      <w:divBdr>
        <w:top w:val="none" w:sz="0" w:space="0" w:color="auto"/>
        <w:left w:val="none" w:sz="0" w:space="0" w:color="auto"/>
        <w:bottom w:val="none" w:sz="0" w:space="0" w:color="auto"/>
        <w:right w:val="none" w:sz="0" w:space="0" w:color="auto"/>
      </w:divBdr>
    </w:div>
    <w:div w:id="374736248">
      <w:bodyDiv w:val="1"/>
      <w:marLeft w:val="0"/>
      <w:marRight w:val="0"/>
      <w:marTop w:val="0"/>
      <w:marBottom w:val="0"/>
      <w:divBdr>
        <w:top w:val="none" w:sz="0" w:space="0" w:color="auto"/>
        <w:left w:val="none" w:sz="0" w:space="0" w:color="auto"/>
        <w:bottom w:val="none" w:sz="0" w:space="0" w:color="auto"/>
        <w:right w:val="none" w:sz="0" w:space="0" w:color="auto"/>
      </w:divBdr>
    </w:div>
    <w:div w:id="375081064">
      <w:bodyDiv w:val="1"/>
      <w:marLeft w:val="0"/>
      <w:marRight w:val="0"/>
      <w:marTop w:val="0"/>
      <w:marBottom w:val="0"/>
      <w:divBdr>
        <w:top w:val="none" w:sz="0" w:space="0" w:color="auto"/>
        <w:left w:val="none" w:sz="0" w:space="0" w:color="auto"/>
        <w:bottom w:val="none" w:sz="0" w:space="0" w:color="auto"/>
        <w:right w:val="none" w:sz="0" w:space="0" w:color="auto"/>
      </w:divBdr>
    </w:div>
    <w:div w:id="375352062">
      <w:bodyDiv w:val="1"/>
      <w:marLeft w:val="0"/>
      <w:marRight w:val="0"/>
      <w:marTop w:val="0"/>
      <w:marBottom w:val="0"/>
      <w:divBdr>
        <w:top w:val="none" w:sz="0" w:space="0" w:color="auto"/>
        <w:left w:val="none" w:sz="0" w:space="0" w:color="auto"/>
        <w:bottom w:val="none" w:sz="0" w:space="0" w:color="auto"/>
        <w:right w:val="none" w:sz="0" w:space="0" w:color="auto"/>
      </w:divBdr>
    </w:div>
    <w:div w:id="375663224">
      <w:bodyDiv w:val="1"/>
      <w:marLeft w:val="0"/>
      <w:marRight w:val="0"/>
      <w:marTop w:val="0"/>
      <w:marBottom w:val="0"/>
      <w:divBdr>
        <w:top w:val="none" w:sz="0" w:space="0" w:color="auto"/>
        <w:left w:val="none" w:sz="0" w:space="0" w:color="auto"/>
        <w:bottom w:val="none" w:sz="0" w:space="0" w:color="auto"/>
        <w:right w:val="none" w:sz="0" w:space="0" w:color="auto"/>
      </w:divBdr>
    </w:div>
    <w:div w:id="377827673">
      <w:bodyDiv w:val="1"/>
      <w:marLeft w:val="0"/>
      <w:marRight w:val="0"/>
      <w:marTop w:val="0"/>
      <w:marBottom w:val="0"/>
      <w:divBdr>
        <w:top w:val="none" w:sz="0" w:space="0" w:color="auto"/>
        <w:left w:val="none" w:sz="0" w:space="0" w:color="auto"/>
        <w:bottom w:val="none" w:sz="0" w:space="0" w:color="auto"/>
        <w:right w:val="none" w:sz="0" w:space="0" w:color="auto"/>
      </w:divBdr>
    </w:div>
    <w:div w:id="378632323">
      <w:bodyDiv w:val="1"/>
      <w:marLeft w:val="0"/>
      <w:marRight w:val="0"/>
      <w:marTop w:val="0"/>
      <w:marBottom w:val="0"/>
      <w:divBdr>
        <w:top w:val="none" w:sz="0" w:space="0" w:color="auto"/>
        <w:left w:val="none" w:sz="0" w:space="0" w:color="auto"/>
        <w:bottom w:val="none" w:sz="0" w:space="0" w:color="auto"/>
        <w:right w:val="none" w:sz="0" w:space="0" w:color="auto"/>
      </w:divBdr>
    </w:div>
    <w:div w:id="379599588">
      <w:bodyDiv w:val="1"/>
      <w:marLeft w:val="0"/>
      <w:marRight w:val="0"/>
      <w:marTop w:val="0"/>
      <w:marBottom w:val="0"/>
      <w:divBdr>
        <w:top w:val="none" w:sz="0" w:space="0" w:color="auto"/>
        <w:left w:val="none" w:sz="0" w:space="0" w:color="auto"/>
        <w:bottom w:val="none" w:sz="0" w:space="0" w:color="auto"/>
        <w:right w:val="none" w:sz="0" w:space="0" w:color="auto"/>
      </w:divBdr>
    </w:div>
    <w:div w:id="379743820">
      <w:bodyDiv w:val="1"/>
      <w:marLeft w:val="0"/>
      <w:marRight w:val="0"/>
      <w:marTop w:val="0"/>
      <w:marBottom w:val="0"/>
      <w:divBdr>
        <w:top w:val="none" w:sz="0" w:space="0" w:color="auto"/>
        <w:left w:val="none" w:sz="0" w:space="0" w:color="auto"/>
        <w:bottom w:val="none" w:sz="0" w:space="0" w:color="auto"/>
        <w:right w:val="none" w:sz="0" w:space="0" w:color="auto"/>
      </w:divBdr>
    </w:div>
    <w:div w:id="380515855">
      <w:bodyDiv w:val="1"/>
      <w:marLeft w:val="0"/>
      <w:marRight w:val="0"/>
      <w:marTop w:val="0"/>
      <w:marBottom w:val="0"/>
      <w:divBdr>
        <w:top w:val="none" w:sz="0" w:space="0" w:color="auto"/>
        <w:left w:val="none" w:sz="0" w:space="0" w:color="auto"/>
        <w:bottom w:val="none" w:sz="0" w:space="0" w:color="auto"/>
        <w:right w:val="none" w:sz="0" w:space="0" w:color="auto"/>
      </w:divBdr>
    </w:div>
    <w:div w:id="380902586">
      <w:bodyDiv w:val="1"/>
      <w:marLeft w:val="0"/>
      <w:marRight w:val="0"/>
      <w:marTop w:val="0"/>
      <w:marBottom w:val="0"/>
      <w:divBdr>
        <w:top w:val="none" w:sz="0" w:space="0" w:color="auto"/>
        <w:left w:val="none" w:sz="0" w:space="0" w:color="auto"/>
        <w:bottom w:val="none" w:sz="0" w:space="0" w:color="auto"/>
        <w:right w:val="none" w:sz="0" w:space="0" w:color="auto"/>
      </w:divBdr>
    </w:div>
    <w:div w:id="381516780">
      <w:bodyDiv w:val="1"/>
      <w:marLeft w:val="0"/>
      <w:marRight w:val="0"/>
      <w:marTop w:val="0"/>
      <w:marBottom w:val="0"/>
      <w:divBdr>
        <w:top w:val="none" w:sz="0" w:space="0" w:color="auto"/>
        <w:left w:val="none" w:sz="0" w:space="0" w:color="auto"/>
        <w:bottom w:val="none" w:sz="0" w:space="0" w:color="auto"/>
        <w:right w:val="none" w:sz="0" w:space="0" w:color="auto"/>
      </w:divBdr>
    </w:div>
    <w:div w:id="381557398">
      <w:bodyDiv w:val="1"/>
      <w:marLeft w:val="0"/>
      <w:marRight w:val="0"/>
      <w:marTop w:val="0"/>
      <w:marBottom w:val="0"/>
      <w:divBdr>
        <w:top w:val="none" w:sz="0" w:space="0" w:color="auto"/>
        <w:left w:val="none" w:sz="0" w:space="0" w:color="auto"/>
        <w:bottom w:val="none" w:sz="0" w:space="0" w:color="auto"/>
        <w:right w:val="none" w:sz="0" w:space="0" w:color="auto"/>
      </w:divBdr>
    </w:div>
    <w:div w:id="382825526">
      <w:bodyDiv w:val="1"/>
      <w:marLeft w:val="0"/>
      <w:marRight w:val="0"/>
      <w:marTop w:val="0"/>
      <w:marBottom w:val="0"/>
      <w:divBdr>
        <w:top w:val="none" w:sz="0" w:space="0" w:color="auto"/>
        <w:left w:val="none" w:sz="0" w:space="0" w:color="auto"/>
        <w:bottom w:val="none" w:sz="0" w:space="0" w:color="auto"/>
        <w:right w:val="none" w:sz="0" w:space="0" w:color="auto"/>
      </w:divBdr>
    </w:div>
    <w:div w:id="382871455">
      <w:bodyDiv w:val="1"/>
      <w:marLeft w:val="0"/>
      <w:marRight w:val="0"/>
      <w:marTop w:val="0"/>
      <w:marBottom w:val="0"/>
      <w:divBdr>
        <w:top w:val="none" w:sz="0" w:space="0" w:color="auto"/>
        <w:left w:val="none" w:sz="0" w:space="0" w:color="auto"/>
        <w:bottom w:val="none" w:sz="0" w:space="0" w:color="auto"/>
        <w:right w:val="none" w:sz="0" w:space="0" w:color="auto"/>
      </w:divBdr>
    </w:div>
    <w:div w:id="383647980">
      <w:bodyDiv w:val="1"/>
      <w:marLeft w:val="0"/>
      <w:marRight w:val="0"/>
      <w:marTop w:val="0"/>
      <w:marBottom w:val="0"/>
      <w:divBdr>
        <w:top w:val="none" w:sz="0" w:space="0" w:color="auto"/>
        <w:left w:val="none" w:sz="0" w:space="0" w:color="auto"/>
        <w:bottom w:val="none" w:sz="0" w:space="0" w:color="auto"/>
        <w:right w:val="none" w:sz="0" w:space="0" w:color="auto"/>
      </w:divBdr>
    </w:div>
    <w:div w:id="384107965">
      <w:bodyDiv w:val="1"/>
      <w:marLeft w:val="0"/>
      <w:marRight w:val="0"/>
      <w:marTop w:val="0"/>
      <w:marBottom w:val="0"/>
      <w:divBdr>
        <w:top w:val="none" w:sz="0" w:space="0" w:color="auto"/>
        <w:left w:val="none" w:sz="0" w:space="0" w:color="auto"/>
        <w:bottom w:val="none" w:sz="0" w:space="0" w:color="auto"/>
        <w:right w:val="none" w:sz="0" w:space="0" w:color="auto"/>
      </w:divBdr>
    </w:div>
    <w:div w:id="384371701">
      <w:bodyDiv w:val="1"/>
      <w:marLeft w:val="0"/>
      <w:marRight w:val="0"/>
      <w:marTop w:val="0"/>
      <w:marBottom w:val="0"/>
      <w:divBdr>
        <w:top w:val="none" w:sz="0" w:space="0" w:color="auto"/>
        <w:left w:val="none" w:sz="0" w:space="0" w:color="auto"/>
        <w:bottom w:val="none" w:sz="0" w:space="0" w:color="auto"/>
        <w:right w:val="none" w:sz="0" w:space="0" w:color="auto"/>
      </w:divBdr>
    </w:div>
    <w:div w:id="385642741">
      <w:bodyDiv w:val="1"/>
      <w:marLeft w:val="0"/>
      <w:marRight w:val="0"/>
      <w:marTop w:val="0"/>
      <w:marBottom w:val="0"/>
      <w:divBdr>
        <w:top w:val="none" w:sz="0" w:space="0" w:color="auto"/>
        <w:left w:val="none" w:sz="0" w:space="0" w:color="auto"/>
        <w:bottom w:val="none" w:sz="0" w:space="0" w:color="auto"/>
        <w:right w:val="none" w:sz="0" w:space="0" w:color="auto"/>
      </w:divBdr>
    </w:div>
    <w:div w:id="385761578">
      <w:bodyDiv w:val="1"/>
      <w:marLeft w:val="0"/>
      <w:marRight w:val="0"/>
      <w:marTop w:val="0"/>
      <w:marBottom w:val="0"/>
      <w:divBdr>
        <w:top w:val="none" w:sz="0" w:space="0" w:color="auto"/>
        <w:left w:val="none" w:sz="0" w:space="0" w:color="auto"/>
        <w:bottom w:val="none" w:sz="0" w:space="0" w:color="auto"/>
        <w:right w:val="none" w:sz="0" w:space="0" w:color="auto"/>
      </w:divBdr>
    </w:div>
    <w:div w:id="386226565">
      <w:bodyDiv w:val="1"/>
      <w:marLeft w:val="0"/>
      <w:marRight w:val="0"/>
      <w:marTop w:val="0"/>
      <w:marBottom w:val="0"/>
      <w:divBdr>
        <w:top w:val="none" w:sz="0" w:space="0" w:color="auto"/>
        <w:left w:val="none" w:sz="0" w:space="0" w:color="auto"/>
        <w:bottom w:val="none" w:sz="0" w:space="0" w:color="auto"/>
        <w:right w:val="none" w:sz="0" w:space="0" w:color="auto"/>
      </w:divBdr>
    </w:div>
    <w:div w:id="386301041">
      <w:bodyDiv w:val="1"/>
      <w:marLeft w:val="0"/>
      <w:marRight w:val="0"/>
      <w:marTop w:val="0"/>
      <w:marBottom w:val="0"/>
      <w:divBdr>
        <w:top w:val="none" w:sz="0" w:space="0" w:color="auto"/>
        <w:left w:val="none" w:sz="0" w:space="0" w:color="auto"/>
        <w:bottom w:val="none" w:sz="0" w:space="0" w:color="auto"/>
        <w:right w:val="none" w:sz="0" w:space="0" w:color="auto"/>
      </w:divBdr>
    </w:div>
    <w:div w:id="386415695">
      <w:bodyDiv w:val="1"/>
      <w:marLeft w:val="0"/>
      <w:marRight w:val="0"/>
      <w:marTop w:val="0"/>
      <w:marBottom w:val="0"/>
      <w:divBdr>
        <w:top w:val="none" w:sz="0" w:space="0" w:color="auto"/>
        <w:left w:val="none" w:sz="0" w:space="0" w:color="auto"/>
        <w:bottom w:val="none" w:sz="0" w:space="0" w:color="auto"/>
        <w:right w:val="none" w:sz="0" w:space="0" w:color="auto"/>
      </w:divBdr>
    </w:div>
    <w:div w:id="386563569">
      <w:bodyDiv w:val="1"/>
      <w:marLeft w:val="0"/>
      <w:marRight w:val="0"/>
      <w:marTop w:val="0"/>
      <w:marBottom w:val="0"/>
      <w:divBdr>
        <w:top w:val="none" w:sz="0" w:space="0" w:color="auto"/>
        <w:left w:val="none" w:sz="0" w:space="0" w:color="auto"/>
        <w:bottom w:val="none" w:sz="0" w:space="0" w:color="auto"/>
        <w:right w:val="none" w:sz="0" w:space="0" w:color="auto"/>
      </w:divBdr>
    </w:div>
    <w:div w:id="387076074">
      <w:bodyDiv w:val="1"/>
      <w:marLeft w:val="0"/>
      <w:marRight w:val="0"/>
      <w:marTop w:val="0"/>
      <w:marBottom w:val="0"/>
      <w:divBdr>
        <w:top w:val="none" w:sz="0" w:space="0" w:color="auto"/>
        <w:left w:val="none" w:sz="0" w:space="0" w:color="auto"/>
        <w:bottom w:val="none" w:sz="0" w:space="0" w:color="auto"/>
        <w:right w:val="none" w:sz="0" w:space="0" w:color="auto"/>
      </w:divBdr>
    </w:div>
    <w:div w:id="387189498">
      <w:bodyDiv w:val="1"/>
      <w:marLeft w:val="0"/>
      <w:marRight w:val="0"/>
      <w:marTop w:val="0"/>
      <w:marBottom w:val="0"/>
      <w:divBdr>
        <w:top w:val="none" w:sz="0" w:space="0" w:color="auto"/>
        <w:left w:val="none" w:sz="0" w:space="0" w:color="auto"/>
        <w:bottom w:val="none" w:sz="0" w:space="0" w:color="auto"/>
        <w:right w:val="none" w:sz="0" w:space="0" w:color="auto"/>
      </w:divBdr>
    </w:div>
    <w:div w:id="387414278">
      <w:bodyDiv w:val="1"/>
      <w:marLeft w:val="0"/>
      <w:marRight w:val="0"/>
      <w:marTop w:val="0"/>
      <w:marBottom w:val="0"/>
      <w:divBdr>
        <w:top w:val="none" w:sz="0" w:space="0" w:color="auto"/>
        <w:left w:val="none" w:sz="0" w:space="0" w:color="auto"/>
        <w:bottom w:val="none" w:sz="0" w:space="0" w:color="auto"/>
        <w:right w:val="none" w:sz="0" w:space="0" w:color="auto"/>
      </w:divBdr>
    </w:div>
    <w:div w:id="387918418">
      <w:bodyDiv w:val="1"/>
      <w:marLeft w:val="0"/>
      <w:marRight w:val="0"/>
      <w:marTop w:val="0"/>
      <w:marBottom w:val="0"/>
      <w:divBdr>
        <w:top w:val="none" w:sz="0" w:space="0" w:color="auto"/>
        <w:left w:val="none" w:sz="0" w:space="0" w:color="auto"/>
        <w:bottom w:val="none" w:sz="0" w:space="0" w:color="auto"/>
        <w:right w:val="none" w:sz="0" w:space="0" w:color="auto"/>
      </w:divBdr>
    </w:div>
    <w:div w:id="387920373">
      <w:bodyDiv w:val="1"/>
      <w:marLeft w:val="0"/>
      <w:marRight w:val="0"/>
      <w:marTop w:val="0"/>
      <w:marBottom w:val="0"/>
      <w:divBdr>
        <w:top w:val="none" w:sz="0" w:space="0" w:color="auto"/>
        <w:left w:val="none" w:sz="0" w:space="0" w:color="auto"/>
        <w:bottom w:val="none" w:sz="0" w:space="0" w:color="auto"/>
        <w:right w:val="none" w:sz="0" w:space="0" w:color="auto"/>
      </w:divBdr>
    </w:div>
    <w:div w:id="388112289">
      <w:bodyDiv w:val="1"/>
      <w:marLeft w:val="0"/>
      <w:marRight w:val="0"/>
      <w:marTop w:val="0"/>
      <w:marBottom w:val="0"/>
      <w:divBdr>
        <w:top w:val="none" w:sz="0" w:space="0" w:color="auto"/>
        <w:left w:val="none" w:sz="0" w:space="0" w:color="auto"/>
        <w:bottom w:val="none" w:sz="0" w:space="0" w:color="auto"/>
        <w:right w:val="none" w:sz="0" w:space="0" w:color="auto"/>
      </w:divBdr>
    </w:div>
    <w:div w:id="388379524">
      <w:bodyDiv w:val="1"/>
      <w:marLeft w:val="0"/>
      <w:marRight w:val="0"/>
      <w:marTop w:val="0"/>
      <w:marBottom w:val="0"/>
      <w:divBdr>
        <w:top w:val="none" w:sz="0" w:space="0" w:color="auto"/>
        <w:left w:val="none" w:sz="0" w:space="0" w:color="auto"/>
        <w:bottom w:val="none" w:sz="0" w:space="0" w:color="auto"/>
        <w:right w:val="none" w:sz="0" w:space="0" w:color="auto"/>
      </w:divBdr>
    </w:div>
    <w:div w:id="388462523">
      <w:bodyDiv w:val="1"/>
      <w:marLeft w:val="0"/>
      <w:marRight w:val="0"/>
      <w:marTop w:val="0"/>
      <w:marBottom w:val="0"/>
      <w:divBdr>
        <w:top w:val="none" w:sz="0" w:space="0" w:color="auto"/>
        <w:left w:val="none" w:sz="0" w:space="0" w:color="auto"/>
        <w:bottom w:val="none" w:sz="0" w:space="0" w:color="auto"/>
        <w:right w:val="none" w:sz="0" w:space="0" w:color="auto"/>
      </w:divBdr>
    </w:div>
    <w:div w:id="389231475">
      <w:bodyDiv w:val="1"/>
      <w:marLeft w:val="0"/>
      <w:marRight w:val="0"/>
      <w:marTop w:val="0"/>
      <w:marBottom w:val="0"/>
      <w:divBdr>
        <w:top w:val="none" w:sz="0" w:space="0" w:color="auto"/>
        <w:left w:val="none" w:sz="0" w:space="0" w:color="auto"/>
        <w:bottom w:val="none" w:sz="0" w:space="0" w:color="auto"/>
        <w:right w:val="none" w:sz="0" w:space="0" w:color="auto"/>
      </w:divBdr>
    </w:div>
    <w:div w:id="389814948">
      <w:bodyDiv w:val="1"/>
      <w:marLeft w:val="0"/>
      <w:marRight w:val="0"/>
      <w:marTop w:val="0"/>
      <w:marBottom w:val="0"/>
      <w:divBdr>
        <w:top w:val="none" w:sz="0" w:space="0" w:color="auto"/>
        <w:left w:val="none" w:sz="0" w:space="0" w:color="auto"/>
        <w:bottom w:val="none" w:sz="0" w:space="0" w:color="auto"/>
        <w:right w:val="none" w:sz="0" w:space="0" w:color="auto"/>
      </w:divBdr>
    </w:div>
    <w:div w:id="389961512">
      <w:bodyDiv w:val="1"/>
      <w:marLeft w:val="0"/>
      <w:marRight w:val="0"/>
      <w:marTop w:val="0"/>
      <w:marBottom w:val="0"/>
      <w:divBdr>
        <w:top w:val="none" w:sz="0" w:space="0" w:color="auto"/>
        <w:left w:val="none" w:sz="0" w:space="0" w:color="auto"/>
        <w:bottom w:val="none" w:sz="0" w:space="0" w:color="auto"/>
        <w:right w:val="none" w:sz="0" w:space="0" w:color="auto"/>
      </w:divBdr>
    </w:div>
    <w:div w:id="390349295">
      <w:bodyDiv w:val="1"/>
      <w:marLeft w:val="0"/>
      <w:marRight w:val="0"/>
      <w:marTop w:val="0"/>
      <w:marBottom w:val="0"/>
      <w:divBdr>
        <w:top w:val="none" w:sz="0" w:space="0" w:color="auto"/>
        <w:left w:val="none" w:sz="0" w:space="0" w:color="auto"/>
        <w:bottom w:val="none" w:sz="0" w:space="0" w:color="auto"/>
        <w:right w:val="none" w:sz="0" w:space="0" w:color="auto"/>
      </w:divBdr>
    </w:div>
    <w:div w:id="391775853">
      <w:bodyDiv w:val="1"/>
      <w:marLeft w:val="0"/>
      <w:marRight w:val="0"/>
      <w:marTop w:val="0"/>
      <w:marBottom w:val="0"/>
      <w:divBdr>
        <w:top w:val="none" w:sz="0" w:space="0" w:color="auto"/>
        <w:left w:val="none" w:sz="0" w:space="0" w:color="auto"/>
        <w:bottom w:val="none" w:sz="0" w:space="0" w:color="auto"/>
        <w:right w:val="none" w:sz="0" w:space="0" w:color="auto"/>
      </w:divBdr>
    </w:div>
    <w:div w:id="392041425">
      <w:bodyDiv w:val="1"/>
      <w:marLeft w:val="0"/>
      <w:marRight w:val="0"/>
      <w:marTop w:val="0"/>
      <w:marBottom w:val="0"/>
      <w:divBdr>
        <w:top w:val="none" w:sz="0" w:space="0" w:color="auto"/>
        <w:left w:val="none" w:sz="0" w:space="0" w:color="auto"/>
        <w:bottom w:val="none" w:sz="0" w:space="0" w:color="auto"/>
        <w:right w:val="none" w:sz="0" w:space="0" w:color="auto"/>
      </w:divBdr>
    </w:div>
    <w:div w:id="392583812">
      <w:bodyDiv w:val="1"/>
      <w:marLeft w:val="0"/>
      <w:marRight w:val="0"/>
      <w:marTop w:val="0"/>
      <w:marBottom w:val="0"/>
      <w:divBdr>
        <w:top w:val="none" w:sz="0" w:space="0" w:color="auto"/>
        <w:left w:val="none" w:sz="0" w:space="0" w:color="auto"/>
        <w:bottom w:val="none" w:sz="0" w:space="0" w:color="auto"/>
        <w:right w:val="none" w:sz="0" w:space="0" w:color="auto"/>
      </w:divBdr>
    </w:div>
    <w:div w:id="392892773">
      <w:bodyDiv w:val="1"/>
      <w:marLeft w:val="0"/>
      <w:marRight w:val="0"/>
      <w:marTop w:val="0"/>
      <w:marBottom w:val="0"/>
      <w:divBdr>
        <w:top w:val="none" w:sz="0" w:space="0" w:color="auto"/>
        <w:left w:val="none" w:sz="0" w:space="0" w:color="auto"/>
        <w:bottom w:val="none" w:sz="0" w:space="0" w:color="auto"/>
        <w:right w:val="none" w:sz="0" w:space="0" w:color="auto"/>
      </w:divBdr>
    </w:div>
    <w:div w:id="393282209">
      <w:bodyDiv w:val="1"/>
      <w:marLeft w:val="0"/>
      <w:marRight w:val="0"/>
      <w:marTop w:val="0"/>
      <w:marBottom w:val="0"/>
      <w:divBdr>
        <w:top w:val="none" w:sz="0" w:space="0" w:color="auto"/>
        <w:left w:val="none" w:sz="0" w:space="0" w:color="auto"/>
        <w:bottom w:val="none" w:sz="0" w:space="0" w:color="auto"/>
        <w:right w:val="none" w:sz="0" w:space="0" w:color="auto"/>
      </w:divBdr>
    </w:div>
    <w:div w:id="393502672">
      <w:bodyDiv w:val="1"/>
      <w:marLeft w:val="0"/>
      <w:marRight w:val="0"/>
      <w:marTop w:val="0"/>
      <w:marBottom w:val="0"/>
      <w:divBdr>
        <w:top w:val="none" w:sz="0" w:space="0" w:color="auto"/>
        <w:left w:val="none" w:sz="0" w:space="0" w:color="auto"/>
        <w:bottom w:val="none" w:sz="0" w:space="0" w:color="auto"/>
        <w:right w:val="none" w:sz="0" w:space="0" w:color="auto"/>
      </w:divBdr>
    </w:div>
    <w:div w:id="393546280">
      <w:bodyDiv w:val="1"/>
      <w:marLeft w:val="0"/>
      <w:marRight w:val="0"/>
      <w:marTop w:val="0"/>
      <w:marBottom w:val="0"/>
      <w:divBdr>
        <w:top w:val="none" w:sz="0" w:space="0" w:color="auto"/>
        <w:left w:val="none" w:sz="0" w:space="0" w:color="auto"/>
        <w:bottom w:val="none" w:sz="0" w:space="0" w:color="auto"/>
        <w:right w:val="none" w:sz="0" w:space="0" w:color="auto"/>
      </w:divBdr>
    </w:div>
    <w:div w:id="393772184">
      <w:bodyDiv w:val="1"/>
      <w:marLeft w:val="0"/>
      <w:marRight w:val="0"/>
      <w:marTop w:val="0"/>
      <w:marBottom w:val="0"/>
      <w:divBdr>
        <w:top w:val="none" w:sz="0" w:space="0" w:color="auto"/>
        <w:left w:val="none" w:sz="0" w:space="0" w:color="auto"/>
        <w:bottom w:val="none" w:sz="0" w:space="0" w:color="auto"/>
        <w:right w:val="none" w:sz="0" w:space="0" w:color="auto"/>
      </w:divBdr>
    </w:div>
    <w:div w:id="393894965">
      <w:bodyDiv w:val="1"/>
      <w:marLeft w:val="0"/>
      <w:marRight w:val="0"/>
      <w:marTop w:val="0"/>
      <w:marBottom w:val="0"/>
      <w:divBdr>
        <w:top w:val="none" w:sz="0" w:space="0" w:color="auto"/>
        <w:left w:val="none" w:sz="0" w:space="0" w:color="auto"/>
        <w:bottom w:val="none" w:sz="0" w:space="0" w:color="auto"/>
        <w:right w:val="none" w:sz="0" w:space="0" w:color="auto"/>
      </w:divBdr>
    </w:div>
    <w:div w:id="394206083">
      <w:bodyDiv w:val="1"/>
      <w:marLeft w:val="0"/>
      <w:marRight w:val="0"/>
      <w:marTop w:val="0"/>
      <w:marBottom w:val="0"/>
      <w:divBdr>
        <w:top w:val="none" w:sz="0" w:space="0" w:color="auto"/>
        <w:left w:val="none" w:sz="0" w:space="0" w:color="auto"/>
        <w:bottom w:val="none" w:sz="0" w:space="0" w:color="auto"/>
        <w:right w:val="none" w:sz="0" w:space="0" w:color="auto"/>
      </w:divBdr>
    </w:div>
    <w:div w:id="394667296">
      <w:bodyDiv w:val="1"/>
      <w:marLeft w:val="0"/>
      <w:marRight w:val="0"/>
      <w:marTop w:val="0"/>
      <w:marBottom w:val="0"/>
      <w:divBdr>
        <w:top w:val="none" w:sz="0" w:space="0" w:color="auto"/>
        <w:left w:val="none" w:sz="0" w:space="0" w:color="auto"/>
        <w:bottom w:val="none" w:sz="0" w:space="0" w:color="auto"/>
        <w:right w:val="none" w:sz="0" w:space="0" w:color="auto"/>
      </w:divBdr>
    </w:div>
    <w:div w:id="394816355">
      <w:bodyDiv w:val="1"/>
      <w:marLeft w:val="0"/>
      <w:marRight w:val="0"/>
      <w:marTop w:val="0"/>
      <w:marBottom w:val="0"/>
      <w:divBdr>
        <w:top w:val="none" w:sz="0" w:space="0" w:color="auto"/>
        <w:left w:val="none" w:sz="0" w:space="0" w:color="auto"/>
        <w:bottom w:val="none" w:sz="0" w:space="0" w:color="auto"/>
        <w:right w:val="none" w:sz="0" w:space="0" w:color="auto"/>
      </w:divBdr>
    </w:div>
    <w:div w:id="395322185">
      <w:bodyDiv w:val="1"/>
      <w:marLeft w:val="0"/>
      <w:marRight w:val="0"/>
      <w:marTop w:val="0"/>
      <w:marBottom w:val="0"/>
      <w:divBdr>
        <w:top w:val="none" w:sz="0" w:space="0" w:color="auto"/>
        <w:left w:val="none" w:sz="0" w:space="0" w:color="auto"/>
        <w:bottom w:val="none" w:sz="0" w:space="0" w:color="auto"/>
        <w:right w:val="none" w:sz="0" w:space="0" w:color="auto"/>
      </w:divBdr>
    </w:div>
    <w:div w:id="395401792">
      <w:bodyDiv w:val="1"/>
      <w:marLeft w:val="0"/>
      <w:marRight w:val="0"/>
      <w:marTop w:val="0"/>
      <w:marBottom w:val="0"/>
      <w:divBdr>
        <w:top w:val="none" w:sz="0" w:space="0" w:color="auto"/>
        <w:left w:val="none" w:sz="0" w:space="0" w:color="auto"/>
        <w:bottom w:val="none" w:sz="0" w:space="0" w:color="auto"/>
        <w:right w:val="none" w:sz="0" w:space="0" w:color="auto"/>
      </w:divBdr>
    </w:div>
    <w:div w:id="395786056">
      <w:bodyDiv w:val="1"/>
      <w:marLeft w:val="0"/>
      <w:marRight w:val="0"/>
      <w:marTop w:val="0"/>
      <w:marBottom w:val="0"/>
      <w:divBdr>
        <w:top w:val="none" w:sz="0" w:space="0" w:color="auto"/>
        <w:left w:val="none" w:sz="0" w:space="0" w:color="auto"/>
        <w:bottom w:val="none" w:sz="0" w:space="0" w:color="auto"/>
        <w:right w:val="none" w:sz="0" w:space="0" w:color="auto"/>
      </w:divBdr>
    </w:div>
    <w:div w:id="396054102">
      <w:bodyDiv w:val="1"/>
      <w:marLeft w:val="0"/>
      <w:marRight w:val="0"/>
      <w:marTop w:val="0"/>
      <w:marBottom w:val="0"/>
      <w:divBdr>
        <w:top w:val="none" w:sz="0" w:space="0" w:color="auto"/>
        <w:left w:val="none" w:sz="0" w:space="0" w:color="auto"/>
        <w:bottom w:val="none" w:sz="0" w:space="0" w:color="auto"/>
        <w:right w:val="none" w:sz="0" w:space="0" w:color="auto"/>
      </w:divBdr>
    </w:div>
    <w:div w:id="396633220">
      <w:bodyDiv w:val="1"/>
      <w:marLeft w:val="0"/>
      <w:marRight w:val="0"/>
      <w:marTop w:val="0"/>
      <w:marBottom w:val="0"/>
      <w:divBdr>
        <w:top w:val="none" w:sz="0" w:space="0" w:color="auto"/>
        <w:left w:val="none" w:sz="0" w:space="0" w:color="auto"/>
        <w:bottom w:val="none" w:sz="0" w:space="0" w:color="auto"/>
        <w:right w:val="none" w:sz="0" w:space="0" w:color="auto"/>
      </w:divBdr>
    </w:div>
    <w:div w:id="396633325">
      <w:bodyDiv w:val="1"/>
      <w:marLeft w:val="0"/>
      <w:marRight w:val="0"/>
      <w:marTop w:val="0"/>
      <w:marBottom w:val="0"/>
      <w:divBdr>
        <w:top w:val="none" w:sz="0" w:space="0" w:color="auto"/>
        <w:left w:val="none" w:sz="0" w:space="0" w:color="auto"/>
        <w:bottom w:val="none" w:sz="0" w:space="0" w:color="auto"/>
        <w:right w:val="none" w:sz="0" w:space="0" w:color="auto"/>
      </w:divBdr>
    </w:div>
    <w:div w:id="397871364">
      <w:bodyDiv w:val="1"/>
      <w:marLeft w:val="0"/>
      <w:marRight w:val="0"/>
      <w:marTop w:val="0"/>
      <w:marBottom w:val="0"/>
      <w:divBdr>
        <w:top w:val="none" w:sz="0" w:space="0" w:color="auto"/>
        <w:left w:val="none" w:sz="0" w:space="0" w:color="auto"/>
        <w:bottom w:val="none" w:sz="0" w:space="0" w:color="auto"/>
        <w:right w:val="none" w:sz="0" w:space="0" w:color="auto"/>
      </w:divBdr>
    </w:div>
    <w:div w:id="398286213">
      <w:bodyDiv w:val="1"/>
      <w:marLeft w:val="0"/>
      <w:marRight w:val="0"/>
      <w:marTop w:val="0"/>
      <w:marBottom w:val="0"/>
      <w:divBdr>
        <w:top w:val="none" w:sz="0" w:space="0" w:color="auto"/>
        <w:left w:val="none" w:sz="0" w:space="0" w:color="auto"/>
        <w:bottom w:val="none" w:sz="0" w:space="0" w:color="auto"/>
        <w:right w:val="none" w:sz="0" w:space="0" w:color="auto"/>
      </w:divBdr>
    </w:div>
    <w:div w:id="398482446">
      <w:bodyDiv w:val="1"/>
      <w:marLeft w:val="0"/>
      <w:marRight w:val="0"/>
      <w:marTop w:val="0"/>
      <w:marBottom w:val="0"/>
      <w:divBdr>
        <w:top w:val="none" w:sz="0" w:space="0" w:color="auto"/>
        <w:left w:val="none" w:sz="0" w:space="0" w:color="auto"/>
        <w:bottom w:val="none" w:sz="0" w:space="0" w:color="auto"/>
        <w:right w:val="none" w:sz="0" w:space="0" w:color="auto"/>
      </w:divBdr>
    </w:div>
    <w:div w:id="398676649">
      <w:bodyDiv w:val="1"/>
      <w:marLeft w:val="0"/>
      <w:marRight w:val="0"/>
      <w:marTop w:val="0"/>
      <w:marBottom w:val="0"/>
      <w:divBdr>
        <w:top w:val="none" w:sz="0" w:space="0" w:color="auto"/>
        <w:left w:val="none" w:sz="0" w:space="0" w:color="auto"/>
        <w:bottom w:val="none" w:sz="0" w:space="0" w:color="auto"/>
        <w:right w:val="none" w:sz="0" w:space="0" w:color="auto"/>
      </w:divBdr>
    </w:div>
    <w:div w:id="399181013">
      <w:bodyDiv w:val="1"/>
      <w:marLeft w:val="0"/>
      <w:marRight w:val="0"/>
      <w:marTop w:val="0"/>
      <w:marBottom w:val="0"/>
      <w:divBdr>
        <w:top w:val="none" w:sz="0" w:space="0" w:color="auto"/>
        <w:left w:val="none" w:sz="0" w:space="0" w:color="auto"/>
        <w:bottom w:val="none" w:sz="0" w:space="0" w:color="auto"/>
        <w:right w:val="none" w:sz="0" w:space="0" w:color="auto"/>
      </w:divBdr>
    </w:div>
    <w:div w:id="399519269">
      <w:bodyDiv w:val="1"/>
      <w:marLeft w:val="0"/>
      <w:marRight w:val="0"/>
      <w:marTop w:val="0"/>
      <w:marBottom w:val="0"/>
      <w:divBdr>
        <w:top w:val="none" w:sz="0" w:space="0" w:color="auto"/>
        <w:left w:val="none" w:sz="0" w:space="0" w:color="auto"/>
        <w:bottom w:val="none" w:sz="0" w:space="0" w:color="auto"/>
        <w:right w:val="none" w:sz="0" w:space="0" w:color="auto"/>
      </w:divBdr>
    </w:div>
    <w:div w:id="399527136">
      <w:bodyDiv w:val="1"/>
      <w:marLeft w:val="0"/>
      <w:marRight w:val="0"/>
      <w:marTop w:val="0"/>
      <w:marBottom w:val="0"/>
      <w:divBdr>
        <w:top w:val="none" w:sz="0" w:space="0" w:color="auto"/>
        <w:left w:val="none" w:sz="0" w:space="0" w:color="auto"/>
        <w:bottom w:val="none" w:sz="0" w:space="0" w:color="auto"/>
        <w:right w:val="none" w:sz="0" w:space="0" w:color="auto"/>
      </w:divBdr>
    </w:div>
    <w:div w:id="400255110">
      <w:bodyDiv w:val="1"/>
      <w:marLeft w:val="0"/>
      <w:marRight w:val="0"/>
      <w:marTop w:val="0"/>
      <w:marBottom w:val="0"/>
      <w:divBdr>
        <w:top w:val="none" w:sz="0" w:space="0" w:color="auto"/>
        <w:left w:val="none" w:sz="0" w:space="0" w:color="auto"/>
        <w:bottom w:val="none" w:sz="0" w:space="0" w:color="auto"/>
        <w:right w:val="none" w:sz="0" w:space="0" w:color="auto"/>
      </w:divBdr>
    </w:div>
    <w:div w:id="400491361">
      <w:bodyDiv w:val="1"/>
      <w:marLeft w:val="0"/>
      <w:marRight w:val="0"/>
      <w:marTop w:val="0"/>
      <w:marBottom w:val="0"/>
      <w:divBdr>
        <w:top w:val="none" w:sz="0" w:space="0" w:color="auto"/>
        <w:left w:val="none" w:sz="0" w:space="0" w:color="auto"/>
        <w:bottom w:val="none" w:sz="0" w:space="0" w:color="auto"/>
        <w:right w:val="none" w:sz="0" w:space="0" w:color="auto"/>
      </w:divBdr>
    </w:div>
    <w:div w:id="400638729">
      <w:bodyDiv w:val="1"/>
      <w:marLeft w:val="0"/>
      <w:marRight w:val="0"/>
      <w:marTop w:val="0"/>
      <w:marBottom w:val="0"/>
      <w:divBdr>
        <w:top w:val="none" w:sz="0" w:space="0" w:color="auto"/>
        <w:left w:val="none" w:sz="0" w:space="0" w:color="auto"/>
        <w:bottom w:val="none" w:sz="0" w:space="0" w:color="auto"/>
        <w:right w:val="none" w:sz="0" w:space="0" w:color="auto"/>
      </w:divBdr>
    </w:div>
    <w:div w:id="401029428">
      <w:bodyDiv w:val="1"/>
      <w:marLeft w:val="0"/>
      <w:marRight w:val="0"/>
      <w:marTop w:val="0"/>
      <w:marBottom w:val="0"/>
      <w:divBdr>
        <w:top w:val="none" w:sz="0" w:space="0" w:color="auto"/>
        <w:left w:val="none" w:sz="0" w:space="0" w:color="auto"/>
        <w:bottom w:val="none" w:sz="0" w:space="0" w:color="auto"/>
        <w:right w:val="none" w:sz="0" w:space="0" w:color="auto"/>
      </w:divBdr>
    </w:div>
    <w:div w:id="401218603">
      <w:bodyDiv w:val="1"/>
      <w:marLeft w:val="0"/>
      <w:marRight w:val="0"/>
      <w:marTop w:val="0"/>
      <w:marBottom w:val="0"/>
      <w:divBdr>
        <w:top w:val="none" w:sz="0" w:space="0" w:color="auto"/>
        <w:left w:val="none" w:sz="0" w:space="0" w:color="auto"/>
        <w:bottom w:val="none" w:sz="0" w:space="0" w:color="auto"/>
        <w:right w:val="none" w:sz="0" w:space="0" w:color="auto"/>
      </w:divBdr>
    </w:div>
    <w:div w:id="401487258">
      <w:bodyDiv w:val="1"/>
      <w:marLeft w:val="0"/>
      <w:marRight w:val="0"/>
      <w:marTop w:val="0"/>
      <w:marBottom w:val="0"/>
      <w:divBdr>
        <w:top w:val="none" w:sz="0" w:space="0" w:color="auto"/>
        <w:left w:val="none" w:sz="0" w:space="0" w:color="auto"/>
        <w:bottom w:val="none" w:sz="0" w:space="0" w:color="auto"/>
        <w:right w:val="none" w:sz="0" w:space="0" w:color="auto"/>
      </w:divBdr>
    </w:div>
    <w:div w:id="402146502">
      <w:bodyDiv w:val="1"/>
      <w:marLeft w:val="0"/>
      <w:marRight w:val="0"/>
      <w:marTop w:val="0"/>
      <w:marBottom w:val="0"/>
      <w:divBdr>
        <w:top w:val="none" w:sz="0" w:space="0" w:color="auto"/>
        <w:left w:val="none" w:sz="0" w:space="0" w:color="auto"/>
        <w:bottom w:val="none" w:sz="0" w:space="0" w:color="auto"/>
        <w:right w:val="none" w:sz="0" w:space="0" w:color="auto"/>
      </w:divBdr>
    </w:div>
    <w:div w:id="402338372">
      <w:bodyDiv w:val="1"/>
      <w:marLeft w:val="0"/>
      <w:marRight w:val="0"/>
      <w:marTop w:val="0"/>
      <w:marBottom w:val="0"/>
      <w:divBdr>
        <w:top w:val="none" w:sz="0" w:space="0" w:color="auto"/>
        <w:left w:val="none" w:sz="0" w:space="0" w:color="auto"/>
        <w:bottom w:val="none" w:sz="0" w:space="0" w:color="auto"/>
        <w:right w:val="none" w:sz="0" w:space="0" w:color="auto"/>
      </w:divBdr>
    </w:div>
    <w:div w:id="402407930">
      <w:bodyDiv w:val="1"/>
      <w:marLeft w:val="0"/>
      <w:marRight w:val="0"/>
      <w:marTop w:val="0"/>
      <w:marBottom w:val="0"/>
      <w:divBdr>
        <w:top w:val="none" w:sz="0" w:space="0" w:color="auto"/>
        <w:left w:val="none" w:sz="0" w:space="0" w:color="auto"/>
        <w:bottom w:val="none" w:sz="0" w:space="0" w:color="auto"/>
        <w:right w:val="none" w:sz="0" w:space="0" w:color="auto"/>
      </w:divBdr>
    </w:div>
    <w:div w:id="402726717">
      <w:bodyDiv w:val="1"/>
      <w:marLeft w:val="0"/>
      <w:marRight w:val="0"/>
      <w:marTop w:val="0"/>
      <w:marBottom w:val="0"/>
      <w:divBdr>
        <w:top w:val="none" w:sz="0" w:space="0" w:color="auto"/>
        <w:left w:val="none" w:sz="0" w:space="0" w:color="auto"/>
        <w:bottom w:val="none" w:sz="0" w:space="0" w:color="auto"/>
        <w:right w:val="none" w:sz="0" w:space="0" w:color="auto"/>
      </w:divBdr>
    </w:div>
    <w:div w:id="404033117">
      <w:bodyDiv w:val="1"/>
      <w:marLeft w:val="0"/>
      <w:marRight w:val="0"/>
      <w:marTop w:val="0"/>
      <w:marBottom w:val="0"/>
      <w:divBdr>
        <w:top w:val="none" w:sz="0" w:space="0" w:color="auto"/>
        <w:left w:val="none" w:sz="0" w:space="0" w:color="auto"/>
        <w:bottom w:val="none" w:sz="0" w:space="0" w:color="auto"/>
        <w:right w:val="none" w:sz="0" w:space="0" w:color="auto"/>
      </w:divBdr>
    </w:div>
    <w:div w:id="404113920">
      <w:bodyDiv w:val="1"/>
      <w:marLeft w:val="0"/>
      <w:marRight w:val="0"/>
      <w:marTop w:val="0"/>
      <w:marBottom w:val="0"/>
      <w:divBdr>
        <w:top w:val="none" w:sz="0" w:space="0" w:color="auto"/>
        <w:left w:val="none" w:sz="0" w:space="0" w:color="auto"/>
        <w:bottom w:val="none" w:sz="0" w:space="0" w:color="auto"/>
        <w:right w:val="none" w:sz="0" w:space="0" w:color="auto"/>
      </w:divBdr>
    </w:div>
    <w:div w:id="404761185">
      <w:bodyDiv w:val="1"/>
      <w:marLeft w:val="0"/>
      <w:marRight w:val="0"/>
      <w:marTop w:val="0"/>
      <w:marBottom w:val="0"/>
      <w:divBdr>
        <w:top w:val="none" w:sz="0" w:space="0" w:color="auto"/>
        <w:left w:val="none" w:sz="0" w:space="0" w:color="auto"/>
        <w:bottom w:val="none" w:sz="0" w:space="0" w:color="auto"/>
        <w:right w:val="none" w:sz="0" w:space="0" w:color="auto"/>
      </w:divBdr>
    </w:div>
    <w:div w:id="404957453">
      <w:bodyDiv w:val="1"/>
      <w:marLeft w:val="0"/>
      <w:marRight w:val="0"/>
      <w:marTop w:val="0"/>
      <w:marBottom w:val="0"/>
      <w:divBdr>
        <w:top w:val="none" w:sz="0" w:space="0" w:color="auto"/>
        <w:left w:val="none" w:sz="0" w:space="0" w:color="auto"/>
        <w:bottom w:val="none" w:sz="0" w:space="0" w:color="auto"/>
        <w:right w:val="none" w:sz="0" w:space="0" w:color="auto"/>
      </w:divBdr>
    </w:div>
    <w:div w:id="405421854">
      <w:bodyDiv w:val="1"/>
      <w:marLeft w:val="0"/>
      <w:marRight w:val="0"/>
      <w:marTop w:val="0"/>
      <w:marBottom w:val="0"/>
      <w:divBdr>
        <w:top w:val="none" w:sz="0" w:space="0" w:color="auto"/>
        <w:left w:val="none" w:sz="0" w:space="0" w:color="auto"/>
        <w:bottom w:val="none" w:sz="0" w:space="0" w:color="auto"/>
        <w:right w:val="none" w:sz="0" w:space="0" w:color="auto"/>
      </w:divBdr>
    </w:div>
    <w:div w:id="405610821">
      <w:bodyDiv w:val="1"/>
      <w:marLeft w:val="0"/>
      <w:marRight w:val="0"/>
      <w:marTop w:val="0"/>
      <w:marBottom w:val="0"/>
      <w:divBdr>
        <w:top w:val="none" w:sz="0" w:space="0" w:color="auto"/>
        <w:left w:val="none" w:sz="0" w:space="0" w:color="auto"/>
        <w:bottom w:val="none" w:sz="0" w:space="0" w:color="auto"/>
        <w:right w:val="none" w:sz="0" w:space="0" w:color="auto"/>
      </w:divBdr>
    </w:div>
    <w:div w:id="405804760">
      <w:bodyDiv w:val="1"/>
      <w:marLeft w:val="0"/>
      <w:marRight w:val="0"/>
      <w:marTop w:val="0"/>
      <w:marBottom w:val="0"/>
      <w:divBdr>
        <w:top w:val="none" w:sz="0" w:space="0" w:color="auto"/>
        <w:left w:val="none" w:sz="0" w:space="0" w:color="auto"/>
        <w:bottom w:val="none" w:sz="0" w:space="0" w:color="auto"/>
        <w:right w:val="none" w:sz="0" w:space="0" w:color="auto"/>
      </w:divBdr>
    </w:div>
    <w:div w:id="406878313">
      <w:bodyDiv w:val="1"/>
      <w:marLeft w:val="0"/>
      <w:marRight w:val="0"/>
      <w:marTop w:val="0"/>
      <w:marBottom w:val="0"/>
      <w:divBdr>
        <w:top w:val="none" w:sz="0" w:space="0" w:color="auto"/>
        <w:left w:val="none" w:sz="0" w:space="0" w:color="auto"/>
        <w:bottom w:val="none" w:sz="0" w:space="0" w:color="auto"/>
        <w:right w:val="none" w:sz="0" w:space="0" w:color="auto"/>
      </w:divBdr>
    </w:div>
    <w:div w:id="407192393">
      <w:bodyDiv w:val="1"/>
      <w:marLeft w:val="0"/>
      <w:marRight w:val="0"/>
      <w:marTop w:val="0"/>
      <w:marBottom w:val="0"/>
      <w:divBdr>
        <w:top w:val="none" w:sz="0" w:space="0" w:color="auto"/>
        <w:left w:val="none" w:sz="0" w:space="0" w:color="auto"/>
        <w:bottom w:val="none" w:sz="0" w:space="0" w:color="auto"/>
        <w:right w:val="none" w:sz="0" w:space="0" w:color="auto"/>
      </w:divBdr>
    </w:div>
    <w:div w:id="407309559">
      <w:bodyDiv w:val="1"/>
      <w:marLeft w:val="0"/>
      <w:marRight w:val="0"/>
      <w:marTop w:val="0"/>
      <w:marBottom w:val="0"/>
      <w:divBdr>
        <w:top w:val="none" w:sz="0" w:space="0" w:color="auto"/>
        <w:left w:val="none" w:sz="0" w:space="0" w:color="auto"/>
        <w:bottom w:val="none" w:sz="0" w:space="0" w:color="auto"/>
        <w:right w:val="none" w:sz="0" w:space="0" w:color="auto"/>
      </w:divBdr>
    </w:div>
    <w:div w:id="408969375">
      <w:bodyDiv w:val="1"/>
      <w:marLeft w:val="0"/>
      <w:marRight w:val="0"/>
      <w:marTop w:val="0"/>
      <w:marBottom w:val="0"/>
      <w:divBdr>
        <w:top w:val="none" w:sz="0" w:space="0" w:color="auto"/>
        <w:left w:val="none" w:sz="0" w:space="0" w:color="auto"/>
        <w:bottom w:val="none" w:sz="0" w:space="0" w:color="auto"/>
        <w:right w:val="none" w:sz="0" w:space="0" w:color="auto"/>
      </w:divBdr>
    </w:div>
    <w:div w:id="409041093">
      <w:bodyDiv w:val="1"/>
      <w:marLeft w:val="0"/>
      <w:marRight w:val="0"/>
      <w:marTop w:val="0"/>
      <w:marBottom w:val="0"/>
      <w:divBdr>
        <w:top w:val="none" w:sz="0" w:space="0" w:color="auto"/>
        <w:left w:val="none" w:sz="0" w:space="0" w:color="auto"/>
        <w:bottom w:val="none" w:sz="0" w:space="0" w:color="auto"/>
        <w:right w:val="none" w:sz="0" w:space="0" w:color="auto"/>
      </w:divBdr>
    </w:div>
    <w:div w:id="409665953">
      <w:bodyDiv w:val="1"/>
      <w:marLeft w:val="0"/>
      <w:marRight w:val="0"/>
      <w:marTop w:val="0"/>
      <w:marBottom w:val="0"/>
      <w:divBdr>
        <w:top w:val="none" w:sz="0" w:space="0" w:color="auto"/>
        <w:left w:val="none" w:sz="0" w:space="0" w:color="auto"/>
        <w:bottom w:val="none" w:sz="0" w:space="0" w:color="auto"/>
        <w:right w:val="none" w:sz="0" w:space="0" w:color="auto"/>
      </w:divBdr>
    </w:div>
    <w:div w:id="409892862">
      <w:bodyDiv w:val="1"/>
      <w:marLeft w:val="0"/>
      <w:marRight w:val="0"/>
      <w:marTop w:val="0"/>
      <w:marBottom w:val="0"/>
      <w:divBdr>
        <w:top w:val="none" w:sz="0" w:space="0" w:color="auto"/>
        <w:left w:val="none" w:sz="0" w:space="0" w:color="auto"/>
        <w:bottom w:val="none" w:sz="0" w:space="0" w:color="auto"/>
        <w:right w:val="none" w:sz="0" w:space="0" w:color="auto"/>
      </w:divBdr>
    </w:div>
    <w:div w:id="410201069">
      <w:bodyDiv w:val="1"/>
      <w:marLeft w:val="0"/>
      <w:marRight w:val="0"/>
      <w:marTop w:val="0"/>
      <w:marBottom w:val="0"/>
      <w:divBdr>
        <w:top w:val="none" w:sz="0" w:space="0" w:color="auto"/>
        <w:left w:val="none" w:sz="0" w:space="0" w:color="auto"/>
        <w:bottom w:val="none" w:sz="0" w:space="0" w:color="auto"/>
        <w:right w:val="none" w:sz="0" w:space="0" w:color="auto"/>
      </w:divBdr>
    </w:div>
    <w:div w:id="410583668">
      <w:bodyDiv w:val="1"/>
      <w:marLeft w:val="0"/>
      <w:marRight w:val="0"/>
      <w:marTop w:val="0"/>
      <w:marBottom w:val="0"/>
      <w:divBdr>
        <w:top w:val="none" w:sz="0" w:space="0" w:color="auto"/>
        <w:left w:val="none" w:sz="0" w:space="0" w:color="auto"/>
        <w:bottom w:val="none" w:sz="0" w:space="0" w:color="auto"/>
        <w:right w:val="none" w:sz="0" w:space="0" w:color="auto"/>
      </w:divBdr>
    </w:div>
    <w:div w:id="410926512">
      <w:bodyDiv w:val="1"/>
      <w:marLeft w:val="0"/>
      <w:marRight w:val="0"/>
      <w:marTop w:val="0"/>
      <w:marBottom w:val="0"/>
      <w:divBdr>
        <w:top w:val="none" w:sz="0" w:space="0" w:color="auto"/>
        <w:left w:val="none" w:sz="0" w:space="0" w:color="auto"/>
        <w:bottom w:val="none" w:sz="0" w:space="0" w:color="auto"/>
        <w:right w:val="none" w:sz="0" w:space="0" w:color="auto"/>
      </w:divBdr>
    </w:div>
    <w:div w:id="412118961">
      <w:bodyDiv w:val="1"/>
      <w:marLeft w:val="0"/>
      <w:marRight w:val="0"/>
      <w:marTop w:val="0"/>
      <w:marBottom w:val="0"/>
      <w:divBdr>
        <w:top w:val="none" w:sz="0" w:space="0" w:color="auto"/>
        <w:left w:val="none" w:sz="0" w:space="0" w:color="auto"/>
        <w:bottom w:val="none" w:sz="0" w:space="0" w:color="auto"/>
        <w:right w:val="none" w:sz="0" w:space="0" w:color="auto"/>
      </w:divBdr>
    </w:div>
    <w:div w:id="412438573">
      <w:bodyDiv w:val="1"/>
      <w:marLeft w:val="0"/>
      <w:marRight w:val="0"/>
      <w:marTop w:val="0"/>
      <w:marBottom w:val="0"/>
      <w:divBdr>
        <w:top w:val="none" w:sz="0" w:space="0" w:color="auto"/>
        <w:left w:val="none" w:sz="0" w:space="0" w:color="auto"/>
        <w:bottom w:val="none" w:sz="0" w:space="0" w:color="auto"/>
        <w:right w:val="none" w:sz="0" w:space="0" w:color="auto"/>
      </w:divBdr>
    </w:div>
    <w:div w:id="412507451">
      <w:bodyDiv w:val="1"/>
      <w:marLeft w:val="0"/>
      <w:marRight w:val="0"/>
      <w:marTop w:val="0"/>
      <w:marBottom w:val="0"/>
      <w:divBdr>
        <w:top w:val="none" w:sz="0" w:space="0" w:color="auto"/>
        <w:left w:val="none" w:sz="0" w:space="0" w:color="auto"/>
        <w:bottom w:val="none" w:sz="0" w:space="0" w:color="auto"/>
        <w:right w:val="none" w:sz="0" w:space="0" w:color="auto"/>
      </w:divBdr>
    </w:div>
    <w:div w:id="412557101">
      <w:bodyDiv w:val="1"/>
      <w:marLeft w:val="0"/>
      <w:marRight w:val="0"/>
      <w:marTop w:val="0"/>
      <w:marBottom w:val="0"/>
      <w:divBdr>
        <w:top w:val="none" w:sz="0" w:space="0" w:color="auto"/>
        <w:left w:val="none" w:sz="0" w:space="0" w:color="auto"/>
        <w:bottom w:val="none" w:sz="0" w:space="0" w:color="auto"/>
        <w:right w:val="none" w:sz="0" w:space="0" w:color="auto"/>
      </w:divBdr>
    </w:div>
    <w:div w:id="414523475">
      <w:bodyDiv w:val="1"/>
      <w:marLeft w:val="0"/>
      <w:marRight w:val="0"/>
      <w:marTop w:val="0"/>
      <w:marBottom w:val="0"/>
      <w:divBdr>
        <w:top w:val="none" w:sz="0" w:space="0" w:color="auto"/>
        <w:left w:val="none" w:sz="0" w:space="0" w:color="auto"/>
        <w:bottom w:val="none" w:sz="0" w:space="0" w:color="auto"/>
        <w:right w:val="none" w:sz="0" w:space="0" w:color="auto"/>
      </w:divBdr>
    </w:div>
    <w:div w:id="414590822">
      <w:bodyDiv w:val="1"/>
      <w:marLeft w:val="0"/>
      <w:marRight w:val="0"/>
      <w:marTop w:val="0"/>
      <w:marBottom w:val="0"/>
      <w:divBdr>
        <w:top w:val="none" w:sz="0" w:space="0" w:color="auto"/>
        <w:left w:val="none" w:sz="0" w:space="0" w:color="auto"/>
        <w:bottom w:val="none" w:sz="0" w:space="0" w:color="auto"/>
        <w:right w:val="none" w:sz="0" w:space="0" w:color="auto"/>
      </w:divBdr>
    </w:div>
    <w:div w:id="414672243">
      <w:bodyDiv w:val="1"/>
      <w:marLeft w:val="0"/>
      <w:marRight w:val="0"/>
      <w:marTop w:val="0"/>
      <w:marBottom w:val="0"/>
      <w:divBdr>
        <w:top w:val="none" w:sz="0" w:space="0" w:color="auto"/>
        <w:left w:val="none" w:sz="0" w:space="0" w:color="auto"/>
        <w:bottom w:val="none" w:sz="0" w:space="0" w:color="auto"/>
        <w:right w:val="none" w:sz="0" w:space="0" w:color="auto"/>
      </w:divBdr>
    </w:div>
    <w:div w:id="414787513">
      <w:bodyDiv w:val="1"/>
      <w:marLeft w:val="0"/>
      <w:marRight w:val="0"/>
      <w:marTop w:val="0"/>
      <w:marBottom w:val="0"/>
      <w:divBdr>
        <w:top w:val="none" w:sz="0" w:space="0" w:color="auto"/>
        <w:left w:val="none" w:sz="0" w:space="0" w:color="auto"/>
        <w:bottom w:val="none" w:sz="0" w:space="0" w:color="auto"/>
        <w:right w:val="none" w:sz="0" w:space="0" w:color="auto"/>
      </w:divBdr>
    </w:div>
    <w:div w:id="414866850">
      <w:bodyDiv w:val="1"/>
      <w:marLeft w:val="0"/>
      <w:marRight w:val="0"/>
      <w:marTop w:val="0"/>
      <w:marBottom w:val="0"/>
      <w:divBdr>
        <w:top w:val="none" w:sz="0" w:space="0" w:color="auto"/>
        <w:left w:val="none" w:sz="0" w:space="0" w:color="auto"/>
        <w:bottom w:val="none" w:sz="0" w:space="0" w:color="auto"/>
        <w:right w:val="none" w:sz="0" w:space="0" w:color="auto"/>
      </w:divBdr>
    </w:div>
    <w:div w:id="416831615">
      <w:bodyDiv w:val="1"/>
      <w:marLeft w:val="0"/>
      <w:marRight w:val="0"/>
      <w:marTop w:val="0"/>
      <w:marBottom w:val="0"/>
      <w:divBdr>
        <w:top w:val="none" w:sz="0" w:space="0" w:color="auto"/>
        <w:left w:val="none" w:sz="0" w:space="0" w:color="auto"/>
        <w:bottom w:val="none" w:sz="0" w:space="0" w:color="auto"/>
        <w:right w:val="none" w:sz="0" w:space="0" w:color="auto"/>
      </w:divBdr>
    </w:div>
    <w:div w:id="417337314">
      <w:bodyDiv w:val="1"/>
      <w:marLeft w:val="0"/>
      <w:marRight w:val="0"/>
      <w:marTop w:val="0"/>
      <w:marBottom w:val="0"/>
      <w:divBdr>
        <w:top w:val="none" w:sz="0" w:space="0" w:color="auto"/>
        <w:left w:val="none" w:sz="0" w:space="0" w:color="auto"/>
        <w:bottom w:val="none" w:sz="0" w:space="0" w:color="auto"/>
        <w:right w:val="none" w:sz="0" w:space="0" w:color="auto"/>
      </w:divBdr>
    </w:div>
    <w:div w:id="417557010">
      <w:bodyDiv w:val="1"/>
      <w:marLeft w:val="0"/>
      <w:marRight w:val="0"/>
      <w:marTop w:val="0"/>
      <w:marBottom w:val="0"/>
      <w:divBdr>
        <w:top w:val="none" w:sz="0" w:space="0" w:color="auto"/>
        <w:left w:val="none" w:sz="0" w:space="0" w:color="auto"/>
        <w:bottom w:val="none" w:sz="0" w:space="0" w:color="auto"/>
        <w:right w:val="none" w:sz="0" w:space="0" w:color="auto"/>
      </w:divBdr>
    </w:div>
    <w:div w:id="418060711">
      <w:bodyDiv w:val="1"/>
      <w:marLeft w:val="0"/>
      <w:marRight w:val="0"/>
      <w:marTop w:val="0"/>
      <w:marBottom w:val="0"/>
      <w:divBdr>
        <w:top w:val="none" w:sz="0" w:space="0" w:color="auto"/>
        <w:left w:val="none" w:sz="0" w:space="0" w:color="auto"/>
        <w:bottom w:val="none" w:sz="0" w:space="0" w:color="auto"/>
        <w:right w:val="none" w:sz="0" w:space="0" w:color="auto"/>
      </w:divBdr>
    </w:div>
    <w:div w:id="418217095">
      <w:bodyDiv w:val="1"/>
      <w:marLeft w:val="0"/>
      <w:marRight w:val="0"/>
      <w:marTop w:val="0"/>
      <w:marBottom w:val="0"/>
      <w:divBdr>
        <w:top w:val="none" w:sz="0" w:space="0" w:color="auto"/>
        <w:left w:val="none" w:sz="0" w:space="0" w:color="auto"/>
        <w:bottom w:val="none" w:sz="0" w:space="0" w:color="auto"/>
        <w:right w:val="none" w:sz="0" w:space="0" w:color="auto"/>
      </w:divBdr>
    </w:div>
    <w:div w:id="418453300">
      <w:bodyDiv w:val="1"/>
      <w:marLeft w:val="0"/>
      <w:marRight w:val="0"/>
      <w:marTop w:val="0"/>
      <w:marBottom w:val="0"/>
      <w:divBdr>
        <w:top w:val="none" w:sz="0" w:space="0" w:color="auto"/>
        <w:left w:val="none" w:sz="0" w:space="0" w:color="auto"/>
        <w:bottom w:val="none" w:sz="0" w:space="0" w:color="auto"/>
        <w:right w:val="none" w:sz="0" w:space="0" w:color="auto"/>
      </w:divBdr>
    </w:div>
    <w:div w:id="419103816">
      <w:bodyDiv w:val="1"/>
      <w:marLeft w:val="0"/>
      <w:marRight w:val="0"/>
      <w:marTop w:val="0"/>
      <w:marBottom w:val="0"/>
      <w:divBdr>
        <w:top w:val="none" w:sz="0" w:space="0" w:color="auto"/>
        <w:left w:val="none" w:sz="0" w:space="0" w:color="auto"/>
        <w:bottom w:val="none" w:sz="0" w:space="0" w:color="auto"/>
        <w:right w:val="none" w:sz="0" w:space="0" w:color="auto"/>
      </w:divBdr>
    </w:div>
    <w:div w:id="419765155">
      <w:bodyDiv w:val="1"/>
      <w:marLeft w:val="0"/>
      <w:marRight w:val="0"/>
      <w:marTop w:val="0"/>
      <w:marBottom w:val="0"/>
      <w:divBdr>
        <w:top w:val="none" w:sz="0" w:space="0" w:color="auto"/>
        <w:left w:val="none" w:sz="0" w:space="0" w:color="auto"/>
        <w:bottom w:val="none" w:sz="0" w:space="0" w:color="auto"/>
        <w:right w:val="none" w:sz="0" w:space="0" w:color="auto"/>
      </w:divBdr>
    </w:div>
    <w:div w:id="420108097">
      <w:bodyDiv w:val="1"/>
      <w:marLeft w:val="0"/>
      <w:marRight w:val="0"/>
      <w:marTop w:val="0"/>
      <w:marBottom w:val="0"/>
      <w:divBdr>
        <w:top w:val="none" w:sz="0" w:space="0" w:color="auto"/>
        <w:left w:val="none" w:sz="0" w:space="0" w:color="auto"/>
        <w:bottom w:val="none" w:sz="0" w:space="0" w:color="auto"/>
        <w:right w:val="none" w:sz="0" w:space="0" w:color="auto"/>
      </w:divBdr>
    </w:div>
    <w:div w:id="420223869">
      <w:bodyDiv w:val="1"/>
      <w:marLeft w:val="0"/>
      <w:marRight w:val="0"/>
      <w:marTop w:val="0"/>
      <w:marBottom w:val="0"/>
      <w:divBdr>
        <w:top w:val="none" w:sz="0" w:space="0" w:color="auto"/>
        <w:left w:val="none" w:sz="0" w:space="0" w:color="auto"/>
        <w:bottom w:val="none" w:sz="0" w:space="0" w:color="auto"/>
        <w:right w:val="none" w:sz="0" w:space="0" w:color="auto"/>
      </w:divBdr>
    </w:div>
    <w:div w:id="420299047">
      <w:bodyDiv w:val="1"/>
      <w:marLeft w:val="0"/>
      <w:marRight w:val="0"/>
      <w:marTop w:val="0"/>
      <w:marBottom w:val="0"/>
      <w:divBdr>
        <w:top w:val="none" w:sz="0" w:space="0" w:color="auto"/>
        <w:left w:val="none" w:sz="0" w:space="0" w:color="auto"/>
        <w:bottom w:val="none" w:sz="0" w:space="0" w:color="auto"/>
        <w:right w:val="none" w:sz="0" w:space="0" w:color="auto"/>
      </w:divBdr>
    </w:div>
    <w:div w:id="420420027">
      <w:bodyDiv w:val="1"/>
      <w:marLeft w:val="0"/>
      <w:marRight w:val="0"/>
      <w:marTop w:val="0"/>
      <w:marBottom w:val="0"/>
      <w:divBdr>
        <w:top w:val="none" w:sz="0" w:space="0" w:color="auto"/>
        <w:left w:val="none" w:sz="0" w:space="0" w:color="auto"/>
        <w:bottom w:val="none" w:sz="0" w:space="0" w:color="auto"/>
        <w:right w:val="none" w:sz="0" w:space="0" w:color="auto"/>
      </w:divBdr>
    </w:div>
    <w:div w:id="421921020">
      <w:bodyDiv w:val="1"/>
      <w:marLeft w:val="0"/>
      <w:marRight w:val="0"/>
      <w:marTop w:val="0"/>
      <w:marBottom w:val="0"/>
      <w:divBdr>
        <w:top w:val="none" w:sz="0" w:space="0" w:color="auto"/>
        <w:left w:val="none" w:sz="0" w:space="0" w:color="auto"/>
        <w:bottom w:val="none" w:sz="0" w:space="0" w:color="auto"/>
        <w:right w:val="none" w:sz="0" w:space="0" w:color="auto"/>
      </w:divBdr>
    </w:div>
    <w:div w:id="422653662">
      <w:bodyDiv w:val="1"/>
      <w:marLeft w:val="0"/>
      <w:marRight w:val="0"/>
      <w:marTop w:val="0"/>
      <w:marBottom w:val="0"/>
      <w:divBdr>
        <w:top w:val="none" w:sz="0" w:space="0" w:color="auto"/>
        <w:left w:val="none" w:sz="0" w:space="0" w:color="auto"/>
        <w:bottom w:val="none" w:sz="0" w:space="0" w:color="auto"/>
        <w:right w:val="none" w:sz="0" w:space="0" w:color="auto"/>
      </w:divBdr>
    </w:div>
    <w:div w:id="424497037">
      <w:bodyDiv w:val="1"/>
      <w:marLeft w:val="0"/>
      <w:marRight w:val="0"/>
      <w:marTop w:val="0"/>
      <w:marBottom w:val="0"/>
      <w:divBdr>
        <w:top w:val="none" w:sz="0" w:space="0" w:color="auto"/>
        <w:left w:val="none" w:sz="0" w:space="0" w:color="auto"/>
        <w:bottom w:val="none" w:sz="0" w:space="0" w:color="auto"/>
        <w:right w:val="none" w:sz="0" w:space="0" w:color="auto"/>
      </w:divBdr>
    </w:div>
    <w:div w:id="425074394">
      <w:bodyDiv w:val="1"/>
      <w:marLeft w:val="0"/>
      <w:marRight w:val="0"/>
      <w:marTop w:val="0"/>
      <w:marBottom w:val="0"/>
      <w:divBdr>
        <w:top w:val="none" w:sz="0" w:space="0" w:color="auto"/>
        <w:left w:val="none" w:sz="0" w:space="0" w:color="auto"/>
        <w:bottom w:val="none" w:sz="0" w:space="0" w:color="auto"/>
        <w:right w:val="none" w:sz="0" w:space="0" w:color="auto"/>
      </w:divBdr>
    </w:div>
    <w:div w:id="426119195">
      <w:bodyDiv w:val="1"/>
      <w:marLeft w:val="0"/>
      <w:marRight w:val="0"/>
      <w:marTop w:val="0"/>
      <w:marBottom w:val="0"/>
      <w:divBdr>
        <w:top w:val="none" w:sz="0" w:space="0" w:color="auto"/>
        <w:left w:val="none" w:sz="0" w:space="0" w:color="auto"/>
        <w:bottom w:val="none" w:sz="0" w:space="0" w:color="auto"/>
        <w:right w:val="none" w:sz="0" w:space="0" w:color="auto"/>
      </w:divBdr>
    </w:div>
    <w:div w:id="426654440">
      <w:bodyDiv w:val="1"/>
      <w:marLeft w:val="0"/>
      <w:marRight w:val="0"/>
      <w:marTop w:val="0"/>
      <w:marBottom w:val="0"/>
      <w:divBdr>
        <w:top w:val="none" w:sz="0" w:space="0" w:color="auto"/>
        <w:left w:val="none" w:sz="0" w:space="0" w:color="auto"/>
        <w:bottom w:val="none" w:sz="0" w:space="0" w:color="auto"/>
        <w:right w:val="none" w:sz="0" w:space="0" w:color="auto"/>
      </w:divBdr>
    </w:div>
    <w:div w:id="426929934">
      <w:bodyDiv w:val="1"/>
      <w:marLeft w:val="0"/>
      <w:marRight w:val="0"/>
      <w:marTop w:val="0"/>
      <w:marBottom w:val="0"/>
      <w:divBdr>
        <w:top w:val="none" w:sz="0" w:space="0" w:color="auto"/>
        <w:left w:val="none" w:sz="0" w:space="0" w:color="auto"/>
        <w:bottom w:val="none" w:sz="0" w:space="0" w:color="auto"/>
        <w:right w:val="none" w:sz="0" w:space="0" w:color="auto"/>
      </w:divBdr>
    </w:div>
    <w:div w:id="427506367">
      <w:bodyDiv w:val="1"/>
      <w:marLeft w:val="0"/>
      <w:marRight w:val="0"/>
      <w:marTop w:val="0"/>
      <w:marBottom w:val="0"/>
      <w:divBdr>
        <w:top w:val="none" w:sz="0" w:space="0" w:color="auto"/>
        <w:left w:val="none" w:sz="0" w:space="0" w:color="auto"/>
        <w:bottom w:val="none" w:sz="0" w:space="0" w:color="auto"/>
        <w:right w:val="none" w:sz="0" w:space="0" w:color="auto"/>
      </w:divBdr>
    </w:div>
    <w:div w:id="427625570">
      <w:bodyDiv w:val="1"/>
      <w:marLeft w:val="0"/>
      <w:marRight w:val="0"/>
      <w:marTop w:val="0"/>
      <w:marBottom w:val="0"/>
      <w:divBdr>
        <w:top w:val="none" w:sz="0" w:space="0" w:color="auto"/>
        <w:left w:val="none" w:sz="0" w:space="0" w:color="auto"/>
        <w:bottom w:val="none" w:sz="0" w:space="0" w:color="auto"/>
        <w:right w:val="none" w:sz="0" w:space="0" w:color="auto"/>
      </w:divBdr>
    </w:div>
    <w:div w:id="427849538">
      <w:bodyDiv w:val="1"/>
      <w:marLeft w:val="0"/>
      <w:marRight w:val="0"/>
      <w:marTop w:val="0"/>
      <w:marBottom w:val="0"/>
      <w:divBdr>
        <w:top w:val="none" w:sz="0" w:space="0" w:color="auto"/>
        <w:left w:val="none" w:sz="0" w:space="0" w:color="auto"/>
        <w:bottom w:val="none" w:sz="0" w:space="0" w:color="auto"/>
        <w:right w:val="none" w:sz="0" w:space="0" w:color="auto"/>
      </w:divBdr>
    </w:div>
    <w:div w:id="428817422">
      <w:bodyDiv w:val="1"/>
      <w:marLeft w:val="0"/>
      <w:marRight w:val="0"/>
      <w:marTop w:val="0"/>
      <w:marBottom w:val="0"/>
      <w:divBdr>
        <w:top w:val="none" w:sz="0" w:space="0" w:color="auto"/>
        <w:left w:val="none" w:sz="0" w:space="0" w:color="auto"/>
        <w:bottom w:val="none" w:sz="0" w:space="0" w:color="auto"/>
        <w:right w:val="none" w:sz="0" w:space="0" w:color="auto"/>
      </w:divBdr>
    </w:div>
    <w:div w:id="428963517">
      <w:bodyDiv w:val="1"/>
      <w:marLeft w:val="0"/>
      <w:marRight w:val="0"/>
      <w:marTop w:val="0"/>
      <w:marBottom w:val="0"/>
      <w:divBdr>
        <w:top w:val="none" w:sz="0" w:space="0" w:color="auto"/>
        <w:left w:val="none" w:sz="0" w:space="0" w:color="auto"/>
        <w:bottom w:val="none" w:sz="0" w:space="0" w:color="auto"/>
        <w:right w:val="none" w:sz="0" w:space="0" w:color="auto"/>
      </w:divBdr>
    </w:div>
    <w:div w:id="429739853">
      <w:bodyDiv w:val="1"/>
      <w:marLeft w:val="0"/>
      <w:marRight w:val="0"/>
      <w:marTop w:val="0"/>
      <w:marBottom w:val="0"/>
      <w:divBdr>
        <w:top w:val="none" w:sz="0" w:space="0" w:color="auto"/>
        <w:left w:val="none" w:sz="0" w:space="0" w:color="auto"/>
        <w:bottom w:val="none" w:sz="0" w:space="0" w:color="auto"/>
        <w:right w:val="none" w:sz="0" w:space="0" w:color="auto"/>
      </w:divBdr>
    </w:div>
    <w:div w:id="430511476">
      <w:bodyDiv w:val="1"/>
      <w:marLeft w:val="0"/>
      <w:marRight w:val="0"/>
      <w:marTop w:val="0"/>
      <w:marBottom w:val="0"/>
      <w:divBdr>
        <w:top w:val="none" w:sz="0" w:space="0" w:color="auto"/>
        <w:left w:val="none" w:sz="0" w:space="0" w:color="auto"/>
        <w:bottom w:val="none" w:sz="0" w:space="0" w:color="auto"/>
        <w:right w:val="none" w:sz="0" w:space="0" w:color="auto"/>
      </w:divBdr>
    </w:div>
    <w:div w:id="430928304">
      <w:bodyDiv w:val="1"/>
      <w:marLeft w:val="0"/>
      <w:marRight w:val="0"/>
      <w:marTop w:val="0"/>
      <w:marBottom w:val="0"/>
      <w:divBdr>
        <w:top w:val="none" w:sz="0" w:space="0" w:color="auto"/>
        <w:left w:val="none" w:sz="0" w:space="0" w:color="auto"/>
        <w:bottom w:val="none" w:sz="0" w:space="0" w:color="auto"/>
        <w:right w:val="none" w:sz="0" w:space="0" w:color="auto"/>
      </w:divBdr>
    </w:div>
    <w:div w:id="431123485">
      <w:bodyDiv w:val="1"/>
      <w:marLeft w:val="0"/>
      <w:marRight w:val="0"/>
      <w:marTop w:val="0"/>
      <w:marBottom w:val="0"/>
      <w:divBdr>
        <w:top w:val="none" w:sz="0" w:space="0" w:color="auto"/>
        <w:left w:val="none" w:sz="0" w:space="0" w:color="auto"/>
        <w:bottom w:val="none" w:sz="0" w:space="0" w:color="auto"/>
        <w:right w:val="none" w:sz="0" w:space="0" w:color="auto"/>
      </w:divBdr>
    </w:div>
    <w:div w:id="431240505">
      <w:bodyDiv w:val="1"/>
      <w:marLeft w:val="0"/>
      <w:marRight w:val="0"/>
      <w:marTop w:val="0"/>
      <w:marBottom w:val="0"/>
      <w:divBdr>
        <w:top w:val="none" w:sz="0" w:space="0" w:color="auto"/>
        <w:left w:val="none" w:sz="0" w:space="0" w:color="auto"/>
        <w:bottom w:val="none" w:sz="0" w:space="0" w:color="auto"/>
        <w:right w:val="none" w:sz="0" w:space="0" w:color="auto"/>
      </w:divBdr>
    </w:div>
    <w:div w:id="431627133">
      <w:bodyDiv w:val="1"/>
      <w:marLeft w:val="0"/>
      <w:marRight w:val="0"/>
      <w:marTop w:val="0"/>
      <w:marBottom w:val="0"/>
      <w:divBdr>
        <w:top w:val="none" w:sz="0" w:space="0" w:color="auto"/>
        <w:left w:val="none" w:sz="0" w:space="0" w:color="auto"/>
        <w:bottom w:val="none" w:sz="0" w:space="0" w:color="auto"/>
        <w:right w:val="none" w:sz="0" w:space="0" w:color="auto"/>
      </w:divBdr>
    </w:div>
    <w:div w:id="432437605">
      <w:bodyDiv w:val="1"/>
      <w:marLeft w:val="0"/>
      <w:marRight w:val="0"/>
      <w:marTop w:val="0"/>
      <w:marBottom w:val="0"/>
      <w:divBdr>
        <w:top w:val="none" w:sz="0" w:space="0" w:color="auto"/>
        <w:left w:val="none" w:sz="0" w:space="0" w:color="auto"/>
        <w:bottom w:val="none" w:sz="0" w:space="0" w:color="auto"/>
        <w:right w:val="none" w:sz="0" w:space="0" w:color="auto"/>
      </w:divBdr>
    </w:div>
    <w:div w:id="432557459">
      <w:bodyDiv w:val="1"/>
      <w:marLeft w:val="0"/>
      <w:marRight w:val="0"/>
      <w:marTop w:val="0"/>
      <w:marBottom w:val="0"/>
      <w:divBdr>
        <w:top w:val="none" w:sz="0" w:space="0" w:color="auto"/>
        <w:left w:val="none" w:sz="0" w:space="0" w:color="auto"/>
        <w:bottom w:val="none" w:sz="0" w:space="0" w:color="auto"/>
        <w:right w:val="none" w:sz="0" w:space="0" w:color="auto"/>
      </w:divBdr>
    </w:div>
    <w:div w:id="432897014">
      <w:bodyDiv w:val="1"/>
      <w:marLeft w:val="0"/>
      <w:marRight w:val="0"/>
      <w:marTop w:val="0"/>
      <w:marBottom w:val="0"/>
      <w:divBdr>
        <w:top w:val="none" w:sz="0" w:space="0" w:color="auto"/>
        <w:left w:val="none" w:sz="0" w:space="0" w:color="auto"/>
        <w:bottom w:val="none" w:sz="0" w:space="0" w:color="auto"/>
        <w:right w:val="none" w:sz="0" w:space="0" w:color="auto"/>
      </w:divBdr>
    </w:div>
    <w:div w:id="433062293">
      <w:bodyDiv w:val="1"/>
      <w:marLeft w:val="0"/>
      <w:marRight w:val="0"/>
      <w:marTop w:val="0"/>
      <w:marBottom w:val="0"/>
      <w:divBdr>
        <w:top w:val="none" w:sz="0" w:space="0" w:color="auto"/>
        <w:left w:val="none" w:sz="0" w:space="0" w:color="auto"/>
        <w:bottom w:val="none" w:sz="0" w:space="0" w:color="auto"/>
        <w:right w:val="none" w:sz="0" w:space="0" w:color="auto"/>
      </w:divBdr>
    </w:div>
    <w:div w:id="433398777">
      <w:bodyDiv w:val="1"/>
      <w:marLeft w:val="0"/>
      <w:marRight w:val="0"/>
      <w:marTop w:val="0"/>
      <w:marBottom w:val="0"/>
      <w:divBdr>
        <w:top w:val="none" w:sz="0" w:space="0" w:color="auto"/>
        <w:left w:val="none" w:sz="0" w:space="0" w:color="auto"/>
        <w:bottom w:val="none" w:sz="0" w:space="0" w:color="auto"/>
        <w:right w:val="none" w:sz="0" w:space="0" w:color="auto"/>
      </w:divBdr>
    </w:div>
    <w:div w:id="433940155">
      <w:bodyDiv w:val="1"/>
      <w:marLeft w:val="0"/>
      <w:marRight w:val="0"/>
      <w:marTop w:val="0"/>
      <w:marBottom w:val="0"/>
      <w:divBdr>
        <w:top w:val="none" w:sz="0" w:space="0" w:color="auto"/>
        <w:left w:val="none" w:sz="0" w:space="0" w:color="auto"/>
        <w:bottom w:val="none" w:sz="0" w:space="0" w:color="auto"/>
        <w:right w:val="none" w:sz="0" w:space="0" w:color="auto"/>
      </w:divBdr>
    </w:div>
    <w:div w:id="434062981">
      <w:bodyDiv w:val="1"/>
      <w:marLeft w:val="0"/>
      <w:marRight w:val="0"/>
      <w:marTop w:val="0"/>
      <w:marBottom w:val="0"/>
      <w:divBdr>
        <w:top w:val="none" w:sz="0" w:space="0" w:color="auto"/>
        <w:left w:val="none" w:sz="0" w:space="0" w:color="auto"/>
        <w:bottom w:val="none" w:sz="0" w:space="0" w:color="auto"/>
        <w:right w:val="none" w:sz="0" w:space="0" w:color="auto"/>
      </w:divBdr>
    </w:div>
    <w:div w:id="434330619">
      <w:bodyDiv w:val="1"/>
      <w:marLeft w:val="0"/>
      <w:marRight w:val="0"/>
      <w:marTop w:val="0"/>
      <w:marBottom w:val="0"/>
      <w:divBdr>
        <w:top w:val="none" w:sz="0" w:space="0" w:color="auto"/>
        <w:left w:val="none" w:sz="0" w:space="0" w:color="auto"/>
        <w:bottom w:val="none" w:sz="0" w:space="0" w:color="auto"/>
        <w:right w:val="none" w:sz="0" w:space="0" w:color="auto"/>
      </w:divBdr>
    </w:div>
    <w:div w:id="434986453">
      <w:bodyDiv w:val="1"/>
      <w:marLeft w:val="0"/>
      <w:marRight w:val="0"/>
      <w:marTop w:val="0"/>
      <w:marBottom w:val="0"/>
      <w:divBdr>
        <w:top w:val="none" w:sz="0" w:space="0" w:color="auto"/>
        <w:left w:val="none" w:sz="0" w:space="0" w:color="auto"/>
        <w:bottom w:val="none" w:sz="0" w:space="0" w:color="auto"/>
        <w:right w:val="none" w:sz="0" w:space="0" w:color="auto"/>
      </w:divBdr>
    </w:div>
    <w:div w:id="435293883">
      <w:bodyDiv w:val="1"/>
      <w:marLeft w:val="0"/>
      <w:marRight w:val="0"/>
      <w:marTop w:val="0"/>
      <w:marBottom w:val="0"/>
      <w:divBdr>
        <w:top w:val="none" w:sz="0" w:space="0" w:color="auto"/>
        <w:left w:val="none" w:sz="0" w:space="0" w:color="auto"/>
        <w:bottom w:val="none" w:sz="0" w:space="0" w:color="auto"/>
        <w:right w:val="none" w:sz="0" w:space="0" w:color="auto"/>
      </w:divBdr>
    </w:div>
    <w:div w:id="435833691">
      <w:bodyDiv w:val="1"/>
      <w:marLeft w:val="0"/>
      <w:marRight w:val="0"/>
      <w:marTop w:val="0"/>
      <w:marBottom w:val="0"/>
      <w:divBdr>
        <w:top w:val="none" w:sz="0" w:space="0" w:color="auto"/>
        <w:left w:val="none" w:sz="0" w:space="0" w:color="auto"/>
        <w:bottom w:val="none" w:sz="0" w:space="0" w:color="auto"/>
        <w:right w:val="none" w:sz="0" w:space="0" w:color="auto"/>
      </w:divBdr>
    </w:div>
    <w:div w:id="436677472">
      <w:bodyDiv w:val="1"/>
      <w:marLeft w:val="0"/>
      <w:marRight w:val="0"/>
      <w:marTop w:val="0"/>
      <w:marBottom w:val="0"/>
      <w:divBdr>
        <w:top w:val="none" w:sz="0" w:space="0" w:color="auto"/>
        <w:left w:val="none" w:sz="0" w:space="0" w:color="auto"/>
        <w:bottom w:val="none" w:sz="0" w:space="0" w:color="auto"/>
        <w:right w:val="none" w:sz="0" w:space="0" w:color="auto"/>
      </w:divBdr>
    </w:div>
    <w:div w:id="437603068">
      <w:bodyDiv w:val="1"/>
      <w:marLeft w:val="0"/>
      <w:marRight w:val="0"/>
      <w:marTop w:val="0"/>
      <w:marBottom w:val="0"/>
      <w:divBdr>
        <w:top w:val="none" w:sz="0" w:space="0" w:color="auto"/>
        <w:left w:val="none" w:sz="0" w:space="0" w:color="auto"/>
        <w:bottom w:val="none" w:sz="0" w:space="0" w:color="auto"/>
        <w:right w:val="none" w:sz="0" w:space="0" w:color="auto"/>
      </w:divBdr>
    </w:div>
    <w:div w:id="438336584">
      <w:bodyDiv w:val="1"/>
      <w:marLeft w:val="0"/>
      <w:marRight w:val="0"/>
      <w:marTop w:val="0"/>
      <w:marBottom w:val="0"/>
      <w:divBdr>
        <w:top w:val="none" w:sz="0" w:space="0" w:color="auto"/>
        <w:left w:val="none" w:sz="0" w:space="0" w:color="auto"/>
        <w:bottom w:val="none" w:sz="0" w:space="0" w:color="auto"/>
        <w:right w:val="none" w:sz="0" w:space="0" w:color="auto"/>
      </w:divBdr>
    </w:div>
    <w:div w:id="438379842">
      <w:bodyDiv w:val="1"/>
      <w:marLeft w:val="0"/>
      <w:marRight w:val="0"/>
      <w:marTop w:val="0"/>
      <w:marBottom w:val="0"/>
      <w:divBdr>
        <w:top w:val="none" w:sz="0" w:space="0" w:color="auto"/>
        <w:left w:val="none" w:sz="0" w:space="0" w:color="auto"/>
        <w:bottom w:val="none" w:sz="0" w:space="0" w:color="auto"/>
        <w:right w:val="none" w:sz="0" w:space="0" w:color="auto"/>
      </w:divBdr>
    </w:div>
    <w:div w:id="439691969">
      <w:bodyDiv w:val="1"/>
      <w:marLeft w:val="0"/>
      <w:marRight w:val="0"/>
      <w:marTop w:val="0"/>
      <w:marBottom w:val="0"/>
      <w:divBdr>
        <w:top w:val="none" w:sz="0" w:space="0" w:color="auto"/>
        <w:left w:val="none" w:sz="0" w:space="0" w:color="auto"/>
        <w:bottom w:val="none" w:sz="0" w:space="0" w:color="auto"/>
        <w:right w:val="none" w:sz="0" w:space="0" w:color="auto"/>
      </w:divBdr>
    </w:div>
    <w:div w:id="440691590">
      <w:bodyDiv w:val="1"/>
      <w:marLeft w:val="0"/>
      <w:marRight w:val="0"/>
      <w:marTop w:val="0"/>
      <w:marBottom w:val="0"/>
      <w:divBdr>
        <w:top w:val="none" w:sz="0" w:space="0" w:color="auto"/>
        <w:left w:val="none" w:sz="0" w:space="0" w:color="auto"/>
        <w:bottom w:val="none" w:sz="0" w:space="0" w:color="auto"/>
        <w:right w:val="none" w:sz="0" w:space="0" w:color="auto"/>
      </w:divBdr>
    </w:div>
    <w:div w:id="440733475">
      <w:bodyDiv w:val="1"/>
      <w:marLeft w:val="0"/>
      <w:marRight w:val="0"/>
      <w:marTop w:val="0"/>
      <w:marBottom w:val="0"/>
      <w:divBdr>
        <w:top w:val="none" w:sz="0" w:space="0" w:color="auto"/>
        <w:left w:val="none" w:sz="0" w:space="0" w:color="auto"/>
        <w:bottom w:val="none" w:sz="0" w:space="0" w:color="auto"/>
        <w:right w:val="none" w:sz="0" w:space="0" w:color="auto"/>
      </w:divBdr>
    </w:div>
    <w:div w:id="440760880">
      <w:bodyDiv w:val="1"/>
      <w:marLeft w:val="0"/>
      <w:marRight w:val="0"/>
      <w:marTop w:val="0"/>
      <w:marBottom w:val="0"/>
      <w:divBdr>
        <w:top w:val="none" w:sz="0" w:space="0" w:color="auto"/>
        <w:left w:val="none" w:sz="0" w:space="0" w:color="auto"/>
        <w:bottom w:val="none" w:sz="0" w:space="0" w:color="auto"/>
        <w:right w:val="none" w:sz="0" w:space="0" w:color="auto"/>
      </w:divBdr>
    </w:div>
    <w:div w:id="440953106">
      <w:bodyDiv w:val="1"/>
      <w:marLeft w:val="0"/>
      <w:marRight w:val="0"/>
      <w:marTop w:val="0"/>
      <w:marBottom w:val="0"/>
      <w:divBdr>
        <w:top w:val="none" w:sz="0" w:space="0" w:color="auto"/>
        <w:left w:val="none" w:sz="0" w:space="0" w:color="auto"/>
        <w:bottom w:val="none" w:sz="0" w:space="0" w:color="auto"/>
        <w:right w:val="none" w:sz="0" w:space="0" w:color="auto"/>
      </w:divBdr>
    </w:div>
    <w:div w:id="441073971">
      <w:bodyDiv w:val="1"/>
      <w:marLeft w:val="0"/>
      <w:marRight w:val="0"/>
      <w:marTop w:val="0"/>
      <w:marBottom w:val="0"/>
      <w:divBdr>
        <w:top w:val="none" w:sz="0" w:space="0" w:color="auto"/>
        <w:left w:val="none" w:sz="0" w:space="0" w:color="auto"/>
        <w:bottom w:val="none" w:sz="0" w:space="0" w:color="auto"/>
        <w:right w:val="none" w:sz="0" w:space="0" w:color="auto"/>
      </w:divBdr>
    </w:div>
    <w:div w:id="441344411">
      <w:bodyDiv w:val="1"/>
      <w:marLeft w:val="0"/>
      <w:marRight w:val="0"/>
      <w:marTop w:val="0"/>
      <w:marBottom w:val="0"/>
      <w:divBdr>
        <w:top w:val="none" w:sz="0" w:space="0" w:color="auto"/>
        <w:left w:val="none" w:sz="0" w:space="0" w:color="auto"/>
        <w:bottom w:val="none" w:sz="0" w:space="0" w:color="auto"/>
        <w:right w:val="none" w:sz="0" w:space="0" w:color="auto"/>
      </w:divBdr>
    </w:div>
    <w:div w:id="441924356">
      <w:bodyDiv w:val="1"/>
      <w:marLeft w:val="0"/>
      <w:marRight w:val="0"/>
      <w:marTop w:val="0"/>
      <w:marBottom w:val="0"/>
      <w:divBdr>
        <w:top w:val="none" w:sz="0" w:space="0" w:color="auto"/>
        <w:left w:val="none" w:sz="0" w:space="0" w:color="auto"/>
        <w:bottom w:val="none" w:sz="0" w:space="0" w:color="auto"/>
        <w:right w:val="none" w:sz="0" w:space="0" w:color="auto"/>
      </w:divBdr>
    </w:div>
    <w:div w:id="442309155">
      <w:bodyDiv w:val="1"/>
      <w:marLeft w:val="0"/>
      <w:marRight w:val="0"/>
      <w:marTop w:val="0"/>
      <w:marBottom w:val="0"/>
      <w:divBdr>
        <w:top w:val="none" w:sz="0" w:space="0" w:color="auto"/>
        <w:left w:val="none" w:sz="0" w:space="0" w:color="auto"/>
        <w:bottom w:val="none" w:sz="0" w:space="0" w:color="auto"/>
        <w:right w:val="none" w:sz="0" w:space="0" w:color="auto"/>
      </w:divBdr>
    </w:div>
    <w:div w:id="442380037">
      <w:bodyDiv w:val="1"/>
      <w:marLeft w:val="0"/>
      <w:marRight w:val="0"/>
      <w:marTop w:val="0"/>
      <w:marBottom w:val="0"/>
      <w:divBdr>
        <w:top w:val="none" w:sz="0" w:space="0" w:color="auto"/>
        <w:left w:val="none" w:sz="0" w:space="0" w:color="auto"/>
        <w:bottom w:val="none" w:sz="0" w:space="0" w:color="auto"/>
        <w:right w:val="none" w:sz="0" w:space="0" w:color="auto"/>
      </w:divBdr>
    </w:div>
    <w:div w:id="443113370">
      <w:bodyDiv w:val="1"/>
      <w:marLeft w:val="0"/>
      <w:marRight w:val="0"/>
      <w:marTop w:val="0"/>
      <w:marBottom w:val="0"/>
      <w:divBdr>
        <w:top w:val="none" w:sz="0" w:space="0" w:color="auto"/>
        <w:left w:val="none" w:sz="0" w:space="0" w:color="auto"/>
        <w:bottom w:val="none" w:sz="0" w:space="0" w:color="auto"/>
        <w:right w:val="none" w:sz="0" w:space="0" w:color="auto"/>
      </w:divBdr>
    </w:div>
    <w:div w:id="443887208">
      <w:bodyDiv w:val="1"/>
      <w:marLeft w:val="0"/>
      <w:marRight w:val="0"/>
      <w:marTop w:val="0"/>
      <w:marBottom w:val="0"/>
      <w:divBdr>
        <w:top w:val="none" w:sz="0" w:space="0" w:color="auto"/>
        <w:left w:val="none" w:sz="0" w:space="0" w:color="auto"/>
        <w:bottom w:val="none" w:sz="0" w:space="0" w:color="auto"/>
        <w:right w:val="none" w:sz="0" w:space="0" w:color="auto"/>
      </w:divBdr>
    </w:div>
    <w:div w:id="444472289">
      <w:bodyDiv w:val="1"/>
      <w:marLeft w:val="0"/>
      <w:marRight w:val="0"/>
      <w:marTop w:val="0"/>
      <w:marBottom w:val="0"/>
      <w:divBdr>
        <w:top w:val="none" w:sz="0" w:space="0" w:color="auto"/>
        <w:left w:val="none" w:sz="0" w:space="0" w:color="auto"/>
        <w:bottom w:val="none" w:sz="0" w:space="0" w:color="auto"/>
        <w:right w:val="none" w:sz="0" w:space="0" w:color="auto"/>
      </w:divBdr>
    </w:div>
    <w:div w:id="445083332">
      <w:bodyDiv w:val="1"/>
      <w:marLeft w:val="0"/>
      <w:marRight w:val="0"/>
      <w:marTop w:val="0"/>
      <w:marBottom w:val="0"/>
      <w:divBdr>
        <w:top w:val="none" w:sz="0" w:space="0" w:color="auto"/>
        <w:left w:val="none" w:sz="0" w:space="0" w:color="auto"/>
        <w:bottom w:val="none" w:sz="0" w:space="0" w:color="auto"/>
        <w:right w:val="none" w:sz="0" w:space="0" w:color="auto"/>
      </w:divBdr>
    </w:div>
    <w:div w:id="445122143">
      <w:bodyDiv w:val="1"/>
      <w:marLeft w:val="0"/>
      <w:marRight w:val="0"/>
      <w:marTop w:val="0"/>
      <w:marBottom w:val="0"/>
      <w:divBdr>
        <w:top w:val="none" w:sz="0" w:space="0" w:color="auto"/>
        <w:left w:val="none" w:sz="0" w:space="0" w:color="auto"/>
        <w:bottom w:val="none" w:sz="0" w:space="0" w:color="auto"/>
        <w:right w:val="none" w:sz="0" w:space="0" w:color="auto"/>
      </w:divBdr>
    </w:div>
    <w:div w:id="445276225">
      <w:bodyDiv w:val="1"/>
      <w:marLeft w:val="0"/>
      <w:marRight w:val="0"/>
      <w:marTop w:val="0"/>
      <w:marBottom w:val="0"/>
      <w:divBdr>
        <w:top w:val="none" w:sz="0" w:space="0" w:color="auto"/>
        <w:left w:val="none" w:sz="0" w:space="0" w:color="auto"/>
        <w:bottom w:val="none" w:sz="0" w:space="0" w:color="auto"/>
        <w:right w:val="none" w:sz="0" w:space="0" w:color="auto"/>
      </w:divBdr>
    </w:div>
    <w:div w:id="445658940">
      <w:bodyDiv w:val="1"/>
      <w:marLeft w:val="0"/>
      <w:marRight w:val="0"/>
      <w:marTop w:val="0"/>
      <w:marBottom w:val="0"/>
      <w:divBdr>
        <w:top w:val="none" w:sz="0" w:space="0" w:color="auto"/>
        <w:left w:val="none" w:sz="0" w:space="0" w:color="auto"/>
        <w:bottom w:val="none" w:sz="0" w:space="0" w:color="auto"/>
        <w:right w:val="none" w:sz="0" w:space="0" w:color="auto"/>
      </w:divBdr>
    </w:div>
    <w:div w:id="446120052">
      <w:bodyDiv w:val="1"/>
      <w:marLeft w:val="0"/>
      <w:marRight w:val="0"/>
      <w:marTop w:val="0"/>
      <w:marBottom w:val="0"/>
      <w:divBdr>
        <w:top w:val="none" w:sz="0" w:space="0" w:color="auto"/>
        <w:left w:val="none" w:sz="0" w:space="0" w:color="auto"/>
        <w:bottom w:val="none" w:sz="0" w:space="0" w:color="auto"/>
        <w:right w:val="none" w:sz="0" w:space="0" w:color="auto"/>
      </w:divBdr>
    </w:div>
    <w:div w:id="446244443">
      <w:bodyDiv w:val="1"/>
      <w:marLeft w:val="0"/>
      <w:marRight w:val="0"/>
      <w:marTop w:val="0"/>
      <w:marBottom w:val="0"/>
      <w:divBdr>
        <w:top w:val="none" w:sz="0" w:space="0" w:color="auto"/>
        <w:left w:val="none" w:sz="0" w:space="0" w:color="auto"/>
        <w:bottom w:val="none" w:sz="0" w:space="0" w:color="auto"/>
        <w:right w:val="none" w:sz="0" w:space="0" w:color="auto"/>
      </w:divBdr>
    </w:div>
    <w:div w:id="447163062">
      <w:bodyDiv w:val="1"/>
      <w:marLeft w:val="0"/>
      <w:marRight w:val="0"/>
      <w:marTop w:val="0"/>
      <w:marBottom w:val="0"/>
      <w:divBdr>
        <w:top w:val="none" w:sz="0" w:space="0" w:color="auto"/>
        <w:left w:val="none" w:sz="0" w:space="0" w:color="auto"/>
        <w:bottom w:val="none" w:sz="0" w:space="0" w:color="auto"/>
        <w:right w:val="none" w:sz="0" w:space="0" w:color="auto"/>
      </w:divBdr>
    </w:div>
    <w:div w:id="447240097">
      <w:bodyDiv w:val="1"/>
      <w:marLeft w:val="0"/>
      <w:marRight w:val="0"/>
      <w:marTop w:val="0"/>
      <w:marBottom w:val="0"/>
      <w:divBdr>
        <w:top w:val="none" w:sz="0" w:space="0" w:color="auto"/>
        <w:left w:val="none" w:sz="0" w:space="0" w:color="auto"/>
        <w:bottom w:val="none" w:sz="0" w:space="0" w:color="auto"/>
        <w:right w:val="none" w:sz="0" w:space="0" w:color="auto"/>
      </w:divBdr>
    </w:div>
    <w:div w:id="447286244">
      <w:bodyDiv w:val="1"/>
      <w:marLeft w:val="0"/>
      <w:marRight w:val="0"/>
      <w:marTop w:val="0"/>
      <w:marBottom w:val="0"/>
      <w:divBdr>
        <w:top w:val="none" w:sz="0" w:space="0" w:color="auto"/>
        <w:left w:val="none" w:sz="0" w:space="0" w:color="auto"/>
        <w:bottom w:val="none" w:sz="0" w:space="0" w:color="auto"/>
        <w:right w:val="none" w:sz="0" w:space="0" w:color="auto"/>
      </w:divBdr>
    </w:div>
    <w:div w:id="448207892">
      <w:bodyDiv w:val="1"/>
      <w:marLeft w:val="0"/>
      <w:marRight w:val="0"/>
      <w:marTop w:val="0"/>
      <w:marBottom w:val="0"/>
      <w:divBdr>
        <w:top w:val="none" w:sz="0" w:space="0" w:color="auto"/>
        <w:left w:val="none" w:sz="0" w:space="0" w:color="auto"/>
        <w:bottom w:val="none" w:sz="0" w:space="0" w:color="auto"/>
        <w:right w:val="none" w:sz="0" w:space="0" w:color="auto"/>
      </w:divBdr>
    </w:div>
    <w:div w:id="449472038">
      <w:bodyDiv w:val="1"/>
      <w:marLeft w:val="0"/>
      <w:marRight w:val="0"/>
      <w:marTop w:val="0"/>
      <w:marBottom w:val="0"/>
      <w:divBdr>
        <w:top w:val="none" w:sz="0" w:space="0" w:color="auto"/>
        <w:left w:val="none" w:sz="0" w:space="0" w:color="auto"/>
        <w:bottom w:val="none" w:sz="0" w:space="0" w:color="auto"/>
        <w:right w:val="none" w:sz="0" w:space="0" w:color="auto"/>
      </w:divBdr>
    </w:div>
    <w:div w:id="449933843">
      <w:bodyDiv w:val="1"/>
      <w:marLeft w:val="0"/>
      <w:marRight w:val="0"/>
      <w:marTop w:val="0"/>
      <w:marBottom w:val="0"/>
      <w:divBdr>
        <w:top w:val="none" w:sz="0" w:space="0" w:color="auto"/>
        <w:left w:val="none" w:sz="0" w:space="0" w:color="auto"/>
        <w:bottom w:val="none" w:sz="0" w:space="0" w:color="auto"/>
        <w:right w:val="none" w:sz="0" w:space="0" w:color="auto"/>
      </w:divBdr>
    </w:div>
    <w:div w:id="450128410">
      <w:bodyDiv w:val="1"/>
      <w:marLeft w:val="0"/>
      <w:marRight w:val="0"/>
      <w:marTop w:val="0"/>
      <w:marBottom w:val="0"/>
      <w:divBdr>
        <w:top w:val="none" w:sz="0" w:space="0" w:color="auto"/>
        <w:left w:val="none" w:sz="0" w:space="0" w:color="auto"/>
        <w:bottom w:val="none" w:sz="0" w:space="0" w:color="auto"/>
        <w:right w:val="none" w:sz="0" w:space="0" w:color="auto"/>
      </w:divBdr>
    </w:div>
    <w:div w:id="450974127">
      <w:bodyDiv w:val="1"/>
      <w:marLeft w:val="0"/>
      <w:marRight w:val="0"/>
      <w:marTop w:val="0"/>
      <w:marBottom w:val="0"/>
      <w:divBdr>
        <w:top w:val="none" w:sz="0" w:space="0" w:color="auto"/>
        <w:left w:val="none" w:sz="0" w:space="0" w:color="auto"/>
        <w:bottom w:val="none" w:sz="0" w:space="0" w:color="auto"/>
        <w:right w:val="none" w:sz="0" w:space="0" w:color="auto"/>
      </w:divBdr>
    </w:div>
    <w:div w:id="451554912">
      <w:bodyDiv w:val="1"/>
      <w:marLeft w:val="0"/>
      <w:marRight w:val="0"/>
      <w:marTop w:val="0"/>
      <w:marBottom w:val="0"/>
      <w:divBdr>
        <w:top w:val="none" w:sz="0" w:space="0" w:color="auto"/>
        <w:left w:val="none" w:sz="0" w:space="0" w:color="auto"/>
        <w:bottom w:val="none" w:sz="0" w:space="0" w:color="auto"/>
        <w:right w:val="none" w:sz="0" w:space="0" w:color="auto"/>
      </w:divBdr>
    </w:div>
    <w:div w:id="451746576">
      <w:bodyDiv w:val="1"/>
      <w:marLeft w:val="0"/>
      <w:marRight w:val="0"/>
      <w:marTop w:val="0"/>
      <w:marBottom w:val="0"/>
      <w:divBdr>
        <w:top w:val="none" w:sz="0" w:space="0" w:color="auto"/>
        <w:left w:val="none" w:sz="0" w:space="0" w:color="auto"/>
        <w:bottom w:val="none" w:sz="0" w:space="0" w:color="auto"/>
        <w:right w:val="none" w:sz="0" w:space="0" w:color="auto"/>
      </w:divBdr>
    </w:div>
    <w:div w:id="451752623">
      <w:bodyDiv w:val="1"/>
      <w:marLeft w:val="0"/>
      <w:marRight w:val="0"/>
      <w:marTop w:val="0"/>
      <w:marBottom w:val="0"/>
      <w:divBdr>
        <w:top w:val="none" w:sz="0" w:space="0" w:color="auto"/>
        <w:left w:val="none" w:sz="0" w:space="0" w:color="auto"/>
        <w:bottom w:val="none" w:sz="0" w:space="0" w:color="auto"/>
        <w:right w:val="none" w:sz="0" w:space="0" w:color="auto"/>
      </w:divBdr>
    </w:div>
    <w:div w:id="452139575">
      <w:bodyDiv w:val="1"/>
      <w:marLeft w:val="0"/>
      <w:marRight w:val="0"/>
      <w:marTop w:val="0"/>
      <w:marBottom w:val="0"/>
      <w:divBdr>
        <w:top w:val="none" w:sz="0" w:space="0" w:color="auto"/>
        <w:left w:val="none" w:sz="0" w:space="0" w:color="auto"/>
        <w:bottom w:val="none" w:sz="0" w:space="0" w:color="auto"/>
        <w:right w:val="none" w:sz="0" w:space="0" w:color="auto"/>
      </w:divBdr>
    </w:div>
    <w:div w:id="452675073">
      <w:bodyDiv w:val="1"/>
      <w:marLeft w:val="0"/>
      <w:marRight w:val="0"/>
      <w:marTop w:val="0"/>
      <w:marBottom w:val="0"/>
      <w:divBdr>
        <w:top w:val="none" w:sz="0" w:space="0" w:color="auto"/>
        <w:left w:val="none" w:sz="0" w:space="0" w:color="auto"/>
        <w:bottom w:val="none" w:sz="0" w:space="0" w:color="auto"/>
        <w:right w:val="none" w:sz="0" w:space="0" w:color="auto"/>
      </w:divBdr>
    </w:div>
    <w:div w:id="453209459">
      <w:bodyDiv w:val="1"/>
      <w:marLeft w:val="0"/>
      <w:marRight w:val="0"/>
      <w:marTop w:val="0"/>
      <w:marBottom w:val="0"/>
      <w:divBdr>
        <w:top w:val="none" w:sz="0" w:space="0" w:color="auto"/>
        <w:left w:val="none" w:sz="0" w:space="0" w:color="auto"/>
        <w:bottom w:val="none" w:sz="0" w:space="0" w:color="auto"/>
        <w:right w:val="none" w:sz="0" w:space="0" w:color="auto"/>
      </w:divBdr>
    </w:div>
    <w:div w:id="453448815">
      <w:bodyDiv w:val="1"/>
      <w:marLeft w:val="0"/>
      <w:marRight w:val="0"/>
      <w:marTop w:val="0"/>
      <w:marBottom w:val="0"/>
      <w:divBdr>
        <w:top w:val="none" w:sz="0" w:space="0" w:color="auto"/>
        <w:left w:val="none" w:sz="0" w:space="0" w:color="auto"/>
        <w:bottom w:val="none" w:sz="0" w:space="0" w:color="auto"/>
        <w:right w:val="none" w:sz="0" w:space="0" w:color="auto"/>
      </w:divBdr>
    </w:div>
    <w:div w:id="453791336">
      <w:bodyDiv w:val="1"/>
      <w:marLeft w:val="0"/>
      <w:marRight w:val="0"/>
      <w:marTop w:val="0"/>
      <w:marBottom w:val="0"/>
      <w:divBdr>
        <w:top w:val="none" w:sz="0" w:space="0" w:color="auto"/>
        <w:left w:val="none" w:sz="0" w:space="0" w:color="auto"/>
        <w:bottom w:val="none" w:sz="0" w:space="0" w:color="auto"/>
        <w:right w:val="none" w:sz="0" w:space="0" w:color="auto"/>
      </w:divBdr>
    </w:div>
    <w:div w:id="453869440">
      <w:bodyDiv w:val="1"/>
      <w:marLeft w:val="0"/>
      <w:marRight w:val="0"/>
      <w:marTop w:val="0"/>
      <w:marBottom w:val="0"/>
      <w:divBdr>
        <w:top w:val="none" w:sz="0" w:space="0" w:color="auto"/>
        <w:left w:val="none" w:sz="0" w:space="0" w:color="auto"/>
        <w:bottom w:val="none" w:sz="0" w:space="0" w:color="auto"/>
        <w:right w:val="none" w:sz="0" w:space="0" w:color="auto"/>
      </w:divBdr>
    </w:div>
    <w:div w:id="454131298">
      <w:bodyDiv w:val="1"/>
      <w:marLeft w:val="0"/>
      <w:marRight w:val="0"/>
      <w:marTop w:val="0"/>
      <w:marBottom w:val="0"/>
      <w:divBdr>
        <w:top w:val="none" w:sz="0" w:space="0" w:color="auto"/>
        <w:left w:val="none" w:sz="0" w:space="0" w:color="auto"/>
        <w:bottom w:val="none" w:sz="0" w:space="0" w:color="auto"/>
        <w:right w:val="none" w:sz="0" w:space="0" w:color="auto"/>
      </w:divBdr>
    </w:div>
    <w:div w:id="454493616">
      <w:bodyDiv w:val="1"/>
      <w:marLeft w:val="0"/>
      <w:marRight w:val="0"/>
      <w:marTop w:val="0"/>
      <w:marBottom w:val="0"/>
      <w:divBdr>
        <w:top w:val="none" w:sz="0" w:space="0" w:color="auto"/>
        <w:left w:val="none" w:sz="0" w:space="0" w:color="auto"/>
        <w:bottom w:val="none" w:sz="0" w:space="0" w:color="auto"/>
        <w:right w:val="none" w:sz="0" w:space="0" w:color="auto"/>
      </w:divBdr>
    </w:div>
    <w:div w:id="455754319">
      <w:bodyDiv w:val="1"/>
      <w:marLeft w:val="0"/>
      <w:marRight w:val="0"/>
      <w:marTop w:val="0"/>
      <w:marBottom w:val="0"/>
      <w:divBdr>
        <w:top w:val="none" w:sz="0" w:space="0" w:color="auto"/>
        <w:left w:val="none" w:sz="0" w:space="0" w:color="auto"/>
        <w:bottom w:val="none" w:sz="0" w:space="0" w:color="auto"/>
        <w:right w:val="none" w:sz="0" w:space="0" w:color="auto"/>
      </w:divBdr>
    </w:div>
    <w:div w:id="455803577">
      <w:bodyDiv w:val="1"/>
      <w:marLeft w:val="0"/>
      <w:marRight w:val="0"/>
      <w:marTop w:val="0"/>
      <w:marBottom w:val="0"/>
      <w:divBdr>
        <w:top w:val="none" w:sz="0" w:space="0" w:color="auto"/>
        <w:left w:val="none" w:sz="0" w:space="0" w:color="auto"/>
        <w:bottom w:val="none" w:sz="0" w:space="0" w:color="auto"/>
        <w:right w:val="none" w:sz="0" w:space="0" w:color="auto"/>
      </w:divBdr>
    </w:div>
    <w:div w:id="455831874">
      <w:bodyDiv w:val="1"/>
      <w:marLeft w:val="0"/>
      <w:marRight w:val="0"/>
      <w:marTop w:val="0"/>
      <w:marBottom w:val="0"/>
      <w:divBdr>
        <w:top w:val="none" w:sz="0" w:space="0" w:color="auto"/>
        <w:left w:val="none" w:sz="0" w:space="0" w:color="auto"/>
        <w:bottom w:val="none" w:sz="0" w:space="0" w:color="auto"/>
        <w:right w:val="none" w:sz="0" w:space="0" w:color="auto"/>
      </w:divBdr>
    </w:div>
    <w:div w:id="457913456">
      <w:bodyDiv w:val="1"/>
      <w:marLeft w:val="0"/>
      <w:marRight w:val="0"/>
      <w:marTop w:val="0"/>
      <w:marBottom w:val="0"/>
      <w:divBdr>
        <w:top w:val="none" w:sz="0" w:space="0" w:color="auto"/>
        <w:left w:val="none" w:sz="0" w:space="0" w:color="auto"/>
        <w:bottom w:val="none" w:sz="0" w:space="0" w:color="auto"/>
        <w:right w:val="none" w:sz="0" w:space="0" w:color="auto"/>
      </w:divBdr>
    </w:div>
    <w:div w:id="458107410">
      <w:bodyDiv w:val="1"/>
      <w:marLeft w:val="0"/>
      <w:marRight w:val="0"/>
      <w:marTop w:val="0"/>
      <w:marBottom w:val="0"/>
      <w:divBdr>
        <w:top w:val="none" w:sz="0" w:space="0" w:color="auto"/>
        <w:left w:val="none" w:sz="0" w:space="0" w:color="auto"/>
        <w:bottom w:val="none" w:sz="0" w:space="0" w:color="auto"/>
        <w:right w:val="none" w:sz="0" w:space="0" w:color="auto"/>
      </w:divBdr>
    </w:div>
    <w:div w:id="458378756">
      <w:bodyDiv w:val="1"/>
      <w:marLeft w:val="0"/>
      <w:marRight w:val="0"/>
      <w:marTop w:val="0"/>
      <w:marBottom w:val="0"/>
      <w:divBdr>
        <w:top w:val="none" w:sz="0" w:space="0" w:color="auto"/>
        <w:left w:val="none" w:sz="0" w:space="0" w:color="auto"/>
        <w:bottom w:val="none" w:sz="0" w:space="0" w:color="auto"/>
        <w:right w:val="none" w:sz="0" w:space="0" w:color="auto"/>
      </w:divBdr>
    </w:div>
    <w:div w:id="459543091">
      <w:bodyDiv w:val="1"/>
      <w:marLeft w:val="0"/>
      <w:marRight w:val="0"/>
      <w:marTop w:val="0"/>
      <w:marBottom w:val="0"/>
      <w:divBdr>
        <w:top w:val="none" w:sz="0" w:space="0" w:color="auto"/>
        <w:left w:val="none" w:sz="0" w:space="0" w:color="auto"/>
        <w:bottom w:val="none" w:sz="0" w:space="0" w:color="auto"/>
        <w:right w:val="none" w:sz="0" w:space="0" w:color="auto"/>
      </w:divBdr>
    </w:div>
    <w:div w:id="459693659">
      <w:bodyDiv w:val="1"/>
      <w:marLeft w:val="0"/>
      <w:marRight w:val="0"/>
      <w:marTop w:val="0"/>
      <w:marBottom w:val="0"/>
      <w:divBdr>
        <w:top w:val="none" w:sz="0" w:space="0" w:color="auto"/>
        <w:left w:val="none" w:sz="0" w:space="0" w:color="auto"/>
        <w:bottom w:val="none" w:sz="0" w:space="0" w:color="auto"/>
        <w:right w:val="none" w:sz="0" w:space="0" w:color="auto"/>
      </w:divBdr>
    </w:div>
    <w:div w:id="459807337">
      <w:bodyDiv w:val="1"/>
      <w:marLeft w:val="0"/>
      <w:marRight w:val="0"/>
      <w:marTop w:val="0"/>
      <w:marBottom w:val="0"/>
      <w:divBdr>
        <w:top w:val="none" w:sz="0" w:space="0" w:color="auto"/>
        <w:left w:val="none" w:sz="0" w:space="0" w:color="auto"/>
        <w:bottom w:val="none" w:sz="0" w:space="0" w:color="auto"/>
        <w:right w:val="none" w:sz="0" w:space="0" w:color="auto"/>
      </w:divBdr>
    </w:div>
    <w:div w:id="460729846">
      <w:bodyDiv w:val="1"/>
      <w:marLeft w:val="0"/>
      <w:marRight w:val="0"/>
      <w:marTop w:val="0"/>
      <w:marBottom w:val="0"/>
      <w:divBdr>
        <w:top w:val="none" w:sz="0" w:space="0" w:color="auto"/>
        <w:left w:val="none" w:sz="0" w:space="0" w:color="auto"/>
        <w:bottom w:val="none" w:sz="0" w:space="0" w:color="auto"/>
        <w:right w:val="none" w:sz="0" w:space="0" w:color="auto"/>
      </w:divBdr>
    </w:div>
    <w:div w:id="461268563">
      <w:bodyDiv w:val="1"/>
      <w:marLeft w:val="0"/>
      <w:marRight w:val="0"/>
      <w:marTop w:val="0"/>
      <w:marBottom w:val="0"/>
      <w:divBdr>
        <w:top w:val="none" w:sz="0" w:space="0" w:color="auto"/>
        <w:left w:val="none" w:sz="0" w:space="0" w:color="auto"/>
        <w:bottom w:val="none" w:sz="0" w:space="0" w:color="auto"/>
        <w:right w:val="none" w:sz="0" w:space="0" w:color="auto"/>
      </w:divBdr>
    </w:div>
    <w:div w:id="461919271">
      <w:bodyDiv w:val="1"/>
      <w:marLeft w:val="0"/>
      <w:marRight w:val="0"/>
      <w:marTop w:val="0"/>
      <w:marBottom w:val="0"/>
      <w:divBdr>
        <w:top w:val="none" w:sz="0" w:space="0" w:color="auto"/>
        <w:left w:val="none" w:sz="0" w:space="0" w:color="auto"/>
        <w:bottom w:val="none" w:sz="0" w:space="0" w:color="auto"/>
        <w:right w:val="none" w:sz="0" w:space="0" w:color="auto"/>
      </w:divBdr>
    </w:div>
    <w:div w:id="462966349">
      <w:bodyDiv w:val="1"/>
      <w:marLeft w:val="0"/>
      <w:marRight w:val="0"/>
      <w:marTop w:val="0"/>
      <w:marBottom w:val="0"/>
      <w:divBdr>
        <w:top w:val="none" w:sz="0" w:space="0" w:color="auto"/>
        <w:left w:val="none" w:sz="0" w:space="0" w:color="auto"/>
        <w:bottom w:val="none" w:sz="0" w:space="0" w:color="auto"/>
        <w:right w:val="none" w:sz="0" w:space="0" w:color="auto"/>
      </w:divBdr>
    </w:div>
    <w:div w:id="463087790">
      <w:bodyDiv w:val="1"/>
      <w:marLeft w:val="0"/>
      <w:marRight w:val="0"/>
      <w:marTop w:val="0"/>
      <w:marBottom w:val="0"/>
      <w:divBdr>
        <w:top w:val="none" w:sz="0" w:space="0" w:color="auto"/>
        <w:left w:val="none" w:sz="0" w:space="0" w:color="auto"/>
        <w:bottom w:val="none" w:sz="0" w:space="0" w:color="auto"/>
        <w:right w:val="none" w:sz="0" w:space="0" w:color="auto"/>
      </w:divBdr>
    </w:div>
    <w:div w:id="463544679">
      <w:bodyDiv w:val="1"/>
      <w:marLeft w:val="0"/>
      <w:marRight w:val="0"/>
      <w:marTop w:val="0"/>
      <w:marBottom w:val="0"/>
      <w:divBdr>
        <w:top w:val="none" w:sz="0" w:space="0" w:color="auto"/>
        <w:left w:val="none" w:sz="0" w:space="0" w:color="auto"/>
        <w:bottom w:val="none" w:sz="0" w:space="0" w:color="auto"/>
        <w:right w:val="none" w:sz="0" w:space="0" w:color="auto"/>
      </w:divBdr>
    </w:div>
    <w:div w:id="463892971">
      <w:bodyDiv w:val="1"/>
      <w:marLeft w:val="0"/>
      <w:marRight w:val="0"/>
      <w:marTop w:val="0"/>
      <w:marBottom w:val="0"/>
      <w:divBdr>
        <w:top w:val="none" w:sz="0" w:space="0" w:color="auto"/>
        <w:left w:val="none" w:sz="0" w:space="0" w:color="auto"/>
        <w:bottom w:val="none" w:sz="0" w:space="0" w:color="auto"/>
        <w:right w:val="none" w:sz="0" w:space="0" w:color="auto"/>
      </w:divBdr>
    </w:div>
    <w:div w:id="463930243">
      <w:bodyDiv w:val="1"/>
      <w:marLeft w:val="0"/>
      <w:marRight w:val="0"/>
      <w:marTop w:val="0"/>
      <w:marBottom w:val="0"/>
      <w:divBdr>
        <w:top w:val="none" w:sz="0" w:space="0" w:color="auto"/>
        <w:left w:val="none" w:sz="0" w:space="0" w:color="auto"/>
        <w:bottom w:val="none" w:sz="0" w:space="0" w:color="auto"/>
        <w:right w:val="none" w:sz="0" w:space="0" w:color="auto"/>
      </w:divBdr>
    </w:div>
    <w:div w:id="464542171">
      <w:bodyDiv w:val="1"/>
      <w:marLeft w:val="0"/>
      <w:marRight w:val="0"/>
      <w:marTop w:val="0"/>
      <w:marBottom w:val="0"/>
      <w:divBdr>
        <w:top w:val="none" w:sz="0" w:space="0" w:color="auto"/>
        <w:left w:val="none" w:sz="0" w:space="0" w:color="auto"/>
        <w:bottom w:val="none" w:sz="0" w:space="0" w:color="auto"/>
        <w:right w:val="none" w:sz="0" w:space="0" w:color="auto"/>
      </w:divBdr>
    </w:div>
    <w:div w:id="464589083">
      <w:bodyDiv w:val="1"/>
      <w:marLeft w:val="0"/>
      <w:marRight w:val="0"/>
      <w:marTop w:val="0"/>
      <w:marBottom w:val="0"/>
      <w:divBdr>
        <w:top w:val="none" w:sz="0" w:space="0" w:color="auto"/>
        <w:left w:val="none" w:sz="0" w:space="0" w:color="auto"/>
        <w:bottom w:val="none" w:sz="0" w:space="0" w:color="auto"/>
        <w:right w:val="none" w:sz="0" w:space="0" w:color="auto"/>
      </w:divBdr>
    </w:div>
    <w:div w:id="465313826">
      <w:bodyDiv w:val="1"/>
      <w:marLeft w:val="0"/>
      <w:marRight w:val="0"/>
      <w:marTop w:val="0"/>
      <w:marBottom w:val="0"/>
      <w:divBdr>
        <w:top w:val="none" w:sz="0" w:space="0" w:color="auto"/>
        <w:left w:val="none" w:sz="0" w:space="0" w:color="auto"/>
        <w:bottom w:val="none" w:sz="0" w:space="0" w:color="auto"/>
        <w:right w:val="none" w:sz="0" w:space="0" w:color="auto"/>
      </w:divBdr>
    </w:div>
    <w:div w:id="465707519">
      <w:bodyDiv w:val="1"/>
      <w:marLeft w:val="0"/>
      <w:marRight w:val="0"/>
      <w:marTop w:val="0"/>
      <w:marBottom w:val="0"/>
      <w:divBdr>
        <w:top w:val="none" w:sz="0" w:space="0" w:color="auto"/>
        <w:left w:val="none" w:sz="0" w:space="0" w:color="auto"/>
        <w:bottom w:val="none" w:sz="0" w:space="0" w:color="auto"/>
        <w:right w:val="none" w:sz="0" w:space="0" w:color="auto"/>
      </w:divBdr>
    </w:div>
    <w:div w:id="465855868">
      <w:bodyDiv w:val="1"/>
      <w:marLeft w:val="0"/>
      <w:marRight w:val="0"/>
      <w:marTop w:val="0"/>
      <w:marBottom w:val="0"/>
      <w:divBdr>
        <w:top w:val="none" w:sz="0" w:space="0" w:color="auto"/>
        <w:left w:val="none" w:sz="0" w:space="0" w:color="auto"/>
        <w:bottom w:val="none" w:sz="0" w:space="0" w:color="auto"/>
        <w:right w:val="none" w:sz="0" w:space="0" w:color="auto"/>
      </w:divBdr>
    </w:div>
    <w:div w:id="465975331">
      <w:bodyDiv w:val="1"/>
      <w:marLeft w:val="0"/>
      <w:marRight w:val="0"/>
      <w:marTop w:val="0"/>
      <w:marBottom w:val="0"/>
      <w:divBdr>
        <w:top w:val="none" w:sz="0" w:space="0" w:color="auto"/>
        <w:left w:val="none" w:sz="0" w:space="0" w:color="auto"/>
        <w:bottom w:val="none" w:sz="0" w:space="0" w:color="auto"/>
        <w:right w:val="none" w:sz="0" w:space="0" w:color="auto"/>
      </w:divBdr>
    </w:div>
    <w:div w:id="466244720">
      <w:bodyDiv w:val="1"/>
      <w:marLeft w:val="0"/>
      <w:marRight w:val="0"/>
      <w:marTop w:val="0"/>
      <w:marBottom w:val="0"/>
      <w:divBdr>
        <w:top w:val="none" w:sz="0" w:space="0" w:color="auto"/>
        <w:left w:val="none" w:sz="0" w:space="0" w:color="auto"/>
        <w:bottom w:val="none" w:sz="0" w:space="0" w:color="auto"/>
        <w:right w:val="none" w:sz="0" w:space="0" w:color="auto"/>
      </w:divBdr>
    </w:div>
    <w:div w:id="466438915">
      <w:bodyDiv w:val="1"/>
      <w:marLeft w:val="0"/>
      <w:marRight w:val="0"/>
      <w:marTop w:val="0"/>
      <w:marBottom w:val="0"/>
      <w:divBdr>
        <w:top w:val="none" w:sz="0" w:space="0" w:color="auto"/>
        <w:left w:val="none" w:sz="0" w:space="0" w:color="auto"/>
        <w:bottom w:val="none" w:sz="0" w:space="0" w:color="auto"/>
        <w:right w:val="none" w:sz="0" w:space="0" w:color="auto"/>
      </w:divBdr>
    </w:div>
    <w:div w:id="466439076">
      <w:bodyDiv w:val="1"/>
      <w:marLeft w:val="0"/>
      <w:marRight w:val="0"/>
      <w:marTop w:val="0"/>
      <w:marBottom w:val="0"/>
      <w:divBdr>
        <w:top w:val="none" w:sz="0" w:space="0" w:color="auto"/>
        <w:left w:val="none" w:sz="0" w:space="0" w:color="auto"/>
        <w:bottom w:val="none" w:sz="0" w:space="0" w:color="auto"/>
        <w:right w:val="none" w:sz="0" w:space="0" w:color="auto"/>
      </w:divBdr>
    </w:div>
    <w:div w:id="467356205">
      <w:bodyDiv w:val="1"/>
      <w:marLeft w:val="0"/>
      <w:marRight w:val="0"/>
      <w:marTop w:val="0"/>
      <w:marBottom w:val="0"/>
      <w:divBdr>
        <w:top w:val="none" w:sz="0" w:space="0" w:color="auto"/>
        <w:left w:val="none" w:sz="0" w:space="0" w:color="auto"/>
        <w:bottom w:val="none" w:sz="0" w:space="0" w:color="auto"/>
        <w:right w:val="none" w:sz="0" w:space="0" w:color="auto"/>
      </w:divBdr>
    </w:div>
    <w:div w:id="467363352">
      <w:bodyDiv w:val="1"/>
      <w:marLeft w:val="0"/>
      <w:marRight w:val="0"/>
      <w:marTop w:val="0"/>
      <w:marBottom w:val="0"/>
      <w:divBdr>
        <w:top w:val="none" w:sz="0" w:space="0" w:color="auto"/>
        <w:left w:val="none" w:sz="0" w:space="0" w:color="auto"/>
        <w:bottom w:val="none" w:sz="0" w:space="0" w:color="auto"/>
        <w:right w:val="none" w:sz="0" w:space="0" w:color="auto"/>
      </w:divBdr>
    </w:div>
    <w:div w:id="467599584">
      <w:bodyDiv w:val="1"/>
      <w:marLeft w:val="0"/>
      <w:marRight w:val="0"/>
      <w:marTop w:val="0"/>
      <w:marBottom w:val="0"/>
      <w:divBdr>
        <w:top w:val="none" w:sz="0" w:space="0" w:color="auto"/>
        <w:left w:val="none" w:sz="0" w:space="0" w:color="auto"/>
        <w:bottom w:val="none" w:sz="0" w:space="0" w:color="auto"/>
        <w:right w:val="none" w:sz="0" w:space="0" w:color="auto"/>
      </w:divBdr>
    </w:div>
    <w:div w:id="467668983">
      <w:bodyDiv w:val="1"/>
      <w:marLeft w:val="0"/>
      <w:marRight w:val="0"/>
      <w:marTop w:val="0"/>
      <w:marBottom w:val="0"/>
      <w:divBdr>
        <w:top w:val="none" w:sz="0" w:space="0" w:color="auto"/>
        <w:left w:val="none" w:sz="0" w:space="0" w:color="auto"/>
        <w:bottom w:val="none" w:sz="0" w:space="0" w:color="auto"/>
        <w:right w:val="none" w:sz="0" w:space="0" w:color="auto"/>
      </w:divBdr>
    </w:div>
    <w:div w:id="467892846">
      <w:bodyDiv w:val="1"/>
      <w:marLeft w:val="0"/>
      <w:marRight w:val="0"/>
      <w:marTop w:val="0"/>
      <w:marBottom w:val="0"/>
      <w:divBdr>
        <w:top w:val="none" w:sz="0" w:space="0" w:color="auto"/>
        <w:left w:val="none" w:sz="0" w:space="0" w:color="auto"/>
        <w:bottom w:val="none" w:sz="0" w:space="0" w:color="auto"/>
        <w:right w:val="none" w:sz="0" w:space="0" w:color="auto"/>
      </w:divBdr>
    </w:div>
    <w:div w:id="468396820">
      <w:bodyDiv w:val="1"/>
      <w:marLeft w:val="0"/>
      <w:marRight w:val="0"/>
      <w:marTop w:val="0"/>
      <w:marBottom w:val="0"/>
      <w:divBdr>
        <w:top w:val="none" w:sz="0" w:space="0" w:color="auto"/>
        <w:left w:val="none" w:sz="0" w:space="0" w:color="auto"/>
        <w:bottom w:val="none" w:sz="0" w:space="0" w:color="auto"/>
        <w:right w:val="none" w:sz="0" w:space="0" w:color="auto"/>
      </w:divBdr>
    </w:div>
    <w:div w:id="469523167">
      <w:bodyDiv w:val="1"/>
      <w:marLeft w:val="0"/>
      <w:marRight w:val="0"/>
      <w:marTop w:val="0"/>
      <w:marBottom w:val="0"/>
      <w:divBdr>
        <w:top w:val="none" w:sz="0" w:space="0" w:color="auto"/>
        <w:left w:val="none" w:sz="0" w:space="0" w:color="auto"/>
        <w:bottom w:val="none" w:sz="0" w:space="0" w:color="auto"/>
        <w:right w:val="none" w:sz="0" w:space="0" w:color="auto"/>
      </w:divBdr>
    </w:div>
    <w:div w:id="469598021">
      <w:bodyDiv w:val="1"/>
      <w:marLeft w:val="0"/>
      <w:marRight w:val="0"/>
      <w:marTop w:val="0"/>
      <w:marBottom w:val="0"/>
      <w:divBdr>
        <w:top w:val="none" w:sz="0" w:space="0" w:color="auto"/>
        <w:left w:val="none" w:sz="0" w:space="0" w:color="auto"/>
        <w:bottom w:val="none" w:sz="0" w:space="0" w:color="auto"/>
        <w:right w:val="none" w:sz="0" w:space="0" w:color="auto"/>
      </w:divBdr>
    </w:div>
    <w:div w:id="470368878">
      <w:bodyDiv w:val="1"/>
      <w:marLeft w:val="0"/>
      <w:marRight w:val="0"/>
      <w:marTop w:val="0"/>
      <w:marBottom w:val="0"/>
      <w:divBdr>
        <w:top w:val="none" w:sz="0" w:space="0" w:color="auto"/>
        <w:left w:val="none" w:sz="0" w:space="0" w:color="auto"/>
        <w:bottom w:val="none" w:sz="0" w:space="0" w:color="auto"/>
        <w:right w:val="none" w:sz="0" w:space="0" w:color="auto"/>
      </w:divBdr>
    </w:div>
    <w:div w:id="470757270">
      <w:bodyDiv w:val="1"/>
      <w:marLeft w:val="0"/>
      <w:marRight w:val="0"/>
      <w:marTop w:val="0"/>
      <w:marBottom w:val="0"/>
      <w:divBdr>
        <w:top w:val="none" w:sz="0" w:space="0" w:color="auto"/>
        <w:left w:val="none" w:sz="0" w:space="0" w:color="auto"/>
        <w:bottom w:val="none" w:sz="0" w:space="0" w:color="auto"/>
        <w:right w:val="none" w:sz="0" w:space="0" w:color="auto"/>
      </w:divBdr>
    </w:div>
    <w:div w:id="471021835">
      <w:bodyDiv w:val="1"/>
      <w:marLeft w:val="0"/>
      <w:marRight w:val="0"/>
      <w:marTop w:val="0"/>
      <w:marBottom w:val="0"/>
      <w:divBdr>
        <w:top w:val="none" w:sz="0" w:space="0" w:color="auto"/>
        <w:left w:val="none" w:sz="0" w:space="0" w:color="auto"/>
        <w:bottom w:val="none" w:sz="0" w:space="0" w:color="auto"/>
        <w:right w:val="none" w:sz="0" w:space="0" w:color="auto"/>
      </w:divBdr>
    </w:div>
    <w:div w:id="471023275">
      <w:bodyDiv w:val="1"/>
      <w:marLeft w:val="0"/>
      <w:marRight w:val="0"/>
      <w:marTop w:val="0"/>
      <w:marBottom w:val="0"/>
      <w:divBdr>
        <w:top w:val="none" w:sz="0" w:space="0" w:color="auto"/>
        <w:left w:val="none" w:sz="0" w:space="0" w:color="auto"/>
        <w:bottom w:val="none" w:sz="0" w:space="0" w:color="auto"/>
        <w:right w:val="none" w:sz="0" w:space="0" w:color="auto"/>
      </w:divBdr>
    </w:div>
    <w:div w:id="471140000">
      <w:bodyDiv w:val="1"/>
      <w:marLeft w:val="0"/>
      <w:marRight w:val="0"/>
      <w:marTop w:val="0"/>
      <w:marBottom w:val="0"/>
      <w:divBdr>
        <w:top w:val="none" w:sz="0" w:space="0" w:color="auto"/>
        <w:left w:val="none" w:sz="0" w:space="0" w:color="auto"/>
        <w:bottom w:val="none" w:sz="0" w:space="0" w:color="auto"/>
        <w:right w:val="none" w:sz="0" w:space="0" w:color="auto"/>
      </w:divBdr>
    </w:div>
    <w:div w:id="471756019">
      <w:bodyDiv w:val="1"/>
      <w:marLeft w:val="0"/>
      <w:marRight w:val="0"/>
      <w:marTop w:val="0"/>
      <w:marBottom w:val="0"/>
      <w:divBdr>
        <w:top w:val="none" w:sz="0" w:space="0" w:color="auto"/>
        <w:left w:val="none" w:sz="0" w:space="0" w:color="auto"/>
        <w:bottom w:val="none" w:sz="0" w:space="0" w:color="auto"/>
        <w:right w:val="none" w:sz="0" w:space="0" w:color="auto"/>
      </w:divBdr>
    </w:div>
    <w:div w:id="473261641">
      <w:bodyDiv w:val="1"/>
      <w:marLeft w:val="0"/>
      <w:marRight w:val="0"/>
      <w:marTop w:val="0"/>
      <w:marBottom w:val="0"/>
      <w:divBdr>
        <w:top w:val="none" w:sz="0" w:space="0" w:color="auto"/>
        <w:left w:val="none" w:sz="0" w:space="0" w:color="auto"/>
        <w:bottom w:val="none" w:sz="0" w:space="0" w:color="auto"/>
        <w:right w:val="none" w:sz="0" w:space="0" w:color="auto"/>
      </w:divBdr>
    </w:div>
    <w:div w:id="474101575">
      <w:bodyDiv w:val="1"/>
      <w:marLeft w:val="0"/>
      <w:marRight w:val="0"/>
      <w:marTop w:val="0"/>
      <w:marBottom w:val="0"/>
      <w:divBdr>
        <w:top w:val="none" w:sz="0" w:space="0" w:color="auto"/>
        <w:left w:val="none" w:sz="0" w:space="0" w:color="auto"/>
        <w:bottom w:val="none" w:sz="0" w:space="0" w:color="auto"/>
        <w:right w:val="none" w:sz="0" w:space="0" w:color="auto"/>
      </w:divBdr>
    </w:div>
    <w:div w:id="474299127">
      <w:bodyDiv w:val="1"/>
      <w:marLeft w:val="0"/>
      <w:marRight w:val="0"/>
      <w:marTop w:val="0"/>
      <w:marBottom w:val="0"/>
      <w:divBdr>
        <w:top w:val="none" w:sz="0" w:space="0" w:color="auto"/>
        <w:left w:val="none" w:sz="0" w:space="0" w:color="auto"/>
        <w:bottom w:val="none" w:sz="0" w:space="0" w:color="auto"/>
        <w:right w:val="none" w:sz="0" w:space="0" w:color="auto"/>
      </w:divBdr>
    </w:div>
    <w:div w:id="474494542">
      <w:bodyDiv w:val="1"/>
      <w:marLeft w:val="0"/>
      <w:marRight w:val="0"/>
      <w:marTop w:val="0"/>
      <w:marBottom w:val="0"/>
      <w:divBdr>
        <w:top w:val="none" w:sz="0" w:space="0" w:color="auto"/>
        <w:left w:val="none" w:sz="0" w:space="0" w:color="auto"/>
        <w:bottom w:val="none" w:sz="0" w:space="0" w:color="auto"/>
        <w:right w:val="none" w:sz="0" w:space="0" w:color="auto"/>
      </w:divBdr>
    </w:div>
    <w:div w:id="474832201">
      <w:bodyDiv w:val="1"/>
      <w:marLeft w:val="0"/>
      <w:marRight w:val="0"/>
      <w:marTop w:val="0"/>
      <w:marBottom w:val="0"/>
      <w:divBdr>
        <w:top w:val="none" w:sz="0" w:space="0" w:color="auto"/>
        <w:left w:val="none" w:sz="0" w:space="0" w:color="auto"/>
        <w:bottom w:val="none" w:sz="0" w:space="0" w:color="auto"/>
        <w:right w:val="none" w:sz="0" w:space="0" w:color="auto"/>
      </w:divBdr>
    </w:div>
    <w:div w:id="475149678">
      <w:bodyDiv w:val="1"/>
      <w:marLeft w:val="0"/>
      <w:marRight w:val="0"/>
      <w:marTop w:val="0"/>
      <w:marBottom w:val="0"/>
      <w:divBdr>
        <w:top w:val="none" w:sz="0" w:space="0" w:color="auto"/>
        <w:left w:val="none" w:sz="0" w:space="0" w:color="auto"/>
        <w:bottom w:val="none" w:sz="0" w:space="0" w:color="auto"/>
        <w:right w:val="none" w:sz="0" w:space="0" w:color="auto"/>
      </w:divBdr>
    </w:div>
    <w:div w:id="475531493">
      <w:bodyDiv w:val="1"/>
      <w:marLeft w:val="0"/>
      <w:marRight w:val="0"/>
      <w:marTop w:val="0"/>
      <w:marBottom w:val="0"/>
      <w:divBdr>
        <w:top w:val="none" w:sz="0" w:space="0" w:color="auto"/>
        <w:left w:val="none" w:sz="0" w:space="0" w:color="auto"/>
        <w:bottom w:val="none" w:sz="0" w:space="0" w:color="auto"/>
        <w:right w:val="none" w:sz="0" w:space="0" w:color="auto"/>
      </w:divBdr>
    </w:div>
    <w:div w:id="476067893">
      <w:bodyDiv w:val="1"/>
      <w:marLeft w:val="0"/>
      <w:marRight w:val="0"/>
      <w:marTop w:val="0"/>
      <w:marBottom w:val="0"/>
      <w:divBdr>
        <w:top w:val="none" w:sz="0" w:space="0" w:color="auto"/>
        <w:left w:val="none" w:sz="0" w:space="0" w:color="auto"/>
        <w:bottom w:val="none" w:sz="0" w:space="0" w:color="auto"/>
        <w:right w:val="none" w:sz="0" w:space="0" w:color="auto"/>
      </w:divBdr>
    </w:div>
    <w:div w:id="476151424">
      <w:bodyDiv w:val="1"/>
      <w:marLeft w:val="0"/>
      <w:marRight w:val="0"/>
      <w:marTop w:val="0"/>
      <w:marBottom w:val="0"/>
      <w:divBdr>
        <w:top w:val="none" w:sz="0" w:space="0" w:color="auto"/>
        <w:left w:val="none" w:sz="0" w:space="0" w:color="auto"/>
        <w:bottom w:val="none" w:sz="0" w:space="0" w:color="auto"/>
        <w:right w:val="none" w:sz="0" w:space="0" w:color="auto"/>
      </w:divBdr>
    </w:div>
    <w:div w:id="476385799">
      <w:bodyDiv w:val="1"/>
      <w:marLeft w:val="0"/>
      <w:marRight w:val="0"/>
      <w:marTop w:val="0"/>
      <w:marBottom w:val="0"/>
      <w:divBdr>
        <w:top w:val="none" w:sz="0" w:space="0" w:color="auto"/>
        <w:left w:val="none" w:sz="0" w:space="0" w:color="auto"/>
        <w:bottom w:val="none" w:sz="0" w:space="0" w:color="auto"/>
        <w:right w:val="none" w:sz="0" w:space="0" w:color="auto"/>
      </w:divBdr>
    </w:div>
    <w:div w:id="476731210">
      <w:bodyDiv w:val="1"/>
      <w:marLeft w:val="0"/>
      <w:marRight w:val="0"/>
      <w:marTop w:val="0"/>
      <w:marBottom w:val="0"/>
      <w:divBdr>
        <w:top w:val="none" w:sz="0" w:space="0" w:color="auto"/>
        <w:left w:val="none" w:sz="0" w:space="0" w:color="auto"/>
        <w:bottom w:val="none" w:sz="0" w:space="0" w:color="auto"/>
        <w:right w:val="none" w:sz="0" w:space="0" w:color="auto"/>
      </w:divBdr>
    </w:div>
    <w:div w:id="477112070">
      <w:bodyDiv w:val="1"/>
      <w:marLeft w:val="0"/>
      <w:marRight w:val="0"/>
      <w:marTop w:val="0"/>
      <w:marBottom w:val="0"/>
      <w:divBdr>
        <w:top w:val="none" w:sz="0" w:space="0" w:color="auto"/>
        <w:left w:val="none" w:sz="0" w:space="0" w:color="auto"/>
        <w:bottom w:val="none" w:sz="0" w:space="0" w:color="auto"/>
        <w:right w:val="none" w:sz="0" w:space="0" w:color="auto"/>
      </w:divBdr>
    </w:div>
    <w:div w:id="477262567">
      <w:bodyDiv w:val="1"/>
      <w:marLeft w:val="0"/>
      <w:marRight w:val="0"/>
      <w:marTop w:val="0"/>
      <w:marBottom w:val="0"/>
      <w:divBdr>
        <w:top w:val="none" w:sz="0" w:space="0" w:color="auto"/>
        <w:left w:val="none" w:sz="0" w:space="0" w:color="auto"/>
        <w:bottom w:val="none" w:sz="0" w:space="0" w:color="auto"/>
        <w:right w:val="none" w:sz="0" w:space="0" w:color="auto"/>
      </w:divBdr>
    </w:div>
    <w:div w:id="477765966">
      <w:bodyDiv w:val="1"/>
      <w:marLeft w:val="0"/>
      <w:marRight w:val="0"/>
      <w:marTop w:val="0"/>
      <w:marBottom w:val="0"/>
      <w:divBdr>
        <w:top w:val="none" w:sz="0" w:space="0" w:color="auto"/>
        <w:left w:val="none" w:sz="0" w:space="0" w:color="auto"/>
        <w:bottom w:val="none" w:sz="0" w:space="0" w:color="auto"/>
        <w:right w:val="none" w:sz="0" w:space="0" w:color="auto"/>
      </w:divBdr>
    </w:div>
    <w:div w:id="477841296">
      <w:bodyDiv w:val="1"/>
      <w:marLeft w:val="0"/>
      <w:marRight w:val="0"/>
      <w:marTop w:val="0"/>
      <w:marBottom w:val="0"/>
      <w:divBdr>
        <w:top w:val="none" w:sz="0" w:space="0" w:color="auto"/>
        <w:left w:val="none" w:sz="0" w:space="0" w:color="auto"/>
        <w:bottom w:val="none" w:sz="0" w:space="0" w:color="auto"/>
        <w:right w:val="none" w:sz="0" w:space="0" w:color="auto"/>
      </w:divBdr>
    </w:div>
    <w:div w:id="478152868">
      <w:bodyDiv w:val="1"/>
      <w:marLeft w:val="0"/>
      <w:marRight w:val="0"/>
      <w:marTop w:val="0"/>
      <w:marBottom w:val="0"/>
      <w:divBdr>
        <w:top w:val="none" w:sz="0" w:space="0" w:color="auto"/>
        <w:left w:val="none" w:sz="0" w:space="0" w:color="auto"/>
        <w:bottom w:val="none" w:sz="0" w:space="0" w:color="auto"/>
        <w:right w:val="none" w:sz="0" w:space="0" w:color="auto"/>
      </w:divBdr>
    </w:div>
    <w:div w:id="478153768">
      <w:bodyDiv w:val="1"/>
      <w:marLeft w:val="0"/>
      <w:marRight w:val="0"/>
      <w:marTop w:val="0"/>
      <w:marBottom w:val="0"/>
      <w:divBdr>
        <w:top w:val="none" w:sz="0" w:space="0" w:color="auto"/>
        <w:left w:val="none" w:sz="0" w:space="0" w:color="auto"/>
        <w:bottom w:val="none" w:sz="0" w:space="0" w:color="auto"/>
        <w:right w:val="none" w:sz="0" w:space="0" w:color="auto"/>
      </w:divBdr>
    </w:div>
    <w:div w:id="479275443">
      <w:bodyDiv w:val="1"/>
      <w:marLeft w:val="0"/>
      <w:marRight w:val="0"/>
      <w:marTop w:val="0"/>
      <w:marBottom w:val="0"/>
      <w:divBdr>
        <w:top w:val="none" w:sz="0" w:space="0" w:color="auto"/>
        <w:left w:val="none" w:sz="0" w:space="0" w:color="auto"/>
        <w:bottom w:val="none" w:sz="0" w:space="0" w:color="auto"/>
        <w:right w:val="none" w:sz="0" w:space="0" w:color="auto"/>
      </w:divBdr>
    </w:div>
    <w:div w:id="480192336">
      <w:bodyDiv w:val="1"/>
      <w:marLeft w:val="0"/>
      <w:marRight w:val="0"/>
      <w:marTop w:val="0"/>
      <w:marBottom w:val="0"/>
      <w:divBdr>
        <w:top w:val="none" w:sz="0" w:space="0" w:color="auto"/>
        <w:left w:val="none" w:sz="0" w:space="0" w:color="auto"/>
        <w:bottom w:val="none" w:sz="0" w:space="0" w:color="auto"/>
        <w:right w:val="none" w:sz="0" w:space="0" w:color="auto"/>
      </w:divBdr>
    </w:div>
    <w:div w:id="480851193">
      <w:bodyDiv w:val="1"/>
      <w:marLeft w:val="0"/>
      <w:marRight w:val="0"/>
      <w:marTop w:val="0"/>
      <w:marBottom w:val="0"/>
      <w:divBdr>
        <w:top w:val="none" w:sz="0" w:space="0" w:color="auto"/>
        <w:left w:val="none" w:sz="0" w:space="0" w:color="auto"/>
        <w:bottom w:val="none" w:sz="0" w:space="0" w:color="auto"/>
        <w:right w:val="none" w:sz="0" w:space="0" w:color="auto"/>
      </w:divBdr>
    </w:div>
    <w:div w:id="480972211">
      <w:bodyDiv w:val="1"/>
      <w:marLeft w:val="0"/>
      <w:marRight w:val="0"/>
      <w:marTop w:val="0"/>
      <w:marBottom w:val="0"/>
      <w:divBdr>
        <w:top w:val="none" w:sz="0" w:space="0" w:color="auto"/>
        <w:left w:val="none" w:sz="0" w:space="0" w:color="auto"/>
        <w:bottom w:val="none" w:sz="0" w:space="0" w:color="auto"/>
        <w:right w:val="none" w:sz="0" w:space="0" w:color="auto"/>
      </w:divBdr>
    </w:div>
    <w:div w:id="481504519">
      <w:bodyDiv w:val="1"/>
      <w:marLeft w:val="0"/>
      <w:marRight w:val="0"/>
      <w:marTop w:val="0"/>
      <w:marBottom w:val="0"/>
      <w:divBdr>
        <w:top w:val="none" w:sz="0" w:space="0" w:color="auto"/>
        <w:left w:val="none" w:sz="0" w:space="0" w:color="auto"/>
        <w:bottom w:val="none" w:sz="0" w:space="0" w:color="auto"/>
        <w:right w:val="none" w:sz="0" w:space="0" w:color="auto"/>
      </w:divBdr>
    </w:div>
    <w:div w:id="481696067">
      <w:bodyDiv w:val="1"/>
      <w:marLeft w:val="0"/>
      <w:marRight w:val="0"/>
      <w:marTop w:val="0"/>
      <w:marBottom w:val="0"/>
      <w:divBdr>
        <w:top w:val="none" w:sz="0" w:space="0" w:color="auto"/>
        <w:left w:val="none" w:sz="0" w:space="0" w:color="auto"/>
        <w:bottom w:val="none" w:sz="0" w:space="0" w:color="auto"/>
        <w:right w:val="none" w:sz="0" w:space="0" w:color="auto"/>
      </w:divBdr>
    </w:div>
    <w:div w:id="482966170">
      <w:bodyDiv w:val="1"/>
      <w:marLeft w:val="0"/>
      <w:marRight w:val="0"/>
      <w:marTop w:val="0"/>
      <w:marBottom w:val="0"/>
      <w:divBdr>
        <w:top w:val="none" w:sz="0" w:space="0" w:color="auto"/>
        <w:left w:val="none" w:sz="0" w:space="0" w:color="auto"/>
        <w:bottom w:val="none" w:sz="0" w:space="0" w:color="auto"/>
        <w:right w:val="none" w:sz="0" w:space="0" w:color="auto"/>
      </w:divBdr>
    </w:div>
    <w:div w:id="483547778">
      <w:bodyDiv w:val="1"/>
      <w:marLeft w:val="0"/>
      <w:marRight w:val="0"/>
      <w:marTop w:val="0"/>
      <w:marBottom w:val="0"/>
      <w:divBdr>
        <w:top w:val="none" w:sz="0" w:space="0" w:color="auto"/>
        <w:left w:val="none" w:sz="0" w:space="0" w:color="auto"/>
        <w:bottom w:val="none" w:sz="0" w:space="0" w:color="auto"/>
        <w:right w:val="none" w:sz="0" w:space="0" w:color="auto"/>
      </w:divBdr>
    </w:div>
    <w:div w:id="483550431">
      <w:bodyDiv w:val="1"/>
      <w:marLeft w:val="0"/>
      <w:marRight w:val="0"/>
      <w:marTop w:val="0"/>
      <w:marBottom w:val="0"/>
      <w:divBdr>
        <w:top w:val="none" w:sz="0" w:space="0" w:color="auto"/>
        <w:left w:val="none" w:sz="0" w:space="0" w:color="auto"/>
        <w:bottom w:val="none" w:sz="0" w:space="0" w:color="auto"/>
        <w:right w:val="none" w:sz="0" w:space="0" w:color="auto"/>
      </w:divBdr>
    </w:div>
    <w:div w:id="484395040">
      <w:bodyDiv w:val="1"/>
      <w:marLeft w:val="0"/>
      <w:marRight w:val="0"/>
      <w:marTop w:val="0"/>
      <w:marBottom w:val="0"/>
      <w:divBdr>
        <w:top w:val="none" w:sz="0" w:space="0" w:color="auto"/>
        <w:left w:val="none" w:sz="0" w:space="0" w:color="auto"/>
        <w:bottom w:val="none" w:sz="0" w:space="0" w:color="auto"/>
        <w:right w:val="none" w:sz="0" w:space="0" w:color="auto"/>
      </w:divBdr>
    </w:div>
    <w:div w:id="484905641">
      <w:bodyDiv w:val="1"/>
      <w:marLeft w:val="0"/>
      <w:marRight w:val="0"/>
      <w:marTop w:val="0"/>
      <w:marBottom w:val="0"/>
      <w:divBdr>
        <w:top w:val="none" w:sz="0" w:space="0" w:color="auto"/>
        <w:left w:val="none" w:sz="0" w:space="0" w:color="auto"/>
        <w:bottom w:val="none" w:sz="0" w:space="0" w:color="auto"/>
        <w:right w:val="none" w:sz="0" w:space="0" w:color="auto"/>
      </w:divBdr>
    </w:div>
    <w:div w:id="486282392">
      <w:bodyDiv w:val="1"/>
      <w:marLeft w:val="0"/>
      <w:marRight w:val="0"/>
      <w:marTop w:val="0"/>
      <w:marBottom w:val="0"/>
      <w:divBdr>
        <w:top w:val="none" w:sz="0" w:space="0" w:color="auto"/>
        <w:left w:val="none" w:sz="0" w:space="0" w:color="auto"/>
        <w:bottom w:val="none" w:sz="0" w:space="0" w:color="auto"/>
        <w:right w:val="none" w:sz="0" w:space="0" w:color="auto"/>
      </w:divBdr>
    </w:div>
    <w:div w:id="486291293">
      <w:bodyDiv w:val="1"/>
      <w:marLeft w:val="0"/>
      <w:marRight w:val="0"/>
      <w:marTop w:val="0"/>
      <w:marBottom w:val="0"/>
      <w:divBdr>
        <w:top w:val="none" w:sz="0" w:space="0" w:color="auto"/>
        <w:left w:val="none" w:sz="0" w:space="0" w:color="auto"/>
        <w:bottom w:val="none" w:sz="0" w:space="0" w:color="auto"/>
        <w:right w:val="none" w:sz="0" w:space="0" w:color="auto"/>
      </w:divBdr>
    </w:div>
    <w:div w:id="486480016">
      <w:bodyDiv w:val="1"/>
      <w:marLeft w:val="0"/>
      <w:marRight w:val="0"/>
      <w:marTop w:val="0"/>
      <w:marBottom w:val="0"/>
      <w:divBdr>
        <w:top w:val="none" w:sz="0" w:space="0" w:color="auto"/>
        <w:left w:val="none" w:sz="0" w:space="0" w:color="auto"/>
        <w:bottom w:val="none" w:sz="0" w:space="0" w:color="auto"/>
        <w:right w:val="none" w:sz="0" w:space="0" w:color="auto"/>
      </w:divBdr>
    </w:div>
    <w:div w:id="486868761">
      <w:bodyDiv w:val="1"/>
      <w:marLeft w:val="0"/>
      <w:marRight w:val="0"/>
      <w:marTop w:val="0"/>
      <w:marBottom w:val="0"/>
      <w:divBdr>
        <w:top w:val="none" w:sz="0" w:space="0" w:color="auto"/>
        <w:left w:val="none" w:sz="0" w:space="0" w:color="auto"/>
        <w:bottom w:val="none" w:sz="0" w:space="0" w:color="auto"/>
        <w:right w:val="none" w:sz="0" w:space="0" w:color="auto"/>
      </w:divBdr>
    </w:div>
    <w:div w:id="486895175">
      <w:bodyDiv w:val="1"/>
      <w:marLeft w:val="0"/>
      <w:marRight w:val="0"/>
      <w:marTop w:val="0"/>
      <w:marBottom w:val="0"/>
      <w:divBdr>
        <w:top w:val="none" w:sz="0" w:space="0" w:color="auto"/>
        <w:left w:val="none" w:sz="0" w:space="0" w:color="auto"/>
        <w:bottom w:val="none" w:sz="0" w:space="0" w:color="auto"/>
        <w:right w:val="none" w:sz="0" w:space="0" w:color="auto"/>
      </w:divBdr>
    </w:div>
    <w:div w:id="487672712">
      <w:bodyDiv w:val="1"/>
      <w:marLeft w:val="0"/>
      <w:marRight w:val="0"/>
      <w:marTop w:val="0"/>
      <w:marBottom w:val="0"/>
      <w:divBdr>
        <w:top w:val="none" w:sz="0" w:space="0" w:color="auto"/>
        <w:left w:val="none" w:sz="0" w:space="0" w:color="auto"/>
        <w:bottom w:val="none" w:sz="0" w:space="0" w:color="auto"/>
        <w:right w:val="none" w:sz="0" w:space="0" w:color="auto"/>
      </w:divBdr>
    </w:div>
    <w:div w:id="488785708">
      <w:bodyDiv w:val="1"/>
      <w:marLeft w:val="0"/>
      <w:marRight w:val="0"/>
      <w:marTop w:val="0"/>
      <w:marBottom w:val="0"/>
      <w:divBdr>
        <w:top w:val="none" w:sz="0" w:space="0" w:color="auto"/>
        <w:left w:val="none" w:sz="0" w:space="0" w:color="auto"/>
        <w:bottom w:val="none" w:sz="0" w:space="0" w:color="auto"/>
        <w:right w:val="none" w:sz="0" w:space="0" w:color="auto"/>
      </w:divBdr>
    </w:div>
    <w:div w:id="488980433">
      <w:bodyDiv w:val="1"/>
      <w:marLeft w:val="0"/>
      <w:marRight w:val="0"/>
      <w:marTop w:val="0"/>
      <w:marBottom w:val="0"/>
      <w:divBdr>
        <w:top w:val="none" w:sz="0" w:space="0" w:color="auto"/>
        <w:left w:val="none" w:sz="0" w:space="0" w:color="auto"/>
        <w:bottom w:val="none" w:sz="0" w:space="0" w:color="auto"/>
        <w:right w:val="none" w:sz="0" w:space="0" w:color="auto"/>
      </w:divBdr>
    </w:div>
    <w:div w:id="489297724">
      <w:bodyDiv w:val="1"/>
      <w:marLeft w:val="0"/>
      <w:marRight w:val="0"/>
      <w:marTop w:val="0"/>
      <w:marBottom w:val="0"/>
      <w:divBdr>
        <w:top w:val="none" w:sz="0" w:space="0" w:color="auto"/>
        <w:left w:val="none" w:sz="0" w:space="0" w:color="auto"/>
        <w:bottom w:val="none" w:sz="0" w:space="0" w:color="auto"/>
        <w:right w:val="none" w:sz="0" w:space="0" w:color="auto"/>
      </w:divBdr>
    </w:div>
    <w:div w:id="489828593">
      <w:bodyDiv w:val="1"/>
      <w:marLeft w:val="0"/>
      <w:marRight w:val="0"/>
      <w:marTop w:val="0"/>
      <w:marBottom w:val="0"/>
      <w:divBdr>
        <w:top w:val="none" w:sz="0" w:space="0" w:color="auto"/>
        <w:left w:val="none" w:sz="0" w:space="0" w:color="auto"/>
        <w:bottom w:val="none" w:sz="0" w:space="0" w:color="auto"/>
        <w:right w:val="none" w:sz="0" w:space="0" w:color="auto"/>
      </w:divBdr>
    </w:div>
    <w:div w:id="490871748">
      <w:bodyDiv w:val="1"/>
      <w:marLeft w:val="0"/>
      <w:marRight w:val="0"/>
      <w:marTop w:val="0"/>
      <w:marBottom w:val="0"/>
      <w:divBdr>
        <w:top w:val="none" w:sz="0" w:space="0" w:color="auto"/>
        <w:left w:val="none" w:sz="0" w:space="0" w:color="auto"/>
        <w:bottom w:val="none" w:sz="0" w:space="0" w:color="auto"/>
        <w:right w:val="none" w:sz="0" w:space="0" w:color="auto"/>
      </w:divBdr>
    </w:div>
    <w:div w:id="490952259">
      <w:bodyDiv w:val="1"/>
      <w:marLeft w:val="0"/>
      <w:marRight w:val="0"/>
      <w:marTop w:val="0"/>
      <w:marBottom w:val="0"/>
      <w:divBdr>
        <w:top w:val="none" w:sz="0" w:space="0" w:color="auto"/>
        <w:left w:val="none" w:sz="0" w:space="0" w:color="auto"/>
        <w:bottom w:val="none" w:sz="0" w:space="0" w:color="auto"/>
        <w:right w:val="none" w:sz="0" w:space="0" w:color="auto"/>
      </w:divBdr>
    </w:div>
    <w:div w:id="491605657">
      <w:bodyDiv w:val="1"/>
      <w:marLeft w:val="0"/>
      <w:marRight w:val="0"/>
      <w:marTop w:val="0"/>
      <w:marBottom w:val="0"/>
      <w:divBdr>
        <w:top w:val="none" w:sz="0" w:space="0" w:color="auto"/>
        <w:left w:val="none" w:sz="0" w:space="0" w:color="auto"/>
        <w:bottom w:val="none" w:sz="0" w:space="0" w:color="auto"/>
        <w:right w:val="none" w:sz="0" w:space="0" w:color="auto"/>
      </w:divBdr>
    </w:div>
    <w:div w:id="491797425">
      <w:bodyDiv w:val="1"/>
      <w:marLeft w:val="0"/>
      <w:marRight w:val="0"/>
      <w:marTop w:val="0"/>
      <w:marBottom w:val="0"/>
      <w:divBdr>
        <w:top w:val="none" w:sz="0" w:space="0" w:color="auto"/>
        <w:left w:val="none" w:sz="0" w:space="0" w:color="auto"/>
        <w:bottom w:val="none" w:sz="0" w:space="0" w:color="auto"/>
        <w:right w:val="none" w:sz="0" w:space="0" w:color="auto"/>
      </w:divBdr>
    </w:div>
    <w:div w:id="492112898">
      <w:bodyDiv w:val="1"/>
      <w:marLeft w:val="0"/>
      <w:marRight w:val="0"/>
      <w:marTop w:val="0"/>
      <w:marBottom w:val="0"/>
      <w:divBdr>
        <w:top w:val="none" w:sz="0" w:space="0" w:color="auto"/>
        <w:left w:val="none" w:sz="0" w:space="0" w:color="auto"/>
        <w:bottom w:val="none" w:sz="0" w:space="0" w:color="auto"/>
        <w:right w:val="none" w:sz="0" w:space="0" w:color="auto"/>
      </w:divBdr>
    </w:div>
    <w:div w:id="492260574">
      <w:bodyDiv w:val="1"/>
      <w:marLeft w:val="0"/>
      <w:marRight w:val="0"/>
      <w:marTop w:val="0"/>
      <w:marBottom w:val="0"/>
      <w:divBdr>
        <w:top w:val="none" w:sz="0" w:space="0" w:color="auto"/>
        <w:left w:val="none" w:sz="0" w:space="0" w:color="auto"/>
        <w:bottom w:val="none" w:sz="0" w:space="0" w:color="auto"/>
        <w:right w:val="none" w:sz="0" w:space="0" w:color="auto"/>
      </w:divBdr>
    </w:div>
    <w:div w:id="492450774">
      <w:bodyDiv w:val="1"/>
      <w:marLeft w:val="0"/>
      <w:marRight w:val="0"/>
      <w:marTop w:val="0"/>
      <w:marBottom w:val="0"/>
      <w:divBdr>
        <w:top w:val="none" w:sz="0" w:space="0" w:color="auto"/>
        <w:left w:val="none" w:sz="0" w:space="0" w:color="auto"/>
        <w:bottom w:val="none" w:sz="0" w:space="0" w:color="auto"/>
        <w:right w:val="none" w:sz="0" w:space="0" w:color="auto"/>
      </w:divBdr>
    </w:div>
    <w:div w:id="492839564">
      <w:bodyDiv w:val="1"/>
      <w:marLeft w:val="0"/>
      <w:marRight w:val="0"/>
      <w:marTop w:val="0"/>
      <w:marBottom w:val="0"/>
      <w:divBdr>
        <w:top w:val="none" w:sz="0" w:space="0" w:color="auto"/>
        <w:left w:val="none" w:sz="0" w:space="0" w:color="auto"/>
        <w:bottom w:val="none" w:sz="0" w:space="0" w:color="auto"/>
        <w:right w:val="none" w:sz="0" w:space="0" w:color="auto"/>
      </w:divBdr>
    </w:div>
    <w:div w:id="492993867">
      <w:bodyDiv w:val="1"/>
      <w:marLeft w:val="0"/>
      <w:marRight w:val="0"/>
      <w:marTop w:val="0"/>
      <w:marBottom w:val="0"/>
      <w:divBdr>
        <w:top w:val="none" w:sz="0" w:space="0" w:color="auto"/>
        <w:left w:val="none" w:sz="0" w:space="0" w:color="auto"/>
        <w:bottom w:val="none" w:sz="0" w:space="0" w:color="auto"/>
        <w:right w:val="none" w:sz="0" w:space="0" w:color="auto"/>
      </w:divBdr>
    </w:div>
    <w:div w:id="493183092">
      <w:bodyDiv w:val="1"/>
      <w:marLeft w:val="0"/>
      <w:marRight w:val="0"/>
      <w:marTop w:val="0"/>
      <w:marBottom w:val="0"/>
      <w:divBdr>
        <w:top w:val="none" w:sz="0" w:space="0" w:color="auto"/>
        <w:left w:val="none" w:sz="0" w:space="0" w:color="auto"/>
        <w:bottom w:val="none" w:sz="0" w:space="0" w:color="auto"/>
        <w:right w:val="none" w:sz="0" w:space="0" w:color="auto"/>
      </w:divBdr>
    </w:div>
    <w:div w:id="493573472">
      <w:bodyDiv w:val="1"/>
      <w:marLeft w:val="0"/>
      <w:marRight w:val="0"/>
      <w:marTop w:val="0"/>
      <w:marBottom w:val="0"/>
      <w:divBdr>
        <w:top w:val="none" w:sz="0" w:space="0" w:color="auto"/>
        <w:left w:val="none" w:sz="0" w:space="0" w:color="auto"/>
        <w:bottom w:val="none" w:sz="0" w:space="0" w:color="auto"/>
        <w:right w:val="none" w:sz="0" w:space="0" w:color="auto"/>
      </w:divBdr>
    </w:div>
    <w:div w:id="494105257">
      <w:bodyDiv w:val="1"/>
      <w:marLeft w:val="0"/>
      <w:marRight w:val="0"/>
      <w:marTop w:val="0"/>
      <w:marBottom w:val="0"/>
      <w:divBdr>
        <w:top w:val="none" w:sz="0" w:space="0" w:color="auto"/>
        <w:left w:val="none" w:sz="0" w:space="0" w:color="auto"/>
        <w:bottom w:val="none" w:sz="0" w:space="0" w:color="auto"/>
        <w:right w:val="none" w:sz="0" w:space="0" w:color="auto"/>
      </w:divBdr>
    </w:div>
    <w:div w:id="494993921">
      <w:bodyDiv w:val="1"/>
      <w:marLeft w:val="0"/>
      <w:marRight w:val="0"/>
      <w:marTop w:val="0"/>
      <w:marBottom w:val="0"/>
      <w:divBdr>
        <w:top w:val="none" w:sz="0" w:space="0" w:color="auto"/>
        <w:left w:val="none" w:sz="0" w:space="0" w:color="auto"/>
        <w:bottom w:val="none" w:sz="0" w:space="0" w:color="auto"/>
        <w:right w:val="none" w:sz="0" w:space="0" w:color="auto"/>
      </w:divBdr>
    </w:div>
    <w:div w:id="495461528">
      <w:bodyDiv w:val="1"/>
      <w:marLeft w:val="0"/>
      <w:marRight w:val="0"/>
      <w:marTop w:val="0"/>
      <w:marBottom w:val="0"/>
      <w:divBdr>
        <w:top w:val="none" w:sz="0" w:space="0" w:color="auto"/>
        <w:left w:val="none" w:sz="0" w:space="0" w:color="auto"/>
        <w:bottom w:val="none" w:sz="0" w:space="0" w:color="auto"/>
        <w:right w:val="none" w:sz="0" w:space="0" w:color="auto"/>
      </w:divBdr>
    </w:div>
    <w:div w:id="496119251">
      <w:bodyDiv w:val="1"/>
      <w:marLeft w:val="0"/>
      <w:marRight w:val="0"/>
      <w:marTop w:val="0"/>
      <w:marBottom w:val="0"/>
      <w:divBdr>
        <w:top w:val="none" w:sz="0" w:space="0" w:color="auto"/>
        <w:left w:val="none" w:sz="0" w:space="0" w:color="auto"/>
        <w:bottom w:val="none" w:sz="0" w:space="0" w:color="auto"/>
        <w:right w:val="none" w:sz="0" w:space="0" w:color="auto"/>
      </w:divBdr>
    </w:div>
    <w:div w:id="496312661">
      <w:bodyDiv w:val="1"/>
      <w:marLeft w:val="0"/>
      <w:marRight w:val="0"/>
      <w:marTop w:val="0"/>
      <w:marBottom w:val="0"/>
      <w:divBdr>
        <w:top w:val="none" w:sz="0" w:space="0" w:color="auto"/>
        <w:left w:val="none" w:sz="0" w:space="0" w:color="auto"/>
        <w:bottom w:val="none" w:sz="0" w:space="0" w:color="auto"/>
        <w:right w:val="none" w:sz="0" w:space="0" w:color="auto"/>
      </w:divBdr>
    </w:div>
    <w:div w:id="498156275">
      <w:bodyDiv w:val="1"/>
      <w:marLeft w:val="0"/>
      <w:marRight w:val="0"/>
      <w:marTop w:val="0"/>
      <w:marBottom w:val="0"/>
      <w:divBdr>
        <w:top w:val="none" w:sz="0" w:space="0" w:color="auto"/>
        <w:left w:val="none" w:sz="0" w:space="0" w:color="auto"/>
        <w:bottom w:val="none" w:sz="0" w:space="0" w:color="auto"/>
        <w:right w:val="none" w:sz="0" w:space="0" w:color="auto"/>
      </w:divBdr>
    </w:div>
    <w:div w:id="500313059">
      <w:bodyDiv w:val="1"/>
      <w:marLeft w:val="0"/>
      <w:marRight w:val="0"/>
      <w:marTop w:val="0"/>
      <w:marBottom w:val="0"/>
      <w:divBdr>
        <w:top w:val="none" w:sz="0" w:space="0" w:color="auto"/>
        <w:left w:val="none" w:sz="0" w:space="0" w:color="auto"/>
        <w:bottom w:val="none" w:sz="0" w:space="0" w:color="auto"/>
        <w:right w:val="none" w:sz="0" w:space="0" w:color="auto"/>
      </w:divBdr>
    </w:div>
    <w:div w:id="501355680">
      <w:bodyDiv w:val="1"/>
      <w:marLeft w:val="0"/>
      <w:marRight w:val="0"/>
      <w:marTop w:val="0"/>
      <w:marBottom w:val="0"/>
      <w:divBdr>
        <w:top w:val="none" w:sz="0" w:space="0" w:color="auto"/>
        <w:left w:val="none" w:sz="0" w:space="0" w:color="auto"/>
        <w:bottom w:val="none" w:sz="0" w:space="0" w:color="auto"/>
        <w:right w:val="none" w:sz="0" w:space="0" w:color="auto"/>
      </w:divBdr>
    </w:div>
    <w:div w:id="502428317">
      <w:bodyDiv w:val="1"/>
      <w:marLeft w:val="0"/>
      <w:marRight w:val="0"/>
      <w:marTop w:val="0"/>
      <w:marBottom w:val="0"/>
      <w:divBdr>
        <w:top w:val="none" w:sz="0" w:space="0" w:color="auto"/>
        <w:left w:val="none" w:sz="0" w:space="0" w:color="auto"/>
        <w:bottom w:val="none" w:sz="0" w:space="0" w:color="auto"/>
        <w:right w:val="none" w:sz="0" w:space="0" w:color="auto"/>
      </w:divBdr>
    </w:div>
    <w:div w:id="502473698">
      <w:bodyDiv w:val="1"/>
      <w:marLeft w:val="0"/>
      <w:marRight w:val="0"/>
      <w:marTop w:val="0"/>
      <w:marBottom w:val="0"/>
      <w:divBdr>
        <w:top w:val="none" w:sz="0" w:space="0" w:color="auto"/>
        <w:left w:val="none" w:sz="0" w:space="0" w:color="auto"/>
        <w:bottom w:val="none" w:sz="0" w:space="0" w:color="auto"/>
        <w:right w:val="none" w:sz="0" w:space="0" w:color="auto"/>
      </w:divBdr>
    </w:div>
    <w:div w:id="502476439">
      <w:bodyDiv w:val="1"/>
      <w:marLeft w:val="0"/>
      <w:marRight w:val="0"/>
      <w:marTop w:val="0"/>
      <w:marBottom w:val="0"/>
      <w:divBdr>
        <w:top w:val="none" w:sz="0" w:space="0" w:color="auto"/>
        <w:left w:val="none" w:sz="0" w:space="0" w:color="auto"/>
        <w:bottom w:val="none" w:sz="0" w:space="0" w:color="auto"/>
        <w:right w:val="none" w:sz="0" w:space="0" w:color="auto"/>
      </w:divBdr>
    </w:div>
    <w:div w:id="503210695">
      <w:bodyDiv w:val="1"/>
      <w:marLeft w:val="0"/>
      <w:marRight w:val="0"/>
      <w:marTop w:val="0"/>
      <w:marBottom w:val="0"/>
      <w:divBdr>
        <w:top w:val="none" w:sz="0" w:space="0" w:color="auto"/>
        <w:left w:val="none" w:sz="0" w:space="0" w:color="auto"/>
        <w:bottom w:val="none" w:sz="0" w:space="0" w:color="auto"/>
        <w:right w:val="none" w:sz="0" w:space="0" w:color="auto"/>
      </w:divBdr>
    </w:div>
    <w:div w:id="503398340">
      <w:bodyDiv w:val="1"/>
      <w:marLeft w:val="0"/>
      <w:marRight w:val="0"/>
      <w:marTop w:val="0"/>
      <w:marBottom w:val="0"/>
      <w:divBdr>
        <w:top w:val="none" w:sz="0" w:space="0" w:color="auto"/>
        <w:left w:val="none" w:sz="0" w:space="0" w:color="auto"/>
        <w:bottom w:val="none" w:sz="0" w:space="0" w:color="auto"/>
        <w:right w:val="none" w:sz="0" w:space="0" w:color="auto"/>
      </w:divBdr>
    </w:div>
    <w:div w:id="505174364">
      <w:bodyDiv w:val="1"/>
      <w:marLeft w:val="0"/>
      <w:marRight w:val="0"/>
      <w:marTop w:val="0"/>
      <w:marBottom w:val="0"/>
      <w:divBdr>
        <w:top w:val="none" w:sz="0" w:space="0" w:color="auto"/>
        <w:left w:val="none" w:sz="0" w:space="0" w:color="auto"/>
        <w:bottom w:val="none" w:sz="0" w:space="0" w:color="auto"/>
        <w:right w:val="none" w:sz="0" w:space="0" w:color="auto"/>
      </w:divBdr>
    </w:div>
    <w:div w:id="505901619">
      <w:bodyDiv w:val="1"/>
      <w:marLeft w:val="0"/>
      <w:marRight w:val="0"/>
      <w:marTop w:val="0"/>
      <w:marBottom w:val="0"/>
      <w:divBdr>
        <w:top w:val="none" w:sz="0" w:space="0" w:color="auto"/>
        <w:left w:val="none" w:sz="0" w:space="0" w:color="auto"/>
        <w:bottom w:val="none" w:sz="0" w:space="0" w:color="auto"/>
        <w:right w:val="none" w:sz="0" w:space="0" w:color="auto"/>
      </w:divBdr>
    </w:div>
    <w:div w:id="506752345">
      <w:bodyDiv w:val="1"/>
      <w:marLeft w:val="0"/>
      <w:marRight w:val="0"/>
      <w:marTop w:val="0"/>
      <w:marBottom w:val="0"/>
      <w:divBdr>
        <w:top w:val="none" w:sz="0" w:space="0" w:color="auto"/>
        <w:left w:val="none" w:sz="0" w:space="0" w:color="auto"/>
        <w:bottom w:val="none" w:sz="0" w:space="0" w:color="auto"/>
        <w:right w:val="none" w:sz="0" w:space="0" w:color="auto"/>
      </w:divBdr>
    </w:div>
    <w:div w:id="506866990">
      <w:bodyDiv w:val="1"/>
      <w:marLeft w:val="0"/>
      <w:marRight w:val="0"/>
      <w:marTop w:val="0"/>
      <w:marBottom w:val="0"/>
      <w:divBdr>
        <w:top w:val="none" w:sz="0" w:space="0" w:color="auto"/>
        <w:left w:val="none" w:sz="0" w:space="0" w:color="auto"/>
        <w:bottom w:val="none" w:sz="0" w:space="0" w:color="auto"/>
        <w:right w:val="none" w:sz="0" w:space="0" w:color="auto"/>
      </w:divBdr>
    </w:div>
    <w:div w:id="506870695">
      <w:bodyDiv w:val="1"/>
      <w:marLeft w:val="0"/>
      <w:marRight w:val="0"/>
      <w:marTop w:val="0"/>
      <w:marBottom w:val="0"/>
      <w:divBdr>
        <w:top w:val="none" w:sz="0" w:space="0" w:color="auto"/>
        <w:left w:val="none" w:sz="0" w:space="0" w:color="auto"/>
        <w:bottom w:val="none" w:sz="0" w:space="0" w:color="auto"/>
        <w:right w:val="none" w:sz="0" w:space="0" w:color="auto"/>
      </w:divBdr>
    </w:div>
    <w:div w:id="507213917">
      <w:bodyDiv w:val="1"/>
      <w:marLeft w:val="0"/>
      <w:marRight w:val="0"/>
      <w:marTop w:val="0"/>
      <w:marBottom w:val="0"/>
      <w:divBdr>
        <w:top w:val="none" w:sz="0" w:space="0" w:color="auto"/>
        <w:left w:val="none" w:sz="0" w:space="0" w:color="auto"/>
        <w:bottom w:val="none" w:sz="0" w:space="0" w:color="auto"/>
        <w:right w:val="none" w:sz="0" w:space="0" w:color="auto"/>
      </w:divBdr>
    </w:div>
    <w:div w:id="509443399">
      <w:bodyDiv w:val="1"/>
      <w:marLeft w:val="0"/>
      <w:marRight w:val="0"/>
      <w:marTop w:val="0"/>
      <w:marBottom w:val="0"/>
      <w:divBdr>
        <w:top w:val="none" w:sz="0" w:space="0" w:color="auto"/>
        <w:left w:val="none" w:sz="0" w:space="0" w:color="auto"/>
        <w:bottom w:val="none" w:sz="0" w:space="0" w:color="auto"/>
        <w:right w:val="none" w:sz="0" w:space="0" w:color="auto"/>
      </w:divBdr>
    </w:div>
    <w:div w:id="510992752">
      <w:bodyDiv w:val="1"/>
      <w:marLeft w:val="0"/>
      <w:marRight w:val="0"/>
      <w:marTop w:val="0"/>
      <w:marBottom w:val="0"/>
      <w:divBdr>
        <w:top w:val="none" w:sz="0" w:space="0" w:color="auto"/>
        <w:left w:val="none" w:sz="0" w:space="0" w:color="auto"/>
        <w:bottom w:val="none" w:sz="0" w:space="0" w:color="auto"/>
        <w:right w:val="none" w:sz="0" w:space="0" w:color="auto"/>
      </w:divBdr>
    </w:div>
    <w:div w:id="511847218">
      <w:bodyDiv w:val="1"/>
      <w:marLeft w:val="0"/>
      <w:marRight w:val="0"/>
      <w:marTop w:val="0"/>
      <w:marBottom w:val="0"/>
      <w:divBdr>
        <w:top w:val="none" w:sz="0" w:space="0" w:color="auto"/>
        <w:left w:val="none" w:sz="0" w:space="0" w:color="auto"/>
        <w:bottom w:val="none" w:sz="0" w:space="0" w:color="auto"/>
        <w:right w:val="none" w:sz="0" w:space="0" w:color="auto"/>
      </w:divBdr>
    </w:div>
    <w:div w:id="512114641">
      <w:bodyDiv w:val="1"/>
      <w:marLeft w:val="0"/>
      <w:marRight w:val="0"/>
      <w:marTop w:val="0"/>
      <w:marBottom w:val="0"/>
      <w:divBdr>
        <w:top w:val="none" w:sz="0" w:space="0" w:color="auto"/>
        <w:left w:val="none" w:sz="0" w:space="0" w:color="auto"/>
        <w:bottom w:val="none" w:sz="0" w:space="0" w:color="auto"/>
        <w:right w:val="none" w:sz="0" w:space="0" w:color="auto"/>
      </w:divBdr>
    </w:div>
    <w:div w:id="512185836">
      <w:bodyDiv w:val="1"/>
      <w:marLeft w:val="0"/>
      <w:marRight w:val="0"/>
      <w:marTop w:val="0"/>
      <w:marBottom w:val="0"/>
      <w:divBdr>
        <w:top w:val="none" w:sz="0" w:space="0" w:color="auto"/>
        <w:left w:val="none" w:sz="0" w:space="0" w:color="auto"/>
        <w:bottom w:val="none" w:sz="0" w:space="0" w:color="auto"/>
        <w:right w:val="none" w:sz="0" w:space="0" w:color="auto"/>
      </w:divBdr>
    </w:div>
    <w:div w:id="512261291">
      <w:bodyDiv w:val="1"/>
      <w:marLeft w:val="0"/>
      <w:marRight w:val="0"/>
      <w:marTop w:val="0"/>
      <w:marBottom w:val="0"/>
      <w:divBdr>
        <w:top w:val="none" w:sz="0" w:space="0" w:color="auto"/>
        <w:left w:val="none" w:sz="0" w:space="0" w:color="auto"/>
        <w:bottom w:val="none" w:sz="0" w:space="0" w:color="auto"/>
        <w:right w:val="none" w:sz="0" w:space="0" w:color="auto"/>
      </w:divBdr>
    </w:div>
    <w:div w:id="512450577">
      <w:bodyDiv w:val="1"/>
      <w:marLeft w:val="0"/>
      <w:marRight w:val="0"/>
      <w:marTop w:val="0"/>
      <w:marBottom w:val="0"/>
      <w:divBdr>
        <w:top w:val="none" w:sz="0" w:space="0" w:color="auto"/>
        <w:left w:val="none" w:sz="0" w:space="0" w:color="auto"/>
        <w:bottom w:val="none" w:sz="0" w:space="0" w:color="auto"/>
        <w:right w:val="none" w:sz="0" w:space="0" w:color="auto"/>
      </w:divBdr>
    </w:div>
    <w:div w:id="512570820">
      <w:bodyDiv w:val="1"/>
      <w:marLeft w:val="0"/>
      <w:marRight w:val="0"/>
      <w:marTop w:val="0"/>
      <w:marBottom w:val="0"/>
      <w:divBdr>
        <w:top w:val="none" w:sz="0" w:space="0" w:color="auto"/>
        <w:left w:val="none" w:sz="0" w:space="0" w:color="auto"/>
        <w:bottom w:val="none" w:sz="0" w:space="0" w:color="auto"/>
        <w:right w:val="none" w:sz="0" w:space="0" w:color="auto"/>
      </w:divBdr>
    </w:div>
    <w:div w:id="513610094">
      <w:bodyDiv w:val="1"/>
      <w:marLeft w:val="0"/>
      <w:marRight w:val="0"/>
      <w:marTop w:val="0"/>
      <w:marBottom w:val="0"/>
      <w:divBdr>
        <w:top w:val="none" w:sz="0" w:space="0" w:color="auto"/>
        <w:left w:val="none" w:sz="0" w:space="0" w:color="auto"/>
        <w:bottom w:val="none" w:sz="0" w:space="0" w:color="auto"/>
        <w:right w:val="none" w:sz="0" w:space="0" w:color="auto"/>
      </w:divBdr>
    </w:div>
    <w:div w:id="513807367">
      <w:bodyDiv w:val="1"/>
      <w:marLeft w:val="0"/>
      <w:marRight w:val="0"/>
      <w:marTop w:val="0"/>
      <w:marBottom w:val="0"/>
      <w:divBdr>
        <w:top w:val="none" w:sz="0" w:space="0" w:color="auto"/>
        <w:left w:val="none" w:sz="0" w:space="0" w:color="auto"/>
        <w:bottom w:val="none" w:sz="0" w:space="0" w:color="auto"/>
        <w:right w:val="none" w:sz="0" w:space="0" w:color="auto"/>
      </w:divBdr>
    </w:div>
    <w:div w:id="515001607">
      <w:bodyDiv w:val="1"/>
      <w:marLeft w:val="0"/>
      <w:marRight w:val="0"/>
      <w:marTop w:val="0"/>
      <w:marBottom w:val="0"/>
      <w:divBdr>
        <w:top w:val="none" w:sz="0" w:space="0" w:color="auto"/>
        <w:left w:val="none" w:sz="0" w:space="0" w:color="auto"/>
        <w:bottom w:val="none" w:sz="0" w:space="0" w:color="auto"/>
        <w:right w:val="none" w:sz="0" w:space="0" w:color="auto"/>
      </w:divBdr>
    </w:div>
    <w:div w:id="515538697">
      <w:bodyDiv w:val="1"/>
      <w:marLeft w:val="0"/>
      <w:marRight w:val="0"/>
      <w:marTop w:val="0"/>
      <w:marBottom w:val="0"/>
      <w:divBdr>
        <w:top w:val="none" w:sz="0" w:space="0" w:color="auto"/>
        <w:left w:val="none" w:sz="0" w:space="0" w:color="auto"/>
        <w:bottom w:val="none" w:sz="0" w:space="0" w:color="auto"/>
        <w:right w:val="none" w:sz="0" w:space="0" w:color="auto"/>
      </w:divBdr>
    </w:div>
    <w:div w:id="515578000">
      <w:bodyDiv w:val="1"/>
      <w:marLeft w:val="0"/>
      <w:marRight w:val="0"/>
      <w:marTop w:val="0"/>
      <w:marBottom w:val="0"/>
      <w:divBdr>
        <w:top w:val="none" w:sz="0" w:space="0" w:color="auto"/>
        <w:left w:val="none" w:sz="0" w:space="0" w:color="auto"/>
        <w:bottom w:val="none" w:sz="0" w:space="0" w:color="auto"/>
        <w:right w:val="none" w:sz="0" w:space="0" w:color="auto"/>
      </w:divBdr>
    </w:div>
    <w:div w:id="515848290">
      <w:bodyDiv w:val="1"/>
      <w:marLeft w:val="0"/>
      <w:marRight w:val="0"/>
      <w:marTop w:val="0"/>
      <w:marBottom w:val="0"/>
      <w:divBdr>
        <w:top w:val="none" w:sz="0" w:space="0" w:color="auto"/>
        <w:left w:val="none" w:sz="0" w:space="0" w:color="auto"/>
        <w:bottom w:val="none" w:sz="0" w:space="0" w:color="auto"/>
        <w:right w:val="none" w:sz="0" w:space="0" w:color="auto"/>
      </w:divBdr>
    </w:div>
    <w:div w:id="516501545">
      <w:bodyDiv w:val="1"/>
      <w:marLeft w:val="0"/>
      <w:marRight w:val="0"/>
      <w:marTop w:val="0"/>
      <w:marBottom w:val="0"/>
      <w:divBdr>
        <w:top w:val="none" w:sz="0" w:space="0" w:color="auto"/>
        <w:left w:val="none" w:sz="0" w:space="0" w:color="auto"/>
        <w:bottom w:val="none" w:sz="0" w:space="0" w:color="auto"/>
        <w:right w:val="none" w:sz="0" w:space="0" w:color="auto"/>
      </w:divBdr>
    </w:div>
    <w:div w:id="516579130">
      <w:bodyDiv w:val="1"/>
      <w:marLeft w:val="0"/>
      <w:marRight w:val="0"/>
      <w:marTop w:val="0"/>
      <w:marBottom w:val="0"/>
      <w:divBdr>
        <w:top w:val="none" w:sz="0" w:space="0" w:color="auto"/>
        <w:left w:val="none" w:sz="0" w:space="0" w:color="auto"/>
        <w:bottom w:val="none" w:sz="0" w:space="0" w:color="auto"/>
        <w:right w:val="none" w:sz="0" w:space="0" w:color="auto"/>
      </w:divBdr>
    </w:div>
    <w:div w:id="516624745">
      <w:bodyDiv w:val="1"/>
      <w:marLeft w:val="0"/>
      <w:marRight w:val="0"/>
      <w:marTop w:val="0"/>
      <w:marBottom w:val="0"/>
      <w:divBdr>
        <w:top w:val="none" w:sz="0" w:space="0" w:color="auto"/>
        <w:left w:val="none" w:sz="0" w:space="0" w:color="auto"/>
        <w:bottom w:val="none" w:sz="0" w:space="0" w:color="auto"/>
        <w:right w:val="none" w:sz="0" w:space="0" w:color="auto"/>
      </w:divBdr>
    </w:div>
    <w:div w:id="517893647">
      <w:bodyDiv w:val="1"/>
      <w:marLeft w:val="0"/>
      <w:marRight w:val="0"/>
      <w:marTop w:val="0"/>
      <w:marBottom w:val="0"/>
      <w:divBdr>
        <w:top w:val="none" w:sz="0" w:space="0" w:color="auto"/>
        <w:left w:val="none" w:sz="0" w:space="0" w:color="auto"/>
        <w:bottom w:val="none" w:sz="0" w:space="0" w:color="auto"/>
        <w:right w:val="none" w:sz="0" w:space="0" w:color="auto"/>
      </w:divBdr>
    </w:div>
    <w:div w:id="518009004">
      <w:bodyDiv w:val="1"/>
      <w:marLeft w:val="0"/>
      <w:marRight w:val="0"/>
      <w:marTop w:val="0"/>
      <w:marBottom w:val="0"/>
      <w:divBdr>
        <w:top w:val="none" w:sz="0" w:space="0" w:color="auto"/>
        <w:left w:val="none" w:sz="0" w:space="0" w:color="auto"/>
        <w:bottom w:val="none" w:sz="0" w:space="0" w:color="auto"/>
        <w:right w:val="none" w:sz="0" w:space="0" w:color="auto"/>
      </w:divBdr>
    </w:div>
    <w:div w:id="519589360">
      <w:bodyDiv w:val="1"/>
      <w:marLeft w:val="0"/>
      <w:marRight w:val="0"/>
      <w:marTop w:val="0"/>
      <w:marBottom w:val="0"/>
      <w:divBdr>
        <w:top w:val="none" w:sz="0" w:space="0" w:color="auto"/>
        <w:left w:val="none" w:sz="0" w:space="0" w:color="auto"/>
        <w:bottom w:val="none" w:sz="0" w:space="0" w:color="auto"/>
        <w:right w:val="none" w:sz="0" w:space="0" w:color="auto"/>
      </w:divBdr>
    </w:div>
    <w:div w:id="521016043">
      <w:bodyDiv w:val="1"/>
      <w:marLeft w:val="0"/>
      <w:marRight w:val="0"/>
      <w:marTop w:val="0"/>
      <w:marBottom w:val="0"/>
      <w:divBdr>
        <w:top w:val="none" w:sz="0" w:space="0" w:color="auto"/>
        <w:left w:val="none" w:sz="0" w:space="0" w:color="auto"/>
        <w:bottom w:val="none" w:sz="0" w:space="0" w:color="auto"/>
        <w:right w:val="none" w:sz="0" w:space="0" w:color="auto"/>
      </w:divBdr>
    </w:div>
    <w:div w:id="521821725">
      <w:bodyDiv w:val="1"/>
      <w:marLeft w:val="0"/>
      <w:marRight w:val="0"/>
      <w:marTop w:val="0"/>
      <w:marBottom w:val="0"/>
      <w:divBdr>
        <w:top w:val="none" w:sz="0" w:space="0" w:color="auto"/>
        <w:left w:val="none" w:sz="0" w:space="0" w:color="auto"/>
        <w:bottom w:val="none" w:sz="0" w:space="0" w:color="auto"/>
        <w:right w:val="none" w:sz="0" w:space="0" w:color="auto"/>
      </w:divBdr>
    </w:div>
    <w:div w:id="522062678">
      <w:bodyDiv w:val="1"/>
      <w:marLeft w:val="0"/>
      <w:marRight w:val="0"/>
      <w:marTop w:val="0"/>
      <w:marBottom w:val="0"/>
      <w:divBdr>
        <w:top w:val="none" w:sz="0" w:space="0" w:color="auto"/>
        <w:left w:val="none" w:sz="0" w:space="0" w:color="auto"/>
        <w:bottom w:val="none" w:sz="0" w:space="0" w:color="auto"/>
        <w:right w:val="none" w:sz="0" w:space="0" w:color="auto"/>
      </w:divBdr>
    </w:div>
    <w:div w:id="522087357">
      <w:bodyDiv w:val="1"/>
      <w:marLeft w:val="0"/>
      <w:marRight w:val="0"/>
      <w:marTop w:val="0"/>
      <w:marBottom w:val="0"/>
      <w:divBdr>
        <w:top w:val="none" w:sz="0" w:space="0" w:color="auto"/>
        <w:left w:val="none" w:sz="0" w:space="0" w:color="auto"/>
        <w:bottom w:val="none" w:sz="0" w:space="0" w:color="auto"/>
        <w:right w:val="none" w:sz="0" w:space="0" w:color="auto"/>
      </w:divBdr>
    </w:div>
    <w:div w:id="522283324">
      <w:bodyDiv w:val="1"/>
      <w:marLeft w:val="0"/>
      <w:marRight w:val="0"/>
      <w:marTop w:val="0"/>
      <w:marBottom w:val="0"/>
      <w:divBdr>
        <w:top w:val="none" w:sz="0" w:space="0" w:color="auto"/>
        <w:left w:val="none" w:sz="0" w:space="0" w:color="auto"/>
        <w:bottom w:val="none" w:sz="0" w:space="0" w:color="auto"/>
        <w:right w:val="none" w:sz="0" w:space="0" w:color="auto"/>
      </w:divBdr>
    </w:div>
    <w:div w:id="524445829">
      <w:bodyDiv w:val="1"/>
      <w:marLeft w:val="0"/>
      <w:marRight w:val="0"/>
      <w:marTop w:val="0"/>
      <w:marBottom w:val="0"/>
      <w:divBdr>
        <w:top w:val="none" w:sz="0" w:space="0" w:color="auto"/>
        <w:left w:val="none" w:sz="0" w:space="0" w:color="auto"/>
        <w:bottom w:val="none" w:sz="0" w:space="0" w:color="auto"/>
        <w:right w:val="none" w:sz="0" w:space="0" w:color="auto"/>
      </w:divBdr>
    </w:div>
    <w:div w:id="525101992">
      <w:bodyDiv w:val="1"/>
      <w:marLeft w:val="0"/>
      <w:marRight w:val="0"/>
      <w:marTop w:val="0"/>
      <w:marBottom w:val="0"/>
      <w:divBdr>
        <w:top w:val="none" w:sz="0" w:space="0" w:color="auto"/>
        <w:left w:val="none" w:sz="0" w:space="0" w:color="auto"/>
        <w:bottom w:val="none" w:sz="0" w:space="0" w:color="auto"/>
        <w:right w:val="none" w:sz="0" w:space="0" w:color="auto"/>
      </w:divBdr>
    </w:div>
    <w:div w:id="525558487">
      <w:bodyDiv w:val="1"/>
      <w:marLeft w:val="0"/>
      <w:marRight w:val="0"/>
      <w:marTop w:val="0"/>
      <w:marBottom w:val="0"/>
      <w:divBdr>
        <w:top w:val="none" w:sz="0" w:space="0" w:color="auto"/>
        <w:left w:val="none" w:sz="0" w:space="0" w:color="auto"/>
        <w:bottom w:val="none" w:sz="0" w:space="0" w:color="auto"/>
        <w:right w:val="none" w:sz="0" w:space="0" w:color="auto"/>
      </w:divBdr>
    </w:div>
    <w:div w:id="526333387">
      <w:bodyDiv w:val="1"/>
      <w:marLeft w:val="0"/>
      <w:marRight w:val="0"/>
      <w:marTop w:val="0"/>
      <w:marBottom w:val="0"/>
      <w:divBdr>
        <w:top w:val="none" w:sz="0" w:space="0" w:color="auto"/>
        <w:left w:val="none" w:sz="0" w:space="0" w:color="auto"/>
        <w:bottom w:val="none" w:sz="0" w:space="0" w:color="auto"/>
        <w:right w:val="none" w:sz="0" w:space="0" w:color="auto"/>
      </w:divBdr>
    </w:div>
    <w:div w:id="527303211">
      <w:bodyDiv w:val="1"/>
      <w:marLeft w:val="0"/>
      <w:marRight w:val="0"/>
      <w:marTop w:val="0"/>
      <w:marBottom w:val="0"/>
      <w:divBdr>
        <w:top w:val="none" w:sz="0" w:space="0" w:color="auto"/>
        <w:left w:val="none" w:sz="0" w:space="0" w:color="auto"/>
        <w:bottom w:val="none" w:sz="0" w:space="0" w:color="auto"/>
        <w:right w:val="none" w:sz="0" w:space="0" w:color="auto"/>
      </w:divBdr>
    </w:div>
    <w:div w:id="527523440">
      <w:bodyDiv w:val="1"/>
      <w:marLeft w:val="0"/>
      <w:marRight w:val="0"/>
      <w:marTop w:val="0"/>
      <w:marBottom w:val="0"/>
      <w:divBdr>
        <w:top w:val="none" w:sz="0" w:space="0" w:color="auto"/>
        <w:left w:val="none" w:sz="0" w:space="0" w:color="auto"/>
        <w:bottom w:val="none" w:sz="0" w:space="0" w:color="auto"/>
        <w:right w:val="none" w:sz="0" w:space="0" w:color="auto"/>
      </w:divBdr>
    </w:div>
    <w:div w:id="527569571">
      <w:bodyDiv w:val="1"/>
      <w:marLeft w:val="0"/>
      <w:marRight w:val="0"/>
      <w:marTop w:val="0"/>
      <w:marBottom w:val="0"/>
      <w:divBdr>
        <w:top w:val="none" w:sz="0" w:space="0" w:color="auto"/>
        <w:left w:val="none" w:sz="0" w:space="0" w:color="auto"/>
        <w:bottom w:val="none" w:sz="0" w:space="0" w:color="auto"/>
        <w:right w:val="none" w:sz="0" w:space="0" w:color="auto"/>
      </w:divBdr>
    </w:div>
    <w:div w:id="528107287">
      <w:bodyDiv w:val="1"/>
      <w:marLeft w:val="0"/>
      <w:marRight w:val="0"/>
      <w:marTop w:val="0"/>
      <w:marBottom w:val="0"/>
      <w:divBdr>
        <w:top w:val="none" w:sz="0" w:space="0" w:color="auto"/>
        <w:left w:val="none" w:sz="0" w:space="0" w:color="auto"/>
        <w:bottom w:val="none" w:sz="0" w:space="0" w:color="auto"/>
        <w:right w:val="none" w:sz="0" w:space="0" w:color="auto"/>
      </w:divBdr>
    </w:div>
    <w:div w:id="529690137">
      <w:bodyDiv w:val="1"/>
      <w:marLeft w:val="0"/>
      <w:marRight w:val="0"/>
      <w:marTop w:val="0"/>
      <w:marBottom w:val="0"/>
      <w:divBdr>
        <w:top w:val="none" w:sz="0" w:space="0" w:color="auto"/>
        <w:left w:val="none" w:sz="0" w:space="0" w:color="auto"/>
        <w:bottom w:val="none" w:sz="0" w:space="0" w:color="auto"/>
        <w:right w:val="none" w:sz="0" w:space="0" w:color="auto"/>
      </w:divBdr>
    </w:div>
    <w:div w:id="530146833">
      <w:bodyDiv w:val="1"/>
      <w:marLeft w:val="0"/>
      <w:marRight w:val="0"/>
      <w:marTop w:val="0"/>
      <w:marBottom w:val="0"/>
      <w:divBdr>
        <w:top w:val="none" w:sz="0" w:space="0" w:color="auto"/>
        <w:left w:val="none" w:sz="0" w:space="0" w:color="auto"/>
        <w:bottom w:val="none" w:sz="0" w:space="0" w:color="auto"/>
        <w:right w:val="none" w:sz="0" w:space="0" w:color="auto"/>
      </w:divBdr>
    </w:div>
    <w:div w:id="531068182">
      <w:bodyDiv w:val="1"/>
      <w:marLeft w:val="0"/>
      <w:marRight w:val="0"/>
      <w:marTop w:val="0"/>
      <w:marBottom w:val="0"/>
      <w:divBdr>
        <w:top w:val="none" w:sz="0" w:space="0" w:color="auto"/>
        <w:left w:val="none" w:sz="0" w:space="0" w:color="auto"/>
        <w:bottom w:val="none" w:sz="0" w:space="0" w:color="auto"/>
        <w:right w:val="none" w:sz="0" w:space="0" w:color="auto"/>
      </w:divBdr>
    </w:div>
    <w:div w:id="532235832">
      <w:bodyDiv w:val="1"/>
      <w:marLeft w:val="0"/>
      <w:marRight w:val="0"/>
      <w:marTop w:val="0"/>
      <w:marBottom w:val="0"/>
      <w:divBdr>
        <w:top w:val="none" w:sz="0" w:space="0" w:color="auto"/>
        <w:left w:val="none" w:sz="0" w:space="0" w:color="auto"/>
        <w:bottom w:val="none" w:sz="0" w:space="0" w:color="auto"/>
        <w:right w:val="none" w:sz="0" w:space="0" w:color="auto"/>
      </w:divBdr>
    </w:div>
    <w:div w:id="532498215">
      <w:bodyDiv w:val="1"/>
      <w:marLeft w:val="0"/>
      <w:marRight w:val="0"/>
      <w:marTop w:val="0"/>
      <w:marBottom w:val="0"/>
      <w:divBdr>
        <w:top w:val="none" w:sz="0" w:space="0" w:color="auto"/>
        <w:left w:val="none" w:sz="0" w:space="0" w:color="auto"/>
        <w:bottom w:val="none" w:sz="0" w:space="0" w:color="auto"/>
        <w:right w:val="none" w:sz="0" w:space="0" w:color="auto"/>
      </w:divBdr>
    </w:div>
    <w:div w:id="532572390">
      <w:bodyDiv w:val="1"/>
      <w:marLeft w:val="0"/>
      <w:marRight w:val="0"/>
      <w:marTop w:val="0"/>
      <w:marBottom w:val="0"/>
      <w:divBdr>
        <w:top w:val="none" w:sz="0" w:space="0" w:color="auto"/>
        <w:left w:val="none" w:sz="0" w:space="0" w:color="auto"/>
        <w:bottom w:val="none" w:sz="0" w:space="0" w:color="auto"/>
        <w:right w:val="none" w:sz="0" w:space="0" w:color="auto"/>
      </w:divBdr>
    </w:div>
    <w:div w:id="534392054">
      <w:bodyDiv w:val="1"/>
      <w:marLeft w:val="0"/>
      <w:marRight w:val="0"/>
      <w:marTop w:val="0"/>
      <w:marBottom w:val="0"/>
      <w:divBdr>
        <w:top w:val="none" w:sz="0" w:space="0" w:color="auto"/>
        <w:left w:val="none" w:sz="0" w:space="0" w:color="auto"/>
        <w:bottom w:val="none" w:sz="0" w:space="0" w:color="auto"/>
        <w:right w:val="none" w:sz="0" w:space="0" w:color="auto"/>
      </w:divBdr>
    </w:div>
    <w:div w:id="534583486">
      <w:bodyDiv w:val="1"/>
      <w:marLeft w:val="0"/>
      <w:marRight w:val="0"/>
      <w:marTop w:val="0"/>
      <w:marBottom w:val="0"/>
      <w:divBdr>
        <w:top w:val="none" w:sz="0" w:space="0" w:color="auto"/>
        <w:left w:val="none" w:sz="0" w:space="0" w:color="auto"/>
        <w:bottom w:val="none" w:sz="0" w:space="0" w:color="auto"/>
        <w:right w:val="none" w:sz="0" w:space="0" w:color="auto"/>
      </w:divBdr>
    </w:div>
    <w:div w:id="536044903">
      <w:bodyDiv w:val="1"/>
      <w:marLeft w:val="0"/>
      <w:marRight w:val="0"/>
      <w:marTop w:val="0"/>
      <w:marBottom w:val="0"/>
      <w:divBdr>
        <w:top w:val="none" w:sz="0" w:space="0" w:color="auto"/>
        <w:left w:val="none" w:sz="0" w:space="0" w:color="auto"/>
        <w:bottom w:val="none" w:sz="0" w:space="0" w:color="auto"/>
        <w:right w:val="none" w:sz="0" w:space="0" w:color="auto"/>
      </w:divBdr>
    </w:div>
    <w:div w:id="536164004">
      <w:bodyDiv w:val="1"/>
      <w:marLeft w:val="0"/>
      <w:marRight w:val="0"/>
      <w:marTop w:val="0"/>
      <w:marBottom w:val="0"/>
      <w:divBdr>
        <w:top w:val="none" w:sz="0" w:space="0" w:color="auto"/>
        <w:left w:val="none" w:sz="0" w:space="0" w:color="auto"/>
        <w:bottom w:val="none" w:sz="0" w:space="0" w:color="auto"/>
        <w:right w:val="none" w:sz="0" w:space="0" w:color="auto"/>
      </w:divBdr>
    </w:div>
    <w:div w:id="536551789">
      <w:bodyDiv w:val="1"/>
      <w:marLeft w:val="0"/>
      <w:marRight w:val="0"/>
      <w:marTop w:val="0"/>
      <w:marBottom w:val="0"/>
      <w:divBdr>
        <w:top w:val="none" w:sz="0" w:space="0" w:color="auto"/>
        <w:left w:val="none" w:sz="0" w:space="0" w:color="auto"/>
        <w:bottom w:val="none" w:sz="0" w:space="0" w:color="auto"/>
        <w:right w:val="none" w:sz="0" w:space="0" w:color="auto"/>
      </w:divBdr>
    </w:div>
    <w:div w:id="536940581">
      <w:bodyDiv w:val="1"/>
      <w:marLeft w:val="0"/>
      <w:marRight w:val="0"/>
      <w:marTop w:val="0"/>
      <w:marBottom w:val="0"/>
      <w:divBdr>
        <w:top w:val="none" w:sz="0" w:space="0" w:color="auto"/>
        <w:left w:val="none" w:sz="0" w:space="0" w:color="auto"/>
        <w:bottom w:val="none" w:sz="0" w:space="0" w:color="auto"/>
        <w:right w:val="none" w:sz="0" w:space="0" w:color="auto"/>
      </w:divBdr>
    </w:div>
    <w:div w:id="537088307">
      <w:bodyDiv w:val="1"/>
      <w:marLeft w:val="0"/>
      <w:marRight w:val="0"/>
      <w:marTop w:val="0"/>
      <w:marBottom w:val="0"/>
      <w:divBdr>
        <w:top w:val="none" w:sz="0" w:space="0" w:color="auto"/>
        <w:left w:val="none" w:sz="0" w:space="0" w:color="auto"/>
        <w:bottom w:val="none" w:sz="0" w:space="0" w:color="auto"/>
        <w:right w:val="none" w:sz="0" w:space="0" w:color="auto"/>
      </w:divBdr>
    </w:div>
    <w:div w:id="537815632">
      <w:bodyDiv w:val="1"/>
      <w:marLeft w:val="0"/>
      <w:marRight w:val="0"/>
      <w:marTop w:val="0"/>
      <w:marBottom w:val="0"/>
      <w:divBdr>
        <w:top w:val="none" w:sz="0" w:space="0" w:color="auto"/>
        <w:left w:val="none" w:sz="0" w:space="0" w:color="auto"/>
        <w:bottom w:val="none" w:sz="0" w:space="0" w:color="auto"/>
        <w:right w:val="none" w:sz="0" w:space="0" w:color="auto"/>
      </w:divBdr>
    </w:div>
    <w:div w:id="538400247">
      <w:bodyDiv w:val="1"/>
      <w:marLeft w:val="0"/>
      <w:marRight w:val="0"/>
      <w:marTop w:val="0"/>
      <w:marBottom w:val="0"/>
      <w:divBdr>
        <w:top w:val="none" w:sz="0" w:space="0" w:color="auto"/>
        <w:left w:val="none" w:sz="0" w:space="0" w:color="auto"/>
        <w:bottom w:val="none" w:sz="0" w:space="0" w:color="auto"/>
        <w:right w:val="none" w:sz="0" w:space="0" w:color="auto"/>
      </w:divBdr>
    </w:div>
    <w:div w:id="538473979">
      <w:bodyDiv w:val="1"/>
      <w:marLeft w:val="0"/>
      <w:marRight w:val="0"/>
      <w:marTop w:val="0"/>
      <w:marBottom w:val="0"/>
      <w:divBdr>
        <w:top w:val="none" w:sz="0" w:space="0" w:color="auto"/>
        <w:left w:val="none" w:sz="0" w:space="0" w:color="auto"/>
        <w:bottom w:val="none" w:sz="0" w:space="0" w:color="auto"/>
        <w:right w:val="none" w:sz="0" w:space="0" w:color="auto"/>
      </w:divBdr>
    </w:div>
    <w:div w:id="538664982">
      <w:bodyDiv w:val="1"/>
      <w:marLeft w:val="0"/>
      <w:marRight w:val="0"/>
      <w:marTop w:val="0"/>
      <w:marBottom w:val="0"/>
      <w:divBdr>
        <w:top w:val="none" w:sz="0" w:space="0" w:color="auto"/>
        <w:left w:val="none" w:sz="0" w:space="0" w:color="auto"/>
        <w:bottom w:val="none" w:sz="0" w:space="0" w:color="auto"/>
        <w:right w:val="none" w:sz="0" w:space="0" w:color="auto"/>
      </w:divBdr>
    </w:div>
    <w:div w:id="540900025">
      <w:bodyDiv w:val="1"/>
      <w:marLeft w:val="0"/>
      <w:marRight w:val="0"/>
      <w:marTop w:val="0"/>
      <w:marBottom w:val="0"/>
      <w:divBdr>
        <w:top w:val="none" w:sz="0" w:space="0" w:color="auto"/>
        <w:left w:val="none" w:sz="0" w:space="0" w:color="auto"/>
        <w:bottom w:val="none" w:sz="0" w:space="0" w:color="auto"/>
        <w:right w:val="none" w:sz="0" w:space="0" w:color="auto"/>
      </w:divBdr>
    </w:div>
    <w:div w:id="541089822">
      <w:bodyDiv w:val="1"/>
      <w:marLeft w:val="0"/>
      <w:marRight w:val="0"/>
      <w:marTop w:val="0"/>
      <w:marBottom w:val="0"/>
      <w:divBdr>
        <w:top w:val="none" w:sz="0" w:space="0" w:color="auto"/>
        <w:left w:val="none" w:sz="0" w:space="0" w:color="auto"/>
        <w:bottom w:val="none" w:sz="0" w:space="0" w:color="auto"/>
        <w:right w:val="none" w:sz="0" w:space="0" w:color="auto"/>
      </w:divBdr>
    </w:div>
    <w:div w:id="541283261">
      <w:bodyDiv w:val="1"/>
      <w:marLeft w:val="0"/>
      <w:marRight w:val="0"/>
      <w:marTop w:val="0"/>
      <w:marBottom w:val="0"/>
      <w:divBdr>
        <w:top w:val="none" w:sz="0" w:space="0" w:color="auto"/>
        <w:left w:val="none" w:sz="0" w:space="0" w:color="auto"/>
        <w:bottom w:val="none" w:sz="0" w:space="0" w:color="auto"/>
        <w:right w:val="none" w:sz="0" w:space="0" w:color="auto"/>
      </w:divBdr>
    </w:div>
    <w:div w:id="541400572">
      <w:bodyDiv w:val="1"/>
      <w:marLeft w:val="0"/>
      <w:marRight w:val="0"/>
      <w:marTop w:val="0"/>
      <w:marBottom w:val="0"/>
      <w:divBdr>
        <w:top w:val="none" w:sz="0" w:space="0" w:color="auto"/>
        <w:left w:val="none" w:sz="0" w:space="0" w:color="auto"/>
        <w:bottom w:val="none" w:sz="0" w:space="0" w:color="auto"/>
        <w:right w:val="none" w:sz="0" w:space="0" w:color="auto"/>
      </w:divBdr>
    </w:div>
    <w:div w:id="542324697">
      <w:bodyDiv w:val="1"/>
      <w:marLeft w:val="0"/>
      <w:marRight w:val="0"/>
      <w:marTop w:val="0"/>
      <w:marBottom w:val="0"/>
      <w:divBdr>
        <w:top w:val="none" w:sz="0" w:space="0" w:color="auto"/>
        <w:left w:val="none" w:sz="0" w:space="0" w:color="auto"/>
        <w:bottom w:val="none" w:sz="0" w:space="0" w:color="auto"/>
        <w:right w:val="none" w:sz="0" w:space="0" w:color="auto"/>
      </w:divBdr>
    </w:div>
    <w:div w:id="542329407">
      <w:bodyDiv w:val="1"/>
      <w:marLeft w:val="0"/>
      <w:marRight w:val="0"/>
      <w:marTop w:val="0"/>
      <w:marBottom w:val="0"/>
      <w:divBdr>
        <w:top w:val="none" w:sz="0" w:space="0" w:color="auto"/>
        <w:left w:val="none" w:sz="0" w:space="0" w:color="auto"/>
        <w:bottom w:val="none" w:sz="0" w:space="0" w:color="auto"/>
        <w:right w:val="none" w:sz="0" w:space="0" w:color="auto"/>
      </w:divBdr>
    </w:div>
    <w:div w:id="543830316">
      <w:bodyDiv w:val="1"/>
      <w:marLeft w:val="0"/>
      <w:marRight w:val="0"/>
      <w:marTop w:val="0"/>
      <w:marBottom w:val="0"/>
      <w:divBdr>
        <w:top w:val="none" w:sz="0" w:space="0" w:color="auto"/>
        <w:left w:val="none" w:sz="0" w:space="0" w:color="auto"/>
        <w:bottom w:val="none" w:sz="0" w:space="0" w:color="auto"/>
        <w:right w:val="none" w:sz="0" w:space="0" w:color="auto"/>
      </w:divBdr>
    </w:div>
    <w:div w:id="544098291">
      <w:bodyDiv w:val="1"/>
      <w:marLeft w:val="0"/>
      <w:marRight w:val="0"/>
      <w:marTop w:val="0"/>
      <w:marBottom w:val="0"/>
      <w:divBdr>
        <w:top w:val="none" w:sz="0" w:space="0" w:color="auto"/>
        <w:left w:val="none" w:sz="0" w:space="0" w:color="auto"/>
        <w:bottom w:val="none" w:sz="0" w:space="0" w:color="auto"/>
        <w:right w:val="none" w:sz="0" w:space="0" w:color="auto"/>
      </w:divBdr>
    </w:div>
    <w:div w:id="544219395">
      <w:bodyDiv w:val="1"/>
      <w:marLeft w:val="0"/>
      <w:marRight w:val="0"/>
      <w:marTop w:val="0"/>
      <w:marBottom w:val="0"/>
      <w:divBdr>
        <w:top w:val="none" w:sz="0" w:space="0" w:color="auto"/>
        <w:left w:val="none" w:sz="0" w:space="0" w:color="auto"/>
        <w:bottom w:val="none" w:sz="0" w:space="0" w:color="auto"/>
        <w:right w:val="none" w:sz="0" w:space="0" w:color="auto"/>
      </w:divBdr>
    </w:div>
    <w:div w:id="544293776">
      <w:bodyDiv w:val="1"/>
      <w:marLeft w:val="0"/>
      <w:marRight w:val="0"/>
      <w:marTop w:val="0"/>
      <w:marBottom w:val="0"/>
      <w:divBdr>
        <w:top w:val="none" w:sz="0" w:space="0" w:color="auto"/>
        <w:left w:val="none" w:sz="0" w:space="0" w:color="auto"/>
        <w:bottom w:val="none" w:sz="0" w:space="0" w:color="auto"/>
        <w:right w:val="none" w:sz="0" w:space="0" w:color="auto"/>
      </w:divBdr>
    </w:div>
    <w:div w:id="544561930">
      <w:bodyDiv w:val="1"/>
      <w:marLeft w:val="0"/>
      <w:marRight w:val="0"/>
      <w:marTop w:val="0"/>
      <w:marBottom w:val="0"/>
      <w:divBdr>
        <w:top w:val="none" w:sz="0" w:space="0" w:color="auto"/>
        <w:left w:val="none" w:sz="0" w:space="0" w:color="auto"/>
        <w:bottom w:val="none" w:sz="0" w:space="0" w:color="auto"/>
        <w:right w:val="none" w:sz="0" w:space="0" w:color="auto"/>
      </w:divBdr>
    </w:div>
    <w:div w:id="544604970">
      <w:bodyDiv w:val="1"/>
      <w:marLeft w:val="0"/>
      <w:marRight w:val="0"/>
      <w:marTop w:val="0"/>
      <w:marBottom w:val="0"/>
      <w:divBdr>
        <w:top w:val="none" w:sz="0" w:space="0" w:color="auto"/>
        <w:left w:val="none" w:sz="0" w:space="0" w:color="auto"/>
        <w:bottom w:val="none" w:sz="0" w:space="0" w:color="auto"/>
        <w:right w:val="none" w:sz="0" w:space="0" w:color="auto"/>
      </w:divBdr>
    </w:div>
    <w:div w:id="545216198">
      <w:bodyDiv w:val="1"/>
      <w:marLeft w:val="0"/>
      <w:marRight w:val="0"/>
      <w:marTop w:val="0"/>
      <w:marBottom w:val="0"/>
      <w:divBdr>
        <w:top w:val="none" w:sz="0" w:space="0" w:color="auto"/>
        <w:left w:val="none" w:sz="0" w:space="0" w:color="auto"/>
        <w:bottom w:val="none" w:sz="0" w:space="0" w:color="auto"/>
        <w:right w:val="none" w:sz="0" w:space="0" w:color="auto"/>
      </w:divBdr>
    </w:div>
    <w:div w:id="545338488">
      <w:bodyDiv w:val="1"/>
      <w:marLeft w:val="0"/>
      <w:marRight w:val="0"/>
      <w:marTop w:val="0"/>
      <w:marBottom w:val="0"/>
      <w:divBdr>
        <w:top w:val="none" w:sz="0" w:space="0" w:color="auto"/>
        <w:left w:val="none" w:sz="0" w:space="0" w:color="auto"/>
        <w:bottom w:val="none" w:sz="0" w:space="0" w:color="auto"/>
        <w:right w:val="none" w:sz="0" w:space="0" w:color="auto"/>
      </w:divBdr>
    </w:div>
    <w:div w:id="545994676">
      <w:bodyDiv w:val="1"/>
      <w:marLeft w:val="0"/>
      <w:marRight w:val="0"/>
      <w:marTop w:val="0"/>
      <w:marBottom w:val="0"/>
      <w:divBdr>
        <w:top w:val="none" w:sz="0" w:space="0" w:color="auto"/>
        <w:left w:val="none" w:sz="0" w:space="0" w:color="auto"/>
        <w:bottom w:val="none" w:sz="0" w:space="0" w:color="auto"/>
        <w:right w:val="none" w:sz="0" w:space="0" w:color="auto"/>
      </w:divBdr>
    </w:div>
    <w:div w:id="546727069">
      <w:bodyDiv w:val="1"/>
      <w:marLeft w:val="0"/>
      <w:marRight w:val="0"/>
      <w:marTop w:val="0"/>
      <w:marBottom w:val="0"/>
      <w:divBdr>
        <w:top w:val="none" w:sz="0" w:space="0" w:color="auto"/>
        <w:left w:val="none" w:sz="0" w:space="0" w:color="auto"/>
        <w:bottom w:val="none" w:sz="0" w:space="0" w:color="auto"/>
        <w:right w:val="none" w:sz="0" w:space="0" w:color="auto"/>
      </w:divBdr>
    </w:div>
    <w:div w:id="548152481">
      <w:bodyDiv w:val="1"/>
      <w:marLeft w:val="0"/>
      <w:marRight w:val="0"/>
      <w:marTop w:val="0"/>
      <w:marBottom w:val="0"/>
      <w:divBdr>
        <w:top w:val="none" w:sz="0" w:space="0" w:color="auto"/>
        <w:left w:val="none" w:sz="0" w:space="0" w:color="auto"/>
        <w:bottom w:val="none" w:sz="0" w:space="0" w:color="auto"/>
        <w:right w:val="none" w:sz="0" w:space="0" w:color="auto"/>
      </w:divBdr>
    </w:div>
    <w:div w:id="548957820">
      <w:bodyDiv w:val="1"/>
      <w:marLeft w:val="0"/>
      <w:marRight w:val="0"/>
      <w:marTop w:val="0"/>
      <w:marBottom w:val="0"/>
      <w:divBdr>
        <w:top w:val="none" w:sz="0" w:space="0" w:color="auto"/>
        <w:left w:val="none" w:sz="0" w:space="0" w:color="auto"/>
        <w:bottom w:val="none" w:sz="0" w:space="0" w:color="auto"/>
        <w:right w:val="none" w:sz="0" w:space="0" w:color="auto"/>
      </w:divBdr>
    </w:div>
    <w:div w:id="550773074">
      <w:bodyDiv w:val="1"/>
      <w:marLeft w:val="0"/>
      <w:marRight w:val="0"/>
      <w:marTop w:val="0"/>
      <w:marBottom w:val="0"/>
      <w:divBdr>
        <w:top w:val="none" w:sz="0" w:space="0" w:color="auto"/>
        <w:left w:val="none" w:sz="0" w:space="0" w:color="auto"/>
        <w:bottom w:val="none" w:sz="0" w:space="0" w:color="auto"/>
        <w:right w:val="none" w:sz="0" w:space="0" w:color="auto"/>
      </w:divBdr>
    </w:div>
    <w:div w:id="551619902">
      <w:bodyDiv w:val="1"/>
      <w:marLeft w:val="0"/>
      <w:marRight w:val="0"/>
      <w:marTop w:val="0"/>
      <w:marBottom w:val="0"/>
      <w:divBdr>
        <w:top w:val="none" w:sz="0" w:space="0" w:color="auto"/>
        <w:left w:val="none" w:sz="0" w:space="0" w:color="auto"/>
        <w:bottom w:val="none" w:sz="0" w:space="0" w:color="auto"/>
        <w:right w:val="none" w:sz="0" w:space="0" w:color="auto"/>
      </w:divBdr>
    </w:div>
    <w:div w:id="551767602">
      <w:bodyDiv w:val="1"/>
      <w:marLeft w:val="0"/>
      <w:marRight w:val="0"/>
      <w:marTop w:val="0"/>
      <w:marBottom w:val="0"/>
      <w:divBdr>
        <w:top w:val="none" w:sz="0" w:space="0" w:color="auto"/>
        <w:left w:val="none" w:sz="0" w:space="0" w:color="auto"/>
        <w:bottom w:val="none" w:sz="0" w:space="0" w:color="auto"/>
        <w:right w:val="none" w:sz="0" w:space="0" w:color="auto"/>
      </w:divBdr>
    </w:div>
    <w:div w:id="552348145">
      <w:bodyDiv w:val="1"/>
      <w:marLeft w:val="0"/>
      <w:marRight w:val="0"/>
      <w:marTop w:val="0"/>
      <w:marBottom w:val="0"/>
      <w:divBdr>
        <w:top w:val="none" w:sz="0" w:space="0" w:color="auto"/>
        <w:left w:val="none" w:sz="0" w:space="0" w:color="auto"/>
        <w:bottom w:val="none" w:sz="0" w:space="0" w:color="auto"/>
        <w:right w:val="none" w:sz="0" w:space="0" w:color="auto"/>
      </w:divBdr>
    </w:div>
    <w:div w:id="553082513">
      <w:bodyDiv w:val="1"/>
      <w:marLeft w:val="0"/>
      <w:marRight w:val="0"/>
      <w:marTop w:val="0"/>
      <w:marBottom w:val="0"/>
      <w:divBdr>
        <w:top w:val="none" w:sz="0" w:space="0" w:color="auto"/>
        <w:left w:val="none" w:sz="0" w:space="0" w:color="auto"/>
        <w:bottom w:val="none" w:sz="0" w:space="0" w:color="auto"/>
        <w:right w:val="none" w:sz="0" w:space="0" w:color="auto"/>
      </w:divBdr>
    </w:div>
    <w:div w:id="553203089">
      <w:bodyDiv w:val="1"/>
      <w:marLeft w:val="0"/>
      <w:marRight w:val="0"/>
      <w:marTop w:val="0"/>
      <w:marBottom w:val="0"/>
      <w:divBdr>
        <w:top w:val="none" w:sz="0" w:space="0" w:color="auto"/>
        <w:left w:val="none" w:sz="0" w:space="0" w:color="auto"/>
        <w:bottom w:val="none" w:sz="0" w:space="0" w:color="auto"/>
        <w:right w:val="none" w:sz="0" w:space="0" w:color="auto"/>
      </w:divBdr>
    </w:div>
    <w:div w:id="553393624">
      <w:bodyDiv w:val="1"/>
      <w:marLeft w:val="0"/>
      <w:marRight w:val="0"/>
      <w:marTop w:val="0"/>
      <w:marBottom w:val="0"/>
      <w:divBdr>
        <w:top w:val="none" w:sz="0" w:space="0" w:color="auto"/>
        <w:left w:val="none" w:sz="0" w:space="0" w:color="auto"/>
        <w:bottom w:val="none" w:sz="0" w:space="0" w:color="auto"/>
        <w:right w:val="none" w:sz="0" w:space="0" w:color="auto"/>
      </w:divBdr>
    </w:div>
    <w:div w:id="553472624">
      <w:bodyDiv w:val="1"/>
      <w:marLeft w:val="0"/>
      <w:marRight w:val="0"/>
      <w:marTop w:val="0"/>
      <w:marBottom w:val="0"/>
      <w:divBdr>
        <w:top w:val="none" w:sz="0" w:space="0" w:color="auto"/>
        <w:left w:val="none" w:sz="0" w:space="0" w:color="auto"/>
        <w:bottom w:val="none" w:sz="0" w:space="0" w:color="auto"/>
        <w:right w:val="none" w:sz="0" w:space="0" w:color="auto"/>
      </w:divBdr>
    </w:div>
    <w:div w:id="555626794">
      <w:bodyDiv w:val="1"/>
      <w:marLeft w:val="0"/>
      <w:marRight w:val="0"/>
      <w:marTop w:val="0"/>
      <w:marBottom w:val="0"/>
      <w:divBdr>
        <w:top w:val="none" w:sz="0" w:space="0" w:color="auto"/>
        <w:left w:val="none" w:sz="0" w:space="0" w:color="auto"/>
        <w:bottom w:val="none" w:sz="0" w:space="0" w:color="auto"/>
        <w:right w:val="none" w:sz="0" w:space="0" w:color="auto"/>
      </w:divBdr>
    </w:div>
    <w:div w:id="556087218">
      <w:bodyDiv w:val="1"/>
      <w:marLeft w:val="0"/>
      <w:marRight w:val="0"/>
      <w:marTop w:val="0"/>
      <w:marBottom w:val="0"/>
      <w:divBdr>
        <w:top w:val="none" w:sz="0" w:space="0" w:color="auto"/>
        <w:left w:val="none" w:sz="0" w:space="0" w:color="auto"/>
        <w:bottom w:val="none" w:sz="0" w:space="0" w:color="auto"/>
        <w:right w:val="none" w:sz="0" w:space="0" w:color="auto"/>
      </w:divBdr>
    </w:div>
    <w:div w:id="556936007">
      <w:bodyDiv w:val="1"/>
      <w:marLeft w:val="0"/>
      <w:marRight w:val="0"/>
      <w:marTop w:val="0"/>
      <w:marBottom w:val="0"/>
      <w:divBdr>
        <w:top w:val="none" w:sz="0" w:space="0" w:color="auto"/>
        <w:left w:val="none" w:sz="0" w:space="0" w:color="auto"/>
        <w:bottom w:val="none" w:sz="0" w:space="0" w:color="auto"/>
        <w:right w:val="none" w:sz="0" w:space="0" w:color="auto"/>
      </w:divBdr>
    </w:div>
    <w:div w:id="557209059">
      <w:bodyDiv w:val="1"/>
      <w:marLeft w:val="0"/>
      <w:marRight w:val="0"/>
      <w:marTop w:val="0"/>
      <w:marBottom w:val="0"/>
      <w:divBdr>
        <w:top w:val="none" w:sz="0" w:space="0" w:color="auto"/>
        <w:left w:val="none" w:sz="0" w:space="0" w:color="auto"/>
        <w:bottom w:val="none" w:sz="0" w:space="0" w:color="auto"/>
        <w:right w:val="none" w:sz="0" w:space="0" w:color="auto"/>
      </w:divBdr>
    </w:div>
    <w:div w:id="557982127">
      <w:bodyDiv w:val="1"/>
      <w:marLeft w:val="0"/>
      <w:marRight w:val="0"/>
      <w:marTop w:val="0"/>
      <w:marBottom w:val="0"/>
      <w:divBdr>
        <w:top w:val="none" w:sz="0" w:space="0" w:color="auto"/>
        <w:left w:val="none" w:sz="0" w:space="0" w:color="auto"/>
        <w:bottom w:val="none" w:sz="0" w:space="0" w:color="auto"/>
        <w:right w:val="none" w:sz="0" w:space="0" w:color="auto"/>
      </w:divBdr>
    </w:div>
    <w:div w:id="558172259">
      <w:bodyDiv w:val="1"/>
      <w:marLeft w:val="0"/>
      <w:marRight w:val="0"/>
      <w:marTop w:val="0"/>
      <w:marBottom w:val="0"/>
      <w:divBdr>
        <w:top w:val="none" w:sz="0" w:space="0" w:color="auto"/>
        <w:left w:val="none" w:sz="0" w:space="0" w:color="auto"/>
        <w:bottom w:val="none" w:sz="0" w:space="0" w:color="auto"/>
        <w:right w:val="none" w:sz="0" w:space="0" w:color="auto"/>
      </w:divBdr>
    </w:div>
    <w:div w:id="558177522">
      <w:bodyDiv w:val="1"/>
      <w:marLeft w:val="0"/>
      <w:marRight w:val="0"/>
      <w:marTop w:val="0"/>
      <w:marBottom w:val="0"/>
      <w:divBdr>
        <w:top w:val="none" w:sz="0" w:space="0" w:color="auto"/>
        <w:left w:val="none" w:sz="0" w:space="0" w:color="auto"/>
        <w:bottom w:val="none" w:sz="0" w:space="0" w:color="auto"/>
        <w:right w:val="none" w:sz="0" w:space="0" w:color="auto"/>
      </w:divBdr>
    </w:div>
    <w:div w:id="558514028">
      <w:bodyDiv w:val="1"/>
      <w:marLeft w:val="0"/>
      <w:marRight w:val="0"/>
      <w:marTop w:val="0"/>
      <w:marBottom w:val="0"/>
      <w:divBdr>
        <w:top w:val="none" w:sz="0" w:space="0" w:color="auto"/>
        <w:left w:val="none" w:sz="0" w:space="0" w:color="auto"/>
        <w:bottom w:val="none" w:sz="0" w:space="0" w:color="auto"/>
        <w:right w:val="none" w:sz="0" w:space="0" w:color="auto"/>
      </w:divBdr>
    </w:div>
    <w:div w:id="558856612">
      <w:bodyDiv w:val="1"/>
      <w:marLeft w:val="0"/>
      <w:marRight w:val="0"/>
      <w:marTop w:val="0"/>
      <w:marBottom w:val="0"/>
      <w:divBdr>
        <w:top w:val="none" w:sz="0" w:space="0" w:color="auto"/>
        <w:left w:val="none" w:sz="0" w:space="0" w:color="auto"/>
        <w:bottom w:val="none" w:sz="0" w:space="0" w:color="auto"/>
        <w:right w:val="none" w:sz="0" w:space="0" w:color="auto"/>
      </w:divBdr>
    </w:div>
    <w:div w:id="558899101">
      <w:bodyDiv w:val="1"/>
      <w:marLeft w:val="0"/>
      <w:marRight w:val="0"/>
      <w:marTop w:val="0"/>
      <w:marBottom w:val="0"/>
      <w:divBdr>
        <w:top w:val="none" w:sz="0" w:space="0" w:color="auto"/>
        <w:left w:val="none" w:sz="0" w:space="0" w:color="auto"/>
        <w:bottom w:val="none" w:sz="0" w:space="0" w:color="auto"/>
        <w:right w:val="none" w:sz="0" w:space="0" w:color="auto"/>
      </w:divBdr>
    </w:div>
    <w:div w:id="558981395">
      <w:bodyDiv w:val="1"/>
      <w:marLeft w:val="0"/>
      <w:marRight w:val="0"/>
      <w:marTop w:val="0"/>
      <w:marBottom w:val="0"/>
      <w:divBdr>
        <w:top w:val="none" w:sz="0" w:space="0" w:color="auto"/>
        <w:left w:val="none" w:sz="0" w:space="0" w:color="auto"/>
        <w:bottom w:val="none" w:sz="0" w:space="0" w:color="auto"/>
        <w:right w:val="none" w:sz="0" w:space="0" w:color="auto"/>
      </w:divBdr>
    </w:div>
    <w:div w:id="559095307">
      <w:bodyDiv w:val="1"/>
      <w:marLeft w:val="0"/>
      <w:marRight w:val="0"/>
      <w:marTop w:val="0"/>
      <w:marBottom w:val="0"/>
      <w:divBdr>
        <w:top w:val="none" w:sz="0" w:space="0" w:color="auto"/>
        <w:left w:val="none" w:sz="0" w:space="0" w:color="auto"/>
        <w:bottom w:val="none" w:sz="0" w:space="0" w:color="auto"/>
        <w:right w:val="none" w:sz="0" w:space="0" w:color="auto"/>
      </w:divBdr>
    </w:div>
    <w:div w:id="559556285">
      <w:bodyDiv w:val="1"/>
      <w:marLeft w:val="0"/>
      <w:marRight w:val="0"/>
      <w:marTop w:val="0"/>
      <w:marBottom w:val="0"/>
      <w:divBdr>
        <w:top w:val="none" w:sz="0" w:space="0" w:color="auto"/>
        <w:left w:val="none" w:sz="0" w:space="0" w:color="auto"/>
        <w:bottom w:val="none" w:sz="0" w:space="0" w:color="auto"/>
        <w:right w:val="none" w:sz="0" w:space="0" w:color="auto"/>
      </w:divBdr>
    </w:div>
    <w:div w:id="559748515">
      <w:bodyDiv w:val="1"/>
      <w:marLeft w:val="0"/>
      <w:marRight w:val="0"/>
      <w:marTop w:val="0"/>
      <w:marBottom w:val="0"/>
      <w:divBdr>
        <w:top w:val="none" w:sz="0" w:space="0" w:color="auto"/>
        <w:left w:val="none" w:sz="0" w:space="0" w:color="auto"/>
        <w:bottom w:val="none" w:sz="0" w:space="0" w:color="auto"/>
        <w:right w:val="none" w:sz="0" w:space="0" w:color="auto"/>
      </w:divBdr>
    </w:div>
    <w:div w:id="559826894">
      <w:bodyDiv w:val="1"/>
      <w:marLeft w:val="0"/>
      <w:marRight w:val="0"/>
      <w:marTop w:val="0"/>
      <w:marBottom w:val="0"/>
      <w:divBdr>
        <w:top w:val="none" w:sz="0" w:space="0" w:color="auto"/>
        <w:left w:val="none" w:sz="0" w:space="0" w:color="auto"/>
        <w:bottom w:val="none" w:sz="0" w:space="0" w:color="auto"/>
        <w:right w:val="none" w:sz="0" w:space="0" w:color="auto"/>
      </w:divBdr>
    </w:div>
    <w:div w:id="560364319">
      <w:bodyDiv w:val="1"/>
      <w:marLeft w:val="0"/>
      <w:marRight w:val="0"/>
      <w:marTop w:val="0"/>
      <w:marBottom w:val="0"/>
      <w:divBdr>
        <w:top w:val="none" w:sz="0" w:space="0" w:color="auto"/>
        <w:left w:val="none" w:sz="0" w:space="0" w:color="auto"/>
        <w:bottom w:val="none" w:sz="0" w:space="0" w:color="auto"/>
        <w:right w:val="none" w:sz="0" w:space="0" w:color="auto"/>
      </w:divBdr>
    </w:div>
    <w:div w:id="560407505">
      <w:bodyDiv w:val="1"/>
      <w:marLeft w:val="0"/>
      <w:marRight w:val="0"/>
      <w:marTop w:val="0"/>
      <w:marBottom w:val="0"/>
      <w:divBdr>
        <w:top w:val="none" w:sz="0" w:space="0" w:color="auto"/>
        <w:left w:val="none" w:sz="0" w:space="0" w:color="auto"/>
        <w:bottom w:val="none" w:sz="0" w:space="0" w:color="auto"/>
        <w:right w:val="none" w:sz="0" w:space="0" w:color="auto"/>
      </w:divBdr>
    </w:div>
    <w:div w:id="560600582">
      <w:bodyDiv w:val="1"/>
      <w:marLeft w:val="0"/>
      <w:marRight w:val="0"/>
      <w:marTop w:val="0"/>
      <w:marBottom w:val="0"/>
      <w:divBdr>
        <w:top w:val="none" w:sz="0" w:space="0" w:color="auto"/>
        <w:left w:val="none" w:sz="0" w:space="0" w:color="auto"/>
        <w:bottom w:val="none" w:sz="0" w:space="0" w:color="auto"/>
        <w:right w:val="none" w:sz="0" w:space="0" w:color="auto"/>
      </w:divBdr>
    </w:div>
    <w:div w:id="560677844">
      <w:bodyDiv w:val="1"/>
      <w:marLeft w:val="0"/>
      <w:marRight w:val="0"/>
      <w:marTop w:val="0"/>
      <w:marBottom w:val="0"/>
      <w:divBdr>
        <w:top w:val="none" w:sz="0" w:space="0" w:color="auto"/>
        <w:left w:val="none" w:sz="0" w:space="0" w:color="auto"/>
        <w:bottom w:val="none" w:sz="0" w:space="0" w:color="auto"/>
        <w:right w:val="none" w:sz="0" w:space="0" w:color="auto"/>
      </w:divBdr>
    </w:div>
    <w:div w:id="561020810">
      <w:bodyDiv w:val="1"/>
      <w:marLeft w:val="0"/>
      <w:marRight w:val="0"/>
      <w:marTop w:val="0"/>
      <w:marBottom w:val="0"/>
      <w:divBdr>
        <w:top w:val="none" w:sz="0" w:space="0" w:color="auto"/>
        <w:left w:val="none" w:sz="0" w:space="0" w:color="auto"/>
        <w:bottom w:val="none" w:sz="0" w:space="0" w:color="auto"/>
        <w:right w:val="none" w:sz="0" w:space="0" w:color="auto"/>
      </w:divBdr>
    </w:div>
    <w:div w:id="561984371">
      <w:bodyDiv w:val="1"/>
      <w:marLeft w:val="0"/>
      <w:marRight w:val="0"/>
      <w:marTop w:val="0"/>
      <w:marBottom w:val="0"/>
      <w:divBdr>
        <w:top w:val="none" w:sz="0" w:space="0" w:color="auto"/>
        <w:left w:val="none" w:sz="0" w:space="0" w:color="auto"/>
        <w:bottom w:val="none" w:sz="0" w:space="0" w:color="auto"/>
        <w:right w:val="none" w:sz="0" w:space="0" w:color="auto"/>
      </w:divBdr>
    </w:div>
    <w:div w:id="562253067">
      <w:bodyDiv w:val="1"/>
      <w:marLeft w:val="0"/>
      <w:marRight w:val="0"/>
      <w:marTop w:val="0"/>
      <w:marBottom w:val="0"/>
      <w:divBdr>
        <w:top w:val="none" w:sz="0" w:space="0" w:color="auto"/>
        <w:left w:val="none" w:sz="0" w:space="0" w:color="auto"/>
        <w:bottom w:val="none" w:sz="0" w:space="0" w:color="auto"/>
        <w:right w:val="none" w:sz="0" w:space="0" w:color="auto"/>
      </w:divBdr>
    </w:div>
    <w:div w:id="562327801">
      <w:bodyDiv w:val="1"/>
      <w:marLeft w:val="0"/>
      <w:marRight w:val="0"/>
      <w:marTop w:val="0"/>
      <w:marBottom w:val="0"/>
      <w:divBdr>
        <w:top w:val="none" w:sz="0" w:space="0" w:color="auto"/>
        <w:left w:val="none" w:sz="0" w:space="0" w:color="auto"/>
        <w:bottom w:val="none" w:sz="0" w:space="0" w:color="auto"/>
        <w:right w:val="none" w:sz="0" w:space="0" w:color="auto"/>
      </w:divBdr>
    </w:div>
    <w:div w:id="562330650">
      <w:bodyDiv w:val="1"/>
      <w:marLeft w:val="0"/>
      <w:marRight w:val="0"/>
      <w:marTop w:val="0"/>
      <w:marBottom w:val="0"/>
      <w:divBdr>
        <w:top w:val="none" w:sz="0" w:space="0" w:color="auto"/>
        <w:left w:val="none" w:sz="0" w:space="0" w:color="auto"/>
        <w:bottom w:val="none" w:sz="0" w:space="0" w:color="auto"/>
        <w:right w:val="none" w:sz="0" w:space="0" w:color="auto"/>
      </w:divBdr>
    </w:div>
    <w:div w:id="562376185">
      <w:bodyDiv w:val="1"/>
      <w:marLeft w:val="0"/>
      <w:marRight w:val="0"/>
      <w:marTop w:val="0"/>
      <w:marBottom w:val="0"/>
      <w:divBdr>
        <w:top w:val="none" w:sz="0" w:space="0" w:color="auto"/>
        <w:left w:val="none" w:sz="0" w:space="0" w:color="auto"/>
        <w:bottom w:val="none" w:sz="0" w:space="0" w:color="auto"/>
        <w:right w:val="none" w:sz="0" w:space="0" w:color="auto"/>
      </w:divBdr>
    </w:div>
    <w:div w:id="562495631">
      <w:bodyDiv w:val="1"/>
      <w:marLeft w:val="0"/>
      <w:marRight w:val="0"/>
      <w:marTop w:val="0"/>
      <w:marBottom w:val="0"/>
      <w:divBdr>
        <w:top w:val="none" w:sz="0" w:space="0" w:color="auto"/>
        <w:left w:val="none" w:sz="0" w:space="0" w:color="auto"/>
        <w:bottom w:val="none" w:sz="0" w:space="0" w:color="auto"/>
        <w:right w:val="none" w:sz="0" w:space="0" w:color="auto"/>
      </w:divBdr>
    </w:div>
    <w:div w:id="562763116">
      <w:bodyDiv w:val="1"/>
      <w:marLeft w:val="0"/>
      <w:marRight w:val="0"/>
      <w:marTop w:val="0"/>
      <w:marBottom w:val="0"/>
      <w:divBdr>
        <w:top w:val="none" w:sz="0" w:space="0" w:color="auto"/>
        <w:left w:val="none" w:sz="0" w:space="0" w:color="auto"/>
        <w:bottom w:val="none" w:sz="0" w:space="0" w:color="auto"/>
        <w:right w:val="none" w:sz="0" w:space="0" w:color="auto"/>
      </w:divBdr>
    </w:div>
    <w:div w:id="563177182">
      <w:bodyDiv w:val="1"/>
      <w:marLeft w:val="0"/>
      <w:marRight w:val="0"/>
      <w:marTop w:val="0"/>
      <w:marBottom w:val="0"/>
      <w:divBdr>
        <w:top w:val="none" w:sz="0" w:space="0" w:color="auto"/>
        <w:left w:val="none" w:sz="0" w:space="0" w:color="auto"/>
        <w:bottom w:val="none" w:sz="0" w:space="0" w:color="auto"/>
        <w:right w:val="none" w:sz="0" w:space="0" w:color="auto"/>
      </w:divBdr>
    </w:div>
    <w:div w:id="563217579">
      <w:bodyDiv w:val="1"/>
      <w:marLeft w:val="0"/>
      <w:marRight w:val="0"/>
      <w:marTop w:val="0"/>
      <w:marBottom w:val="0"/>
      <w:divBdr>
        <w:top w:val="none" w:sz="0" w:space="0" w:color="auto"/>
        <w:left w:val="none" w:sz="0" w:space="0" w:color="auto"/>
        <w:bottom w:val="none" w:sz="0" w:space="0" w:color="auto"/>
        <w:right w:val="none" w:sz="0" w:space="0" w:color="auto"/>
      </w:divBdr>
    </w:div>
    <w:div w:id="563368410">
      <w:bodyDiv w:val="1"/>
      <w:marLeft w:val="0"/>
      <w:marRight w:val="0"/>
      <w:marTop w:val="0"/>
      <w:marBottom w:val="0"/>
      <w:divBdr>
        <w:top w:val="none" w:sz="0" w:space="0" w:color="auto"/>
        <w:left w:val="none" w:sz="0" w:space="0" w:color="auto"/>
        <w:bottom w:val="none" w:sz="0" w:space="0" w:color="auto"/>
        <w:right w:val="none" w:sz="0" w:space="0" w:color="auto"/>
      </w:divBdr>
    </w:div>
    <w:div w:id="564069319">
      <w:bodyDiv w:val="1"/>
      <w:marLeft w:val="0"/>
      <w:marRight w:val="0"/>
      <w:marTop w:val="0"/>
      <w:marBottom w:val="0"/>
      <w:divBdr>
        <w:top w:val="none" w:sz="0" w:space="0" w:color="auto"/>
        <w:left w:val="none" w:sz="0" w:space="0" w:color="auto"/>
        <w:bottom w:val="none" w:sz="0" w:space="0" w:color="auto"/>
        <w:right w:val="none" w:sz="0" w:space="0" w:color="auto"/>
      </w:divBdr>
    </w:div>
    <w:div w:id="564295821">
      <w:bodyDiv w:val="1"/>
      <w:marLeft w:val="0"/>
      <w:marRight w:val="0"/>
      <w:marTop w:val="0"/>
      <w:marBottom w:val="0"/>
      <w:divBdr>
        <w:top w:val="none" w:sz="0" w:space="0" w:color="auto"/>
        <w:left w:val="none" w:sz="0" w:space="0" w:color="auto"/>
        <w:bottom w:val="none" w:sz="0" w:space="0" w:color="auto"/>
        <w:right w:val="none" w:sz="0" w:space="0" w:color="auto"/>
      </w:divBdr>
    </w:div>
    <w:div w:id="564296169">
      <w:bodyDiv w:val="1"/>
      <w:marLeft w:val="0"/>
      <w:marRight w:val="0"/>
      <w:marTop w:val="0"/>
      <w:marBottom w:val="0"/>
      <w:divBdr>
        <w:top w:val="none" w:sz="0" w:space="0" w:color="auto"/>
        <w:left w:val="none" w:sz="0" w:space="0" w:color="auto"/>
        <w:bottom w:val="none" w:sz="0" w:space="0" w:color="auto"/>
        <w:right w:val="none" w:sz="0" w:space="0" w:color="auto"/>
      </w:divBdr>
    </w:div>
    <w:div w:id="564342418">
      <w:bodyDiv w:val="1"/>
      <w:marLeft w:val="0"/>
      <w:marRight w:val="0"/>
      <w:marTop w:val="0"/>
      <w:marBottom w:val="0"/>
      <w:divBdr>
        <w:top w:val="none" w:sz="0" w:space="0" w:color="auto"/>
        <w:left w:val="none" w:sz="0" w:space="0" w:color="auto"/>
        <w:bottom w:val="none" w:sz="0" w:space="0" w:color="auto"/>
        <w:right w:val="none" w:sz="0" w:space="0" w:color="auto"/>
      </w:divBdr>
    </w:div>
    <w:div w:id="565259915">
      <w:bodyDiv w:val="1"/>
      <w:marLeft w:val="0"/>
      <w:marRight w:val="0"/>
      <w:marTop w:val="0"/>
      <w:marBottom w:val="0"/>
      <w:divBdr>
        <w:top w:val="none" w:sz="0" w:space="0" w:color="auto"/>
        <w:left w:val="none" w:sz="0" w:space="0" w:color="auto"/>
        <w:bottom w:val="none" w:sz="0" w:space="0" w:color="auto"/>
        <w:right w:val="none" w:sz="0" w:space="0" w:color="auto"/>
      </w:divBdr>
    </w:div>
    <w:div w:id="565459270">
      <w:bodyDiv w:val="1"/>
      <w:marLeft w:val="0"/>
      <w:marRight w:val="0"/>
      <w:marTop w:val="0"/>
      <w:marBottom w:val="0"/>
      <w:divBdr>
        <w:top w:val="none" w:sz="0" w:space="0" w:color="auto"/>
        <w:left w:val="none" w:sz="0" w:space="0" w:color="auto"/>
        <w:bottom w:val="none" w:sz="0" w:space="0" w:color="auto"/>
        <w:right w:val="none" w:sz="0" w:space="0" w:color="auto"/>
      </w:divBdr>
    </w:div>
    <w:div w:id="565841838">
      <w:bodyDiv w:val="1"/>
      <w:marLeft w:val="0"/>
      <w:marRight w:val="0"/>
      <w:marTop w:val="0"/>
      <w:marBottom w:val="0"/>
      <w:divBdr>
        <w:top w:val="none" w:sz="0" w:space="0" w:color="auto"/>
        <w:left w:val="none" w:sz="0" w:space="0" w:color="auto"/>
        <w:bottom w:val="none" w:sz="0" w:space="0" w:color="auto"/>
        <w:right w:val="none" w:sz="0" w:space="0" w:color="auto"/>
      </w:divBdr>
    </w:div>
    <w:div w:id="565845432">
      <w:bodyDiv w:val="1"/>
      <w:marLeft w:val="0"/>
      <w:marRight w:val="0"/>
      <w:marTop w:val="0"/>
      <w:marBottom w:val="0"/>
      <w:divBdr>
        <w:top w:val="none" w:sz="0" w:space="0" w:color="auto"/>
        <w:left w:val="none" w:sz="0" w:space="0" w:color="auto"/>
        <w:bottom w:val="none" w:sz="0" w:space="0" w:color="auto"/>
        <w:right w:val="none" w:sz="0" w:space="0" w:color="auto"/>
      </w:divBdr>
    </w:div>
    <w:div w:id="566260608">
      <w:bodyDiv w:val="1"/>
      <w:marLeft w:val="0"/>
      <w:marRight w:val="0"/>
      <w:marTop w:val="0"/>
      <w:marBottom w:val="0"/>
      <w:divBdr>
        <w:top w:val="none" w:sz="0" w:space="0" w:color="auto"/>
        <w:left w:val="none" w:sz="0" w:space="0" w:color="auto"/>
        <w:bottom w:val="none" w:sz="0" w:space="0" w:color="auto"/>
        <w:right w:val="none" w:sz="0" w:space="0" w:color="auto"/>
      </w:divBdr>
    </w:div>
    <w:div w:id="566844173">
      <w:bodyDiv w:val="1"/>
      <w:marLeft w:val="0"/>
      <w:marRight w:val="0"/>
      <w:marTop w:val="0"/>
      <w:marBottom w:val="0"/>
      <w:divBdr>
        <w:top w:val="none" w:sz="0" w:space="0" w:color="auto"/>
        <w:left w:val="none" w:sz="0" w:space="0" w:color="auto"/>
        <w:bottom w:val="none" w:sz="0" w:space="0" w:color="auto"/>
        <w:right w:val="none" w:sz="0" w:space="0" w:color="auto"/>
      </w:divBdr>
    </w:div>
    <w:div w:id="567039735">
      <w:bodyDiv w:val="1"/>
      <w:marLeft w:val="0"/>
      <w:marRight w:val="0"/>
      <w:marTop w:val="0"/>
      <w:marBottom w:val="0"/>
      <w:divBdr>
        <w:top w:val="none" w:sz="0" w:space="0" w:color="auto"/>
        <w:left w:val="none" w:sz="0" w:space="0" w:color="auto"/>
        <w:bottom w:val="none" w:sz="0" w:space="0" w:color="auto"/>
        <w:right w:val="none" w:sz="0" w:space="0" w:color="auto"/>
      </w:divBdr>
    </w:div>
    <w:div w:id="567110531">
      <w:bodyDiv w:val="1"/>
      <w:marLeft w:val="0"/>
      <w:marRight w:val="0"/>
      <w:marTop w:val="0"/>
      <w:marBottom w:val="0"/>
      <w:divBdr>
        <w:top w:val="none" w:sz="0" w:space="0" w:color="auto"/>
        <w:left w:val="none" w:sz="0" w:space="0" w:color="auto"/>
        <w:bottom w:val="none" w:sz="0" w:space="0" w:color="auto"/>
        <w:right w:val="none" w:sz="0" w:space="0" w:color="auto"/>
      </w:divBdr>
    </w:div>
    <w:div w:id="567157761">
      <w:bodyDiv w:val="1"/>
      <w:marLeft w:val="0"/>
      <w:marRight w:val="0"/>
      <w:marTop w:val="0"/>
      <w:marBottom w:val="0"/>
      <w:divBdr>
        <w:top w:val="none" w:sz="0" w:space="0" w:color="auto"/>
        <w:left w:val="none" w:sz="0" w:space="0" w:color="auto"/>
        <w:bottom w:val="none" w:sz="0" w:space="0" w:color="auto"/>
        <w:right w:val="none" w:sz="0" w:space="0" w:color="auto"/>
      </w:divBdr>
    </w:div>
    <w:div w:id="567302826">
      <w:bodyDiv w:val="1"/>
      <w:marLeft w:val="0"/>
      <w:marRight w:val="0"/>
      <w:marTop w:val="0"/>
      <w:marBottom w:val="0"/>
      <w:divBdr>
        <w:top w:val="none" w:sz="0" w:space="0" w:color="auto"/>
        <w:left w:val="none" w:sz="0" w:space="0" w:color="auto"/>
        <w:bottom w:val="none" w:sz="0" w:space="0" w:color="auto"/>
        <w:right w:val="none" w:sz="0" w:space="0" w:color="auto"/>
      </w:divBdr>
    </w:div>
    <w:div w:id="568074460">
      <w:bodyDiv w:val="1"/>
      <w:marLeft w:val="0"/>
      <w:marRight w:val="0"/>
      <w:marTop w:val="0"/>
      <w:marBottom w:val="0"/>
      <w:divBdr>
        <w:top w:val="none" w:sz="0" w:space="0" w:color="auto"/>
        <w:left w:val="none" w:sz="0" w:space="0" w:color="auto"/>
        <w:bottom w:val="none" w:sz="0" w:space="0" w:color="auto"/>
        <w:right w:val="none" w:sz="0" w:space="0" w:color="auto"/>
      </w:divBdr>
    </w:div>
    <w:div w:id="570427109">
      <w:bodyDiv w:val="1"/>
      <w:marLeft w:val="0"/>
      <w:marRight w:val="0"/>
      <w:marTop w:val="0"/>
      <w:marBottom w:val="0"/>
      <w:divBdr>
        <w:top w:val="none" w:sz="0" w:space="0" w:color="auto"/>
        <w:left w:val="none" w:sz="0" w:space="0" w:color="auto"/>
        <w:bottom w:val="none" w:sz="0" w:space="0" w:color="auto"/>
        <w:right w:val="none" w:sz="0" w:space="0" w:color="auto"/>
      </w:divBdr>
    </w:div>
    <w:div w:id="570625900">
      <w:bodyDiv w:val="1"/>
      <w:marLeft w:val="0"/>
      <w:marRight w:val="0"/>
      <w:marTop w:val="0"/>
      <w:marBottom w:val="0"/>
      <w:divBdr>
        <w:top w:val="none" w:sz="0" w:space="0" w:color="auto"/>
        <w:left w:val="none" w:sz="0" w:space="0" w:color="auto"/>
        <w:bottom w:val="none" w:sz="0" w:space="0" w:color="auto"/>
        <w:right w:val="none" w:sz="0" w:space="0" w:color="auto"/>
      </w:divBdr>
    </w:div>
    <w:div w:id="571089970">
      <w:bodyDiv w:val="1"/>
      <w:marLeft w:val="0"/>
      <w:marRight w:val="0"/>
      <w:marTop w:val="0"/>
      <w:marBottom w:val="0"/>
      <w:divBdr>
        <w:top w:val="none" w:sz="0" w:space="0" w:color="auto"/>
        <w:left w:val="none" w:sz="0" w:space="0" w:color="auto"/>
        <w:bottom w:val="none" w:sz="0" w:space="0" w:color="auto"/>
        <w:right w:val="none" w:sz="0" w:space="0" w:color="auto"/>
      </w:divBdr>
    </w:div>
    <w:div w:id="571544189">
      <w:bodyDiv w:val="1"/>
      <w:marLeft w:val="0"/>
      <w:marRight w:val="0"/>
      <w:marTop w:val="0"/>
      <w:marBottom w:val="0"/>
      <w:divBdr>
        <w:top w:val="none" w:sz="0" w:space="0" w:color="auto"/>
        <w:left w:val="none" w:sz="0" w:space="0" w:color="auto"/>
        <w:bottom w:val="none" w:sz="0" w:space="0" w:color="auto"/>
        <w:right w:val="none" w:sz="0" w:space="0" w:color="auto"/>
      </w:divBdr>
    </w:div>
    <w:div w:id="571701638">
      <w:bodyDiv w:val="1"/>
      <w:marLeft w:val="0"/>
      <w:marRight w:val="0"/>
      <w:marTop w:val="0"/>
      <w:marBottom w:val="0"/>
      <w:divBdr>
        <w:top w:val="none" w:sz="0" w:space="0" w:color="auto"/>
        <w:left w:val="none" w:sz="0" w:space="0" w:color="auto"/>
        <w:bottom w:val="none" w:sz="0" w:space="0" w:color="auto"/>
        <w:right w:val="none" w:sz="0" w:space="0" w:color="auto"/>
      </w:divBdr>
    </w:div>
    <w:div w:id="571740685">
      <w:bodyDiv w:val="1"/>
      <w:marLeft w:val="0"/>
      <w:marRight w:val="0"/>
      <w:marTop w:val="0"/>
      <w:marBottom w:val="0"/>
      <w:divBdr>
        <w:top w:val="none" w:sz="0" w:space="0" w:color="auto"/>
        <w:left w:val="none" w:sz="0" w:space="0" w:color="auto"/>
        <w:bottom w:val="none" w:sz="0" w:space="0" w:color="auto"/>
        <w:right w:val="none" w:sz="0" w:space="0" w:color="auto"/>
      </w:divBdr>
    </w:div>
    <w:div w:id="571820000">
      <w:bodyDiv w:val="1"/>
      <w:marLeft w:val="0"/>
      <w:marRight w:val="0"/>
      <w:marTop w:val="0"/>
      <w:marBottom w:val="0"/>
      <w:divBdr>
        <w:top w:val="none" w:sz="0" w:space="0" w:color="auto"/>
        <w:left w:val="none" w:sz="0" w:space="0" w:color="auto"/>
        <w:bottom w:val="none" w:sz="0" w:space="0" w:color="auto"/>
        <w:right w:val="none" w:sz="0" w:space="0" w:color="auto"/>
      </w:divBdr>
    </w:div>
    <w:div w:id="572157707">
      <w:bodyDiv w:val="1"/>
      <w:marLeft w:val="0"/>
      <w:marRight w:val="0"/>
      <w:marTop w:val="0"/>
      <w:marBottom w:val="0"/>
      <w:divBdr>
        <w:top w:val="none" w:sz="0" w:space="0" w:color="auto"/>
        <w:left w:val="none" w:sz="0" w:space="0" w:color="auto"/>
        <w:bottom w:val="none" w:sz="0" w:space="0" w:color="auto"/>
        <w:right w:val="none" w:sz="0" w:space="0" w:color="auto"/>
      </w:divBdr>
    </w:div>
    <w:div w:id="572202178">
      <w:bodyDiv w:val="1"/>
      <w:marLeft w:val="0"/>
      <w:marRight w:val="0"/>
      <w:marTop w:val="0"/>
      <w:marBottom w:val="0"/>
      <w:divBdr>
        <w:top w:val="none" w:sz="0" w:space="0" w:color="auto"/>
        <w:left w:val="none" w:sz="0" w:space="0" w:color="auto"/>
        <w:bottom w:val="none" w:sz="0" w:space="0" w:color="auto"/>
        <w:right w:val="none" w:sz="0" w:space="0" w:color="auto"/>
      </w:divBdr>
    </w:div>
    <w:div w:id="572739764">
      <w:bodyDiv w:val="1"/>
      <w:marLeft w:val="0"/>
      <w:marRight w:val="0"/>
      <w:marTop w:val="0"/>
      <w:marBottom w:val="0"/>
      <w:divBdr>
        <w:top w:val="none" w:sz="0" w:space="0" w:color="auto"/>
        <w:left w:val="none" w:sz="0" w:space="0" w:color="auto"/>
        <w:bottom w:val="none" w:sz="0" w:space="0" w:color="auto"/>
        <w:right w:val="none" w:sz="0" w:space="0" w:color="auto"/>
      </w:divBdr>
    </w:div>
    <w:div w:id="572937618">
      <w:bodyDiv w:val="1"/>
      <w:marLeft w:val="0"/>
      <w:marRight w:val="0"/>
      <w:marTop w:val="0"/>
      <w:marBottom w:val="0"/>
      <w:divBdr>
        <w:top w:val="none" w:sz="0" w:space="0" w:color="auto"/>
        <w:left w:val="none" w:sz="0" w:space="0" w:color="auto"/>
        <w:bottom w:val="none" w:sz="0" w:space="0" w:color="auto"/>
        <w:right w:val="none" w:sz="0" w:space="0" w:color="auto"/>
      </w:divBdr>
    </w:div>
    <w:div w:id="573778508">
      <w:bodyDiv w:val="1"/>
      <w:marLeft w:val="0"/>
      <w:marRight w:val="0"/>
      <w:marTop w:val="0"/>
      <w:marBottom w:val="0"/>
      <w:divBdr>
        <w:top w:val="none" w:sz="0" w:space="0" w:color="auto"/>
        <w:left w:val="none" w:sz="0" w:space="0" w:color="auto"/>
        <w:bottom w:val="none" w:sz="0" w:space="0" w:color="auto"/>
        <w:right w:val="none" w:sz="0" w:space="0" w:color="auto"/>
      </w:divBdr>
    </w:div>
    <w:div w:id="573782535">
      <w:bodyDiv w:val="1"/>
      <w:marLeft w:val="0"/>
      <w:marRight w:val="0"/>
      <w:marTop w:val="0"/>
      <w:marBottom w:val="0"/>
      <w:divBdr>
        <w:top w:val="none" w:sz="0" w:space="0" w:color="auto"/>
        <w:left w:val="none" w:sz="0" w:space="0" w:color="auto"/>
        <w:bottom w:val="none" w:sz="0" w:space="0" w:color="auto"/>
        <w:right w:val="none" w:sz="0" w:space="0" w:color="auto"/>
      </w:divBdr>
    </w:div>
    <w:div w:id="573929083">
      <w:bodyDiv w:val="1"/>
      <w:marLeft w:val="0"/>
      <w:marRight w:val="0"/>
      <w:marTop w:val="0"/>
      <w:marBottom w:val="0"/>
      <w:divBdr>
        <w:top w:val="none" w:sz="0" w:space="0" w:color="auto"/>
        <w:left w:val="none" w:sz="0" w:space="0" w:color="auto"/>
        <w:bottom w:val="none" w:sz="0" w:space="0" w:color="auto"/>
        <w:right w:val="none" w:sz="0" w:space="0" w:color="auto"/>
      </w:divBdr>
    </w:div>
    <w:div w:id="574895551">
      <w:bodyDiv w:val="1"/>
      <w:marLeft w:val="0"/>
      <w:marRight w:val="0"/>
      <w:marTop w:val="0"/>
      <w:marBottom w:val="0"/>
      <w:divBdr>
        <w:top w:val="none" w:sz="0" w:space="0" w:color="auto"/>
        <w:left w:val="none" w:sz="0" w:space="0" w:color="auto"/>
        <w:bottom w:val="none" w:sz="0" w:space="0" w:color="auto"/>
        <w:right w:val="none" w:sz="0" w:space="0" w:color="auto"/>
      </w:divBdr>
    </w:div>
    <w:div w:id="575018399">
      <w:bodyDiv w:val="1"/>
      <w:marLeft w:val="0"/>
      <w:marRight w:val="0"/>
      <w:marTop w:val="0"/>
      <w:marBottom w:val="0"/>
      <w:divBdr>
        <w:top w:val="none" w:sz="0" w:space="0" w:color="auto"/>
        <w:left w:val="none" w:sz="0" w:space="0" w:color="auto"/>
        <w:bottom w:val="none" w:sz="0" w:space="0" w:color="auto"/>
        <w:right w:val="none" w:sz="0" w:space="0" w:color="auto"/>
      </w:divBdr>
    </w:div>
    <w:div w:id="575819008">
      <w:bodyDiv w:val="1"/>
      <w:marLeft w:val="0"/>
      <w:marRight w:val="0"/>
      <w:marTop w:val="0"/>
      <w:marBottom w:val="0"/>
      <w:divBdr>
        <w:top w:val="none" w:sz="0" w:space="0" w:color="auto"/>
        <w:left w:val="none" w:sz="0" w:space="0" w:color="auto"/>
        <w:bottom w:val="none" w:sz="0" w:space="0" w:color="auto"/>
        <w:right w:val="none" w:sz="0" w:space="0" w:color="auto"/>
      </w:divBdr>
    </w:div>
    <w:div w:id="575867445">
      <w:bodyDiv w:val="1"/>
      <w:marLeft w:val="0"/>
      <w:marRight w:val="0"/>
      <w:marTop w:val="0"/>
      <w:marBottom w:val="0"/>
      <w:divBdr>
        <w:top w:val="none" w:sz="0" w:space="0" w:color="auto"/>
        <w:left w:val="none" w:sz="0" w:space="0" w:color="auto"/>
        <w:bottom w:val="none" w:sz="0" w:space="0" w:color="auto"/>
        <w:right w:val="none" w:sz="0" w:space="0" w:color="auto"/>
      </w:divBdr>
    </w:div>
    <w:div w:id="575944319">
      <w:bodyDiv w:val="1"/>
      <w:marLeft w:val="0"/>
      <w:marRight w:val="0"/>
      <w:marTop w:val="0"/>
      <w:marBottom w:val="0"/>
      <w:divBdr>
        <w:top w:val="none" w:sz="0" w:space="0" w:color="auto"/>
        <w:left w:val="none" w:sz="0" w:space="0" w:color="auto"/>
        <w:bottom w:val="none" w:sz="0" w:space="0" w:color="auto"/>
        <w:right w:val="none" w:sz="0" w:space="0" w:color="auto"/>
      </w:divBdr>
    </w:div>
    <w:div w:id="576012169">
      <w:bodyDiv w:val="1"/>
      <w:marLeft w:val="0"/>
      <w:marRight w:val="0"/>
      <w:marTop w:val="0"/>
      <w:marBottom w:val="0"/>
      <w:divBdr>
        <w:top w:val="none" w:sz="0" w:space="0" w:color="auto"/>
        <w:left w:val="none" w:sz="0" w:space="0" w:color="auto"/>
        <w:bottom w:val="none" w:sz="0" w:space="0" w:color="auto"/>
        <w:right w:val="none" w:sz="0" w:space="0" w:color="auto"/>
      </w:divBdr>
    </w:div>
    <w:div w:id="576212497">
      <w:bodyDiv w:val="1"/>
      <w:marLeft w:val="0"/>
      <w:marRight w:val="0"/>
      <w:marTop w:val="0"/>
      <w:marBottom w:val="0"/>
      <w:divBdr>
        <w:top w:val="none" w:sz="0" w:space="0" w:color="auto"/>
        <w:left w:val="none" w:sz="0" w:space="0" w:color="auto"/>
        <w:bottom w:val="none" w:sz="0" w:space="0" w:color="auto"/>
        <w:right w:val="none" w:sz="0" w:space="0" w:color="auto"/>
      </w:divBdr>
    </w:div>
    <w:div w:id="576523397">
      <w:bodyDiv w:val="1"/>
      <w:marLeft w:val="0"/>
      <w:marRight w:val="0"/>
      <w:marTop w:val="0"/>
      <w:marBottom w:val="0"/>
      <w:divBdr>
        <w:top w:val="none" w:sz="0" w:space="0" w:color="auto"/>
        <w:left w:val="none" w:sz="0" w:space="0" w:color="auto"/>
        <w:bottom w:val="none" w:sz="0" w:space="0" w:color="auto"/>
        <w:right w:val="none" w:sz="0" w:space="0" w:color="auto"/>
      </w:divBdr>
    </w:div>
    <w:div w:id="576600910">
      <w:bodyDiv w:val="1"/>
      <w:marLeft w:val="0"/>
      <w:marRight w:val="0"/>
      <w:marTop w:val="0"/>
      <w:marBottom w:val="0"/>
      <w:divBdr>
        <w:top w:val="none" w:sz="0" w:space="0" w:color="auto"/>
        <w:left w:val="none" w:sz="0" w:space="0" w:color="auto"/>
        <w:bottom w:val="none" w:sz="0" w:space="0" w:color="auto"/>
        <w:right w:val="none" w:sz="0" w:space="0" w:color="auto"/>
      </w:divBdr>
    </w:div>
    <w:div w:id="576788351">
      <w:bodyDiv w:val="1"/>
      <w:marLeft w:val="0"/>
      <w:marRight w:val="0"/>
      <w:marTop w:val="0"/>
      <w:marBottom w:val="0"/>
      <w:divBdr>
        <w:top w:val="none" w:sz="0" w:space="0" w:color="auto"/>
        <w:left w:val="none" w:sz="0" w:space="0" w:color="auto"/>
        <w:bottom w:val="none" w:sz="0" w:space="0" w:color="auto"/>
        <w:right w:val="none" w:sz="0" w:space="0" w:color="auto"/>
      </w:divBdr>
    </w:div>
    <w:div w:id="577056527">
      <w:bodyDiv w:val="1"/>
      <w:marLeft w:val="0"/>
      <w:marRight w:val="0"/>
      <w:marTop w:val="0"/>
      <w:marBottom w:val="0"/>
      <w:divBdr>
        <w:top w:val="none" w:sz="0" w:space="0" w:color="auto"/>
        <w:left w:val="none" w:sz="0" w:space="0" w:color="auto"/>
        <w:bottom w:val="none" w:sz="0" w:space="0" w:color="auto"/>
        <w:right w:val="none" w:sz="0" w:space="0" w:color="auto"/>
      </w:divBdr>
    </w:div>
    <w:div w:id="577133442">
      <w:bodyDiv w:val="1"/>
      <w:marLeft w:val="0"/>
      <w:marRight w:val="0"/>
      <w:marTop w:val="0"/>
      <w:marBottom w:val="0"/>
      <w:divBdr>
        <w:top w:val="none" w:sz="0" w:space="0" w:color="auto"/>
        <w:left w:val="none" w:sz="0" w:space="0" w:color="auto"/>
        <w:bottom w:val="none" w:sz="0" w:space="0" w:color="auto"/>
        <w:right w:val="none" w:sz="0" w:space="0" w:color="auto"/>
      </w:divBdr>
    </w:div>
    <w:div w:id="577834144">
      <w:bodyDiv w:val="1"/>
      <w:marLeft w:val="0"/>
      <w:marRight w:val="0"/>
      <w:marTop w:val="0"/>
      <w:marBottom w:val="0"/>
      <w:divBdr>
        <w:top w:val="none" w:sz="0" w:space="0" w:color="auto"/>
        <w:left w:val="none" w:sz="0" w:space="0" w:color="auto"/>
        <w:bottom w:val="none" w:sz="0" w:space="0" w:color="auto"/>
        <w:right w:val="none" w:sz="0" w:space="0" w:color="auto"/>
      </w:divBdr>
    </w:div>
    <w:div w:id="578095240">
      <w:bodyDiv w:val="1"/>
      <w:marLeft w:val="0"/>
      <w:marRight w:val="0"/>
      <w:marTop w:val="0"/>
      <w:marBottom w:val="0"/>
      <w:divBdr>
        <w:top w:val="none" w:sz="0" w:space="0" w:color="auto"/>
        <w:left w:val="none" w:sz="0" w:space="0" w:color="auto"/>
        <w:bottom w:val="none" w:sz="0" w:space="0" w:color="auto"/>
        <w:right w:val="none" w:sz="0" w:space="0" w:color="auto"/>
      </w:divBdr>
    </w:div>
    <w:div w:id="578441637">
      <w:bodyDiv w:val="1"/>
      <w:marLeft w:val="0"/>
      <w:marRight w:val="0"/>
      <w:marTop w:val="0"/>
      <w:marBottom w:val="0"/>
      <w:divBdr>
        <w:top w:val="none" w:sz="0" w:space="0" w:color="auto"/>
        <w:left w:val="none" w:sz="0" w:space="0" w:color="auto"/>
        <w:bottom w:val="none" w:sz="0" w:space="0" w:color="auto"/>
        <w:right w:val="none" w:sz="0" w:space="0" w:color="auto"/>
      </w:divBdr>
    </w:div>
    <w:div w:id="578709785">
      <w:bodyDiv w:val="1"/>
      <w:marLeft w:val="0"/>
      <w:marRight w:val="0"/>
      <w:marTop w:val="0"/>
      <w:marBottom w:val="0"/>
      <w:divBdr>
        <w:top w:val="none" w:sz="0" w:space="0" w:color="auto"/>
        <w:left w:val="none" w:sz="0" w:space="0" w:color="auto"/>
        <w:bottom w:val="none" w:sz="0" w:space="0" w:color="auto"/>
        <w:right w:val="none" w:sz="0" w:space="0" w:color="auto"/>
      </w:divBdr>
    </w:div>
    <w:div w:id="578830759">
      <w:bodyDiv w:val="1"/>
      <w:marLeft w:val="0"/>
      <w:marRight w:val="0"/>
      <w:marTop w:val="0"/>
      <w:marBottom w:val="0"/>
      <w:divBdr>
        <w:top w:val="none" w:sz="0" w:space="0" w:color="auto"/>
        <w:left w:val="none" w:sz="0" w:space="0" w:color="auto"/>
        <w:bottom w:val="none" w:sz="0" w:space="0" w:color="auto"/>
        <w:right w:val="none" w:sz="0" w:space="0" w:color="auto"/>
      </w:divBdr>
    </w:div>
    <w:div w:id="578946508">
      <w:bodyDiv w:val="1"/>
      <w:marLeft w:val="0"/>
      <w:marRight w:val="0"/>
      <w:marTop w:val="0"/>
      <w:marBottom w:val="0"/>
      <w:divBdr>
        <w:top w:val="none" w:sz="0" w:space="0" w:color="auto"/>
        <w:left w:val="none" w:sz="0" w:space="0" w:color="auto"/>
        <w:bottom w:val="none" w:sz="0" w:space="0" w:color="auto"/>
        <w:right w:val="none" w:sz="0" w:space="0" w:color="auto"/>
      </w:divBdr>
    </w:div>
    <w:div w:id="579296712">
      <w:bodyDiv w:val="1"/>
      <w:marLeft w:val="0"/>
      <w:marRight w:val="0"/>
      <w:marTop w:val="0"/>
      <w:marBottom w:val="0"/>
      <w:divBdr>
        <w:top w:val="none" w:sz="0" w:space="0" w:color="auto"/>
        <w:left w:val="none" w:sz="0" w:space="0" w:color="auto"/>
        <w:bottom w:val="none" w:sz="0" w:space="0" w:color="auto"/>
        <w:right w:val="none" w:sz="0" w:space="0" w:color="auto"/>
      </w:divBdr>
    </w:div>
    <w:div w:id="579800582">
      <w:bodyDiv w:val="1"/>
      <w:marLeft w:val="0"/>
      <w:marRight w:val="0"/>
      <w:marTop w:val="0"/>
      <w:marBottom w:val="0"/>
      <w:divBdr>
        <w:top w:val="none" w:sz="0" w:space="0" w:color="auto"/>
        <w:left w:val="none" w:sz="0" w:space="0" w:color="auto"/>
        <w:bottom w:val="none" w:sz="0" w:space="0" w:color="auto"/>
        <w:right w:val="none" w:sz="0" w:space="0" w:color="auto"/>
      </w:divBdr>
    </w:div>
    <w:div w:id="579948531">
      <w:bodyDiv w:val="1"/>
      <w:marLeft w:val="0"/>
      <w:marRight w:val="0"/>
      <w:marTop w:val="0"/>
      <w:marBottom w:val="0"/>
      <w:divBdr>
        <w:top w:val="none" w:sz="0" w:space="0" w:color="auto"/>
        <w:left w:val="none" w:sz="0" w:space="0" w:color="auto"/>
        <w:bottom w:val="none" w:sz="0" w:space="0" w:color="auto"/>
        <w:right w:val="none" w:sz="0" w:space="0" w:color="auto"/>
      </w:divBdr>
    </w:div>
    <w:div w:id="582103090">
      <w:bodyDiv w:val="1"/>
      <w:marLeft w:val="0"/>
      <w:marRight w:val="0"/>
      <w:marTop w:val="0"/>
      <w:marBottom w:val="0"/>
      <w:divBdr>
        <w:top w:val="none" w:sz="0" w:space="0" w:color="auto"/>
        <w:left w:val="none" w:sz="0" w:space="0" w:color="auto"/>
        <w:bottom w:val="none" w:sz="0" w:space="0" w:color="auto"/>
        <w:right w:val="none" w:sz="0" w:space="0" w:color="auto"/>
      </w:divBdr>
    </w:div>
    <w:div w:id="582177481">
      <w:bodyDiv w:val="1"/>
      <w:marLeft w:val="0"/>
      <w:marRight w:val="0"/>
      <w:marTop w:val="0"/>
      <w:marBottom w:val="0"/>
      <w:divBdr>
        <w:top w:val="none" w:sz="0" w:space="0" w:color="auto"/>
        <w:left w:val="none" w:sz="0" w:space="0" w:color="auto"/>
        <w:bottom w:val="none" w:sz="0" w:space="0" w:color="auto"/>
        <w:right w:val="none" w:sz="0" w:space="0" w:color="auto"/>
      </w:divBdr>
    </w:div>
    <w:div w:id="582491632">
      <w:bodyDiv w:val="1"/>
      <w:marLeft w:val="0"/>
      <w:marRight w:val="0"/>
      <w:marTop w:val="0"/>
      <w:marBottom w:val="0"/>
      <w:divBdr>
        <w:top w:val="none" w:sz="0" w:space="0" w:color="auto"/>
        <w:left w:val="none" w:sz="0" w:space="0" w:color="auto"/>
        <w:bottom w:val="none" w:sz="0" w:space="0" w:color="auto"/>
        <w:right w:val="none" w:sz="0" w:space="0" w:color="auto"/>
      </w:divBdr>
    </w:div>
    <w:div w:id="582498367">
      <w:bodyDiv w:val="1"/>
      <w:marLeft w:val="0"/>
      <w:marRight w:val="0"/>
      <w:marTop w:val="0"/>
      <w:marBottom w:val="0"/>
      <w:divBdr>
        <w:top w:val="none" w:sz="0" w:space="0" w:color="auto"/>
        <w:left w:val="none" w:sz="0" w:space="0" w:color="auto"/>
        <w:bottom w:val="none" w:sz="0" w:space="0" w:color="auto"/>
        <w:right w:val="none" w:sz="0" w:space="0" w:color="auto"/>
      </w:divBdr>
    </w:div>
    <w:div w:id="583146753">
      <w:bodyDiv w:val="1"/>
      <w:marLeft w:val="0"/>
      <w:marRight w:val="0"/>
      <w:marTop w:val="0"/>
      <w:marBottom w:val="0"/>
      <w:divBdr>
        <w:top w:val="none" w:sz="0" w:space="0" w:color="auto"/>
        <w:left w:val="none" w:sz="0" w:space="0" w:color="auto"/>
        <w:bottom w:val="none" w:sz="0" w:space="0" w:color="auto"/>
        <w:right w:val="none" w:sz="0" w:space="0" w:color="auto"/>
      </w:divBdr>
    </w:div>
    <w:div w:id="583422330">
      <w:bodyDiv w:val="1"/>
      <w:marLeft w:val="0"/>
      <w:marRight w:val="0"/>
      <w:marTop w:val="0"/>
      <w:marBottom w:val="0"/>
      <w:divBdr>
        <w:top w:val="none" w:sz="0" w:space="0" w:color="auto"/>
        <w:left w:val="none" w:sz="0" w:space="0" w:color="auto"/>
        <w:bottom w:val="none" w:sz="0" w:space="0" w:color="auto"/>
        <w:right w:val="none" w:sz="0" w:space="0" w:color="auto"/>
      </w:divBdr>
    </w:div>
    <w:div w:id="583606229">
      <w:bodyDiv w:val="1"/>
      <w:marLeft w:val="0"/>
      <w:marRight w:val="0"/>
      <w:marTop w:val="0"/>
      <w:marBottom w:val="0"/>
      <w:divBdr>
        <w:top w:val="none" w:sz="0" w:space="0" w:color="auto"/>
        <w:left w:val="none" w:sz="0" w:space="0" w:color="auto"/>
        <w:bottom w:val="none" w:sz="0" w:space="0" w:color="auto"/>
        <w:right w:val="none" w:sz="0" w:space="0" w:color="auto"/>
      </w:divBdr>
    </w:div>
    <w:div w:id="583687067">
      <w:bodyDiv w:val="1"/>
      <w:marLeft w:val="0"/>
      <w:marRight w:val="0"/>
      <w:marTop w:val="0"/>
      <w:marBottom w:val="0"/>
      <w:divBdr>
        <w:top w:val="none" w:sz="0" w:space="0" w:color="auto"/>
        <w:left w:val="none" w:sz="0" w:space="0" w:color="auto"/>
        <w:bottom w:val="none" w:sz="0" w:space="0" w:color="auto"/>
        <w:right w:val="none" w:sz="0" w:space="0" w:color="auto"/>
      </w:divBdr>
    </w:div>
    <w:div w:id="585261884">
      <w:bodyDiv w:val="1"/>
      <w:marLeft w:val="0"/>
      <w:marRight w:val="0"/>
      <w:marTop w:val="0"/>
      <w:marBottom w:val="0"/>
      <w:divBdr>
        <w:top w:val="none" w:sz="0" w:space="0" w:color="auto"/>
        <w:left w:val="none" w:sz="0" w:space="0" w:color="auto"/>
        <w:bottom w:val="none" w:sz="0" w:space="0" w:color="auto"/>
        <w:right w:val="none" w:sz="0" w:space="0" w:color="auto"/>
      </w:divBdr>
    </w:div>
    <w:div w:id="585499165">
      <w:bodyDiv w:val="1"/>
      <w:marLeft w:val="0"/>
      <w:marRight w:val="0"/>
      <w:marTop w:val="0"/>
      <w:marBottom w:val="0"/>
      <w:divBdr>
        <w:top w:val="none" w:sz="0" w:space="0" w:color="auto"/>
        <w:left w:val="none" w:sz="0" w:space="0" w:color="auto"/>
        <w:bottom w:val="none" w:sz="0" w:space="0" w:color="auto"/>
        <w:right w:val="none" w:sz="0" w:space="0" w:color="auto"/>
      </w:divBdr>
    </w:div>
    <w:div w:id="585922471">
      <w:bodyDiv w:val="1"/>
      <w:marLeft w:val="0"/>
      <w:marRight w:val="0"/>
      <w:marTop w:val="0"/>
      <w:marBottom w:val="0"/>
      <w:divBdr>
        <w:top w:val="none" w:sz="0" w:space="0" w:color="auto"/>
        <w:left w:val="none" w:sz="0" w:space="0" w:color="auto"/>
        <w:bottom w:val="none" w:sz="0" w:space="0" w:color="auto"/>
        <w:right w:val="none" w:sz="0" w:space="0" w:color="auto"/>
      </w:divBdr>
    </w:div>
    <w:div w:id="586034128">
      <w:bodyDiv w:val="1"/>
      <w:marLeft w:val="0"/>
      <w:marRight w:val="0"/>
      <w:marTop w:val="0"/>
      <w:marBottom w:val="0"/>
      <w:divBdr>
        <w:top w:val="none" w:sz="0" w:space="0" w:color="auto"/>
        <w:left w:val="none" w:sz="0" w:space="0" w:color="auto"/>
        <w:bottom w:val="none" w:sz="0" w:space="0" w:color="auto"/>
        <w:right w:val="none" w:sz="0" w:space="0" w:color="auto"/>
      </w:divBdr>
    </w:div>
    <w:div w:id="586110002">
      <w:bodyDiv w:val="1"/>
      <w:marLeft w:val="0"/>
      <w:marRight w:val="0"/>
      <w:marTop w:val="0"/>
      <w:marBottom w:val="0"/>
      <w:divBdr>
        <w:top w:val="none" w:sz="0" w:space="0" w:color="auto"/>
        <w:left w:val="none" w:sz="0" w:space="0" w:color="auto"/>
        <w:bottom w:val="none" w:sz="0" w:space="0" w:color="auto"/>
        <w:right w:val="none" w:sz="0" w:space="0" w:color="auto"/>
      </w:divBdr>
    </w:div>
    <w:div w:id="586160496">
      <w:bodyDiv w:val="1"/>
      <w:marLeft w:val="0"/>
      <w:marRight w:val="0"/>
      <w:marTop w:val="0"/>
      <w:marBottom w:val="0"/>
      <w:divBdr>
        <w:top w:val="none" w:sz="0" w:space="0" w:color="auto"/>
        <w:left w:val="none" w:sz="0" w:space="0" w:color="auto"/>
        <w:bottom w:val="none" w:sz="0" w:space="0" w:color="auto"/>
        <w:right w:val="none" w:sz="0" w:space="0" w:color="auto"/>
      </w:divBdr>
    </w:div>
    <w:div w:id="586503975">
      <w:bodyDiv w:val="1"/>
      <w:marLeft w:val="0"/>
      <w:marRight w:val="0"/>
      <w:marTop w:val="0"/>
      <w:marBottom w:val="0"/>
      <w:divBdr>
        <w:top w:val="none" w:sz="0" w:space="0" w:color="auto"/>
        <w:left w:val="none" w:sz="0" w:space="0" w:color="auto"/>
        <w:bottom w:val="none" w:sz="0" w:space="0" w:color="auto"/>
        <w:right w:val="none" w:sz="0" w:space="0" w:color="auto"/>
      </w:divBdr>
    </w:div>
    <w:div w:id="587078312">
      <w:bodyDiv w:val="1"/>
      <w:marLeft w:val="0"/>
      <w:marRight w:val="0"/>
      <w:marTop w:val="0"/>
      <w:marBottom w:val="0"/>
      <w:divBdr>
        <w:top w:val="none" w:sz="0" w:space="0" w:color="auto"/>
        <w:left w:val="none" w:sz="0" w:space="0" w:color="auto"/>
        <w:bottom w:val="none" w:sz="0" w:space="0" w:color="auto"/>
        <w:right w:val="none" w:sz="0" w:space="0" w:color="auto"/>
      </w:divBdr>
    </w:div>
    <w:div w:id="587888749">
      <w:bodyDiv w:val="1"/>
      <w:marLeft w:val="0"/>
      <w:marRight w:val="0"/>
      <w:marTop w:val="0"/>
      <w:marBottom w:val="0"/>
      <w:divBdr>
        <w:top w:val="none" w:sz="0" w:space="0" w:color="auto"/>
        <w:left w:val="none" w:sz="0" w:space="0" w:color="auto"/>
        <w:bottom w:val="none" w:sz="0" w:space="0" w:color="auto"/>
        <w:right w:val="none" w:sz="0" w:space="0" w:color="auto"/>
      </w:divBdr>
    </w:div>
    <w:div w:id="588121251">
      <w:bodyDiv w:val="1"/>
      <w:marLeft w:val="0"/>
      <w:marRight w:val="0"/>
      <w:marTop w:val="0"/>
      <w:marBottom w:val="0"/>
      <w:divBdr>
        <w:top w:val="none" w:sz="0" w:space="0" w:color="auto"/>
        <w:left w:val="none" w:sz="0" w:space="0" w:color="auto"/>
        <w:bottom w:val="none" w:sz="0" w:space="0" w:color="auto"/>
        <w:right w:val="none" w:sz="0" w:space="0" w:color="auto"/>
      </w:divBdr>
    </w:div>
    <w:div w:id="588199899">
      <w:bodyDiv w:val="1"/>
      <w:marLeft w:val="0"/>
      <w:marRight w:val="0"/>
      <w:marTop w:val="0"/>
      <w:marBottom w:val="0"/>
      <w:divBdr>
        <w:top w:val="none" w:sz="0" w:space="0" w:color="auto"/>
        <w:left w:val="none" w:sz="0" w:space="0" w:color="auto"/>
        <w:bottom w:val="none" w:sz="0" w:space="0" w:color="auto"/>
        <w:right w:val="none" w:sz="0" w:space="0" w:color="auto"/>
      </w:divBdr>
    </w:div>
    <w:div w:id="588805789">
      <w:bodyDiv w:val="1"/>
      <w:marLeft w:val="0"/>
      <w:marRight w:val="0"/>
      <w:marTop w:val="0"/>
      <w:marBottom w:val="0"/>
      <w:divBdr>
        <w:top w:val="none" w:sz="0" w:space="0" w:color="auto"/>
        <w:left w:val="none" w:sz="0" w:space="0" w:color="auto"/>
        <w:bottom w:val="none" w:sz="0" w:space="0" w:color="auto"/>
        <w:right w:val="none" w:sz="0" w:space="0" w:color="auto"/>
      </w:divBdr>
    </w:div>
    <w:div w:id="588999194">
      <w:bodyDiv w:val="1"/>
      <w:marLeft w:val="0"/>
      <w:marRight w:val="0"/>
      <w:marTop w:val="0"/>
      <w:marBottom w:val="0"/>
      <w:divBdr>
        <w:top w:val="none" w:sz="0" w:space="0" w:color="auto"/>
        <w:left w:val="none" w:sz="0" w:space="0" w:color="auto"/>
        <w:bottom w:val="none" w:sz="0" w:space="0" w:color="auto"/>
        <w:right w:val="none" w:sz="0" w:space="0" w:color="auto"/>
      </w:divBdr>
    </w:div>
    <w:div w:id="589581866">
      <w:bodyDiv w:val="1"/>
      <w:marLeft w:val="0"/>
      <w:marRight w:val="0"/>
      <w:marTop w:val="0"/>
      <w:marBottom w:val="0"/>
      <w:divBdr>
        <w:top w:val="none" w:sz="0" w:space="0" w:color="auto"/>
        <w:left w:val="none" w:sz="0" w:space="0" w:color="auto"/>
        <w:bottom w:val="none" w:sz="0" w:space="0" w:color="auto"/>
        <w:right w:val="none" w:sz="0" w:space="0" w:color="auto"/>
      </w:divBdr>
    </w:div>
    <w:div w:id="589776747">
      <w:bodyDiv w:val="1"/>
      <w:marLeft w:val="0"/>
      <w:marRight w:val="0"/>
      <w:marTop w:val="0"/>
      <w:marBottom w:val="0"/>
      <w:divBdr>
        <w:top w:val="none" w:sz="0" w:space="0" w:color="auto"/>
        <w:left w:val="none" w:sz="0" w:space="0" w:color="auto"/>
        <w:bottom w:val="none" w:sz="0" w:space="0" w:color="auto"/>
        <w:right w:val="none" w:sz="0" w:space="0" w:color="auto"/>
      </w:divBdr>
    </w:div>
    <w:div w:id="590310588">
      <w:bodyDiv w:val="1"/>
      <w:marLeft w:val="0"/>
      <w:marRight w:val="0"/>
      <w:marTop w:val="0"/>
      <w:marBottom w:val="0"/>
      <w:divBdr>
        <w:top w:val="none" w:sz="0" w:space="0" w:color="auto"/>
        <w:left w:val="none" w:sz="0" w:space="0" w:color="auto"/>
        <w:bottom w:val="none" w:sz="0" w:space="0" w:color="auto"/>
        <w:right w:val="none" w:sz="0" w:space="0" w:color="auto"/>
      </w:divBdr>
    </w:div>
    <w:div w:id="591596312">
      <w:bodyDiv w:val="1"/>
      <w:marLeft w:val="0"/>
      <w:marRight w:val="0"/>
      <w:marTop w:val="0"/>
      <w:marBottom w:val="0"/>
      <w:divBdr>
        <w:top w:val="none" w:sz="0" w:space="0" w:color="auto"/>
        <w:left w:val="none" w:sz="0" w:space="0" w:color="auto"/>
        <w:bottom w:val="none" w:sz="0" w:space="0" w:color="auto"/>
        <w:right w:val="none" w:sz="0" w:space="0" w:color="auto"/>
      </w:divBdr>
    </w:div>
    <w:div w:id="591625302">
      <w:bodyDiv w:val="1"/>
      <w:marLeft w:val="0"/>
      <w:marRight w:val="0"/>
      <w:marTop w:val="0"/>
      <w:marBottom w:val="0"/>
      <w:divBdr>
        <w:top w:val="none" w:sz="0" w:space="0" w:color="auto"/>
        <w:left w:val="none" w:sz="0" w:space="0" w:color="auto"/>
        <w:bottom w:val="none" w:sz="0" w:space="0" w:color="auto"/>
        <w:right w:val="none" w:sz="0" w:space="0" w:color="auto"/>
      </w:divBdr>
    </w:div>
    <w:div w:id="591664313">
      <w:bodyDiv w:val="1"/>
      <w:marLeft w:val="0"/>
      <w:marRight w:val="0"/>
      <w:marTop w:val="0"/>
      <w:marBottom w:val="0"/>
      <w:divBdr>
        <w:top w:val="none" w:sz="0" w:space="0" w:color="auto"/>
        <w:left w:val="none" w:sz="0" w:space="0" w:color="auto"/>
        <w:bottom w:val="none" w:sz="0" w:space="0" w:color="auto"/>
        <w:right w:val="none" w:sz="0" w:space="0" w:color="auto"/>
      </w:divBdr>
    </w:div>
    <w:div w:id="592006840">
      <w:bodyDiv w:val="1"/>
      <w:marLeft w:val="0"/>
      <w:marRight w:val="0"/>
      <w:marTop w:val="0"/>
      <w:marBottom w:val="0"/>
      <w:divBdr>
        <w:top w:val="none" w:sz="0" w:space="0" w:color="auto"/>
        <w:left w:val="none" w:sz="0" w:space="0" w:color="auto"/>
        <w:bottom w:val="none" w:sz="0" w:space="0" w:color="auto"/>
        <w:right w:val="none" w:sz="0" w:space="0" w:color="auto"/>
      </w:divBdr>
    </w:div>
    <w:div w:id="592127725">
      <w:bodyDiv w:val="1"/>
      <w:marLeft w:val="0"/>
      <w:marRight w:val="0"/>
      <w:marTop w:val="0"/>
      <w:marBottom w:val="0"/>
      <w:divBdr>
        <w:top w:val="none" w:sz="0" w:space="0" w:color="auto"/>
        <w:left w:val="none" w:sz="0" w:space="0" w:color="auto"/>
        <w:bottom w:val="none" w:sz="0" w:space="0" w:color="auto"/>
        <w:right w:val="none" w:sz="0" w:space="0" w:color="auto"/>
      </w:divBdr>
    </w:div>
    <w:div w:id="592203647">
      <w:bodyDiv w:val="1"/>
      <w:marLeft w:val="0"/>
      <w:marRight w:val="0"/>
      <w:marTop w:val="0"/>
      <w:marBottom w:val="0"/>
      <w:divBdr>
        <w:top w:val="none" w:sz="0" w:space="0" w:color="auto"/>
        <w:left w:val="none" w:sz="0" w:space="0" w:color="auto"/>
        <w:bottom w:val="none" w:sz="0" w:space="0" w:color="auto"/>
        <w:right w:val="none" w:sz="0" w:space="0" w:color="auto"/>
      </w:divBdr>
    </w:div>
    <w:div w:id="592207459">
      <w:bodyDiv w:val="1"/>
      <w:marLeft w:val="0"/>
      <w:marRight w:val="0"/>
      <w:marTop w:val="0"/>
      <w:marBottom w:val="0"/>
      <w:divBdr>
        <w:top w:val="none" w:sz="0" w:space="0" w:color="auto"/>
        <w:left w:val="none" w:sz="0" w:space="0" w:color="auto"/>
        <w:bottom w:val="none" w:sz="0" w:space="0" w:color="auto"/>
        <w:right w:val="none" w:sz="0" w:space="0" w:color="auto"/>
      </w:divBdr>
    </w:div>
    <w:div w:id="593393058">
      <w:bodyDiv w:val="1"/>
      <w:marLeft w:val="0"/>
      <w:marRight w:val="0"/>
      <w:marTop w:val="0"/>
      <w:marBottom w:val="0"/>
      <w:divBdr>
        <w:top w:val="none" w:sz="0" w:space="0" w:color="auto"/>
        <w:left w:val="none" w:sz="0" w:space="0" w:color="auto"/>
        <w:bottom w:val="none" w:sz="0" w:space="0" w:color="auto"/>
        <w:right w:val="none" w:sz="0" w:space="0" w:color="auto"/>
      </w:divBdr>
    </w:div>
    <w:div w:id="593710213">
      <w:bodyDiv w:val="1"/>
      <w:marLeft w:val="0"/>
      <w:marRight w:val="0"/>
      <w:marTop w:val="0"/>
      <w:marBottom w:val="0"/>
      <w:divBdr>
        <w:top w:val="none" w:sz="0" w:space="0" w:color="auto"/>
        <w:left w:val="none" w:sz="0" w:space="0" w:color="auto"/>
        <w:bottom w:val="none" w:sz="0" w:space="0" w:color="auto"/>
        <w:right w:val="none" w:sz="0" w:space="0" w:color="auto"/>
      </w:divBdr>
    </w:div>
    <w:div w:id="593829293">
      <w:bodyDiv w:val="1"/>
      <w:marLeft w:val="0"/>
      <w:marRight w:val="0"/>
      <w:marTop w:val="0"/>
      <w:marBottom w:val="0"/>
      <w:divBdr>
        <w:top w:val="none" w:sz="0" w:space="0" w:color="auto"/>
        <w:left w:val="none" w:sz="0" w:space="0" w:color="auto"/>
        <w:bottom w:val="none" w:sz="0" w:space="0" w:color="auto"/>
        <w:right w:val="none" w:sz="0" w:space="0" w:color="auto"/>
      </w:divBdr>
    </w:div>
    <w:div w:id="594824883">
      <w:bodyDiv w:val="1"/>
      <w:marLeft w:val="0"/>
      <w:marRight w:val="0"/>
      <w:marTop w:val="0"/>
      <w:marBottom w:val="0"/>
      <w:divBdr>
        <w:top w:val="none" w:sz="0" w:space="0" w:color="auto"/>
        <w:left w:val="none" w:sz="0" w:space="0" w:color="auto"/>
        <w:bottom w:val="none" w:sz="0" w:space="0" w:color="auto"/>
        <w:right w:val="none" w:sz="0" w:space="0" w:color="auto"/>
      </w:divBdr>
    </w:div>
    <w:div w:id="595021007">
      <w:bodyDiv w:val="1"/>
      <w:marLeft w:val="0"/>
      <w:marRight w:val="0"/>
      <w:marTop w:val="0"/>
      <w:marBottom w:val="0"/>
      <w:divBdr>
        <w:top w:val="none" w:sz="0" w:space="0" w:color="auto"/>
        <w:left w:val="none" w:sz="0" w:space="0" w:color="auto"/>
        <w:bottom w:val="none" w:sz="0" w:space="0" w:color="auto"/>
        <w:right w:val="none" w:sz="0" w:space="0" w:color="auto"/>
      </w:divBdr>
    </w:div>
    <w:div w:id="595021364">
      <w:bodyDiv w:val="1"/>
      <w:marLeft w:val="0"/>
      <w:marRight w:val="0"/>
      <w:marTop w:val="0"/>
      <w:marBottom w:val="0"/>
      <w:divBdr>
        <w:top w:val="none" w:sz="0" w:space="0" w:color="auto"/>
        <w:left w:val="none" w:sz="0" w:space="0" w:color="auto"/>
        <w:bottom w:val="none" w:sz="0" w:space="0" w:color="auto"/>
        <w:right w:val="none" w:sz="0" w:space="0" w:color="auto"/>
      </w:divBdr>
    </w:div>
    <w:div w:id="595332575">
      <w:bodyDiv w:val="1"/>
      <w:marLeft w:val="0"/>
      <w:marRight w:val="0"/>
      <w:marTop w:val="0"/>
      <w:marBottom w:val="0"/>
      <w:divBdr>
        <w:top w:val="none" w:sz="0" w:space="0" w:color="auto"/>
        <w:left w:val="none" w:sz="0" w:space="0" w:color="auto"/>
        <w:bottom w:val="none" w:sz="0" w:space="0" w:color="auto"/>
        <w:right w:val="none" w:sz="0" w:space="0" w:color="auto"/>
      </w:divBdr>
    </w:div>
    <w:div w:id="595871677">
      <w:bodyDiv w:val="1"/>
      <w:marLeft w:val="0"/>
      <w:marRight w:val="0"/>
      <w:marTop w:val="0"/>
      <w:marBottom w:val="0"/>
      <w:divBdr>
        <w:top w:val="none" w:sz="0" w:space="0" w:color="auto"/>
        <w:left w:val="none" w:sz="0" w:space="0" w:color="auto"/>
        <w:bottom w:val="none" w:sz="0" w:space="0" w:color="auto"/>
        <w:right w:val="none" w:sz="0" w:space="0" w:color="auto"/>
      </w:divBdr>
    </w:div>
    <w:div w:id="596014045">
      <w:bodyDiv w:val="1"/>
      <w:marLeft w:val="0"/>
      <w:marRight w:val="0"/>
      <w:marTop w:val="0"/>
      <w:marBottom w:val="0"/>
      <w:divBdr>
        <w:top w:val="none" w:sz="0" w:space="0" w:color="auto"/>
        <w:left w:val="none" w:sz="0" w:space="0" w:color="auto"/>
        <w:bottom w:val="none" w:sz="0" w:space="0" w:color="auto"/>
        <w:right w:val="none" w:sz="0" w:space="0" w:color="auto"/>
      </w:divBdr>
    </w:div>
    <w:div w:id="596448045">
      <w:bodyDiv w:val="1"/>
      <w:marLeft w:val="0"/>
      <w:marRight w:val="0"/>
      <w:marTop w:val="0"/>
      <w:marBottom w:val="0"/>
      <w:divBdr>
        <w:top w:val="none" w:sz="0" w:space="0" w:color="auto"/>
        <w:left w:val="none" w:sz="0" w:space="0" w:color="auto"/>
        <w:bottom w:val="none" w:sz="0" w:space="0" w:color="auto"/>
        <w:right w:val="none" w:sz="0" w:space="0" w:color="auto"/>
      </w:divBdr>
    </w:div>
    <w:div w:id="596863050">
      <w:bodyDiv w:val="1"/>
      <w:marLeft w:val="0"/>
      <w:marRight w:val="0"/>
      <w:marTop w:val="0"/>
      <w:marBottom w:val="0"/>
      <w:divBdr>
        <w:top w:val="none" w:sz="0" w:space="0" w:color="auto"/>
        <w:left w:val="none" w:sz="0" w:space="0" w:color="auto"/>
        <w:bottom w:val="none" w:sz="0" w:space="0" w:color="auto"/>
        <w:right w:val="none" w:sz="0" w:space="0" w:color="auto"/>
      </w:divBdr>
    </w:div>
    <w:div w:id="598636006">
      <w:bodyDiv w:val="1"/>
      <w:marLeft w:val="0"/>
      <w:marRight w:val="0"/>
      <w:marTop w:val="0"/>
      <w:marBottom w:val="0"/>
      <w:divBdr>
        <w:top w:val="none" w:sz="0" w:space="0" w:color="auto"/>
        <w:left w:val="none" w:sz="0" w:space="0" w:color="auto"/>
        <w:bottom w:val="none" w:sz="0" w:space="0" w:color="auto"/>
        <w:right w:val="none" w:sz="0" w:space="0" w:color="auto"/>
      </w:divBdr>
    </w:div>
    <w:div w:id="598951242">
      <w:bodyDiv w:val="1"/>
      <w:marLeft w:val="0"/>
      <w:marRight w:val="0"/>
      <w:marTop w:val="0"/>
      <w:marBottom w:val="0"/>
      <w:divBdr>
        <w:top w:val="none" w:sz="0" w:space="0" w:color="auto"/>
        <w:left w:val="none" w:sz="0" w:space="0" w:color="auto"/>
        <w:bottom w:val="none" w:sz="0" w:space="0" w:color="auto"/>
        <w:right w:val="none" w:sz="0" w:space="0" w:color="auto"/>
      </w:divBdr>
    </w:div>
    <w:div w:id="599487560">
      <w:bodyDiv w:val="1"/>
      <w:marLeft w:val="0"/>
      <w:marRight w:val="0"/>
      <w:marTop w:val="0"/>
      <w:marBottom w:val="0"/>
      <w:divBdr>
        <w:top w:val="none" w:sz="0" w:space="0" w:color="auto"/>
        <w:left w:val="none" w:sz="0" w:space="0" w:color="auto"/>
        <w:bottom w:val="none" w:sz="0" w:space="0" w:color="auto"/>
        <w:right w:val="none" w:sz="0" w:space="0" w:color="auto"/>
      </w:divBdr>
    </w:div>
    <w:div w:id="599800741">
      <w:bodyDiv w:val="1"/>
      <w:marLeft w:val="0"/>
      <w:marRight w:val="0"/>
      <w:marTop w:val="0"/>
      <w:marBottom w:val="0"/>
      <w:divBdr>
        <w:top w:val="none" w:sz="0" w:space="0" w:color="auto"/>
        <w:left w:val="none" w:sz="0" w:space="0" w:color="auto"/>
        <w:bottom w:val="none" w:sz="0" w:space="0" w:color="auto"/>
        <w:right w:val="none" w:sz="0" w:space="0" w:color="auto"/>
      </w:divBdr>
    </w:div>
    <w:div w:id="600453232">
      <w:bodyDiv w:val="1"/>
      <w:marLeft w:val="0"/>
      <w:marRight w:val="0"/>
      <w:marTop w:val="0"/>
      <w:marBottom w:val="0"/>
      <w:divBdr>
        <w:top w:val="none" w:sz="0" w:space="0" w:color="auto"/>
        <w:left w:val="none" w:sz="0" w:space="0" w:color="auto"/>
        <w:bottom w:val="none" w:sz="0" w:space="0" w:color="auto"/>
        <w:right w:val="none" w:sz="0" w:space="0" w:color="auto"/>
      </w:divBdr>
    </w:div>
    <w:div w:id="600838592">
      <w:bodyDiv w:val="1"/>
      <w:marLeft w:val="0"/>
      <w:marRight w:val="0"/>
      <w:marTop w:val="0"/>
      <w:marBottom w:val="0"/>
      <w:divBdr>
        <w:top w:val="none" w:sz="0" w:space="0" w:color="auto"/>
        <w:left w:val="none" w:sz="0" w:space="0" w:color="auto"/>
        <w:bottom w:val="none" w:sz="0" w:space="0" w:color="auto"/>
        <w:right w:val="none" w:sz="0" w:space="0" w:color="auto"/>
      </w:divBdr>
    </w:div>
    <w:div w:id="601566947">
      <w:bodyDiv w:val="1"/>
      <w:marLeft w:val="0"/>
      <w:marRight w:val="0"/>
      <w:marTop w:val="0"/>
      <w:marBottom w:val="0"/>
      <w:divBdr>
        <w:top w:val="none" w:sz="0" w:space="0" w:color="auto"/>
        <w:left w:val="none" w:sz="0" w:space="0" w:color="auto"/>
        <w:bottom w:val="none" w:sz="0" w:space="0" w:color="auto"/>
        <w:right w:val="none" w:sz="0" w:space="0" w:color="auto"/>
      </w:divBdr>
    </w:div>
    <w:div w:id="603074164">
      <w:bodyDiv w:val="1"/>
      <w:marLeft w:val="0"/>
      <w:marRight w:val="0"/>
      <w:marTop w:val="0"/>
      <w:marBottom w:val="0"/>
      <w:divBdr>
        <w:top w:val="none" w:sz="0" w:space="0" w:color="auto"/>
        <w:left w:val="none" w:sz="0" w:space="0" w:color="auto"/>
        <w:bottom w:val="none" w:sz="0" w:space="0" w:color="auto"/>
        <w:right w:val="none" w:sz="0" w:space="0" w:color="auto"/>
      </w:divBdr>
    </w:div>
    <w:div w:id="603151070">
      <w:bodyDiv w:val="1"/>
      <w:marLeft w:val="0"/>
      <w:marRight w:val="0"/>
      <w:marTop w:val="0"/>
      <w:marBottom w:val="0"/>
      <w:divBdr>
        <w:top w:val="none" w:sz="0" w:space="0" w:color="auto"/>
        <w:left w:val="none" w:sz="0" w:space="0" w:color="auto"/>
        <w:bottom w:val="none" w:sz="0" w:space="0" w:color="auto"/>
        <w:right w:val="none" w:sz="0" w:space="0" w:color="auto"/>
      </w:divBdr>
    </w:div>
    <w:div w:id="603221505">
      <w:bodyDiv w:val="1"/>
      <w:marLeft w:val="0"/>
      <w:marRight w:val="0"/>
      <w:marTop w:val="0"/>
      <w:marBottom w:val="0"/>
      <w:divBdr>
        <w:top w:val="none" w:sz="0" w:space="0" w:color="auto"/>
        <w:left w:val="none" w:sz="0" w:space="0" w:color="auto"/>
        <w:bottom w:val="none" w:sz="0" w:space="0" w:color="auto"/>
        <w:right w:val="none" w:sz="0" w:space="0" w:color="auto"/>
      </w:divBdr>
    </w:div>
    <w:div w:id="603921731">
      <w:bodyDiv w:val="1"/>
      <w:marLeft w:val="0"/>
      <w:marRight w:val="0"/>
      <w:marTop w:val="0"/>
      <w:marBottom w:val="0"/>
      <w:divBdr>
        <w:top w:val="none" w:sz="0" w:space="0" w:color="auto"/>
        <w:left w:val="none" w:sz="0" w:space="0" w:color="auto"/>
        <w:bottom w:val="none" w:sz="0" w:space="0" w:color="auto"/>
        <w:right w:val="none" w:sz="0" w:space="0" w:color="auto"/>
      </w:divBdr>
    </w:div>
    <w:div w:id="604046791">
      <w:bodyDiv w:val="1"/>
      <w:marLeft w:val="0"/>
      <w:marRight w:val="0"/>
      <w:marTop w:val="0"/>
      <w:marBottom w:val="0"/>
      <w:divBdr>
        <w:top w:val="none" w:sz="0" w:space="0" w:color="auto"/>
        <w:left w:val="none" w:sz="0" w:space="0" w:color="auto"/>
        <w:bottom w:val="none" w:sz="0" w:space="0" w:color="auto"/>
        <w:right w:val="none" w:sz="0" w:space="0" w:color="auto"/>
      </w:divBdr>
    </w:div>
    <w:div w:id="604071578">
      <w:bodyDiv w:val="1"/>
      <w:marLeft w:val="0"/>
      <w:marRight w:val="0"/>
      <w:marTop w:val="0"/>
      <w:marBottom w:val="0"/>
      <w:divBdr>
        <w:top w:val="none" w:sz="0" w:space="0" w:color="auto"/>
        <w:left w:val="none" w:sz="0" w:space="0" w:color="auto"/>
        <w:bottom w:val="none" w:sz="0" w:space="0" w:color="auto"/>
        <w:right w:val="none" w:sz="0" w:space="0" w:color="auto"/>
      </w:divBdr>
    </w:div>
    <w:div w:id="604727199">
      <w:bodyDiv w:val="1"/>
      <w:marLeft w:val="0"/>
      <w:marRight w:val="0"/>
      <w:marTop w:val="0"/>
      <w:marBottom w:val="0"/>
      <w:divBdr>
        <w:top w:val="none" w:sz="0" w:space="0" w:color="auto"/>
        <w:left w:val="none" w:sz="0" w:space="0" w:color="auto"/>
        <w:bottom w:val="none" w:sz="0" w:space="0" w:color="auto"/>
        <w:right w:val="none" w:sz="0" w:space="0" w:color="auto"/>
      </w:divBdr>
    </w:div>
    <w:div w:id="605502639">
      <w:bodyDiv w:val="1"/>
      <w:marLeft w:val="0"/>
      <w:marRight w:val="0"/>
      <w:marTop w:val="0"/>
      <w:marBottom w:val="0"/>
      <w:divBdr>
        <w:top w:val="none" w:sz="0" w:space="0" w:color="auto"/>
        <w:left w:val="none" w:sz="0" w:space="0" w:color="auto"/>
        <w:bottom w:val="none" w:sz="0" w:space="0" w:color="auto"/>
        <w:right w:val="none" w:sz="0" w:space="0" w:color="auto"/>
      </w:divBdr>
    </w:div>
    <w:div w:id="605626122">
      <w:bodyDiv w:val="1"/>
      <w:marLeft w:val="0"/>
      <w:marRight w:val="0"/>
      <w:marTop w:val="0"/>
      <w:marBottom w:val="0"/>
      <w:divBdr>
        <w:top w:val="none" w:sz="0" w:space="0" w:color="auto"/>
        <w:left w:val="none" w:sz="0" w:space="0" w:color="auto"/>
        <w:bottom w:val="none" w:sz="0" w:space="0" w:color="auto"/>
        <w:right w:val="none" w:sz="0" w:space="0" w:color="auto"/>
      </w:divBdr>
    </w:div>
    <w:div w:id="606039685">
      <w:bodyDiv w:val="1"/>
      <w:marLeft w:val="0"/>
      <w:marRight w:val="0"/>
      <w:marTop w:val="0"/>
      <w:marBottom w:val="0"/>
      <w:divBdr>
        <w:top w:val="none" w:sz="0" w:space="0" w:color="auto"/>
        <w:left w:val="none" w:sz="0" w:space="0" w:color="auto"/>
        <w:bottom w:val="none" w:sz="0" w:space="0" w:color="auto"/>
        <w:right w:val="none" w:sz="0" w:space="0" w:color="auto"/>
      </w:divBdr>
    </w:div>
    <w:div w:id="606234333">
      <w:bodyDiv w:val="1"/>
      <w:marLeft w:val="0"/>
      <w:marRight w:val="0"/>
      <w:marTop w:val="0"/>
      <w:marBottom w:val="0"/>
      <w:divBdr>
        <w:top w:val="none" w:sz="0" w:space="0" w:color="auto"/>
        <w:left w:val="none" w:sz="0" w:space="0" w:color="auto"/>
        <w:bottom w:val="none" w:sz="0" w:space="0" w:color="auto"/>
        <w:right w:val="none" w:sz="0" w:space="0" w:color="auto"/>
      </w:divBdr>
    </w:div>
    <w:div w:id="606428404">
      <w:bodyDiv w:val="1"/>
      <w:marLeft w:val="0"/>
      <w:marRight w:val="0"/>
      <w:marTop w:val="0"/>
      <w:marBottom w:val="0"/>
      <w:divBdr>
        <w:top w:val="none" w:sz="0" w:space="0" w:color="auto"/>
        <w:left w:val="none" w:sz="0" w:space="0" w:color="auto"/>
        <w:bottom w:val="none" w:sz="0" w:space="0" w:color="auto"/>
        <w:right w:val="none" w:sz="0" w:space="0" w:color="auto"/>
      </w:divBdr>
    </w:div>
    <w:div w:id="607590173">
      <w:bodyDiv w:val="1"/>
      <w:marLeft w:val="0"/>
      <w:marRight w:val="0"/>
      <w:marTop w:val="0"/>
      <w:marBottom w:val="0"/>
      <w:divBdr>
        <w:top w:val="none" w:sz="0" w:space="0" w:color="auto"/>
        <w:left w:val="none" w:sz="0" w:space="0" w:color="auto"/>
        <w:bottom w:val="none" w:sz="0" w:space="0" w:color="auto"/>
        <w:right w:val="none" w:sz="0" w:space="0" w:color="auto"/>
      </w:divBdr>
    </w:div>
    <w:div w:id="607736755">
      <w:bodyDiv w:val="1"/>
      <w:marLeft w:val="0"/>
      <w:marRight w:val="0"/>
      <w:marTop w:val="0"/>
      <w:marBottom w:val="0"/>
      <w:divBdr>
        <w:top w:val="none" w:sz="0" w:space="0" w:color="auto"/>
        <w:left w:val="none" w:sz="0" w:space="0" w:color="auto"/>
        <w:bottom w:val="none" w:sz="0" w:space="0" w:color="auto"/>
        <w:right w:val="none" w:sz="0" w:space="0" w:color="auto"/>
      </w:divBdr>
    </w:div>
    <w:div w:id="608390621">
      <w:bodyDiv w:val="1"/>
      <w:marLeft w:val="0"/>
      <w:marRight w:val="0"/>
      <w:marTop w:val="0"/>
      <w:marBottom w:val="0"/>
      <w:divBdr>
        <w:top w:val="none" w:sz="0" w:space="0" w:color="auto"/>
        <w:left w:val="none" w:sz="0" w:space="0" w:color="auto"/>
        <w:bottom w:val="none" w:sz="0" w:space="0" w:color="auto"/>
        <w:right w:val="none" w:sz="0" w:space="0" w:color="auto"/>
      </w:divBdr>
    </w:div>
    <w:div w:id="608392581">
      <w:bodyDiv w:val="1"/>
      <w:marLeft w:val="0"/>
      <w:marRight w:val="0"/>
      <w:marTop w:val="0"/>
      <w:marBottom w:val="0"/>
      <w:divBdr>
        <w:top w:val="none" w:sz="0" w:space="0" w:color="auto"/>
        <w:left w:val="none" w:sz="0" w:space="0" w:color="auto"/>
        <w:bottom w:val="none" w:sz="0" w:space="0" w:color="auto"/>
        <w:right w:val="none" w:sz="0" w:space="0" w:color="auto"/>
      </w:divBdr>
    </w:div>
    <w:div w:id="609238931">
      <w:bodyDiv w:val="1"/>
      <w:marLeft w:val="0"/>
      <w:marRight w:val="0"/>
      <w:marTop w:val="0"/>
      <w:marBottom w:val="0"/>
      <w:divBdr>
        <w:top w:val="none" w:sz="0" w:space="0" w:color="auto"/>
        <w:left w:val="none" w:sz="0" w:space="0" w:color="auto"/>
        <w:bottom w:val="none" w:sz="0" w:space="0" w:color="auto"/>
        <w:right w:val="none" w:sz="0" w:space="0" w:color="auto"/>
      </w:divBdr>
    </w:div>
    <w:div w:id="609632469">
      <w:bodyDiv w:val="1"/>
      <w:marLeft w:val="0"/>
      <w:marRight w:val="0"/>
      <w:marTop w:val="0"/>
      <w:marBottom w:val="0"/>
      <w:divBdr>
        <w:top w:val="none" w:sz="0" w:space="0" w:color="auto"/>
        <w:left w:val="none" w:sz="0" w:space="0" w:color="auto"/>
        <w:bottom w:val="none" w:sz="0" w:space="0" w:color="auto"/>
        <w:right w:val="none" w:sz="0" w:space="0" w:color="auto"/>
      </w:divBdr>
    </w:div>
    <w:div w:id="610476676">
      <w:bodyDiv w:val="1"/>
      <w:marLeft w:val="0"/>
      <w:marRight w:val="0"/>
      <w:marTop w:val="0"/>
      <w:marBottom w:val="0"/>
      <w:divBdr>
        <w:top w:val="none" w:sz="0" w:space="0" w:color="auto"/>
        <w:left w:val="none" w:sz="0" w:space="0" w:color="auto"/>
        <w:bottom w:val="none" w:sz="0" w:space="0" w:color="auto"/>
        <w:right w:val="none" w:sz="0" w:space="0" w:color="auto"/>
      </w:divBdr>
    </w:div>
    <w:div w:id="610631499">
      <w:bodyDiv w:val="1"/>
      <w:marLeft w:val="0"/>
      <w:marRight w:val="0"/>
      <w:marTop w:val="0"/>
      <w:marBottom w:val="0"/>
      <w:divBdr>
        <w:top w:val="none" w:sz="0" w:space="0" w:color="auto"/>
        <w:left w:val="none" w:sz="0" w:space="0" w:color="auto"/>
        <w:bottom w:val="none" w:sz="0" w:space="0" w:color="auto"/>
        <w:right w:val="none" w:sz="0" w:space="0" w:color="auto"/>
      </w:divBdr>
    </w:div>
    <w:div w:id="610749822">
      <w:bodyDiv w:val="1"/>
      <w:marLeft w:val="0"/>
      <w:marRight w:val="0"/>
      <w:marTop w:val="0"/>
      <w:marBottom w:val="0"/>
      <w:divBdr>
        <w:top w:val="none" w:sz="0" w:space="0" w:color="auto"/>
        <w:left w:val="none" w:sz="0" w:space="0" w:color="auto"/>
        <w:bottom w:val="none" w:sz="0" w:space="0" w:color="auto"/>
        <w:right w:val="none" w:sz="0" w:space="0" w:color="auto"/>
      </w:divBdr>
    </w:div>
    <w:div w:id="610893184">
      <w:bodyDiv w:val="1"/>
      <w:marLeft w:val="0"/>
      <w:marRight w:val="0"/>
      <w:marTop w:val="0"/>
      <w:marBottom w:val="0"/>
      <w:divBdr>
        <w:top w:val="none" w:sz="0" w:space="0" w:color="auto"/>
        <w:left w:val="none" w:sz="0" w:space="0" w:color="auto"/>
        <w:bottom w:val="none" w:sz="0" w:space="0" w:color="auto"/>
        <w:right w:val="none" w:sz="0" w:space="0" w:color="auto"/>
      </w:divBdr>
    </w:div>
    <w:div w:id="611136549">
      <w:bodyDiv w:val="1"/>
      <w:marLeft w:val="0"/>
      <w:marRight w:val="0"/>
      <w:marTop w:val="0"/>
      <w:marBottom w:val="0"/>
      <w:divBdr>
        <w:top w:val="none" w:sz="0" w:space="0" w:color="auto"/>
        <w:left w:val="none" w:sz="0" w:space="0" w:color="auto"/>
        <w:bottom w:val="none" w:sz="0" w:space="0" w:color="auto"/>
        <w:right w:val="none" w:sz="0" w:space="0" w:color="auto"/>
      </w:divBdr>
    </w:div>
    <w:div w:id="611281620">
      <w:bodyDiv w:val="1"/>
      <w:marLeft w:val="0"/>
      <w:marRight w:val="0"/>
      <w:marTop w:val="0"/>
      <w:marBottom w:val="0"/>
      <w:divBdr>
        <w:top w:val="none" w:sz="0" w:space="0" w:color="auto"/>
        <w:left w:val="none" w:sz="0" w:space="0" w:color="auto"/>
        <w:bottom w:val="none" w:sz="0" w:space="0" w:color="auto"/>
        <w:right w:val="none" w:sz="0" w:space="0" w:color="auto"/>
      </w:divBdr>
    </w:div>
    <w:div w:id="611404940">
      <w:bodyDiv w:val="1"/>
      <w:marLeft w:val="0"/>
      <w:marRight w:val="0"/>
      <w:marTop w:val="0"/>
      <w:marBottom w:val="0"/>
      <w:divBdr>
        <w:top w:val="none" w:sz="0" w:space="0" w:color="auto"/>
        <w:left w:val="none" w:sz="0" w:space="0" w:color="auto"/>
        <w:bottom w:val="none" w:sz="0" w:space="0" w:color="auto"/>
        <w:right w:val="none" w:sz="0" w:space="0" w:color="auto"/>
      </w:divBdr>
    </w:div>
    <w:div w:id="611936046">
      <w:bodyDiv w:val="1"/>
      <w:marLeft w:val="0"/>
      <w:marRight w:val="0"/>
      <w:marTop w:val="0"/>
      <w:marBottom w:val="0"/>
      <w:divBdr>
        <w:top w:val="none" w:sz="0" w:space="0" w:color="auto"/>
        <w:left w:val="none" w:sz="0" w:space="0" w:color="auto"/>
        <w:bottom w:val="none" w:sz="0" w:space="0" w:color="auto"/>
        <w:right w:val="none" w:sz="0" w:space="0" w:color="auto"/>
      </w:divBdr>
    </w:div>
    <w:div w:id="612982078">
      <w:bodyDiv w:val="1"/>
      <w:marLeft w:val="0"/>
      <w:marRight w:val="0"/>
      <w:marTop w:val="0"/>
      <w:marBottom w:val="0"/>
      <w:divBdr>
        <w:top w:val="none" w:sz="0" w:space="0" w:color="auto"/>
        <w:left w:val="none" w:sz="0" w:space="0" w:color="auto"/>
        <w:bottom w:val="none" w:sz="0" w:space="0" w:color="auto"/>
        <w:right w:val="none" w:sz="0" w:space="0" w:color="auto"/>
      </w:divBdr>
    </w:div>
    <w:div w:id="613095111">
      <w:bodyDiv w:val="1"/>
      <w:marLeft w:val="0"/>
      <w:marRight w:val="0"/>
      <w:marTop w:val="0"/>
      <w:marBottom w:val="0"/>
      <w:divBdr>
        <w:top w:val="none" w:sz="0" w:space="0" w:color="auto"/>
        <w:left w:val="none" w:sz="0" w:space="0" w:color="auto"/>
        <w:bottom w:val="none" w:sz="0" w:space="0" w:color="auto"/>
        <w:right w:val="none" w:sz="0" w:space="0" w:color="auto"/>
      </w:divBdr>
    </w:div>
    <w:div w:id="614407413">
      <w:bodyDiv w:val="1"/>
      <w:marLeft w:val="0"/>
      <w:marRight w:val="0"/>
      <w:marTop w:val="0"/>
      <w:marBottom w:val="0"/>
      <w:divBdr>
        <w:top w:val="none" w:sz="0" w:space="0" w:color="auto"/>
        <w:left w:val="none" w:sz="0" w:space="0" w:color="auto"/>
        <w:bottom w:val="none" w:sz="0" w:space="0" w:color="auto"/>
        <w:right w:val="none" w:sz="0" w:space="0" w:color="auto"/>
      </w:divBdr>
    </w:div>
    <w:div w:id="614559697">
      <w:bodyDiv w:val="1"/>
      <w:marLeft w:val="0"/>
      <w:marRight w:val="0"/>
      <w:marTop w:val="0"/>
      <w:marBottom w:val="0"/>
      <w:divBdr>
        <w:top w:val="none" w:sz="0" w:space="0" w:color="auto"/>
        <w:left w:val="none" w:sz="0" w:space="0" w:color="auto"/>
        <w:bottom w:val="none" w:sz="0" w:space="0" w:color="auto"/>
        <w:right w:val="none" w:sz="0" w:space="0" w:color="auto"/>
      </w:divBdr>
    </w:div>
    <w:div w:id="614563263">
      <w:bodyDiv w:val="1"/>
      <w:marLeft w:val="0"/>
      <w:marRight w:val="0"/>
      <w:marTop w:val="0"/>
      <w:marBottom w:val="0"/>
      <w:divBdr>
        <w:top w:val="none" w:sz="0" w:space="0" w:color="auto"/>
        <w:left w:val="none" w:sz="0" w:space="0" w:color="auto"/>
        <w:bottom w:val="none" w:sz="0" w:space="0" w:color="auto"/>
        <w:right w:val="none" w:sz="0" w:space="0" w:color="auto"/>
      </w:divBdr>
    </w:div>
    <w:div w:id="614597060">
      <w:bodyDiv w:val="1"/>
      <w:marLeft w:val="0"/>
      <w:marRight w:val="0"/>
      <w:marTop w:val="0"/>
      <w:marBottom w:val="0"/>
      <w:divBdr>
        <w:top w:val="none" w:sz="0" w:space="0" w:color="auto"/>
        <w:left w:val="none" w:sz="0" w:space="0" w:color="auto"/>
        <w:bottom w:val="none" w:sz="0" w:space="0" w:color="auto"/>
        <w:right w:val="none" w:sz="0" w:space="0" w:color="auto"/>
      </w:divBdr>
    </w:div>
    <w:div w:id="616134675">
      <w:bodyDiv w:val="1"/>
      <w:marLeft w:val="0"/>
      <w:marRight w:val="0"/>
      <w:marTop w:val="0"/>
      <w:marBottom w:val="0"/>
      <w:divBdr>
        <w:top w:val="none" w:sz="0" w:space="0" w:color="auto"/>
        <w:left w:val="none" w:sz="0" w:space="0" w:color="auto"/>
        <w:bottom w:val="none" w:sz="0" w:space="0" w:color="auto"/>
        <w:right w:val="none" w:sz="0" w:space="0" w:color="auto"/>
      </w:divBdr>
    </w:div>
    <w:div w:id="618681866">
      <w:bodyDiv w:val="1"/>
      <w:marLeft w:val="0"/>
      <w:marRight w:val="0"/>
      <w:marTop w:val="0"/>
      <w:marBottom w:val="0"/>
      <w:divBdr>
        <w:top w:val="none" w:sz="0" w:space="0" w:color="auto"/>
        <w:left w:val="none" w:sz="0" w:space="0" w:color="auto"/>
        <w:bottom w:val="none" w:sz="0" w:space="0" w:color="auto"/>
        <w:right w:val="none" w:sz="0" w:space="0" w:color="auto"/>
      </w:divBdr>
    </w:div>
    <w:div w:id="618686787">
      <w:bodyDiv w:val="1"/>
      <w:marLeft w:val="0"/>
      <w:marRight w:val="0"/>
      <w:marTop w:val="0"/>
      <w:marBottom w:val="0"/>
      <w:divBdr>
        <w:top w:val="none" w:sz="0" w:space="0" w:color="auto"/>
        <w:left w:val="none" w:sz="0" w:space="0" w:color="auto"/>
        <w:bottom w:val="none" w:sz="0" w:space="0" w:color="auto"/>
        <w:right w:val="none" w:sz="0" w:space="0" w:color="auto"/>
      </w:divBdr>
    </w:div>
    <w:div w:id="618877170">
      <w:bodyDiv w:val="1"/>
      <w:marLeft w:val="0"/>
      <w:marRight w:val="0"/>
      <w:marTop w:val="0"/>
      <w:marBottom w:val="0"/>
      <w:divBdr>
        <w:top w:val="none" w:sz="0" w:space="0" w:color="auto"/>
        <w:left w:val="none" w:sz="0" w:space="0" w:color="auto"/>
        <w:bottom w:val="none" w:sz="0" w:space="0" w:color="auto"/>
        <w:right w:val="none" w:sz="0" w:space="0" w:color="auto"/>
      </w:divBdr>
    </w:div>
    <w:div w:id="618881132">
      <w:bodyDiv w:val="1"/>
      <w:marLeft w:val="0"/>
      <w:marRight w:val="0"/>
      <w:marTop w:val="0"/>
      <w:marBottom w:val="0"/>
      <w:divBdr>
        <w:top w:val="none" w:sz="0" w:space="0" w:color="auto"/>
        <w:left w:val="none" w:sz="0" w:space="0" w:color="auto"/>
        <w:bottom w:val="none" w:sz="0" w:space="0" w:color="auto"/>
        <w:right w:val="none" w:sz="0" w:space="0" w:color="auto"/>
      </w:divBdr>
    </w:div>
    <w:div w:id="619263432">
      <w:bodyDiv w:val="1"/>
      <w:marLeft w:val="0"/>
      <w:marRight w:val="0"/>
      <w:marTop w:val="0"/>
      <w:marBottom w:val="0"/>
      <w:divBdr>
        <w:top w:val="none" w:sz="0" w:space="0" w:color="auto"/>
        <w:left w:val="none" w:sz="0" w:space="0" w:color="auto"/>
        <w:bottom w:val="none" w:sz="0" w:space="0" w:color="auto"/>
        <w:right w:val="none" w:sz="0" w:space="0" w:color="auto"/>
      </w:divBdr>
    </w:div>
    <w:div w:id="619530752">
      <w:bodyDiv w:val="1"/>
      <w:marLeft w:val="0"/>
      <w:marRight w:val="0"/>
      <w:marTop w:val="0"/>
      <w:marBottom w:val="0"/>
      <w:divBdr>
        <w:top w:val="none" w:sz="0" w:space="0" w:color="auto"/>
        <w:left w:val="none" w:sz="0" w:space="0" w:color="auto"/>
        <w:bottom w:val="none" w:sz="0" w:space="0" w:color="auto"/>
        <w:right w:val="none" w:sz="0" w:space="0" w:color="auto"/>
      </w:divBdr>
    </w:div>
    <w:div w:id="619531668">
      <w:bodyDiv w:val="1"/>
      <w:marLeft w:val="0"/>
      <w:marRight w:val="0"/>
      <w:marTop w:val="0"/>
      <w:marBottom w:val="0"/>
      <w:divBdr>
        <w:top w:val="none" w:sz="0" w:space="0" w:color="auto"/>
        <w:left w:val="none" w:sz="0" w:space="0" w:color="auto"/>
        <w:bottom w:val="none" w:sz="0" w:space="0" w:color="auto"/>
        <w:right w:val="none" w:sz="0" w:space="0" w:color="auto"/>
      </w:divBdr>
    </w:div>
    <w:div w:id="619729359">
      <w:bodyDiv w:val="1"/>
      <w:marLeft w:val="0"/>
      <w:marRight w:val="0"/>
      <w:marTop w:val="0"/>
      <w:marBottom w:val="0"/>
      <w:divBdr>
        <w:top w:val="none" w:sz="0" w:space="0" w:color="auto"/>
        <w:left w:val="none" w:sz="0" w:space="0" w:color="auto"/>
        <w:bottom w:val="none" w:sz="0" w:space="0" w:color="auto"/>
        <w:right w:val="none" w:sz="0" w:space="0" w:color="auto"/>
      </w:divBdr>
    </w:div>
    <w:div w:id="621766103">
      <w:bodyDiv w:val="1"/>
      <w:marLeft w:val="0"/>
      <w:marRight w:val="0"/>
      <w:marTop w:val="0"/>
      <w:marBottom w:val="0"/>
      <w:divBdr>
        <w:top w:val="none" w:sz="0" w:space="0" w:color="auto"/>
        <w:left w:val="none" w:sz="0" w:space="0" w:color="auto"/>
        <w:bottom w:val="none" w:sz="0" w:space="0" w:color="auto"/>
        <w:right w:val="none" w:sz="0" w:space="0" w:color="auto"/>
      </w:divBdr>
    </w:div>
    <w:div w:id="621814182">
      <w:bodyDiv w:val="1"/>
      <w:marLeft w:val="0"/>
      <w:marRight w:val="0"/>
      <w:marTop w:val="0"/>
      <w:marBottom w:val="0"/>
      <w:divBdr>
        <w:top w:val="none" w:sz="0" w:space="0" w:color="auto"/>
        <w:left w:val="none" w:sz="0" w:space="0" w:color="auto"/>
        <w:bottom w:val="none" w:sz="0" w:space="0" w:color="auto"/>
        <w:right w:val="none" w:sz="0" w:space="0" w:color="auto"/>
      </w:divBdr>
    </w:div>
    <w:div w:id="622275117">
      <w:bodyDiv w:val="1"/>
      <w:marLeft w:val="0"/>
      <w:marRight w:val="0"/>
      <w:marTop w:val="0"/>
      <w:marBottom w:val="0"/>
      <w:divBdr>
        <w:top w:val="none" w:sz="0" w:space="0" w:color="auto"/>
        <w:left w:val="none" w:sz="0" w:space="0" w:color="auto"/>
        <w:bottom w:val="none" w:sz="0" w:space="0" w:color="auto"/>
        <w:right w:val="none" w:sz="0" w:space="0" w:color="auto"/>
      </w:divBdr>
    </w:div>
    <w:div w:id="622425459">
      <w:bodyDiv w:val="1"/>
      <w:marLeft w:val="0"/>
      <w:marRight w:val="0"/>
      <w:marTop w:val="0"/>
      <w:marBottom w:val="0"/>
      <w:divBdr>
        <w:top w:val="none" w:sz="0" w:space="0" w:color="auto"/>
        <w:left w:val="none" w:sz="0" w:space="0" w:color="auto"/>
        <w:bottom w:val="none" w:sz="0" w:space="0" w:color="auto"/>
        <w:right w:val="none" w:sz="0" w:space="0" w:color="auto"/>
      </w:divBdr>
    </w:div>
    <w:div w:id="622660194">
      <w:bodyDiv w:val="1"/>
      <w:marLeft w:val="0"/>
      <w:marRight w:val="0"/>
      <w:marTop w:val="0"/>
      <w:marBottom w:val="0"/>
      <w:divBdr>
        <w:top w:val="none" w:sz="0" w:space="0" w:color="auto"/>
        <w:left w:val="none" w:sz="0" w:space="0" w:color="auto"/>
        <w:bottom w:val="none" w:sz="0" w:space="0" w:color="auto"/>
        <w:right w:val="none" w:sz="0" w:space="0" w:color="auto"/>
      </w:divBdr>
    </w:div>
    <w:div w:id="622808214">
      <w:bodyDiv w:val="1"/>
      <w:marLeft w:val="0"/>
      <w:marRight w:val="0"/>
      <w:marTop w:val="0"/>
      <w:marBottom w:val="0"/>
      <w:divBdr>
        <w:top w:val="none" w:sz="0" w:space="0" w:color="auto"/>
        <w:left w:val="none" w:sz="0" w:space="0" w:color="auto"/>
        <w:bottom w:val="none" w:sz="0" w:space="0" w:color="auto"/>
        <w:right w:val="none" w:sz="0" w:space="0" w:color="auto"/>
      </w:divBdr>
    </w:div>
    <w:div w:id="622922055">
      <w:bodyDiv w:val="1"/>
      <w:marLeft w:val="0"/>
      <w:marRight w:val="0"/>
      <w:marTop w:val="0"/>
      <w:marBottom w:val="0"/>
      <w:divBdr>
        <w:top w:val="none" w:sz="0" w:space="0" w:color="auto"/>
        <w:left w:val="none" w:sz="0" w:space="0" w:color="auto"/>
        <w:bottom w:val="none" w:sz="0" w:space="0" w:color="auto"/>
        <w:right w:val="none" w:sz="0" w:space="0" w:color="auto"/>
      </w:divBdr>
    </w:div>
    <w:div w:id="624000184">
      <w:bodyDiv w:val="1"/>
      <w:marLeft w:val="0"/>
      <w:marRight w:val="0"/>
      <w:marTop w:val="0"/>
      <w:marBottom w:val="0"/>
      <w:divBdr>
        <w:top w:val="none" w:sz="0" w:space="0" w:color="auto"/>
        <w:left w:val="none" w:sz="0" w:space="0" w:color="auto"/>
        <w:bottom w:val="none" w:sz="0" w:space="0" w:color="auto"/>
        <w:right w:val="none" w:sz="0" w:space="0" w:color="auto"/>
      </w:divBdr>
    </w:div>
    <w:div w:id="624191697">
      <w:bodyDiv w:val="1"/>
      <w:marLeft w:val="0"/>
      <w:marRight w:val="0"/>
      <w:marTop w:val="0"/>
      <w:marBottom w:val="0"/>
      <w:divBdr>
        <w:top w:val="none" w:sz="0" w:space="0" w:color="auto"/>
        <w:left w:val="none" w:sz="0" w:space="0" w:color="auto"/>
        <w:bottom w:val="none" w:sz="0" w:space="0" w:color="auto"/>
        <w:right w:val="none" w:sz="0" w:space="0" w:color="auto"/>
      </w:divBdr>
    </w:div>
    <w:div w:id="624308528">
      <w:bodyDiv w:val="1"/>
      <w:marLeft w:val="0"/>
      <w:marRight w:val="0"/>
      <w:marTop w:val="0"/>
      <w:marBottom w:val="0"/>
      <w:divBdr>
        <w:top w:val="none" w:sz="0" w:space="0" w:color="auto"/>
        <w:left w:val="none" w:sz="0" w:space="0" w:color="auto"/>
        <w:bottom w:val="none" w:sz="0" w:space="0" w:color="auto"/>
        <w:right w:val="none" w:sz="0" w:space="0" w:color="auto"/>
      </w:divBdr>
    </w:div>
    <w:div w:id="624777601">
      <w:bodyDiv w:val="1"/>
      <w:marLeft w:val="0"/>
      <w:marRight w:val="0"/>
      <w:marTop w:val="0"/>
      <w:marBottom w:val="0"/>
      <w:divBdr>
        <w:top w:val="none" w:sz="0" w:space="0" w:color="auto"/>
        <w:left w:val="none" w:sz="0" w:space="0" w:color="auto"/>
        <w:bottom w:val="none" w:sz="0" w:space="0" w:color="auto"/>
        <w:right w:val="none" w:sz="0" w:space="0" w:color="auto"/>
      </w:divBdr>
    </w:div>
    <w:div w:id="624821351">
      <w:bodyDiv w:val="1"/>
      <w:marLeft w:val="0"/>
      <w:marRight w:val="0"/>
      <w:marTop w:val="0"/>
      <w:marBottom w:val="0"/>
      <w:divBdr>
        <w:top w:val="none" w:sz="0" w:space="0" w:color="auto"/>
        <w:left w:val="none" w:sz="0" w:space="0" w:color="auto"/>
        <w:bottom w:val="none" w:sz="0" w:space="0" w:color="auto"/>
        <w:right w:val="none" w:sz="0" w:space="0" w:color="auto"/>
      </w:divBdr>
    </w:div>
    <w:div w:id="625084644">
      <w:bodyDiv w:val="1"/>
      <w:marLeft w:val="0"/>
      <w:marRight w:val="0"/>
      <w:marTop w:val="0"/>
      <w:marBottom w:val="0"/>
      <w:divBdr>
        <w:top w:val="none" w:sz="0" w:space="0" w:color="auto"/>
        <w:left w:val="none" w:sz="0" w:space="0" w:color="auto"/>
        <w:bottom w:val="none" w:sz="0" w:space="0" w:color="auto"/>
        <w:right w:val="none" w:sz="0" w:space="0" w:color="auto"/>
      </w:divBdr>
    </w:div>
    <w:div w:id="625308977">
      <w:bodyDiv w:val="1"/>
      <w:marLeft w:val="0"/>
      <w:marRight w:val="0"/>
      <w:marTop w:val="0"/>
      <w:marBottom w:val="0"/>
      <w:divBdr>
        <w:top w:val="none" w:sz="0" w:space="0" w:color="auto"/>
        <w:left w:val="none" w:sz="0" w:space="0" w:color="auto"/>
        <w:bottom w:val="none" w:sz="0" w:space="0" w:color="auto"/>
        <w:right w:val="none" w:sz="0" w:space="0" w:color="auto"/>
      </w:divBdr>
    </w:div>
    <w:div w:id="625505324">
      <w:bodyDiv w:val="1"/>
      <w:marLeft w:val="0"/>
      <w:marRight w:val="0"/>
      <w:marTop w:val="0"/>
      <w:marBottom w:val="0"/>
      <w:divBdr>
        <w:top w:val="none" w:sz="0" w:space="0" w:color="auto"/>
        <w:left w:val="none" w:sz="0" w:space="0" w:color="auto"/>
        <w:bottom w:val="none" w:sz="0" w:space="0" w:color="auto"/>
        <w:right w:val="none" w:sz="0" w:space="0" w:color="auto"/>
      </w:divBdr>
    </w:div>
    <w:div w:id="626661826">
      <w:bodyDiv w:val="1"/>
      <w:marLeft w:val="0"/>
      <w:marRight w:val="0"/>
      <w:marTop w:val="0"/>
      <w:marBottom w:val="0"/>
      <w:divBdr>
        <w:top w:val="none" w:sz="0" w:space="0" w:color="auto"/>
        <w:left w:val="none" w:sz="0" w:space="0" w:color="auto"/>
        <w:bottom w:val="none" w:sz="0" w:space="0" w:color="auto"/>
        <w:right w:val="none" w:sz="0" w:space="0" w:color="auto"/>
      </w:divBdr>
    </w:div>
    <w:div w:id="627514810">
      <w:bodyDiv w:val="1"/>
      <w:marLeft w:val="0"/>
      <w:marRight w:val="0"/>
      <w:marTop w:val="0"/>
      <w:marBottom w:val="0"/>
      <w:divBdr>
        <w:top w:val="none" w:sz="0" w:space="0" w:color="auto"/>
        <w:left w:val="none" w:sz="0" w:space="0" w:color="auto"/>
        <w:bottom w:val="none" w:sz="0" w:space="0" w:color="auto"/>
        <w:right w:val="none" w:sz="0" w:space="0" w:color="auto"/>
      </w:divBdr>
    </w:div>
    <w:div w:id="627860975">
      <w:bodyDiv w:val="1"/>
      <w:marLeft w:val="0"/>
      <w:marRight w:val="0"/>
      <w:marTop w:val="0"/>
      <w:marBottom w:val="0"/>
      <w:divBdr>
        <w:top w:val="none" w:sz="0" w:space="0" w:color="auto"/>
        <w:left w:val="none" w:sz="0" w:space="0" w:color="auto"/>
        <w:bottom w:val="none" w:sz="0" w:space="0" w:color="auto"/>
        <w:right w:val="none" w:sz="0" w:space="0" w:color="auto"/>
      </w:divBdr>
    </w:div>
    <w:div w:id="628047881">
      <w:bodyDiv w:val="1"/>
      <w:marLeft w:val="0"/>
      <w:marRight w:val="0"/>
      <w:marTop w:val="0"/>
      <w:marBottom w:val="0"/>
      <w:divBdr>
        <w:top w:val="none" w:sz="0" w:space="0" w:color="auto"/>
        <w:left w:val="none" w:sz="0" w:space="0" w:color="auto"/>
        <w:bottom w:val="none" w:sz="0" w:space="0" w:color="auto"/>
        <w:right w:val="none" w:sz="0" w:space="0" w:color="auto"/>
      </w:divBdr>
    </w:div>
    <w:div w:id="629017161">
      <w:bodyDiv w:val="1"/>
      <w:marLeft w:val="0"/>
      <w:marRight w:val="0"/>
      <w:marTop w:val="0"/>
      <w:marBottom w:val="0"/>
      <w:divBdr>
        <w:top w:val="none" w:sz="0" w:space="0" w:color="auto"/>
        <w:left w:val="none" w:sz="0" w:space="0" w:color="auto"/>
        <w:bottom w:val="none" w:sz="0" w:space="0" w:color="auto"/>
        <w:right w:val="none" w:sz="0" w:space="0" w:color="auto"/>
      </w:divBdr>
    </w:div>
    <w:div w:id="629626120">
      <w:bodyDiv w:val="1"/>
      <w:marLeft w:val="0"/>
      <w:marRight w:val="0"/>
      <w:marTop w:val="0"/>
      <w:marBottom w:val="0"/>
      <w:divBdr>
        <w:top w:val="none" w:sz="0" w:space="0" w:color="auto"/>
        <w:left w:val="none" w:sz="0" w:space="0" w:color="auto"/>
        <w:bottom w:val="none" w:sz="0" w:space="0" w:color="auto"/>
        <w:right w:val="none" w:sz="0" w:space="0" w:color="auto"/>
      </w:divBdr>
    </w:div>
    <w:div w:id="630357272">
      <w:bodyDiv w:val="1"/>
      <w:marLeft w:val="0"/>
      <w:marRight w:val="0"/>
      <w:marTop w:val="0"/>
      <w:marBottom w:val="0"/>
      <w:divBdr>
        <w:top w:val="none" w:sz="0" w:space="0" w:color="auto"/>
        <w:left w:val="none" w:sz="0" w:space="0" w:color="auto"/>
        <w:bottom w:val="none" w:sz="0" w:space="0" w:color="auto"/>
        <w:right w:val="none" w:sz="0" w:space="0" w:color="auto"/>
      </w:divBdr>
    </w:div>
    <w:div w:id="631784798">
      <w:bodyDiv w:val="1"/>
      <w:marLeft w:val="0"/>
      <w:marRight w:val="0"/>
      <w:marTop w:val="0"/>
      <w:marBottom w:val="0"/>
      <w:divBdr>
        <w:top w:val="none" w:sz="0" w:space="0" w:color="auto"/>
        <w:left w:val="none" w:sz="0" w:space="0" w:color="auto"/>
        <w:bottom w:val="none" w:sz="0" w:space="0" w:color="auto"/>
        <w:right w:val="none" w:sz="0" w:space="0" w:color="auto"/>
      </w:divBdr>
    </w:div>
    <w:div w:id="632059082">
      <w:bodyDiv w:val="1"/>
      <w:marLeft w:val="0"/>
      <w:marRight w:val="0"/>
      <w:marTop w:val="0"/>
      <w:marBottom w:val="0"/>
      <w:divBdr>
        <w:top w:val="none" w:sz="0" w:space="0" w:color="auto"/>
        <w:left w:val="none" w:sz="0" w:space="0" w:color="auto"/>
        <w:bottom w:val="none" w:sz="0" w:space="0" w:color="auto"/>
        <w:right w:val="none" w:sz="0" w:space="0" w:color="auto"/>
      </w:divBdr>
    </w:div>
    <w:div w:id="632953074">
      <w:bodyDiv w:val="1"/>
      <w:marLeft w:val="0"/>
      <w:marRight w:val="0"/>
      <w:marTop w:val="0"/>
      <w:marBottom w:val="0"/>
      <w:divBdr>
        <w:top w:val="none" w:sz="0" w:space="0" w:color="auto"/>
        <w:left w:val="none" w:sz="0" w:space="0" w:color="auto"/>
        <w:bottom w:val="none" w:sz="0" w:space="0" w:color="auto"/>
        <w:right w:val="none" w:sz="0" w:space="0" w:color="auto"/>
      </w:divBdr>
    </w:div>
    <w:div w:id="633412005">
      <w:bodyDiv w:val="1"/>
      <w:marLeft w:val="0"/>
      <w:marRight w:val="0"/>
      <w:marTop w:val="0"/>
      <w:marBottom w:val="0"/>
      <w:divBdr>
        <w:top w:val="none" w:sz="0" w:space="0" w:color="auto"/>
        <w:left w:val="none" w:sz="0" w:space="0" w:color="auto"/>
        <w:bottom w:val="none" w:sz="0" w:space="0" w:color="auto"/>
        <w:right w:val="none" w:sz="0" w:space="0" w:color="auto"/>
      </w:divBdr>
    </w:div>
    <w:div w:id="633946590">
      <w:bodyDiv w:val="1"/>
      <w:marLeft w:val="0"/>
      <w:marRight w:val="0"/>
      <w:marTop w:val="0"/>
      <w:marBottom w:val="0"/>
      <w:divBdr>
        <w:top w:val="none" w:sz="0" w:space="0" w:color="auto"/>
        <w:left w:val="none" w:sz="0" w:space="0" w:color="auto"/>
        <w:bottom w:val="none" w:sz="0" w:space="0" w:color="auto"/>
        <w:right w:val="none" w:sz="0" w:space="0" w:color="auto"/>
      </w:divBdr>
    </w:div>
    <w:div w:id="634485567">
      <w:bodyDiv w:val="1"/>
      <w:marLeft w:val="0"/>
      <w:marRight w:val="0"/>
      <w:marTop w:val="0"/>
      <w:marBottom w:val="0"/>
      <w:divBdr>
        <w:top w:val="none" w:sz="0" w:space="0" w:color="auto"/>
        <w:left w:val="none" w:sz="0" w:space="0" w:color="auto"/>
        <w:bottom w:val="none" w:sz="0" w:space="0" w:color="auto"/>
        <w:right w:val="none" w:sz="0" w:space="0" w:color="auto"/>
      </w:divBdr>
    </w:div>
    <w:div w:id="635185579">
      <w:bodyDiv w:val="1"/>
      <w:marLeft w:val="0"/>
      <w:marRight w:val="0"/>
      <w:marTop w:val="0"/>
      <w:marBottom w:val="0"/>
      <w:divBdr>
        <w:top w:val="none" w:sz="0" w:space="0" w:color="auto"/>
        <w:left w:val="none" w:sz="0" w:space="0" w:color="auto"/>
        <w:bottom w:val="none" w:sz="0" w:space="0" w:color="auto"/>
        <w:right w:val="none" w:sz="0" w:space="0" w:color="auto"/>
      </w:divBdr>
    </w:div>
    <w:div w:id="636451080">
      <w:bodyDiv w:val="1"/>
      <w:marLeft w:val="0"/>
      <w:marRight w:val="0"/>
      <w:marTop w:val="0"/>
      <w:marBottom w:val="0"/>
      <w:divBdr>
        <w:top w:val="none" w:sz="0" w:space="0" w:color="auto"/>
        <w:left w:val="none" w:sz="0" w:space="0" w:color="auto"/>
        <w:bottom w:val="none" w:sz="0" w:space="0" w:color="auto"/>
        <w:right w:val="none" w:sz="0" w:space="0" w:color="auto"/>
      </w:divBdr>
    </w:div>
    <w:div w:id="636494418">
      <w:bodyDiv w:val="1"/>
      <w:marLeft w:val="0"/>
      <w:marRight w:val="0"/>
      <w:marTop w:val="0"/>
      <w:marBottom w:val="0"/>
      <w:divBdr>
        <w:top w:val="none" w:sz="0" w:space="0" w:color="auto"/>
        <w:left w:val="none" w:sz="0" w:space="0" w:color="auto"/>
        <w:bottom w:val="none" w:sz="0" w:space="0" w:color="auto"/>
        <w:right w:val="none" w:sz="0" w:space="0" w:color="auto"/>
      </w:divBdr>
    </w:div>
    <w:div w:id="636564793">
      <w:bodyDiv w:val="1"/>
      <w:marLeft w:val="0"/>
      <w:marRight w:val="0"/>
      <w:marTop w:val="0"/>
      <w:marBottom w:val="0"/>
      <w:divBdr>
        <w:top w:val="none" w:sz="0" w:space="0" w:color="auto"/>
        <w:left w:val="none" w:sz="0" w:space="0" w:color="auto"/>
        <w:bottom w:val="none" w:sz="0" w:space="0" w:color="auto"/>
        <w:right w:val="none" w:sz="0" w:space="0" w:color="auto"/>
      </w:divBdr>
    </w:div>
    <w:div w:id="636573650">
      <w:bodyDiv w:val="1"/>
      <w:marLeft w:val="0"/>
      <w:marRight w:val="0"/>
      <w:marTop w:val="0"/>
      <w:marBottom w:val="0"/>
      <w:divBdr>
        <w:top w:val="none" w:sz="0" w:space="0" w:color="auto"/>
        <w:left w:val="none" w:sz="0" w:space="0" w:color="auto"/>
        <w:bottom w:val="none" w:sz="0" w:space="0" w:color="auto"/>
        <w:right w:val="none" w:sz="0" w:space="0" w:color="auto"/>
      </w:divBdr>
    </w:div>
    <w:div w:id="637153723">
      <w:bodyDiv w:val="1"/>
      <w:marLeft w:val="0"/>
      <w:marRight w:val="0"/>
      <w:marTop w:val="0"/>
      <w:marBottom w:val="0"/>
      <w:divBdr>
        <w:top w:val="none" w:sz="0" w:space="0" w:color="auto"/>
        <w:left w:val="none" w:sz="0" w:space="0" w:color="auto"/>
        <w:bottom w:val="none" w:sz="0" w:space="0" w:color="auto"/>
        <w:right w:val="none" w:sz="0" w:space="0" w:color="auto"/>
      </w:divBdr>
    </w:div>
    <w:div w:id="637222946">
      <w:bodyDiv w:val="1"/>
      <w:marLeft w:val="0"/>
      <w:marRight w:val="0"/>
      <w:marTop w:val="0"/>
      <w:marBottom w:val="0"/>
      <w:divBdr>
        <w:top w:val="none" w:sz="0" w:space="0" w:color="auto"/>
        <w:left w:val="none" w:sz="0" w:space="0" w:color="auto"/>
        <w:bottom w:val="none" w:sz="0" w:space="0" w:color="auto"/>
        <w:right w:val="none" w:sz="0" w:space="0" w:color="auto"/>
      </w:divBdr>
    </w:div>
    <w:div w:id="637565792">
      <w:bodyDiv w:val="1"/>
      <w:marLeft w:val="0"/>
      <w:marRight w:val="0"/>
      <w:marTop w:val="0"/>
      <w:marBottom w:val="0"/>
      <w:divBdr>
        <w:top w:val="none" w:sz="0" w:space="0" w:color="auto"/>
        <w:left w:val="none" w:sz="0" w:space="0" w:color="auto"/>
        <w:bottom w:val="none" w:sz="0" w:space="0" w:color="auto"/>
        <w:right w:val="none" w:sz="0" w:space="0" w:color="auto"/>
      </w:divBdr>
    </w:div>
    <w:div w:id="637757764">
      <w:bodyDiv w:val="1"/>
      <w:marLeft w:val="0"/>
      <w:marRight w:val="0"/>
      <w:marTop w:val="0"/>
      <w:marBottom w:val="0"/>
      <w:divBdr>
        <w:top w:val="none" w:sz="0" w:space="0" w:color="auto"/>
        <w:left w:val="none" w:sz="0" w:space="0" w:color="auto"/>
        <w:bottom w:val="none" w:sz="0" w:space="0" w:color="auto"/>
        <w:right w:val="none" w:sz="0" w:space="0" w:color="auto"/>
      </w:divBdr>
    </w:div>
    <w:div w:id="637958022">
      <w:bodyDiv w:val="1"/>
      <w:marLeft w:val="0"/>
      <w:marRight w:val="0"/>
      <w:marTop w:val="0"/>
      <w:marBottom w:val="0"/>
      <w:divBdr>
        <w:top w:val="none" w:sz="0" w:space="0" w:color="auto"/>
        <w:left w:val="none" w:sz="0" w:space="0" w:color="auto"/>
        <w:bottom w:val="none" w:sz="0" w:space="0" w:color="auto"/>
        <w:right w:val="none" w:sz="0" w:space="0" w:color="auto"/>
      </w:divBdr>
    </w:div>
    <w:div w:id="637959384">
      <w:bodyDiv w:val="1"/>
      <w:marLeft w:val="0"/>
      <w:marRight w:val="0"/>
      <w:marTop w:val="0"/>
      <w:marBottom w:val="0"/>
      <w:divBdr>
        <w:top w:val="none" w:sz="0" w:space="0" w:color="auto"/>
        <w:left w:val="none" w:sz="0" w:space="0" w:color="auto"/>
        <w:bottom w:val="none" w:sz="0" w:space="0" w:color="auto"/>
        <w:right w:val="none" w:sz="0" w:space="0" w:color="auto"/>
      </w:divBdr>
    </w:div>
    <w:div w:id="638070459">
      <w:bodyDiv w:val="1"/>
      <w:marLeft w:val="0"/>
      <w:marRight w:val="0"/>
      <w:marTop w:val="0"/>
      <w:marBottom w:val="0"/>
      <w:divBdr>
        <w:top w:val="none" w:sz="0" w:space="0" w:color="auto"/>
        <w:left w:val="none" w:sz="0" w:space="0" w:color="auto"/>
        <w:bottom w:val="none" w:sz="0" w:space="0" w:color="auto"/>
        <w:right w:val="none" w:sz="0" w:space="0" w:color="auto"/>
      </w:divBdr>
    </w:div>
    <w:div w:id="639506165">
      <w:bodyDiv w:val="1"/>
      <w:marLeft w:val="0"/>
      <w:marRight w:val="0"/>
      <w:marTop w:val="0"/>
      <w:marBottom w:val="0"/>
      <w:divBdr>
        <w:top w:val="none" w:sz="0" w:space="0" w:color="auto"/>
        <w:left w:val="none" w:sz="0" w:space="0" w:color="auto"/>
        <w:bottom w:val="none" w:sz="0" w:space="0" w:color="auto"/>
        <w:right w:val="none" w:sz="0" w:space="0" w:color="auto"/>
      </w:divBdr>
    </w:div>
    <w:div w:id="639771293">
      <w:bodyDiv w:val="1"/>
      <w:marLeft w:val="0"/>
      <w:marRight w:val="0"/>
      <w:marTop w:val="0"/>
      <w:marBottom w:val="0"/>
      <w:divBdr>
        <w:top w:val="none" w:sz="0" w:space="0" w:color="auto"/>
        <w:left w:val="none" w:sz="0" w:space="0" w:color="auto"/>
        <w:bottom w:val="none" w:sz="0" w:space="0" w:color="auto"/>
        <w:right w:val="none" w:sz="0" w:space="0" w:color="auto"/>
      </w:divBdr>
    </w:div>
    <w:div w:id="639922126">
      <w:bodyDiv w:val="1"/>
      <w:marLeft w:val="0"/>
      <w:marRight w:val="0"/>
      <w:marTop w:val="0"/>
      <w:marBottom w:val="0"/>
      <w:divBdr>
        <w:top w:val="none" w:sz="0" w:space="0" w:color="auto"/>
        <w:left w:val="none" w:sz="0" w:space="0" w:color="auto"/>
        <w:bottom w:val="none" w:sz="0" w:space="0" w:color="auto"/>
        <w:right w:val="none" w:sz="0" w:space="0" w:color="auto"/>
      </w:divBdr>
    </w:div>
    <w:div w:id="642925898">
      <w:bodyDiv w:val="1"/>
      <w:marLeft w:val="0"/>
      <w:marRight w:val="0"/>
      <w:marTop w:val="0"/>
      <w:marBottom w:val="0"/>
      <w:divBdr>
        <w:top w:val="none" w:sz="0" w:space="0" w:color="auto"/>
        <w:left w:val="none" w:sz="0" w:space="0" w:color="auto"/>
        <w:bottom w:val="none" w:sz="0" w:space="0" w:color="auto"/>
        <w:right w:val="none" w:sz="0" w:space="0" w:color="auto"/>
      </w:divBdr>
    </w:div>
    <w:div w:id="643438323">
      <w:bodyDiv w:val="1"/>
      <w:marLeft w:val="0"/>
      <w:marRight w:val="0"/>
      <w:marTop w:val="0"/>
      <w:marBottom w:val="0"/>
      <w:divBdr>
        <w:top w:val="none" w:sz="0" w:space="0" w:color="auto"/>
        <w:left w:val="none" w:sz="0" w:space="0" w:color="auto"/>
        <w:bottom w:val="none" w:sz="0" w:space="0" w:color="auto"/>
        <w:right w:val="none" w:sz="0" w:space="0" w:color="auto"/>
      </w:divBdr>
    </w:div>
    <w:div w:id="644773866">
      <w:bodyDiv w:val="1"/>
      <w:marLeft w:val="0"/>
      <w:marRight w:val="0"/>
      <w:marTop w:val="0"/>
      <w:marBottom w:val="0"/>
      <w:divBdr>
        <w:top w:val="none" w:sz="0" w:space="0" w:color="auto"/>
        <w:left w:val="none" w:sz="0" w:space="0" w:color="auto"/>
        <w:bottom w:val="none" w:sz="0" w:space="0" w:color="auto"/>
        <w:right w:val="none" w:sz="0" w:space="0" w:color="auto"/>
      </w:divBdr>
    </w:div>
    <w:div w:id="644816945">
      <w:bodyDiv w:val="1"/>
      <w:marLeft w:val="0"/>
      <w:marRight w:val="0"/>
      <w:marTop w:val="0"/>
      <w:marBottom w:val="0"/>
      <w:divBdr>
        <w:top w:val="none" w:sz="0" w:space="0" w:color="auto"/>
        <w:left w:val="none" w:sz="0" w:space="0" w:color="auto"/>
        <w:bottom w:val="none" w:sz="0" w:space="0" w:color="auto"/>
        <w:right w:val="none" w:sz="0" w:space="0" w:color="auto"/>
      </w:divBdr>
    </w:div>
    <w:div w:id="645356604">
      <w:bodyDiv w:val="1"/>
      <w:marLeft w:val="0"/>
      <w:marRight w:val="0"/>
      <w:marTop w:val="0"/>
      <w:marBottom w:val="0"/>
      <w:divBdr>
        <w:top w:val="none" w:sz="0" w:space="0" w:color="auto"/>
        <w:left w:val="none" w:sz="0" w:space="0" w:color="auto"/>
        <w:bottom w:val="none" w:sz="0" w:space="0" w:color="auto"/>
        <w:right w:val="none" w:sz="0" w:space="0" w:color="auto"/>
      </w:divBdr>
    </w:div>
    <w:div w:id="646016559">
      <w:bodyDiv w:val="1"/>
      <w:marLeft w:val="0"/>
      <w:marRight w:val="0"/>
      <w:marTop w:val="0"/>
      <w:marBottom w:val="0"/>
      <w:divBdr>
        <w:top w:val="none" w:sz="0" w:space="0" w:color="auto"/>
        <w:left w:val="none" w:sz="0" w:space="0" w:color="auto"/>
        <w:bottom w:val="none" w:sz="0" w:space="0" w:color="auto"/>
        <w:right w:val="none" w:sz="0" w:space="0" w:color="auto"/>
      </w:divBdr>
    </w:div>
    <w:div w:id="646208669">
      <w:bodyDiv w:val="1"/>
      <w:marLeft w:val="0"/>
      <w:marRight w:val="0"/>
      <w:marTop w:val="0"/>
      <w:marBottom w:val="0"/>
      <w:divBdr>
        <w:top w:val="none" w:sz="0" w:space="0" w:color="auto"/>
        <w:left w:val="none" w:sz="0" w:space="0" w:color="auto"/>
        <w:bottom w:val="none" w:sz="0" w:space="0" w:color="auto"/>
        <w:right w:val="none" w:sz="0" w:space="0" w:color="auto"/>
      </w:divBdr>
    </w:div>
    <w:div w:id="646739453">
      <w:bodyDiv w:val="1"/>
      <w:marLeft w:val="0"/>
      <w:marRight w:val="0"/>
      <w:marTop w:val="0"/>
      <w:marBottom w:val="0"/>
      <w:divBdr>
        <w:top w:val="none" w:sz="0" w:space="0" w:color="auto"/>
        <w:left w:val="none" w:sz="0" w:space="0" w:color="auto"/>
        <w:bottom w:val="none" w:sz="0" w:space="0" w:color="auto"/>
        <w:right w:val="none" w:sz="0" w:space="0" w:color="auto"/>
      </w:divBdr>
    </w:div>
    <w:div w:id="646740618">
      <w:bodyDiv w:val="1"/>
      <w:marLeft w:val="0"/>
      <w:marRight w:val="0"/>
      <w:marTop w:val="0"/>
      <w:marBottom w:val="0"/>
      <w:divBdr>
        <w:top w:val="none" w:sz="0" w:space="0" w:color="auto"/>
        <w:left w:val="none" w:sz="0" w:space="0" w:color="auto"/>
        <w:bottom w:val="none" w:sz="0" w:space="0" w:color="auto"/>
        <w:right w:val="none" w:sz="0" w:space="0" w:color="auto"/>
      </w:divBdr>
    </w:div>
    <w:div w:id="647200422">
      <w:bodyDiv w:val="1"/>
      <w:marLeft w:val="0"/>
      <w:marRight w:val="0"/>
      <w:marTop w:val="0"/>
      <w:marBottom w:val="0"/>
      <w:divBdr>
        <w:top w:val="none" w:sz="0" w:space="0" w:color="auto"/>
        <w:left w:val="none" w:sz="0" w:space="0" w:color="auto"/>
        <w:bottom w:val="none" w:sz="0" w:space="0" w:color="auto"/>
        <w:right w:val="none" w:sz="0" w:space="0" w:color="auto"/>
      </w:divBdr>
    </w:div>
    <w:div w:id="647633396">
      <w:bodyDiv w:val="1"/>
      <w:marLeft w:val="0"/>
      <w:marRight w:val="0"/>
      <w:marTop w:val="0"/>
      <w:marBottom w:val="0"/>
      <w:divBdr>
        <w:top w:val="none" w:sz="0" w:space="0" w:color="auto"/>
        <w:left w:val="none" w:sz="0" w:space="0" w:color="auto"/>
        <w:bottom w:val="none" w:sz="0" w:space="0" w:color="auto"/>
        <w:right w:val="none" w:sz="0" w:space="0" w:color="auto"/>
      </w:divBdr>
    </w:div>
    <w:div w:id="648020485">
      <w:bodyDiv w:val="1"/>
      <w:marLeft w:val="0"/>
      <w:marRight w:val="0"/>
      <w:marTop w:val="0"/>
      <w:marBottom w:val="0"/>
      <w:divBdr>
        <w:top w:val="none" w:sz="0" w:space="0" w:color="auto"/>
        <w:left w:val="none" w:sz="0" w:space="0" w:color="auto"/>
        <w:bottom w:val="none" w:sz="0" w:space="0" w:color="auto"/>
        <w:right w:val="none" w:sz="0" w:space="0" w:color="auto"/>
      </w:divBdr>
    </w:div>
    <w:div w:id="648284382">
      <w:bodyDiv w:val="1"/>
      <w:marLeft w:val="0"/>
      <w:marRight w:val="0"/>
      <w:marTop w:val="0"/>
      <w:marBottom w:val="0"/>
      <w:divBdr>
        <w:top w:val="none" w:sz="0" w:space="0" w:color="auto"/>
        <w:left w:val="none" w:sz="0" w:space="0" w:color="auto"/>
        <w:bottom w:val="none" w:sz="0" w:space="0" w:color="auto"/>
        <w:right w:val="none" w:sz="0" w:space="0" w:color="auto"/>
      </w:divBdr>
    </w:div>
    <w:div w:id="648755543">
      <w:bodyDiv w:val="1"/>
      <w:marLeft w:val="0"/>
      <w:marRight w:val="0"/>
      <w:marTop w:val="0"/>
      <w:marBottom w:val="0"/>
      <w:divBdr>
        <w:top w:val="none" w:sz="0" w:space="0" w:color="auto"/>
        <w:left w:val="none" w:sz="0" w:space="0" w:color="auto"/>
        <w:bottom w:val="none" w:sz="0" w:space="0" w:color="auto"/>
        <w:right w:val="none" w:sz="0" w:space="0" w:color="auto"/>
      </w:divBdr>
    </w:div>
    <w:div w:id="650327447">
      <w:bodyDiv w:val="1"/>
      <w:marLeft w:val="0"/>
      <w:marRight w:val="0"/>
      <w:marTop w:val="0"/>
      <w:marBottom w:val="0"/>
      <w:divBdr>
        <w:top w:val="none" w:sz="0" w:space="0" w:color="auto"/>
        <w:left w:val="none" w:sz="0" w:space="0" w:color="auto"/>
        <w:bottom w:val="none" w:sz="0" w:space="0" w:color="auto"/>
        <w:right w:val="none" w:sz="0" w:space="0" w:color="auto"/>
      </w:divBdr>
    </w:div>
    <w:div w:id="650984827">
      <w:bodyDiv w:val="1"/>
      <w:marLeft w:val="0"/>
      <w:marRight w:val="0"/>
      <w:marTop w:val="0"/>
      <w:marBottom w:val="0"/>
      <w:divBdr>
        <w:top w:val="none" w:sz="0" w:space="0" w:color="auto"/>
        <w:left w:val="none" w:sz="0" w:space="0" w:color="auto"/>
        <w:bottom w:val="none" w:sz="0" w:space="0" w:color="auto"/>
        <w:right w:val="none" w:sz="0" w:space="0" w:color="auto"/>
      </w:divBdr>
    </w:div>
    <w:div w:id="650985364">
      <w:bodyDiv w:val="1"/>
      <w:marLeft w:val="0"/>
      <w:marRight w:val="0"/>
      <w:marTop w:val="0"/>
      <w:marBottom w:val="0"/>
      <w:divBdr>
        <w:top w:val="none" w:sz="0" w:space="0" w:color="auto"/>
        <w:left w:val="none" w:sz="0" w:space="0" w:color="auto"/>
        <w:bottom w:val="none" w:sz="0" w:space="0" w:color="auto"/>
        <w:right w:val="none" w:sz="0" w:space="0" w:color="auto"/>
      </w:divBdr>
    </w:div>
    <w:div w:id="651059237">
      <w:bodyDiv w:val="1"/>
      <w:marLeft w:val="0"/>
      <w:marRight w:val="0"/>
      <w:marTop w:val="0"/>
      <w:marBottom w:val="0"/>
      <w:divBdr>
        <w:top w:val="none" w:sz="0" w:space="0" w:color="auto"/>
        <w:left w:val="none" w:sz="0" w:space="0" w:color="auto"/>
        <w:bottom w:val="none" w:sz="0" w:space="0" w:color="auto"/>
        <w:right w:val="none" w:sz="0" w:space="0" w:color="auto"/>
      </w:divBdr>
    </w:div>
    <w:div w:id="651178743">
      <w:bodyDiv w:val="1"/>
      <w:marLeft w:val="0"/>
      <w:marRight w:val="0"/>
      <w:marTop w:val="0"/>
      <w:marBottom w:val="0"/>
      <w:divBdr>
        <w:top w:val="none" w:sz="0" w:space="0" w:color="auto"/>
        <w:left w:val="none" w:sz="0" w:space="0" w:color="auto"/>
        <w:bottom w:val="none" w:sz="0" w:space="0" w:color="auto"/>
        <w:right w:val="none" w:sz="0" w:space="0" w:color="auto"/>
      </w:divBdr>
    </w:div>
    <w:div w:id="651712048">
      <w:bodyDiv w:val="1"/>
      <w:marLeft w:val="0"/>
      <w:marRight w:val="0"/>
      <w:marTop w:val="0"/>
      <w:marBottom w:val="0"/>
      <w:divBdr>
        <w:top w:val="none" w:sz="0" w:space="0" w:color="auto"/>
        <w:left w:val="none" w:sz="0" w:space="0" w:color="auto"/>
        <w:bottom w:val="none" w:sz="0" w:space="0" w:color="auto"/>
        <w:right w:val="none" w:sz="0" w:space="0" w:color="auto"/>
      </w:divBdr>
    </w:div>
    <w:div w:id="652178101">
      <w:bodyDiv w:val="1"/>
      <w:marLeft w:val="0"/>
      <w:marRight w:val="0"/>
      <w:marTop w:val="0"/>
      <w:marBottom w:val="0"/>
      <w:divBdr>
        <w:top w:val="none" w:sz="0" w:space="0" w:color="auto"/>
        <w:left w:val="none" w:sz="0" w:space="0" w:color="auto"/>
        <w:bottom w:val="none" w:sz="0" w:space="0" w:color="auto"/>
        <w:right w:val="none" w:sz="0" w:space="0" w:color="auto"/>
      </w:divBdr>
    </w:div>
    <w:div w:id="653413048">
      <w:bodyDiv w:val="1"/>
      <w:marLeft w:val="0"/>
      <w:marRight w:val="0"/>
      <w:marTop w:val="0"/>
      <w:marBottom w:val="0"/>
      <w:divBdr>
        <w:top w:val="none" w:sz="0" w:space="0" w:color="auto"/>
        <w:left w:val="none" w:sz="0" w:space="0" w:color="auto"/>
        <w:bottom w:val="none" w:sz="0" w:space="0" w:color="auto"/>
        <w:right w:val="none" w:sz="0" w:space="0" w:color="auto"/>
      </w:divBdr>
    </w:div>
    <w:div w:id="654379939">
      <w:bodyDiv w:val="1"/>
      <w:marLeft w:val="0"/>
      <w:marRight w:val="0"/>
      <w:marTop w:val="0"/>
      <w:marBottom w:val="0"/>
      <w:divBdr>
        <w:top w:val="none" w:sz="0" w:space="0" w:color="auto"/>
        <w:left w:val="none" w:sz="0" w:space="0" w:color="auto"/>
        <w:bottom w:val="none" w:sz="0" w:space="0" w:color="auto"/>
        <w:right w:val="none" w:sz="0" w:space="0" w:color="auto"/>
      </w:divBdr>
    </w:div>
    <w:div w:id="654575347">
      <w:bodyDiv w:val="1"/>
      <w:marLeft w:val="0"/>
      <w:marRight w:val="0"/>
      <w:marTop w:val="0"/>
      <w:marBottom w:val="0"/>
      <w:divBdr>
        <w:top w:val="none" w:sz="0" w:space="0" w:color="auto"/>
        <w:left w:val="none" w:sz="0" w:space="0" w:color="auto"/>
        <w:bottom w:val="none" w:sz="0" w:space="0" w:color="auto"/>
        <w:right w:val="none" w:sz="0" w:space="0" w:color="auto"/>
      </w:divBdr>
    </w:div>
    <w:div w:id="655109949">
      <w:bodyDiv w:val="1"/>
      <w:marLeft w:val="0"/>
      <w:marRight w:val="0"/>
      <w:marTop w:val="0"/>
      <w:marBottom w:val="0"/>
      <w:divBdr>
        <w:top w:val="none" w:sz="0" w:space="0" w:color="auto"/>
        <w:left w:val="none" w:sz="0" w:space="0" w:color="auto"/>
        <w:bottom w:val="none" w:sz="0" w:space="0" w:color="auto"/>
        <w:right w:val="none" w:sz="0" w:space="0" w:color="auto"/>
      </w:divBdr>
    </w:div>
    <w:div w:id="656149234">
      <w:bodyDiv w:val="1"/>
      <w:marLeft w:val="0"/>
      <w:marRight w:val="0"/>
      <w:marTop w:val="0"/>
      <w:marBottom w:val="0"/>
      <w:divBdr>
        <w:top w:val="none" w:sz="0" w:space="0" w:color="auto"/>
        <w:left w:val="none" w:sz="0" w:space="0" w:color="auto"/>
        <w:bottom w:val="none" w:sz="0" w:space="0" w:color="auto"/>
        <w:right w:val="none" w:sz="0" w:space="0" w:color="auto"/>
      </w:divBdr>
    </w:div>
    <w:div w:id="656499148">
      <w:bodyDiv w:val="1"/>
      <w:marLeft w:val="0"/>
      <w:marRight w:val="0"/>
      <w:marTop w:val="0"/>
      <w:marBottom w:val="0"/>
      <w:divBdr>
        <w:top w:val="none" w:sz="0" w:space="0" w:color="auto"/>
        <w:left w:val="none" w:sz="0" w:space="0" w:color="auto"/>
        <w:bottom w:val="none" w:sz="0" w:space="0" w:color="auto"/>
        <w:right w:val="none" w:sz="0" w:space="0" w:color="auto"/>
      </w:divBdr>
    </w:div>
    <w:div w:id="656570631">
      <w:bodyDiv w:val="1"/>
      <w:marLeft w:val="0"/>
      <w:marRight w:val="0"/>
      <w:marTop w:val="0"/>
      <w:marBottom w:val="0"/>
      <w:divBdr>
        <w:top w:val="none" w:sz="0" w:space="0" w:color="auto"/>
        <w:left w:val="none" w:sz="0" w:space="0" w:color="auto"/>
        <w:bottom w:val="none" w:sz="0" w:space="0" w:color="auto"/>
        <w:right w:val="none" w:sz="0" w:space="0" w:color="auto"/>
      </w:divBdr>
    </w:div>
    <w:div w:id="657810729">
      <w:bodyDiv w:val="1"/>
      <w:marLeft w:val="0"/>
      <w:marRight w:val="0"/>
      <w:marTop w:val="0"/>
      <w:marBottom w:val="0"/>
      <w:divBdr>
        <w:top w:val="none" w:sz="0" w:space="0" w:color="auto"/>
        <w:left w:val="none" w:sz="0" w:space="0" w:color="auto"/>
        <w:bottom w:val="none" w:sz="0" w:space="0" w:color="auto"/>
        <w:right w:val="none" w:sz="0" w:space="0" w:color="auto"/>
      </w:divBdr>
    </w:div>
    <w:div w:id="658000181">
      <w:bodyDiv w:val="1"/>
      <w:marLeft w:val="0"/>
      <w:marRight w:val="0"/>
      <w:marTop w:val="0"/>
      <w:marBottom w:val="0"/>
      <w:divBdr>
        <w:top w:val="none" w:sz="0" w:space="0" w:color="auto"/>
        <w:left w:val="none" w:sz="0" w:space="0" w:color="auto"/>
        <w:bottom w:val="none" w:sz="0" w:space="0" w:color="auto"/>
        <w:right w:val="none" w:sz="0" w:space="0" w:color="auto"/>
      </w:divBdr>
    </w:div>
    <w:div w:id="658726683">
      <w:bodyDiv w:val="1"/>
      <w:marLeft w:val="0"/>
      <w:marRight w:val="0"/>
      <w:marTop w:val="0"/>
      <w:marBottom w:val="0"/>
      <w:divBdr>
        <w:top w:val="none" w:sz="0" w:space="0" w:color="auto"/>
        <w:left w:val="none" w:sz="0" w:space="0" w:color="auto"/>
        <w:bottom w:val="none" w:sz="0" w:space="0" w:color="auto"/>
        <w:right w:val="none" w:sz="0" w:space="0" w:color="auto"/>
      </w:divBdr>
    </w:div>
    <w:div w:id="659232277">
      <w:bodyDiv w:val="1"/>
      <w:marLeft w:val="0"/>
      <w:marRight w:val="0"/>
      <w:marTop w:val="0"/>
      <w:marBottom w:val="0"/>
      <w:divBdr>
        <w:top w:val="none" w:sz="0" w:space="0" w:color="auto"/>
        <w:left w:val="none" w:sz="0" w:space="0" w:color="auto"/>
        <w:bottom w:val="none" w:sz="0" w:space="0" w:color="auto"/>
        <w:right w:val="none" w:sz="0" w:space="0" w:color="auto"/>
      </w:divBdr>
    </w:div>
    <w:div w:id="659625575">
      <w:bodyDiv w:val="1"/>
      <w:marLeft w:val="0"/>
      <w:marRight w:val="0"/>
      <w:marTop w:val="0"/>
      <w:marBottom w:val="0"/>
      <w:divBdr>
        <w:top w:val="none" w:sz="0" w:space="0" w:color="auto"/>
        <w:left w:val="none" w:sz="0" w:space="0" w:color="auto"/>
        <w:bottom w:val="none" w:sz="0" w:space="0" w:color="auto"/>
        <w:right w:val="none" w:sz="0" w:space="0" w:color="auto"/>
      </w:divBdr>
    </w:div>
    <w:div w:id="660280428">
      <w:bodyDiv w:val="1"/>
      <w:marLeft w:val="0"/>
      <w:marRight w:val="0"/>
      <w:marTop w:val="0"/>
      <w:marBottom w:val="0"/>
      <w:divBdr>
        <w:top w:val="none" w:sz="0" w:space="0" w:color="auto"/>
        <w:left w:val="none" w:sz="0" w:space="0" w:color="auto"/>
        <w:bottom w:val="none" w:sz="0" w:space="0" w:color="auto"/>
        <w:right w:val="none" w:sz="0" w:space="0" w:color="auto"/>
      </w:divBdr>
    </w:div>
    <w:div w:id="660472205">
      <w:bodyDiv w:val="1"/>
      <w:marLeft w:val="0"/>
      <w:marRight w:val="0"/>
      <w:marTop w:val="0"/>
      <w:marBottom w:val="0"/>
      <w:divBdr>
        <w:top w:val="none" w:sz="0" w:space="0" w:color="auto"/>
        <w:left w:val="none" w:sz="0" w:space="0" w:color="auto"/>
        <w:bottom w:val="none" w:sz="0" w:space="0" w:color="auto"/>
        <w:right w:val="none" w:sz="0" w:space="0" w:color="auto"/>
      </w:divBdr>
    </w:div>
    <w:div w:id="660696793">
      <w:bodyDiv w:val="1"/>
      <w:marLeft w:val="0"/>
      <w:marRight w:val="0"/>
      <w:marTop w:val="0"/>
      <w:marBottom w:val="0"/>
      <w:divBdr>
        <w:top w:val="none" w:sz="0" w:space="0" w:color="auto"/>
        <w:left w:val="none" w:sz="0" w:space="0" w:color="auto"/>
        <w:bottom w:val="none" w:sz="0" w:space="0" w:color="auto"/>
        <w:right w:val="none" w:sz="0" w:space="0" w:color="auto"/>
      </w:divBdr>
    </w:div>
    <w:div w:id="660738438">
      <w:bodyDiv w:val="1"/>
      <w:marLeft w:val="0"/>
      <w:marRight w:val="0"/>
      <w:marTop w:val="0"/>
      <w:marBottom w:val="0"/>
      <w:divBdr>
        <w:top w:val="none" w:sz="0" w:space="0" w:color="auto"/>
        <w:left w:val="none" w:sz="0" w:space="0" w:color="auto"/>
        <w:bottom w:val="none" w:sz="0" w:space="0" w:color="auto"/>
        <w:right w:val="none" w:sz="0" w:space="0" w:color="auto"/>
      </w:divBdr>
    </w:div>
    <w:div w:id="662507649">
      <w:bodyDiv w:val="1"/>
      <w:marLeft w:val="0"/>
      <w:marRight w:val="0"/>
      <w:marTop w:val="0"/>
      <w:marBottom w:val="0"/>
      <w:divBdr>
        <w:top w:val="none" w:sz="0" w:space="0" w:color="auto"/>
        <w:left w:val="none" w:sz="0" w:space="0" w:color="auto"/>
        <w:bottom w:val="none" w:sz="0" w:space="0" w:color="auto"/>
        <w:right w:val="none" w:sz="0" w:space="0" w:color="auto"/>
      </w:divBdr>
    </w:div>
    <w:div w:id="662703200">
      <w:bodyDiv w:val="1"/>
      <w:marLeft w:val="0"/>
      <w:marRight w:val="0"/>
      <w:marTop w:val="0"/>
      <w:marBottom w:val="0"/>
      <w:divBdr>
        <w:top w:val="none" w:sz="0" w:space="0" w:color="auto"/>
        <w:left w:val="none" w:sz="0" w:space="0" w:color="auto"/>
        <w:bottom w:val="none" w:sz="0" w:space="0" w:color="auto"/>
        <w:right w:val="none" w:sz="0" w:space="0" w:color="auto"/>
      </w:divBdr>
    </w:div>
    <w:div w:id="662704080">
      <w:bodyDiv w:val="1"/>
      <w:marLeft w:val="0"/>
      <w:marRight w:val="0"/>
      <w:marTop w:val="0"/>
      <w:marBottom w:val="0"/>
      <w:divBdr>
        <w:top w:val="none" w:sz="0" w:space="0" w:color="auto"/>
        <w:left w:val="none" w:sz="0" w:space="0" w:color="auto"/>
        <w:bottom w:val="none" w:sz="0" w:space="0" w:color="auto"/>
        <w:right w:val="none" w:sz="0" w:space="0" w:color="auto"/>
      </w:divBdr>
    </w:div>
    <w:div w:id="663046082">
      <w:bodyDiv w:val="1"/>
      <w:marLeft w:val="0"/>
      <w:marRight w:val="0"/>
      <w:marTop w:val="0"/>
      <w:marBottom w:val="0"/>
      <w:divBdr>
        <w:top w:val="none" w:sz="0" w:space="0" w:color="auto"/>
        <w:left w:val="none" w:sz="0" w:space="0" w:color="auto"/>
        <w:bottom w:val="none" w:sz="0" w:space="0" w:color="auto"/>
        <w:right w:val="none" w:sz="0" w:space="0" w:color="auto"/>
      </w:divBdr>
    </w:div>
    <w:div w:id="663629836">
      <w:bodyDiv w:val="1"/>
      <w:marLeft w:val="0"/>
      <w:marRight w:val="0"/>
      <w:marTop w:val="0"/>
      <w:marBottom w:val="0"/>
      <w:divBdr>
        <w:top w:val="none" w:sz="0" w:space="0" w:color="auto"/>
        <w:left w:val="none" w:sz="0" w:space="0" w:color="auto"/>
        <w:bottom w:val="none" w:sz="0" w:space="0" w:color="auto"/>
        <w:right w:val="none" w:sz="0" w:space="0" w:color="auto"/>
      </w:divBdr>
    </w:div>
    <w:div w:id="664867275">
      <w:bodyDiv w:val="1"/>
      <w:marLeft w:val="0"/>
      <w:marRight w:val="0"/>
      <w:marTop w:val="0"/>
      <w:marBottom w:val="0"/>
      <w:divBdr>
        <w:top w:val="none" w:sz="0" w:space="0" w:color="auto"/>
        <w:left w:val="none" w:sz="0" w:space="0" w:color="auto"/>
        <w:bottom w:val="none" w:sz="0" w:space="0" w:color="auto"/>
        <w:right w:val="none" w:sz="0" w:space="0" w:color="auto"/>
      </w:divBdr>
    </w:div>
    <w:div w:id="664868062">
      <w:bodyDiv w:val="1"/>
      <w:marLeft w:val="0"/>
      <w:marRight w:val="0"/>
      <w:marTop w:val="0"/>
      <w:marBottom w:val="0"/>
      <w:divBdr>
        <w:top w:val="none" w:sz="0" w:space="0" w:color="auto"/>
        <w:left w:val="none" w:sz="0" w:space="0" w:color="auto"/>
        <w:bottom w:val="none" w:sz="0" w:space="0" w:color="auto"/>
        <w:right w:val="none" w:sz="0" w:space="0" w:color="auto"/>
      </w:divBdr>
    </w:div>
    <w:div w:id="665018199">
      <w:bodyDiv w:val="1"/>
      <w:marLeft w:val="0"/>
      <w:marRight w:val="0"/>
      <w:marTop w:val="0"/>
      <w:marBottom w:val="0"/>
      <w:divBdr>
        <w:top w:val="none" w:sz="0" w:space="0" w:color="auto"/>
        <w:left w:val="none" w:sz="0" w:space="0" w:color="auto"/>
        <w:bottom w:val="none" w:sz="0" w:space="0" w:color="auto"/>
        <w:right w:val="none" w:sz="0" w:space="0" w:color="auto"/>
      </w:divBdr>
    </w:div>
    <w:div w:id="665745988">
      <w:bodyDiv w:val="1"/>
      <w:marLeft w:val="0"/>
      <w:marRight w:val="0"/>
      <w:marTop w:val="0"/>
      <w:marBottom w:val="0"/>
      <w:divBdr>
        <w:top w:val="none" w:sz="0" w:space="0" w:color="auto"/>
        <w:left w:val="none" w:sz="0" w:space="0" w:color="auto"/>
        <w:bottom w:val="none" w:sz="0" w:space="0" w:color="auto"/>
        <w:right w:val="none" w:sz="0" w:space="0" w:color="auto"/>
      </w:divBdr>
    </w:div>
    <w:div w:id="666135881">
      <w:bodyDiv w:val="1"/>
      <w:marLeft w:val="0"/>
      <w:marRight w:val="0"/>
      <w:marTop w:val="0"/>
      <w:marBottom w:val="0"/>
      <w:divBdr>
        <w:top w:val="none" w:sz="0" w:space="0" w:color="auto"/>
        <w:left w:val="none" w:sz="0" w:space="0" w:color="auto"/>
        <w:bottom w:val="none" w:sz="0" w:space="0" w:color="auto"/>
        <w:right w:val="none" w:sz="0" w:space="0" w:color="auto"/>
      </w:divBdr>
    </w:div>
    <w:div w:id="666177715">
      <w:bodyDiv w:val="1"/>
      <w:marLeft w:val="0"/>
      <w:marRight w:val="0"/>
      <w:marTop w:val="0"/>
      <w:marBottom w:val="0"/>
      <w:divBdr>
        <w:top w:val="none" w:sz="0" w:space="0" w:color="auto"/>
        <w:left w:val="none" w:sz="0" w:space="0" w:color="auto"/>
        <w:bottom w:val="none" w:sz="0" w:space="0" w:color="auto"/>
        <w:right w:val="none" w:sz="0" w:space="0" w:color="auto"/>
      </w:divBdr>
    </w:div>
    <w:div w:id="667247558">
      <w:bodyDiv w:val="1"/>
      <w:marLeft w:val="0"/>
      <w:marRight w:val="0"/>
      <w:marTop w:val="0"/>
      <w:marBottom w:val="0"/>
      <w:divBdr>
        <w:top w:val="none" w:sz="0" w:space="0" w:color="auto"/>
        <w:left w:val="none" w:sz="0" w:space="0" w:color="auto"/>
        <w:bottom w:val="none" w:sz="0" w:space="0" w:color="auto"/>
        <w:right w:val="none" w:sz="0" w:space="0" w:color="auto"/>
      </w:divBdr>
    </w:div>
    <w:div w:id="668022764">
      <w:bodyDiv w:val="1"/>
      <w:marLeft w:val="0"/>
      <w:marRight w:val="0"/>
      <w:marTop w:val="0"/>
      <w:marBottom w:val="0"/>
      <w:divBdr>
        <w:top w:val="none" w:sz="0" w:space="0" w:color="auto"/>
        <w:left w:val="none" w:sz="0" w:space="0" w:color="auto"/>
        <w:bottom w:val="none" w:sz="0" w:space="0" w:color="auto"/>
        <w:right w:val="none" w:sz="0" w:space="0" w:color="auto"/>
      </w:divBdr>
    </w:div>
    <w:div w:id="668294982">
      <w:bodyDiv w:val="1"/>
      <w:marLeft w:val="0"/>
      <w:marRight w:val="0"/>
      <w:marTop w:val="0"/>
      <w:marBottom w:val="0"/>
      <w:divBdr>
        <w:top w:val="none" w:sz="0" w:space="0" w:color="auto"/>
        <w:left w:val="none" w:sz="0" w:space="0" w:color="auto"/>
        <w:bottom w:val="none" w:sz="0" w:space="0" w:color="auto"/>
        <w:right w:val="none" w:sz="0" w:space="0" w:color="auto"/>
      </w:divBdr>
    </w:div>
    <w:div w:id="668558946">
      <w:bodyDiv w:val="1"/>
      <w:marLeft w:val="0"/>
      <w:marRight w:val="0"/>
      <w:marTop w:val="0"/>
      <w:marBottom w:val="0"/>
      <w:divBdr>
        <w:top w:val="none" w:sz="0" w:space="0" w:color="auto"/>
        <w:left w:val="none" w:sz="0" w:space="0" w:color="auto"/>
        <w:bottom w:val="none" w:sz="0" w:space="0" w:color="auto"/>
        <w:right w:val="none" w:sz="0" w:space="0" w:color="auto"/>
      </w:divBdr>
    </w:div>
    <w:div w:id="668943795">
      <w:bodyDiv w:val="1"/>
      <w:marLeft w:val="0"/>
      <w:marRight w:val="0"/>
      <w:marTop w:val="0"/>
      <w:marBottom w:val="0"/>
      <w:divBdr>
        <w:top w:val="none" w:sz="0" w:space="0" w:color="auto"/>
        <w:left w:val="none" w:sz="0" w:space="0" w:color="auto"/>
        <w:bottom w:val="none" w:sz="0" w:space="0" w:color="auto"/>
        <w:right w:val="none" w:sz="0" w:space="0" w:color="auto"/>
      </w:divBdr>
    </w:div>
    <w:div w:id="669941459">
      <w:bodyDiv w:val="1"/>
      <w:marLeft w:val="0"/>
      <w:marRight w:val="0"/>
      <w:marTop w:val="0"/>
      <w:marBottom w:val="0"/>
      <w:divBdr>
        <w:top w:val="none" w:sz="0" w:space="0" w:color="auto"/>
        <w:left w:val="none" w:sz="0" w:space="0" w:color="auto"/>
        <w:bottom w:val="none" w:sz="0" w:space="0" w:color="auto"/>
        <w:right w:val="none" w:sz="0" w:space="0" w:color="auto"/>
      </w:divBdr>
    </w:div>
    <w:div w:id="670181665">
      <w:bodyDiv w:val="1"/>
      <w:marLeft w:val="0"/>
      <w:marRight w:val="0"/>
      <w:marTop w:val="0"/>
      <w:marBottom w:val="0"/>
      <w:divBdr>
        <w:top w:val="none" w:sz="0" w:space="0" w:color="auto"/>
        <w:left w:val="none" w:sz="0" w:space="0" w:color="auto"/>
        <w:bottom w:val="none" w:sz="0" w:space="0" w:color="auto"/>
        <w:right w:val="none" w:sz="0" w:space="0" w:color="auto"/>
      </w:divBdr>
    </w:div>
    <w:div w:id="670643853">
      <w:bodyDiv w:val="1"/>
      <w:marLeft w:val="0"/>
      <w:marRight w:val="0"/>
      <w:marTop w:val="0"/>
      <w:marBottom w:val="0"/>
      <w:divBdr>
        <w:top w:val="none" w:sz="0" w:space="0" w:color="auto"/>
        <w:left w:val="none" w:sz="0" w:space="0" w:color="auto"/>
        <w:bottom w:val="none" w:sz="0" w:space="0" w:color="auto"/>
        <w:right w:val="none" w:sz="0" w:space="0" w:color="auto"/>
      </w:divBdr>
    </w:div>
    <w:div w:id="672684978">
      <w:bodyDiv w:val="1"/>
      <w:marLeft w:val="0"/>
      <w:marRight w:val="0"/>
      <w:marTop w:val="0"/>
      <w:marBottom w:val="0"/>
      <w:divBdr>
        <w:top w:val="none" w:sz="0" w:space="0" w:color="auto"/>
        <w:left w:val="none" w:sz="0" w:space="0" w:color="auto"/>
        <w:bottom w:val="none" w:sz="0" w:space="0" w:color="auto"/>
        <w:right w:val="none" w:sz="0" w:space="0" w:color="auto"/>
      </w:divBdr>
    </w:div>
    <w:div w:id="672997537">
      <w:bodyDiv w:val="1"/>
      <w:marLeft w:val="0"/>
      <w:marRight w:val="0"/>
      <w:marTop w:val="0"/>
      <w:marBottom w:val="0"/>
      <w:divBdr>
        <w:top w:val="none" w:sz="0" w:space="0" w:color="auto"/>
        <w:left w:val="none" w:sz="0" w:space="0" w:color="auto"/>
        <w:bottom w:val="none" w:sz="0" w:space="0" w:color="auto"/>
        <w:right w:val="none" w:sz="0" w:space="0" w:color="auto"/>
      </w:divBdr>
    </w:div>
    <w:div w:id="673067055">
      <w:bodyDiv w:val="1"/>
      <w:marLeft w:val="0"/>
      <w:marRight w:val="0"/>
      <w:marTop w:val="0"/>
      <w:marBottom w:val="0"/>
      <w:divBdr>
        <w:top w:val="none" w:sz="0" w:space="0" w:color="auto"/>
        <w:left w:val="none" w:sz="0" w:space="0" w:color="auto"/>
        <w:bottom w:val="none" w:sz="0" w:space="0" w:color="auto"/>
        <w:right w:val="none" w:sz="0" w:space="0" w:color="auto"/>
      </w:divBdr>
    </w:div>
    <w:div w:id="673919015">
      <w:bodyDiv w:val="1"/>
      <w:marLeft w:val="0"/>
      <w:marRight w:val="0"/>
      <w:marTop w:val="0"/>
      <w:marBottom w:val="0"/>
      <w:divBdr>
        <w:top w:val="none" w:sz="0" w:space="0" w:color="auto"/>
        <w:left w:val="none" w:sz="0" w:space="0" w:color="auto"/>
        <w:bottom w:val="none" w:sz="0" w:space="0" w:color="auto"/>
        <w:right w:val="none" w:sz="0" w:space="0" w:color="auto"/>
      </w:divBdr>
    </w:div>
    <w:div w:id="674067643">
      <w:bodyDiv w:val="1"/>
      <w:marLeft w:val="0"/>
      <w:marRight w:val="0"/>
      <w:marTop w:val="0"/>
      <w:marBottom w:val="0"/>
      <w:divBdr>
        <w:top w:val="none" w:sz="0" w:space="0" w:color="auto"/>
        <w:left w:val="none" w:sz="0" w:space="0" w:color="auto"/>
        <w:bottom w:val="none" w:sz="0" w:space="0" w:color="auto"/>
        <w:right w:val="none" w:sz="0" w:space="0" w:color="auto"/>
      </w:divBdr>
    </w:div>
    <w:div w:id="674108727">
      <w:bodyDiv w:val="1"/>
      <w:marLeft w:val="0"/>
      <w:marRight w:val="0"/>
      <w:marTop w:val="0"/>
      <w:marBottom w:val="0"/>
      <w:divBdr>
        <w:top w:val="none" w:sz="0" w:space="0" w:color="auto"/>
        <w:left w:val="none" w:sz="0" w:space="0" w:color="auto"/>
        <w:bottom w:val="none" w:sz="0" w:space="0" w:color="auto"/>
        <w:right w:val="none" w:sz="0" w:space="0" w:color="auto"/>
      </w:divBdr>
    </w:div>
    <w:div w:id="674113397">
      <w:bodyDiv w:val="1"/>
      <w:marLeft w:val="0"/>
      <w:marRight w:val="0"/>
      <w:marTop w:val="0"/>
      <w:marBottom w:val="0"/>
      <w:divBdr>
        <w:top w:val="none" w:sz="0" w:space="0" w:color="auto"/>
        <w:left w:val="none" w:sz="0" w:space="0" w:color="auto"/>
        <w:bottom w:val="none" w:sz="0" w:space="0" w:color="auto"/>
        <w:right w:val="none" w:sz="0" w:space="0" w:color="auto"/>
      </w:divBdr>
    </w:div>
    <w:div w:id="674260575">
      <w:bodyDiv w:val="1"/>
      <w:marLeft w:val="0"/>
      <w:marRight w:val="0"/>
      <w:marTop w:val="0"/>
      <w:marBottom w:val="0"/>
      <w:divBdr>
        <w:top w:val="none" w:sz="0" w:space="0" w:color="auto"/>
        <w:left w:val="none" w:sz="0" w:space="0" w:color="auto"/>
        <w:bottom w:val="none" w:sz="0" w:space="0" w:color="auto"/>
        <w:right w:val="none" w:sz="0" w:space="0" w:color="auto"/>
      </w:divBdr>
    </w:div>
    <w:div w:id="674964632">
      <w:bodyDiv w:val="1"/>
      <w:marLeft w:val="0"/>
      <w:marRight w:val="0"/>
      <w:marTop w:val="0"/>
      <w:marBottom w:val="0"/>
      <w:divBdr>
        <w:top w:val="none" w:sz="0" w:space="0" w:color="auto"/>
        <w:left w:val="none" w:sz="0" w:space="0" w:color="auto"/>
        <w:bottom w:val="none" w:sz="0" w:space="0" w:color="auto"/>
        <w:right w:val="none" w:sz="0" w:space="0" w:color="auto"/>
      </w:divBdr>
    </w:div>
    <w:div w:id="675152008">
      <w:bodyDiv w:val="1"/>
      <w:marLeft w:val="0"/>
      <w:marRight w:val="0"/>
      <w:marTop w:val="0"/>
      <w:marBottom w:val="0"/>
      <w:divBdr>
        <w:top w:val="none" w:sz="0" w:space="0" w:color="auto"/>
        <w:left w:val="none" w:sz="0" w:space="0" w:color="auto"/>
        <w:bottom w:val="none" w:sz="0" w:space="0" w:color="auto"/>
        <w:right w:val="none" w:sz="0" w:space="0" w:color="auto"/>
      </w:divBdr>
    </w:div>
    <w:div w:id="675614549">
      <w:bodyDiv w:val="1"/>
      <w:marLeft w:val="0"/>
      <w:marRight w:val="0"/>
      <w:marTop w:val="0"/>
      <w:marBottom w:val="0"/>
      <w:divBdr>
        <w:top w:val="none" w:sz="0" w:space="0" w:color="auto"/>
        <w:left w:val="none" w:sz="0" w:space="0" w:color="auto"/>
        <w:bottom w:val="none" w:sz="0" w:space="0" w:color="auto"/>
        <w:right w:val="none" w:sz="0" w:space="0" w:color="auto"/>
      </w:divBdr>
    </w:div>
    <w:div w:id="675812596">
      <w:bodyDiv w:val="1"/>
      <w:marLeft w:val="0"/>
      <w:marRight w:val="0"/>
      <w:marTop w:val="0"/>
      <w:marBottom w:val="0"/>
      <w:divBdr>
        <w:top w:val="none" w:sz="0" w:space="0" w:color="auto"/>
        <w:left w:val="none" w:sz="0" w:space="0" w:color="auto"/>
        <w:bottom w:val="none" w:sz="0" w:space="0" w:color="auto"/>
        <w:right w:val="none" w:sz="0" w:space="0" w:color="auto"/>
      </w:divBdr>
    </w:div>
    <w:div w:id="675884787">
      <w:bodyDiv w:val="1"/>
      <w:marLeft w:val="0"/>
      <w:marRight w:val="0"/>
      <w:marTop w:val="0"/>
      <w:marBottom w:val="0"/>
      <w:divBdr>
        <w:top w:val="none" w:sz="0" w:space="0" w:color="auto"/>
        <w:left w:val="none" w:sz="0" w:space="0" w:color="auto"/>
        <w:bottom w:val="none" w:sz="0" w:space="0" w:color="auto"/>
        <w:right w:val="none" w:sz="0" w:space="0" w:color="auto"/>
      </w:divBdr>
    </w:div>
    <w:div w:id="676537841">
      <w:bodyDiv w:val="1"/>
      <w:marLeft w:val="0"/>
      <w:marRight w:val="0"/>
      <w:marTop w:val="0"/>
      <w:marBottom w:val="0"/>
      <w:divBdr>
        <w:top w:val="none" w:sz="0" w:space="0" w:color="auto"/>
        <w:left w:val="none" w:sz="0" w:space="0" w:color="auto"/>
        <w:bottom w:val="none" w:sz="0" w:space="0" w:color="auto"/>
        <w:right w:val="none" w:sz="0" w:space="0" w:color="auto"/>
      </w:divBdr>
    </w:div>
    <w:div w:id="676660019">
      <w:bodyDiv w:val="1"/>
      <w:marLeft w:val="0"/>
      <w:marRight w:val="0"/>
      <w:marTop w:val="0"/>
      <w:marBottom w:val="0"/>
      <w:divBdr>
        <w:top w:val="none" w:sz="0" w:space="0" w:color="auto"/>
        <w:left w:val="none" w:sz="0" w:space="0" w:color="auto"/>
        <w:bottom w:val="none" w:sz="0" w:space="0" w:color="auto"/>
        <w:right w:val="none" w:sz="0" w:space="0" w:color="auto"/>
      </w:divBdr>
    </w:div>
    <w:div w:id="676663473">
      <w:bodyDiv w:val="1"/>
      <w:marLeft w:val="0"/>
      <w:marRight w:val="0"/>
      <w:marTop w:val="0"/>
      <w:marBottom w:val="0"/>
      <w:divBdr>
        <w:top w:val="none" w:sz="0" w:space="0" w:color="auto"/>
        <w:left w:val="none" w:sz="0" w:space="0" w:color="auto"/>
        <w:bottom w:val="none" w:sz="0" w:space="0" w:color="auto"/>
        <w:right w:val="none" w:sz="0" w:space="0" w:color="auto"/>
      </w:divBdr>
    </w:div>
    <w:div w:id="676805430">
      <w:bodyDiv w:val="1"/>
      <w:marLeft w:val="0"/>
      <w:marRight w:val="0"/>
      <w:marTop w:val="0"/>
      <w:marBottom w:val="0"/>
      <w:divBdr>
        <w:top w:val="none" w:sz="0" w:space="0" w:color="auto"/>
        <w:left w:val="none" w:sz="0" w:space="0" w:color="auto"/>
        <w:bottom w:val="none" w:sz="0" w:space="0" w:color="auto"/>
        <w:right w:val="none" w:sz="0" w:space="0" w:color="auto"/>
      </w:divBdr>
    </w:div>
    <w:div w:id="677195073">
      <w:bodyDiv w:val="1"/>
      <w:marLeft w:val="0"/>
      <w:marRight w:val="0"/>
      <w:marTop w:val="0"/>
      <w:marBottom w:val="0"/>
      <w:divBdr>
        <w:top w:val="none" w:sz="0" w:space="0" w:color="auto"/>
        <w:left w:val="none" w:sz="0" w:space="0" w:color="auto"/>
        <w:bottom w:val="none" w:sz="0" w:space="0" w:color="auto"/>
        <w:right w:val="none" w:sz="0" w:space="0" w:color="auto"/>
      </w:divBdr>
    </w:div>
    <w:div w:id="677267575">
      <w:bodyDiv w:val="1"/>
      <w:marLeft w:val="0"/>
      <w:marRight w:val="0"/>
      <w:marTop w:val="0"/>
      <w:marBottom w:val="0"/>
      <w:divBdr>
        <w:top w:val="none" w:sz="0" w:space="0" w:color="auto"/>
        <w:left w:val="none" w:sz="0" w:space="0" w:color="auto"/>
        <w:bottom w:val="none" w:sz="0" w:space="0" w:color="auto"/>
        <w:right w:val="none" w:sz="0" w:space="0" w:color="auto"/>
      </w:divBdr>
    </w:div>
    <w:div w:id="679041041">
      <w:bodyDiv w:val="1"/>
      <w:marLeft w:val="0"/>
      <w:marRight w:val="0"/>
      <w:marTop w:val="0"/>
      <w:marBottom w:val="0"/>
      <w:divBdr>
        <w:top w:val="none" w:sz="0" w:space="0" w:color="auto"/>
        <w:left w:val="none" w:sz="0" w:space="0" w:color="auto"/>
        <w:bottom w:val="none" w:sz="0" w:space="0" w:color="auto"/>
        <w:right w:val="none" w:sz="0" w:space="0" w:color="auto"/>
      </w:divBdr>
    </w:div>
    <w:div w:id="679236829">
      <w:bodyDiv w:val="1"/>
      <w:marLeft w:val="0"/>
      <w:marRight w:val="0"/>
      <w:marTop w:val="0"/>
      <w:marBottom w:val="0"/>
      <w:divBdr>
        <w:top w:val="none" w:sz="0" w:space="0" w:color="auto"/>
        <w:left w:val="none" w:sz="0" w:space="0" w:color="auto"/>
        <w:bottom w:val="none" w:sz="0" w:space="0" w:color="auto"/>
        <w:right w:val="none" w:sz="0" w:space="0" w:color="auto"/>
      </w:divBdr>
    </w:div>
    <w:div w:id="679353765">
      <w:bodyDiv w:val="1"/>
      <w:marLeft w:val="0"/>
      <w:marRight w:val="0"/>
      <w:marTop w:val="0"/>
      <w:marBottom w:val="0"/>
      <w:divBdr>
        <w:top w:val="none" w:sz="0" w:space="0" w:color="auto"/>
        <w:left w:val="none" w:sz="0" w:space="0" w:color="auto"/>
        <w:bottom w:val="none" w:sz="0" w:space="0" w:color="auto"/>
        <w:right w:val="none" w:sz="0" w:space="0" w:color="auto"/>
      </w:divBdr>
    </w:div>
    <w:div w:id="680354034">
      <w:bodyDiv w:val="1"/>
      <w:marLeft w:val="0"/>
      <w:marRight w:val="0"/>
      <w:marTop w:val="0"/>
      <w:marBottom w:val="0"/>
      <w:divBdr>
        <w:top w:val="none" w:sz="0" w:space="0" w:color="auto"/>
        <w:left w:val="none" w:sz="0" w:space="0" w:color="auto"/>
        <w:bottom w:val="none" w:sz="0" w:space="0" w:color="auto"/>
        <w:right w:val="none" w:sz="0" w:space="0" w:color="auto"/>
      </w:divBdr>
    </w:div>
    <w:div w:id="681589769">
      <w:bodyDiv w:val="1"/>
      <w:marLeft w:val="0"/>
      <w:marRight w:val="0"/>
      <w:marTop w:val="0"/>
      <w:marBottom w:val="0"/>
      <w:divBdr>
        <w:top w:val="none" w:sz="0" w:space="0" w:color="auto"/>
        <w:left w:val="none" w:sz="0" w:space="0" w:color="auto"/>
        <w:bottom w:val="none" w:sz="0" w:space="0" w:color="auto"/>
        <w:right w:val="none" w:sz="0" w:space="0" w:color="auto"/>
      </w:divBdr>
    </w:div>
    <w:div w:id="681929158">
      <w:bodyDiv w:val="1"/>
      <w:marLeft w:val="0"/>
      <w:marRight w:val="0"/>
      <w:marTop w:val="0"/>
      <w:marBottom w:val="0"/>
      <w:divBdr>
        <w:top w:val="none" w:sz="0" w:space="0" w:color="auto"/>
        <w:left w:val="none" w:sz="0" w:space="0" w:color="auto"/>
        <w:bottom w:val="none" w:sz="0" w:space="0" w:color="auto"/>
        <w:right w:val="none" w:sz="0" w:space="0" w:color="auto"/>
      </w:divBdr>
    </w:div>
    <w:div w:id="683239744">
      <w:bodyDiv w:val="1"/>
      <w:marLeft w:val="0"/>
      <w:marRight w:val="0"/>
      <w:marTop w:val="0"/>
      <w:marBottom w:val="0"/>
      <w:divBdr>
        <w:top w:val="none" w:sz="0" w:space="0" w:color="auto"/>
        <w:left w:val="none" w:sz="0" w:space="0" w:color="auto"/>
        <w:bottom w:val="none" w:sz="0" w:space="0" w:color="auto"/>
        <w:right w:val="none" w:sz="0" w:space="0" w:color="auto"/>
      </w:divBdr>
    </w:div>
    <w:div w:id="683753613">
      <w:bodyDiv w:val="1"/>
      <w:marLeft w:val="0"/>
      <w:marRight w:val="0"/>
      <w:marTop w:val="0"/>
      <w:marBottom w:val="0"/>
      <w:divBdr>
        <w:top w:val="none" w:sz="0" w:space="0" w:color="auto"/>
        <w:left w:val="none" w:sz="0" w:space="0" w:color="auto"/>
        <w:bottom w:val="none" w:sz="0" w:space="0" w:color="auto"/>
        <w:right w:val="none" w:sz="0" w:space="0" w:color="auto"/>
      </w:divBdr>
    </w:div>
    <w:div w:id="684403909">
      <w:bodyDiv w:val="1"/>
      <w:marLeft w:val="0"/>
      <w:marRight w:val="0"/>
      <w:marTop w:val="0"/>
      <w:marBottom w:val="0"/>
      <w:divBdr>
        <w:top w:val="none" w:sz="0" w:space="0" w:color="auto"/>
        <w:left w:val="none" w:sz="0" w:space="0" w:color="auto"/>
        <w:bottom w:val="none" w:sz="0" w:space="0" w:color="auto"/>
        <w:right w:val="none" w:sz="0" w:space="0" w:color="auto"/>
      </w:divBdr>
    </w:div>
    <w:div w:id="685136832">
      <w:bodyDiv w:val="1"/>
      <w:marLeft w:val="0"/>
      <w:marRight w:val="0"/>
      <w:marTop w:val="0"/>
      <w:marBottom w:val="0"/>
      <w:divBdr>
        <w:top w:val="none" w:sz="0" w:space="0" w:color="auto"/>
        <w:left w:val="none" w:sz="0" w:space="0" w:color="auto"/>
        <w:bottom w:val="none" w:sz="0" w:space="0" w:color="auto"/>
        <w:right w:val="none" w:sz="0" w:space="0" w:color="auto"/>
      </w:divBdr>
    </w:div>
    <w:div w:id="685790802">
      <w:bodyDiv w:val="1"/>
      <w:marLeft w:val="0"/>
      <w:marRight w:val="0"/>
      <w:marTop w:val="0"/>
      <w:marBottom w:val="0"/>
      <w:divBdr>
        <w:top w:val="none" w:sz="0" w:space="0" w:color="auto"/>
        <w:left w:val="none" w:sz="0" w:space="0" w:color="auto"/>
        <w:bottom w:val="none" w:sz="0" w:space="0" w:color="auto"/>
        <w:right w:val="none" w:sz="0" w:space="0" w:color="auto"/>
      </w:divBdr>
    </w:div>
    <w:div w:id="686174838">
      <w:bodyDiv w:val="1"/>
      <w:marLeft w:val="0"/>
      <w:marRight w:val="0"/>
      <w:marTop w:val="0"/>
      <w:marBottom w:val="0"/>
      <w:divBdr>
        <w:top w:val="none" w:sz="0" w:space="0" w:color="auto"/>
        <w:left w:val="none" w:sz="0" w:space="0" w:color="auto"/>
        <w:bottom w:val="none" w:sz="0" w:space="0" w:color="auto"/>
        <w:right w:val="none" w:sz="0" w:space="0" w:color="auto"/>
      </w:divBdr>
    </w:div>
    <w:div w:id="686297335">
      <w:bodyDiv w:val="1"/>
      <w:marLeft w:val="0"/>
      <w:marRight w:val="0"/>
      <w:marTop w:val="0"/>
      <w:marBottom w:val="0"/>
      <w:divBdr>
        <w:top w:val="none" w:sz="0" w:space="0" w:color="auto"/>
        <w:left w:val="none" w:sz="0" w:space="0" w:color="auto"/>
        <w:bottom w:val="none" w:sz="0" w:space="0" w:color="auto"/>
        <w:right w:val="none" w:sz="0" w:space="0" w:color="auto"/>
      </w:divBdr>
    </w:div>
    <w:div w:id="686903894">
      <w:bodyDiv w:val="1"/>
      <w:marLeft w:val="0"/>
      <w:marRight w:val="0"/>
      <w:marTop w:val="0"/>
      <w:marBottom w:val="0"/>
      <w:divBdr>
        <w:top w:val="none" w:sz="0" w:space="0" w:color="auto"/>
        <w:left w:val="none" w:sz="0" w:space="0" w:color="auto"/>
        <w:bottom w:val="none" w:sz="0" w:space="0" w:color="auto"/>
        <w:right w:val="none" w:sz="0" w:space="0" w:color="auto"/>
      </w:divBdr>
    </w:div>
    <w:div w:id="687297545">
      <w:bodyDiv w:val="1"/>
      <w:marLeft w:val="0"/>
      <w:marRight w:val="0"/>
      <w:marTop w:val="0"/>
      <w:marBottom w:val="0"/>
      <w:divBdr>
        <w:top w:val="none" w:sz="0" w:space="0" w:color="auto"/>
        <w:left w:val="none" w:sz="0" w:space="0" w:color="auto"/>
        <w:bottom w:val="none" w:sz="0" w:space="0" w:color="auto"/>
        <w:right w:val="none" w:sz="0" w:space="0" w:color="auto"/>
      </w:divBdr>
    </w:div>
    <w:div w:id="687608527">
      <w:bodyDiv w:val="1"/>
      <w:marLeft w:val="0"/>
      <w:marRight w:val="0"/>
      <w:marTop w:val="0"/>
      <w:marBottom w:val="0"/>
      <w:divBdr>
        <w:top w:val="none" w:sz="0" w:space="0" w:color="auto"/>
        <w:left w:val="none" w:sz="0" w:space="0" w:color="auto"/>
        <w:bottom w:val="none" w:sz="0" w:space="0" w:color="auto"/>
        <w:right w:val="none" w:sz="0" w:space="0" w:color="auto"/>
      </w:divBdr>
    </w:div>
    <w:div w:id="687752786">
      <w:bodyDiv w:val="1"/>
      <w:marLeft w:val="0"/>
      <w:marRight w:val="0"/>
      <w:marTop w:val="0"/>
      <w:marBottom w:val="0"/>
      <w:divBdr>
        <w:top w:val="none" w:sz="0" w:space="0" w:color="auto"/>
        <w:left w:val="none" w:sz="0" w:space="0" w:color="auto"/>
        <w:bottom w:val="none" w:sz="0" w:space="0" w:color="auto"/>
        <w:right w:val="none" w:sz="0" w:space="0" w:color="auto"/>
      </w:divBdr>
    </w:div>
    <w:div w:id="688141308">
      <w:bodyDiv w:val="1"/>
      <w:marLeft w:val="0"/>
      <w:marRight w:val="0"/>
      <w:marTop w:val="0"/>
      <w:marBottom w:val="0"/>
      <w:divBdr>
        <w:top w:val="none" w:sz="0" w:space="0" w:color="auto"/>
        <w:left w:val="none" w:sz="0" w:space="0" w:color="auto"/>
        <w:bottom w:val="none" w:sz="0" w:space="0" w:color="auto"/>
        <w:right w:val="none" w:sz="0" w:space="0" w:color="auto"/>
      </w:divBdr>
    </w:div>
    <w:div w:id="688485560">
      <w:bodyDiv w:val="1"/>
      <w:marLeft w:val="0"/>
      <w:marRight w:val="0"/>
      <w:marTop w:val="0"/>
      <w:marBottom w:val="0"/>
      <w:divBdr>
        <w:top w:val="none" w:sz="0" w:space="0" w:color="auto"/>
        <w:left w:val="none" w:sz="0" w:space="0" w:color="auto"/>
        <w:bottom w:val="none" w:sz="0" w:space="0" w:color="auto"/>
        <w:right w:val="none" w:sz="0" w:space="0" w:color="auto"/>
      </w:divBdr>
    </w:div>
    <w:div w:id="688599681">
      <w:bodyDiv w:val="1"/>
      <w:marLeft w:val="0"/>
      <w:marRight w:val="0"/>
      <w:marTop w:val="0"/>
      <w:marBottom w:val="0"/>
      <w:divBdr>
        <w:top w:val="none" w:sz="0" w:space="0" w:color="auto"/>
        <w:left w:val="none" w:sz="0" w:space="0" w:color="auto"/>
        <w:bottom w:val="none" w:sz="0" w:space="0" w:color="auto"/>
        <w:right w:val="none" w:sz="0" w:space="0" w:color="auto"/>
      </w:divBdr>
    </w:div>
    <w:div w:id="689068310">
      <w:bodyDiv w:val="1"/>
      <w:marLeft w:val="0"/>
      <w:marRight w:val="0"/>
      <w:marTop w:val="0"/>
      <w:marBottom w:val="0"/>
      <w:divBdr>
        <w:top w:val="none" w:sz="0" w:space="0" w:color="auto"/>
        <w:left w:val="none" w:sz="0" w:space="0" w:color="auto"/>
        <w:bottom w:val="none" w:sz="0" w:space="0" w:color="auto"/>
        <w:right w:val="none" w:sz="0" w:space="0" w:color="auto"/>
      </w:divBdr>
    </w:div>
    <w:div w:id="689330807">
      <w:bodyDiv w:val="1"/>
      <w:marLeft w:val="0"/>
      <w:marRight w:val="0"/>
      <w:marTop w:val="0"/>
      <w:marBottom w:val="0"/>
      <w:divBdr>
        <w:top w:val="none" w:sz="0" w:space="0" w:color="auto"/>
        <w:left w:val="none" w:sz="0" w:space="0" w:color="auto"/>
        <w:bottom w:val="none" w:sz="0" w:space="0" w:color="auto"/>
        <w:right w:val="none" w:sz="0" w:space="0" w:color="auto"/>
      </w:divBdr>
    </w:div>
    <w:div w:id="689530128">
      <w:bodyDiv w:val="1"/>
      <w:marLeft w:val="0"/>
      <w:marRight w:val="0"/>
      <w:marTop w:val="0"/>
      <w:marBottom w:val="0"/>
      <w:divBdr>
        <w:top w:val="none" w:sz="0" w:space="0" w:color="auto"/>
        <w:left w:val="none" w:sz="0" w:space="0" w:color="auto"/>
        <w:bottom w:val="none" w:sz="0" w:space="0" w:color="auto"/>
        <w:right w:val="none" w:sz="0" w:space="0" w:color="auto"/>
      </w:divBdr>
    </w:div>
    <w:div w:id="690883683">
      <w:bodyDiv w:val="1"/>
      <w:marLeft w:val="0"/>
      <w:marRight w:val="0"/>
      <w:marTop w:val="0"/>
      <w:marBottom w:val="0"/>
      <w:divBdr>
        <w:top w:val="none" w:sz="0" w:space="0" w:color="auto"/>
        <w:left w:val="none" w:sz="0" w:space="0" w:color="auto"/>
        <w:bottom w:val="none" w:sz="0" w:space="0" w:color="auto"/>
        <w:right w:val="none" w:sz="0" w:space="0" w:color="auto"/>
      </w:divBdr>
    </w:div>
    <w:div w:id="691029840">
      <w:bodyDiv w:val="1"/>
      <w:marLeft w:val="0"/>
      <w:marRight w:val="0"/>
      <w:marTop w:val="0"/>
      <w:marBottom w:val="0"/>
      <w:divBdr>
        <w:top w:val="none" w:sz="0" w:space="0" w:color="auto"/>
        <w:left w:val="none" w:sz="0" w:space="0" w:color="auto"/>
        <w:bottom w:val="none" w:sz="0" w:space="0" w:color="auto"/>
        <w:right w:val="none" w:sz="0" w:space="0" w:color="auto"/>
      </w:divBdr>
    </w:div>
    <w:div w:id="691302571">
      <w:bodyDiv w:val="1"/>
      <w:marLeft w:val="0"/>
      <w:marRight w:val="0"/>
      <w:marTop w:val="0"/>
      <w:marBottom w:val="0"/>
      <w:divBdr>
        <w:top w:val="none" w:sz="0" w:space="0" w:color="auto"/>
        <w:left w:val="none" w:sz="0" w:space="0" w:color="auto"/>
        <w:bottom w:val="none" w:sz="0" w:space="0" w:color="auto"/>
        <w:right w:val="none" w:sz="0" w:space="0" w:color="auto"/>
      </w:divBdr>
    </w:div>
    <w:div w:id="691491122">
      <w:bodyDiv w:val="1"/>
      <w:marLeft w:val="0"/>
      <w:marRight w:val="0"/>
      <w:marTop w:val="0"/>
      <w:marBottom w:val="0"/>
      <w:divBdr>
        <w:top w:val="none" w:sz="0" w:space="0" w:color="auto"/>
        <w:left w:val="none" w:sz="0" w:space="0" w:color="auto"/>
        <w:bottom w:val="none" w:sz="0" w:space="0" w:color="auto"/>
        <w:right w:val="none" w:sz="0" w:space="0" w:color="auto"/>
      </w:divBdr>
    </w:div>
    <w:div w:id="691497303">
      <w:bodyDiv w:val="1"/>
      <w:marLeft w:val="0"/>
      <w:marRight w:val="0"/>
      <w:marTop w:val="0"/>
      <w:marBottom w:val="0"/>
      <w:divBdr>
        <w:top w:val="none" w:sz="0" w:space="0" w:color="auto"/>
        <w:left w:val="none" w:sz="0" w:space="0" w:color="auto"/>
        <w:bottom w:val="none" w:sz="0" w:space="0" w:color="auto"/>
        <w:right w:val="none" w:sz="0" w:space="0" w:color="auto"/>
      </w:divBdr>
    </w:div>
    <w:div w:id="691540627">
      <w:bodyDiv w:val="1"/>
      <w:marLeft w:val="0"/>
      <w:marRight w:val="0"/>
      <w:marTop w:val="0"/>
      <w:marBottom w:val="0"/>
      <w:divBdr>
        <w:top w:val="none" w:sz="0" w:space="0" w:color="auto"/>
        <w:left w:val="none" w:sz="0" w:space="0" w:color="auto"/>
        <w:bottom w:val="none" w:sz="0" w:space="0" w:color="auto"/>
        <w:right w:val="none" w:sz="0" w:space="0" w:color="auto"/>
      </w:divBdr>
    </w:div>
    <w:div w:id="691684725">
      <w:bodyDiv w:val="1"/>
      <w:marLeft w:val="0"/>
      <w:marRight w:val="0"/>
      <w:marTop w:val="0"/>
      <w:marBottom w:val="0"/>
      <w:divBdr>
        <w:top w:val="none" w:sz="0" w:space="0" w:color="auto"/>
        <w:left w:val="none" w:sz="0" w:space="0" w:color="auto"/>
        <w:bottom w:val="none" w:sz="0" w:space="0" w:color="auto"/>
        <w:right w:val="none" w:sz="0" w:space="0" w:color="auto"/>
      </w:divBdr>
    </w:div>
    <w:div w:id="692655059">
      <w:bodyDiv w:val="1"/>
      <w:marLeft w:val="0"/>
      <w:marRight w:val="0"/>
      <w:marTop w:val="0"/>
      <w:marBottom w:val="0"/>
      <w:divBdr>
        <w:top w:val="none" w:sz="0" w:space="0" w:color="auto"/>
        <w:left w:val="none" w:sz="0" w:space="0" w:color="auto"/>
        <w:bottom w:val="none" w:sz="0" w:space="0" w:color="auto"/>
        <w:right w:val="none" w:sz="0" w:space="0" w:color="auto"/>
      </w:divBdr>
    </w:div>
    <w:div w:id="693458960">
      <w:bodyDiv w:val="1"/>
      <w:marLeft w:val="0"/>
      <w:marRight w:val="0"/>
      <w:marTop w:val="0"/>
      <w:marBottom w:val="0"/>
      <w:divBdr>
        <w:top w:val="none" w:sz="0" w:space="0" w:color="auto"/>
        <w:left w:val="none" w:sz="0" w:space="0" w:color="auto"/>
        <w:bottom w:val="none" w:sz="0" w:space="0" w:color="auto"/>
        <w:right w:val="none" w:sz="0" w:space="0" w:color="auto"/>
      </w:divBdr>
    </w:div>
    <w:div w:id="693652153">
      <w:bodyDiv w:val="1"/>
      <w:marLeft w:val="0"/>
      <w:marRight w:val="0"/>
      <w:marTop w:val="0"/>
      <w:marBottom w:val="0"/>
      <w:divBdr>
        <w:top w:val="none" w:sz="0" w:space="0" w:color="auto"/>
        <w:left w:val="none" w:sz="0" w:space="0" w:color="auto"/>
        <w:bottom w:val="none" w:sz="0" w:space="0" w:color="auto"/>
        <w:right w:val="none" w:sz="0" w:space="0" w:color="auto"/>
      </w:divBdr>
    </w:div>
    <w:div w:id="693924027">
      <w:bodyDiv w:val="1"/>
      <w:marLeft w:val="0"/>
      <w:marRight w:val="0"/>
      <w:marTop w:val="0"/>
      <w:marBottom w:val="0"/>
      <w:divBdr>
        <w:top w:val="none" w:sz="0" w:space="0" w:color="auto"/>
        <w:left w:val="none" w:sz="0" w:space="0" w:color="auto"/>
        <w:bottom w:val="none" w:sz="0" w:space="0" w:color="auto"/>
        <w:right w:val="none" w:sz="0" w:space="0" w:color="auto"/>
      </w:divBdr>
    </w:div>
    <w:div w:id="694042147">
      <w:bodyDiv w:val="1"/>
      <w:marLeft w:val="0"/>
      <w:marRight w:val="0"/>
      <w:marTop w:val="0"/>
      <w:marBottom w:val="0"/>
      <w:divBdr>
        <w:top w:val="none" w:sz="0" w:space="0" w:color="auto"/>
        <w:left w:val="none" w:sz="0" w:space="0" w:color="auto"/>
        <w:bottom w:val="none" w:sz="0" w:space="0" w:color="auto"/>
        <w:right w:val="none" w:sz="0" w:space="0" w:color="auto"/>
      </w:divBdr>
    </w:div>
    <w:div w:id="694425221">
      <w:bodyDiv w:val="1"/>
      <w:marLeft w:val="0"/>
      <w:marRight w:val="0"/>
      <w:marTop w:val="0"/>
      <w:marBottom w:val="0"/>
      <w:divBdr>
        <w:top w:val="none" w:sz="0" w:space="0" w:color="auto"/>
        <w:left w:val="none" w:sz="0" w:space="0" w:color="auto"/>
        <w:bottom w:val="none" w:sz="0" w:space="0" w:color="auto"/>
        <w:right w:val="none" w:sz="0" w:space="0" w:color="auto"/>
      </w:divBdr>
    </w:div>
    <w:div w:id="694578219">
      <w:bodyDiv w:val="1"/>
      <w:marLeft w:val="0"/>
      <w:marRight w:val="0"/>
      <w:marTop w:val="0"/>
      <w:marBottom w:val="0"/>
      <w:divBdr>
        <w:top w:val="none" w:sz="0" w:space="0" w:color="auto"/>
        <w:left w:val="none" w:sz="0" w:space="0" w:color="auto"/>
        <w:bottom w:val="none" w:sz="0" w:space="0" w:color="auto"/>
        <w:right w:val="none" w:sz="0" w:space="0" w:color="auto"/>
      </w:divBdr>
    </w:div>
    <w:div w:id="694889480">
      <w:bodyDiv w:val="1"/>
      <w:marLeft w:val="0"/>
      <w:marRight w:val="0"/>
      <w:marTop w:val="0"/>
      <w:marBottom w:val="0"/>
      <w:divBdr>
        <w:top w:val="none" w:sz="0" w:space="0" w:color="auto"/>
        <w:left w:val="none" w:sz="0" w:space="0" w:color="auto"/>
        <w:bottom w:val="none" w:sz="0" w:space="0" w:color="auto"/>
        <w:right w:val="none" w:sz="0" w:space="0" w:color="auto"/>
      </w:divBdr>
    </w:div>
    <w:div w:id="694963688">
      <w:bodyDiv w:val="1"/>
      <w:marLeft w:val="0"/>
      <w:marRight w:val="0"/>
      <w:marTop w:val="0"/>
      <w:marBottom w:val="0"/>
      <w:divBdr>
        <w:top w:val="none" w:sz="0" w:space="0" w:color="auto"/>
        <w:left w:val="none" w:sz="0" w:space="0" w:color="auto"/>
        <w:bottom w:val="none" w:sz="0" w:space="0" w:color="auto"/>
        <w:right w:val="none" w:sz="0" w:space="0" w:color="auto"/>
      </w:divBdr>
    </w:div>
    <w:div w:id="695273739">
      <w:bodyDiv w:val="1"/>
      <w:marLeft w:val="0"/>
      <w:marRight w:val="0"/>
      <w:marTop w:val="0"/>
      <w:marBottom w:val="0"/>
      <w:divBdr>
        <w:top w:val="none" w:sz="0" w:space="0" w:color="auto"/>
        <w:left w:val="none" w:sz="0" w:space="0" w:color="auto"/>
        <w:bottom w:val="none" w:sz="0" w:space="0" w:color="auto"/>
        <w:right w:val="none" w:sz="0" w:space="0" w:color="auto"/>
      </w:divBdr>
    </w:div>
    <w:div w:id="695473170">
      <w:bodyDiv w:val="1"/>
      <w:marLeft w:val="0"/>
      <w:marRight w:val="0"/>
      <w:marTop w:val="0"/>
      <w:marBottom w:val="0"/>
      <w:divBdr>
        <w:top w:val="none" w:sz="0" w:space="0" w:color="auto"/>
        <w:left w:val="none" w:sz="0" w:space="0" w:color="auto"/>
        <w:bottom w:val="none" w:sz="0" w:space="0" w:color="auto"/>
        <w:right w:val="none" w:sz="0" w:space="0" w:color="auto"/>
      </w:divBdr>
    </w:div>
    <w:div w:id="695928140">
      <w:bodyDiv w:val="1"/>
      <w:marLeft w:val="0"/>
      <w:marRight w:val="0"/>
      <w:marTop w:val="0"/>
      <w:marBottom w:val="0"/>
      <w:divBdr>
        <w:top w:val="none" w:sz="0" w:space="0" w:color="auto"/>
        <w:left w:val="none" w:sz="0" w:space="0" w:color="auto"/>
        <w:bottom w:val="none" w:sz="0" w:space="0" w:color="auto"/>
        <w:right w:val="none" w:sz="0" w:space="0" w:color="auto"/>
      </w:divBdr>
    </w:div>
    <w:div w:id="696320705">
      <w:bodyDiv w:val="1"/>
      <w:marLeft w:val="0"/>
      <w:marRight w:val="0"/>
      <w:marTop w:val="0"/>
      <w:marBottom w:val="0"/>
      <w:divBdr>
        <w:top w:val="none" w:sz="0" w:space="0" w:color="auto"/>
        <w:left w:val="none" w:sz="0" w:space="0" w:color="auto"/>
        <w:bottom w:val="none" w:sz="0" w:space="0" w:color="auto"/>
        <w:right w:val="none" w:sz="0" w:space="0" w:color="auto"/>
      </w:divBdr>
    </w:div>
    <w:div w:id="696731898">
      <w:bodyDiv w:val="1"/>
      <w:marLeft w:val="0"/>
      <w:marRight w:val="0"/>
      <w:marTop w:val="0"/>
      <w:marBottom w:val="0"/>
      <w:divBdr>
        <w:top w:val="none" w:sz="0" w:space="0" w:color="auto"/>
        <w:left w:val="none" w:sz="0" w:space="0" w:color="auto"/>
        <w:bottom w:val="none" w:sz="0" w:space="0" w:color="auto"/>
        <w:right w:val="none" w:sz="0" w:space="0" w:color="auto"/>
      </w:divBdr>
    </w:div>
    <w:div w:id="696809519">
      <w:bodyDiv w:val="1"/>
      <w:marLeft w:val="0"/>
      <w:marRight w:val="0"/>
      <w:marTop w:val="0"/>
      <w:marBottom w:val="0"/>
      <w:divBdr>
        <w:top w:val="none" w:sz="0" w:space="0" w:color="auto"/>
        <w:left w:val="none" w:sz="0" w:space="0" w:color="auto"/>
        <w:bottom w:val="none" w:sz="0" w:space="0" w:color="auto"/>
        <w:right w:val="none" w:sz="0" w:space="0" w:color="auto"/>
      </w:divBdr>
    </w:div>
    <w:div w:id="697051073">
      <w:bodyDiv w:val="1"/>
      <w:marLeft w:val="0"/>
      <w:marRight w:val="0"/>
      <w:marTop w:val="0"/>
      <w:marBottom w:val="0"/>
      <w:divBdr>
        <w:top w:val="none" w:sz="0" w:space="0" w:color="auto"/>
        <w:left w:val="none" w:sz="0" w:space="0" w:color="auto"/>
        <w:bottom w:val="none" w:sz="0" w:space="0" w:color="auto"/>
        <w:right w:val="none" w:sz="0" w:space="0" w:color="auto"/>
      </w:divBdr>
    </w:div>
    <w:div w:id="697118285">
      <w:bodyDiv w:val="1"/>
      <w:marLeft w:val="0"/>
      <w:marRight w:val="0"/>
      <w:marTop w:val="0"/>
      <w:marBottom w:val="0"/>
      <w:divBdr>
        <w:top w:val="none" w:sz="0" w:space="0" w:color="auto"/>
        <w:left w:val="none" w:sz="0" w:space="0" w:color="auto"/>
        <w:bottom w:val="none" w:sz="0" w:space="0" w:color="auto"/>
        <w:right w:val="none" w:sz="0" w:space="0" w:color="auto"/>
      </w:divBdr>
    </w:div>
    <w:div w:id="697240504">
      <w:bodyDiv w:val="1"/>
      <w:marLeft w:val="0"/>
      <w:marRight w:val="0"/>
      <w:marTop w:val="0"/>
      <w:marBottom w:val="0"/>
      <w:divBdr>
        <w:top w:val="none" w:sz="0" w:space="0" w:color="auto"/>
        <w:left w:val="none" w:sz="0" w:space="0" w:color="auto"/>
        <w:bottom w:val="none" w:sz="0" w:space="0" w:color="auto"/>
        <w:right w:val="none" w:sz="0" w:space="0" w:color="auto"/>
      </w:divBdr>
    </w:div>
    <w:div w:id="698242357">
      <w:bodyDiv w:val="1"/>
      <w:marLeft w:val="0"/>
      <w:marRight w:val="0"/>
      <w:marTop w:val="0"/>
      <w:marBottom w:val="0"/>
      <w:divBdr>
        <w:top w:val="none" w:sz="0" w:space="0" w:color="auto"/>
        <w:left w:val="none" w:sz="0" w:space="0" w:color="auto"/>
        <w:bottom w:val="none" w:sz="0" w:space="0" w:color="auto"/>
        <w:right w:val="none" w:sz="0" w:space="0" w:color="auto"/>
      </w:divBdr>
    </w:div>
    <w:div w:id="698622262">
      <w:bodyDiv w:val="1"/>
      <w:marLeft w:val="0"/>
      <w:marRight w:val="0"/>
      <w:marTop w:val="0"/>
      <w:marBottom w:val="0"/>
      <w:divBdr>
        <w:top w:val="none" w:sz="0" w:space="0" w:color="auto"/>
        <w:left w:val="none" w:sz="0" w:space="0" w:color="auto"/>
        <w:bottom w:val="none" w:sz="0" w:space="0" w:color="auto"/>
        <w:right w:val="none" w:sz="0" w:space="0" w:color="auto"/>
      </w:divBdr>
    </w:div>
    <w:div w:id="698898438">
      <w:bodyDiv w:val="1"/>
      <w:marLeft w:val="0"/>
      <w:marRight w:val="0"/>
      <w:marTop w:val="0"/>
      <w:marBottom w:val="0"/>
      <w:divBdr>
        <w:top w:val="none" w:sz="0" w:space="0" w:color="auto"/>
        <w:left w:val="none" w:sz="0" w:space="0" w:color="auto"/>
        <w:bottom w:val="none" w:sz="0" w:space="0" w:color="auto"/>
        <w:right w:val="none" w:sz="0" w:space="0" w:color="auto"/>
      </w:divBdr>
    </w:div>
    <w:div w:id="699210724">
      <w:bodyDiv w:val="1"/>
      <w:marLeft w:val="0"/>
      <w:marRight w:val="0"/>
      <w:marTop w:val="0"/>
      <w:marBottom w:val="0"/>
      <w:divBdr>
        <w:top w:val="none" w:sz="0" w:space="0" w:color="auto"/>
        <w:left w:val="none" w:sz="0" w:space="0" w:color="auto"/>
        <w:bottom w:val="none" w:sz="0" w:space="0" w:color="auto"/>
        <w:right w:val="none" w:sz="0" w:space="0" w:color="auto"/>
      </w:divBdr>
    </w:div>
    <w:div w:id="699362306">
      <w:bodyDiv w:val="1"/>
      <w:marLeft w:val="0"/>
      <w:marRight w:val="0"/>
      <w:marTop w:val="0"/>
      <w:marBottom w:val="0"/>
      <w:divBdr>
        <w:top w:val="none" w:sz="0" w:space="0" w:color="auto"/>
        <w:left w:val="none" w:sz="0" w:space="0" w:color="auto"/>
        <w:bottom w:val="none" w:sz="0" w:space="0" w:color="auto"/>
        <w:right w:val="none" w:sz="0" w:space="0" w:color="auto"/>
      </w:divBdr>
    </w:div>
    <w:div w:id="699862856">
      <w:bodyDiv w:val="1"/>
      <w:marLeft w:val="0"/>
      <w:marRight w:val="0"/>
      <w:marTop w:val="0"/>
      <w:marBottom w:val="0"/>
      <w:divBdr>
        <w:top w:val="none" w:sz="0" w:space="0" w:color="auto"/>
        <w:left w:val="none" w:sz="0" w:space="0" w:color="auto"/>
        <w:bottom w:val="none" w:sz="0" w:space="0" w:color="auto"/>
        <w:right w:val="none" w:sz="0" w:space="0" w:color="auto"/>
      </w:divBdr>
    </w:div>
    <w:div w:id="700471111">
      <w:bodyDiv w:val="1"/>
      <w:marLeft w:val="0"/>
      <w:marRight w:val="0"/>
      <w:marTop w:val="0"/>
      <w:marBottom w:val="0"/>
      <w:divBdr>
        <w:top w:val="none" w:sz="0" w:space="0" w:color="auto"/>
        <w:left w:val="none" w:sz="0" w:space="0" w:color="auto"/>
        <w:bottom w:val="none" w:sz="0" w:space="0" w:color="auto"/>
        <w:right w:val="none" w:sz="0" w:space="0" w:color="auto"/>
      </w:divBdr>
    </w:div>
    <w:div w:id="701056370">
      <w:bodyDiv w:val="1"/>
      <w:marLeft w:val="0"/>
      <w:marRight w:val="0"/>
      <w:marTop w:val="0"/>
      <w:marBottom w:val="0"/>
      <w:divBdr>
        <w:top w:val="none" w:sz="0" w:space="0" w:color="auto"/>
        <w:left w:val="none" w:sz="0" w:space="0" w:color="auto"/>
        <w:bottom w:val="none" w:sz="0" w:space="0" w:color="auto"/>
        <w:right w:val="none" w:sz="0" w:space="0" w:color="auto"/>
      </w:divBdr>
    </w:div>
    <w:div w:id="701511819">
      <w:bodyDiv w:val="1"/>
      <w:marLeft w:val="0"/>
      <w:marRight w:val="0"/>
      <w:marTop w:val="0"/>
      <w:marBottom w:val="0"/>
      <w:divBdr>
        <w:top w:val="none" w:sz="0" w:space="0" w:color="auto"/>
        <w:left w:val="none" w:sz="0" w:space="0" w:color="auto"/>
        <w:bottom w:val="none" w:sz="0" w:space="0" w:color="auto"/>
        <w:right w:val="none" w:sz="0" w:space="0" w:color="auto"/>
      </w:divBdr>
    </w:div>
    <w:div w:id="701831939">
      <w:bodyDiv w:val="1"/>
      <w:marLeft w:val="0"/>
      <w:marRight w:val="0"/>
      <w:marTop w:val="0"/>
      <w:marBottom w:val="0"/>
      <w:divBdr>
        <w:top w:val="none" w:sz="0" w:space="0" w:color="auto"/>
        <w:left w:val="none" w:sz="0" w:space="0" w:color="auto"/>
        <w:bottom w:val="none" w:sz="0" w:space="0" w:color="auto"/>
        <w:right w:val="none" w:sz="0" w:space="0" w:color="auto"/>
      </w:divBdr>
    </w:div>
    <w:div w:id="701979004">
      <w:bodyDiv w:val="1"/>
      <w:marLeft w:val="0"/>
      <w:marRight w:val="0"/>
      <w:marTop w:val="0"/>
      <w:marBottom w:val="0"/>
      <w:divBdr>
        <w:top w:val="none" w:sz="0" w:space="0" w:color="auto"/>
        <w:left w:val="none" w:sz="0" w:space="0" w:color="auto"/>
        <w:bottom w:val="none" w:sz="0" w:space="0" w:color="auto"/>
        <w:right w:val="none" w:sz="0" w:space="0" w:color="auto"/>
      </w:divBdr>
    </w:div>
    <w:div w:id="702830774">
      <w:bodyDiv w:val="1"/>
      <w:marLeft w:val="0"/>
      <w:marRight w:val="0"/>
      <w:marTop w:val="0"/>
      <w:marBottom w:val="0"/>
      <w:divBdr>
        <w:top w:val="none" w:sz="0" w:space="0" w:color="auto"/>
        <w:left w:val="none" w:sz="0" w:space="0" w:color="auto"/>
        <w:bottom w:val="none" w:sz="0" w:space="0" w:color="auto"/>
        <w:right w:val="none" w:sz="0" w:space="0" w:color="auto"/>
      </w:divBdr>
    </w:div>
    <w:div w:id="704065770">
      <w:bodyDiv w:val="1"/>
      <w:marLeft w:val="0"/>
      <w:marRight w:val="0"/>
      <w:marTop w:val="0"/>
      <w:marBottom w:val="0"/>
      <w:divBdr>
        <w:top w:val="none" w:sz="0" w:space="0" w:color="auto"/>
        <w:left w:val="none" w:sz="0" w:space="0" w:color="auto"/>
        <w:bottom w:val="none" w:sz="0" w:space="0" w:color="auto"/>
        <w:right w:val="none" w:sz="0" w:space="0" w:color="auto"/>
      </w:divBdr>
    </w:div>
    <w:div w:id="704134276">
      <w:bodyDiv w:val="1"/>
      <w:marLeft w:val="0"/>
      <w:marRight w:val="0"/>
      <w:marTop w:val="0"/>
      <w:marBottom w:val="0"/>
      <w:divBdr>
        <w:top w:val="none" w:sz="0" w:space="0" w:color="auto"/>
        <w:left w:val="none" w:sz="0" w:space="0" w:color="auto"/>
        <w:bottom w:val="none" w:sz="0" w:space="0" w:color="auto"/>
        <w:right w:val="none" w:sz="0" w:space="0" w:color="auto"/>
      </w:divBdr>
    </w:div>
    <w:div w:id="704604060">
      <w:bodyDiv w:val="1"/>
      <w:marLeft w:val="0"/>
      <w:marRight w:val="0"/>
      <w:marTop w:val="0"/>
      <w:marBottom w:val="0"/>
      <w:divBdr>
        <w:top w:val="none" w:sz="0" w:space="0" w:color="auto"/>
        <w:left w:val="none" w:sz="0" w:space="0" w:color="auto"/>
        <w:bottom w:val="none" w:sz="0" w:space="0" w:color="auto"/>
        <w:right w:val="none" w:sz="0" w:space="0" w:color="auto"/>
      </w:divBdr>
    </w:div>
    <w:div w:id="704869348">
      <w:bodyDiv w:val="1"/>
      <w:marLeft w:val="0"/>
      <w:marRight w:val="0"/>
      <w:marTop w:val="0"/>
      <w:marBottom w:val="0"/>
      <w:divBdr>
        <w:top w:val="none" w:sz="0" w:space="0" w:color="auto"/>
        <w:left w:val="none" w:sz="0" w:space="0" w:color="auto"/>
        <w:bottom w:val="none" w:sz="0" w:space="0" w:color="auto"/>
        <w:right w:val="none" w:sz="0" w:space="0" w:color="auto"/>
      </w:divBdr>
    </w:div>
    <w:div w:id="705447999">
      <w:bodyDiv w:val="1"/>
      <w:marLeft w:val="0"/>
      <w:marRight w:val="0"/>
      <w:marTop w:val="0"/>
      <w:marBottom w:val="0"/>
      <w:divBdr>
        <w:top w:val="none" w:sz="0" w:space="0" w:color="auto"/>
        <w:left w:val="none" w:sz="0" w:space="0" w:color="auto"/>
        <w:bottom w:val="none" w:sz="0" w:space="0" w:color="auto"/>
        <w:right w:val="none" w:sz="0" w:space="0" w:color="auto"/>
      </w:divBdr>
    </w:div>
    <w:div w:id="705452496">
      <w:bodyDiv w:val="1"/>
      <w:marLeft w:val="0"/>
      <w:marRight w:val="0"/>
      <w:marTop w:val="0"/>
      <w:marBottom w:val="0"/>
      <w:divBdr>
        <w:top w:val="none" w:sz="0" w:space="0" w:color="auto"/>
        <w:left w:val="none" w:sz="0" w:space="0" w:color="auto"/>
        <w:bottom w:val="none" w:sz="0" w:space="0" w:color="auto"/>
        <w:right w:val="none" w:sz="0" w:space="0" w:color="auto"/>
      </w:divBdr>
    </w:div>
    <w:div w:id="705638190">
      <w:bodyDiv w:val="1"/>
      <w:marLeft w:val="0"/>
      <w:marRight w:val="0"/>
      <w:marTop w:val="0"/>
      <w:marBottom w:val="0"/>
      <w:divBdr>
        <w:top w:val="none" w:sz="0" w:space="0" w:color="auto"/>
        <w:left w:val="none" w:sz="0" w:space="0" w:color="auto"/>
        <w:bottom w:val="none" w:sz="0" w:space="0" w:color="auto"/>
        <w:right w:val="none" w:sz="0" w:space="0" w:color="auto"/>
      </w:divBdr>
    </w:div>
    <w:div w:id="705831141">
      <w:bodyDiv w:val="1"/>
      <w:marLeft w:val="0"/>
      <w:marRight w:val="0"/>
      <w:marTop w:val="0"/>
      <w:marBottom w:val="0"/>
      <w:divBdr>
        <w:top w:val="none" w:sz="0" w:space="0" w:color="auto"/>
        <w:left w:val="none" w:sz="0" w:space="0" w:color="auto"/>
        <w:bottom w:val="none" w:sz="0" w:space="0" w:color="auto"/>
        <w:right w:val="none" w:sz="0" w:space="0" w:color="auto"/>
      </w:divBdr>
    </w:div>
    <w:div w:id="706217040">
      <w:bodyDiv w:val="1"/>
      <w:marLeft w:val="0"/>
      <w:marRight w:val="0"/>
      <w:marTop w:val="0"/>
      <w:marBottom w:val="0"/>
      <w:divBdr>
        <w:top w:val="none" w:sz="0" w:space="0" w:color="auto"/>
        <w:left w:val="none" w:sz="0" w:space="0" w:color="auto"/>
        <w:bottom w:val="none" w:sz="0" w:space="0" w:color="auto"/>
        <w:right w:val="none" w:sz="0" w:space="0" w:color="auto"/>
      </w:divBdr>
    </w:div>
    <w:div w:id="706560752">
      <w:bodyDiv w:val="1"/>
      <w:marLeft w:val="0"/>
      <w:marRight w:val="0"/>
      <w:marTop w:val="0"/>
      <w:marBottom w:val="0"/>
      <w:divBdr>
        <w:top w:val="none" w:sz="0" w:space="0" w:color="auto"/>
        <w:left w:val="none" w:sz="0" w:space="0" w:color="auto"/>
        <w:bottom w:val="none" w:sz="0" w:space="0" w:color="auto"/>
        <w:right w:val="none" w:sz="0" w:space="0" w:color="auto"/>
      </w:divBdr>
    </w:div>
    <w:div w:id="707295532">
      <w:bodyDiv w:val="1"/>
      <w:marLeft w:val="0"/>
      <w:marRight w:val="0"/>
      <w:marTop w:val="0"/>
      <w:marBottom w:val="0"/>
      <w:divBdr>
        <w:top w:val="none" w:sz="0" w:space="0" w:color="auto"/>
        <w:left w:val="none" w:sz="0" w:space="0" w:color="auto"/>
        <w:bottom w:val="none" w:sz="0" w:space="0" w:color="auto"/>
        <w:right w:val="none" w:sz="0" w:space="0" w:color="auto"/>
      </w:divBdr>
    </w:div>
    <w:div w:id="707342309">
      <w:bodyDiv w:val="1"/>
      <w:marLeft w:val="0"/>
      <w:marRight w:val="0"/>
      <w:marTop w:val="0"/>
      <w:marBottom w:val="0"/>
      <w:divBdr>
        <w:top w:val="none" w:sz="0" w:space="0" w:color="auto"/>
        <w:left w:val="none" w:sz="0" w:space="0" w:color="auto"/>
        <w:bottom w:val="none" w:sz="0" w:space="0" w:color="auto"/>
        <w:right w:val="none" w:sz="0" w:space="0" w:color="auto"/>
      </w:divBdr>
    </w:div>
    <w:div w:id="707729595">
      <w:bodyDiv w:val="1"/>
      <w:marLeft w:val="0"/>
      <w:marRight w:val="0"/>
      <w:marTop w:val="0"/>
      <w:marBottom w:val="0"/>
      <w:divBdr>
        <w:top w:val="none" w:sz="0" w:space="0" w:color="auto"/>
        <w:left w:val="none" w:sz="0" w:space="0" w:color="auto"/>
        <w:bottom w:val="none" w:sz="0" w:space="0" w:color="auto"/>
        <w:right w:val="none" w:sz="0" w:space="0" w:color="auto"/>
      </w:divBdr>
    </w:div>
    <w:div w:id="707923031">
      <w:bodyDiv w:val="1"/>
      <w:marLeft w:val="0"/>
      <w:marRight w:val="0"/>
      <w:marTop w:val="0"/>
      <w:marBottom w:val="0"/>
      <w:divBdr>
        <w:top w:val="none" w:sz="0" w:space="0" w:color="auto"/>
        <w:left w:val="none" w:sz="0" w:space="0" w:color="auto"/>
        <w:bottom w:val="none" w:sz="0" w:space="0" w:color="auto"/>
        <w:right w:val="none" w:sz="0" w:space="0" w:color="auto"/>
      </w:divBdr>
    </w:div>
    <w:div w:id="708145300">
      <w:bodyDiv w:val="1"/>
      <w:marLeft w:val="0"/>
      <w:marRight w:val="0"/>
      <w:marTop w:val="0"/>
      <w:marBottom w:val="0"/>
      <w:divBdr>
        <w:top w:val="none" w:sz="0" w:space="0" w:color="auto"/>
        <w:left w:val="none" w:sz="0" w:space="0" w:color="auto"/>
        <w:bottom w:val="none" w:sz="0" w:space="0" w:color="auto"/>
        <w:right w:val="none" w:sz="0" w:space="0" w:color="auto"/>
      </w:divBdr>
    </w:div>
    <w:div w:id="708341564">
      <w:bodyDiv w:val="1"/>
      <w:marLeft w:val="0"/>
      <w:marRight w:val="0"/>
      <w:marTop w:val="0"/>
      <w:marBottom w:val="0"/>
      <w:divBdr>
        <w:top w:val="none" w:sz="0" w:space="0" w:color="auto"/>
        <w:left w:val="none" w:sz="0" w:space="0" w:color="auto"/>
        <w:bottom w:val="none" w:sz="0" w:space="0" w:color="auto"/>
        <w:right w:val="none" w:sz="0" w:space="0" w:color="auto"/>
      </w:divBdr>
    </w:div>
    <w:div w:id="709107264">
      <w:bodyDiv w:val="1"/>
      <w:marLeft w:val="0"/>
      <w:marRight w:val="0"/>
      <w:marTop w:val="0"/>
      <w:marBottom w:val="0"/>
      <w:divBdr>
        <w:top w:val="none" w:sz="0" w:space="0" w:color="auto"/>
        <w:left w:val="none" w:sz="0" w:space="0" w:color="auto"/>
        <w:bottom w:val="none" w:sz="0" w:space="0" w:color="auto"/>
        <w:right w:val="none" w:sz="0" w:space="0" w:color="auto"/>
      </w:divBdr>
    </w:div>
    <w:div w:id="709455310">
      <w:bodyDiv w:val="1"/>
      <w:marLeft w:val="0"/>
      <w:marRight w:val="0"/>
      <w:marTop w:val="0"/>
      <w:marBottom w:val="0"/>
      <w:divBdr>
        <w:top w:val="none" w:sz="0" w:space="0" w:color="auto"/>
        <w:left w:val="none" w:sz="0" w:space="0" w:color="auto"/>
        <w:bottom w:val="none" w:sz="0" w:space="0" w:color="auto"/>
        <w:right w:val="none" w:sz="0" w:space="0" w:color="auto"/>
      </w:divBdr>
    </w:div>
    <w:div w:id="709839778">
      <w:bodyDiv w:val="1"/>
      <w:marLeft w:val="0"/>
      <w:marRight w:val="0"/>
      <w:marTop w:val="0"/>
      <w:marBottom w:val="0"/>
      <w:divBdr>
        <w:top w:val="none" w:sz="0" w:space="0" w:color="auto"/>
        <w:left w:val="none" w:sz="0" w:space="0" w:color="auto"/>
        <w:bottom w:val="none" w:sz="0" w:space="0" w:color="auto"/>
        <w:right w:val="none" w:sz="0" w:space="0" w:color="auto"/>
      </w:divBdr>
    </w:div>
    <w:div w:id="710157168">
      <w:bodyDiv w:val="1"/>
      <w:marLeft w:val="0"/>
      <w:marRight w:val="0"/>
      <w:marTop w:val="0"/>
      <w:marBottom w:val="0"/>
      <w:divBdr>
        <w:top w:val="none" w:sz="0" w:space="0" w:color="auto"/>
        <w:left w:val="none" w:sz="0" w:space="0" w:color="auto"/>
        <w:bottom w:val="none" w:sz="0" w:space="0" w:color="auto"/>
        <w:right w:val="none" w:sz="0" w:space="0" w:color="auto"/>
      </w:divBdr>
    </w:div>
    <w:div w:id="710880693">
      <w:bodyDiv w:val="1"/>
      <w:marLeft w:val="0"/>
      <w:marRight w:val="0"/>
      <w:marTop w:val="0"/>
      <w:marBottom w:val="0"/>
      <w:divBdr>
        <w:top w:val="none" w:sz="0" w:space="0" w:color="auto"/>
        <w:left w:val="none" w:sz="0" w:space="0" w:color="auto"/>
        <w:bottom w:val="none" w:sz="0" w:space="0" w:color="auto"/>
        <w:right w:val="none" w:sz="0" w:space="0" w:color="auto"/>
      </w:divBdr>
    </w:div>
    <w:div w:id="712462068">
      <w:bodyDiv w:val="1"/>
      <w:marLeft w:val="0"/>
      <w:marRight w:val="0"/>
      <w:marTop w:val="0"/>
      <w:marBottom w:val="0"/>
      <w:divBdr>
        <w:top w:val="none" w:sz="0" w:space="0" w:color="auto"/>
        <w:left w:val="none" w:sz="0" w:space="0" w:color="auto"/>
        <w:bottom w:val="none" w:sz="0" w:space="0" w:color="auto"/>
        <w:right w:val="none" w:sz="0" w:space="0" w:color="auto"/>
      </w:divBdr>
    </w:div>
    <w:div w:id="713194700">
      <w:bodyDiv w:val="1"/>
      <w:marLeft w:val="0"/>
      <w:marRight w:val="0"/>
      <w:marTop w:val="0"/>
      <w:marBottom w:val="0"/>
      <w:divBdr>
        <w:top w:val="none" w:sz="0" w:space="0" w:color="auto"/>
        <w:left w:val="none" w:sz="0" w:space="0" w:color="auto"/>
        <w:bottom w:val="none" w:sz="0" w:space="0" w:color="auto"/>
        <w:right w:val="none" w:sz="0" w:space="0" w:color="auto"/>
      </w:divBdr>
    </w:div>
    <w:div w:id="713308687">
      <w:bodyDiv w:val="1"/>
      <w:marLeft w:val="0"/>
      <w:marRight w:val="0"/>
      <w:marTop w:val="0"/>
      <w:marBottom w:val="0"/>
      <w:divBdr>
        <w:top w:val="none" w:sz="0" w:space="0" w:color="auto"/>
        <w:left w:val="none" w:sz="0" w:space="0" w:color="auto"/>
        <w:bottom w:val="none" w:sz="0" w:space="0" w:color="auto"/>
        <w:right w:val="none" w:sz="0" w:space="0" w:color="auto"/>
      </w:divBdr>
    </w:div>
    <w:div w:id="714545070">
      <w:bodyDiv w:val="1"/>
      <w:marLeft w:val="0"/>
      <w:marRight w:val="0"/>
      <w:marTop w:val="0"/>
      <w:marBottom w:val="0"/>
      <w:divBdr>
        <w:top w:val="none" w:sz="0" w:space="0" w:color="auto"/>
        <w:left w:val="none" w:sz="0" w:space="0" w:color="auto"/>
        <w:bottom w:val="none" w:sz="0" w:space="0" w:color="auto"/>
        <w:right w:val="none" w:sz="0" w:space="0" w:color="auto"/>
      </w:divBdr>
    </w:div>
    <w:div w:id="714933030">
      <w:bodyDiv w:val="1"/>
      <w:marLeft w:val="0"/>
      <w:marRight w:val="0"/>
      <w:marTop w:val="0"/>
      <w:marBottom w:val="0"/>
      <w:divBdr>
        <w:top w:val="none" w:sz="0" w:space="0" w:color="auto"/>
        <w:left w:val="none" w:sz="0" w:space="0" w:color="auto"/>
        <w:bottom w:val="none" w:sz="0" w:space="0" w:color="auto"/>
        <w:right w:val="none" w:sz="0" w:space="0" w:color="auto"/>
      </w:divBdr>
    </w:div>
    <w:div w:id="715395308">
      <w:bodyDiv w:val="1"/>
      <w:marLeft w:val="0"/>
      <w:marRight w:val="0"/>
      <w:marTop w:val="0"/>
      <w:marBottom w:val="0"/>
      <w:divBdr>
        <w:top w:val="none" w:sz="0" w:space="0" w:color="auto"/>
        <w:left w:val="none" w:sz="0" w:space="0" w:color="auto"/>
        <w:bottom w:val="none" w:sz="0" w:space="0" w:color="auto"/>
        <w:right w:val="none" w:sz="0" w:space="0" w:color="auto"/>
      </w:divBdr>
    </w:div>
    <w:div w:id="715399484">
      <w:bodyDiv w:val="1"/>
      <w:marLeft w:val="0"/>
      <w:marRight w:val="0"/>
      <w:marTop w:val="0"/>
      <w:marBottom w:val="0"/>
      <w:divBdr>
        <w:top w:val="none" w:sz="0" w:space="0" w:color="auto"/>
        <w:left w:val="none" w:sz="0" w:space="0" w:color="auto"/>
        <w:bottom w:val="none" w:sz="0" w:space="0" w:color="auto"/>
        <w:right w:val="none" w:sz="0" w:space="0" w:color="auto"/>
      </w:divBdr>
    </w:div>
    <w:div w:id="716441519">
      <w:bodyDiv w:val="1"/>
      <w:marLeft w:val="0"/>
      <w:marRight w:val="0"/>
      <w:marTop w:val="0"/>
      <w:marBottom w:val="0"/>
      <w:divBdr>
        <w:top w:val="none" w:sz="0" w:space="0" w:color="auto"/>
        <w:left w:val="none" w:sz="0" w:space="0" w:color="auto"/>
        <w:bottom w:val="none" w:sz="0" w:space="0" w:color="auto"/>
        <w:right w:val="none" w:sz="0" w:space="0" w:color="auto"/>
      </w:divBdr>
    </w:div>
    <w:div w:id="716708275">
      <w:bodyDiv w:val="1"/>
      <w:marLeft w:val="0"/>
      <w:marRight w:val="0"/>
      <w:marTop w:val="0"/>
      <w:marBottom w:val="0"/>
      <w:divBdr>
        <w:top w:val="none" w:sz="0" w:space="0" w:color="auto"/>
        <w:left w:val="none" w:sz="0" w:space="0" w:color="auto"/>
        <w:bottom w:val="none" w:sz="0" w:space="0" w:color="auto"/>
        <w:right w:val="none" w:sz="0" w:space="0" w:color="auto"/>
      </w:divBdr>
    </w:div>
    <w:div w:id="717169163">
      <w:bodyDiv w:val="1"/>
      <w:marLeft w:val="0"/>
      <w:marRight w:val="0"/>
      <w:marTop w:val="0"/>
      <w:marBottom w:val="0"/>
      <w:divBdr>
        <w:top w:val="none" w:sz="0" w:space="0" w:color="auto"/>
        <w:left w:val="none" w:sz="0" w:space="0" w:color="auto"/>
        <w:bottom w:val="none" w:sz="0" w:space="0" w:color="auto"/>
        <w:right w:val="none" w:sz="0" w:space="0" w:color="auto"/>
      </w:divBdr>
    </w:div>
    <w:div w:id="717315668">
      <w:bodyDiv w:val="1"/>
      <w:marLeft w:val="0"/>
      <w:marRight w:val="0"/>
      <w:marTop w:val="0"/>
      <w:marBottom w:val="0"/>
      <w:divBdr>
        <w:top w:val="none" w:sz="0" w:space="0" w:color="auto"/>
        <w:left w:val="none" w:sz="0" w:space="0" w:color="auto"/>
        <w:bottom w:val="none" w:sz="0" w:space="0" w:color="auto"/>
        <w:right w:val="none" w:sz="0" w:space="0" w:color="auto"/>
      </w:divBdr>
    </w:div>
    <w:div w:id="717827553">
      <w:bodyDiv w:val="1"/>
      <w:marLeft w:val="0"/>
      <w:marRight w:val="0"/>
      <w:marTop w:val="0"/>
      <w:marBottom w:val="0"/>
      <w:divBdr>
        <w:top w:val="none" w:sz="0" w:space="0" w:color="auto"/>
        <w:left w:val="none" w:sz="0" w:space="0" w:color="auto"/>
        <w:bottom w:val="none" w:sz="0" w:space="0" w:color="auto"/>
        <w:right w:val="none" w:sz="0" w:space="0" w:color="auto"/>
      </w:divBdr>
    </w:div>
    <w:div w:id="718355674">
      <w:bodyDiv w:val="1"/>
      <w:marLeft w:val="0"/>
      <w:marRight w:val="0"/>
      <w:marTop w:val="0"/>
      <w:marBottom w:val="0"/>
      <w:divBdr>
        <w:top w:val="none" w:sz="0" w:space="0" w:color="auto"/>
        <w:left w:val="none" w:sz="0" w:space="0" w:color="auto"/>
        <w:bottom w:val="none" w:sz="0" w:space="0" w:color="auto"/>
        <w:right w:val="none" w:sz="0" w:space="0" w:color="auto"/>
      </w:divBdr>
    </w:div>
    <w:div w:id="719091695">
      <w:bodyDiv w:val="1"/>
      <w:marLeft w:val="0"/>
      <w:marRight w:val="0"/>
      <w:marTop w:val="0"/>
      <w:marBottom w:val="0"/>
      <w:divBdr>
        <w:top w:val="none" w:sz="0" w:space="0" w:color="auto"/>
        <w:left w:val="none" w:sz="0" w:space="0" w:color="auto"/>
        <w:bottom w:val="none" w:sz="0" w:space="0" w:color="auto"/>
        <w:right w:val="none" w:sz="0" w:space="0" w:color="auto"/>
      </w:divBdr>
    </w:div>
    <w:div w:id="719136377">
      <w:bodyDiv w:val="1"/>
      <w:marLeft w:val="0"/>
      <w:marRight w:val="0"/>
      <w:marTop w:val="0"/>
      <w:marBottom w:val="0"/>
      <w:divBdr>
        <w:top w:val="none" w:sz="0" w:space="0" w:color="auto"/>
        <w:left w:val="none" w:sz="0" w:space="0" w:color="auto"/>
        <w:bottom w:val="none" w:sz="0" w:space="0" w:color="auto"/>
        <w:right w:val="none" w:sz="0" w:space="0" w:color="auto"/>
      </w:divBdr>
    </w:div>
    <w:div w:id="719672154">
      <w:bodyDiv w:val="1"/>
      <w:marLeft w:val="0"/>
      <w:marRight w:val="0"/>
      <w:marTop w:val="0"/>
      <w:marBottom w:val="0"/>
      <w:divBdr>
        <w:top w:val="none" w:sz="0" w:space="0" w:color="auto"/>
        <w:left w:val="none" w:sz="0" w:space="0" w:color="auto"/>
        <w:bottom w:val="none" w:sz="0" w:space="0" w:color="auto"/>
        <w:right w:val="none" w:sz="0" w:space="0" w:color="auto"/>
      </w:divBdr>
    </w:div>
    <w:div w:id="720398851">
      <w:bodyDiv w:val="1"/>
      <w:marLeft w:val="0"/>
      <w:marRight w:val="0"/>
      <w:marTop w:val="0"/>
      <w:marBottom w:val="0"/>
      <w:divBdr>
        <w:top w:val="none" w:sz="0" w:space="0" w:color="auto"/>
        <w:left w:val="none" w:sz="0" w:space="0" w:color="auto"/>
        <w:bottom w:val="none" w:sz="0" w:space="0" w:color="auto"/>
        <w:right w:val="none" w:sz="0" w:space="0" w:color="auto"/>
      </w:divBdr>
    </w:div>
    <w:div w:id="720711672">
      <w:bodyDiv w:val="1"/>
      <w:marLeft w:val="0"/>
      <w:marRight w:val="0"/>
      <w:marTop w:val="0"/>
      <w:marBottom w:val="0"/>
      <w:divBdr>
        <w:top w:val="none" w:sz="0" w:space="0" w:color="auto"/>
        <w:left w:val="none" w:sz="0" w:space="0" w:color="auto"/>
        <w:bottom w:val="none" w:sz="0" w:space="0" w:color="auto"/>
        <w:right w:val="none" w:sz="0" w:space="0" w:color="auto"/>
      </w:divBdr>
    </w:div>
    <w:div w:id="721101182">
      <w:bodyDiv w:val="1"/>
      <w:marLeft w:val="0"/>
      <w:marRight w:val="0"/>
      <w:marTop w:val="0"/>
      <w:marBottom w:val="0"/>
      <w:divBdr>
        <w:top w:val="none" w:sz="0" w:space="0" w:color="auto"/>
        <w:left w:val="none" w:sz="0" w:space="0" w:color="auto"/>
        <w:bottom w:val="none" w:sz="0" w:space="0" w:color="auto"/>
        <w:right w:val="none" w:sz="0" w:space="0" w:color="auto"/>
      </w:divBdr>
    </w:div>
    <w:div w:id="721245573">
      <w:bodyDiv w:val="1"/>
      <w:marLeft w:val="0"/>
      <w:marRight w:val="0"/>
      <w:marTop w:val="0"/>
      <w:marBottom w:val="0"/>
      <w:divBdr>
        <w:top w:val="none" w:sz="0" w:space="0" w:color="auto"/>
        <w:left w:val="none" w:sz="0" w:space="0" w:color="auto"/>
        <w:bottom w:val="none" w:sz="0" w:space="0" w:color="auto"/>
        <w:right w:val="none" w:sz="0" w:space="0" w:color="auto"/>
      </w:divBdr>
    </w:div>
    <w:div w:id="722557223">
      <w:bodyDiv w:val="1"/>
      <w:marLeft w:val="0"/>
      <w:marRight w:val="0"/>
      <w:marTop w:val="0"/>
      <w:marBottom w:val="0"/>
      <w:divBdr>
        <w:top w:val="none" w:sz="0" w:space="0" w:color="auto"/>
        <w:left w:val="none" w:sz="0" w:space="0" w:color="auto"/>
        <w:bottom w:val="none" w:sz="0" w:space="0" w:color="auto"/>
        <w:right w:val="none" w:sz="0" w:space="0" w:color="auto"/>
      </w:divBdr>
    </w:div>
    <w:div w:id="722945764">
      <w:bodyDiv w:val="1"/>
      <w:marLeft w:val="0"/>
      <w:marRight w:val="0"/>
      <w:marTop w:val="0"/>
      <w:marBottom w:val="0"/>
      <w:divBdr>
        <w:top w:val="none" w:sz="0" w:space="0" w:color="auto"/>
        <w:left w:val="none" w:sz="0" w:space="0" w:color="auto"/>
        <w:bottom w:val="none" w:sz="0" w:space="0" w:color="auto"/>
        <w:right w:val="none" w:sz="0" w:space="0" w:color="auto"/>
      </w:divBdr>
    </w:div>
    <w:div w:id="723024213">
      <w:bodyDiv w:val="1"/>
      <w:marLeft w:val="0"/>
      <w:marRight w:val="0"/>
      <w:marTop w:val="0"/>
      <w:marBottom w:val="0"/>
      <w:divBdr>
        <w:top w:val="none" w:sz="0" w:space="0" w:color="auto"/>
        <w:left w:val="none" w:sz="0" w:space="0" w:color="auto"/>
        <w:bottom w:val="none" w:sz="0" w:space="0" w:color="auto"/>
        <w:right w:val="none" w:sz="0" w:space="0" w:color="auto"/>
      </w:divBdr>
    </w:div>
    <w:div w:id="723483945">
      <w:bodyDiv w:val="1"/>
      <w:marLeft w:val="0"/>
      <w:marRight w:val="0"/>
      <w:marTop w:val="0"/>
      <w:marBottom w:val="0"/>
      <w:divBdr>
        <w:top w:val="none" w:sz="0" w:space="0" w:color="auto"/>
        <w:left w:val="none" w:sz="0" w:space="0" w:color="auto"/>
        <w:bottom w:val="none" w:sz="0" w:space="0" w:color="auto"/>
        <w:right w:val="none" w:sz="0" w:space="0" w:color="auto"/>
      </w:divBdr>
    </w:div>
    <w:div w:id="724060156">
      <w:bodyDiv w:val="1"/>
      <w:marLeft w:val="0"/>
      <w:marRight w:val="0"/>
      <w:marTop w:val="0"/>
      <w:marBottom w:val="0"/>
      <w:divBdr>
        <w:top w:val="none" w:sz="0" w:space="0" w:color="auto"/>
        <w:left w:val="none" w:sz="0" w:space="0" w:color="auto"/>
        <w:bottom w:val="none" w:sz="0" w:space="0" w:color="auto"/>
        <w:right w:val="none" w:sz="0" w:space="0" w:color="auto"/>
      </w:divBdr>
    </w:div>
    <w:div w:id="724721534">
      <w:bodyDiv w:val="1"/>
      <w:marLeft w:val="0"/>
      <w:marRight w:val="0"/>
      <w:marTop w:val="0"/>
      <w:marBottom w:val="0"/>
      <w:divBdr>
        <w:top w:val="none" w:sz="0" w:space="0" w:color="auto"/>
        <w:left w:val="none" w:sz="0" w:space="0" w:color="auto"/>
        <w:bottom w:val="none" w:sz="0" w:space="0" w:color="auto"/>
        <w:right w:val="none" w:sz="0" w:space="0" w:color="auto"/>
      </w:divBdr>
    </w:div>
    <w:div w:id="724836878">
      <w:bodyDiv w:val="1"/>
      <w:marLeft w:val="0"/>
      <w:marRight w:val="0"/>
      <w:marTop w:val="0"/>
      <w:marBottom w:val="0"/>
      <w:divBdr>
        <w:top w:val="none" w:sz="0" w:space="0" w:color="auto"/>
        <w:left w:val="none" w:sz="0" w:space="0" w:color="auto"/>
        <w:bottom w:val="none" w:sz="0" w:space="0" w:color="auto"/>
        <w:right w:val="none" w:sz="0" w:space="0" w:color="auto"/>
      </w:divBdr>
    </w:div>
    <w:div w:id="725572881">
      <w:bodyDiv w:val="1"/>
      <w:marLeft w:val="0"/>
      <w:marRight w:val="0"/>
      <w:marTop w:val="0"/>
      <w:marBottom w:val="0"/>
      <w:divBdr>
        <w:top w:val="none" w:sz="0" w:space="0" w:color="auto"/>
        <w:left w:val="none" w:sz="0" w:space="0" w:color="auto"/>
        <w:bottom w:val="none" w:sz="0" w:space="0" w:color="auto"/>
        <w:right w:val="none" w:sz="0" w:space="0" w:color="auto"/>
      </w:divBdr>
    </w:div>
    <w:div w:id="725686775">
      <w:bodyDiv w:val="1"/>
      <w:marLeft w:val="0"/>
      <w:marRight w:val="0"/>
      <w:marTop w:val="0"/>
      <w:marBottom w:val="0"/>
      <w:divBdr>
        <w:top w:val="none" w:sz="0" w:space="0" w:color="auto"/>
        <w:left w:val="none" w:sz="0" w:space="0" w:color="auto"/>
        <w:bottom w:val="none" w:sz="0" w:space="0" w:color="auto"/>
        <w:right w:val="none" w:sz="0" w:space="0" w:color="auto"/>
      </w:divBdr>
    </w:div>
    <w:div w:id="725957495">
      <w:bodyDiv w:val="1"/>
      <w:marLeft w:val="0"/>
      <w:marRight w:val="0"/>
      <w:marTop w:val="0"/>
      <w:marBottom w:val="0"/>
      <w:divBdr>
        <w:top w:val="none" w:sz="0" w:space="0" w:color="auto"/>
        <w:left w:val="none" w:sz="0" w:space="0" w:color="auto"/>
        <w:bottom w:val="none" w:sz="0" w:space="0" w:color="auto"/>
        <w:right w:val="none" w:sz="0" w:space="0" w:color="auto"/>
      </w:divBdr>
    </w:div>
    <w:div w:id="726077014">
      <w:bodyDiv w:val="1"/>
      <w:marLeft w:val="0"/>
      <w:marRight w:val="0"/>
      <w:marTop w:val="0"/>
      <w:marBottom w:val="0"/>
      <w:divBdr>
        <w:top w:val="none" w:sz="0" w:space="0" w:color="auto"/>
        <w:left w:val="none" w:sz="0" w:space="0" w:color="auto"/>
        <w:bottom w:val="none" w:sz="0" w:space="0" w:color="auto"/>
        <w:right w:val="none" w:sz="0" w:space="0" w:color="auto"/>
      </w:divBdr>
    </w:div>
    <w:div w:id="727530321">
      <w:bodyDiv w:val="1"/>
      <w:marLeft w:val="0"/>
      <w:marRight w:val="0"/>
      <w:marTop w:val="0"/>
      <w:marBottom w:val="0"/>
      <w:divBdr>
        <w:top w:val="none" w:sz="0" w:space="0" w:color="auto"/>
        <w:left w:val="none" w:sz="0" w:space="0" w:color="auto"/>
        <w:bottom w:val="none" w:sz="0" w:space="0" w:color="auto"/>
        <w:right w:val="none" w:sz="0" w:space="0" w:color="auto"/>
      </w:divBdr>
    </w:div>
    <w:div w:id="727648471">
      <w:bodyDiv w:val="1"/>
      <w:marLeft w:val="0"/>
      <w:marRight w:val="0"/>
      <w:marTop w:val="0"/>
      <w:marBottom w:val="0"/>
      <w:divBdr>
        <w:top w:val="none" w:sz="0" w:space="0" w:color="auto"/>
        <w:left w:val="none" w:sz="0" w:space="0" w:color="auto"/>
        <w:bottom w:val="none" w:sz="0" w:space="0" w:color="auto"/>
        <w:right w:val="none" w:sz="0" w:space="0" w:color="auto"/>
      </w:divBdr>
    </w:div>
    <w:div w:id="727650006">
      <w:bodyDiv w:val="1"/>
      <w:marLeft w:val="0"/>
      <w:marRight w:val="0"/>
      <w:marTop w:val="0"/>
      <w:marBottom w:val="0"/>
      <w:divBdr>
        <w:top w:val="none" w:sz="0" w:space="0" w:color="auto"/>
        <w:left w:val="none" w:sz="0" w:space="0" w:color="auto"/>
        <w:bottom w:val="none" w:sz="0" w:space="0" w:color="auto"/>
        <w:right w:val="none" w:sz="0" w:space="0" w:color="auto"/>
      </w:divBdr>
    </w:div>
    <w:div w:id="727804937">
      <w:bodyDiv w:val="1"/>
      <w:marLeft w:val="0"/>
      <w:marRight w:val="0"/>
      <w:marTop w:val="0"/>
      <w:marBottom w:val="0"/>
      <w:divBdr>
        <w:top w:val="none" w:sz="0" w:space="0" w:color="auto"/>
        <w:left w:val="none" w:sz="0" w:space="0" w:color="auto"/>
        <w:bottom w:val="none" w:sz="0" w:space="0" w:color="auto"/>
        <w:right w:val="none" w:sz="0" w:space="0" w:color="auto"/>
      </w:divBdr>
    </w:div>
    <w:div w:id="728765719">
      <w:bodyDiv w:val="1"/>
      <w:marLeft w:val="0"/>
      <w:marRight w:val="0"/>
      <w:marTop w:val="0"/>
      <w:marBottom w:val="0"/>
      <w:divBdr>
        <w:top w:val="none" w:sz="0" w:space="0" w:color="auto"/>
        <w:left w:val="none" w:sz="0" w:space="0" w:color="auto"/>
        <w:bottom w:val="none" w:sz="0" w:space="0" w:color="auto"/>
        <w:right w:val="none" w:sz="0" w:space="0" w:color="auto"/>
      </w:divBdr>
    </w:div>
    <w:div w:id="729498938">
      <w:bodyDiv w:val="1"/>
      <w:marLeft w:val="0"/>
      <w:marRight w:val="0"/>
      <w:marTop w:val="0"/>
      <w:marBottom w:val="0"/>
      <w:divBdr>
        <w:top w:val="none" w:sz="0" w:space="0" w:color="auto"/>
        <w:left w:val="none" w:sz="0" w:space="0" w:color="auto"/>
        <w:bottom w:val="none" w:sz="0" w:space="0" w:color="auto"/>
        <w:right w:val="none" w:sz="0" w:space="0" w:color="auto"/>
      </w:divBdr>
    </w:div>
    <w:div w:id="729547346">
      <w:bodyDiv w:val="1"/>
      <w:marLeft w:val="0"/>
      <w:marRight w:val="0"/>
      <w:marTop w:val="0"/>
      <w:marBottom w:val="0"/>
      <w:divBdr>
        <w:top w:val="none" w:sz="0" w:space="0" w:color="auto"/>
        <w:left w:val="none" w:sz="0" w:space="0" w:color="auto"/>
        <w:bottom w:val="none" w:sz="0" w:space="0" w:color="auto"/>
        <w:right w:val="none" w:sz="0" w:space="0" w:color="auto"/>
      </w:divBdr>
    </w:div>
    <w:div w:id="730617246">
      <w:bodyDiv w:val="1"/>
      <w:marLeft w:val="0"/>
      <w:marRight w:val="0"/>
      <w:marTop w:val="0"/>
      <w:marBottom w:val="0"/>
      <w:divBdr>
        <w:top w:val="none" w:sz="0" w:space="0" w:color="auto"/>
        <w:left w:val="none" w:sz="0" w:space="0" w:color="auto"/>
        <w:bottom w:val="none" w:sz="0" w:space="0" w:color="auto"/>
        <w:right w:val="none" w:sz="0" w:space="0" w:color="auto"/>
      </w:divBdr>
    </w:div>
    <w:div w:id="731197979">
      <w:bodyDiv w:val="1"/>
      <w:marLeft w:val="0"/>
      <w:marRight w:val="0"/>
      <w:marTop w:val="0"/>
      <w:marBottom w:val="0"/>
      <w:divBdr>
        <w:top w:val="none" w:sz="0" w:space="0" w:color="auto"/>
        <w:left w:val="none" w:sz="0" w:space="0" w:color="auto"/>
        <w:bottom w:val="none" w:sz="0" w:space="0" w:color="auto"/>
        <w:right w:val="none" w:sz="0" w:space="0" w:color="auto"/>
      </w:divBdr>
    </w:div>
    <w:div w:id="731925867">
      <w:bodyDiv w:val="1"/>
      <w:marLeft w:val="0"/>
      <w:marRight w:val="0"/>
      <w:marTop w:val="0"/>
      <w:marBottom w:val="0"/>
      <w:divBdr>
        <w:top w:val="none" w:sz="0" w:space="0" w:color="auto"/>
        <w:left w:val="none" w:sz="0" w:space="0" w:color="auto"/>
        <w:bottom w:val="none" w:sz="0" w:space="0" w:color="auto"/>
        <w:right w:val="none" w:sz="0" w:space="0" w:color="auto"/>
      </w:divBdr>
    </w:div>
    <w:div w:id="733162326">
      <w:bodyDiv w:val="1"/>
      <w:marLeft w:val="0"/>
      <w:marRight w:val="0"/>
      <w:marTop w:val="0"/>
      <w:marBottom w:val="0"/>
      <w:divBdr>
        <w:top w:val="none" w:sz="0" w:space="0" w:color="auto"/>
        <w:left w:val="none" w:sz="0" w:space="0" w:color="auto"/>
        <w:bottom w:val="none" w:sz="0" w:space="0" w:color="auto"/>
        <w:right w:val="none" w:sz="0" w:space="0" w:color="auto"/>
      </w:divBdr>
    </w:div>
    <w:div w:id="733427734">
      <w:bodyDiv w:val="1"/>
      <w:marLeft w:val="0"/>
      <w:marRight w:val="0"/>
      <w:marTop w:val="0"/>
      <w:marBottom w:val="0"/>
      <w:divBdr>
        <w:top w:val="none" w:sz="0" w:space="0" w:color="auto"/>
        <w:left w:val="none" w:sz="0" w:space="0" w:color="auto"/>
        <w:bottom w:val="none" w:sz="0" w:space="0" w:color="auto"/>
        <w:right w:val="none" w:sz="0" w:space="0" w:color="auto"/>
      </w:divBdr>
    </w:div>
    <w:div w:id="735053215">
      <w:bodyDiv w:val="1"/>
      <w:marLeft w:val="0"/>
      <w:marRight w:val="0"/>
      <w:marTop w:val="0"/>
      <w:marBottom w:val="0"/>
      <w:divBdr>
        <w:top w:val="none" w:sz="0" w:space="0" w:color="auto"/>
        <w:left w:val="none" w:sz="0" w:space="0" w:color="auto"/>
        <w:bottom w:val="none" w:sz="0" w:space="0" w:color="auto"/>
        <w:right w:val="none" w:sz="0" w:space="0" w:color="auto"/>
      </w:divBdr>
    </w:div>
    <w:div w:id="735393765">
      <w:bodyDiv w:val="1"/>
      <w:marLeft w:val="0"/>
      <w:marRight w:val="0"/>
      <w:marTop w:val="0"/>
      <w:marBottom w:val="0"/>
      <w:divBdr>
        <w:top w:val="none" w:sz="0" w:space="0" w:color="auto"/>
        <w:left w:val="none" w:sz="0" w:space="0" w:color="auto"/>
        <w:bottom w:val="none" w:sz="0" w:space="0" w:color="auto"/>
        <w:right w:val="none" w:sz="0" w:space="0" w:color="auto"/>
      </w:divBdr>
    </w:div>
    <w:div w:id="735401691">
      <w:bodyDiv w:val="1"/>
      <w:marLeft w:val="0"/>
      <w:marRight w:val="0"/>
      <w:marTop w:val="0"/>
      <w:marBottom w:val="0"/>
      <w:divBdr>
        <w:top w:val="none" w:sz="0" w:space="0" w:color="auto"/>
        <w:left w:val="none" w:sz="0" w:space="0" w:color="auto"/>
        <w:bottom w:val="none" w:sz="0" w:space="0" w:color="auto"/>
        <w:right w:val="none" w:sz="0" w:space="0" w:color="auto"/>
      </w:divBdr>
    </w:div>
    <w:div w:id="735470945">
      <w:bodyDiv w:val="1"/>
      <w:marLeft w:val="0"/>
      <w:marRight w:val="0"/>
      <w:marTop w:val="0"/>
      <w:marBottom w:val="0"/>
      <w:divBdr>
        <w:top w:val="none" w:sz="0" w:space="0" w:color="auto"/>
        <w:left w:val="none" w:sz="0" w:space="0" w:color="auto"/>
        <w:bottom w:val="none" w:sz="0" w:space="0" w:color="auto"/>
        <w:right w:val="none" w:sz="0" w:space="0" w:color="auto"/>
      </w:divBdr>
    </w:div>
    <w:div w:id="736511362">
      <w:bodyDiv w:val="1"/>
      <w:marLeft w:val="0"/>
      <w:marRight w:val="0"/>
      <w:marTop w:val="0"/>
      <w:marBottom w:val="0"/>
      <w:divBdr>
        <w:top w:val="none" w:sz="0" w:space="0" w:color="auto"/>
        <w:left w:val="none" w:sz="0" w:space="0" w:color="auto"/>
        <w:bottom w:val="none" w:sz="0" w:space="0" w:color="auto"/>
        <w:right w:val="none" w:sz="0" w:space="0" w:color="auto"/>
      </w:divBdr>
    </w:div>
    <w:div w:id="737483612">
      <w:bodyDiv w:val="1"/>
      <w:marLeft w:val="0"/>
      <w:marRight w:val="0"/>
      <w:marTop w:val="0"/>
      <w:marBottom w:val="0"/>
      <w:divBdr>
        <w:top w:val="none" w:sz="0" w:space="0" w:color="auto"/>
        <w:left w:val="none" w:sz="0" w:space="0" w:color="auto"/>
        <w:bottom w:val="none" w:sz="0" w:space="0" w:color="auto"/>
        <w:right w:val="none" w:sz="0" w:space="0" w:color="auto"/>
      </w:divBdr>
    </w:div>
    <w:div w:id="737632644">
      <w:bodyDiv w:val="1"/>
      <w:marLeft w:val="0"/>
      <w:marRight w:val="0"/>
      <w:marTop w:val="0"/>
      <w:marBottom w:val="0"/>
      <w:divBdr>
        <w:top w:val="none" w:sz="0" w:space="0" w:color="auto"/>
        <w:left w:val="none" w:sz="0" w:space="0" w:color="auto"/>
        <w:bottom w:val="none" w:sz="0" w:space="0" w:color="auto"/>
        <w:right w:val="none" w:sz="0" w:space="0" w:color="auto"/>
      </w:divBdr>
    </w:div>
    <w:div w:id="738215783">
      <w:bodyDiv w:val="1"/>
      <w:marLeft w:val="0"/>
      <w:marRight w:val="0"/>
      <w:marTop w:val="0"/>
      <w:marBottom w:val="0"/>
      <w:divBdr>
        <w:top w:val="none" w:sz="0" w:space="0" w:color="auto"/>
        <w:left w:val="none" w:sz="0" w:space="0" w:color="auto"/>
        <w:bottom w:val="none" w:sz="0" w:space="0" w:color="auto"/>
        <w:right w:val="none" w:sz="0" w:space="0" w:color="auto"/>
      </w:divBdr>
    </w:div>
    <w:div w:id="739255431">
      <w:bodyDiv w:val="1"/>
      <w:marLeft w:val="0"/>
      <w:marRight w:val="0"/>
      <w:marTop w:val="0"/>
      <w:marBottom w:val="0"/>
      <w:divBdr>
        <w:top w:val="none" w:sz="0" w:space="0" w:color="auto"/>
        <w:left w:val="none" w:sz="0" w:space="0" w:color="auto"/>
        <w:bottom w:val="none" w:sz="0" w:space="0" w:color="auto"/>
        <w:right w:val="none" w:sz="0" w:space="0" w:color="auto"/>
      </w:divBdr>
    </w:div>
    <w:div w:id="739524644">
      <w:bodyDiv w:val="1"/>
      <w:marLeft w:val="0"/>
      <w:marRight w:val="0"/>
      <w:marTop w:val="0"/>
      <w:marBottom w:val="0"/>
      <w:divBdr>
        <w:top w:val="none" w:sz="0" w:space="0" w:color="auto"/>
        <w:left w:val="none" w:sz="0" w:space="0" w:color="auto"/>
        <w:bottom w:val="none" w:sz="0" w:space="0" w:color="auto"/>
        <w:right w:val="none" w:sz="0" w:space="0" w:color="auto"/>
      </w:divBdr>
    </w:div>
    <w:div w:id="740516634">
      <w:bodyDiv w:val="1"/>
      <w:marLeft w:val="0"/>
      <w:marRight w:val="0"/>
      <w:marTop w:val="0"/>
      <w:marBottom w:val="0"/>
      <w:divBdr>
        <w:top w:val="none" w:sz="0" w:space="0" w:color="auto"/>
        <w:left w:val="none" w:sz="0" w:space="0" w:color="auto"/>
        <w:bottom w:val="none" w:sz="0" w:space="0" w:color="auto"/>
        <w:right w:val="none" w:sz="0" w:space="0" w:color="auto"/>
      </w:divBdr>
    </w:div>
    <w:div w:id="741373286">
      <w:bodyDiv w:val="1"/>
      <w:marLeft w:val="0"/>
      <w:marRight w:val="0"/>
      <w:marTop w:val="0"/>
      <w:marBottom w:val="0"/>
      <w:divBdr>
        <w:top w:val="none" w:sz="0" w:space="0" w:color="auto"/>
        <w:left w:val="none" w:sz="0" w:space="0" w:color="auto"/>
        <w:bottom w:val="none" w:sz="0" w:space="0" w:color="auto"/>
        <w:right w:val="none" w:sz="0" w:space="0" w:color="auto"/>
      </w:divBdr>
    </w:div>
    <w:div w:id="7418033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2291257">
      <w:bodyDiv w:val="1"/>
      <w:marLeft w:val="0"/>
      <w:marRight w:val="0"/>
      <w:marTop w:val="0"/>
      <w:marBottom w:val="0"/>
      <w:divBdr>
        <w:top w:val="none" w:sz="0" w:space="0" w:color="auto"/>
        <w:left w:val="none" w:sz="0" w:space="0" w:color="auto"/>
        <w:bottom w:val="none" w:sz="0" w:space="0" w:color="auto"/>
        <w:right w:val="none" w:sz="0" w:space="0" w:color="auto"/>
      </w:divBdr>
    </w:div>
    <w:div w:id="742412608">
      <w:bodyDiv w:val="1"/>
      <w:marLeft w:val="0"/>
      <w:marRight w:val="0"/>
      <w:marTop w:val="0"/>
      <w:marBottom w:val="0"/>
      <w:divBdr>
        <w:top w:val="none" w:sz="0" w:space="0" w:color="auto"/>
        <w:left w:val="none" w:sz="0" w:space="0" w:color="auto"/>
        <w:bottom w:val="none" w:sz="0" w:space="0" w:color="auto"/>
        <w:right w:val="none" w:sz="0" w:space="0" w:color="auto"/>
      </w:divBdr>
    </w:div>
    <w:div w:id="742990428">
      <w:bodyDiv w:val="1"/>
      <w:marLeft w:val="0"/>
      <w:marRight w:val="0"/>
      <w:marTop w:val="0"/>
      <w:marBottom w:val="0"/>
      <w:divBdr>
        <w:top w:val="none" w:sz="0" w:space="0" w:color="auto"/>
        <w:left w:val="none" w:sz="0" w:space="0" w:color="auto"/>
        <w:bottom w:val="none" w:sz="0" w:space="0" w:color="auto"/>
        <w:right w:val="none" w:sz="0" w:space="0" w:color="auto"/>
      </w:divBdr>
    </w:div>
    <w:div w:id="742990493">
      <w:bodyDiv w:val="1"/>
      <w:marLeft w:val="0"/>
      <w:marRight w:val="0"/>
      <w:marTop w:val="0"/>
      <w:marBottom w:val="0"/>
      <w:divBdr>
        <w:top w:val="none" w:sz="0" w:space="0" w:color="auto"/>
        <w:left w:val="none" w:sz="0" w:space="0" w:color="auto"/>
        <w:bottom w:val="none" w:sz="0" w:space="0" w:color="auto"/>
        <w:right w:val="none" w:sz="0" w:space="0" w:color="auto"/>
      </w:divBdr>
    </w:div>
    <w:div w:id="743800026">
      <w:bodyDiv w:val="1"/>
      <w:marLeft w:val="0"/>
      <w:marRight w:val="0"/>
      <w:marTop w:val="0"/>
      <w:marBottom w:val="0"/>
      <w:divBdr>
        <w:top w:val="none" w:sz="0" w:space="0" w:color="auto"/>
        <w:left w:val="none" w:sz="0" w:space="0" w:color="auto"/>
        <w:bottom w:val="none" w:sz="0" w:space="0" w:color="auto"/>
        <w:right w:val="none" w:sz="0" w:space="0" w:color="auto"/>
      </w:divBdr>
    </w:div>
    <w:div w:id="743838228">
      <w:bodyDiv w:val="1"/>
      <w:marLeft w:val="0"/>
      <w:marRight w:val="0"/>
      <w:marTop w:val="0"/>
      <w:marBottom w:val="0"/>
      <w:divBdr>
        <w:top w:val="none" w:sz="0" w:space="0" w:color="auto"/>
        <w:left w:val="none" w:sz="0" w:space="0" w:color="auto"/>
        <w:bottom w:val="none" w:sz="0" w:space="0" w:color="auto"/>
        <w:right w:val="none" w:sz="0" w:space="0" w:color="auto"/>
      </w:divBdr>
    </w:div>
    <w:div w:id="744189166">
      <w:bodyDiv w:val="1"/>
      <w:marLeft w:val="0"/>
      <w:marRight w:val="0"/>
      <w:marTop w:val="0"/>
      <w:marBottom w:val="0"/>
      <w:divBdr>
        <w:top w:val="none" w:sz="0" w:space="0" w:color="auto"/>
        <w:left w:val="none" w:sz="0" w:space="0" w:color="auto"/>
        <w:bottom w:val="none" w:sz="0" w:space="0" w:color="auto"/>
        <w:right w:val="none" w:sz="0" w:space="0" w:color="auto"/>
      </w:divBdr>
    </w:div>
    <w:div w:id="744229978">
      <w:bodyDiv w:val="1"/>
      <w:marLeft w:val="0"/>
      <w:marRight w:val="0"/>
      <w:marTop w:val="0"/>
      <w:marBottom w:val="0"/>
      <w:divBdr>
        <w:top w:val="none" w:sz="0" w:space="0" w:color="auto"/>
        <w:left w:val="none" w:sz="0" w:space="0" w:color="auto"/>
        <w:bottom w:val="none" w:sz="0" w:space="0" w:color="auto"/>
        <w:right w:val="none" w:sz="0" w:space="0" w:color="auto"/>
      </w:divBdr>
    </w:div>
    <w:div w:id="744573543">
      <w:bodyDiv w:val="1"/>
      <w:marLeft w:val="0"/>
      <w:marRight w:val="0"/>
      <w:marTop w:val="0"/>
      <w:marBottom w:val="0"/>
      <w:divBdr>
        <w:top w:val="none" w:sz="0" w:space="0" w:color="auto"/>
        <w:left w:val="none" w:sz="0" w:space="0" w:color="auto"/>
        <w:bottom w:val="none" w:sz="0" w:space="0" w:color="auto"/>
        <w:right w:val="none" w:sz="0" w:space="0" w:color="auto"/>
      </w:divBdr>
    </w:div>
    <w:div w:id="744689120">
      <w:bodyDiv w:val="1"/>
      <w:marLeft w:val="0"/>
      <w:marRight w:val="0"/>
      <w:marTop w:val="0"/>
      <w:marBottom w:val="0"/>
      <w:divBdr>
        <w:top w:val="none" w:sz="0" w:space="0" w:color="auto"/>
        <w:left w:val="none" w:sz="0" w:space="0" w:color="auto"/>
        <w:bottom w:val="none" w:sz="0" w:space="0" w:color="auto"/>
        <w:right w:val="none" w:sz="0" w:space="0" w:color="auto"/>
      </w:divBdr>
    </w:div>
    <w:div w:id="745566963">
      <w:bodyDiv w:val="1"/>
      <w:marLeft w:val="0"/>
      <w:marRight w:val="0"/>
      <w:marTop w:val="0"/>
      <w:marBottom w:val="0"/>
      <w:divBdr>
        <w:top w:val="none" w:sz="0" w:space="0" w:color="auto"/>
        <w:left w:val="none" w:sz="0" w:space="0" w:color="auto"/>
        <w:bottom w:val="none" w:sz="0" w:space="0" w:color="auto"/>
        <w:right w:val="none" w:sz="0" w:space="0" w:color="auto"/>
      </w:divBdr>
    </w:div>
    <w:div w:id="745877511">
      <w:bodyDiv w:val="1"/>
      <w:marLeft w:val="0"/>
      <w:marRight w:val="0"/>
      <w:marTop w:val="0"/>
      <w:marBottom w:val="0"/>
      <w:divBdr>
        <w:top w:val="none" w:sz="0" w:space="0" w:color="auto"/>
        <w:left w:val="none" w:sz="0" w:space="0" w:color="auto"/>
        <w:bottom w:val="none" w:sz="0" w:space="0" w:color="auto"/>
        <w:right w:val="none" w:sz="0" w:space="0" w:color="auto"/>
      </w:divBdr>
    </w:div>
    <w:div w:id="746001365">
      <w:bodyDiv w:val="1"/>
      <w:marLeft w:val="0"/>
      <w:marRight w:val="0"/>
      <w:marTop w:val="0"/>
      <w:marBottom w:val="0"/>
      <w:divBdr>
        <w:top w:val="none" w:sz="0" w:space="0" w:color="auto"/>
        <w:left w:val="none" w:sz="0" w:space="0" w:color="auto"/>
        <w:bottom w:val="none" w:sz="0" w:space="0" w:color="auto"/>
        <w:right w:val="none" w:sz="0" w:space="0" w:color="auto"/>
      </w:divBdr>
    </w:div>
    <w:div w:id="746346741">
      <w:bodyDiv w:val="1"/>
      <w:marLeft w:val="0"/>
      <w:marRight w:val="0"/>
      <w:marTop w:val="0"/>
      <w:marBottom w:val="0"/>
      <w:divBdr>
        <w:top w:val="none" w:sz="0" w:space="0" w:color="auto"/>
        <w:left w:val="none" w:sz="0" w:space="0" w:color="auto"/>
        <w:bottom w:val="none" w:sz="0" w:space="0" w:color="auto"/>
        <w:right w:val="none" w:sz="0" w:space="0" w:color="auto"/>
      </w:divBdr>
    </w:div>
    <w:div w:id="747076375">
      <w:bodyDiv w:val="1"/>
      <w:marLeft w:val="0"/>
      <w:marRight w:val="0"/>
      <w:marTop w:val="0"/>
      <w:marBottom w:val="0"/>
      <w:divBdr>
        <w:top w:val="none" w:sz="0" w:space="0" w:color="auto"/>
        <w:left w:val="none" w:sz="0" w:space="0" w:color="auto"/>
        <w:bottom w:val="none" w:sz="0" w:space="0" w:color="auto"/>
        <w:right w:val="none" w:sz="0" w:space="0" w:color="auto"/>
      </w:divBdr>
    </w:div>
    <w:div w:id="747268054">
      <w:bodyDiv w:val="1"/>
      <w:marLeft w:val="0"/>
      <w:marRight w:val="0"/>
      <w:marTop w:val="0"/>
      <w:marBottom w:val="0"/>
      <w:divBdr>
        <w:top w:val="none" w:sz="0" w:space="0" w:color="auto"/>
        <w:left w:val="none" w:sz="0" w:space="0" w:color="auto"/>
        <w:bottom w:val="none" w:sz="0" w:space="0" w:color="auto"/>
        <w:right w:val="none" w:sz="0" w:space="0" w:color="auto"/>
      </w:divBdr>
    </w:div>
    <w:div w:id="748306602">
      <w:bodyDiv w:val="1"/>
      <w:marLeft w:val="0"/>
      <w:marRight w:val="0"/>
      <w:marTop w:val="0"/>
      <w:marBottom w:val="0"/>
      <w:divBdr>
        <w:top w:val="none" w:sz="0" w:space="0" w:color="auto"/>
        <w:left w:val="none" w:sz="0" w:space="0" w:color="auto"/>
        <w:bottom w:val="none" w:sz="0" w:space="0" w:color="auto"/>
        <w:right w:val="none" w:sz="0" w:space="0" w:color="auto"/>
      </w:divBdr>
    </w:div>
    <w:div w:id="749160494">
      <w:bodyDiv w:val="1"/>
      <w:marLeft w:val="0"/>
      <w:marRight w:val="0"/>
      <w:marTop w:val="0"/>
      <w:marBottom w:val="0"/>
      <w:divBdr>
        <w:top w:val="none" w:sz="0" w:space="0" w:color="auto"/>
        <w:left w:val="none" w:sz="0" w:space="0" w:color="auto"/>
        <w:bottom w:val="none" w:sz="0" w:space="0" w:color="auto"/>
        <w:right w:val="none" w:sz="0" w:space="0" w:color="auto"/>
      </w:divBdr>
    </w:div>
    <w:div w:id="750587741">
      <w:bodyDiv w:val="1"/>
      <w:marLeft w:val="0"/>
      <w:marRight w:val="0"/>
      <w:marTop w:val="0"/>
      <w:marBottom w:val="0"/>
      <w:divBdr>
        <w:top w:val="none" w:sz="0" w:space="0" w:color="auto"/>
        <w:left w:val="none" w:sz="0" w:space="0" w:color="auto"/>
        <w:bottom w:val="none" w:sz="0" w:space="0" w:color="auto"/>
        <w:right w:val="none" w:sz="0" w:space="0" w:color="auto"/>
      </w:divBdr>
    </w:div>
    <w:div w:id="751854191">
      <w:bodyDiv w:val="1"/>
      <w:marLeft w:val="0"/>
      <w:marRight w:val="0"/>
      <w:marTop w:val="0"/>
      <w:marBottom w:val="0"/>
      <w:divBdr>
        <w:top w:val="none" w:sz="0" w:space="0" w:color="auto"/>
        <w:left w:val="none" w:sz="0" w:space="0" w:color="auto"/>
        <w:bottom w:val="none" w:sz="0" w:space="0" w:color="auto"/>
        <w:right w:val="none" w:sz="0" w:space="0" w:color="auto"/>
      </w:divBdr>
    </w:div>
    <w:div w:id="751899535">
      <w:bodyDiv w:val="1"/>
      <w:marLeft w:val="0"/>
      <w:marRight w:val="0"/>
      <w:marTop w:val="0"/>
      <w:marBottom w:val="0"/>
      <w:divBdr>
        <w:top w:val="none" w:sz="0" w:space="0" w:color="auto"/>
        <w:left w:val="none" w:sz="0" w:space="0" w:color="auto"/>
        <w:bottom w:val="none" w:sz="0" w:space="0" w:color="auto"/>
        <w:right w:val="none" w:sz="0" w:space="0" w:color="auto"/>
      </w:divBdr>
    </w:div>
    <w:div w:id="752894508">
      <w:bodyDiv w:val="1"/>
      <w:marLeft w:val="0"/>
      <w:marRight w:val="0"/>
      <w:marTop w:val="0"/>
      <w:marBottom w:val="0"/>
      <w:divBdr>
        <w:top w:val="none" w:sz="0" w:space="0" w:color="auto"/>
        <w:left w:val="none" w:sz="0" w:space="0" w:color="auto"/>
        <w:bottom w:val="none" w:sz="0" w:space="0" w:color="auto"/>
        <w:right w:val="none" w:sz="0" w:space="0" w:color="auto"/>
      </w:divBdr>
    </w:div>
    <w:div w:id="753015302">
      <w:bodyDiv w:val="1"/>
      <w:marLeft w:val="0"/>
      <w:marRight w:val="0"/>
      <w:marTop w:val="0"/>
      <w:marBottom w:val="0"/>
      <w:divBdr>
        <w:top w:val="none" w:sz="0" w:space="0" w:color="auto"/>
        <w:left w:val="none" w:sz="0" w:space="0" w:color="auto"/>
        <w:bottom w:val="none" w:sz="0" w:space="0" w:color="auto"/>
        <w:right w:val="none" w:sz="0" w:space="0" w:color="auto"/>
      </w:divBdr>
    </w:div>
    <w:div w:id="753353805">
      <w:bodyDiv w:val="1"/>
      <w:marLeft w:val="0"/>
      <w:marRight w:val="0"/>
      <w:marTop w:val="0"/>
      <w:marBottom w:val="0"/>
      <w:divBdr>
        <w:top w:val="none" w:sz="0" w:space="0" w:color="auto"/>
        <w:left w:val="none" w:sz="0" w:space="0" w:color="auto"/>
        <w:bottom w:val="none" w:sz="0" w:space="0" w:color="auto"/>
        <w:right w:val="none" w:sz="0" w:space="0" w:color="auto"/>
      </w:divBdr>
    </w:div>
    <w:div w:id="753430670">
      <w:bodyDiv w:val="1"/>
      <w:marLeft w:val="0"/>
      <w:marRight w:val="0"/>
      <w:marTop w:val="0"/>
      <w:marBottom w:val="0"/>
      <w:divBdr>
        <w:top w:val="none" w:sz="0" w:space="0" w:color="auto"/>
        <w:left w:val="none" w:sz="0" w:space="0" w:color="auto"/>
        <w:bottom w:val="none" w:sz="0" w:space="0" w:color="auto"/>
        <w:right w:val="none" w:sz="0" w:space="0" w:color="auto"/>
      </w:divBdr>
    </w:div>
    <w:div w:id="753942357">
      <w:bodyDiv w:val="1"/>
      <w:marLeft w:val="0"/>
      <w:marRight w:val="0"/>
      <w:marTop w:val="0"/>
      <w:marBottom w:val="0"/>
      <w:divBdr>
        <w:top w:val="none" w:sz="0" w:space="0" w:color="auto"/>
        <w:left w:val="none" w:sz="0" w:space="0" w:color="auto"/>
        <w:bottom w:val="none" w:sz="0" w:space="0" w:color="auto"/>
        <w:right w:val="none" w:sz="0" w:space="0" w:color="auto"/>
      </w:divBdr>
    </w:div>
    <w:div w:id="754205602">
      <w:bodyDiv w:val="1"/>
      <w:marLeft w:val="0"/>
      <w:marRight w:val="0"/>
      <w:marTop w:val="0"/>
      <w:marBottom w:val="0"/>
      <w:divBdr>
        <w:top w:val="none" w:sz="0" w:space="0" w:color="auto"/>
        <w:left w:val="none" w:sz="0" w:space="0" w:color="auto"/>
        <w:bottom w:val="none" w:sz="0" w:space="0" w:color="auto"/>
        <w:right w:val="none" w:sz="0" w:space="0" w:color="auto"/>
      </w:divBdr>
    </w:div>
    <w:div w:id="754789011">
      <w:bodyDiv w:val="1"/>
      <w:marLeft w:val="0"/>
      <w:marRight w:val="0"/>
      <w:marTop w:val="0"/>
      <w:marBottom w:val="0"/>
      <w:divBdr>
        <w:top w:val="none" w:sz="0" w:space="0" w:color="auto"/>
        <w:left w:val="none" w:sz="0" w:space="0" w:color="auto"/>
        <w:bottom w:val="none" w:sz="0" w:space="0" w:color="auto"/>
        <w:right w:val="none" w:sz="0" w:space="0" w:color="auto"/>
      </w:divBdr>
    </w:div>
    <w:div w:id="754983703">
      <w:bodyDiv w:val="1"/>
      <w:marLeft w:val="0"/>
      <w:marRight w:val="0"/>
      <w:marTop w:val="0"/>
      <w:marBottom w:val="0"/>
      <w:divBdr>
        <w:top w:val="none" w:sz="0" w:space="0" w:color="auto"/>
        <w:left w:val="none" w:sz="0" w:space="0" w:color="auto"/>
        <w:bottom w:val="none" w:sz="0" w:space="0" w:color="auto"/>
        <w:right w:val="none" w:sz="0" w:space="0" w:color="auto"/>
      </w:divBdr>
    </w:div>
    <w:div w:id="755171996">
      <w:bodyDiv w:val="1"/>
      <w:marLeft w:val="0"/>
      <w:marRight w:val="0"/>
      <w:marTop w:val="0"/>
      <w:marBottom w:val="0"/>
      <w:divBdr>
        <w:top w:val="none" w:sz="0" w:space="0" w:color="auto"/>
        <w:left w:val="none" w:sz="0" w:space="0" w:color="auto"/>
        <w:bottom w:val="none" w:sz="0" w:space="0" w:color="auto"/>
        <w:right w:val="none" w:sz="0" w:space="0" w:color="auto"/>
      </w:divBdr>
    </w:div>
    <w:div w:id="755202246">
      <w:bodyDiv w:val="1"/>
      <w:marLeft w:val="0"/>
      <w:marRight w:val="0"/>
      <w:marTop w:val="0"/>
      <w:marBottom w:val="0"/>
      <w:divBdr>
        <w:top w:val="none" w:sz="0" w:space="0" w:color="auto"/>
        <w:left w:val="none" w:sz="0" w:space="0" w:color="auto"/>
        <w:bottom w:val="none" w:sz="0" w:space="0" w:color="auto"/>
        <w:right w:val="none" w:sz="0" w:space="0" w:color="auto"/>
      </w:divBdr>
    </w:div>
    <w:div w:id="755597048">
      <w:bodyDiv w:val="1"/>
      <w:marLeft w:val="0"/>
      <w:marRight w:val="0"/>
      <w:marTop w:val="0"/>
      <w:marBottom w:val="0"/>
      <w:divBdr>
        <w:top w:val="none" w:sz="0" w:space="0" w:color="auto"/>
        <w:left w:val="none" w:sz="0" w:space="0" w:color="auto"/>
        <w:bottom w:val="none" w:sz="0" w:space="0" w:color="auto"/>
        <w:right w:val="none" w:sz="0" w:space="0" w:color="auto"/>
      </w:divBdr>
    </w:div>
    <w:div w:id="756482196">
      <w:bodyDiv w:val="1"/>
      <w:marLeft w:val="0"/>
      <w:marRight w:val="0"/>
      <w:marTop w:val="0"/>
      <w:marBottom w:val="0"/>
      <w:divBdr>
        <w:top w:val="none" w:sz="0" w:space="0" w:color="auto"/>
        <w:left w:val="none" w:sz="0" w:space="0" w:color="auto"/>
        <w:bottom w:val="none" w:sz="0" w:space="0" w:color="auto"/>
        <w:right w:val="none" w:sz="0" w:space="0" w:color="auto"/>
      </w:divBdr>
    </w:div>
    <w:div w:id="757095314">
      <w:bodyDiv w:val="1"/>
      <w:marLeft w:val="0"/>
      <w:marRight w:val="0"/>
      <w:marTop w:val="0"/>
      <w:marBottom w:val="0"/>
      <w:divBdr>
        <w:top w:val="none" w:sz="0" w:space="0" w:color="auto"/>
        <w:left w:val="none" w:sz="0" w:space="0" w:color="auto"/>
        <w:bottom w:val="none" w:sz="0" w:space="0" w:color="auto"/>
        <w:right w:val="none" w:sz="0" w:space="0" w:color="auto"/>
      </w:divBdr>
    </w:div>
    <w:div w:id="757553757">
      <w:bodyDiv w:val="1"/>
      <w:marLeft w:val="0"/>
      <w:marRight w:val="0"/>
      <w:marTop w:val="0"/>
      <w:marBottom w:val="0"/>
      <w:divBdr>
        <w:top w:val="none" w:sz="0" w:space="0" w:color="auto"/>
        <w:left w:val="none" w:sz="0" w:space="0" w:color="auto"/>
        <w:bottom w:val="none" w:sz="0" w:space="0" w:color="auto"/>
        <w:right w:val="none" w:sz="0" w:space="0" w:color="auto"/>
      </w:divBdr>
    </w:div>
    <w:div w:id="757793811">
      <w:bodyDiv w:val="1"/>
      <w:marLeft w:val="0"/>
      <w:marRight w:val="0"/>
      <w:marTop w:val="0"/>
      <w:marBottom w:val="0"/>
      <w:divBdr>
        <w:top w:val="none" w:sz="0" w:space="0" w:color="auto"/>
        <w:left w:val="none" w:sz="0" w:space="0" w:color="auto"/>
        <w:bottom w:val="none" w:sz="0" w:space="0" w:color="auto"/>
        <w:right w:val="none" w:sz="0" w:space="0" w:color="auto"/>
      </w:divBdr>
    </w:div>
    <w:div w:id="758329802">
      <w:bodyDiv w:val="1"/>
      <w:marLeft w:val="0"/>
      <w:marRight w:val="0"/>
      <w:marTop w:val="0"/>
      <w:marBottom w:val="0"/>
      <w:divBdr>
        <w:top w:val="none" w:sz="0" w:space="0" w:color="auto"/>
        <w:left w:val="none" w:sz="0" w:space="0" w:color="auto"/>
        <w:bottom w:val="none" w:sz="0" w:space="0" w:color="auto"/>
        <w:right w:val="none" w:sz="0" w:space="0" w:color="auto"/>
      </w:divBdr>
    </w:div>
    <w:div w:id="758527307">
      <w:bodyDiv w:val="1"/>
      <w:marLeft w:val="0"/>
      <w:marRight w:val="0"/>
      <w:marTop w:val="0"/>
      <w:marBottom w:val="0"/>
      <w:divBdr>
        <w:top w:val="none" w:sz="0" w:space="0" w:color="auto"/>
        <w:left w:val="none" w:sz="0" w:space="0" w:color="auto"/>
        <w:bottom w:val="none" w:sz="0" w:space="0" w:color="auto"/>
        <w:right w:val="none" w:sz="0" w:space="0" w:color="auto"/>
      </w:divBdr>
    </w:div>
    <w:div w:id="758601170">
      <w:bodyDiv w:val="1"/>
      <w:marLeft w:val="0"/>
      <w:marRight w:val="0"/>
      <w:marTop w:val="0"/>
      <w:marBottom w:val="0"/>
      <w:divBdr>
        <w:top w:val="none" w:sz="0" w:space="0" w:color="auto"/>
        <w:left w:val="none" w:sz="0" w:space="0" w:color="auto"/>
        <w:bottom w:val="none" w:sz="0" w:space="0" w:color="auto"/>
        <w:right w:val="none" w:sz="0" w:space="0" w:color="auto"/>
      </w:divBdr>
    </w:div>
    <w:div w:id="758601497">
      <w:bodyDiv w:val="1"/>
      <w:marLeft w:val="0"/>
      <w:marRight w:val="0"/>
      <w:marTop w:val="0"/>
      <w:marBottom w:val="0"/>
      <w:divBdr>
        <w:top w:val="none" w:sz="0" w:space="0" w:color="auto"/>
        <w:left w:val="none" w:sz="0" w:space="0" w:color="auto"/>
        <w:bottom w:val="none" w:sz="0" w:space="0" w:color="auto"/>
        <w:right w:val="none" w:sz="0" w:space="0" w:color="auto"/>
      </w:divBdr>
    </w:div>
    <w:div w:id="758673929">
      <w:bodyDiv w:val="1"/>
      <w:marLeft w:val="0"/>
      <w:marRight w:val="0"/>
      <w:marTop w:val="0"/>
      <w:marBottom w:val="0"/>
      <w:divBdr>
        <w:top w:val="none" w:sz="0" w:space="0" w:color="auto"/>
        <w:left w:val="none" w:sz="0" w:space="0" w:color="auto"/>
        <w:bottom w:val="none" w:sz="0" w:space="0" w:color="auto"/>
        <w:right w:val="none" w:sz="0" w:space="0" w:color="auto"/>
      </w:divBdr>
    </w:div>
    <w:div w:id="758865213">
      <w:bodyDiv w:val="1"/>
      <w:marLeft w:val="0"/>
      <w:marRight w:val="0"/>
      <w:marTop w:val="0"/>
      <w:marBottom w:val="0"/>
      <w:divBdr>
        <w:top w:val="none" w:sz="0" w:space="0" w:color="auto"/>
        <w:left w:val="none" w:sz="0" w:space="0" w:color="auto"/>
        <w:bottom w:val="none" w:sz="0" w:space="0" w:color="auto"/>
        <w:right w:val="none" w:sz="0" w:space="0" w:color="auto"/>
      </w:divBdr>
    </w:div>
    <w:div w:id="759376159">
      <w:bodyDiv w:val="1"/>
      <w:marLeft w:val="0"/>
      <w:marRight w:val="0"/>
      <w:marTop w:val="0"/>
      <w:marBottom w:val="0"/>
      <w:divBdr>
        <w:top w:val="none" w:sz="0" w:space="0" w:color="auto"/>
        <w:left w:val="none" w:sz="0" w:space="0" w:color="auto"/>
        <w:bottom w:val="none" w:sz="0" w:space="0" w:color="auto"/>
        <w:right w:val="none" w:sz="0" w:space="0" w:color="auto"/>
      </w:divBdr>
    </w:div>
    <w:div w:id="759450406">
      <w:bodyDiv w:val="1"/>
      <w:marLeft w:val="0"/>
      <w:marRight w:val="0"/>
      <w:marTop w:val="0"/>
      <w:marBottom w:val="0"/>
      <w:divBdr>
        <w:top w:val="none" w:sz="0" w:space="0" w:color="auto"/>
        <w:left w:val="none" w:sz="0" w:space="0" w:color="auto"/>
        <w:bottom w:val="none" w:sz="0" w:space="0" w:color="auto"/>
        <w:right w:val="none" w:sz="0" w:space="0" w:color="auto"/>
      </w:divBdr>
    </w:div>
    <w:div w:id="759451713">
      <w:bodyDiv w:val="1"/>
      <w:marLeft w:val="0"/>
      <w:marRight w:val="0"/>
      <w:marTop w:val="0"/>
      <w:marBottom w:val="0"/>
      <w:divBdr>
        <w:top w:val="none" w:sz="0" w:space="0" w:color="auto"/>
        <w:left w:val="none" w:sz="0" w:space="0" w:color="auto"/>
        <w:bottom w:val="none" w:sz="0" w:space="0" w:color="auto"/>
        <w:right w:val="none" w:sz="0" w:space="0" w:color="auto"/>
      </w:divBdr>
    </w:div>
    <w:div w:id="760104621">
      <w:bodyDiv w:val="1"/>
      <w:marLeft w:val="0"/>
      <w:marRight w:val="0"/>
      <w:marTop w:val="0"/>
      <w:marBottom w:val="0"/>
      <w:divBdr>
        <w:top w:val="none" w:sz="0" w:space="0" w:color="auto"/>
        <w:left w:val="none" w:sz="0" w:space="0" w:color="auto"/>
        <w:bottom w:val="none" w:sz="0" w:space="0" w:color="auto"/>
        <w:right w:val="none" w:sz="0" w:space="0" w:color="auto"/>
      </w:divBdr>
    </w:div>
    <w:div w:id="760221645">
      <w:bodyDiv w:val="1"/>
      <w:marLeft w:val="0"/>
      <w:marRight w:val="0"/>
      <w:marTop w:val="0"/>
      <w:marBottom w:val="0"/>
      <w:divBdr>
        <w:top w:val="none" w:sz="0" w:space="0" w:color="auto"/>
        <w:left w:val="none" w:sz="0" w:space="0" w:color="auto"/>
        <w:bottom w:val="none" w:sz="0" w:space="0" w:color="auto"/>
        <w:right w:val="none" w:sz="0" w:space="0" w:color="auto"/>
      </w:divBdr>
    </w:div>
    <w:div w:id="760638216">
      <w:bodyDiv w:val="1"/>
      <w:marLeft w:val="0"/>
      <w:marRight w:val="0"/>
      <w:marTop w:val="0"/>
      <w:marBottom w:val="0"/>
      <w:divBdr>
        <w:top w:val="none" w:sz="0" w:space="0" w:color="auto"/>
        <w:left w:val="none" w:sz="0" w:space="0" w:color="auto"/>
        <w:bottom w:val="none" w:sz="0" w:space="0" w:color="auto"/>
        <w:right w:val="none" w:sz="0" w:space="0" w:color="auto"/>
      </w:divBdr>
    </w:div>
    <w:div w:id="760760783">
      <w:bodyDiv w:val="1"/>
      <w:marLeft w:val="0"/>
      <w:marRight w:val="0"/>
      <w:marTop w:val="0"/>
      <w:marBottom w:val="0"/>
      <w:divBdr>
        <w:top w:val="none" w:sz="0" w:space="0" w:color="auto"/>
        <w:left w:val="none" w:sz="0" w:space="0" w:color="auto"/>
        <w:bottom w:val="none" w:sz="0" w:space="0" w:color="auto"/>
        <w:right w:val="none" w:sz="0" w:space="0" w:color="auto"/>
      </w:divBdr>
    </w:div>
    <w:div w:id="762266838">
      <w:bodyDiv w:val="1"/>
      <w:marLeft w:val="0"/>
      <w:marRight w:val="0"/>
      <w:marTop w:val="0"/>
      <w:marBottom w:val="0"/>
      <w:divBdr>
        <w:top w:val="none" w:sz="0" w:space="0" w:color="auto"/>
        <w:left w:val="none" w:sz="0" w:space="0" w:color="auto"/>
        <w:bottom w:val="none" w:sz="0" w:space="0" w:color="auto"/>
        <w:right w:val="none" w:sz="0" w:space="0" w:color="auto"/>
      </w:divBdr>
    </w:div>
    <w:div w:id="762528847">
      <w:bodyDiv w:val="1"/>
      <w:marLeft w:val="0"/>
      <w:marRight w:val="0"/>
      <w:marTop w:val="0"/>
      <w:marBottom w:val="0"/>
      <w:divBdr>
        <w:top w:val="none" w:sz="0" w:space="0" w:color="auto"/>
        <w:left w:val="none" w:sz="0" w:space="0" w:color="auto"/>
        <w:bottom w:val="none" w:sz="0" w:space="0" w:color="auto"/>
        <w:right w:val="none" w:sz="0" w:space="0" w:color="auto"/>
      </w:divBdr>
    </w:div>
    <w:div w:id="762607953">
      <w:bodyDiv w:val="1"/>
      <w:marLeft w:val="0"/>
      <w:marRight w:val="0"/>
      <w:marTop w:val="0"/>
      <w:marBottom w:val="0"/>
      <w:divBdr>
        <w:top w:val="none" w:sz="0" w:space="0" w:color="auto"/>
        <w:left w:val="none" w:sz="0" w:space="0" w:color="auto"/>
        <w:bottom w:val="none" w:sz="0" w:space="0" w:color="auto"/>
        <w:right w:val="none" w:sz="0" w:space="0" w:color="auto"/>
      </w:divBdr>
    </w:div>
    <w:div w:id="762839333">
      <w:bodyDiv w:val="1"/>
      <w:marLeft w:val="0"/>
      <w:marRight w:val="0"/>
      <w:marTop w:val="0"/>
      <w:marBottom w:val="0"/>
      <w:divBdr>
        <w:top w:val="none" w:sz="0" w:space="0" w:color="auto"/>
        <w:left w:val="none" w:sz="0" w:space="0" w:color="auto"/>
        <w:bottom w:val="none" w:sz="0" w:space="0" w:color="auto"/>
        <w:right w:val="none" w:sz="0" w:space="0" w:color="auto"/>
      </w:divBdr>
    </w:div>
    <w:div w:id="763064829">
      <w:bodyDiv w:val="1"/>
      <w:marLeft w:val="0"/>
      <w:marRight w:val="0"/>
      <w:marTop w:val="0"/>
      <w:marBottom w:val="0"/>
      <w:divBdr>
        <w:top w:val="none" w:sz="0" w:space="0" w:color="auto"/>
        <w:left w:val="none" w:sz="0" w:space="0" w:color="auto"/>
        <w:bottom w:val="none" w:sz="0" w:space="0" w:color="auto"/>
        <w:right w:val="none" w:sz="0" w:space="0" w:color="auto"/>
      </w:divBdr>
    </w:div>
    <w:div w:id="763382146">
      <w:bodyDiv w:val="1"/>
      <w:marLeft w:val="0"/>
      <w:marRight w:val="0"/>
      <w:marTop w:val="0"/>
      <w:marBottom w:val="0"/>
      <w:divBdr>
        <w:top w:val="none" w:sz="0" w:space="0" w:color="auto"/>
        <w:left w:val="none" w:sz="0" w:space="0" w:color="auto"/>
        <w:bottom w:val="none" w:sz="0" w:space="0" w:color="auto"/>
        <w:right w:val="none" w:sz="0" w:space="0" w:color="auto"/>
      </w:divBdr>
    </w:div>
    <w:div w:id="763575582">
      <w:bodyDiv w:val="1"/>
      <w:marLeft w:val="0"/>
      <w:marRight w:val="0"/>
      <w:marTop w:val="0"/>
      <w:marBottom w:val="0"/>
      <w:divBdr>
        <w:top w:val="none" w:sz="0" w:space="0" w:color="auto"/>
        <w:left w:val="none" w:sz="0" w:space="0" w:color="auto"/>
        <w:bottom w:val="none" w:sz="0" w:space="0" w:color="auto"/>
        <w:right w:val="none" w:sz="0" w:space="0" w:color="auto"/>
      </w:divBdr>
    </w:div>
    <w:div w:id="763652344">
      <w:bodyDiv w:val="1"/>
      <w:marLeft w:val="0"/>
      <w:marRight w:val="0"/>
      <w:marTop w:val="0"/>
      <w:marBottom w:val="0"/>
      <w:divBdr>
        <w:top w:val="none" w:sz="0" w:space="0" w:color="auto"/>
        <w:left w:val="none" w:sz="0" w:space="0" w:color="auto"/>
        <w:bottom w:val="none" w:sz="0" w:space="0" w:color="auto"/>
        <w:right w:val="none" w:sz="0" w:space="0" w:color="auto"/>
      </w:divBdr>
    </w:div>
    <w:div w:id="763846858">
      <w:bodyDiv w:val="1"/>
      <w:marLeft w:val="0"/>
      <w:marRight w:val="0"/>
      <w:marTop w:val="0"/>
      <w:marBottom w:val="0"/>
      <w:divBdr>
        <w:top w:val="none" w:sz="0" w:space="0" w:color="auto"/>
        <w:left w:val="none" w:sz="0" w:space="0" w:color="auto"/>
        <w:bottom w:val="none" w:sz="0" w:space="0" w:color="auto"/>
        <w:right w:val="none" w:sz="0" w:space="0" w:color="auto"/>
      </w:divBdr>
    </w:div>
    <w:div w:id="764153211">
      <w:bodyDiv w:val="1"/>
      <w:marLeft w:val="0"/>
      <w:marRight w:val="0"/>
      <w:marTop w:val="0"/>
      <w:marBottom w:val="0"/>
      <w:divBdr>
        <w:top w:val="none" w:sz="0" w:space="0" w:color="auto"/>
        <w:left w:val="none" w:sz="0" w:space="0" w:color="auto"/>
        <w:bottom w:val="none" w:sz="0" w:space="0" w:color="auto"/>
        <w:right w:val="none" w:sz="0" w:space="0" w:color="auto"/>
      </w:divBdr>
    </w:div>
    <w:div w:id="764497124">
      <w:bodyDiv w:val="1"/>
      <w:marLeft w:val="0"/>
      <w:marRight w:val="0"/>
      <w:marTop w:val="0"/>
      <w:marBottom w:val="0"/>
      <w:divBdr>
        <w:top w:val="none" w:sz="0" w:space="0" w:color="auto"/>
        <w:left w:val="none" w:sz="0" w:space="0" w:color="auto"/>
        <w:bottom w:val="none" w:sz="0" w:space="0" w:color="auto"/>
        <w:right w:val="none" w:sz="0" w:space="0" w:color="auto"/>
      </w:divBdr>
    </w:div>
    <w:div w:id="764764939">
      <w:bodyDiv w:val="1"/>
      <w:marLeft w:val="0"/>
      <w:marRight w:val="0"/>
      <w:marTop w:val="0"/>
      <w:marBottom w:val="0"/>
      <w:divBdr>
        <w:top w:val="none" w:sz="0" w:space="0" w:color="auto"/>
        <w:left w:val="none" w:sz="0" w:space="0" w:color="auto"/>
        <w:bottom w:val="none" w:sz="0" w:space="0" w:color="auto"/>
        <w:right w:val="none" w:sz="0" w:space="0" w:color="auto"/>
      </w:divBdr>
    </w:div>
    <w:div w:id="765032107">
      <w:bodyDiv w:val="1"/>
      <w:marLeft w:val="0"/>
      <w:marRight w:val="0"/>
      <w:marTop w:val="0"/>
      <w:marBottom w:val="0"/>
      <w:divBdr>
        <w:top w:val="none" w:sz="0" w:space="0" w:color="auto"/>
        <w:left w:val="none" w:sz="0" w:space="0" w:color="auto"/>
        <w:bottom w:val="none" w:sz="0" w:space="0" w:color="auto"/>
        <w:right w:val="none" w:sz="0" w:space="0" w:color="auto"/>
      </w:divBdr>
    </w:div>
    <w:div w:id="766653156">
      <w:bodyDiv w:val="1"/>
      <w:marLeft w:val="0"/>
      <w:marRight w:val="0"/>
      <w:marTop w:val="0"/>
      <w:marBottom w:val="0"/>
      <w:divBdr>
        <w:top w:val="none" w:sz="0" w:space="0" w:color="auto"/>
        <w:left w:val="none" w:sz="0" w:space="0" w:color="auto"/>
        <w:bottom w:val="none" w:sz="0" w:space="0" w:color="auto"/>
        <w:right w:val="none" w:sz="0" w:space="0" w:color="auto"/>
      </w:divBdr>
    </w:div>
    <w:div w:id="766852682">
      <w:bodyDiv w:val="1"/>
      <w:marLeft w:val="0"/>
      <w:marRight w:val="0"/>
      <w:marTop w:val="0"/>
      <w:marBottom w:val="0"/>
      <w:divBdr>
        <w:top w:val="none" w:sz="0" w:space="0" w:color="auto"/>
        <w:left w:val="none" w:sz="0" w:space="0" w:color="auto"/>
        <w:bottom w:val="none" w:sz="0" w:space="0" w:color="auto"/>
        <w:right w:val="none" w:sz="0" w:space="0" w:color="auto"/>
      </w:divBdr>
    </w:div>
    <w:div w:id="767383627">
      <w:bodyDiv w:val="1"/>
      <w:marLeft w:val="0"/>
      <w:marRight w:val="0"/>
      <w:marTop w:val="0"/>
      <w:marBottom w:val="0"/>
      <w:divBdr>
        <w:top w:val="none" w:sz="0" w:space="0" w:color="auto"/>
        <w:left w:val="none" w:sz="0" w:space="0" w:color="auto"/>
        <w:bottom w:val="none" w:sz="0" w:space="0" w:color="auto"/>
        <w:right w:val="none" w:sz="0" w:space="0" w:color="auto"/>
      </w:divBdr>
    </w:div>
    <w:div w:id="768306883">
      <w:bodyDiv w:val="1"/>
      <w:marLeft w:val="0"/>
      <w:marRight w:val="0"/>
      <w:marTop w:val="0"/>
      <w:marBottom w:val="0"/>
      <w:divBdr>
        <w:top w:val="none" w:sz="0" w:space="0" w:color="auto"/>
        <w:left w:val="none" w:sz="0" w:space="0" w:color="auto"/>
        <w:bottom w:val="none" w:sz="0" w:space="0" w:color="auto"/>
        <w:right w:val="none" w:sz="0" w:space="0" w:color="auto"/>
      </w:divBdr>
    </w:div>
    <w:div w:id="768309097">
      <w:bodyDiv w:val="1"/>
      <w:marLeft w:val="0"/>
      <w:marRight w:val="0"/>
      <w:marTop w:val="0"/>
      <w:marBottom w:val="0"/>
      <w:divBdr>
        <w:top w:val="none" w:sz="0" w:space="0" w:color="auto"/>
        <w:left w:val="none" w:sz="0" w:space="0" w:color="auto"/>
        <w:bottom w:val="none" w:sz="0" w:space="0" w:color="auto"/>
        <w:right w:val="none" w:sz="0" w:space="0" w:color="auto"/>
      </w:divBdr>
    </w:div>
    <w:div w:id="768354138">
      <w:bodyDiv w:val="1"/>
      <w:marLeft w:val="0"/>
      <w:marRight w:val="0"/>
      <w:marTop w:val="0"/>
      <w:marBottom w:val="0"/>
      <w:divBdr>
        <w:top w:val="none" w:sz="0" w:space="0" w:color="auto"/>
        <w:left w:val="none" w:sz="0" w:space="0" w:color="auto"/>
        <w:bottom w:val="none" w:sz="0" w:space="0" w:color="auto"/>
        <w:right w:val="none" w:sz="0" w:space="0" w:color="auto"/>
      </w:divBdr>
    </w:div>
    <w:div w:id="769086699">
      <w:bodyDiv w:val="1"/>
      <w:marLeft w:val="0"/>
      <w:marRight w:val="0"/>
      <w:marTop w:val="0"/>
      <w:marBottom w:val="0"/>
      <w:divBdr>
        <w:top w:val="none" w:sz="0" w:space="0" w:color="auto"/>
        <w:left w:val="none" w:sz="0" w:space="0" w:color="auto"/>
        <w:bottom w:val="none" w:sz="0" w:space="0" w:color="auto"/>
        <w:right w:val="none" w:sz="0" w:space="0" w:color="auto"/>
      </w:divBdr>
    </w:div>
    <w:div w:id="769205552">
      <w:bodyDiv w:val="1"/>
      <w:marLeft w:val="0"/>
      <w:marRight w:val="0"/>
      <w:marTop w:val="0"/>
      <w:marBottom w:val="0"/>
      <w:divBdr>
        <w:top w:val="none" w:sz="0" w:space="0" w:color="auto"/>
        <w:left w:val="none" w:sz="0" w:space="0" w:color="auto"/>
        <w:bottom w:val="none" w:sz="0" w:space="0" w:color="auto"/>
        <w:right w:val="none" w:sz="0" w:space="0" w:color="auto"/>
      </w:divBdr>
    </w:div>
    <w:div w:id="770203852">
      <w:bodyDiv w:val="1"/>
      <w:marLeft w:val="0"/>
      <w:marRight w:val="0"/>
      <w:marTop w:val="0"/>
      <w:marBottom w:val="0"/>
      <w:divBdr>
        <w:top w:val="none" w:sz="0" w:space="0" w:color="auto"/>
        <w:left w:val="none" w:sz="0" w:space="0" w:color="auto"/>
        <w:bottom w:val="none" w:sz="0" w:space="0" w:color="auto"/>
        <w:right w:val="none" w:sz="0" w:space="0" w:color="auto"/>
      </w:divBdr>
    </w:div>
    <w:div w:id="770273383">
      <w:bodyDiv w:val="1"/>
      <w:marLeft w:val="0"/>
      <w:marRight w:val="0"/>
      <w:marTop w:val="0"/>
      <w:marBottom w:val="0"/>
      <w:divBdr>
        <w:top w:val="none" w:sz="0" w:space="0" w:color="auto"/>
        <w:left w:val="none" w:sz="0" w:space="0" w:color="auto"/>
        <w:bottom w:val="none" w:sz="0" w:space="0" w:color="auto"/>
        <w:right w:val="none" w:sz="0" w:space="0" w:color="auto"/>
      </w:divBdr>
    </w:div>
    <w:div w:id="770511763">
      <w:bodyDiv w:val="1"/>
      <w:marLeft w:val="0"/>
      <w:marRight w:val="0"/>
      <w:marTop w:val="0"/>
      <w:marBottom w:val="0"/>
      <w:divBdr>
        <w:top w:val="none" w:sz="0" w:space="0" w:color="auto"/>
        <w:left w:val="none" w:sz="0" w:space="0" w:color="auto"/>
        <w:bottom w:val="none" w:sz="0" w:space="0" w:color="auto"/>
        <w:right w:val="none" w:sz="0" w:space="0" w:color="auto"/>
      </w:divBdr>
    </w:div>
    <w:div w:id="771121283">
      <w:bodyDiv w:val="1"/>
      <w:marLeft w:val="0"/>
      <w:marRight w:val="0"/>
      <w:marTop w:val="0"/>
      <w:marBottom w:val="0"/>
      <w:divBdr>
        <w:top w:val="none" w:sz="0" w:space="0" w:color="auto"/>
        <w:left w:val="none" w:sz="0" w:space="0" w:color="auto"/>
        <w:bottom w:val="none" w:sz="0" w:space="0" w:color="auto"/>
        <w:right w:val="none" w:sz="0" w:space="0" w:color="auto"/>
      </w:divBdr>
    </w:div>
    <w:div w:id="771168443">
      <w:bodyDiv w:val="1"/>
      <w:marLeft w:val="0"/>
      <w:marRight w:val="0"/>
      <w:marTop w:val="0"/>
      <w:marBottom w:val="0"/>
      <w:divBdr>
        <w:top w:val="none" w:sz="0" w:space="0" w:color="auto"/>
        <w:left w:val="none" w:sz="0" w:space="0" w:color="auto"/>
        <w:bottom w:val="none" w:sz="0" w:space="0" w:color="auto"/>
        <w:right w:val="none" w:sz="0" w:space="0" w:color="auto"/>
      </w:divBdr>
    </w:div>
    <w:div w:id="771703721">
      <w:bodyDiv w:val="1"/>
      <w:marLeft w:val="0"/>
      <w:marRight w:val="0"/>
      <w:marTop w:val="0"/>
      <w:marBottom w:val="0"/>
      <w:divBdr>
        <w:top w:val="none" w:sz="0" w:space="0" w:color="auto"/>
        <w:left w:val="none" w:sz="0" w:space="0" w:color="auto"/>
        <w:bottom w:val="none" w:sz="0" w:space="0" w:color="auto"/>
        <w:right w:val="none" w:sz="0" w:space="0" w:color="auto"/>
      </w:divBdr>
    </w:div>
    <w:div w:id="772631904">
      <w:bodyDiv w:val="1"/>
      <w:marLeft w:val="0"/>
      <w:marRight w:val="0"/>
      <w:marTop w:val="0"/>
      <w:marBottom w:val="0"/>
      <w:divBdr>
        <w:top w:val="none" w:sz="0" w:space="0" w:color="auto"/>
        <w:left w:val="none" w:sz="0" w:space="0" w:color="auto"/>
        <w:bottom w:val="none" w:sz="0" w:space="0" w:color="auto"/>
        <w:right w:val="none" w:sz="0" w:space="0" w:color="auto"/>
      </w:divBdr>
    </w:div>
    <w:div w:id="772634273">
      <w:bodyDiv w:val="1"/>
      <w:marLeft w:val="0"/>
      <w:marRight w:val="0"/>
      <w:marTop w:val="0"/>
      <w:marBottom w:val="0"/>
      <w:divBdr>
        <w:top w:val="none" w:sz="0" w:space="0" w:color="auto"/>
        <w:left w:val="none" w:sz="0" w:space="0" w:color="auto"/>
        <w:bottom w:val="none" w:sz="0" w:space="0" w:color="auto"/>
        <w:right w:val="none" w:sz="0" w:space="0" w:color="auto"/>
      </w:divBdr>
    </w:div>
    <w:div w:id="772744420">
      <w:bodyDiv w:val="1"/>
      <w:marLeft w:val="0"/>
      <w:marRight w:val="0"/>
      <w:marTop w:val="0"/>
      <w:marBottom w:val="0"/>
      <w:divBdr>
        <w:top w:val="none" w:sz="0" w:space="0" w:color="auto"/>
        <w:left w:val="none" w:sz="0" w:space="0" w:color="auto"/>
        <w:bottom w:val="none" w:sz="0" w:space="0" w:color="auto"/>
        <w:right w:val="none" w:sz="0" w:space="0" w:color="auto"/>
      </w:divBdr>
    </w:div>
    <w:div w:id="773792113">
      <w:bodyDiv w:val="1"/>
      <w:marLeft w:val="0"/>
      <w:marRight w:val="0"/>
      <w:marTop w:val="0"/>
      <w:marBottom w:val="0"/>
      <w:divBdr>
        <w:top w:val="none" w:sz="0" w:space="0" w:color="auto"/>
        <w:left w:val="none" w:sz="0" w:space="0" w:color="auto"/>
        <w:bottom w:val="none" w:sz="0" w:space="0" w:color="auto"/>
        <w:right w:val="none" w:sz="0" w:space="0" w:color="auto"/>
      </w:divBdr>
    </w:div>
    <w:div w:id="773980372">
      <w:bodyDiv w:val="1"/>
      <w:marLeft w:val="0"/>
      <w:marRight w:val="0"/>
      <w:marTop w:val="0"/>
      <w:marBottom w:val="0"/>
      <w:divBdr>
        <w:top w:val="none" w:sz="0" w:space="0" w:color="auto"/>
        <w:left w:val="none" w:sz="0" w:space="0" w:color="auto"/>
        <w:bottom w:val="none" w:sz="0" w:space="0" w:color="auto"/>
        <w:right w:val="none" w:sz="0" w:space="0" w:color="auto"/>
      </w:divBdr>
    </w:div>
    <w:div w:id="774598766">
      <w:bodyDiv w:val="1"/>
      <w:marLeft w:val="0"/>
      <w:marRight w:val="0"/>
      <w:marTop w:val="0"/>
      <w:marBottom w:val="0"/>
      <w:divBdr>
        <w:top w:val="none" w:sz="0" w:space="0" w:color="auto"/>
        <w:left w:val="none" w:sz="0" w:space="0" w:color="auto"/>
        <w:bottom w:val="none" w:sz="0" w:space="0" w:color="auto"/>
        <w:right w:val="none" w:sz="0" w:space="0" w:color="auto"/>
      </w:divBdr>
    </w:div>
    <w:div w:id="774904017">
      <w:bodyDiv w:val="1"/>
      <w:marLeft w:val="0"/>
      <w:marRight w:val="0"/>
      <w:marTop w:val="0"/>
      <w:marBottom w:val="0"/>
      <w:divBdr>
        <w:top w:val="none" w:sz="0" w:space="0" w:color="auto"/>
        <w:left w:val="none" w:sz="0" w:space="0" w:color="auto"/>
        <w:bottom w:val="none" w:sz="0" w:space="0" w:color="auto"/>
        <w:right w:val="none" w:sz="0" w:space="0" w:color="auto"/>
      </w:divBdr>
    </w:div>
    <w:div w:id="776215757">
      <w:bodyDiv w:val="1"/>
      <w:marLeft w:val="0"/>
      <w:marRight w:val="0"/>
      <w:marTop w:val="0"/>
      <w:marBottom w:val="0"/>
      <w:divBdr>
        <w:top w:val="none" w:sz="0" w:space="0" w:color="auto"/>
        <w:left w:val="none" w:sz="0" w:space="0" w:color="auto"/>
        <w:bottom w:val="none" w:sz="0" w:space="0" w:color="auto"/>
        <w:right w:val="none" w:sz="0" w:space="0" w:color="auto"/>
      </w:divBdr>
    </w:div>
    <w:div w:id="776219813">
      <w:bodyDiv w:val="1"/>
      <w:marLeft w:val="0"/>
      <w:marRight w:val="0"/>
      <w:marTop w:val="0"/>
      <w:marBottom w:val="0"/>
      <w:divBdr>
        <w:top w:val="none" w:sz="0" w:space="0" w:color="auto"/>
        <w:left w:val="none" w:sz="0" w:space="0" w:color="auto"/>
        <w:bottom w:val="none" w:sz="0" w:space="0" w:color="auto"/>
        <w:right w:val="none" w:sz="0" w:space="0" w:color="auto"/>
      </w:divBdr>
    </w:div>
    <w:div w:id="776372112">
      <w:bodyDiv w:val="1"/>
      <w:marLeft w:val="0"/>
      <w:marRight w:val="0"/>
      <w:marTop w:val="0"/>
      <w:marBottom w:val="0"/>
      <w:divBdr>
        <w:top w:val="none" w:sz="0" w:space="0" w:color="auto"/>
        <w:left w:val="none" w:sz="0" w:space="0" w:color="auto"/>
        <w:bottom w:val="none" w:sz="0" w:space="0" w:color="auto"/>
        <w:right w:val="none" w:sz="0" w:space="0" w:color="auto"/>
      </w:divBdr>
    </w:div>
    <w:div w:id="776757371">
      <w:bodyDiv w:val="1"/>
      <w:marLeft w:val="0"/>
      <w:marRight w:val="0"/>
      <w:marTop w:val="0"/>
      <w:marBottom w:val="0"/>
      <w:divBdr>
        <w:top w:val="none" w:sz="0" w:space="0" w:color="auto"/>
        <w:left w:val="none" w:sz="0" w:space="0" w:color="auto"/>
        <w:bottom w:val="none" w:sz="0" w:space="0" w:color="auto"/>
        <w:right w:val="none" w:sz="0" w:space="0" w:color="auto"/>
      </w:divBdr>
    </w:div>
    <w:div w:id="776995390">
      <w:bodyDiv w:val="1"/>
      <w:marLeft w:val="0"/>
      <w:marRight w:val="0"/>
      <w:marTop w:val="0"/>
      <w:marBottom w:val="0"/>
      <w:divBdr>
        <w:top w:val="none" w:sz="0" w:space="0" w:color="auto"/>
        <w:left w:val="none" w:sz="0" w:space="0" w:color="auto"/>
        <w:bottom w:val="none" w:sz="0" w:space="0" w:color="auto"/>
        <w:right w:val="none" w:sz="0" w:space="0" w:color="auto"/>
      </w:divBdr>
    </w:div>
    <w:div w:id="778644725">
      <w:bodyDiv w:val="1"/>
      <w:marLeft w:val="0"/>
      <w:marRight w:val="0"/>
      <w:marTop w:val="0"/>
      <w:marBottom w:val="0"/>
      <w:divBdr>
        <w:top w:val="none" w:sz="0" w:space="0" w:color="auto"/>
        <w:left w:val="none" w:sz="0" w:space="0" w:color="auto"/>
        <w:bottom w:val="none" w:sz="0" w:space="0" w:color="auto"/>
        <w:right w:val="none" w:sz="0" w:space="0" w:color="auto"/>
      </w:divBdr>
    </w:div>
    <w:div w:id="778840791">
      <w:bodyDiv w:val="1"/>
      <w:marLeft w:val="0"/>
      <w:marRight w:val="0"/>
      <w:marTop w:val="0"/>
      <w:marBottom w:val="0"/>
      <w:divBdr>
        <w:top w:val="none" w:sz="0" w:space="0" w:color="auto"/>
        <w:left w:val="none" w:sz="0" w:space="0" w:color="auto"/>
        <w:bottom w:val="none" w:sz="0" w:space="0" w:color="auto"/>
        <w:right w:val="none" w:sz="0" w:space="0" w:color="auto"/>
      </w:divBdr>
    </w:div>
    <w:div w:id="779686569">
      <w:bodyDiv w:val="1"/>
      <w:marLeft w:val="0"/>
      <w:marRight w:val="0"/>
      <w:marTop w:val="0"/>
      <w:marBottom w:val="0"/>
      <w:divBdr>
        <w:top w:val="none" w:sz="0" w:space="0" w:color="auto"/>
        <w:left w:val="none" w:sz="0" w:space="0" w:color="auto"/>
        <w:bottom w:val="none" w:sz="0" w:space="0" w:color="auto"/>
        <w:right w:val="none" w:sz="0" w:space="0" w:color="auto"/>
      </w:divBdr>
    </w:div>
    <w:div w:id="779841999">
      <w:bodyDiv w:val="1"/>
      <w:marLeft w:val="0"/>
      <w:marRight w:val="0"/>
      <w:marTop w:val="0"/>
      <w:marBottom w:val="0"/>
      <w:divBdr>
        <w:top w:val="none" w:sz="0" w:space="0" w:color="auto"/>
        <w:left w:val="none" w:sz="0" w:space="0" w:color="auto"/>
        <w:bottom w:val="none" w:sz="0" w:space="0" w:color="auto"/>
        <w:right w:val="none" w:sz="0" w:space="0" w:color="auto"/>
      </w:divBdr>
    </w:div>
    <w:div w:id="780301637">
      <w:bodyDiv w:val="1"/>
      <w:marLeft w:val="0"/>
      <w:marRight w:val="0"/>
      <w:marTop w:val="0"/>
      <w:marBottom w:val="0"/>
      <w:divBdr>
        <w:top w:val="none" w:sz="0" w:space="0" w:color="auto"/>
        <w:left w:val="none" w:sz="0" w:space="0" w:color="auto"/>
        <w:bottom w:val="none" w:sz="0" w:space="0" w:color="auto"/>
        <w:right w:val="none" w:sz="0" w:space="0" w:color="auto"/>
      </w:divBdr>
    </w:div>
    <w:div w:id="780497761">
      <w:bodyDiv w:val="1"/>
      <w:marLeft w:val="0"/>
      <w:marRight w:val="0"/>
      <w:marTop w:val="0"/>
      <w:marBottom w:val="0"/>
      <w:divBdr>
        <w:top w:val="none" w:sz="0" w:space="0" w:color="auto"/>
        <w:left w:val="none" w:sz="0" w:space="0" w:color="auto"/>
        <w:bottom w:val="none" w:sz="0" w:space="0" w:color="auto"/>
        <w:right w:val="none" w:sz="0" w:space="0" w:color="auto"/>
      </w:divBdr>
    </w:div>
    <w:div w:id="780801530">
      <w:bodyDiv w:val="1"/>
      <w:marLeft w:val="0"/>
      <w:marRight w:val="0"/>
      <w:marTop w:val="0"/>
      <w:marBottom w:val="0"/>
      <w:divBdr>
        <w:top w:val="none" w:sz="0" w:space="0" w:color="auto"/>
        <w:left w:val="none" w:sz="0" w:space="0" w:color="auto"/>
        <w:bottom w:val="none" w:sz="0" w:space="0" w:color="auto"/>
        <w:right w:val="none" w:sz="0" w:space="0" w:color="auto"/>
      </w:divBdr>
    </w:div>
    <w:div w:id="780882582">
      <w:bodyDiv w:val="1"/>
      <w:marLeft w:val="0"/>
      <w:marRight w:val="0"/>
      <w:marTop w:val="0"/>
      <w:marBottom w:val="0"/>
      <w:divBdr>
        <w:top w:val="none" w:sz="0" w:space="0" w:color="auto"/>
        <w:left w:val="none" w:sz="0" w:space="0" w:color="auto"/>
        <w:bottom w:val="none" w:sz="0" w:space="0" w:color="auto"/>
        <w:right w:val="none" w:sz="0" w:space="0" w:color="auto"/>
      </w:divBdr>
    </w:div>
    <w:div w:id="781458546">
      <w:bodyDiv w:val="1"/>
      <w:marLeft w:val="0"/>
      <w:marRight w:val="0"/>
      <w:marTop w:val="0"/>
      <w:marBottom w:val="0"/>
      <w:divBdr>
        <w:top w:val="none" w:sz="0" w:space="0" w:color="auto"/>
        <w:left w:val="none" w:sz="0" w:space="0" w:color="auto"/>
        <w:bottom w:val="none" w:sz="0" w:space="0" w:color="auto"/>
        <w:right w:val="none" w:sz="0" w:space="0" w:color="auto"/>
      </w:divBdr>
    </w:div>
    <w:div w:id="781538937">
      <w:bodyDiv w:val="1"/>
      <w:marLeft w:val="0"/>
      <w:marRight w:val="0"/>
      <w:marTop w:val="0"/>
      <w:marBottom w:val="0"/>
      <w:divBdr>
        <w:top w:val="none" w:sz="0" w:space="0" w:color="auto"/>
        <w:left w:val="none" w:sz="0" w:space="0" w:color="auto"/>
        <w:bottom w:val="none" w:sz="0" w:space="0" w:color="auto"/>
        <w:right w:val="none" w:sz="0" w:space="0" w:color="auto"/>
      </w:divBdr>
    </w:div>
    <w:div w:id="781613913">
      <w:bodyDiv w:val="1"/>
      <w:marLeft w:val="0"/>
      <w:marRight w:val="0"/>
      <w:marTop w:val="0"/>
      <w:marBottom w:val="0"/>
      <w:divBdr>
        <w:top w:val="none" w:sz="0" w:space="0" w:color="auto"/>
        <w:left w:val="none" w:sz="0" w:space="0" w:color="auto"/>
        <w:bottom w:val="none" w:sz="0" w:space="0" w:color="auto"/>
        <w:right w:val="none" w:sz="0" w:space="0" w:color="auto"/>
      </w:divBdr>
    </w:div>
    <w:div w:id="782506167">
      <w:bodyDiv w:val="1"/>
      <w:marLeft w:val="0"/>
      <w:marRight w:val="0"/>
      <w:marTop w:val="0"/>
      <w:marBottom w:val="0"/>
      <w:divBdr>
        <w:top w:val="none" w:sz="0" w:space="0" w:color="auto"/>
        <w:left w:val="none" w:sz="0" w:space="0" w:color="auto"/>
        <w:bottom w:val="none" w:sz="0" w:space="0" w:color="auto"/>
        <w:right w:val="none" w:sz="0" w:space="0" w:color="auto"/>
      </w:divBdr>
    </w:div>
    <w:div w:id="782724733">
      <w:bodyDiv w:val="1"/>
      <w:marLeft w:val="0"/>
      <w:marRight w:val="0"/>
      <w:marTop w:val="0"/>
      <w:marBottom w:val="0"/>
      <w:divBdr>
        <w:top w:val="none" w:sz="0" w:space="0" w:color="auto"/>
        <w:left w:val="none" w:sz="0" w:space="0" w:color="auto"/>
        <w:bottom w:val="none" w:sz="0" w:space="0" w:color="auto"/>
        <w:right w:val="none" w:sz="0" w:space="0" w:color="auto"/>
      </w:divBdr>
    </w:div>
    <w:div w:id="782968140">
      <w:bodyDiv w:val="1"/>
      <w:marLeft w:val="0"/>
      <w:marRight w:val="0"/>
      <w:marTop w:val="0"/>
      <w:marBottom w:val="0"/>
      <w:divBdr>
        <w:top w:val="none" w:sz="0" w:space="0" w:color="auto"/>
        <w:left w:val="none" w:sz="0" w:space="0" w:color="auto"/>
        <w:bottom w:val="none" w:sz="0" w:space="0" w:color="auto"/>
        <w:right w:val="none" w:sz="0" w:space="0" w:color="auto"/>
      </w:divBdr>
    </w:div>
    <w:div w:id="784269411">
      <w:bodyDiv w:val="1"/>
      <w:marLeft w:val="0"/>
      <w:marRight w:val="0"/>
      <w:marTop w:val="0"/>
      <w:marBottom w:val="0"/>
      <w:divBdr>
        <w:top w:val="none" w:sz="0" w:space="0" w:color="auto"/>
        <w:left w:val="none" w:sz="0" w:space="0" w:color="auto"/>
        <w:bottom w:val="none" w:sz="0" w:space="0" w:color="auto"/>
        <w:right w:val="none" w:sz="0" w:space="0" w:color="auto"/>
      </w:divBdr>
    </w:div>
    <w:div w:id="784495169">
      <w:bodyDiv w:val="1"/>
      <w:marLeft w:val="0"/>
      <w:marRight w:val="0"/>
      <w:marTop w:val="0"/>
      <w:marBottom w:val="0"/>
      <w:divBdr>
        <w:top w:val="none" w:sz="0" w:space="0" w:color="auto"/>
        <w:left w:val="none" w:sz="0" w:space="0" w:color="auto"/>
        <w:bottom w:val="none" w:sz="0" w:space="0" w:color="auto"/>
        <w:right w:val="none" w:sz="0" w:space="0" w:color="auto"/>
      </w:divBdr>
    </w:div>
    <w:div w:id="784540356">
      <w:bodyDiv w:val="1"/>
      <w:marLeft w:val="0"/>
      <w:marRight w:val="0"/>
      <w:marTop w:val="0"/>
      <w:marBottom w:val="0"/>
      <w:divBdr>
        <w:top w:val="none" w:sz="0" w:space="0" w:color="auto"/>
        <w:left w:val="none" w:sz="0" w:space="0" w:color="auto"/>
        <w:bottom w:val="none" w:sz="0" w:space="0" w:color="auto"/>
        <w:right w:val="none" w:sz="0" w:space="0" w:color="auto"/>
      </w:divBdr>
    </w:div>
    <w:div w:id="784882170">
      <w:bodyDiv w:val="1"/>
      <w:marLeft w:val="0"/>
      <w:marRight w:val="0"/>
      <w:marTop w:val="0"/>
      <w:marBottom w:val="0"/>
      <w:divBdr>
        <w:top w:val="none" w:sz="0" w:space="0" w:color="auto"/>
        <w:left w:val="none" w:sz="0" w:space="0" w:color="auto"/>
        <w:bottom w:val="none" w:sz="0" w:space="0" w:color="auto"/>
        <w:right w:val="none" w:sz="0" w:space="0" w:color="auto"/>
      </w:divBdr>
    </w:div>
    <w:div w:id="785541548">
      <w:bodyDiv w:val="1"/>
      <w:marLeft w:val="0"/>
      <w:marRight w:val="0"/>
      <w:marTop w:val="0"/>
      <w:marBottom w:val="0"/>
      <w:divBdr>
        <w:top w:val="none" w:sz="0" w:space="0" w:color="auto"/>
        <w:left w:val="none" w:sz="0" w:space="0" w:color="auto"/>
        <w:bottom w:val="none" w:sz="0" w:space="0" w:color="auto"/>
        <w:right w:val="none" w:sz="0" w:space="0" w:color="auto"/>
      </w:divBdr>
    </w:div>
    <w:div w:id="785975126">
      <w:bodyDiv w:val="1"/>
      <w:marLeft w:val="0"/>
      <w:marRight w:val="0"/>
      <w:marTop w:val="0"/>
      <w:marBottom w:val="0"/>
      <w:divBdr>
        <w:top w:val="none" w:sz="0" w:space="0" w:color="auto"/>
        <w:left w:val="none" w:sz="0" w:space="0" w:color="auto"/>
        <w:bottom w:val="none" w:sz="0" w:space="0" w:color="auto"/>
        <w:right w:val="none" w:sz="0" w:space="0" w:color="auto"/>
      </w:divBdr>
    </w:div>
    <w:div w:id="786001257">
      <w:bodyDiv w:val="1"/>
      <w:marLeft w:val="0"/>
      <w:marRight w:val="0"/>
      <w:marTop w:val="0"/>
      <w:marBottom w:val="0"/>
      <w:divBdr>
        <w:top w:val="none" w:sz="0" w:space="0" w:color="auto"/>
        <w:left w:val="none" w:sz="0" w:space="0" w:color="auto"/>
        <w:bottom w:val="none" w:sz="0" w:space="0" w:color="auto"/>
        <w:right w:val="none" w:sz="0" w:space="0" w:color="auto"/>
      </w:divBdr>
    </w:div>
    <w:div w:id="786194092">
      <w:bodyDiv w:val="1"/>
      <w:marLeft w:val="0"/>
      <w:marRight w:val="0"/>
      <w:marTop w:val="0"/>
      <w:marBottom w:val="0"/>
      <w:divBdr>
        <w:top w:val="none" w:sz="0" w:space="0" w:color="auto"/>
        <w:left w:val="none" w:sz="0" w:space="0" w:color="auto"/>
        <w:bottom w:val="none" w:sz="0" w:space="0" w:color="auto"/>
        <w:right w:val="none" w:sz="0" w:space="0" w:color="auto"/>
      </w:divBdr>
    </w:div>
    <w:div w:id="786436508">
      <w:bodyDiv w:val="1"/>
      <w:marLeft w:val="0"/>
      <w:marRight w:val="0"/>
      <w:marTop w:val="0"/>
      <w:marBottom w:val="0"/>
      <w:divBdr>
        <w:top w:val="none" w:sz="0" w:space="0" w:color="auto"/>
        <w:left w:val="none" w:sz="0" w:space="0" w:color="auto"/>
        <w:bottom w:val="none" w:sz="0" w:space="0" w:color="auto"/>
        <w:right w:val="none" w:sz="0" w:space="0" w:color="auto"/>
      </w:divBdr>
    </w:div>
    <w:div w:id="787352466">
      <w:bodyDiv w:val="1"/>
      <w:marLeft w:val="0"/>
      <w:marRight w:val="0"/>
      <w:marTop w:val="0"/>
      <w:marBottom w:val="0"/>
      <w:divBdr>
        <w:top w:val="none" w:sz="0" w:space="0" w:color="auto"/>
        <w:left w:val="none" w:sz="0" w:space="0" w:color="auto"/>
        <w:bottom w:val="none" w:sz="0" w:space="0" w:color="auto"/>
        <w:right w:val="none" w:sz="0" w:space="0" w:color="auto"/>
      </w:divBdr>
    </w:div>
    <w:div w:id="788937123">
      <w:bodyDiv w:val="1"/>
      <w:marLeft w:val="0"/>
      <w:marRight w:val="0"/>
      <w:marTop w:val="0"/>
      <w:marBottom w:val="0"/>
      <w:divBdr>
        <w:top w:val="none" w:sz="0" w:space="0" w:color="auto"/>
        <w:left w:val="none" w:sz="0" w:space="0" w:color="auto"/>
        <w:bottom w:val="none" w:sz="0" w:space="0" w:color="auto"/>
        <w:right w:val="none" w:sz="0" w:space="0" w:color="auto"/>
      </w:divBdr>
    </w:div>
    <w:div w:id="789395351">
      <w:bodyDiv w:val="1"/>
      <w:marLeft w:val="0"/>
      <w:marRight w:val="0"/>
      <w:marTop w:val="0"/>
      <w:marBottom w:val="0"/>
      <w:divBdr>
        <w:top w:val="none" w:sz="0" w:space="0" w:color="auto"/>
        <w:left w:val="none" w:sz="0" w:space="0" w:color="auto"/>
        <w:bottom w:val="none" w:sz="0" w:space="0" w:color="auto"/>
        <w:right w:val="none" w:sz="0" w:space="0" w:color="auto"/>
      </w:divBdr>
    </w:div>
    <w:div w:id="789397239">
      <w:bodyDiv w:val="1"/>
      <w:marLeft w:val="0"/>
      <w:marRight w:val="0"/>
      <w:marTop w:val="0"/>
      <w:marBottom w:val="0"/>
      <w:divBdr>
        <w:top w:val="none" w:sz="0" w:space="0" w:color="auto"/>
        <w:left w:val="none" w:sz="0" w:space="0" w:color="auto"/>
        <w:bottom w:val="none" w:sz="0" w:space="0" w:color="auto"/>
        <w:right w:val="none" w:sz="0" w:space="0" w:color="auto"/>
      </w:divBdr>
    </w:div>
    <w:div w:id="789669310">
      <w:bodyDiv w:val="1"/>
      <w:marLeft w:val="0"/>
      <w:marRight w:val="0"/>
      <w:marTop w:val="0"/>
      <w:marBottom w:val="0"/>
      <w:divBdr>
        <w:top w:val="none" w:sz="0" w:space="0" w:color="auto"/>
        <w:left w:val="none" w:sz="0" w:space="0" w:color="auto"/>
        <w:bottom w:val="none" w:sz="0" w:space="0" w:color="auto"/>
        <w:right w:val="none" w:sz="0" w:space="0" w:color="auto"/>
      </w:divBdr>
    </w:div>
    <w:div w:id="790175066">
      <w:bodyDiv w:val="1"/>
      <w:marLeft w:val="0"/>
      <w:marRight w:val="0"/>
      <w:marTop w:val="0"/>
      <w:marBottom w:val="0"/>
      <w:divBdr>
        <w:top w:val="none" w:sz="0" w:space="0" w:color="auto"/>
        <w:left w:val="none" w:sz="0" w:space="0" w:color="auto"/>
        <w:bottom w:val="none" w:sz="0" w:space="0" w:color="auto"/>
        <w:right w:val="none" w:sz="0" w:space="0" w:color="auto"/>
      </w:divBdr>
    </w:div>
    <w:div w:id="790711417">
      <w:bodyDiv w:val="1"/>
      <w:marLeft w:val="0"/>
      <w:marRight w:val="0"/>
      <w:marTop w:val="0"/>
      <w:marBottom w:val="0"/>
      <w:divBdr>
        <w:top w:val="none" w:sz="0" w:space="0" w:color="auto"/>
        <w:left w:val="none" w:sz="0" w:space="0" w:color="auto"/>
        <w:bottom w:val="none" w:sz="0" w:space="0" w:color="auto"/>
        <w:right w:val="none" w:sz="0" w:space="0" w:color="auto"/>
      </w:divBdr>
    </w:div>
    <w:div w:id="790898911">
      <w:bodyDiv w:val="1"/>
      <w:marLeft w:val="0"/>
      <w:marRight w:val="0"/>
      <w:marTop w:val="0"/>
      <w:marBottom w:val="0"/>
      <w:divBdr>
        <w:top w:val="none" w:sz="0" w:space="0" w:color="auto"/>
        <w:left w:val="none" w:sz="0" w:space="0" w:color="auto"/>
        <w:bottom w:val="none" w:sz="0" w:space="0" w:color="auto"/>
        <w:right w:val="none" w:sz="0" w:space="0" w:color="auto"/>
      </w:divBdr>
    </w:div>
    <w:div w:id="790978599">
      <w:bodyDiv w:val="1"/>
      <w:marLeft w:val="0"/>
      <w:marRight w:val="0"/>
      <w:marTop w:val="0"/>
      <w:marBottom w:val="0"/>
      <w:divBdr>
        <w:top w:val="none" w:sz="0" w:space="0" w:color="auto"/>
        <w:left w:val="none" w:sz="0" w:space="0" w:color="auto"/>
        <w:bottom w:val="none" w:sz="0" w:space="0" w:color="auto"/>
        <w:right w:val="none" w:sz="0" w:space="0" w:color="auto"/>
      </w:divBdr>
    </w:div>
    <w:div w:id="791746775">
      <w:bodyDiv w:val="1"/>
      <w:marLeft w:val="0"/>
      <w:marRight w:val="0"/>
      <w:marTop w:val="0"/>
      <w:marBottom w:val="0"/>
      <w:divBdr>
        <w:top w:val="none" w:sz="0" w:space="0" w:color="auto"/>
        <w:left w:val="none" w:sz="0" w:space="0" w:color="auto"/>
        <w:bottom w:val="none" w:sz="0" w:space="0" w:color="auto"/>
        <w:right w:val="none" w:sz="0" w:space="0" w:color="auto"/>
      </w:divBdr>
    </w:div>
    <w:div w:id="792476253">
      <w:bodyDiv w:val="1"/>
      <w:marLeft w:val="0"/>
      <w:marRight w:val="0"/>
      <w:marTop w:val="0"/>
      <w:marBottom w:val="0"/>
      <w:divBdr>
        <w:top w:val="none" w:sz="0" w:space="0" w:color="auto"/>
        <w:left w:val="none" w:sz="0" w:space="0" w:color="auto"/>
        <w:bottom w:val="none" w:sz="0" w:space="0" w:color="auto"/>
        <w:right w:val="none" w:sz="0" w:space="0" w:color="auto"/>
      </w:divBdr>
    </w:div>
    <w:div w:id="792669997">
      <w:bodyDiv w:val="1"/>
      <w:marLeft w:val="0"/>
      <w:marRight w:val="0"/>
      <w:marTop w:val="0"/>
      <w:marBottom w:val="0"/>
      <w:divBdr>
        <w:top w:val="none" w:sz="0" w:space="0" w:color="auto"/>
        <w:left w:val="none" w:sz="0" w:space="0" w:color="auto"/>
        <w:bottom w:val="none" w:sz="0" w:space="0" w:color="auto"/>
        <w:right w:val="none" w:sz="0" w:space="0" w:color="auto"/>
      </w:divBdr>
    </w:div>
    <w:div w:id="792676411">
      <w:bodyDiv w:val="1"/>
      <w:marLeft w:val="0"/>
      <w:marRight w:val="0"/>
      <w:marTop w:val="0"/>
      <w:marBottom w:val="0"/>
      <w:divBdr>
        <w:top w:val="none" w:sz="0" w:space="0" w:color="auto"/>
        <w:left w:val="none" w:sz="0" w:space="0" w:color="auto"/>
        <w:bottom w:val="none" w:sz="0" w:space="0" w:color="auto"/>
        <w:right w:val="none" w:sz="0" w:space="0" w:color="auto"/>
      </w:divBdr>
    </w:div>
    <w:div w:id="792678464">
      <w:bodyDiv w:val="1"/>
      <w:marLeft w:val="0"/>
      <w:marRight w:val="0"/>
      <w:marTop w:val="0"/>
      <w:marBottom w:val="0"/>
      <w:divBdr>
        <w:top w:val="none" w:sz="0" w:space="0" w:color="auto"/>
        <w:left w:val="none" w:sz="0" w:space="0" w:color="auto"/>
        <w:bottom w:val="none" w:sz="0" w:space="0" w:color="auto"/>
        <w:right w:val="none" w:sz="0" w:space="0" w:color="auto"/>
      </w:divBdr>
    </w:div>
    <w:div w:id="793641920">
      <w:bodyDiv w:val="1"/>
      <w:marLeft w:val="0"/>
      <w:marRight w:val="0"/>
      <w:marTop w:val="0"/>
      <w:marBottom w:val="0"/>
      <w:divBdr>
        <w:top w:val="none" w:sz="0" w:space="0" w:color="auto"/>
        <w:left w:val="none" w:sz="0" w:space="0" w:color="auto"/>
        <w:bottom w:val="none" w:sz="0" w:space="0" w:color="auto"/>
        <w:right w:val="none" w:sz="0" w:space="0" w:color="auto"/>
      </w:divBdr>
    </w:div>
    <w:div w:id="793670474">
      <w:bodyDiv w:val="1"/>
      <w:marLeft w:val="0"/>
      <w:marRight w:val="0"/>
      <w:marTop w:val="0"/>
      <w:marBottom w:val="0"/>
      <w:divBdr>
        <w:top w:val="none" w:sz="0" w:space="0" w:color="auto"/>
        <w:left w:val="none" w:sz="0" w:space="0" w:color="auto"/>
        <w:bottom w:val="none" w:sz="0" w:space="0" w:color="auto"/>
        <w:right w:val="none" w:sz="0" w:space="0" w:color="auto"/>
      </w:divBdr>
    </w:div>
    <w:div w:id="793989123">
      <w:bodyDiv w:val="1"/>
      <w:marLeft w:val="0"/>
      <w:marRight w:val="0"/>
      <w:marTop w:val="0"/>
      <w:marBottom w:val="0"/>
      <w:divBdr>
        <w:top w:val="none" w:sz="0" w:space="0" w:color="auto"/>
        <w:left w:val="none" w:sz="0" w:space="0" w:color="auto"/>
        <w:bottom w:val="none" w:sz="0" w:space="0" w:color="auto"/>
        <w:right w:val="none" w:sz="0" w:space="0" w:color="auto"/>
      </w:divBdr>
    </w:div>
    <w:div w:id="795492756">
      <w:bodyDiv w:val="1"/>
      <w:marLeft w:val="0"/>
      <w:marRight w:val="0"/>
      <w:marTop w:val="0"/>
      <w:marBottom w:val="0"/>
      <w:divBdr>
        <w:top w:val="none" w:sz="0" w:space="0" w:color="auto"/>
        <w:left w:val="none" w:sz="0" w:space="0" w:color="auto"/>
        <w:bottom w:val="none" w:sz="0" w:space="0" w:color="auto"/>
        <w:right w:val="none" w:sz="0" w:space="0" w:color="auto"/>
      </w:divBdr>
    </w:div>
    <w:div w:id="796217900">
      <w:bodyDiv w:val="1"/>
      <w:marLeft w:val="0"/>
      <w:marRight w:val="0"/>
      <w:marTop w:val="0"/>
      <w:marBottom w:val="0"/>
      <w:divBdr>
        <w:top w:val="none" w:sz="0" w:space="0" w:color="auto"/>
        <w:left w:val="none" w:sz="0" w:space="0" w:color="auto"/>
        <w:bottom w:val="none" w:sz="0" w:space="0" w:color="auto"/>
        <w:right w:val="none" w:sz="0" w:space="0" w:color="auto"/>
      </w:divBdr>
    </w:div>
    <w:div w:id="796676849">
      <w:bodyDiv w:val="1"/>
      <w:marLeft w:val="0"/>
      <w:marRight w:val="0"/>
      <w:marTop w:val="0"/>
      <w:marBottom w:val="0"/>
      <w:divBdr>
        <w:top w:val="none" w:sz="0" w:space="0" w:color="auto"/>
        <w:left w:val="none" w:sz="0" w:space="0" w:color="auto"/>
        <w:bottom w:val="none" w:sz="0" w:space="0" w:color="auto"/>
        <w:right w:val="none" w:sz="0" w:space="0" w:color="auto"/>
      </w:divBdr>
    </w:div>
    <w:div w:id="796992337">
      <w:bodyDiv w:val="1"/>
      <w:marLeft w:val="0"/>
      <w:marRight w:val="0"/>
      <w:marTop w:val="0"/>
      <w:marBottom w:val="0"/>
      <w:divBdr>
        <w:top w:val="none" w:sz="0" w:space="0" w:color="auto"/>
        <w:left w:val="none" w:sz="0" w:space="0" w:color="auto"/>
        <w:bottom w:val="none" w:sz="0" w:space="0" w:color="auto"/>
        <w:right w:val="none" w:sz="0" w:space="0" w:color="auto"/>
      </w:divBdr>
    </w:div>
    <w:div w:id="797070655">
      <w:bodyDiv w:val="1"/>
      <w:marLeft w:val="0"/>
      <w:marRight w:val="0"/>
      <w:marTop w:val="0"/>
      <w:marBottom w:val="0"/>
      <w:divBdr>
        <w:top w:val="none" w:sz="0" w:space="0" w:color="auto"/>
        <w:left w:val="none" w:sz="0" w:space="0" w:color="auto"/>
        <w:bottom w:val="none" w:sz="0" w:space="0" w:color="auto"/>
        <w:right w:val="none" w:sz="0" w:space="0" w:color="auto"/>
      </w:divBdr>
    </w:div>
    <w:div w:id="797649844">
      <w:bodyDiv w:val="1"/>
      <w:marLeft w:val="0"/>
      <w:marRight w:val="0"/>
      <w:marTop w:val="0"/>
      <w:marBottom w:val="0"/>
      <w:divBdr>
        <w:top w:val="none" w:sz="0" w:space="0" w:color="auto"/>
        <w:left w:val="none" w:sz="0" w:space="0" w:color="auto"/>
        <w:bottom w:val="none" w:sz="0" w:space="0" w:color="auto"/>
        <w:right w:val="none" w:sz="0" w:space="0" w:color="auto"/>
      </w:divBdr>
    </w:div>
    <w:div w:id="797990333">
      <w:bodyDiv w:val="1"/>
      <w:marLeft w:val="0"/>
      <w:marRight w:val="0"/>
      <w:marTop w:val="0"/>
      <w:marBottom w:val="0"/>
      <w:divBdr>
        <w:top w:val="none" w:sz="0" w:space="0" w:color="auto"/>
        <w:left w:val="none" w:sz="0" w:space="0" w:color="auto"/>
        <w:bottom w:val="none" w:sz="0" w:space="0" w:color="auto"/>
        <w:right w:val="none" w:sz="0" w:space="0" w:color="auto"/>
      </w:divBdr>
    </w:div>
    <w:div w:id="799230393">
      <w:bodyDiv w:val="1"/>
      <w:marLeft w:val="0"/>
      <w:marRight w:val="0"/>
      <w:marTop w:val="0"/>
      <w:marBottom w:val="0"/>
      <w:divBdr>
        <w:top w:val="none" w:sz="0" w:space="0" w:color="auto"/>
        <w:left w:val="none" w:sz="0" w:space="0" w:color="auto"/>
        <w:bottom w:val="none" w:sz="0" w:space="0" w:color="auto"/>
        <w:right w:val="none" w:sz="0" w:space="0" w:color="auto"/>
      </w:divBdr>
    </w:div>
    <w:div w:id="799375348">
      <w:bodyDiv w:val="1"/>
      <w:marLeft w:val="0"/>
      <w:marRight w:val="0"/>
      <w:marTop w:val="0"/>
      <w:marBottom w:val="0"/>
      <w:divBdr>
        <w:top w:val="none" w:sz="0" w:space="0" w:color="auto"/>
        <w:left w:val="none" w:sz="0" w:space="0" w:color="auto"/>
        <w:bottom w:val="none" w:sz="0" w:space="0" w:color="auto"/>
        <w:right w:val="none" w:sz="0" w:space="0" w:color="auto"/>
      </w:divBdr>
    </w:div>
    <w:div w:id="800340833">
      <w:bodyDiv w:val="1"/>
      <w:marLeft w:val="0"/>
      <w:marRight w:val="0"/>
      <w:marTop w:val="0"/>
      <w:marBottom w:val="0"/>
      <w:divBdr>
        <w:top w:val="none" w:sz="0" w:space="0" w:color="auto"/>
        <w:left w:val="none" w:sz="0" w:space="0" w:color="auto"/>
        <w:bottom w:val="none" w:sz="0" w:space="0" w:color="auto"/>
        <w:right w:val="none" w:sz="0" w:space="0" w:color="auto"/>
      </w:divBdr>
    </w:div>
    <w:div w:id="801072328">
      <w:bodyDiv w:val="1"/>
      <w:marLeft w:val="0"/>
      <w:marRight w:val="0"/>
      <w:marTop w:val="0"/>
      <w:marBottom w:val="0"/>
      <w:divBdr>
        <w:top w:val="none" w:sz="0" w:space="0" w:color="auto"/>
        <w:left w:val="none" w:sz="0" w:space="0" w:color="auto"/>
        <w:bottom w:val="none" w:sz="0" w:space="0" w:color="auto"/>
        <w:right w:val="none" w:sz="0" w:space="0" w:color="auto"/>
      </w:divBdr>
    </w:div>
    <w:div w:id="801114633">
      <w:bodyDiv w:val="1"/>
      <w:marLeft w:val="0"/>
      <w:marRight w:val="0"/>
      <w:marTop w:val="0"/>
      <w:marBottom w:val="0"/>
      <w:divBdr>
        <w:top w:val="none" w:sz="0" w:space="0" w:color="auto"/>
        <w:left w:val="none" w:sz="0" w:space="0" w:color="auto"/>
        <w:bottom w:val="none" w:sz="0" w:space="0" w:color="auto"/>
        <w:right w:val="none" w:sz="0" w:space="0" w:color="auto"/>
      </w:divBdr>
    </w:div>
    <w:div w:id="801461706">
      <w:bodyDiv w:val="1"/>
      <w:marLeft w:val="0"/>
      <w:marRight w:val="0"/>
      <w:marTop w:val="0"/>
      <w:marBottom w:val="0"/>
      <w:divBdr>
        <w:top w:val="none" w:sz="0" w:space="0" w:color="auto"/>
        <w:left w:val="none" w:sz="0" w:space="0" w:color="auto"/>
        <w:bottom w:val="none" w:sz="0" w:space="0" w:color="auto"/>
        <w:right w:val="none" w:sz="0" w:space="0" w:color="auto"/>
      </w:divBdr>
    </w:div>
    <w:div w:id="801577151">
      <w:bodyDiv w:val="1"/>
      <w:marLeft w:val="0"/>
      <w:marRight w:val="0"/>
      <w:marTop w:val="0"/>
      <w:marBottom w:val="0"/>
      <w:divBdr>
        <w:top w:val="none" w:sz="0" w:space="0" w:color="auto"/>
        <w:left w:val="none" w:sz="0" w:space="0" w:color="auto"/>
        <w:bottom w:val="none" w:sz="0" w:space="0" w:color="auto"/>
        <w:right w:val="none" w:sz="0" w:space="0" w:color="auto"/>
      </w:divBdr>
    </w:div>
    <w:div w:id="801849935">
      <w:bodyDiv w:val="1"/>
      <w:marLeft w:val="0"/>
      <w:marRight w:val="0"/>
      <w:marTop w:val="0"/>
      <w:marBottom w:val="0"/>
      <w:divBdr>
        <w:top w:val="none" w:sz="0" w:space="0" w:color="auto"/>
        <w:left w:val="none" w:sz="0" w:space="0" w:color="auto"/>
        <w:bottom w:val="none" w:sz="0" w:space="0" w:color="auto"/>
        <w:right w:val="none" w:sz="0" w:space="0" w:color="auto"/>
      </w:divBdr>
    </w:div>
    <w:div w:id="801920542">
      <w:bodyDiv w:val="1"/>
      <w:marLeft w:val="0"/>
      <w:marRight w:val="0"/>
      <w:marTop w:val="0"/>
      <w:marBottom w:val="0"/>
      <w:divBdr>
        <w:top w:val="none" w:sz="0" w:space="0" w:color="auto"/>
        <w:left w:val="none" w:sz="0" w:space="0" w:color="auto"/>
        <w:bottom w:val="none" w:sz="0" w:space="0" w:color="auto"/>
        <w:right w:val="none" w:sz="0" w:space="0" w:color="auto"/>
      </w:divBdr>
    </w:div>
    <w:div w:id="802621557">
      <w:bodyDiv w:val="1"/>
      <w:marLeft w:val="0"/>
      <w:marRight w:val="0"/>
      <w:marTop w:val="0"/>
      <w:marBottom w:val="0"/>
      <w:divBdr>
        <w:top w:val="none" w:sz="0" w:space="0" w:color="auto"/>
        <w:left w:val="none" w:sz="0" w:space="0" w:color="auto"/>
        <w:bottom w:val="none" w:sz="0" w:space="0" w:color="auto"/>
        <w:right w:val="none" w:sz="0" w:space="0" w:color="auto"/>
      </w:divBdr>
    </w:div>
    <w:div w:id="802696485">
      <w:bodyDiv w:val="1"/>
      <w:marLeft w:val="0"/>
      <w:marRight w:val="0"/>
      <w:marTop w:val="0"/>
      <w:marBottom w:val="0"/>
      <w:divBdr>
        <w:top w:val="none" w:sz="0" w:space="0" w:color="auto"/>
        <w:left w:val="none" w:sz="0" w:space="0" w:color="auto"/>
        <w:bottom w:val="none" w:sz="0" w:space="0" w:color="auto"/>
        <w:right w:val="none" w:sz="0" w:space="0" w:color="auto"/>
      </w:divBdr>
    </w:div>
    <w:div w:id="802775528">
      <w:bodyDiv w:val="1"/>
      <w:marLeft w:val="0"/>
      <w:marRight w:val="0"/>
      <w:marTop w:val="0"/>
      <w:marBottom w:val="0"/>
      <w:divBdr>
        <w:top w:val="none" w:sz="0" w:space="0" w:color="auto"/>
        <w:left w:val="none" w:sz="0" w:space="0" w:color="auto"/>
        <w:bottom w:val="none" w:sz="0" w:space="0" w:color="auto"/>
        <w:right w:val="none" w:sz="0" w:space="0" w:color="auto"/>
      </w:divBdr>
    </w:div>
    <w:div w:id="803233287">
      <w:bodyDiv w:val="1"/>
      <w:marLeft w:val="0"/>
      <w:marRight w:val="0"/>
      <w:marTop w:val="0"/>
      <w:marBottom w:val="0"/>
      <w:divBdr>
        <w:top w:val="none" w:sz="0" w:space="0" w:color="auto"/>
        <w:left w:val="none" w:sz="0" w:space="0" w:color="auto"/>
        <w:bottom w:val="none" w:sz="0" w:space="0" w:color="auto"/>
        <w:right w:val="none" w:sz="0" w:space="0" w:color="auto"/>
      </w:divBdr>
    </w:div>
    <w:div w:id="803235399">
      <w:bodyDiv w:val="1"/>
      <w:marLeft w:val="0"/>
      <w:marRight w:val="0"/>
      <w:marTop w:val="0"/>
      <w:marBottom w:val="0"/>
      <w:divBdr>
        <w:top w:val="none" w:sz="0" w:space="0" w:color="auto"/>
        <w:left w:val="none" w:sz="0" w:space="0" w:color="auto"/>
        <w:bottom w:val="none" w:sz="0" w:space="0" w:color="auto"/>
        <w:right w:val="none" w:sz="0" w:space="0" w:color="auto"/>
      </w:divBdr>
    </w:div>
    <w:div w:id="803499535">
      <w:bodyDiv w:val="1"/>
      <w:marLeft w:val="0"/>
      <w:marRight w:val="0"/>
      <w:marTop w:val="0"/>
      <w:marBottom w:val="0"/>
      <w:divBdr>
        <w:top w:val="none" w:sz="0" w:space="0" w:color="auto"/>
        <w:left w:val="none" w:sz="0" w:space="0" w:color="auto"/>
        <w:bottom w:val="none" w:sz="0" w:space="0" w:color="auto"/>
        <w:right w:val="none" w:sz="0" w:space="0" w:color="auto"/>
      </w:divBdr>
    </w:div>
    <w:div w:id="803544536">
      <w:bodyDiv w:val="1"/>
      <w:marLeft w:val="0"/>
      <w:marRight w:val="0"/>
      <w:marTop w:val="0"/>
      <w:marBottom w:val="0"/>
      <w:divBdr>
        <w:top w:val="none" w:sz="0" w:space="0" w:color="auto"/>
        <w:left w:val="none" w:sz="0" w:space="0" w:color="auto"/>
        <w:bottom w:val="none" w:sz="0" w:space="0" w:color="auto"/>
        <w:right w:val="none" w:sz="0" w:space="0" w:color="auto"/>
      </w:divBdr>
    </w:div>
    <w:div w:id="803890857">
      <w:bodyDiv w:val="1"/>
      <w:marLeft w:val="0"/>
      <w:marRight w:val="0"/>
      <w:marTop w:val="0"/>
      <w:marBottom w:val="0"/>
      <w:divBdr>
        <w:top w:val="none" w:sz="0" w:space="0" w:color="auto"/>
        <w:left w:val="none" w:sz="0" w:space="0" w:color="auto"/>
        <w:bottom w:val="none" w:sz="0" w:space="0" w:color="auto"/>
        <w:right w:val="none" w:sz="0" w:space="0" w:color="auto"/>
      </w:divBdr>
    </w:div>
    <w:div w:id="804077710">
      <w:bodyDiv w:val="1"/>
      <w:marLeft w:val="0"/>
      <w:marRight w:val="0"/>
      <w:marTop w:val="0"/>
      <w:marBottom w:val="0"/>
      <w:divBdr>
        <w:top w:val="none" w:sz="0" w:space="0" w:color="auto"/>
        <w:left w:val="none" w:sz="0" w:space="0" w:color="auto"/>
        <w:bottom w:val="none" w:sz="0" w:space="0" w:color="auto"/>
        <w:right w:val="none" w:sz="0" w:space="0" w:color="auto"/>
      </w:divBdr>
    </w:div>
    <w:div w:id="804617303">
      <w:bodyDiv w:val="1"/>
      <w:marLeft w:val="0"/>
      <w:marRight w:val="0"/>
      <w:marTop w:val="0"/>
      <w:marBottom w:val="0"/>
      <w:divBdr>
        <w:top w:val="none" w:sz="0" w:space="0" w:color="auto"/>
        <w:left w:val="none" w:sz="0" w:space="0" w:color="auto"/>
        <w:bottom w:val="none" w:sz="0" w:space="0" w:color="auto"/>
        <w:right w:val="none" w:sz="0" w:space="0" w:color="auto"/>
      </w:divBdr>
    </w:div>
    <w:div w:id="805245727">
      <w:bodyDiv w:val="1"/>
      <w:marLeft w:val="0"/>
      <w:marRight w:val="0"/>
      <w:marTop w:val="0"/>
      <w:marBottom w:val="0"/>
      <w:divBdr>
        <w:top w:val="none" w:sz="0" w:space="0" w:color="auto"/>
        <w:left w:val="none" w:sz="0" w:space="0" w:color="auto"/>
        <w:bottom w:val="none" w:sz="0" w:space="0" w:color="auto"/>
        <w:right w:val="none" w:sz="0" w:space="0" w:color="auto"/>
      </w:divBdr>
    </w:div>
    <w:div w:id="805512354">
      <w:bodyDiv w:val="1"/>
      <w:marLeft w:val="0"/>
      <w:marRight w:val="0"/>
      <w:marTop w:val="0"/>
      <w:marBottom w:val="0"/>
      <w:divBdr>
        <w:top w:val="none" w:sz="0" w:space="0" w:color="auto"/>
        <w:left w:val="none" w:sz="0" w:space="0" w:color="auto"/>
        <w:bottom w:val="none" w:sz="0" w:space="0" w:color="auto"/>
        <w:right w:val="none" w:sz="0" w:space="0" w:color="auto"/>
      </w:divBdr>
    </w:div>
    <w:div w:id="805853713">
      <w:bodyDiv w:val="1"/>
      <w:marLeft w:val="0"/>
      <w:marRight w:val="0"/>
      <w:marTop w:val="0"/>
      <w:marBottom w:val="0"/>
      <w:divBdr>
        <w:top w:val="none" w:sz="0" w:space="0" w:color="auto"/>
        <w:left w:val="none" w:sz="0" w:space="0" w:color="auto"/>
        <w:bottom w:val="none" w:sz="0" w:space="0" w:color="auto"/>
        <w:right w:val="none" w:sz="0" w:space="0" w:color="auto"/>
      </w:divBdr>
    </w:div>
    <w:div w:id="806052810">
      <w:bodyDiv w:val="1"/>
      <w:marLeft w:val="0"/>
      <w:marRight w:val="0"/>
      <w:marTop w:val="0"/>
      <w:marBottom w:val="0"/>
      <w:divBdr>
        <w:top w:val="none" w:sz="0" w:space="0" w:color="auto"/>
        <w:left w:val="none" w:sz="0" w:space="0" w:color="auto"/>
        <w:bottom w:val="none" w:sz="0" w:space="0" w:color="auto"/>
        <w:right w:val="none" w:sz="0" w:space="0" w:color="auto"/>
      </w:divBdr>
    </w:div>
    <w:div w:id="806628289">
      <w:bodyDiv w:val="1"/>
      <w:marLeft w:val="0"/>
      <w:marRight w:val="0"/>
      <w:marTop w:val="0"/>
      <w:marBottom w:val="0"/>
      <w:divBdr>
        <w:top w:val="none" w:sz="0" w:space="0" w:color="auto"/>
        <w:left w:val="none" w:sz="0" w:space="0" w:color="auto"/>
        <w:bottom w:val="none" w:sz="0" w:space="0" w:color="auto"/>
        <w:right w:val="none" w:sz="0" w:space="0" w:color="auto"/>
      </w:divBdr>
    </w:div>
    <w:div w:id="806699997">
      <w:bodyDiv w:val="1"/>
      <w:marLeft w:val="0"/>
      <w:marRight w:val="0"/>
      <w:marTop w:val="0"/>
      <w:marBottom w:val="0"/>
      <w:divBdr>
        <w:top w:val="none" w:sz="0" w:space="0" w:color="auto"/>
        <w:left w:val="none" w:sz="0" w:space="0" w:color="auto"/>
        <w:bottom w:val="none" w:sz="0" w:space="0" w:color="auto"/>
        <w:right w:val="none" w:sz="0" w:space="0" w:color="auto"/>
      </w:divBdr>
    </w:div>
    <w:div w:id="806897010">
      <w:bodyDiv w:val="1"/>
      <w:marLeft w:val="0"/>
      <w:marRight w:val="0"/>
      <w:marTop w:val="0"/>
      <w:marBottom w:val="0"/>
      <w:divBdr>
        <w:top w:val="none" w:sz="0" w:space="0" w:color="auto"/>
        <w:left w:val="none" w:sz="0" w:space="0" w:color="auto"/>
        <w:bottom w:val="none" w:sz="0" w:space="0" w:color="auto"/>
        <w:right w:val="none" w:sz="0" w:space="0" w:color="auto"/>
      </w:divBdr>
    </w:div>
    <w:div w:id="807088620">
      <w:bodyDiv w:val="1"/>
      <w:marLeft w:val="0"/>
      <w:marRight w:val="0"/>
      <w:marTop w:val="0"/>
      <w:marBottom w:val="0"/>
      <w:divBdr>
        <w:top w:val="none" w:sz="0" w:space="0" w:color="auto"/>
        <w:left w:val="none" w:sz="0" w:space="0" w:color="auto"/>
        <w:bottom w:val="none" w:sz="0" w:space="0" w:color="auto"/>
        <w:right w:val="none" w:sz="0" w:space="0" w:color="auto"/>
      </w:divBdr>
    </w:div>
    <w:div w:id="807165067">
      <w:bodyDiv w:val="1"/>
      <w:marLeft w:val="0"/>
      <w:marRight w:val="0"/>
      <w:marTop w:val="0"/>
      <w:marBottom w:val="0"/>
      <w:divBdr>
        <w:top w:val="none" w:sz="0" w:space="0" w:color="auto"/>
        <w:left w:val="none" w:sz="0" w:space="0" w:color="auto"/>
        <w:bottom w:val="none" w:sz="0" w:space="0" w:color="auto"/>
        <w:right w:val="none" w:sz="0" w:space="0" w:color="auto"/>
      </w:divBdr>
    </w:div>
    <w:div w:id="807165253">
      <w:bodyDiv w:val="1"/>
      <w:marLeft w:val="0"/>
      <w:marRight w:val="0"/>
      <w:marTop w:val="0"/>
      <w:marBottom w:val="0"/>
      <w:divBdr>
        <w:top w:val="none" w:sz="0" w:space="0" w:color="auto"/>
        <w:left w:val="none" w:sz="0" w:space="0" w:color="auto"/>
        <w:bottom w:val="none" w:sz="0" w:space="0" w:color="auto"/>
        <w:right w:val="none" w:sz="0" w:space="0" w:color="auto"/>
      </w:divBdr>
    </w:div>
    <w:div w:id="807284236">
      <w:bodyDiv w:val="1"/>
      <w:marLeft w:val="0"/>
      <w:marRight w:val="0"/>
      <w:marTop w:val="0"/>
      <w:marBottom w:val="0"/>
      <w:divBdr>
        <w:top w:val="none" w:sz="0" w:space="0" w:color="auto"/>
        <w:left w:val="none" w:sz="0" w:space="0" w:color="auto"/>
        <w:bottom w:val="none" w:sz="0" w:space="0" w:color="auto"/>
        <w:right w:val="none" w:sz="0" w:space="0" w:color="auto"/>
      </w:divBdr>
    </w:div>
    <w:div w:id="807672276">
      <w:bodyDiv w:val="1"/>
      <w:marLeft w:val="0"/>
      <w:marRight w:val="0"/>
      <w:marTop w:val="0"/>
      <w:marBottom w:val="0"/>
      <w:divBdr>
        <w:top w:val="none" w:sz="0" w:space="0" w:color="auto"/>
        <w:left w:val="none" w:sz="0" w:space="0" w:color="auto"/>
        <w:bottom w:val="none" w:sz="0" w:space="0" w:color="auto"/>
        <w:right w:val="none" w:sz="0" w:space="0" w:color="auto"/>
      </w:divBdr>
    </w:div>
    <w:div w:id="809325443">
      <w:bodyDiv w:val="1"/>
      <w:marLeft w:val="0"/>
      <w:marRight w:val="0"/>
      <w:marTop w:val="0"/>
      <w:marBottom w:val="0"/>
      <w:divBdr>
        <w:top w:val="none" w:sz="0" w:space="0" w:color="auto"/>
        <w:left w:val="none" w:sz="0" w:space="0" w:color="auto"/>
        <w:bottom w:val="none" w:sz="0" w:space="0" w:color="auto"/>
        <w:right w:val="none" w:sz="0" w:space="0" w:color="auto"/>
      </w:divBdr>
    </w:div>
    <w:div w:id="810441735">
      <w:bodyDiv w:val="1"/>
      <w:marLeft w:val="0"/>
      <w:marRight w:val="0"/>
      <w:marTop w:val="0"/>
      <w:marBottom w:val="0"/>
      <w:divBdr>
        <w:top w:val="none" w:sz="0" w:space="0" w:color="auto"/>
        <w:left w:val="none" w:sz="0" w:space="0" w:color="auto"/>
        <w:bottom w:val="none" w:sz="0" w:space="0" w:color="auto"/>
        <w:right w:val="none" w:sz="0" w:space="0" w:color="auto"/>
      </w:divBdr>
    </w:div>
    <w:div w:id="810484737">
      <w:bodyDiv w:val="1"/>
      <w:marLeft w:val="0"/>
      <w:marRight w:val="0"/>
      <w:marTop w:val="0"/>
      <w:marBottom w:val="0"/>
      <w:divBdr>
        <w:top w:val="none" w:sz="0" w:space="0" w:color="auto"/>
        <w:left w:val="none" w:sz="0" w:space="0" w:color="auto"/>
        <w:bottom w:val="none" w:sz="0" w:space="0" w:color="auto"/>
        <w:right w:val="none" w:sz="0" w:space="0" w:color="auto"/>
      </w:divBdr>
    </w:div>
    <w:div w:id="811365072">
      <w:bodyDiv w:val="1"/>
      <w:marLeft w:val="0"/>
      <w:marRight w:val="0"/>
      <w:marTop w:val="0"/>
      <w:marBottom w:val="0"/>
      <w:divBdr>
        <w:top w:val="none" w:sz="0" w:space="0" w:color="auto"/>
        <w:left w:val="none" w:sz="0" w:space="0" w:color="auto"/>
        <w:bottom w:val="none" w:sz="0" w:space="0" w:color="auto"/>
        <w:right w:val="none" w:sz="0" w:space="0" w:color="auto"/>
      </w:divBdr>
    </w:div>
    <w:div w:id="811558097">
      <w:bodyDiv w:val="1"/>
      <w:marLeft w:val="0"/>
      <w:marRight w:val="0"/>
      <w:marTop w:val="0"/>
      <w:marBottom w:val="0"/>
      <w:divBdr>
        <w:top w:val="none" w:sz="0" w:space="0" w:color="auto"/>
        <w:left w:val="none" w:sz="0" w:space="0" w:color="auto"/>
        <w:bottom w:val="none" w:sz="0" w:space="0" w:color="auto"/>
        <w:right w:val="none" w:sz="0" w:space="0" w:color="auto"/>
      </w:divBdr>
    </w:div>
    <w:div w:id="811950235">
      <w:bodyDiv w:val="1"/>
      <w:marLeft w:val="0"/>
      <w:marRight w:val="0"/>
      <w:marTop w:val="0"/>
      <w:marBottom w:val="0"/>
      <w:divBdr>
        <w:top w:val="none" w:sz="0" w:space="0" w:color="auto"/>
        <w:left w:val="none" w:sz="0" w:space="0" w:color="auto"/>
        <w:bottom w:val="none" w:sz="0" w:space="0" w:color="auto"/>
        <w:right w:val="none" w:sz="0" w:space="0" w:color="auto"/>
      </w:divBdr>
    </w:div>
    <w:div w:id="812721542">
      <w:bodyDiv w:val="1"/>
      <w:marLeft w:val="0"/>
      <w:marRight w:val="0"/>
      <w:marTop w:val="0"/>
      <w:marBottom w:val="0"/>
      <w:divBdr>
        <w:top w:val="none" w:sz="0" w:space="0" w:color="auto"/>
        <w:left w:val="none" w:sz="0" w:space="0" w:color="auto"/>
        <w:bottom w:val="none" w:sz="0" w:space="0" w:color="auto"/>
        <w:right w:val="none" w:sz="0" w:space="0" w:color="auto"/>
      </w:divBdr>
    </w:div>
    <w:div w:id="813185762">
      <w:bodyDiv w:val="1"/>
      <w:marLeft w:val="0"/>
      <w:marRight w:val="0"/>
      <w:marTop w:val="0"/>
      <w:marBottom w:val="0"/>
      <w:divBdr>
        <w:top w:val="none" w:sz="0" w:space="0" w:color="auto"/>
        <w:left w:val="none" w:sz="0" w:space="0" w:color="auto"/>
        <w:bottom w:val="none" w:sz="0" w:space="0" w:color="auto"/>
        <w:right w:val="none" w:sz="0" w:space="0" w:color="auto"/>
      </w:divBdr>
    </w:div>
    <w:div w:id="813302310">
      <w:bodyDiv w:val="1"/>
      <w:marLeft w:val="0"/>
      <w:marRight w:val="0"/>
      <w:marTop w:val="0"/>
      <w:marBottom w:val="0"/>
      <w:divBdr>
        <w:top w:val="none" w:sz="0" w:space="0" w:color="auto"/>
        <w:left w:val="none" w:sz="0" w:space="0" w:color="auto"/>
        <w:bottom w:val="none" w:sz="0" w:space="0" w:color="auto"/>
        <w:right w:val="none" w:sz="0" w:space="0" w:color="auto"/>
      </w:divBdr>
    </w:div>
    <w:div w:id="813444804">
      <w:bodyDiv w:val="1"/>
      <w:marLeft w:val="0"/>
      <w:marRight w:val="0"/>
      <w:marTop w:val="0"/>
      <w:marBottom w:val="0"/>
      <w:divBdr>
        <w:top w:val="none" w:sz="0" w:space="0" w:color="auto"/>
        <w:left w:val="none" w:sz="0" w:space="0" w:color="auto"/>
        <w:bottom w:val="none" w:sz="0" w:space="0" w:color="auto"/>
        <w:right w:val="none" w:sz="0" w:space="0" w:color="auto"/>
      </w:divBdr>
    </w:div>
    <w:div w:id="813522013">
      <w:bodyDiv w:val="1"/>
      <w:marLeft w:val="0"/>
      <w:marRight w:val="0"/>
      <w:marTop w:val="0"/>
      <w:marBottom w:val="0"/>
      <w:divBdr>
        <w:top w:val="none" w:sz="0" w:space="0" w:color="auto"/>
        <w:left w:val="none" w:sz="0" w:space="0" w:color="auto"/>
        <w:bottom w:val="none" w:sz="0" w:space="0" w:color="auto"/>
        <w:right w:val="none" w:sz="0" w:space="0" w:color="auto"/>
      </w:divBdr>
    </w:div>
    <w:div w:id="814955204">
      <w:bodyDiv w:val="1"/>
      <w:marLeft w:val="0"/>
      <w:marRight w:val="0"/>
      <w:marTop w:val="0"/>
      <w:marBottom w:val="0"/>
      <w:divBdr>
        <w:top w:val="none" w:sz="0" w:space="0" w:color="auto"/>
        <w:left w:val="none" w:sz="0" w:space="0" w:color="auto"/>
        <w:bottom w:val="none" w:sz="0" w:space="0" w:color="auto"/>
        <w:right w:val="none" w:sz="0" w:space="0" w:color="auto"/>
      </w:divBdr>
    </w:div>
    <w:div w:id="815028691">
      <w:bodyDiv w:val="1"/>
      <w:marLeft w:val="0"/>
      <w:marRight w:val="0"/>
      <w:marTop w:val="0"/>
      <w:marBottom w:val="0"/>
      <w:divBdr>
        <w:top w:val="none" w:sz="0" w:space="0" w:color="auto"/>
        <w:left w:val="none" w:sz="0" w:space="0" w:color="auto"/>
        <w:bottom w:val="none" w:sz="0" w:space="0" w:color="auto"/>
        <w:right w:val="none" w:sz="0" w:space="0" w:color="auto"/>
      </w:divBdr>
    </w:div>
    <w:div w:id="815220596">
      <w:bodyDiv w:val="1"/>
      <w:marLeft w:val="0"/>
      <w:marRight w:val="0"/>
      <w:marTop w:val="0"/>
      <w:marBottom w:val="0"/>
      <w:divBdr>
        <w:top w:val="none" w:sz="0" w:space="0" w:color="auto"/>
        <w:left w:val="none" w:sz="0" w:space="0" w:color="auto"/>
        <w:bottom w:val="none" w:sz="0" w:space="0" w:color="auto"/>
        <w:right w:val="none" w:sz="0" w:space="0" w:color="auto"/>
      </w:divBdr>
    </w:div>
    <w:div w:id="815610948">
      <w:bodyDiv w:val="1"/>
      <w:marLeft w:val="0"/>
      <w:marRight w:val="0"/>
      <w:marTop w:val="0"/>
      <w:marBottom w:val="0"/>
      <w:divBdr>
        <w:top w:val="none" w:sz="0" w:space="0" w:color="auto"/>
        <w:left w:val="none" w:sz="0" w:space="0" w:color="auto"/>
        <w:bottom w:val="none" w:sz="0" w:space="0" w:color="auto"/>
        <w:right w:val="none" w:sz="0" w:space="0" w:color="auto"/>
      </w:divBdr>
    </w:div>
    <w:div w:id="816798551">
      <w:bodyDiv w:val="1"/>
      <w:marLeft w:val="0"/>
      <w:marRight w:val="0"/>
      <w:marTop w:val="0"/>
      <w:marBottom w:val="0"/>
      <w:divBdr>
        <w:top w:val="none" w:sz="0" w:space="0" w:color="auto"/>
        <w:left w:val="none" w:sz="0" w:space="0" w:color="auto"/>
        <w:bottom w:val="none" w:sz="0" w:space="0" w:color="auto"/>
        <w:right w:val="none" w:sz="0" w:space="0" w:color="auto"/>
      </w:divBdr>
    </w:div>
    <w:div w:id="816916110">
      <w:bodyDiv w:val="1"/>
      <w:marLeft w:val="0"/>
      <w:marRight w:val="0"/>
      <w:marTop w:val="0"/>
      <w:marBottom w:val="0"/>
      <w:divBdr>
        <w:top w:val="none" w:sz="0" w:space="0" w:color="auto"/>
        <w:left w:val="none" w:sz="0" w:space="0" w:color="auto"/>
        <w:bottom w:val="none" w:sz="0" w:space="0" w:color="auto"/>
        <w:right w:val="none" w:sz="0" w:space="0" w:color="auto"/>
      </w:divBdr>
    </w:div>
    <w:div w:id="816998319">
      <w:bodyDiv w:val="1"/>
      <w:marLeft w:val="0"/>
      <w:marRight w:val="0"/>
      <w:marTop w:val="0"/>
      <w:marBottom w:val="0"/>
      <w:divBdr>
        <w:top w:val="none" w:sz="0" w:space="0" w:color="auto"/>
        <w:left w:val="none" w:sz="0" w:space="0" w:color="auto"/>
        <w:bottom w:val="none" w:sz="0" w:space="0" w:color="auto"/>
        <w:right w:val="none" w:sz="0" w:space="0" w:color="auto"/>
      </w:divBdr>
    </w:div>
    <w:div w:id="817184231">
      <w:bodyDiv w:val="1"/>
      <w:marLeft w:val="0"/>
      <w:marRight w:val="0"/>
      <w:marTop w:val="0"/>
      <w:marBottom w:val="0"/>
      <w:divBdr>
        <w:top w:val="none" w:sz="0" w:space="0" w:color="auto"/>
        <w:left w:val="none" w:sz="0" w:space="0" w:color="auto"/>
        <w:bottom w:val="none" w:sz="0" w:space="0" w:color="auto"/>
        <w:right w:val="none" w:sz="0" w:space="0" w:color="auto"/>
      </w:divBdr>
    </w:div>
    <w:div w:id="818040091">
      <w:bodyDiv w:val="1"/>
      <w:marLeft w:val="0"/>
      <w:marRight w:val="0"/>
      <w:marTop w:val="0"/>
      <w:marBottom w:val="0"/>
      <w:divBdr>
        <w:top w:val="none" w:sz="0" w:space="0" w:color="auto"/>
        <w:left w:val="none" w:sz="0" w:space="0" w:color="auto"/>
        <w:bottom w:val="none" w:sz="0" w:space="0" w:color="auto"/>
        <w:right w:val="none" w:sz="0" w:space="0" w:color="auto"/>
      </w:divBdr>
    </w:div>
    <w:div w:id="818498582">
      <w:bodyDiv w:val="1"/>
      <w:marLeft w:val="0"/>
      <w:marRight w:val="0"/>
      <w:marTop w:val="0"/>
      <w:marBottom w:val="0"/>
      <w:divBdr>
        <w:top w:val="none" w:sz="0" w:space="0" w:color="auto"/>
        <w:left w:val="none" w:sz="0" w:space="0" w:color="auto"/>
        <w:bottom w:val="none" w:sz="0" w:space="0" w:color="auto"/>
        <w:right w:val="none" w:sz="0" w:space="0" w:color="auto"/>
      </w:divBdr>
    </w:div>
    <w:div w:id="818498897">
      <w:bodyDiv w:val="1"/>
      <w:marLeft w:val="0"/>
      <w:marRight w:val="0"/>
      <w:marTop w:val="0"/>
      <w:marBottom w:val="0"/>
      <w:divBdr>
        <w:top w:val="none" w:sz="0" w:space="0" w:color="auto"/>
        <w:left w:val="none" w:sz="0" w:space="0" w:color="auto"/>
        <w:bottom w:val="none" w:sz="0" w:space="0" w:color="auto"/>
        <w:right w:val="none" w:sz="0" w:space="0" w:color="auto"/>
      </w:divBdr>
    </w:div>
    <w:div w:id="819539576">
      <w:bodyDiv w:val="1"/>
      <w:marLeft w:val="0"/>
      <w:marRight w:val="0"/>
      <w:marTop w:val="0"/>
      <w:marBottom w:val="0"/>
      <w:divBdr>
        <w:top w:val="none" w:sz="0" w:space="0" w:color="auto"/>
        <w:left w:val="none" w:sz="0" w:space="0" w:color="auto"/>
        <w:bottom w:val="none" w:sz="0" w:space="0" w:color="auto"/>
        <w:right w:val="none" w:sz="0" w:space="0" w:color="auto"/>
      </w:divBdr>
    </w:div>
    <w:div w:id="819730355">
      <w:bodyDiv w:val="1"/>
      <w:marLeft w:val="0"/>
      <w:marRight w:val="0"/>
      <w:marTop w:val="0"/>
      <w:marBottom w:val="0"/>
      <w:divBdr>
        <w:top w:val="none" w:sz="0" w:space="0" w:color="auto"/>
        <w:left w:val="none" w:sz="0" w:space="0" w:color="auto"/>
        <w:bottom w:val="none" w:sz="0" w:space="0" w:color="auto"/>
        <w:right w:val="none" w:sz="0" w:space="0" w:color="auto"/>
      </w:divBdr>
    </w:div>
    <w:div w:id="820004532">
      <w:bodyDiv w:val="1"/>
      <w:marLeft w:val="0"/>
      <w:marRight w:val="0"/>
      <w:marTop w:val="0"/>
      <w:marBottom w:val="0"/>
      <w:divBdr>
        <w:top w:val="none" w:sz="0" w:space="0" w:color="auto"/>
        <w:left w:val="none" w:sz="0" w:space="0" w:color="auto"/>
        <w:bottom w:val="none" w:sz="0" w:space="0" w:color="auto"/>
        <w:right w:val="none" w:sz="0" w:space="0" w:color="auto"/>
      </w:divBdr>
    </w:div>
    <w:div w:id="820079793">
      <w:bodyDiv w:val="1"/>
      <w:marLeft w:val="0"/>
      <w:marRight w:val="0"/>
      <w:marTop w:val="0"/>
      <w:marBottom w:val="0"/>
      <w:divBdr>
        <w:top w:val="none" w:sz="0" w:space="0" w:color="auto"/>
        <w:left w:val="none" w:sz="0" w:space="0" w:color="auto"/>
        <w:bottom w:val="none" w:sz="0" w:space="0" w:color="auto"/>
        <w:right w:val="none" w:sz="0" w:space="0" w:color="auto"/>
      </w:divBdr>
    </w:div>
    <w:div w:id="820121838">
      <w:bodyDiv w:val="1"/>
      <w:marLeft w:val="0"/>
      <w:marRight w:val="0"/>
      <w:marTop w:val="0"/>
      <w:marBottom w:val="0"/>
      <w:divBdr>
        <w:top w:val="none" w:sz="0" w:space="0" w:color="auto"/>
        <w:left w:val="none" w:sz="0" w:space="0" w:color="auto"/>
        <w:bottom w:val="none" w:sz="0" w:space="0" w:color="auto"/>
        <w:right w:val="none" w:sz="0" w:space="0" w:color="auto"/>
      </w:divBdr>
    </w:div>
    <w:div w:id="821042718">
      <w:bodyDiv w:val="1"/>
      <w:marLeft w:val="0"/>
      <w:marRight w:val="0"/>
      <w:marTop w:val="0"/>
      <w:marBottom w:val="0"/>
      <w:divBdr>
        <w:top w:val="none" w:sz="0" w:space="0" w:color="auto"/>
        <w:left w:val="none" w:sz="0" w:space="0" w:color="auto"/>
        <w:bottom w:val="none" w:sz="0" w:space="0" w:color="auto"/>
        <w:right w:val="none" w:sz="0" w:space="0" w:color="auto"/>
      </w:divBdr>
    </w:div>
    <w:div w:id="821577239">
      <w:bodyDiv w:val="1"/>
      <w:marLeft w:val="0"/>
      <w:marRight w:val="0"/>
      <w:marTop w:val="0"/>
      <w:marBottom w:val="0"/>
      <w:divBdr>
        <w:top w:val="none" w:sz="0" w:space="0" w:color="auto"/>
        <w:left w:val="none" w:sz="0" w:space="0" w:color="auto"/>
        <w:bottom w:val="none" w:sz="0" w:space="0" w:color="auto"/>
        <w:right w:val="none" w:sz="0" w:space="0" w:color="auto"/>
      </w:divBdr>
    </w:div>
    <w:div w:id="822351127">
      <w:bodyDiv w:val="1"/>
      <w:marLeft w:val="0"/>
      <w:marRight w:val="0"/>
      <w:marTop w:val="0"/>
      <w:marBottom w:val="0"/>
      <w:divBdr>
        <w:top w:val="none" w:sz="0" w:space="0" w:color="auto"/>
        <w:left w:val="none" w:sz="0" w:space="0" w:color="auto"/>
        <w:bottom w:val="none" w:sz="0" w:space="0" w:color="auto"/>
        <w:right w:val="none" w:sz="0" w:space="0" w:color="auto"/>
      </w:divBdr>
    </w:div>
    <w:div w:id="822938829">
      <w:bodyDiv w:val="1"/>
      <w:marLeft w:val="0"/>
      <w:marRight w:val="0"/>
      <w:marTop w:val="0"/>
      <w:marBottom w:val="0"/>
      <w:divBdr>
        <w:top w:val="none" w:sz="0" w:space="0" w:color="auto"/>
        <w:left w:val="none" w:sz="0" w:space="0" w:color="auto"/>
        <w:bottom w:val="none" w:sz="0" w:space="0" w:color="auto"/>
        <w:right w:val="none" w:sz="0" w:space="0" w:color="auto"/>
      </w:divBdr>
    </w:div>
    <w:div w:id="823013514">
      <w:bodyDiv w:val="1"/>
      <w:marLeft w:val="0"/>
      <w:marRight w:val="0"/>
      <w:marTop w:val="0"/>
      <w:marBottom w:val="0"/>
      <w:divBdr>
        <w:top w:val="none" w:sz="0" w:space="0" w:color="auto"/>
        <w:left w:val="none" w:sz="0" w:space="0" w:color="auto"/>
        <w:bottom w:val="none" w:sz="0" w:space="0" w:color="auto"/>
        <w:right w:val="none" w:sz="0" w:space="0" w:color="auto"/>
      </w:divBdr>
    </w:div>
    <w:div w:id="823200708">
      <w:bodyDiv w:val="1"/>
      <w:marLeft w:val="0"/>
      <w:marRight w:val="0"/>
      <w:marTop w:val="0"/>
      <w:marBottom w:val="0"/>
      <w:divBdr>
        <w:top w:val="none" w:sz="0" w:space="0" w:color="auto"/>
        <w:left w:val="none" w:sz="0" w:space="0" w:color="auto"/>
        <w:bottom w:val="none" w:sz="0" w:space="0" w:color="auto"/>
        <w:right w:val="none" w:sz="0" w:space="0" w:color="auto"/>
      </w:divBdr>
    </w:div>
    <w:div w:id="824202553">
      <w:bodyDiv w:val="1"/>
      <w:marLeft w:val="0"/>
      <w:marRight w:val="0"/>
      <w:marTop w:val="0"/>
      <w:marBottom w:val="0"/>
      <w:divBdr>
        <w:top w:val="none" w:sz="0" w:space="0" w:color="auto"/>
        <w:left w:val="none" w:sz="0" w:space="0" w:color="auto"/>
        <w:bottom w:val="none" w:sz="0" w:space="0" w:color="auto"/>
        <w:right w:val="none" w:sz="0" w:space="0" w:color="auto"/>
      </w:divBdr>
    </w:div>
    <w:div w:id="824320387">
      <w:bodyDiv w:val="1"/>
      <w:marLeft w:val="0"/>
      <w:marRight w:val="0"/>
      <w:marTop w:val="0"/>
      <w:marBottom w:val="0"/>
      <w:divBdr>
        <w:top w:val="none" w:sz="0" w:space="0" w:color="auto"/>
        <w:left w:val="none" w:sz="0" w:space="0" w:color="auto"/>
        <w:bottom w:val="none" w:sz="0" w:space="0" w:color="auto"/>
        <w:right w:val="none" w:sz="0" w:space="0" w:color="auto"/>
      </w:divBdr>
    </w:div>
    <w:div w:id="824666194">
      <w:bodyDiv w:val="1"/>
      <w:marLeft w:val="0"/>
      <w:marRight w:val="0"/>
      <w:marTop w:val="0"/>
      <w:marBottom w:val="0"/>
      <w:divBdr>
        <w:top w:val="none" w:sz="0" w:space="0" w:color="auto"/>
        <w:left w:val="none" w:sz="0" w:space="0" w:color="auto"/>
        <w:bottom w:val="none" w:sz="0" w:space="0" w:color="auto"/>
        <w:right w:val="none" w:sz="0" w:space="0" w:color="auto"/>
      </w:divBdr>
    </w:div>
    <w:div w:id="824861521">
      <w:bodyDiv w:val="1"/>
      <w:marLeft w:val="0"/>
      <w:marRight w:val="0"/>
      <w:marTop w:val="0"/>
      <w:marBottom w:val="0"/>
      <w:divBdr>
        <w:top w:val="none" w:sz="0" w:space="0" w:color="auto"/>
        <w:left w:val="none" w:sz="0" w:space="0" w:color="auto"/>
        <w:bottom w:val="none" w:sz="0" w:space="0" w:color="auto"/>
        <w:right w:val="none" w:sz="0" w:space="0" w:color="auto"/>
      </w:divBdr>
    </w:div>
    <w:div w:id="825046440">
      <w:bodyDiv w:val="1"/>
      <w:marLeft w:val="0"/>
      <w:marRight w:val="0"/>
      <w:marTop w:val="0"/>
      <w:marBottom w:val="0"/>
      <w:divBdr>
        <w:top w:val="none" w:sz="0" w:space="0" w:color="auto"/>
        <w:left w:val="none" w:sz="0" w:space="0" w:color="auto"/>
        <w:bottom w:val="none" w:sz="0" w:space="0" w:color="auto"/>
        <w:right w:val="none" w:sz="0" w:space="0" w:color="auto"/>
      </w:divBdr>
    </w:div>
    <w:div w:id="825363490">
      <w:bodyDiv w:val="1"/>
      <w:marLeft w:val="0"/>
      <w:marRight w:val="0"/>
      <w:marTop w:val="0"/>
      <w:marBottom w:val="0"/>
      <w:divBdr>
        <w:top w:val="none" w:sz="0" w:space="0" w:color="auto"/>
        <w:left w:val="none" w:sz="0" w:space="0" w:color="auto"/>
        <w:bottom w:val="none" w:sz="0" w:space="0" w:color="auto"/>
        <w:right w:val="none" w:sz="0" w:space="0" w:color="auto"/>
      </w:divBdr>
    </w:div>
    <w:div w:id="825702354">
      <w:bodyDiv w:val="1"/>
      <w:marLeft w:val="0"/>
      <w:marRight w:val="0"/>
      <w:marTop w:val="0"/>
      <w:marBottom w:val="0"/>
      <w:divBdr>
        <w:top w:val="none" w:sz="0" w:space="0" w:color="auto"/>
        <w:left w:val="none" w:sz="0" w:space="0" w:color="auto"/>
        <w:bottom w:val="none" w:sz="0" w:space="0" w:color="auto"/>
        <w:right w:val="none" w:sz="0" w:space="0" w:color="auto"/>
      </w:divBdr>
    </w:div>
    <w:div w:id="825977974">
      <w:bodyDiv w:val="1"/>
      <w:marLeft w:val="0"/>
      <w:marRight w:val="0"/>
      <w:marTop w:val="0"/>
      <w:marBottom w:val="0"/>
      <w:divBdr>
        <w:top w:val="none" w:sz="0" w:space="0" w:color="auto"/>
        <w:left w:val="none" w:sz="0" w:space="0" w:color="auto"/>
        <w:bottom w:val="none" w:sz="0" w:space="0" w:color="auto"/>
        <w:right w:val="none" w:sz="0" w:space="0" w:color="auto"/>
      </w:divBdr>
    </w:div>
    <w:div w:id="826018788">
      <w:bodyDiv w:val="1"/>
      <w:marLeft w:val="0"/>
      <w:marRight w:val="0"/>
      <w:marTop w:val="0"/>
      <w:marBottom w:val="0"/>
      <w:divBdr>
        <w:top w:val="none" w:sz="0" w:space="0" w:color="auto"/>
        <w:left w:val="none" w:sz="0" w:space="0" w:color="auto"/>
        <w:bottom w:val="none" w:sz="0" w:space="0" w:color="auto"/>
        <w:right w:val="none" w:sz="0" w:space="0" w:color="auto"/>
      </w:divBdr>
    </w:div>
    <w:div w:id="827210961">
      <w:bodyDiv w:val="1"/>
      <w:marLeft w:val="0"/>
      <w:marRight w:val="0"/>
      <w:marTop w:val="0"/>
      <w:marBottom w:val="0"/>
      <w:divBdr>
        <w:top w:val="none" w:sz="0" w:space="0" w:color="auto"/>
        <w:left w:val="none" w:sz="0" w:space="0" w:color="auto"/>
        <w:bottom w:val="none" w:sz="0" w:space="0" w:color="auto"/>
        <w:right w:val="none" w:sz="0" w:space="0" w:color="auto"/>
      </w:divBdr>
    </w:div>
    <w:div w:id="827330460">
      <w:bodyDiv w:val="1"/>
      <w:marLeft w:val="0"/>
      <w:marRight w:val="0"/>
      <w:marTop w:val="0"/>
      <w:marBottom w:val="0"/>
      <w:divBdr>
        <w:top w:val="none" w:sz="0" w:space="0" w:color="auto"/>
        <w:left w:val="none" w:sz="0" w:space="0" w:color="auto"/>
        <w:bottom w:val="none" w:sz="0" w:space="0" w:color="auto"/>
        <w:right w:val="none" w:sz="0" w:space="0" w:color="auto"/>
      </w:divBdr>
    </w:div>
    <w:div w:id="827862185">
      <w:bodyDiv w:val="1"/>
      <w:marLeft w:val="0"/>
      <w:marRight w:val="0"/>
      <w:marTop w:val="0"/>
      <w:marBottom w:val="0"/>
      <w:divBdr>
        <w:top w:val="none" w:sz="0" w:space="0" w:color="auto"/>
        <w:left w:val="none" w:sz="0" w:space="0" w:color="auto"/>
        <w:bottom w:val="none" w:sz="0" w:space="0" w:color="auto"/>
        <w:right w:val="none" w:sz="0" w:space="0" w:color="auto"/>
      </w:divBdr>
    </w:div>
    <w:div w:id="827862708">
      <w:bodyDiv w:val="1"/>
      <w:marLeft w:val="0"/>
      <w:marRight w:val="0"/>
      <w:marTop w:val="0"/>
      <w:marBottom w:val="0"/>
      <w:divBdr>
        <w:top w:val="none" w:sz="0" w:space="0" w:color="auto"/>
        <w:left w:val="none" w:sz="0" w:space="0" w:color="auto"/>
        <w:bottom w:val="none" w:sz="0" w:space="0" w:color="auto"/>
        <w:right w:val="none" w:sz="0" w:space="0" w:color="auto"/>
      </w:divBdr>
    </w:div>
    <w:div w:id="828331603">
      <w:bodyDiv w:val="1"/>
      <w:marLeft w:val="0"/>
      <w:marRight w:val="0"/>
      <w:marTop w:val="0"/>
      <w:marBottom w:val="0"/>
      <w:divBdr>
        <w:top w:val="none" w:sz="0" w:space="0" w:color="auto"/>
        <w:left w:val="none" w:sz="0" w:space="0" w:color="auto"/>
        <w:bottom w:val="none" w:sz="0" w:space="0" w:color="auto"/>
        <w:right w:val="none" w:sz="0" w:space="0" w:color="auto"/>
      </w:divBdr>
    </w:div>
    <w:div w:id="829293219">
      <w:bodyDiv w:val="1"/>
      <w:marLeft w:val="0"/>
      <w:marRight w:val="0"/>
      <w:marTop w:val="0"/>
      <w:marBottom w:val="0"/>
      <w:divBdr>
        <w:top w:val="none" w:sz="0" w:space="0" w:color="auto"/>
        <w:left w:val="none" w:sz="0" w:space="0" w:color="auto"/>
        <w:bottom w:val="none" w:sz="0" w:space="0" w:color="auto"/>
        <w:right w:val="none" w:sz="0" w:space="0" w:color="auto"/>
      </w:divBdr>
    </w:div>
    <w:div w:id="830603559">
      <w:bodyDiv w:val="1"/>
      <w:marLeft w:val="0"/>
      <w:marRight w:val="0"/>
      <w:marTop w:val="0"/>
      <w:marBottom w:val="0"/>
      <w:divBdr>
        <w:top w:val="none" w:sz="0" w:space="0" w:color="auto"/>
        <w:left w:val="none" w:sz="0" w:space="0" w:color="auto"/>
        <w:bottom w:val="none" w:sz="0" w:space="0" w:color="auto"/>
        <w:right w:val="none" w:sz="0" w:space="0" w:color="auto"/>
      </w:divBdr>
    </w:div>
    <w:div w:id="830677267">
      <w:bodyDiv w:val="1"/>
      <w:marLeft w:val="0"/>
      <w:marRight w:val="0"/>
      <w:marTop w:val="0"/>
      <w:marBottom w:val="0"/>
      <w:divBdr>
        <w:top w:val="none" w:sz="0" w:space="0" w:color="auto"/>
        <w:left w:val="none" w:sz="0" w:space="0" w:color="auto"/>
        <w:bottom w:val="none" w:sz="0" w:space="0" w:color="auto"/>
        <w:right w:val="none" w:sz="0" w:space="0" w:color="auto"/>
      </w:divBdr>
    </w:div>
    <w:div w:id="830877022">
      <w:bodyDiv w:val="1"/>
      <w:marLeft w:val="0"/>
      <w:marRight w:val="0"/>
      <w:marTop w:val="0"/>
      <w:marBottom w:val="0"/>
      <w:divBdr>
        <w:top w:val="none" w:sz="0" w:space="0" w:color="auto"/>
        <w:left w:val="none" w:sz="0" w:space="0" w:color="auto"/>
        <w:bottom w:val="none" w:sz="0" w:space="0" w:color="auto"/>
        <w:right w:val="none" w:sz="0" w:space="0" w:color="auto"/>
      </w:divBdr>
    </w:div>
    <w:div w:id="830949072">
      <w:bodyDiv w:val="1"/>
      <w:marLeft w:val="0"/>
      <w:marRight w:val="0"/>
      <w:marTop w:val="0"/>
      <w:marBottom w:val="0"/>
      <w:divBdr>
        <w:top w:val="none" w:sz="0" w:space="0" w:color="auto"/>
        <w:left w:val="none" w:sz="0" w:space="0" w:color="auto"/>
        <w:bottom w:val="none" w:sz="0" w:space="0" w:color="auto"/>
        <w:right w:val="none" w:sz="0" w:space="0" w:color="auto"/>
      </w:divBdr>
    </w:div>
    <w:div w:id="831721213">
      <w:bodyDiv w:val="1"/>
      <w:marLeft w:val="0"/>
      <w:marRight w:val="0"/>
      <w:marTop w:val="0"/>
      <w:marBottom w:val="0"/>
      <w:divBdr>
        <w:top w:val="none" w:sz="0" w:space="0" w:color="auto"/>
        <w:left w:val="none" w:sz="0" w:space="0" w:color="auto"/>
        <w:bottom w:val="none" w:sz="0" w:space="0" w:color="auto"/>
        <w:right w:val="none" w:sz="0" w:space="0" w:color="auto"/>
      </w:divBdr>
    </w:div>
    <w:div w:id="832456756">
      <w:bodyDiv w:val="1"/>
      <w:marLeft w:val="0"/>
      <w:marRight w:val="0"/>
      <w:marTop w:val="0"/>
      <w:marBottom w:val="0"/>
      <w:divBdr>
        <w:top w:val="none" w:sz="0" w:space="0" w:color="auto"/>
        <w:left w:val="none" w:sz="0" w:space="0" w:color="auto"/>
        <w:bottom w:val="none" w:sz="0" w:space="0" w:color="auto"/>
        <w:right w:val="none" w:sz="0" w:space="0" w:color="auto"/>
      </w:divBdr>
    </w:div>
    <w:div w:id="833185111">
      <w:bodyDiv w:val="1"/>
      <w:marLeft w:val="0"/>
      <w:marRight w:val="0"/>
      <w:marTop w:val="0"/>
      <w:marBottom w:val="0"/>
      <w:divBdr>
        <w:top w:val="none" w:sz="0" w:space="0" w:color="auto"/>
        <w:left w:val="none" w:sz="0" w:space="0" w:color="auto"/>
        <w:bottom w:val="none" w:sz="0" w:space="0" w:color="auto"/>
        <w:right w:val="none" w:sz="0" w:space="0" w:color="auto"/>
      </w:divBdr>
    </w:div>
    <w:div w:id="833256379">
      <w:bodyDiv w:val="1"/>
      <w:marLeft w:val="0"/>
      <w:marRight w:val="0"/>
      <w:marTop w:val="0"/>
      <w:marBottom w:val="0"/>
      <w:divBdr>
        <w:top w:val="none" w:sz="0" w:space="0" w:color="auto"/>
        <w:left w:val="none" w:sz="0" w:space="0" w:color="auto"/>
        <w:bottom w:val="none" w:sz="0" w:space="0" w:color="auto"/>
        <w:right w:val="none" w:sz="0" w:space="0" w:color="auto"/>
      </w:divBdr>
    </w:div>
    <w:div w:id="834105001">
      <w:bodyDiv w:val="1"/>
      <w:marLeft w:val="0"/>
      <w:marRight w:val="0"/>
      <w:marTop w:val="0"/>
      <w:marBottom w:val="0"/>
      <w:divBdr>
        <w:top w:val="none" w:sz="0" w:space="0" w:color="auto"/>
        <w:left w:val="none" w:sz="0" w:space="0" w:color="auto"/>
        <w:bottom w:val="none" w:sz="0" w:space="0" w:color="auto"/>
        <w:right w:val="none" w:sz="0" w:space="0" w:color="auto"/>
      </w:divBdr>
    </w:div>
    <w:div w:id="834145866">
      <w:bodyDiv w:val="1"/>
      <w:marLeft w:val="0"/>
      <w:marRight w:val="0"/>
      <w:marTop w:val="0"/>
      <w:marBottom w:val="0"/>
      <w:divBdr>
        <w:top w:val="none" w:sz="0" w:space="0" w:color="auto"/>
        <w:left w:val="none" w:sz="0" w:space="0" w:color="auto"/>
        <w:bottom w:val="none" w:sz="0" w:space="0" w:color="auto"/>
        <w:right w:val="none" w:sz="0" w:space="0" w:color="auto"/>
      </w:divBdr>
    </w:div>
    <w:div w:id="834540894">
      <w:bodyDiv w:val="1"/>
      <w:marLeft w:val="0"/>
      <w:marRight w:val="0"/>
      <w:marTop w:val="0"/>
      <w:marBottom w:val="0"/>
      <w:divBdr>
        <w:top w:val="none" w:sz="0" w:space="0" w:color="auto"/>
        <w:left w:val="none" w:sz="0" w:space="0" w:color="auto"/>
        <w:bottom w:val="none" w:sz="0" w:space="0" w:color="auto"/>
        <w:right w:val="none" w:sz="0" w:space="0" w:color="auto"/>
      </w:divBdr>
    </w:div>
    <w:div w:id="834996585">
      <w:bodyDiv w:val="1"/>
      <w:marLeft w:val="0"/>
      <w:marRight w:val="0"/>
      <w:marTop w:val="0"/>
      <w:marBottom w:val="0"/>
      <w:divBdr>
        <w:top w:val="none" w:sz="0" w:space="0" w:color="auto"/>
        <w:left w:val="none" w:sz="0" w:space="0" w:color="auto"/>
        <w:bottom w:val="none" w:sz="0" w:space="0" w:color="auto"/>
        <w:right w:val="none" w:sz="0" w:space="0" w:color="auto"/>
      </w:divBdr>
    </w:div>
    <w:div w:id="835077474">
      <w:bodyDiv w:val="1"/>
      <w:marLeft w:val="0"/>
      <w:marRight w:val="0"/>
      <w:marTop w:val="0"/>
      <w:marBottom w:val="0"/>
      <w:divBdr>
        <w:top w:val="none" w:sz="0" w:space="0" w:color="auto"/>
        <w:left w:val="none" w:sz="0" w:space="0" w:color="auto"/>
        <w:bottom w:val="none" w:sz="0" w:space="0" w:color="auto"/>
        <w:right w:val="none" w:sz="0" w:space="0" w:color="auto"/>
      </w:divBdr>
    </w:div>
    <w:div w:id="835658255">
      <w:bodyDiv w:val="1"/>
      <w:marLeft w:val="0"/>
      <w:marRight w:val="0"/>
      <w:marTop w:val="0"/>
      <w:marBottom w:val="0"/>
      <w:divBdr>
        <w:top w:val="none" w:sz="0" w:space="0" w:color="auto"/>
        <w:left w:val="none" w:sz="0" w:space="0" w:color="auto"/>
        <w:bottom w:val="none" w:sz="0" w:space="0" w:color="auto"/>
        <w:right w:val="none" w:sz="0" w:space="0" w:color="auto"/>
      </w:divBdr>
    </w:div>
    <w:div w:id="836312444">
      <w:bodyDiv w:val="1"/>
      <w:marLeft w:val="0"/>
      <w:marRight w:val="0"/>
      <w:marTop w:val="0"/>
      <w:marBottom w:val="0"/>
      <w:divBdr>
        <w:top w:val="none" w:sz="0" w:space="0" w:color="auto"/>
        <w:left w:val="none" w:sz="0" w:space="0" w:color="auto"/>
        <w:bottom w:val="none" w:sz="0" w:space="0" w:color="auto"/>
        <w:right w:val="none" w:sz="0" w:space="0" w:color="auto"/>
      </w:divBdr>
    </w:div>
    <w:div w:id="836460757">
      <w:bodyDiv w:val="1"/>
      <w:marLeft w:val="0"/>
      <w:marRight w:val="0"/>
      <w:marTop w:val="0"/>
      <w:marBottom w:val="0"/>
      <w:divBdr>
        <w:top w:val="none" w:sz="0" w:space="0" w:color="auto"/>
        <w:left w:val="none" w:sz="0" w:space="0" w:color="auto"/>
        <w:bottom w:val="none" w:sz="0" w:space="0" w:color="auto"/>
        <w:right w:val="none" w:sz="0" w:space="0" w:color="auto"/>
      </w:divBdr>
    </w:div>
    <w:div w:id="836768952">
      <w:bodyDiv w:val="1"/>
      <w:marLeft w:val="0"/>
      <w:marRight w:val="0"/>
      <w:marTop w:val="0"/>
      <w:marBottom w:val="0"/>
      <w:divBdr>
        <w:top w:val="none" w:sz="0" w:space="0" w:color="auto"/>
        <w:left w:val="none" w:sz="0" w:space="0" w:color="auto"/>
        <w:bottom w:val="none" w:sz="0" w:space="0" w:color="auto"/>
        <w:right w:val="none" w:sz="0" w:space="0" w:color="auto"/>
      </w:divBdr>
    </w:div>
    <w:div w:id="837768038">
      <w:bodyDiv w:val="1"/>
      <w:marLeft w:val="0"/>
      <w:marRight w:val="0"/>
      <w:marTop w:val="0"/>
      <w:marBottom w:val="0"/>
      <w:divBdr>
        <w:top w:val="none" w:sz="0" w:space="0" w:color="auto"/>
        <w:left w:val="none" w:sz="0" w:space="0" w:color="auto"/>
        <w:bottom w:val="none" w:sz="0" w:space="0" w:color="auto"/>
        <w:right w:val="none" w:sz="0" w:space="0" w:color="auto"/>
      </w:divBdr>
    </w:div>
    <w:div w:id="838347983">
      <w:bodyDiv w:val="1"/>
      <w:marLeft w:val="0"/>
      <w:marRight w:val="0"/>
      <w:marTop w:val="0"/>
      <w:marBottom w:val="0"/>
      <w:divBdr>
        <w:top w:val="none" w:sz="0" w:space="0" w:color="auto"/>
        <w:left w:val="none" w:sz="0" w:space="0" w:color="auto"/>
        <w:bottom w:val="none" w:sz="0" w:space="0" w:color="auto"/>
        <w:right w:val="none" w:sz="0" w:space="0" w:color="auto"/>
      </w:divBdr>
    </w:div>
    <w:div w:id="838692137">
      <w:bodyDiv w:val="1"/>
      <w:marLeft w:val="0"/>
      <w:marRight w:val="0"/>
      <w:marTop w:val="0"/>
      <w:marBottom w:val="0"/>
      <w:divBdr>
        <w:top w:val="none" w:sz="0" w:space="0" w:color="auto"/>
        <w:left w:val="none" w:sz="0" w:space="0" w:color="auto"/>
        <w:bottom w:val="none" w:sz="0" w:space="0" w:color="auto"/>
        <w:right w:val="none" w:sz="0" w:space="0" w:color="auto"/>
      </w:divBdr>
    </w:div>
    <w:div w:id="839079561">
      <w:bodyDiv w:val="1"/>
      <w:marLeft w:val="0"/>
      <w:marRight w:val="0"/>
      <w:marTop w:val="0"/>
      <w:marBottom w:val="0"/>
      <w:divBdr>
        <w:top w:val="none" w:sz="0" w:space="0" w:color="auto"/>
        <w:left w:val="none" w:sz="0" w:space="0" w:color="auto"/>
        <w:bottom w:val="none" w:sz="0" w:space="0" w:color="auto"/>
        <w:right w:val="none" w:sz="0" w:space="0" w:color="auto"/>
      </w:divBdr>
    </w:div>
    <w:div w:id="839199558">
      <w:bodyDiv w:val="1"/>
      <w:marLeft w:val="0"/>
      <w:marRight w:val="0"/>
      <w:marTop w:val="0"/>
      <w:marBottom w:val="0"/>
      <w:divBdr>
        <w:top w:val="none" w:sz="0" w:space="0" w:color="auto"/>
        <w:left w:val="none" w:sz="0" w:space="0" w:color="auto"/>
        <w:bottom w:val="none" w:sz="0" w:space="0" w:color="auto"/>
        <w:right w:val="none" w:sz="0" w:space="0" w:color="auto"/>
      </w:divBdr>
    </w:div>
    <w:div w:id="839269101">
      <w:bodyDiv w:val="1"/>
      <w:marLeft w:val="0"/>
      <w:marRight w:val="0"/>
      <w:marTop w:val="0"/>
      <w:marBottom w:val="0"/>
      <w:divBdr>
        <w:top w:val="none" w:sz="0" w:space="0" w:color="auto"/>
        <w:left w:val="none" w:sz="0" w:space="0" w:color="auto"/>
        <w:bottom w:val="none" w:sz="0" w:space="0" w:color="auto"/>
        <w:right w:val="none" w:sz="0" w:space="0" w:color="auto"/>
      </w:divBdr>
    </w:div>
    <w:div w:id="839582603">
      <w:bodyDiv w:val="1"/>
      <w:marLeft w:val="0"/>
      <w:marRight w:val="0"/>
      <w:marTop w:val="0"/>
      <w:marBottom w:val="0"/>
      <w:divBdr>
        <w:top w:val="none" w:sz="0" w:space="0" w:color="auto"/>
        <w:left w:val="none" w:sz="0" w:space="0" w:color="auto"/>
        <w:bottom w:val="none" w:sz="0" w:space="0" w:color="auto"/>
        <w:right w:val="none" w:sz="0" w:space="0" w:color="auto"/>
      </w:divBdr>
    </w:div>
    <w:div w:id="839661201">
      <w:bodyDiv w:val="1"/>
      <w:marLeft w:val="0"/>
      <w:marRight w:val="0"/>
      <w:marTop w:val="0"/>
      <w:marBottom w:val="0"/>
      <w:divBdr>
        <w:top w:val="none" w:sz="0" w:space="0" w:color="auto"/>
        <w:left w:val="none" w:sz="0" w:space="0" w:color="auto"/>
        <w:bottom w:val="none" w:sz="0" w:space="0" w:color="auto"/>
        <w:right w:val="none" w:sz="0" w:space="0" w:color="auto"/>
      </w:divBdr>
    </w:div>
    <w:div w:id="840044488">
      <w:bodyDiv w:val="1"/>
      <w:marLeft w:val="0"/>
      <w:marRight w:val="0"/>
      <w:marTop w:val="0"/>
      <w:marBottom w:val="0"/>
      <w:divBdr>
        <w:top w:val="none" w:sz="0" w:space="0" w:color="auto"/>
        <w:left w:val="none" w:sz="0" w:space="0" w:color="auto"/>
        <w:bottom w:val="none" w:sz="0" w:space="0" w:color="auto"/>
        <w:right w:val="none" w:sz="0" w:space="0" w:color="auto"/>
      </w:divBdr>
    </w:div>
    <w:div w:id="840048499">
      <w:bodyDiv w:val="1"/>
      <w:marLeft w:val="0"/>
      <w:marRight w:val="0"/>
      <w:marTop w:val="0"/>
      <w:marBottom w:val="0"/>
      <w:divBdr>
        <w:top w:val="none" w:sz="0" w:space="0" w:color="auto"/>
        <w:left w:val="none" w:sz="0" w:space="0" w:color="auto"/>
        <w:bottom w:val="none" w:sz="0" w:space="0" w:color="auto"/>
        <w:right w:val="none" w:sz="0" w:space="0" w:color="auto"/>
      </w:divBdr>
    </w:div>
    <w:div w:id="840849152">
      <w:bodyDiv w:val="1"/>
      <w:marLeft w:val="0"/>
      <w:marRight w:val="0"/>
      <w:marTop w:val="0"/>
      <w:marBottom w:val="0"/>
      <w:divBdr>
        <w:top w:val="none" w:sz="0" w:space="0" w:color="auto"/>
        <w:left w:val="none" w:sz="0" w:space="0" w:color="auto"/>
        <w:bottom w:val="none" w:sz="0" w:space="0" w:color="auto"/>
        <w:right w:val="none" w:sz="0" w:space="0" w:color="auto"/>
      </w:divBdr>
    </w:div>
    <w:div w:id="841045828">
      <w:bodyDiv w:val="1"/>
      <w:marLeft w:val="0"/>
      <w:marRight w:val="0"/>
      <w:marTop w:val="0"/>
      <w:marBottom w:val="0"/>
      <w:divBdr>
        <w:top w:val="none" w:sz="0" w:space="0" w:color="auto"/>
        <w:left w:val="none" w:sz="0" w:space="0" w:color="auto"/>
        <w:bottom w:val="none" w:sz="0" w:space="0" w:color="auto"/>
        <w:right w:val="none" w:sz="0" w:space="0" w:color="auto"/>
      </w:divBdr>
    </w:div>
    <w:div w:id="841815028">
      <w:bodyDiv w:val="1"/>
      <w:marLeft w:val="0"/>
      <w:marRight w:val="0"/>
      <w:marTop w:val="0"/>
      <w:marBottom w:val="0"/>
      <w:divBdr>
        <w:top w:val="none" w:sz="0" w:space="0" w:color="auto"/>
        <w:left w:val="none" w:sz="0" w:space="0" w:color="auto"/>
        <w:bottom w:val="none" w:sz="0" w:space="0" w:color="auto"/>
        <w:right w:val="none" w:sz="0" w:space="0" w:color="auto"/>
      </w:divBdr>
    </w:div>
    <w:div w:id="841968393">
      <w:bodyDiv w:val="1"/>
      <w:marLeft w:val="0"/>
      <w:marRight w:val="0"/>
      <w:marTop w:val="0"/>
      <w:marBottom w:val="0"/>
      <w:divBdr>
        <w:top w:val="none" w:sz="0" w:space="0" w:color="auto"/>
        <w:left w:val="none" w:sz="0" w:space="0" w:color="auto"/>
        <w:bottom w:val="none" w:sz="0" w:space="0" w:color="auto"/>
        <w:right w:val="none" w:sz="0" w:space="0" w:color="auto"/>
      </w:divBdr>
    </w:div>
    <w:div w:id="842546118">
      <w:bodyDiv w:val="1"/>
      <w:marLeft w:val="0"/>
      <w:marRight w:val="0"/>
      <w:marTop w:val="0"/>
      <w:marBottom w:val="0"/>
      <w:divBdr>
        <w:top w:val="none" w:sz="0" w:space="0" w:color="auto"/>
        <w:left w:val="none" w:sz="0" w:space="0" w:color="auto"/>
        <w:bottom w:val="none" w:sz="0" w:space="0" w:color="auto"/>
        <w:right w:val="none" w:sz="0" w:space="0" w:color="auto"/>
      </w:divBdr>
    </w:div>
    <w:div w:id="843739187">
      <w:bodyDiv w:val="1"/>
      <w:marLeft w:val="0"/>
      <w:marRight w:val="0"/>
      <w:marTop w:val="0"/>
      <w:marBottom w:val="0"/>
      <w:divBdr>
        <w:top w:val="none" w:sz="0" w:space="0" w:color="auto"/>
        <w:left w:val="none" w:sz="0" w:space="0" w:color="auto"/>
        <w:bottom w:val="none" w:sz="0" w:space="0" w:color="auto"/>
        <w:right w:val="none" w:sz="0" w:space="0" w:color="auto"/>
      </w:divBdr>
    </w:div>
    <w:div w:id="843862686">
      <w:bodyDiv w:val="1"/>
      <w:marLeft w:val="0"/>
      <w:marRight w:val="0"/>
      <w:marTop w:val="0"/>
      <w:marBottom w:val="0"/>
      <w:divBdr>
        <w:top w:val="none" w:sz="0" w:space="0" w:color="auto"/>
        <w:left w:val="none" w:sz="0" w:space="0" w:color="auto"/>
        <w:bottom w:val="none" w:sz="0" w:space="0" w:color="auto"/>
        <w:right w:val="none" w:sz="0" w:space="0" w:color="auto"/>
      </w:divBdr>
    </w:div>
    <w:div w:id="843937375">
      <w:bodyDiv w:val="1"/>
      <w:marLeft w:val="0"/>
      <w:marRight w:val="0"/>
      <w:marTop w:val="0"/>
      <w:marBottom w:val="0"/>
      <w:divBdr>
        <w:top w:val="none" w:sz="0" w:space="0" w:color="auto"/>
        <w:left w:val="none" w:sz="0" w:space="0" w:color="auto"/>
        <w:bottom w:val="none" w:sz="0" w:space="0" w:color="auto"/>
        <w:right w:val="none" w:sz="0" w:space="0" w:color="auto"/>
      </w:divBdr>
    </w:div>
    <w:div w:id="844367938">
      <w:bodyDiv w:val="1"/>
      <w:marLeft w:val="0"/>
      <w:marRight w:val="0"/>
      <w:marTop w:val="0"/>
      <w:marBottom w:val="0"/>
      <w:divBdr>
        <w:top w:val="none" w:sz="0" w:space="0" w:color="auto"/>
        <w:left w:val="none" w:sz="0" w:space="0" w:color="auto"/>
        <w:bottom w:val="none" w:sz="0" w:space="0" w:color="auto"/>
        <w:right w:val="none" w:sz="0" w:space="0" w:color="auto"/>
      </w:divBdr>
    </w:div>
    <w:div w:id="844781027">
      <w:bodyDiv w:val="1"/>
      <w:marLeft w:val="0"/>
      <w:marRight w:val="0"/>
      <w:marTop w:val="0"/>
      <w:marBottom w:val="0"/>
      <w:divBdr>
        <w:top w:val="none" w:sz="0" w:space="0" w:color="auto"/>
        <w:left w:val="none" w:sz="0" w:space="0" w:color="auto"/>
        <w:bottom w:val="none" w:sz="0" w:space="0" w:color="auto"/>
        <w:right w:val="none" w:sz="0" w:space="0" w:color="auto"/>
      </w:divBdr>
    </w:div>
    <w:div w:id="844788670">
      <w:bodyDiv w:val="1"/>
      <w:marLeft w:val="0"/>
      <w:marRight w:val="0"/>
      <w:marTop w:val="0"/>
      <w:marBottom w:val="0"/>
      <w:divBdr>
        <w:top w:val="none" w:sz="0" w:space="0" w:color="auto"/>
        <w:left w:val="none" w:sz="0" w:space="0" w:color="auto"/>
        <w:bottom w:val="none" w:sz="0" w:space="0" w:color="auto"/>
        <w:right w:val="none" w:sz="0" w:space="0" w:color="auto"/>
      </w:divBdr>
    </w:div>
    <w:div w:id="845678042">
      <w:bodyDiv w:val="1"/>
      <w:marLeft w:val="0"/>
      <w:marRight w:val="0"/>
      <w:marTop w:val="0"/>
      <w:marBottom w:val="0"/>
      <w:divBdr>
        <w:top w:val="none" w:sz="0" w:space="0" w:color="auto"/>
        <w:left w:val="none" w:sz="0" w:space="0" w:color="auto"/>
        <w:bottom w:val="none" w:sz="0" w:space="0" w:color="auto"/>
        <w:right w:val="none" w:sz="0" w:space="0" w:color="auto"/>
      </w:divBdr>
    </w:div>
    <w:div w:id="846091820">
      <w:bodyDiv w:val="1"/>
      <w:marLeft w:val="0"/>
      <w:marRight w:val="0"/>
      <w:marTop w:val="0"/>
      <w:marBottom w:val="0"/>
      <w:divBdr>
        <w:top w:val="none" w:sz="0" w:space="0" w:color="auto"/>
        <w:left w:val="none" w:sz="0" w:space="0" w:color="auto"/>
        <w:bottom w:val="none" w:sz="0" w:space="0" w:color="auto"/>
        <w:right w:val="none" w:sz="0" w:space="0" w:color="auto"/>
      </w:divBdr>
    </w:div>
    <w:div w:id="846939466">
      <w:bodyDiv w:val="1"/>
      <w:marLeft w:val="0"/>
      <w:marRight w:val="0"/>
      <w:marTop w:val="0"/>
      <w:marBottom w:val="0"/>
      <w:divBdr>
        <w:top w:val="none" w:sz="0" w:space="0" w:color="auto"/>
        <w:left w:val="none" w:sz="0" w:space="0" w:color="auto"/>
        <w:bottom w:val="none" w:sz="0" w:space="0" w:color="auto"/>
        <w:right w:val="none" w:sz="0" w:space="0" w:color="auto"/>
      </w:divBdr>
    </w:div>
    <w:div w:id="846988915">
      <w:bodyDiv w:val="1"/>
      <w:marLeft w:val="0"/>
      <w:marRight w:val="0"/>
      <w:marTop w:val="0"/>
      <w:marBottom w:val="0"/>
      <w:divBdr>
        <w:top w:val="none" w:sz="0" w:space="0" w:color="auto"/>
        <w:left w:val="none" w:sz="0" w:space="0" w:color="auto"/>
        <w:bottom w:val="none" w:sz="0" w:space="0" w:color="auto"/>
        <w:right w:val="none" w:sz="0" w:space="0" w:color="auto"/>
      </w:divBdr>
    </w:div>
    <w:div w:id="846990514">
      <w:bodyDiv w:val="1"/>
      <w:marLeft w:val="0"/>
      <w:marRight w:val="0"/>
      <w:marTop w:val="0"/>
      <w:marBottom w:val="0"/>
      <w:divBdr>
        <w:top w:val="none" w:sz="0" w:space="0" w:color="auto"/>
        <w:left w:val="none" w:sz="0" w:space="0" w:color="auto"/>
        <w:bottom w:val="none" w:sz="0" w:space="0" w:color="auto"/>
        <w:right w:val="none" w:sz="0" w:space="0" w:color="auto"/>
      </w:divBdr>
    </w:div>
    <w:div w:id="847478630">
      <w:bodyDiv w:val="1"/>
      <w:marLeft w:val="0"/>
      <w:marRight w:val="0"/>
      <w:marTop w:val="0"/>
      <w:marBottom w:val="0"/>
      <w:divBdr>
        <w:top w:val="none" w:sz="0" w:space="0" w:color="auto"/>
        <w:left w:val="none" w:sz="0" w:space="0" w:color="auto"/>
        <w:bottom w:val="none" w:sz="0" w:space="0" w:color="auto"/>
        <w:right w:val="none" w:sz="0" w:space="0" w:color="auto"/>
      </w:divBdr>
    </w:div>
    <w:div w:id="847720024">
      <w:bodyDiv w:val="1"/>
      <w:marLeft w:val="0"/>
      <w:marRight w:val="0"/>
      <w:marTop w:val="0"/>
      <w:marBottom w:val="0"/>
      <w:divBdr>
        <w:top w:val="none" w:sz="0" w:space="0" w:color="auto"/>
        <w:left w:val="none" w:sz="0" w:space="0" w:color="auto"/>
        <w:bottom w:val="none" w:sz="0" w:space="0" w:color="auto"/>
        <w:right w:val="none" w:sz="0" w:space="0" w:color="auto"/>
      </w:divBdr>
    </w:div>
    <w:div w:id="847790512">
      <w:bodyDiv w:val="1"/>
      <w:marLeft w:val="0"/>
      <w:marRight w:val="0"/>
      <w:marTop w:val="0"/>
      <w:marBottom w:val="0"/>
      <w:divBdr>
        <w:top w:val="none" w:sz="0" w:space="0" w:color="auto"/>
        <w:left w:val="none" w:sz="0" w:space="0" w:color="auto"/>
        <w:bottom w:val="none" w:sz="0" w:space="0" w:color="auto"/>
        <w:right w:val="none" w:sz="0" w:space="0" w:color="auto"/>
      </w:divBdr>
    </w:div>
    <w:div w:id="847909996">
      <w:bodyDiv w:val="1"/>
      <w:marLeft w:val="0"/>
      <w:marRight w:val="0"/>
      <w:marTop w:val="0"/>
      <w:marBottom w:val="0"/>
      <w:divBdr>
        <w:top w:val="none" w:sz="0" w:space="0" w:color="auto"/>
        <w:left w:val="none" w:sz="0" w:space="0" w:color="auto"/>
        <w:bottom w:val="none" w:sz="0" w:space="0" w:color="auto"/>
        <w:right w:val="none" w:sz="0" w:space="0" w:color="auto"/>
      </w:divBdr>
    </w:div>
    <w:div w:id="847987546">
      <w:bodyDiv w:val="1"/>
      <w:marLeft w:val="0"/>
      <w:marRight w:val="0"/>
      <w:marTop w:val="0"/>
      <w:marBottom w:val="0"/>
      <w:divBdr>
        <w:top w:val="none" w:sz="0" w:space="0" w:color="auto"/>
        <w:left w:val="none" w:sz="0" w:space="0" w:color="auto"/>
        <w:bottom w:val="none" w:sz="0" w:space="0" w:color="auto"/>
        <w:right w:val="none" w:sz="0" w:space="0" w:color="auto"/>
      </w:divBdr>
    </w:div>
    <w:div w:id="848058368">
      <w:bodyDiv w:val="1"/>
      <w:marLeft w:val="0"/>
      <w:marRight w:val="0"/>
      <w:marTop w:val="0"/>
      <w:marBottom w:val="0"/>
      <w:divBdr>
        <w:top w:val="none" w:sz="0" w:space="0" w:color="auto"/>
        <w:left w:val="none" w:sz="0" w:space="0" w:color="auto"/>
        <w:bottom w:val="none" w:sz="0" w:space="0" w:color="auto"/>
        <w:right w:val="none" w:sz="0" w:space="0" w:color="auto"/>
      </w:divBdr>
    </w:div>
    <w:div w:id="848374345">
      <w:bodyDiv w:val="1"/>
      <w:marLeft w:val="0"/>
      <w:marRight w:val="0"/>
      <w:marTop w:val="0"/>
      <w:marBottom w:val="0"/>
      <w:divBdr>
        <w:top w:val="none" w:sz="0" w:space="0" w:color="auto"/>
        <w:left w:val="none" w:sz="0" w:space="0" w:color="auto"/>
        <w:bottom w:val="none" w:sz="0" w:space="0" w:color="auto"/>
        <w:right w:val="none" w:sz="0" w:space="0" w:color="auto"/>
      </w:divBdr>
    </w:div>
    <w:div w:id="849103200">
      <w:bodyDiv w:val="1"/>
      <w:marLeft w:val="0"/>
      <w:marRight w:val="0"/>
      <w:marTop w:val="0"/>
      <w:marBottom w:val="0"/>
      <w:divBdr>
        <w:top w:val="none" w:sz="0" w:space="0" w:color="auto"/>
        <w:left w:val="none" w:sz="0" w:space="0" w:color="auto"/>
        <w:bottom w:val="none" w:sz="0" w:space="0" w:color="auto"/>
        <w:right w:val="none" w:sz="0" w:space="0" w:color="auto"/>
      </w:divBdr>
    </w:div>
    <w:div w:id="850267093">
      <w:bodyDiv w:val="1"/>
      <w:marLeft w:val="0"/>
      <w:marRight w:val="0"/>
      <w:marTop w:val="0"/>
      <w:marBottom w:val="0"/>
      <w:divBdr>
        <w:top w:val="none" w:sz="0" w:space="0" w:color="auto"/>
        <w:left w:val="none" w:sz="0" w:space="0" w:color="auto"/>
        <w:bottom w:val="none" w:sz="0" w:space="0" w:color="auto"/>
        <w:right w:val="none" w:sz="0" w:space="0" w:color="auto"/>
      </w:divBdr>
    </w:div>
    <w:div w:id="850460902">
      <w:bodyDiv w:val="1"/>
      <w:marLeft w:val="0"/>
      <w:marRight w:val="0"/>
      <w:marTop w:val="0"/>
      <w:marBottom w:val="0"/>
      <w:divBdr>
        <w:top w:val="none" w:sz="0" w:space="0" w:color="auto"/>
        <w:left w:val="none" w:sz="0" w:space="0" w:color="auto"/>
        <w:bottom w:val="none" w:sz="0" w:space="0" w:color="auto"/>
        <w:right w:val="none" w:sz="0" w:space="0" w:color="auto"/>
      </w:divBdr>
    </w:div>
    <w:div w:id="850610127">
      <w:bodyDiv w:val="1"/>
      <w:marLeft w:val="0"/>
      <w:marRight w:val="0"/>
      <w:marTop w:val="0"/>
      <w:marBottom w:val="0"/>
      <w:divBdr>
        <w:top w:val="none" w:sz="0" w:space="0" w:color="auto"/>
        <w:left w:val="none" w:sz="0" w:space="0" w:color="auto"/>
        <w:bottom w:val="none" w:sz="0" w:space="0" w:color="auto"/>
        <w:right w:val="none" w:sz="0" w:space="0" w:color="auto"/>
      </w:divBdr>
    </w:div>
    <w:div w:id="851728143">
      <w:bodyDiv w:val="1"/>
      <w:marLeft w:val="0"/>
      <w:marRight w:val="0"/>
      <w:marTop w:val="0"/>
      <w:marBottom w:val="0"/>
      <w:divBdr>
        <w:top w:val="none" w:sz="0" w:space="0" w:color="auto"/>
        <w:left w:val="none" w:sz="0" w:space="0" w:color="auto"/>
        <w:bottom w:val="none" w:sz="0" w:space="0" w:color="auto"/>
        <w:right w:val="none" w:sz="0" w:space="0" w:color="auto"/>
      </w:divBdr>
    </w:div>
    <w:div w:id="853425442">
      <w:bodyDiv w:val="1"/>
      <w:marLeft w:val="0"/>
      <w:marRight w:val="0"/>
      <w:marTop w:val="0"/>
      <w:marBottom w:val="0"/>
      <w:divBdr>
        <w:top w:val="none" w:sz="0" w:space="0" w:color="auto"/>
        <w:left w:val="none" w:sz="0" w:space="0" w:color="auto"/>
        <w:bottom w:val="none" w:sz="0" w:space="0" w:color="auto"/>
        <w:right w:val="none" w:sz="0" w:space="0" w:color="auto"/>
      </w:divBdr>
    </w:div>
    <w:div w:id="853567278">
      <w:bodyDiv w:val="1"/>
      <w:marLeft w:val="0"/>
      <w:marRight w:val="0"/>
      <w:marTop w:val="0"/>
      <w:marBottom w:val="0"/>
      <w:divBdr>
        <w:top w:val="none" w:sz="0" w:space="0" w:color="auto"/>
        <w:left w:val="none" w:sz="0" w:space="0" w:color="auto"/>
        <w:bottom w:val="none" w:sz="0" w:space="0" w:color="auto"/>
        <w:right w:val="none" w:sz="0" w:space="0" w:color="auto"/>
      </w:divBdr>
    </w:div>
    <w:div w:id="853955833">
      <w:bodyDiv w:val="1"/>
      <w:marLeft w:val="0"/>
      <w:marRight w:val="0"/>
      <w:marTop w:val="0"/>
      <w:marBottom w:val="0"/>
      <w:divBdr>
        <w:top w:val="none" w:sz="0" w:space="0" w:color="auto"/>
        <w:left w:val="none" w:sz="0" w:space="0" w:color="auto"/>
        <w:bottom w:val="none" w:sz="0" w:space="0" w:color="auto"/>
        <w:right w:val="none" w:sz="0" w:space="0" w:color="auto"/>
      </w:divBdr>
    </w:div>
    <w:div w:id="855391695">
      <w:bodyDiv w:val="1"/>
      <w:marLeft w:val="0"/>
      <w:marRight w:val="0"/>
      <w:marTop w:val="0"/>
      <w:marBottom w:val="0"/>
      <w:divBdr>
        <w:top w:val="none" w:sz="0" w:space="0" w:color="auto"/>
        <w:left w:val="none" w:sz="0" w:space="0" w:color="auto"/>
        <w:bottom w:val="none" w:sz="0" w:space="0" w:color="auto"/>
        <w:right w:val="none" w:sz="0" w:space="0" w:color="auto"/>
      </w:divBdr>
    </w:div>
    <w:div w:id="855536859">
      <w:bodyDiv w:val="1"/>
      <w:marLeft w:val="0"/>
      <w:marRight w:val="0"/>
      <w:marTop w:val="0"/>
      <w:marBottom w:val="0"/>
      <w:divBdr>
        <w:top w:val="none" w:sz="0" w:space="0" w:color="auto"/>
        <w:left w:val="none" w:sz="0" w:space="0" w:color="auto"/>
        <w:bottom w:val="none" w:sz="0" w:space="0" w:color="auto"/>
        <w:right w:val="none" w:sz="0" w:space="0" w:color="auto"/>
      </w:divBdr>
    </w:div>
    <w:div w:id="855584537">
      <w:bodyDiv w:val="1"/>
      <w:marLeft w:val="0"/>
      <w:marRight w:val="0"/>
      <w:marTop w:val="0"/>
      <w:marBottom w:val="0"/>
      <w:divBdr>
        <w:top w:val="none" w:sz="0" w:space="0" w:color="auto"/>
        <w:left w:val="none" w:sz="0" w:space="0" w:color="auto"/>
        <w:bottom w:val="none" w:sz="0" w:space="0" w:color="auto"/>
        <w:right w:val="none" w:sz="0" w:space="0" w:color="auto"/>
      </w:divBdr>
    </w:div>
    <w:div w:id="855660421">
      <w:bodyDiv w:val="1"/>
      <w:marLeft w:val="0"/>
      <w:marRight w:val="0"/>
      <w:marTop w:val="0"/>
      <w:marBottom w:val="0"/>
      <w:divBdr>
        <w:top w:val="none" w:sz="0" w:space="0" w:color="auto"/>
        <w:left w:val="none" w:sz="0" w:space="0" w:color="auto"/>
        <w:bottom w:val="none" w:sz="0" w:space="0" w:color="auto"/>
        <w:right w:val="none" w:sz="0" w:space="0" w:color="auto"/>
      </w:divBdr>
    </w:div>
    <w:div w:id="855848693">
      <w:bodyDiv w:val="1"/>
      <w:marLeft w:val="0"/>
      <w:marRight w:val="0"/>
      <w:marTop w:val="0"/>
      <w:marBottom w:val="0"/>
      <w:divBdr>
        <w:top w:val="none" w:sz="0" w:space="0" w:color="auto"/>
        <w:left w:val="none" w:sz="0" w:space="0" w:color="auto"/>
        <w:bottom w:val="none" w:sz="0" w:space="0" w:color="auto"/>
        <w:right w:val="none" w:sz="0" w:space="0" w:color="auto"/>
      </w:divBdr>
    </w:div>
    <w:div w:id="856500732">
      <w:bodyDiv w:val="1"/>
      <w:marLeft w:val="0"/>
      <w:marRight w:val="0"/>
      <w:marTop w:val="0"/>
      <w:marBottom w:val="0"/>
      <w:divBdr>
        <w:top w:val="none" w:sz="0" w:space="0" w:color="auto"/>
        <w:left w:val="none" w:sz="0" w:space="0" w:color="auto"/>
        <w:bottom w:val="none" w:sz="0" w:space="0" w:color="auto"/>
        <w:right w:val="none" w:sz="0" w:space="0" w:color="auto"/>
      </w:divBdr>
    </w:div>
    <w:div w:id="856892687">
      <w:bodyDiv w:val="1"/>
      <w:marLeft w:val="0"/>
      <w:marRight w:val="0"/>
      <w:marTop w:val="0"/>
      <w:marBottom w:val="0"/>
      <w:divBdr>
        <w:top w:val="none" w:sz="0" w:space="0" w:color="auto"/>
        <w:left w:val="none" w:sz="0" w:space="0" w:color="auto"/>
        <w:bottom w:val="none" w:sz="0" w:space="0" w:color="auto"/>
        <w:right w:val="none" w:sz="0" w:space="0" w:color="auto"/>
      </w:divBdr>
    </w:div>
    <w:div w:id="858272498">
      <w:bodyDiv w:val="1"/>
      <w:marLeft w:val="0"/>
      <w:marRight w:val="0"/>
      <w:marTop w:val="0"/>
      <w:marBottom w:val="0"/>
      <w:divBdr>
        <w:top w:val="none" w:sz="0" w:space="0" w:color="auto"/>
        <w:left w:val="none" w:sz="0" w:space="0" w:color="auto"/>
        <w:bottom w:val="none" w:sz="0" w:space="0" w:color="auto"/>
        <w:right w:val="none" w:sz="0" w:space="0" w:color="auto"/>
      </w:divBdr>
    </w:div>
    <w:div w:id="858541025">
      <w:bodyDiv w:val="1"/>
      <w:marLeft w:val="0"/>
      <w:marRight w:val="0"/>
      <w:marTop w:val="0"/>
      <w:marBottom w:val="0"/>
      <w:divBdr>
        <w:top w:val="none" w:sz="0" w:space="0" w:color="auto"/>
        <w:left w:val="none" w:sz="0" w:space="0" w:color="auto"/>
        <w:bottom w:val="none" w:sz="0" w:space="0" w:color="auto"/>
        <w:right w:val="none" w:sz="0" w:space="0" w:color="auto"/>
      </w:divBdr>
    </w:div>
    <w:div w:id="858589816">
      <w:bodyDiv w:val="1"/>
      <w:marLeft w:val="0"/>
      <w:marRight w:val="0"/>
      <w:marTop w:val="0"/>
      <w:marBottom w:val="0"/>
      <w:divBdr>
        <w:top w:val="none" w:sz="0" w:space="0" w:color="auto"/>
        <w:left w:val="none" w:sz="0" w:space="0" w:color="auto"/>
        <w:bottom w:val="none" w:sz="0" w:space="0" w:color="auto"/>
        <w:right w:val="none" w:sz="0" w:space="0" w:color="auto"/>
      </w:divBdr>
    </w:div>
    <w:div w:id="859121289">
      <w:bodyDiv w:val="1"/>
      <w:marLeft w:val="0"/>
      <w:marRight w:val="0"/>
      <w:marTop w:val="0"/>
      <w:marBottom w:val="0"/>
      <w:divBdr>
        <w:top w:val="none" w:sz="0" w:space="0" w:color="auto"/>
        <w:left w:val="none" w:sz="0" w:space="0" w:color="auto"/>
        <w:bottom w:val="none" w:sz="0" w:space="0" w:color="auto"/>
        <w:right w:val="none" w:sz="0" w:space="0" w:color="auto"/>
      </w:divBdr>
    </w:div>
    <w:div w:id="859126580">
      <w:bodyDiv w:val="1"/>
      <w:marLeft w:val="0"/>
      <w:marRight w:val="0"/>
      <w:marTop w:val="0"/>
      <w:marBottom w:val="0"/>
      <w:divBdr>
        <w:top w:val="none" w:sz="0" w:space="0" w:color="auto"/>
        <w:left w:val="none" w:sz="0" w:space="0" w:color="auto"/>
        <w:bottom w:val="none" w:sz="0" w:space="0" w:color="auto"/>
        <w:right w:val="none" w:sz="0" w:space="0" w:color="auto"/>
      </w:divBdr>
    </w:div>
    <w:div w:id="859201401">
      <w:bodyDiv w:val="1"/>
      <w:marLeft w:val="0"/>
      <w:marRight w:val="0"/>
      <w:marTop w:val="0"/>
      <w:marBottom w:val="0"/>
      <w:divBdr>
        <w:top w:val="none" w:sz="0" w:space="0" w:color="auto"/>
        <w:left w:val="none" w:sz="0" w:space="0" w:color="auto"/>
        <w:bottom w:val="none" w:sz="0" w:space="0" w:color="auto"/>
        <w:right w:val="none" w:sz="0" w:space="0" w:color="auto"/>
      </w:divBdr>
    </w:div>
    <w:div w:id="859901320">
      <w:bodyDiv w:val="1"/>
      <w:marLeft w:val="0"/>
      <w:marRight w:val="0"/>
      <w:marTop w:val="0"/>
      <w:marBottom w:val="0"/>
      <w:divBdr>
        <w:top w:val="none" w:sz="0" w:space="0" w:color="auto"/>
        <w:left w:val="none" w:sz="0" w:space="0" w:color="auto"/>
        <w:bottom w:val="none" w:sz="0" w:space="0" w:color="auto"/>
        <w:right w:val="none" w:sz="0" w:space="0" w:color="auto"/>
      </w:divBdr>
    </w:div>
    <w:div w:id="859978161">
      <w:bodyDiv w:val="1"/>
      <w:marLeft w:val="0"/>
      <w:marRight w:val="0"/>
      <w:marTop w:val="0"/>
      <w:marBottom w:val="0"/>
      <w:divBdr>
        <w:top w:val="none" w:sz="0" w:space="0" w:color="auto"/>
        <w:left w:val="none" w:sz="0" w:space="0" w:color="auto"/>
        <w:bottom w:val="none" w:sz="0" w:space="0" w:color="auto"/>
        <w:right w:val="none" w:sz="0" w:space="0" w:color="auto"/>
      </w:divBdr>
    </w:div>
    <w:div w:id="860044508">
      <w:bodyDiv w:val="1"/>
      <w:marLeft w:val="0"/>
      <w:marRight w:val="0"/>
      <w:marTop w:val="0"/>
      <w:marBottom w:val="0"/>
      <w:divBdr>
        <w:top w:val="none" w:sz="0" w:space="0" w:color="auto"/>
        <w:left w:val="none" w:sz="0" w:space="0" w:color="auto"/>
        <w:bottom w:val="none" w:sz="0" w:space="0" w:color="auto"/>
        <w:right w:val="none" w:sz="0" w:space="0" w:color="auto"/>
      </w:divBdr>
    </w:div>
    <w:div w:id="860554346">
      <w:bodyDiv w:val="1"/>
      <w:marLeft w:val="0"/>
      <w:marRight w:val="0"/>
      <w:marTop w:val="0"/>
      <w:marBottom w:val="0"/>
      <w:divBdr>
        <w:top w:val="none" w:sz="0" w:space="0" w:color="auto"/>
        <w:left w:val="none" w:sz="0" w:space="0" w:color="auto"/>
        <w:bottom w:val="none" w:sz="0" w:space="0" w:color="auto"/>
        <w:right w:val="none" w:sz="0" w:space="0" w:color="auto"/>
      </w:divBdr>
    </w:div>
    <w:div w:id="860631832">
      <w:bodyDiv w:val="1"/>
      <w:marLeft w:val="0"/>
      <w:marRight w:val="0"/>
      <w:marTop w:val="0"/>
      <w:marBottom w:val="0"/>
      <w:divBdr>
        <w:top w:val="none" w:sz="0" w:space="0" w:color="auto"/>
        <w:left w:val="none" w:sz="0" w:space="0" w:color="auto"/>
        <w:bottom w:val="none" w:sz="0" w:space="0" w:color="auto"/>
        <w:right w:val="none" w:sz="0" w:space="0" w:color="auto"/>
      </w:divBdr>
    </w:div>
    <w:div w:id="860823178">
      <w:bodyDiv w:val="1"/>
      <w:marLeft w:val="0"/>
      <w:marRight w:val="0"/>
      <w:marTop w:val="0"/>
      <w:marBottom w:val="0"/>
      <w:divBdr>
        <w:top w:val="none" w:sz="0" w:space="0" w:color="auto"/>
        <w:left w:val="none" w:sz="0" w:space="0" w:color="auto"/>
        <w:bottom w:val="none" w:sz="0" w:space="0" w:color="auto"/>
        <w:right w:val="none" w:sz="0" w:space="0" w:color="auto"/>
      </w:divBdr>
    </w:div>
    <w:div w:id="861092150">
      <w:bodyDiv w:val="1"/>
      <w:marLeft w:val="0"/>
      <w:marRight w:val="0"/>
      <w:marTop w:val="0"/>
      <w:marBottom w:val="0"/>
      <w:divBdr>
        <w:top w:val="none" w:sz="0" w:space="0" w:color="auto"/>
        <w:left w:val="none" w:sz="0" w:space="0" w:color="auto"/>
        <w:bottom w:val="none" w:sz="0" w:space="0" w:color="auto"/>
        <w:right w:val="none" w:sz="0" w:space="0" w:color="auto"/>
      </w:divBdr>
    </w:div>
    <w:div w:id="862017830">
      <w:bodyDiv w:val="1"/>
      <w:marLeft w:val="0"/>
      <w:marRight w:val="0"/>
      <w:marTop w:val="0"/>
      <w:marBottom w:val="0"/>
      <w:divBdr>
        <w:top w:val="none" w:sz="0" w:space="0" w:color="auto"/>
        <w:left w:val="none" w:sz="0" w:space="0" w:color="auto"/>
        <w:bottom w:val="none" w:sz="0" w:space="0" w:color="auto"/>
        <w:right w:val="none" w:sz="0" w:space="0" w:color="auto"/>
      </w:divBdr>
    </w:div>
    <w:div w:id="862521845">
      <w:bodyDiv w:val="1"/>
      <w:marLeft w:val="0"/>
      <w:marRight w:val="0"/>
      <w:marTop w:val="0"/>
      <w:marBottom w:val="0"/>
      <w:divBdr>
        <w:top w:val="none" w:sz="0" w:space="0" w:color="auto"/>
        <w:left w:val="none" w:sz="0" w:space="0" w:color="auto"/>
        <w:bottom w:val="none" w:sz="0" w:space="0" w:color="auto"/>
        <w:right w:val="none" w:sz="0" w:space="0" w:color="auto"/>
      </w:divBdr>
    </w:div>
    <w:div w:id="862865396">
      <w:bodyDiv w:val="1"/>
      <w:marLeft w:val="0"/>
      <w:marRight w:val="0"/>
      <w:marTop w:val="0"/>
      <w:marBottom w:val="0"/>
      <w:divBdr>
        <w:top w:val="none" w:sz="0" w:space="0" w:color="auto"/>
        <w:left w:val="none" w:sz="0" w:space="0" w:color="auto"/>
        <w:bottom w:val="none" w:sz="0" w:space="0" w:color="auto"/>
        <w:right w:val="none" w:sz="0" w:space="0" w:color="auto"/>
      </w:divBdr>
    </w:div>
    <w:div w:id="862985749">
      <w:bodyDiv w:val="1"/>
      <w:marLeft w:val="0"/>
      <w:marRight w:val="0"/>
      <w:marTop w:val="0"/>
      <w:marBottom w:val="0"/>
      <w:divBdr>
        <w:top w:val="none" w:sz="0" w:space="0" w:color="auto"/>
        <w:left w:val="none" w:sz="0" w:space="0" w:color="auto"/>
        <w:bottom w:val="none" w:sz="0" w:space="0" w:color="auto"/>
        <w:right w:val="none" w:sz="0" w:space="0" w:color="auto"/>
      </w:divBdr>
    </w:div>
    <w:div w:id="863252757">
      <w:bodyDiv w:val="1"/>
      <w:marLeft w:val="0"/>
      <w:marRight w:val="0"/>
      <w:marTop w:val="0"/>
      <w:marBottom w:val="0"/>
      <w:divBdr>
        <w:top w:val="none" w:sz="0" w:space="0" w:color="auto"/>
        <w:left w:val="none" w:sz="0" w:space="0" w:color="auto"/>
        <w:bottom w:val="none" w:sz="0" w:space="0" w:color="auto"/>
        <w:right w:val="none" w:sz="0" w:space="0" w:color="auto"/>
      </w:divBdr>
    </w:div>
    <w:div w:id="865757143">
      <w:bodyDiv w:val="1"/>
      <w:marLeft w:val="0"/>
      <w:marRight w:val="0"/>
      <w:marTop w:val="0"/>
      <w:marBottom w:val="0"/>
      <w:divBdr>
        <w:top w:val="none" w:sz="0" w:space="0" w:color="auto"/>
        <w:left w:val="none" w:sz="0" w:space="0" w:color="auto"/>
        <w:bottom w:val="none" w:sz="0" w:space="0" w:color="auto"/>
        <w:right w:val="none" w:sz="0" w:space="0" w:color="auto"/>
      </w:divBdr>
    </w:div>
    <w:div w:id="865992863">
      <w:bodyDiv w:val="1"/>
      <w:marLeft w:val="0"/>
      <w:marRight w:val="0"/>
      <w:marTop w:val="0"/>
      <w:marBottom w:val="0"/>
      <w:divBdr>
        <w:top w:val="none" w:sz="0" w:space="0" w:color="auto"/>
        <w:left w:val="none" w:sz="0" w:space="0" w:color="auto"/>
        <w:bottom w:val="none" w:sz="0" w:space="0" w:color="auto"/>
        <w:right w:val="none" w:sz="0" w:space="0" w:color="auto"/>
      </w:divBdr>
    </w:div>
    <w:div w:id="866456004">
      <w:bodyDiv w:val="1"/>
      <w:marLeft w:val="0"/>
      <w:marRight w:val="0"/>
      <w:marTop w:val="0"/>
      <w:marBottom w:val="0"/>
      <w:divBdr>
        <w:top w:val="none" w:sz="0" w:space="0" w:color="auto"/>
        <w:left w:val="none" w:sz="0" w:space="0" w:color="auto"/>
        <w:bottom w:val="none" w:sz="0" w:space="0" w:color="auto"/>
        <w:right w:val="none" w:sz="0" w:space="0" w:color="auto"/>
      </w:divBdr>
    </w:div>
    <w:div w:id="866598175">
      <w:bodyDiv w:val="1"/>
      <w:marLeft w:val="0"/>
      <w:marRight w:val="0"/>
      <w:marTop w:val="0"/>
      <w:marBottom w:val="0"/>
      <w:divBdr>
        <w:top w:val="none" w:sz="0" w:space="0" w:color="auto"/>
        <w:left w:val="none" w:sz="0" w:space="0" w:color="auto"/>
        <w:bottom w:val="none" w:sz="0" w:space="0" w:color="auto"/>
        <w:right w:val="none" w:sz="0" w:space="0" w:color="auto"/>
      </w:divBdr>
    </w:div>
    <w:div w:id="867913018">
      <w:bodyDiv w:val="1"/>
      <w:marLeft w:val="0"/>
      <w:marRight w:val="0"/>
      <w:marTop w:val="0"/>
      <w:marBottom w:val="0"/>
      <w:divBdr>
        <w:top w:val="none" w:sz="0" w:space="0" w:color="auto"/>
        <w:left w:val="none" w:sz="0" w:space="0" w:color="auto"/>
        <w:bottom w:val="none" w:sz="0" w:space="0" w:color="auto"/>
        <w:right w:val="none" w:sz="0" w:space="0" w:color="auto"/>
      </w:divBdr>
    </w:div>
    <w:div w:id="867985620">
      <w:bodyDiv w:val="1"/>
      <w:marLeft w:val="0"/>
      <w:marRight w:val="0"/>
      <w:marTop w:val="0"/>
      <w:marBottom w:val="0"/>
      <w:divBdr>
        <w:top w:val="none" w:sz="0" w:space="0" w:color="auto"/>
        <w:left w:val="none" w:sz="0" w:space="0" w:color="auto"/>
        <w:bottom w:val="none" w:sz="0" w:space="0" w:color="auto"/>
        <w:right w:val="none" w:sz="0" w:space="0" w:color="auto"/>
      </w:divBdr>
    </w:div>
    <w:div w:id="868572079">
      <w:bodyDiv w:val="1"/>
      <w:marLeft w:val="0"/>
      <w:marRight w:val="0"/>
      <w:marTop w:val="0"/>
      <w:marBottom w:val="0"/>
      <w:divBdr>
        <w:top w:val="none" w:sz="0" w:space="0" w:color="auto"/>
        <w:left w:val="none" w:sz="0" w:space="0" w:color="auto"/>
        <w:bottom w:val="none" w:sz="0" w:space="0" w:color="auto"/>
        <w:right w:val="none" w:sz="0" w:space="0" w:color="auto"/>
      </w:divBdr>
    </w:div>
    <w:div w:id="868955218">
      <w:bodyDiv w:val="1"/>
      <w:marLeft w:val="0"/>
      <w:marRight w:val="0"/>
      <w:marTop w:val="0"/>
      <w:marBottom w:val="0"/>
      <w:divBdr>
        <w:top w:val="none" w:sz="0" w:space="0" w:color="auto"/>
        <w:left w:val="none" w:sz="0" w:space="0" w:color="auto"/>
        <w:bottom w:val="none" w:sz="0" w:space="0" w:color="auto"/>
        <w:right w:val="none" w:sz="0" w:space="0" w:color="auto"/>
      </w:divBdr>
    </w:div>
    <w:div w:id="869803538">
      <w:bodyDiv w:val="1"/>
      <w:marLeft w:val="0"/>
      <w:marRight w:val="0"/>
      <w:marTop w:val="0"/>
      <w:marBottom w:val="0"/>
      <w:divBdr>
        <w:top w:val="none" w:sz="0" w:space="0" w:color="auto"/>
        <w:left w:val="none" w:sz="0" w:space="0" w:color="auto"/>
        <w:bottom w:val="none" w:sz="0" w:space="0" w:color="auto"/>
        <w:right w:val="none" w:sz="0" w:space="0" w:color="auto"/>
      </w:divBdr>
    </w:div>
    <w:div w:id="870068602">
      <w:bodyDiv w:val="1"/>
      <w:marLeft w:val="0"/>
      <w:marRight w:val="0"/>
      <w:marTop w:val="0"/>
      <w:marBottom w:val="0"/>
      <w:divBdr>
        <w:top w:val="none" w:sz="0" w:space="0" w:color="auto"/>
        <w:left w:val="none" w:sz="0" w:space="0" w:color="auto"/>
        <w:bottom w:val="none" w:sz="0" w:space="0" w:color="auto"/>
        <w:right w:val="none" w:sz="0" w:space="0" w:color="auto"/>
      </w:divBdr>
    </w:div>
    <w:div w:id="872302397">
      <w:bodyDiv w:val="1"/>
      <w:marLeft w:val="0"/>
      <w:marRight w:val="0"/>
      <w:marTop w:val="0"/>
      <w:marBottom w:val="0"/>
      <w:divBdr>
        <w:top w:val="none" w:sz="0" w:space="0" w:color="auto"/>
        <w:left w:val="none" w:sz="0" w:space="0" w:color="auto"/>
        <w:bottom w:val="none" w:sz="0" w:space="0" w:color="auto"/>
        <w:right w:val="none" w:sz="0" w:space="0" w:color="auto"/>
      </w:divBdr>
    </w:div>
    <w:div w:id="872377115">
      <w:bodyDiv w:val="1"/>
      <w:marLeft w:val="0"/>
      <w:marRight w:val="0"/>
      <w:marTop w:val="0"/>
      <w:marBottom w:val="0"/>
      <w:divBdr>
        <w:top w:val="none" w:sz="0" w:space="0" w:color="auto"/>
        <w:left w:val="none" w:sz="0" w:space="0" w:color="auto"/>
        <w:bottom w:val="none" w:sz="0" w:space="0" w:color="auto"/>
        <w:right w:val="none" w:sz="0" w:space="0" w:color="auto"/>
      </w:divBdr>
    </w:div>
    <w:div w:id="872377632">
      <w:bodyDiv w:val="1"/>
      <w:marLeft w:val="0"/>
      <w:marRight w:val="0"/>
      <w:marTop w:val="0"/>
      <w:marBottom w:val="0"/>
      <w:divBdr>
        <w:top w:val="none" w:sz="0" w:space="0" w:color="auto"/>
        <w:left w:val="none" w:sz="0" w:space="0" w:color="auto"/>
        <w:bottom w:val="none" w:sz="0" w:space="0" w:color="auto"/>
        <w:right w:val="none" w:sz="0" w:space="0" w:color="auto"/>
      </w:divBdr>
    </w:div>
    <w:div w:id="873352263">
      <w:bodyDiv w:val="1"/>
      <w:marLeft w:val="0"/>
      <w:marRight w:val="0"/>
      <w:marTop w:val="0"/>
      <w:marBottom w:val="0"/>
      <w:divBdr>
        <w:top w:val="none" w:sz="0" w:space="0" w:color="auto"/>
        <w:left w:val="none" w:sz="0" w:space="0" w:color="auto"/>
        <w:bottom w:val="none" w:sz="0" w:space="0" w:color="auto"/>
        <w:right w:val="none" w:sz="0" w:space="0" w:color="auto"/>
      </w:divBdr>
    </w:div>
    <w:div w:id="873419321">
      <w:bodyDiv w:val="1"/>
      <w:marLeft w:val="0"/>
      <w:marRight w:val="0"/>
      <w:marTop w:val="0"/>
      <w:marBottom w:val="0"/>
      <w:divBdr>
        <w:top w:val="none" w:sz="0" w:space="0" w:color="auto"/>
        <w:left w:val="none" w:sz="0" w:space="0" w:color="auto"/>
        <w:bottom w:val="none" w:sz="0" w:space="0" w:color="auto"/>
        <w:right w:val="none" w:sz="0" w:space="0" w:color="auto"/>
      </w:divBdr>
    </w:div>
    <w:div w:id="873423392">
      <w:bodyDiv w:val="1"/>
      <w:marLeft w:val="0"/>
      <w:marRight w:val="0"/>
      <w:marTop w:val="0"/>
      <w:marBottom w:val="0"/>
      <w:divBdr>
        <w:top w:val="none" w:sz="0" w:space="0" w:color="auto"/>
        <w:left w:val="none" w:sz="0" w:space="0" w:color="auto"/>
        <w:bottom w:val="none" w:sz="0" w:space="0" w:color="auto"/>
        <w:right w:val="none" w:sz="0" w:space="0" w:color="auto"/>
      </w:divBdr>
    </w:div>
    <w:div w:id="873494745">
      <w:bodyDiv w:val="1"/>
      <w:marLeft w:val="0"/>
      <w:marRight w:val="0"/>
      <w:marTop w:val="0"/>
      <w:marBottom w:val="0"/>
      <w:divBdr>
        <w:top w:val="none" w:sz="0" w:space="0" w:color="auto"/>
        <w:left w:val="none" w:sz="0" w:space="0" w:color="auto"/>
        <w:bottom w:val="none" w:sz="0" w:space="0" w:color="auto"/>
        <w:right w:val="none" w:sz="0" w:space="0" w:color="auto"/>
      </w:divBdr>
    </w:div>
    <w:div w:id="873732403">
      <w:bodyDiv w:val="1"/>
      <w:marLeft w:val="0"/>
      <w:marRight w:val="0"/>
      <w:marTop w:val="0"/>
      <w:marBottom w:val="0"/>
      <w:divBdr>
        <w:top w:val="none" w:sz="0" w:space="0" w:color="auto"/>
        <w:left w:val="none" w:sz="0" w:space="0" w:color="auto"/>
        <w:bottom w:val="none" w:sz="0" w:space="0" w:color="auto"/>
        <w:right w:val="none" w:sz="0" w:space="0" w:color="auto"/>
      </w:divBdr>
    </w:div>
    <w:div w:id="874080781">
      <w:bodyDiv w:val="1"/>
      <w:marLeft w:val="0"/>
      <w:marRight w:val="0"/>
      <w:marTop w:val="0"/>
      <w:marBottom w:val="0"/>
      <w:divBdr>
        <w:top w:val="none" w:sz="0" w:space="0" w:color="auto"/>
        <w:left w:val="none" w:sz="0" w:space="0" w:color="auto"/>
        <w:bottom w:val="none" w:sz="0" w:space="0" w:color="auto"/>
        <w:right w:val="none" w:sz="0" w:space="0" w:color="auto"/>
      </w:divBdr>
    </w:div>
    <w:div w:id="874081347">
      <w:bodyDiv w:val="1"/>
      <w:marLeft w:val="0"/>
      <w:marRight w:val="0"/>
      <w:marTop w:val="0"/>
      <w:marBottom w:val="0"/>
      <w:divBdr>
        <w:top w:val="none" w:sz="0" w:space="0" w:color="auto"/>
        <w:left w:val="none" w:sz="0" w:space="0" w:color="auto"/>
        <w:bottom w:val="none" w:sz="0" w:space="0" w:color="auto"/>
        <w:right w:val="none" w:sz="0" w:space="0" w:color="auto"/>
      </w:divBdr>
    </w:div>
    <w:div w:id="874194614">
      <w:bodyDiv w:val="1"/>
      <w:marLeft w:val="0"/>
      <w:marRight w:val="0"/>
      <w:marTop w:val="0"/>
      <w:marBottom w:val="0"/>
      <w:divBdr>
        <w:top w:val="none" w:sz="0" w:space="0" w:color="auto"/>
        <w:left w:val="none" w:sz="0" w:space="0" w:color="auto"/>
        <w:bottom w:val="none" w:sz="0" w:space="0" w:color="auto"/>
        <w:right w:val="none" w:sz="0" w:space="0" w:color="auto"/>
      </w:divBdr>
    </w:div>
    <w:div w:id="874660235">
      <w:bodyDiv w:val="1"/>
      <w:marLeft w:val="0"/>
      <w:marRight w:val="0"/>
      <w:marTop w:val="0"/>
      <w:marBottom w:val="0"/>
      <w:divBdr>
        <w:top w:val="none" w:sz="0" w:space="0" w:color="auto"/>
        <w:left w:val="none" w:sz="0" w:space="0" w:color="auto"/>
        <w:bottom w:val="none" w:sz="0" w:space="0" w:color="auto"/>
        <w:right w:val="none" w:sz="0" w:space="0" w:color="auto"/>
      </w:divBdr>
    </w:div>
    <w:div w:id="875849080">
      <w:bodyDiv w:val="1"/>
      <w:marLeft w:val="0"/>
      <w:marRight w:val="0"/>
      <w:marTop w:val="0"/>
      <w:marBottom w:val="0"/>
      <w:divBdr>
        <w:top w:val="none" w:sz="0" w:space="0" w:color="auto"/>
        <w:left w:val="none" w:sz="0" w:space="0" w:color="auto"/>
        <w:bottom w:val="none" w:sz="0" w:space="0" w:color="auto"/>
        <w:right w:val="none" w:sz="0" w:space="0" w:color="auto"/>
      </w:divBdr>
    </w:div>
    <w:div w:id="877202678">
      <w:bodyDiv w:val="1"/>
      <w:marLeft w:val="0"/>
      <w:marRight w:val="0"/>
      <w:marTop w:val="0"/>
      <w:marBottom w:val="0"/>
      <w:divBdr>
        <w:top w:val="none" w:sz="0" w:space="0" w:color="auto"/>
        <w:left w:val="none" w:sz="0" w:space="0" w:color="auto"/>
        <w:bottom w:val="none" w:sz="0" w:space="0" w:color="auto"/>
        <w:right w:val="none" w:sz="0" w:space="0" w:color="auto"/>
      </w:divBdr>
    </w:div>
    <w:div w:id="877275720">
      <w:bodyDiv w:val="1"/>
      <w:marLeft w:val="0"/>
      <w:marRight w:val="0"/>
      <w:marTop w:val="0"/>
      <w:marBottom w:val="0"/>
      <w:divBdr>
        <w:top w:val="none" w:sz="0" w:space="0" w:color="auto"/>
        <w:left w:val="none" w:sz="0" w:space="0" w:color="auto"/>
        <w:bottom w:val="none" w:sz="0" w:space="0" w:color="auto"/>
        <w:right w:val="none" w:sz="0" w:space="0" w:color="auto"/>
      </w:divBdr>
    </w:div>
    <w:div w:id="877282179">
      <w:bodyDiv w:val="1"/>
      <w:marLeft w:val="0"/>
      <w:marRight w:val="0"/>
      <w:marTop w:val="0"/>
      <w:marBottom w:val="0"/>
      <w:divBdr>
        <w:top w:val="none" w:sz="0" w:space="0" w:color="auto"/>
        <w:left w:val="none" w:sz="0" w:space="0" w:color="auto"/>
        <w:bottom w:val="none" w:sz="0" w:space="0" w:color="auto"/>
        <w:right w:val="none" w:sz="0" w:space="0" w:color="auto"/>
      </w:divBdr>
    </w:div>
    <w:div w:id="877282562">
      <w:bodyDiv w:val="1"/>
      <w:marLeft w:val="0"/>
      <w:marRight w:val="0"/>
      <w:marTop w:val="0"/>
      <w:marBottom w:val="0"/>
      <w:divBdr>
        <w:top w:val="none" w:sz="0" w:space="0" w:color="auto"/>
        <w:left w:val="none" w:sz="0" w:space="0" w:color="auto"/>
        <w:bottom w:val="none" w:sz="0" w:space="0" w:color="auto"/>
        <w:right w:val="none" w:sz="0" w:space="0" w:color="auto"/>
      </w:divBdr>
    </w:div>
    <w:div w:id="878395158">
      <w:bodyDiv w:val="1"/>
      <w:marLeft w:val="0"/>
      <w:marRight w:val="0"/>
      <w:marTop w:val="0"/>
      <w:marBottom w:val="0"/>
      <w:divBdr>
        <w:top w:val="none" w:sz="0" w:space="0" w:color="auto"/>
        <w:left w:val="none" w:sz="0" w:space="0" w:color="auto"/>
        <w:bottom w:val="none" w:sz="0" w:space="0" w:color="auto"/>
        <w:right w:val="none" w:sz="0" w:space="0" w:color="auto"/>
      </w:divBdr>
    </w:div>
    <w:div w:id="878511489">
      <w:bodyDiv w:val="1"/>
      <w:marLeft w:val="0"/>
      <w:marRight w:val="0"/>
      <w:marTop w:val="0"/>
      <w:marBottom w:val="0"/>
      <w:divBdr>
        <w:top w:val="none" w:sz="0" w:space="0" w:color="auto"/>
        <w:left w:val="none" w:sz="0" w:space="0" w:color="auto"/>
        <w:bottom w:val="none" w:sz="0" w:space="0" w:color="auto"/>
        <w:right w:val="none" w:sz="0" w:space="0" w:color="auto"/>
      </w:divBdr>
    </w:div>
    <w:div w:id="878513417">
      <w:bodyDiv w:val="1"/>
      <w:marLeft w:val="0"/>
      <w:marRight w:val="0"/>
      <w:marTop w:val="0"/>
      <w:marBottom w:val="0"/>
      <w:divBdr>
        <w:top w:val="none" w:sz="0" w:space="0" w:color="auto"/>
        <w:left w:val="none" w:sz="0" w:space="0" w:color="auto"/>
        <w:bottom w:val="none" w:sz="0" w:space="0" w:color="auto"/>
        <w:right w:val="none" w:sz="0" w:space="0" w:color="auto"/>
      </w:divBdr>
    </w:div>
    <w:div w:id="878903722">
      <w:bodyDiv w:val="1"/>
      <w:marLeft w:val="0"/>
      <w:marRight w:val="0"/>
      <w:marTop w:val="0"/>
      <w:marBottom w:val="0"/>
      <w:divBdr>
        <w:top w:val="none" w:sz="0" w:space="0" w:color="auto"/>
        <w:left w:val="none" w:sz="0" w:space="0" w:color="auto"/>
        <w:bottom w:val="none" w:sz="0" w:space="0" w:color="auto"/>
        <w:right w:val="none" w:sz="0" w:space="0" w:color="auto"/>
      </w:divBdr>
    </w:div>
    <w:div w:id="879319276">
      <w:bodyDiv w:val="1"/>
      <w:marLeft w:val="0"/>
      <w:marRight w:val="0"/>
      <w:marTop w:val="0"/>
      <w:marBottom w:val="0"/>
      <w:divBdr>
        <w:top w:val="none" w:sz="0" w:space="0" w:color="auto"/>
        <w:left w:val="none" w:sz="0" w:space="0" w:color="auto"/>
        <w:bottom w:val="none" w:sz="0" w:space="0" w:color="auto"/>
        <w:right w:val="none" w:sz="0" w:space="0" w:color="auto"/>
      </w:divBdr>
    </w:div>
    <w:div w:id="880214895">
      <w:bodyDiv w:val="1"/>
      <w:marLeft w:val="0"/>
      <w:marRight w:val="0"/>
      <w:marTop w:val="0"/>
      <w:marBottom w:val="0"/>
      <w:divBdr>
        <w:top w:val="none" w:sz="0" w:space="0" w:color="auto"/>
        <w:left w:val="none" w:sz="0" w:space="0" w:color="auto"/>
        <w:bottom w:val="none" w:sz="0" w:space="0" w:color="auto"/>
        <w:right w:val="none" w:sz="0" w:space="0" w:color="auto"/>
      </w:divBdr>
    </w:div>
    <w:div w:id="880627016">
      <w:bodyDiv w:val="1"/>
      <w:marLeft w:val="0"/>
      <w:marRight w:val="0"/>
      <w:marTop w:val="0"/>
      <w:marBottom w:val="0"/>
      <w:divBdr>
        <w:top w:val="none" w:sz="0" w:space="0" w:color="auto"/>
        <w:left w:val="none" w:sz="0" w:space="0" w:color="auto"/>
        <w:bottom w:val="none" w:sz="0" w:space="0" w:color="auto"/>
        <w:right w:val="none" w:sz="0" w:space="0" w:color="auto"/>
      </w:divBdr>
    </w:div>
    <w:div w:id="880939432">
      <w:bodyDiv w:val="1"/>
      <w:marLeft w:val="0"/>
      <w:marRight w:val="0"/>
      <w:marTop w:val="0"/>
      <w:marBottom w:val="0"/>
      <w:divBdr>
        <w:top w:val="none" w:sz="0" w:space="0" w:color="auto"/>
        <w:left w:val="none" w:sz="0" w:space="0" w:color="auto"/>
        <w:bottom w:val="none" w:sz="0" w:space="0" w:color="auto"/>
        <w:right w:val="none" w:sz="0" w:space="0" w:color="auto"/>
      </w:divBdr>
    </w:div>
    <w:div w:id="881482332">
      <w:bodyDiv w:val="1"/>
      <w:marLeft w:val="0"/>
      <w:marRight w:val="0"/>
      <w:marTop w:val="0"/>
      <w:marBottom w:val="0"/>
      <w:divBdr>
        <w:top w:val="none" w:sz="0" w:space="0" w:color="auto"/>
        <w:left w:val="none" w:sz="0" w:space="0" w:color="auto"/>
        <w:bottom w:val="none" w:sz="0" w:space="0" w:color="auto"/>
        <w:right w:val="none" w:sz="0" w:space="0" w:color="auto"/>
      </w:divBdr>
    </w:div>
    <w:div w:id="881595141">
      <w:bodyDiv w:val="1"/>
      <w:marLeft w:val="0"/>
      <w:marRight w:val="0"/>
      <w:marTop w:val="0"/>
      <w:marBottom w:val="0"/>
      <w:divBdr>
        <w:top w:val="none" w:sz="0" w:space="0" w:color="auto"/>
        <w:left w:val="none" w:sz="0" w:space="0" w:color="auto"/>
        <w:bottom w:val="none" w:sz="0" w:space="0" w:color="auto"/>
        <w:right w:val="none" w:sz="0" w:space="0" w:color="auto"/>
      </w:divBdr>
    </w:div>
    <w:div w:id="881745472">
      <w:bodyDiv w:val="1"/>
      <w:marLeft w:val="0"/>
      <w:marRight w:val="0"/>
      <w:marTop w:val="0"/>
      <w:marBottom w:val="0"/>
      <w:divBdr>
        <w:top w:val="none" w:sz="0" w:space="0" w:color="auto"/>
        <w:left w:val="none" w:sz="0" w:space="0" w:color="auto"/>
        <w:bottom w:val="none" w:sz="0" w:space="0" w:color="auto"/>
        <w:right w:val="none" w:sz="0" w:space="0" w:color="auto"/>
      </w:divBdr>
    </w:div>
    <w:div w:id="882669669">
      <w:bodyDiv w:val="1"/>
      <w:marLeft w:val="0"/>
      <w:marRight w:val="0"/>
      <w:marTop w:val="0"/>
      <w:marBottom w:val="0"/>
      <w:divBdr>
        <w:top w:val="none" w:sz="0" w:space="0" w:color="auto"/>
        <w:left w:val="none" w:sz="0" w:space="0" w:color="auto"/>
        <w:bottom w:val="none" w:sz="0" w:space="0" w:color="auto"/>
        <w:right w:val="none" w:sz="0" w:space="0" w:color="auto"/>
      </w:divBdr>
    </w:div>
    <w:div w:id="882982467">
      <w:bodyDiv w:val="1"/>
      <w:marLeft w:val="0"/>
      <w:marRight w:val="0"/>
      <w:marTop w:val="0"/>
      <w:marBottom w:val="0"/>
      <w:divBdr>
        <w:top w:val="none" w:sz="0" w:space="0" w:color="auto"/>
        <w:left w:val="none" w:sz="0" w:space="0" w:color="auto"/>
        <w:bottom w:val="none" w:sz="0" w:space="0" w:color="auto"/>
        <w:right w:val="none" w:sz="0" w:space="0" w:color="auto"/>
      </w:divBdr>
    </w:div>
    <w:div w:id="883098428">
      <w:bodyDiv w:val="1"/>
      <w:marLeft w:val="0"/>
      <w:marRight w:val="0"/>
      <w:marTop w:val="0"/>
      <w:marBottom w:val="0"/>
      <w:divBdr>
        <w:top w:val="none" w:sz="0" w:space="0" w:color="auto"/>
        <w:left w:val="none" w:sz="0" w:space="0" w:color="auto"/>
        <w:bottom w:val="none" w:sz="0" w:space="0" w:color="auto"/>
        <w:right w:val="none" w:sz="0" w:space="0" w:color="auto"/>
      </w:divBdr>
    </w:div>
    <w:div w:id="883760741">
      <w:bodyDiv w:val="1"/>
      <w:marLeft w:val="0"/>
      <w:marRight w:val="0"/>
      <w:marTop w:val="0"/>
      <w:marBottom w:val="0"/>
      <w:divBdr>
        <w:top w:val="none" w:sz="0" w:space="0" w:color="auto"/>
        <w:left w:val="none" w:sz="0" w:space="0" w:color="auto"/>
        <w:bottom w:val="none" w:sz="0" w:space="0" w:color="auto"/>
        <w:right w:val="none" w:sz="0" w:space="0" w:color="auto"/>
      </w:divBdr>
    </w:div>
    <w:div w:id="883831448">
      <w:bodyDiv w:val="1"/>
      <w:marLeft w:val="0"/>
      <w:marRight w:val="0"/>
      <w:marTop w:val="0"/>
      <w:marBottom w:val="0"/>
      <w:divBdr>
        <w:top w:val="none" w:sz="0" w:space="0" w:color="auto"/>
        <w:left w:val="none" w:sz="0" w:space="0" w:color="auto"/>
        <w:bottom w:val="none" w:sz="0" w:space="0" w:color="auto"/>
        <w:right w:val="none" w:sz="0" w:space="0" w:color="auto"/>
      </w:divBdr>
    </w:div>
    <w:div w:id="883949752">
      <w:bodyDiv w:val="1"/>
      <w:marLeft w:val="0"/>
      <w:marRight w:val="0"/>
      <w:marTop w:val="0"/>
      <w:marBottom w:val="0"/>
      <w:divBdr>
        <w:top w:val="none" w:sz="0" w:space="0" w:color="auto"/>
        <w:left w:val="none" w:sz="0" w:space="0" w:color="auto"/>
        <w:bottom w:val="none" w:sz="0" w:space="0" w:color="auto"/>
        <w:right w:val="none" w:sz="0" w:space="0" w:color="auto"/>
      </w:divBdr>
    </w:div>
    <w:div w:id="884028701">
      <w:bodyDiv w:val="1"/>
      <w:marLeft w:val="0"/>
      <w:marRight w:val="0"/>
      <w:marTop w:val="0"/>
      <w:marBottom w:val="0"/>
      <w:divBdr>
        <w:top w:val="none" w:sz="0" w:space="0" w:color="auto"/>
        <w:left w:val="none" w:sz="0" w:space="0" w:color="auto"/>
        <w:bottom w:val="none" w:sz="0" w:space="0" w:color="auto"/>
        <w:right w:val="none" w:sz="0" w:space="0" w:color="auto"/>
      </w:divBdr>
    </w:div>
    <w:div w:id="884102618">
      <w:bodyDiv w:val="1"/>
      <w:marLeft w:val="0"/>
      <w:marRight w:val="0"/>
      <w:marTop w:val="0"/>
      <w:marBottom w:val="0"/>
      <w:divBdr>
        <w:top w:val="none" w:sz="0" w:space="0" w:color="auto"/>
        <w:left w:val="none" w:sz="0" w:space="0" w:color="auto"/>
        <w:bottom w:val="none" w:sz="0" w:space="0" w:color="auto"/>
        <w:right w:val="none" w:sz="0" w:space="0" w:color="auto"/>
      </w:divBdr>
    </w:div>
    <w:div w:id="885334869">
      <w:bodyDiv w:val="1"/>
      <w:marLeft w:val="0"/>
      <w:marRight w:val="0"/>
      <w:marTop w:val="0"/>
      <w:marBottom w:val="0"/>
      <w:divBdr>
        <w:top w:val="none" w:sz="0" w:space="0" w:color="auto"/>
        <w:left w:val="none" w:sz="0" w:space="0" w:color="auto"/>
        <w:bottom w:val="none" w:sz="0" w:space="0" w:color="auto"/>
        <w:right w:val="none" w:sz="0" w:space="0" w:color="auto"/>
      </w:divBdr>
    </w:div>
    <w:div w:id="885528193">
      <w:bodyDiv w:val="1"/>
      <w:marLeft w:val="0"/>
      <w:marRight w:val="0"/>
      <w:marTop w:val="0"/>
      <w:marBottom w:val="0"/>
      <w:divBdr>
        <w:top w:val="none" w:sz="0" w:space="0" w:color="auto"/>
        <w:left w:val="none" w:sz="0" w:space="0" w:color="auto"/>
        <w:bottom w:val="none" w:sz="0" w:space="0" w:color="auto"/>
        <w:right w:val="none" w:sz="0" w:space="0" w:color="auto"/>
      </w:divBdr>
    </w:div>
    <w:div w:id="885683184">
      <w:bodyDiv w:val="1"/>
      <w:marLeft w:val="0"/>
      <w:marRight w:val="0"/>
      <w:marTop w:val="0"/>
      <w:marBottom w:val="0"/>
      <w:divBdr>
        <w:top w:val="none" w:sz="0" w:space="0" w:color="auto"/>
        <w:left w:val="none" w:sz="0" w:space="0" w:color="auto"/>
        <w:bottom w:val="none" w:sz="0" w:space="0" w:color="auto"/>
        <w:right w:val="none" w:sz="0" w:space="0" w:color="auto"/>
      </w:divBdr>
    </w:div>
    <w:div w:id="886573978">
      <w:bodyDiv w:val="1"/>
      <w:marLeft w:val="0"/>
      <w:marRight w:val="0"/>
      <w:marTop w:val="0"/>
      <w:marBottom w:val="0"/>
      <w:divBdr>
        <w:top w:val="none" w:sz="0" w:space="0" w:color="auto"/>
        <w:left w:val="none" w:sz="0" w:space="0" w:color="auto"/>
        <w:bottom w:val="none" w:sz="0" w:space="0" w:color="auto"/>
        <w:right w:val="none" w:sz="0" w:space="0" w:color="auto"/>
      </w:divBdr>
    </w:div>
    <w:div w:id="887955837">
      <w:bodyDiv w:val="1"/>
      <w:marLeft w:val="0"/>
      <w:marRight w:val="0"/>
      <w:marTop w:val="0"/>
      <w:marBottom w:val="0"/>
      <w:divBdr>
        <w:top w:val="none" w:sz="0" w:space="0" w:color="auto"/>
        <w:left w:val="none" w:sz="0" w:space="0" w:color="auto"/>
        <w:bottom w:val="none" w:sz="0" w:space="0" w:color="auto"/>
        <w:right w:val="none" w:sz="0" w:space="0" w:color="auto"/>
      </w:divBdr>
    </w:div>
    <w:div w:id="888689936">
      <w:bodyDiv w:val="1"/>
      <w:marLeft w:val="0"/>
      <w:marRight w:val="0"/>
      <w:marTop w:val="0"/>
      <w:marBottom w:val="0"/>
      <w:divBdr>
        <w:top w:val="none" w:sz="0" w:space="0" w:color="auto"/>
        <w:left w:val="none" w:sz="0" w:space="0" w:color="auto"/>
        <w:bottom w:val="none" w:sz="0" w:space="0" w:color="auto"/>
        <w:right w:val="none" w:sz="0" w:space="0" w:color="auto"/>
      </w:divBdr>
    </w:div>
    <w:div w:id="889615054">
      <w:bodyDiv w:val="1"/>
      <w:marLeft w:val="0"/>
      <w:marRight w:val="0"/>
      <w:marTop w:val="0"/>
      <w:marBottom w:val="0"/>
      <w:divBdr>
        <w:top w:val="none" w:sz="0" w:space="0" w:color="auto"/>
        <w:left w:val="none" w:sz="0" w:space="0" w:color="auto"/>
        <w:bottom w:val="none" w:sz="0" w:space="0" w:color="auto"/>
        <w:right w:val="none" w:sz="0" w:space="0" w:color="auto"/>
      </w:divBdr>
    </w:div>
    <w:div w:id="889734416">
      <w:bodyDiv w:val="1"/>
      <w:marLeft w:val="0"/>
      <w:marRight w:val="0"/>
      <w:marTop w:val="0"/>
      <w:marBottom w:val="0"/>
      <w:divBdr>
        <w:top w:val="none" w:sz="0" w:space="0" w:color="auto"/>
        <w:left w:val="none" w:sz="0" w:space="0" w:color="auto"/>
        <w:bottom w:val="none" w:sz="0" w:space="0" w:color="auto"/>
        <w:right w:val="none" w:sz="0" w:space="0" w:color="auto"/>
      </w:divBdr>
    </w:div>
    <w:div w:id="890076961">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
    <w:div w:id="891383028">
      <w:bodyDiv w:val="1"/>
      <w:marLeft w:val="0"/>
      <w:marRight w:val="0"/>
      <w:marTop w:val="0"/>
      <w:marBottom w:val="0"/>
      <w:divBdr>
        <w:top w:val="none" w:sz="0" w:space="0" w:color="auto"/>
        <w:left w:val="none" w:sz="0" w:space="0" w:color="auto"/>
        <w:bottom w:val="none" w:sz="0" w:space="0" w:color="auto"/>
        <w:right w:val="none" w:sz="0" w:space="0" w:color="auto"/>
      </w:divBdr>
    </w:div>
    <w:div w:id="891960024">
      <w:bodyDiv w:val="1"/>
      <w:marLeft w:val="0"/>
      <w:marRight w:val="0"/>
      <w:marTop w:val="0"/>
      <w:marBottom w:val="0"/>
      <w:divBdr>
        <w:top w:val="none" w:sz="0" w:space="0" w:color="auto"/>
        <w:left w:val="none" w:sz="0" w:space="0" w:color="auto"/>
        <w:bottom w:val="none" w:sz="0" w:space="0" w:color="auto"/>
        <w:right w:val="none" w:sz="0" w:space="0" w:color="auto"/>
      </w:divBdr>
    </w:div>
    <w:div w:id="892155000">
      <w:bodyDiv w:val="1"/>
      <w:marLeft w:val="0"/>
      <w:marRight w:val="0"/>
      <w:marTop w:val="0"/>
      <w:marBottom w:val="0"/>
      <w:divBdr>
        <w:top w:val="none" w:sz="0" w:space="0" w:color="auto"/>
        <w:left w:val="none" w:sz="0" w:space="0" w:color="auto"/>
        <w:bottom w:val="none" w:sz="0" w:space="0" w:color="auto"/>
        <w:right w:val="none" w:sz="0" w:space="0" w:color="auto"/>
      </w:divBdr>
    </w:div>
    <w:div w:id="892542250">
      <w:bodyDiv w:val="1"/>
      <w:marLeft w:val="0"/>
      <w:marRight w:val="0"/>
      <w:marTop w:val="0"/>
      <w:marBottom w:val="0"/>
      <w:divBdr>
        <w:top w:val="none" w:sz="0" w:space="0" w:color="auto"/>
        <w:left w:val="none" w:sz="0" w:space="0" w:color="auto"/>
        <w:bottom w:val="none" w:sz="0" w:space="0" w:color="auto"/>
        <w:right w:val="none" w:sz="0" w:space="0" w:color="auto"/>
      </w:divBdr>
    </w:div>
    <w:div w:id="893807428">
      <w:bodyDiv w:val="1"/>
      <w:marLeft w:val="0"/>
      <w:marRight w:val="0"/>
      <w:marTop w:val="0"/>
      <w:marBottom w:val="0"/>
      <w:divBdr>
        <w:top w:val="none" w:sz="0" w:space="0" w:color="auto"/>
        <w:left w:val="none" w:sz="0" w:space="0" w:color="auto"/>
        <w:bottom w:val="none" w:sz="0" w:space="0" w:color="auto"/>
        <w:right w:val="none" w:sz="0" w:space="0" w:color="auto"/>
      </w:divBdr>
    </w:div>
    <w:div w:id="894048437">
      <w:bodyDiv w:val="1"/>
      <w:marLeft w:val="0"/>
      <w:marRight w:val="0"/>
      <w:marTop w:val="0"/>
      <w:marBottom w:val="0"/>
      <w:divBdr>
        <w:top w:val="none" w:sz="0" w:space="0" w:color="auto"/>
        <w:left w:val="none" w:sz="0" w:space="0" w:color="auto"/>
        <w:bottom w:val="none" w:sz="0" w:space="0" w:color="auto"/>
        <w:right w:val="none" w:sz="0" w:space="0" w:color="auto"/>
      </w:divBdr>
    </w:div>
    <w:div w:id="894318269">
      <w:bodyDiv w:val="1"/>
      <w:marLeft w:val="0"/>
      <w:marRight w:val="0"/>
      <w:marTop w:val="0"/>
      <w:marBottom w:val="0"/>
      <w:divBdr>
        <w:top w:val="none" w:sz="0" w:space="0" w:color="auto"/>
        <w:left w:val="none" w:sz="0" w:space="0" w:color="auto"/>
        <w:bottom w:val="none" w:sz="0" w:space="0" w:color="auto"/>
        <w:right w:val="none" w:sz="0" w:space="0" w:color="auto"/>
      </w:divBdr>
    </w:div>
    <w:div w:id="895093430">
      <w:bodyDiv w:val="1"/>
      <w:marLeft w:val="0"/>
      <w:marRight w:val="0"/>
      <w:marTop w:val="0"/>
      <w:marBottom w:val="0"/>
      <w:divBdr>
        <w:top w:val="none" w:sz="0" w:space="0" w:color="auto"/>
        <w:left w:val="none" w:sz="0" w:space="0" w:color="auto"/>
        <w:bottom w:val="none" w:sz="0" w:space="0" w:color="auto"/>
        <w:right w:val="none" w:sz="0" w:space="0" w:color="auto"/>
      </w:divBdr>
    </w:div>
    <w:div w:id="895120785">
      <w:bodyDiv w:val="1"/>
      <w:marLeft w:val="0"/>
      <w:marRight w:val="0"/>
      <w:marTop w:val="0"/>
      <w:marBottom w:val="0"/>
      <w:divBdr>
        <w:top w:val="none" w:sz="0" w:space="0" w:color="auto"/>
        <w:left w:val="none" w:sz="0" w:space="0" w:color="auto"/>
        <w:bottom w:val="none" w:sz="0" w:space="0" w:color="auto"/>
        <w:right w:val="none" w:sz="0" w:space="0" w:color="auto"/>
      </w:divBdr>
    </w:div>
    <w:div w:id="895160154">
      <w:bodyDiv w:val="1"/>
      <w:marLeft w:val="0"/>
      <w:marRight w:val="0"/>
      <w:marTop w:val="0"/>
      <w:marBottom w:val="0"/>
      <w:divBdr>
        <w:top w:val="none" w:sz="0" w:space="0" w:color="auto"/>
        <w:left w:val="none" w:sz="0" w:space="0" w:color="auto"/>
        <w:bottom w:val="none" w:sz="0" w:space="0" w:color="auto"/>
        <w:right w:val="none" w:sz="0" w:space="0" w:color="auto"/>
      </w:divBdr>
    </w:div>
    <w:div w:id="895319105">
      <w:bodyDiv w:val="1"/>
      <w:marLeft w:val="0"/>
      <w:marRight w:val="0"/>
      <w:marTop w:val="0"/>
      <w:marBottom w:val="0"/>
      <w:divBdr>
        <w:top w:val="none" w:sz="0" w:space="0" w:color="auto"/>
        <w:left w:val="none" w:sz="0" w:space="0" w:color="auto"/>
        <w:bottom w:val="none" w:sz="0" w:space="0" w:color="auto"/>
        <w:right w:val="none" w:sz="0" w:space="0" w:color="auto"/>
      </w:divBdr>
    </w:div>
    <w:div w:id="895969423">
      <w:bodyDiv w:val="1"/>
      <w:marLeft w:val="0"/>
      <w:marRight w:val="0"/>
      <w:marTop w:val="0"/>
      <w:marBottom w:val="0"/>
      <w:divBdr>
        <w:top w:val="none" w:sz="0" w:space="0" w:color="auto"/>
        <w:left w:val="none" w:sz="0" w:space="0" w:color="auto"/>
        <w:bottom w:val="none" w:sz="0" w:space="0" w:color="auto"/>
        <w:right w:val="none" w:sz="0" w:space="0" w:color="auto"/>
      </w:divBdr>
    </w:div>
    <w:div w:id="896084749">
      <w:bodyDiv w:val="1"/>
      <w:marLeft w:val="0"/>
      <w:marRight w:val="0"/>
      <w:marTop w:val="0"/>
      <w:marBottom w:val="0"/>
      <w:divBdr>
        <w:top w:val="none" w:sz="0" w:space="0" w:color="auto"/>
        <w:left w:val="none" w:sz="0" w:space="0" w:color="auto"/>
        <w:bottom w:val="none" w:sz="0" w:space="0" w:color="auto"/>
        <w:right w:val="none" w:sz="0" w:space="0" w:color="auto"/>
      </w:divBdr>
    </w:div>
    <w:div w:id="896353173">
      <w:bodyDiv w:val="1"/>
      <w:marLeft w:val="0"/>
      <w:marRight w:val="0"/>
      <w:marTop w:val="0"/>
      <w:marBottom w:val="0"/>
      <w:divBdr>
        <w:top w:val="none" w:sz="0" w:space="0" w:color="auto"/>
        <w:left w:val="none" w:sz="0" w:space="0" w:color="auto"/>
        <w:bottom w:val="none" w:sz="0" w:space="0" w:color="auto"/>
        <w:right w:val="none" w:sz="0" w:space="0" w:color="auto"/>
      </w:divBdr>
    </w:div>
    <w:div w:id="896358543">
      <w:bodyDiv w:val="1"/>
      <w:marLeft w:val="0"/>
      <w:marRight w:val="0"/>
      <w:marTop w:val="0"/>
      <w:marBottom w:val="0"/>
      <w:divBdr>
        <w:top w:val="none" w:sz="0" w:space="0" w:color="auto"/>
        <w:left w:val="none" w:sz="0" w:space="0" w:color="auto"/>
        <w:bottom w:val="none" w:sz="0" w:space="0" w:color="auto"/>
        <w:right w:val="none" w:sz="0" w:space="0" w:color="auto"/>
      </w:divBdr>
    </w:div>
    <w:div w:id="896744858">
      <w:bodyDiv w:val="1"/>
      <w:marLeft w:val="0"/>
      <w:marRight w:val="0"/>
      <w:marTop w:val="0"/>
      <w:marBottom w:val="0"/>
      <w:divBdr>
        <w:top w:val="none" w:sz="0" w:space="0" w:color="auto"/>
        <w:left w:val="none" w:sz="0" w:space="0" w:color="auto"/>
        <w:bottom w:val="none" w:sz="0" w:space="0" w:color="auto"/>
        <w:right w:val="none" w:sz="0" w:space="0" w:color="auto"/>
      </w:divBdr>
    </w:div>
    <w:div w:id="897545527">
      <w:bodyDiv w:val="1"/>
      <w:marLeft w:val="0"/>
      <w:marRight w:val="0"/>
      <w:marTop w:val="0"/>
      <w:marBottom w:val="0"/>
      <w:divBdr>
        <w:top w:val="none" w:sz="0" w:space="0" w:color="auto"/>
        <w:left w:val="none" w:sz="0" w:space="0" w:color="auto"/>
        <w:bottom w:val="none" w:sz="0" w:space="0" w:color="auto"/>
        <w:right w:val="none" w:sz="0" w:space="0" w:color="auto"/>
      </w:divBdr>
    </w:div>
    <w:div w:id="897789393">
      <w:bodyDiv w:val="1"/>
      <w:marLeft w:val="0"/>
      <w:marRight w:val="0"/>
      <w:marTop w:val="0"/>
      <w:marBottom w:val="0"/>
      <w:divBdr>
        <w:top w:val="none" w:sz="0" w:space="0" w:color="auto"/>
        <w:left w:val="none" w:sz="0" w:space="0" w:color="auto"/>
        <w:bottom w:val="none" w:sz="0" w:space="0" w:color="auto"/>
        <w:right w:val="none" w:sz="0" w:space="0" w:color="auto"/>
      </w:divBdr>
    </w:div>
    <w:div w:id="897933826">
      <w:bodyDiv w:val="1"/>
      <w:marLeft w:val="0"/>
      <w:marRight w:val="0"/>
      <w:marTop w:val="0"/>
      <w:marBottom w:val="0"/>
      <w:divBdr>
        <w:top w:val="none" w:sz="0" w:space="0" w:color="auto"/>
        <w:left w:val="none" w:sz="0" w:space="0" w:color="auto"/>
        <w:bottom w:val="none" w:sz="0" w:space="0" w:color="auto"/>
        <w:right w:val="none" w:sz="0" w:space="0" w:color="auto"/>
      </w:divBdr>
    </w:div>
    <w:div w:id="897977341">
      <w:bodyDiv w:val="1"/>
      <w:marLeft w:val="0"/>
      <w:marRight w:val="0"/>
      <w:marTop w:val="0"/>
      <w:marBottom w:val="0"/>
      <w:divBdr>
        <w:top w:val="none" w:sz="0" w:space="0" w:color="auto"/>
        <w:left w:val="none" w:sz="0" w:space="0" w:color="auto"/>
        <w:bottom w:val="none" w:sz="0" w:space="0" w:color="auto"/>
        <w:right w:val="none" w:sz="0" w:space="0" w:color="auto"/>
      </w:divBdr>
    </w:div>
    <w:div w:id="898174035">
      <w:bodyDiv w:val="1"/>
      <w:marLeft w:val="0"/>
      <w:marRight w:val="0"/>
      <w:marTop w:val="0"/>
      <w:marBottom w:val="0"/>
      <w:divBdr>
        <w:top w:val="none" w:sz="0" w:space="0" w:color="auto"/>
        <w:left w:val="none" w:sz="0" w:space="0" w:color="auto"/>
        <w:bottom w:val="none" w:sz="0" w:space="0" w:color="auto"/>
        <w:right w:val="none" w:sz="0" w:space="0" w:color="auto"/>
      </w:divBdr>
    </w:div>
    <w:div w:id="898975839">
      <w:bodyDiv w:val="1"/>
      <w:marLeft w:val="0"/>
      <w:marRight w:val="0"/>
      <w:marTop w:val="0"/>
      <w:marBottom w:val="0"/>
      <w:divBdr>
        <w:top w:val="none" w:sz="0" w:space="0" w:color="auto"/>
        <w:left w:val="none" w:sz="0" w:space="0" w:color="auto"/>
        <w:bottom w:val="none" w:sz="0" w:space="0" w:color="auto"/>
        <w:right w:val="none" w:sz="0" w:space="0" w:color="auto"/>
      </w:divBdr>
    </w:div>
    <w:div w:id="899175454">
      <w:bodyDiv w:val="1"/>
      <w:marLeft w:val="0"/>
      <w:marRight w:val="0"/>
      <w:marTop w:val="0"/>
      <w:marBottom w:val="0"/>
      <w:divBdr>
        <w:top w:val="none" w:sz="0" w:space="0" w:color="auto"/>
        <w:left w:val="none" w:sz="0" w:space="0" w:color="auto"/>
        <w:bottom w:val="none" w:sz="0" w:space="0" w:color="auto"/>
        <w:right w:val="none" w:sz="0" w:space="0" w:color="auto"/>
      </w:divBdr>
    </w:div>
    <w:div w:id="900335618">
      <w:bodyDiv w:val="1"/>
      <w:marLeft w:val="0"/>
      <w:marRight w:val="0"/>
      <w:marTop w:val="0"/>
      <w:marBottom w:val="0"/>
      <w:divBdr>
        <w:top w:val="none" w:sz="0" w:space="0" w:color="auto"/>
        <w:left w:val="none" w:sz="0" w:space="0" w:color="auto"/>
        <w:bottom w:val="none" w:sz="0" w:space="0" w:color="auto"/>
        <w:right w:val="none" w:sz="0" w:space="0" w:color="auto"/>
      </w:divBdr>
    </w:div>
    <w:div w:id="900364910">
      <w:bodyDiv w:val="1"/>
      <w:marLeft w:val="0"/>
      <w:marRight w:val="0"/>
      <w:marTop w:val="0"/>
      <w:marBottom w:val="0"/>
      <w:divBdr>
        <w:top w:val="none" w:sz="0" w:space="0" w:color="auto"/>
        <w:left w:val="none" w:sz="0" w:space="0" w:color="auto"/>
        <w:bottom w:val="none" w:sz="0" w:space="0" w:color="auto"/>
        <w:right w:val="none" w:sz="0" w:space="0" w:color="auto"/>
      </w:divBdr>
    </w:div>
    <w:div w:id="900798337">
      <w:bodyDiv w:val="1"/>
      <w:marLeft w:val="0"/>
      <w:marRight w:val="0"/>
      <w:marTop w:val="0"/>
      <w:marBottom w:val="0"/>
      <w:divBdr>
        <w:top w:val="none" w:sz="0" w:space="0" w:color="auto"/>
        <w:left w:val="none" w:sz="0" w:space="0" w:color="auto"/>
        <w:bottom w:val="none" w:sz="0" w:space="0" w:color="auto"/>
        <w:right w:val="none" w:sz="0" w:space="0" w:color="auto"/>
      </w:divBdr>
    </w:div>
    <w:div w:id="901019596">
      <w:bodyDiv w:val="1"/>
      <w:marLeft w:val="0"/>
      <w:marRight w:val="0"/>
      <w:marTop w:val="0"/>
      <w:marBottom w:val="0"/>
      <w:divBdr>
        <w:top w:val="none" w:sz="0" w:space="0" w:color="auto"/>
        <w:left w:val="none" w:sz="0" w:space="0" w:color="auto"/>
        <w:bottom w:val="none" w:sz="0" w:space="0" w:color="auto"/>
        <w:right w:val="none" w:sz="0" w:space="0" w:color="auto"/>
      </w:divBdr>
    </w:div>
    <w:div w:id="902180468">
      <w:bodyDiv w:val="1"/>
      <w:marLeft w:val="0"/>
      <w:marRight w:val="0"/>
      <w:marTop w:val="0"/>
      <w:marBottom w:val="0"/>
      <w:divBdr>
        <w:top w:val="none" w:sz="0" w:space="0" w:color="auto"/>
        <w:left w:val="none" w:sz="0" w:space="0" w:color="auto"/>
        <w:bottom w:val="none" w:sz="0" w:space="0" w:color="auto"/>
        <w:right w:val="none" w:sz="0" w:space="0" w:color="auto"/>
      </w:divBdr>
    </w:div>
    <w:div w:id="902525018">
      <w:bodyDiv w:val="1"/>
      <w:marLeft w:val="0"/>
      <w:marRight w:val="0"/>
      <w:marTop w:val="0"/>
      <w:marBottom w:val="0"/>
      <w:divBdr>
        <w:top w:val="none" w:sz="0" w:space="0" w:color="auto"/>
        <w:left w:val="none" w:sz="0" w:space="0" w:color="auto"/>
        <w:bottom w:val="none" w:sz="0" w:space="0" w:color="auto"/>
        <w:right w:val="none" w:sz="0" w:space="0" w:color="auto"/>
      </w:divBdr>
    </w:div>
    <w:div w:id="902908277">
      <w:bodyDiv w:val="1"/>
      <w:marLeft w:val="0"/>
      <w:marRight w:val="0"/>
      <w:marTop w:val="0"/>
      <w:marBottom w:val="0"/>
      <w:divBdr>
        <w:top w:val="none" w:sz="0" w:space="0" w:color="auto"/>
        <w:left w:val="none" w:sz="0" w:space="0" w:color="auto"/>
        <w:bottom w:val="none" w:sz="0" w:space="0" w:color="auto"/>
        <w:right w:val="none" w:sz="0" w:space="0" w:color="auto"/>
      </w:divBdr>
    </w:div>
    <w:div w:id="903219838">
      <w:bodyDiv w:val="1"/>
      <w:marLeft w:val="0"/>
      <w:marRight w:val="0"/>
      <w:marTop w:val="0"/>
      <w:marBottom w:val="0"/>
      <w:divBdr>
        <w:top w:val="none" w:sz="0" w:space="0" w:color="auto"/>
        <w:left w:val="none" w:sz="0" w:space="0" w:color="auto"/>
        <w:bottom w:val="none" w:sz="0" w:space="0" w:color="auto"/>
        <w:right w:val="none" w:sz="0" w:space="0" w:color="auto"/>
      </w:divBdr>
    </w:div>
    <w:div w:id="903414771">
      <w:bodyDiv w:val="1"/>
      <w:marLeft w:val="0"/>
      <w:marRight w:val="0"/>
      <w:marTop w:val="0"/>
      <w:marBottom w:val="0"/>
      <w:divBdr>
        <w:top w:val="none" w:sz="0" w:space="0" w:color="auto"/>
        <w:left w:val="none" w:sz="0" w:space="0" w:color="auto"/>
        <w:bottom w:val="none" w:sz="0" w:space="0" w:color="auto"/>
        <w:right w:val="none" w:sz="0" w:space="0" w:color="auto"/>
      </w:divBdr>
    </w:div>
    <w:div w:id="904101226">
      <w:bodyDiv w:val="1"/>
      <w:marLeft w:val="0"/>
      <w:marRight w:val="0"/>
      <w:marTop w:val="0"/>
      <w:marBottom w:val="0"/>
      <w:divBdr>
        <w:top w:val="none" w:sz="0" w:space="0" w:color="auto"/>
        <w:left w:val="none" w:sz="0" w:space="0" w:color="auto"/>
        <w:bottom w:val="none" w:sz="0" w:space="0" w:color="auto"/>
        <w:right w:val="none" w:sz="0" w:space="0" w:color="auto"/>
      </w:divBdr>
    </w:div>
    <w:div w:id="904606995">
      <w:bodyDiv w:val="1"/>
      <w:marLeft w:val="0"/>
      <w:marRight w:val="0"/>
      <w:marTop w:val="0"/>
      <w:marBottom w:val="0"/>
      <w:divBdr>
        <w:top w:val="none" w:sz="0" w:space="0" w:color="auto"/>
        <w:left w:val="none" w:sz="0" w:space="0" w:color="auto"/>
        <w:bottom w:val="none" w:sz="0" w:space="0" w:color="auto"/>
        <w:right w:val="none" w:sz="0" w:space="0" w:color="auto"/>
      </w:divBdr>
    </w:div>
    <w:div w:id="905215307">
      <w:bodyDiv w:val="1"/>
      <w:marLeft w:val="0"/>
      <w:marRight w:val="0"/>
      <w:marTop w:val="0"/>
      <w:marBottom w:val="0"/>
      <w:divBdr>
        <w:top w:val="none" w:sz="0" w:space="0" w:color="auto"/>
        <w:left w:val="none" w:sz="0" w:space="0" w:color="auto"/>
        <w:bottom w:val="none" w:sz="0" w:space="0" w:color="auto"/>
        <w:right w:val="none" w:sz="0" w:space="0" w:color="auto"/>
      </w:divBdr>
    </w:div>
    <w:div w:id="905455545">
      <w:bodyDiv w:val="1"/>
      <w:marLeft w:val="0"/>
      <w:marRight w:val="0"/>
      <w:marTop w:val="0"/>
      <w:marBottom w:val="0"/>
      <w:divBdr>
        <w:top w:val="none" w:sz="0" w:space="0" w:color="auto"/>
        <w:left w:val="none" w:sz="0" w:space="0" w:color="auto"/>
        <w:bottom w:val="none" w:sz="0" w:space="0" w:color="auto"/>
        <w:right w:val="none" w:sz="0" w:space="0" w:color="auto"/>
      </w:divBdr>
    </w:div>
    <w:div w:id="905460582">
      <w:bodyDiv w:val="1"/>
      <w:marLeft w:val="0"/>
      <w:marRight w:val="0"/>
      <w:marTop w:val="0"/>
      <w:marBottom w:val="0"/>
      <w:divBdr>
        <w:top w:val="none" w:sz="0" w:space="0" w:color="auto"/>
        <w:left w:val="none" w:sz="0" w:space="0" w:color="auto"/>
        <w:bottom w:val="none" w:sz="0" w:space="0" w:color="auto"/>
        <w:right w:val="none" w:sz="0" w:space="0" w:color="auto"/>
      </w:divBdr>
    </w:div>
    <w:div w:id="906035954">
      <w:bodyDiv w:val="1"/>
      <w:marLeft w:val="0"/>
      <w:marRight w:val="0"/>
      <w:marTop w:val="0"/>
      <w:marBottom w:val="0"/>
      <w:divBdr>
        <w:top w:val="none" w:sz="0" w:space="0" w:color="auto"/>
        <w:left w:val="none" w:sz="0" w:space="0" w:color="auto"/>
        <w:bottom w:val="none" w:sz="0" w:space="0" w:color="auto"/>
        <w:right w:val="none" w:sz="0" w:space="0" w:color="auto"/>
      </w:divBdr>
    </w:div>
    <w:div w:id="906307389">
      <w:bodyDiv w:val="1"/>
      <w:marLeft w:val="0"/>
      <w:marRight w:val="0"/>
      <w:marTop w:val="0"/>
      <w:marBottom w:val="0"/>
      <w:divBdr>
        <w:top w:val="none" w:sz="0" w:space="0" w:color="auto"/>
        <w:left w:val="none" w:sz="0" w:space="0" w:color="auto"/>
        <w:bottom w:val="none" w:sz="0" w:space="0" w:color="auto"/>
        <w:right w:val="none" w:sz="0" w:space="0" w:color="auto"/>
      </w:divBdr>
    </w:div>
    <w:div w:id="906379160">
      <w:bodyDiv w:val="1"/>
      <w:marLeft w:val="0"/>
      <w:marRight w:val="0"/>
      <w:marTop w:val="0"/>
      <w:marBottom w:val="0"/>
      <w:divBdr>
        <w:top w:val="none" w:sz="0" w:space="0" w:color="auto"/>
        <w:left w:val="none" w:sz="0" w:space="0" w:color="auto"/>
        <w:bottom w:val="none" w:sz="0" w:space="0" w:color="auto"/>
        <w:right w:val="none" w:sz="0" w:space="0" w:color="auto"/>
      </w:divBdr>
    </w:div>
    <w:div w:id="907156873">
      <w:bodyDiv w:val="1"/>
      <w:marLeft w:val="0"/>
      <w:marRight w:val="0"/>
      <w:marTop w:val="0"/>
      <w:marBottom w:val="0"/>
      <w:divBdr>
        <w:top w:val="none" w:sz="0" w:space="0" w:color="auto"/>
        <w:left w:val="none" w:sz="0" w:space="0" w:color="auto"/>
        <w:bottom w:val="none" w:sz="0" w:space="0" w:color="auto"/>
        <w:right w:val="none" w:sz="0" w:space="0" w:color="auto"/>
      </w:divBdr>
    </w:div>
    <w:div w:id="907299903">
      <w:bodyDiv w:val="1"/>
      <w:marLeft w:val="0"/>
      <w:marRight w:val="0"/>
      <w:marTop w:val="0"/>
      <w:marBottom w:val="0"/>
      <w:divBdr>
        <w:top w:val="none" w:sz="0" w:space="0" w:color="auto"/>
        <w:left w:val="none" w:sz="0" w:space="0" w:color="auto"/>
        <w:bottom w:val="none" w:sz="0" w:space="0" w:color="auto"/>
        <w:right w:val="none" w:sz="0" w:space="0" w:color="auto"/>
      </w:divBdr>
    </w:div>
    <w:div w:id="907812079">
      <w:bodyDiv w:val="1"/>
      <w:marLeft w:val="0"/>
      <w:marRight w:val="0"/>
      <w:marTop w:val="0"/>
      <w:marBottom w:val="0"/>
      <w:divBdr>
        <w:top w:val="none" w:sz="0" w:space="0" w:color="auto"/>
        <w:left w:val="none" w:sz="0" w:space="0" w:color="auto"/>
        <w:bottom w:val="none" w:sz="0" w:space="0" w:color="auto"/>
        <w:right w:val="none" w:sz="0" w:space="0" w:color="auto"/>
      </w:divBdr>
    </w:div>
    <w:div w:id="907959775">
      <w:bodyDiv w:val="1"/>
      <w:marLeft w:val="0"/>
      <w:marRight w:val="0"/>
      <w:marTop w:val="0"/>
      <w:marBottom w:val="0"/>
      <w:divBdr>
        <w:top w:val="none" w:sz="0" w:space="0" w:color="auto"/>
        <w:left w:val="none" w:sz="0" w:space="0" w:color="auto"/>
        <w:bottom w:val="none" w:sz="0" w:space="0" w:color="auto"/>
        <w:right w:val="none" w:sz="0" w:space="0" w:color="auto"/>
      </w:divBdr>
    </w:div>
    <w:div w:id="908228535">
      <w:bodyDiv w:val="1"/>
      <w:marLeft w:val="0"/>
      <w:marRight w:val="0"/>
      <w:marTop w:val="0"/>
      <w:marBottom w:val="0"/>
      <w:divBdr>
        <w:top w:val="none" w:sz="0" w:space="0" w:color="auto"/>
        <w:left w:val="none" w:sz="0" w:space="0" w:color="auto"/>
        <w:bottom w:val="none" w:sz="0" w:space="0" w:color="auto"/>
        <w:right w:val="none" w:sz="0" w:space="0" w:color="auto"/>
      </w:divBdr>
    </w:div>
    <w:div w:id="908465131">
      <w:bodyDiv w:val="1"/>
      <w:marLeft w:val="0"/>
      <w:marRight w:val="0"/>
      <w:marTop w:val="0"/>
      <w:marBottom w:val="0"/>
      <w:divBdr>
        <w:top w:val="none" w:sz="0" w:space="0" w:color="auto"/>
        <w:left w:val="none" w:sz="0" w:space="0" w:color="auto"/>
        <w:bottom w:val="none" w:sz="0" w:space="0" w:color="auto"/>
        <w:right w:val="none" w:sz="0" w:space="0" w:color="auto"/>
      </w:divBdr>
    </w:div>
    <w:div w:id="908611210">
      <w:bodyDiv w:val="1"/>
      <w:marLeft w:val="0"/>
      <w:marRight w:val="0"/>
      <w:marTop w:val="0"/>
      <w:marBottom w:val="0"/>
      <w:divBdr>
        <w:top w:val="none" w:sz="0" w:space="0" w:color="auto"/>
        <w:left w:val="none" w:sz="0" w:space="0" w:color="auto"/>
        <w:bottom w:val="none" w:sz="0" w:space="0" w:color="auto"/>
        <w:right w:val="none" w:sz="0" w:space="0" w:color="auto"/>
      </w:divBdr>
    </w:div>
    <w:div w:id="908878564">
      <w:bodyDiv w:val="1"/>
      <w:marLeft w:val="0"/>
      <w:marRight w:val="0"/>
      <w:marTop w:val="0"/>
      <w:marBottom w:val="0"/>
      <w:divBdr>
        <w:top w:val="none" w:sz="0" w:space="0" w:color="auto"/>
        <w:left w:val="none" w:sz="0" w:space="0" w:color="auto"/>
        <w:bottom w:val="none" w:sz="0" w:space="0" w:color="auto"/>
        <w:right w:val="none" w:sz="0" w:space="0" w:color="auto"/>
      </w:divBdr>
    </w:div>
    <w:div w:id="910433112">
      <w:bodyDiv w:val="1"/>
      <w:marLeft w:val="0"/>
      <w:marRight w:val="0"/>
      <w:marTop w:val="0"/>
      <w:marBottom w:val="0"/>
      <w:divBdr>
        <w:top w:val="none" w:sz="0" w:space="0" w:color="auto"/>
        <w:left w:val="none" w:sz="0" w:space="0" w:color="auto"/>
        <w:bottom w:val="none" w:sz="0" w:space="0" w:color="auto"/>
        <w:right w:val="none" w:sz="0" w:space="0" w:color="auto"/>
      </w:divBdr>
    </w:div>
    <w:div w:id="912006489">
      <w:bodyDiv w:val="1"/>
      <w:marLeft w:val="0"/>
      <w:marRight w:val="0"/>
      <w:marTop w:val="0"/>
      <w:marBottom w:val="0"/>
      <w:divBdr>
        <w:top w:val="none" w:sz="0" w:space="0" w:color="auto"/>
        <w:left w:val="none" w:sz="0" w:space="0" w:color="auto"/>
        <w:bottom w:val="none" w:sz="0" w:space="0" w:color="auto"/>
        <w:right w:val="none" w:sz="0" w:space="0" w:color="auto"/>
      </w:divBdr>
    </w:div>
    <w:div w:id="912009128">
      <w:bodyDiv w:val="1"/>
      <w:marLeft w:val="0"/>
      <w:marRight w:val="0"/>
      <w:marTop w:val="0"/>
      <w:marBottom w:val="0"/>
      <w:divBdr>
        <w:top w:val="none" w:sz="0" w:space="0" w:color="auto"/>
        <w:left w:val="none" w:sz="0" w:space="0" w:color="auto"/>
        <w:bottom w:val="none" w:sz="0" w:space="0" w:color="auto"/>
        <w:right w:val="none" w:sz="0" w:space="0" w:color="auto"/>
      </w:divBdr>
    </w:div>
    <w:div w:id="912620465">
      <w:bodyDiv w:val="1"/>
      <w:marLeft w:val="0"/>
      <w:marRight w:val="0"/>
      <w:marTop w:val="0"/>
      <w:marBottom w:val="0"/>
      <w:divBdr>
        <w:top w:val="none" w:sz="0" w:space="0" w:color="auto"/>
        <w:left w:val="none" w:sz="0" w:space="0" w:color="auto"/>
        <w:bottom w:val="none" w:sz="0" w:space="0" w:color="auto"/>
        <w:right w:val="none" w:sz="0" w:space="0" w:color="auto"/>
      </w:divBdr>
    </w:div>
    <w:div w:id="912741313">
      <w:bodyDiv w:val="1"/>
      <w:marLeft w:val="0"/>
      <w:marRight w:val="0"/>
      <w:marTop w:val="0"/>
      <w:marBottom w:val="0"/>
      <w:divBdr>
        <w:top w:val="none" w:sz="0" w:space="0" w:color="auto"/>
        <w:left w:val="none" w:sz="0" w:space="0" w:color="auto"/>
        <w:bottom w:val="none" w:sz="0" w:space="0" w:color="auto"/>
        <w:right w:val="none" w:sz="0" w:space="0" w:color="auto"/>
      </w:divBdr>
    </w:div>
    <w:div w:id="913010823">
      <w:bodyDiv w:val="1"/>
      <w:marLeft w:val="0"/>
      <w:marRight w:val="0"/>
      <w:marTop w:val="0"/>
      <w:marBottom w:val="0"/>
      <w:divBdr>
        <w:top w:val="none" w:sz="0" w:space="0" w:color="auto"/>
        <w:left w:val="none" w:sz="0" w:space="0" w:color="auto"/>
        <w:bottom w:val="none" w:sz="0" w:space="0" w:color="auto"/>
        <w:right w:val="none" w:sz="0" w:space="0" w:color="auto"/>
      </w:divBdr>
    </w:div>
    <w:div w:id="913128114">
      <w:bodyDiv w:val="1"/>
      <w:marLeft w:val="0"/>
      <w:marRight w:val="0"/>
      <w:marTop w:val="0"/>
      <w:marBottom w:val="0"/>
      <w:divBdr>
        <w:top w:val="none" w:sz="0" w:space="0" w:color="auto"/>
        <w:left w:val="none" w:sz="0" w:space="0" w:color="auto"/>
        <w:bottom w:val="none" w:sz="0" w:space="0" w:color="auto"/>
        <w:right w:val="none" w:sz="0" w:space="0" w:color="auto"/>
      </w:divBdr>
    </w:div>
    <w:div w:id="914631316">
      <w:bodyDiv w:val="1"/>
      <w:marLeft w:val="0"/>
      <w:marRight w:val="0"/>
      <w:marTop w:val="0"/>
      <w:marBottom w:val="0"/>
      <w:divBdr>
        <w:top w:val="none" w:sz="0" w:space="0" w:color="auto"/>
        <w:left w:val="none" w:sz="0" w:space="0" w:color="auto"/>
        <w:bottom w:val="none" w:sz="0" w:space="0" w:color="auto"/>
        <w:right w:val="none" w:sz="0" w:space="0" w:color="auto"/>
      </w:divBdr>
    </w:div>
    <w:div w:id="915433670">
      <w:bodyDiv w:val="1"/>
      <w:marLeft w:val="0"/>
      <w:marRight w:val="0"/>
      <w:marTop w:val="0"/>
      <w:marBottom w:val="0"/>
      <w:divBdr>
        <w:top w:val="none" w:sz="0" w:space="0" w:color="auto"/>
        <w:left w:val="none" w:sz="0" w:space="0" w:color="auto"/>
        <w:bottom w:val="none" w:sz="0" w:space="0" w:color="auto"/>
        <w:right w:val="none" w:sz="0" w:space="0" w:color="auto"/>
      </w:divBdr>
    </w:div>
    <w:div w:id="915670838">
      <w:bodyDiv w:val="1"/>
      <w:marLeft w:val="0"/>
      <w:marRight w:val="0"/>
      <w:marTop w:val="0"/>
      <w:marBottom w:val="0"/>
      <w:divBdr>
        <w:top w:val="none" w:sz="0" w:space="0" w:color="auto"/>
        <w:left w:val="none" w:sz="0" w:space="0" w:color="auto"/>
        <w:bottom w:val="none" w:sz="0" w:space="0" w:color="auto"/>
        <w:right w:val="none" w:sz="0" w:space="0" w:color="auto"/>
      </w:divBdr>
    </w:div>
    <w:div w:id="915867491">
      <w:bodyDiv w:val="1"/>
      <w:marLeft w:val="0"/>
      <w:marRight w:val="0"/>
      <w:marTop w:val="0"/>
      <w:marBottom w:val="0"/>
      <w:divBdr>
        <w:top w:val="none" w:sz="0" w:space="0" w:color="auto"/>
        <w:left w:val="none" w:sz="0" w:space="0" w:color="auto"/>
        <w:bottom w:val="none" w:sz="0" w:space="0" w:color="auto"/>
        <w:right w:val="none" w:sz="0" w:space="0" w:color="auto"/>
      </w:divBdr>
    </w:div>
    <w:div w:id="916088189">
      <w:bodyDiv w:val="1"/>
      <w:marLeft w:val="0"/>
      <w:marRight w:val="0"/>
      <w:marTop w:val="0"/>
      <w:marBottom w:val="0"/>
      <w:divBdr>
        <w:top w:val="none" w:sz="0" w:space="0" w:color="auto"/>
        <w:left w:val="none" w:sz="0" w:space="0" w:color="auto"/>
        <w:bottom w:val="none" w:sz="0" w:space="0" w:color="auto"/>
        <w:right w:val="none" w:sz="0" w:space="0" w:color="auto"/>
      </w:divBdr>
    </w:div>
    <w:div w:id="916671383">
      <w:bodyDiv w:val="1"/>
      <w:marLeft w:val="0"/>
      <w:marRight w:val="0"/>
      <w:marTop w:val="0"/>
      <w:marBottom w:val="0"/>
      <w:divBdr>
        <w:top w:val="none" w:sz="0" w:space="0" w:color="auto"/>
        <w:left w:val="none" w:sz="0" w:space="0" w:color="auto"/>
        <w:bottom w:val="none" w:sz="0" w:space="0" w:color="auto"/>
        <w:right w:val="none" w:sz="0" w:space="0" w:color="auto"/>
      </w:divBdr>
    </w:div>
    <w:div w:id="916866048">
      <w:bodyDiv w:val="1"/>
      <w:marLeft w:val="0"/>
      <w:marRight w:val="0"/>
      <w:marTop w:val="0"/>
      <w:marBottom w:val="0"/>
      <w:divBdr>
        <w:top w:val="none" w:sz="0" w:space="0" w:color="auto"/>
        <w:left w:val="none" w:sz="0" w:space="0" w:color="auto"/>
        <w:bottom w:val="none" w:sz="0" w:space="0" w:color="auto"/>
        <w:right w:val="none" w:sz="0" w:space="0" w:color="auto"/>
      </w:divBdr>
    </w:div>
    <w:div w:id="917713932">
      <w:bodyDiv w:val="1"/>
      <w:marLeft w:val="0"/>
      <w:marRight w:val="0"/>
      <w:marTop w:val="0"/>
      <w:marBottom w:val="0"/>
      <w:divBdr>
        <w:top w:val="none" w:sz="0" w:space="0" w:color="auto"/>
        <w:left w:val="none" w:sz="0" w:space="0" w:color="auto"/>
        <w:bottom w:val="none" w:sz="0" w:space="0" w:color="auto"/>
        <w:right w:val="none" w:sz="0" w:space="0" w:color="auto"/>
      </w:divBdr>
    </w:div>
    <w:div w:id="917903232">
      <w:bodyDiv w:val="1"/>
      <w:marLeft w:val="0"/>
      <w:marRight w:val="0"/>
      <w:marTop w:val="0"/>
      <w:marBottom w:val="0"/>
      <w:divBdr>
        <w:top w:val="none" w:sz="0" w:space="0" w:color="auto"/>
        <w:left w:val="none" w:sz="0" w:space="0" w:color="auto"/>
        <w:bottom w:val="none" w:sz="0" w:space="0" w:color="auto"/>
        <w:right w:val="none" w:sz="0" w:space="0" w:color="auto"/>
      </w:divBdr>
    </w:div>
    <w:div w:id="918054146">
      <w:bodyDiv w:val="1"/>
      <w:marLeft w:val="0"/>
      <w:marRight w:val="0"/>
      <w:marTop w:val="0"/>
      <w:marBottom w:val="0"/>
      <w:divBdr>
        <w:top w:val="none" w:sz="0" w:space="0" w:color="auto"/>
        <w:left w:val="none" w:sz="0" w:space="0" w:color="auto"/>
        <w:bottom w:val="none" w:sz="0" w:space="0" w:color="auto"/>
        <w:right w:val="none" w:sz="0" w:space="0" w:color="auto"/>
      </w:divBdr>
    </w:div>
    <w:div w:id="918322370">
      <w:bodyDiv w:val="1"/>
      <w:marLeft w:val="0"/>
      <w:marRight w:val="0"/>
      <w:marTop w:val="0"/>
      <w:marBottom w:val="0"/>
      <w:divBdr>
        <w:top w:val="none" w:sz="0" w:space="0" w:color="auto"/>
        <w:left w:val="none" w:sz="0" w:space="0" w:color="auto"/>
        <w:bottom w:val="none" w:sz="0" w:space="0" w:color="auto"/>
        <w:right w:val="none" w:sz="0" w:space="0" w:color="auto"/>
      </w:divBdr>
    </w:div>
    <w:div w:id="919099794">
      <w:bodyDiv w:val="1"/>
      <w:marLeft w:val="0"/>
      <w:marRight w:val="0"/>
      <w:marTop w:val="0"/>
      <w:marBottom w:val="0"/>
      <w:divBdr>
        <w:top w:val="none" w:sz="0" w:space="0" w:color="auto"/>
        <w:left w:val="none" w:sz="0" w:space="0" w:color="auto"/>
        <w:bottom w:val="none" w:sz="0" w:space="0" w:color="auto"/>
        <w:right w:val="none" w:sz="0" w:space="0" w:color="auto"/>
      </w:divBdr>
    </w:div>
    <w:div w:id="919142726">
      <w:bodyDiv w:val="1"/>
      <w:marLeft w:val="0"/>
      <w:marRight w:val="0"/>
      <w:marTop w:val="0"/>
      <w:marBottom w:val="0"/>
      <w:divBdr>
        <w:top w:val="none" w:sz="0" w:space="0" w:color="auto"/>
        <w:left w:val="none" w:sz="0" w:space="0" w:color="auto"/>
        <w:bottom w:val="none" w:sz="0" w:space="0" w:color="auto"/>
        <w:right w:val="none" w:sz="0" w:space="0" w:color="auto"/>
      </w:divBdr>
    </w:div>
    <w:div w:id="920021483">
      <w:bodyDiv w:val="1"/>
      <w:marLeft w:val="0"/>
      <w:marRight w:val="0"/>
      <w:marTop w:val="0"/>
      <w:marBottom w:val="0"/>
      <w:divBdr>
        <w:top w:val="none" w:sz="0" w:space="0" w:color="auto"/>
        <w:left w:val="none" w:sz="0" w:space="0" w:color="auto"/>
        <w:bottom w:val="none" w:sz="0" w:space="0" w:color="auto"/>
        <w:right w:val="none" w:sz="0" w:space="0" w:color="auto"/>
      </w:divBdr>
    </w:div>
    <w:div w:id="921791371">
      <w:bodyDiv w:val="1"/>
      <w:marLeft w:val="0"/>
      <w:marRight w:val="0"/>
      <w:marTop w:val="0"/>
      <w:marBottom w:val="0"/>
      <w:divBdr>
        <w:top w:val="none" w:sz="0" w:space="0" w:color="auto"/>
        <w:left w:val="none" w:sz="0" w:space="0" w:color="auto"/>
        <w:bottom w:val="none" w:sz="0" w:space="0" w:color="auto"/>
        <w:right w:val="none" w:sz="0" w:space="0" w:color="auto"/>
      </w:divBdr>
    </w:div>
    <w:div w:id="921791553">
      <w:bodyDiv w:val="1"/>
      <w:marLeft w:val="0"/>
      <w:marRight w:val="0"/>
      <w:marTop w:val="0"/>
      <w:marBottom w:val="0"/>
      <w:divBdr>
        <w:top w:val="none" w:sz="0" w:space="0" w:color="auto"/>
        <w:left w:val="none" w:sz="0" w:space="0" w:color="auto"/>
        <w:bottom w:val="none" w:sz="0" w:space="0" w:color="auto"/>
        <w:right w:val="none" w:sz="0" w:space="0" w:color="auto"/>
      </w:divBdr>
    </w:div>
    <w:div w:id="923495413">
      <w:bodyDiv w:val="1"/>
      <w:marLeft w:val="0"/>
      <w:marRight w:val="0"/>
      <w:marTop w:val="0"/>
      <w:marBottom w:val="0"/>
      <w:divBdr>
        <w:top w:val="none" w:sz="0" w:space="0" w:color="auto"/>
        <w:left w:val="none" w:sz="0" w:space="0" w:color="auto"/>
        <w:bottom w:val="none" w:sz="0" w:space="0" w:color="auto"/>
        <w:right w:val="none" w:sz="0" w:space="0" w:color="auto"/>
      </w:divBdr>
    </w:div>
    <w:div w:id="923686375">
      <w:bodyDiv w:val="1"/>
      <w:marLeft w:val="0"/>
      <w:marRight w:val="0"/>
      <w:marTop w:val="0"/>
      <w:marBottom w:val="0"/>
      <w:divBdr>
        <w:top w:val="none" w:sz="0" w:space="0" w:color="auto"/>
        <w:left w:val="none" w:sz="0" w:space="0" w:color="auto"/>
        <w:bottom w:val="none" w:sz="0" w:space="0" w:color="auto"/>
        <w:right w:val="none" w:sz="0" w:space="0" w:color="auto"/>
      </w:divBdr>
    </w:div>
    <w:div w:id="924268401">
      <w:bodyDiv w:val="1"/>
      <w:marLeft w:val="0"/>
      <w:marRight w:val="0"/>
      <w:marTop w:val="0"/>
      <w:marBottom w:val="0"/>
      <w:divBdr>
        <w:top w:val="none" w:sz="0" w:space="0" w:color="auto"/>
        <w:left w:val="none" w:sz="0" w:space="0" w:color="auto"/>
        <w:bottom w:val="none" w:sz="0" w:space="0" w:color="auto"/>
        <w:right w:val="none" w:sz="0" w:space="0" w:color="auto"/>
      </w:divBdr>
    </w:div>
    <w:div w:id="924340813">
      <w:bodyDiv w:val="1"/>
      <w:marLeft w:val="0"/>
      <w:marRight w:val="0"/>
      <w:marTop w:val="0"/>
      <w:marBottom w:val="0"/>
      <w:divBdr>
        <w:top w:val="none" w:sz="0" w:space="0" w:color="auto"/>
        <w:left w:val="none" w:sz="0" w:space="0" w:color="auto"/>
        <w:bottom w:val="none" w:sz="0" w:space="0" w:color="auto"/>
        <w:right w:val="none" w:sz="0" w:space="0" w:color="auto"/>
      </w:divBdr>
    </w:div>
    <w:div w:id="926303386">
      <w:bodyDiv w:val="1"/>
      <w:marLeft w:val="0"/>
      <w:marRight w:val="0"/>
      <w:marTop w:val="0"/>
      <w:marBottom w:val="0"/>
      <w:divBdr>
        <w:top w:val="none" w:sz="0" w:space="0" w:color="auto"/>
        <w:left w:val="none" w:sz="0" w:space="0" w:color="auto"/>
        <w:bottom w:val="none" w:sz="0" w:space="0" w:color="auto"/>
        <w:right w:val="none" w:sz="0" w:space="0" w:color="auto"/>
      </w:divBdr>
    </w:div>
    <w:div w:id="926885768">
      <w:bodyDiv w:val="1"/>
      <w:marLeft w:val="0"/>
      <w:marRight w:val="0"/>
      <w:marTop w:val="0"/>
      <w:marBottom w:val="0"/>
      <w:divBdr>
        <w:top w:val="none" w:sz="0" w:space="0" w:color="auto"/>
        <w:left w:val="none" w:sz="0" w:space="0" w:color="auto"/>
        <w:bottom w:val="none" w:sz="0" w:space="0" w:color="auto"/>
        <w:right w:val="none" w:sz="0" w:space="0" w:color="auto"/>
      </w:divBdr>
    </w:div>
    <w:div w:id="927079529">
      <w:bodyDiv w:val="1"/>
      <w:marLeft w:val="0"/>
      <w:marRight w:val="0"/>
      <w:marTop w:val="0"/>
      <w:marBottom w:val="0"/>
      <w:divBdr>
        <w:top w:val="none" w:sz="0" w:space="0" w:color="auto"/>
        <w:left w:val="none" w:sz="0" w:space="0" w:color="auto"/>
        <w:bottom w:val="none" w:sz="0" w:space="0" w:color="auto"/>
        <w:right w:val="none" w:sz="0" w:space="0" w:color="auto"/>
      </w:divBdr>
    </w:div>
    <w:div w:id="927301300">
      <w:bodyDiv w:val="1"/>
      <w:marLeft w:val="0"/>
      <w:marRight w:val="0"/>
      <w:marTop w:val="0"/>
      <w:marBottom w:val="0"/>
      <w:divBdr>
        <w:top w:val="none" w:sz="0" w:space="0" w:color="auto"/>
        <w:left w:val="none" w:sz="0" w:space="0" w:color="auto"/>
        <w:bottom w:val="none" w:sz="0" w:space="0" w:color="auto"/>
        <w:right w:val="none" w:sz="0" w:space="0" w:color="auto"/>
      </w:divBdr>
    </w:div>
    <w:div w:id="928000891">
      <w:bodyDiv w:val="1"/>
      <w:marLeft w:val="0"/>
      <w:marRight w:val="0"/>
      <w:marTop w:val="0"/>
      <w:marBottom w:val="0"/>
      <w:divBdr>
        <w:top w:val="none" w:sz="0" w:space="0" w:color="auto"/>
        <w:left w:val="none" w:sz="0" w:space="0" w:color="auto"/>
        <w:bottom w:val="none" w:sz="0" w:space="0" w:color="auto"/>
        <w:right w:val="none" w:sz="0" w:space="0" w:color="auto"/>
      </w:divBdr>
    </w:div>
    <w:div w:id="929311390">
      <w:bodyDiv w:val="1"/>
      <w:marLeft w:val="0"/>
      <w:marRight w:val="0"/>
      <w:marTop w:val="0"/>
      <w:marBottom w:val="0"/>
      <w:divBdr>
        <w:top w:val="none" w:sz="0" w:space="0" w:color="auto"/>
        <w:left w:val="none" w:sz="0" w:space="0" w:color="auto"/>
        <w:bottom w:val="none" w:sz="0" w:space="0" w:color="auto"/>
        <w:right w:val="none" w:sz="0" w:space="0" w:color="auto"/>
      </w:divBdr>
    </w:div>
    <w:div w:id="929696468">
      <w:bodyDiv w:val="1"/>
      <w:marLeft w:val="0"/>
      <w:marRight w:val="0"/>
      <w:marTop w:val="0"/>
      <w:marBottom w:val="0"/>
      <w:divBdr>
        <w:top w:val="none" w:sz="0" w:space="0" w:color="auto"/>
        <w:left w:val="none" w:sz="0" w:space="0" w:color="auto"/>
        <w:bottom w:val="none" w:sz="0" w:space="0" w:color="auto"/>
        <w:right w:val="none" w:sz="0" w:space="0" w:color="auto"/>
      </w:divBdr>
    </w:div>
    <w:div w:id="929852275">
      <w:bodyDiv w:val="1"/>
      <w:marLeft w:val="0"/>
      <w:marRight w:val="0"/>
      <w:marTop w:val="0"/>
      <w:marBottom w:val="0"/>
      <w:divBdr>
        <w:top w:val="none" w:sz="0" w:space="0" w:color="auto"/>
        <w:left w:val="none" w:sz="0" w:space="0" w:color="auto"/>
        <w:bottom w:val="none" w:sz="0" w:space="0" w:color="auto"/>
        <w:right w:val="none" w:sz="0" w:space="0" w:color="auto"/>
      </w:divBdr>
    </w:div>
    <w:div w:id="930427061">
      <w:bodyDiv w:val="1"/>
      <w:marLeft w:val="0"/>
      <w:marRight w:val="0"/>
      <w:marTop w:val="0"/>
      <w:marBottom w:val="0"/>
      <w:divBdr>
        <w:top w:val="none" w:sz="0" w:space="0" w:color="auto"/>
        <w:left w:val="none" w:sz="0" w:space="0" w:color="auto"/>
        <w:bottom w:val="none" w:sz="0" w:space="0" w:color="auto"/>
        <w:right w:val="none" w:sz="0" w:space="0" w:color="auto"/>
      </w:divBdr>
    </w:div>
    <w:div w:id="930697980">
      <w:bodyDiv w:val="1"/>
      <w:marLeft w:val="0"/>
      <w:marRight w:val="0"/>
      <w:marTop w:val="0"/>
      <w:marBottom w:val="0"/>
      <w:divBdr>
        <w:top w:val="none" w:sz="0" w:space="0" w:color="auto"/>
        <w:left w:val="none" w:sz="0" w:space="0" w:color="auto"/>
        <w:bottom w:val="none" w:sz="0" w:space="0" w:color="auto"/>
        <w:right w:val="none" w:sz="0" w:space="0" w:color="auto"/>
      </w:divBdr>
    </w:div>
    <w:div w:id="930814483">
      <w:bodyDiv w:val="1"/>
      <w:marLeft w:val="0"/>
      <w:marRight w:val="0"/>
      <w:marTop w:val="0"/>
      <w:marBottom w:val="0"/>
      <w:divBdr>
        <w:top w:val="none" w:sz="0" w:space="0" w:color="auto"/>
        <w:left w:val="none" w:sz="0" w:space="0" w:color="auto"/>
        <w:bottom w:val="none" w:sz="0" w:space="0" w:color="auto"/>
        <w:right w:val="none" w:sz="0" w:space="0" w:color="auto"/>
      </w:divBdr>
    </w:div>
    <w:div w:id="931202443">
      <w:bodyDiv w:val="1"/>
      <w:marLeft w:val="0"/>
      <w:marRight w:val="0"/>
      <w:marTop w:val="0"/>
      <w:marBottom w:val="0"/>
      <w:divBdr>
        <w:top w:val="none" w:sz="0" w:space="0" w:color="auto"/>
        <w:left w:val="none" w:sz="0" w:space="0" w:color="auto"/>
        <w:bottom w:val="none" w:sz="0" w:space="0" w:color="auto"/>
        <w:right w:val="none" w:sz="0" w:space="0" w:color="auto"/>
      </w:divBdr>
    </w:div>
    <w:div w:id="931202589">
      <w:bodyDiv w:val="1"/>
      <w:marLeft w:val="0"/>
      <w:marRight w:val="0"/>
      <w:marTop w:val="0"/>
      <w:marBottom w:val="0"/>
      <w:divBdr>
        <w:top w:val="none" w:sz="0" w:space="0" w:color="auto"/>
        <w:left w:val="none" w:sz="0" w:space="0" w:color="auto"/>
        <w:bottom w:val="none" w:sz="0" w:space="0" w:color="auto"/>
        <w:right w:val="none" w:sz="0" w:space="0" w:color="auto"/>
      </w:divBdr>
    </w:div>
    <w:div w:id="932543930">
      <w:bodyDiv w:val="1"/>
      <w:marLeft w:val="0"/>
      <w:marRight w:val="0"/>
      <w:marTop w:val="0"/>
      <w:marBottom w:val="0"/>
      <w:divBdr>
        <w:top w:val="none" w:sz="0" w:space="0" w:color="auto"/>
        <w:left w:val="none" w:sz="0" w:space="0" w:color="auto"/>
        <w:bottom w:val="none" w:sz="0" w:space="0" w:color="auto"/>
        <w:right w:val="none" w:sz="0" w:space="0" w:color="auto"/>
      </w:divBdr>
    </w:div>
    <w:div w:id="933241986">
      <w:bodyDiv w:val="1"/>
      <w:marLeft w:val="0"/>
      <w:marRight w:val="0"/>
      <w:marTop w:val="0"/>
      <w:marBottom w:val="0"/>
      <w:divBdr>
        <w:top w:val="none" w:sz="0" w:space="0" w:color="auto"/>
        <w:left w:val="none" w:sz="0" w:space="0" w:color="auto"/>
        <w:bottom w:val="none" w:sz="0" w:space="0" w:color="auto"/>
        <w:right w:val="none" w:sz="0" w:space="0" w:color="auto"/>
      </w:divBdr>
    </w:div>
    <w:div w:id="935594879">
      <w:bodyDiv w:val="1"/>
      <w:marLeft w:val="0"/>
      <w:marRight w:val="0"/>
      <w:marTop w:val="0"/>
      <w:marBottom w:val="0"/>
      <w:divBdr>
        <w:top w:val="none" w:sz="0" w:space="0" w:color="auto"/>
        <w:left w:val="none" w:sz="0" w:space="0" w:color="auto"/>
        <w:bottom w:val="none" w:sz="0" w:space="0" w:color="auto"/>
        <w:right w:val="none" w:sz="0" w:space="0" w:color="auto"/>
      </w:divBdr>
    </w:div>
    <w:div w:id="935599164">
      <w:bodyDiv w:val="1"/>
      <w:marLeft w:val="0"/>
      <w:marRight w:val="0"/>
      <w:marTop w:val="0"/>
      <w:marBottom w:val="0"/>
      <w:divBdr>
        <w:top w:val="none" w:sz="0" w:space="0" w:color="auto"/>
        <w:left w:val="none" w:sz="0" w:space="0" w:color="auto"/>
        <w:bottom w:val="none" w:sz="0" w:space="0" w:color="auto"/>
        <w:right w:val="none" w:sz="0" w:space="0" w:color="auto"/>
      </w:divBdr>
    </w:div>
    <w:div w:id="936134413">
      <w:bodyDiv w:val="1"/>
      <w:marLeft w:val="0"/>
      <w:marRight w:val="0"/>
      <w:marTop w:val="0"/>
      <w:marBottom w:val="0"/>
      <w:divBdr>
        <w:top w:val="none" w:sz="0" w:space="0" w:color="auto"/>
        <w:left w:val="none" w:sz="0" w:space="0" w:color="auto"/>
        <w:bottom w:val="none" w:sz="0" w:space="0" w:color="auto"/>
        <w:right w:val="none" w:sz="0" w:space="0" w:color="auto"/>
      </w:divBdr>
    </w:div>
    <w:div w:id="936328035">
      <w:bodyDiv w:val="1"/>
      <w:marLeft w:val="0"/>
      <w:marRight w:val="0"/>
      <w:marTop w:val="0"/>
      <w:marBottom w:val="0"/>
      <w:divBdr>
        <w:top w:val="none" w:sz="0" w:space="0" w:color="auto"/>
        <w:left w:val="none" w:sz="0" w:space="0" w:color="auto"/>
        <w:bottom w:val="none" w:sz="0" w:space="0" w:color="auto"/>
        <w:right w:val="none" w:sz="0" w:space="0" w:color="auto"/>
      </w:divBdr>
    </w:div>
    <w:div w:id="936518098">
      <w:bodyDiv w:val="1"/>
      <w:marLeft w:val="0"/>
      <w:marRight w:val="0"/>
      <w:marTop w:val="0"/>
      <w:marBottom w:val="0"/>
      <w:divBdr>
        <w:top w:val="none" w:sz="0" w:space="0" w:color="auto"/>
        <w:left w:val="none" w:sz="0" w:space="0" w:color="auto"/>
        <w:bottom w:val="none" w:sz="0" w:space="0" w:color="auto"/>
        <w:right w:val="none" w:sz="0" w:space="0" w:color="auto"/>
      </w:divBdr>
    </w:div>
    <w:div w:id="936521026">
      <w:bodyDiv w:val="1"/>
      <w:marLeft w:val="0"/>
      <w:marRight w:val="0"/>
      <w:marTop w:val="0"/>
      <w:marBottom w:val="0"/>
      <w:divBdr>
        <w:top w:val="none" w:sz="0" w:space="0" w:color="auto"/>
        <w:left w:val="none" w:sz="0" w:space="0" w:color="auto"/>
        <w:bottom w:val="none" w:sz="0" w:space="0" w:color="auto"/>
        <w:right w:val="none" w:sz="0" w:space="0" w:color="auto"/>
      </w:divBdr>
    </w:div>
    <w:div w:id="936601130">
      <w:bodyDiv w:val="1"/>
      <w:marLeft w:val="0"/>
      <w:marRight w:val="0"/>
      <w:marTop w:val="0"/>
      <w:marBottom w:val="0"/>
      <w:divBdr>
        <w:top w:val="none" w:sz="0" w:space="0" w:color="auto"/>
        <w:left w:val="none" w:sz="0" w:space="0" w:color="auto"/>
        <w:bottom w:val="none" w:sz="0" w:space="0" w:color="auto"/>
        <w:right w:val="none" w:sz="0" w:space="0" w:color="auto"/>
      </w:divBdr>
    </w:div>
    <w:div w:id="937253740">
      <w:bodyDiv w:val="1"/>
      <w:marLeft w:val="0"/>
      <w:marRight w:val="0"/>
      <w:marTop w:val="0"/>
      <w:marBottom w:val="0"/>
      <w:divBdr>
        <w:top w:val="none" w:sz="0" w:space="0" w:color="auto"/>
        <w:left w:val="none" w:sz="0" w:space="0" w:color="auto"/>
        <w:bottom w:val="none" w:sz="0" w:space="0" w:color="auto"/>
        <w:right w:val="none" w:sz="0" w:space="0" w:color="auto"/>
      </w:divBdr>
    </w:div>
    <w:div w:id="937369796">
      <w:bodyDiv w:val="1"/>
      <w:marLeft w:val="0"/>
      <w:marRight w:val="0"/>
      <w:marTop w:val="0"/>
      <w:marBottom w:val="0"/>
      <w:divBdr>
        <w:top w:val="none" w:sz="0" w:space="0" w:color="auto"/>
        <w:left w:val="none" w:sz="0" w:space="0" w:color="auto"/>
        <w:bottom w:val="none" w:sz="0" w:space="0" w:color="auto"/>
        <w:right w:val="none" w:sz="0" w:space="0" w:color="auto"/>
      </w:divBdr>
    </w:div>
    <w:div w:id="937371271">
      <w:bodyDiv w:val="1"/>
      <w:marLeft w:val="0"/>
      <w:marRight w:val="0"/>
      <w:marTop w:val="0"/>
      <w:marBottom w:val="0"/>
      <w:divBdr>
        <w:top w:val="none" w:sz="0" w:space="0" w:color="auto"/>
        <w:left w:val="none" w:sz="0" w:space="0" w:color="auto"/>
        <w:bottom w:val="none" w:sz="0" w:space="0" w:color="auto"/>
        <w:right w:val="none" w:sz="0" w:space="0" w:color="auto"/>
      </w:divBdr>
    </w:div>
    <w:div w:id="937375683">
      <w:bodyDiv w:val="1"/>
      <w:marLeft w:val="0"/>
      <w:marRight w:val="0"/>
      <w:marTop w:val="0"/>
      <w:marBottom w:val="0"/>
      <w:divBdr>
        <w:top w:val="none" w:sz="0" w:space="0" w:color="auto"/>
        <w:left w:val="none" w:sz="0" w:space="0" w:color="auto"/>
        <w:bottom w:val="none" w:sz="0" w:space="0" w:color="auto"/>
        <w:right w:val="none" w:sz="0" w:space="0" w:color="auto"/>
      </w:divBdr>
    </w:div>
    <w:div w:id="938492296">
      <w:bodyDiv w:val="1"/>
      <w:marLeft w:val="0"/>
      <w:marRight w:val="0"/>
      <w:marTop w:val="0"/>
      <w:marBottom w:val="0"/>
      <w:divBdr>
        <w:top w:val="none" w:sz="0" w:space="0" w:color="auto"/>
        <w:left w:val="none" w:sz="0" w:space="0" w:color="auto"/>
        <w:bottom w:val="none" w:sz="0" w:space="0" w:color="auto"/>
        <w:right w:val="none" w:sz="0" w:space="0" w:color="auto"/>
      </w:divBdr>
    </w:div>
    <w:div w:id="938680387">
      <w:bodyDiv w:val="1"/>
      <w:marLeft w:val="0"/>
      <w:marRight w:val="0"/>
      <w:marTop w:val="0"/>
      <w:marBottom w:val="0"/>
      <w:divBdr>
        <w:top w:val="none" w:sz="0" w:space="0" w:color="auto"/>
        <w:left w:val="none" w:sz="0" w:space="0" w:color="auto"/>
        <w:bottom w:val="none" w:sz="0" w:space="0" w:color="auto"/>
        <w:right w:val="none" w:sz="0" w:space="0" w:color="auto"/>
      </w:divBdr>
    </w:div>
    <w:div w:id="939069619">
      <w:bodyDiv w:val="1"/>
      <w:marLeft w:val="0"/>
      <w:marRight w:val="0"/>
      <w:marTop w:val="0"/>
      <w:marBottom w:val="0"/>
      <w:divBdr>
        <w:top w:val="none" w:sz="0" w:space="0" w:color="auto"/>
        <w:left w:val="none" w:sz="0" w:space="0" w:color="auto"/>
        <w:bottom w:val="none" w:sz="0" w:space="0" w:color="auto"/>
        <w:right w:val="none" w:sz="0" w:space="0" w:color="auto"/>
      </w:divBdr>
    </w:div>
    <w:div w:id="939484827">
      <w:bodyDiv w:val="1"/>
      <w:marLeft w:val="0"/>
      <w:marRight w:val="0"/>
      <w:marTop w:val="0"/>
      <w:marBottom w:val="0"/>
      <w:divBdr>
        <w:top w:val="none" w:sz="0" w:space="0" w:color="auto"/>
        <w:left w:val="none" w:sz="0" w:space="0" w:color="auto"/>
        <w:bottom w:val="none" w:sz="0" w:space="0" w:color="auto"/>
        <w:right w:val="none" w:sz="0" w:space="0" w:color="auto"/>
      </w:divBdr>
    </w:div>
    <w:div w:id="940186268">
      <w:bodyDiv w:val="1"/>
      <w:marLeft w:val="0"/>
      <w:marRight w:val="0"/>
      <w:marTop w:val="0"/>
      <w:marBottom w:val="0"/>
      <w:divBdr>
        <w:top w:val="none" w:sz="0" w:space="0" w:color="auto"/>
        <w:left w:val="none" w:sz="0" w:space="0" w:color="auto"/>
        <w:bottom w:val="none" w:sz="0" w:space="0" w:color="auto"/>
        <w:right w:val="none" w:sz="0" w:space="0" w:color="auto"/>
      </w:divBdr>
    </w:div>
    <w:div w:id="940726112">
      <w:bodyDiv w:val="1"/>
      <w:marLeft w:val="0"/>
      <w:marRight w:val="0"/>
      <w:marTop w:val="0"/>
      <w:marBottom w:val="0"/>
      <w:divBdr>
        <w:top w:val="none" w:sz="0" w:space="0" w:color="auto"/>
        <w:left w:val="none" w:sz="0" w:space="0" w:color="auto"/>
        <w:bottom w:val="none" w:sz="0" w:space="0" w:color="auto"/>
        <w:right w:val="none" w:sz="0" w:space="0" w:color="auto"/>
      </w:divBdr>
    </w:div>
    <w:div w:id="941184040">
      <w:bodyDiv w:val="1"/>
      <w:marLeft w:val="0"/>
      <w:marRight w:val="0"/>
      <w:marTop w:val="0"/>
      <w:marBottom w:val="0"/>
      <w:divBdr>
        <w:top w:val="none" w:sz="0" w:space="0" w:color="auto"/>
        <w:left w:val="none" w:sz="0" w:space="0" w:color="auto"/>
        <w:bottom w:val="none" w:sz="0" w:space="0" w:color="auto"/>
        <w:right w:val="none" w:sz="0" w:space="0" w:color="auto"/>
      </w:divBdr>
    </w:div>
    <w:div w:id="941570370">
      <w:bodyDiv w:val="1"/>
      <w:marLeft w:val="0"/>
      <w:marRight w:val="0"/>
      <w:marTop w:val="0"/>
      <w:marBottom w:val="0"/>
      <w:divBdr>
        <w:top w:val="none" w:sz="0" w:space="0" w:color="auto"/>
        <w:left w:val="none" w:sz="0" w:space="0" w:color="auto"/>
        <w:bottom w:val="none" w:sz="0" w:space="0" w:color="auto"/>
        <w:right w:val="none" w:sz="0" w:space="0" w:color="auto"/>
      </w:divBdr>
    </w:div>
    <w:div w:id="941650206">
      <w:bodyDiv w:val="1"/>
      <w:marLeft w:val="0"/>
      <w:marRight w:val="0"/>
      <w:marTop w:val="0"/>
      <w:marBottom w:val="0"/>
      <w:divBdr>
        <w:top w:val="none" w:sz="0" w:space="0" w:color="auto"/>
        <w:left w:val="none" w:sz="0" w:space="0" w:color="auto"/>
        <w:bottom w:val="none" w:sz="0" w:space="0" w:color="auto"/>
        <w:right w:val="none" w:sz="0" w:space="0" w:color="auto"/>
      </w:divBdr>
    </w:div>
    <w:div w:id="941887048">
      <w:bodyDiv w:val="1"/>
      <w:marLeft w:val="0"/>
      <w:marRight w:val="0"/>
      <w:marTop w:val="0"/>
      <w:marBottom w:val="0"/>
      <w:divBdr>
        <w:top w:val="none" w:sz="0" w:space="0" w:color="auto"/>
        <w:left w:val="none" w:sz="0" w:space="0" w:color="auto"/>
        <w:bottom w:val="none" w:sz="0" w:space="0" w:color="auto"/>
        <w:right w:val="none" w:sz="0" w:space="0" w:color="auto"/>
      </w:divBdr>
    </w:div>
    <w:div w:id="942103996">
      <w:bodyDiv w:val="1"/>
      <w:marLeft w:val="0"/>
      <w:marRight w:val="0"/>
      <w:marTop w:val="0"/>
      <w:marBottom w:val="0"/>
      <w:divBdr>
        <w:top w:val="none" w:sz="0" w:space="0" w:color="auto"/>
        <w:left w:val="none" w:sz="0" w:space="0" w:color="auto"/>
        <w:bottom w:val="none" w:sz="0" w:space="0" w:color="auto"/>
        <w:right w:val="none" w:sz="0" w:space="0" w:color="auto"/>
      </w:divBdr>
    </w:div>
    <w:div w:id="942221804">
      <w:bodyDiv w:val="1"/>
      <w:marLeft w:val="0"/>
      <w:marRight w:val="0"/>
      <w:marTop w:val="0"/>
      <w:marBottom w:val="0"/>
      <w:divBdr>
        <w:top w:val="none" w:sz="0" w:space="0" w:color="auto"/>
        <w:left w:val="none" w:sz="0" w:space="0" w:color="auto"/>
        <w:bottom w:val="none" w:sz="0" w:space="0" w:color="auto"/>
        <w:right w:val="none" w:sz="0" w:space="0" w:color="auto"/>
      </w:divBdr>
    </w:div>
    <w:div w:id="942303771">
      <w:bodyDiv w:val="1"/>
      <w:marLeft w:val="0"/>
      <w:marRight w:val="0"/>
      <w:marTop w:val="0"/>
      <w:marBottom w:val="0"/>
      <w:divBdr>
        <w:top w:val="none" w:sz="0" w:space="0" w:color="auto"/>
        <w:left w:val="none" w:sz="0" w:space="0" w:color="auto"/>
        <w:bottom w:val="none" w:sz="0" w:space="0" w:color="auto"/>
        <w:right w:val="none" w:sz="0" w:space="0" w:color="auto"/>
      </w:divBdr>
    </w:div>
    <w:div w:id="942809982">
      <w:bodyDiv w:val="1"/>
      <w:marLeft w:val="0"/>
      <w:marRight w:val="0"/>
      <w:marTop w:val="0"/>
      <w:marBottom w:val="0"/>
      <w:divBdr>
        <w:top w:val="none" w:sz="0" w:space="0" w:color="auto"/>
        <w:left w:val="none" w:sz="0" w:space="0" w:color="auto"/>
        <w:bottom w:val="none" w:sz="0" w:space="0" w:color="auto"/>
        <w:right w:val="none" w:sz="0" w:space="0" w:color="auto"/>
      </w:divBdr>
    </w:div>
    <w:div w:id="943267067">
      <w:bodyDiv w:val="1"/>
      <w:marLeft w:val="0"/>
      <w:marRight w:val="0"/>
      <w:marTop w:val="0"/>
      <w:marBottom w:val="0"/>
      <w:divBdr>
        <w:top w:val="none" w:sz="0" w:space="0" w:color="auto"/>
        <w:left w:val="none" w:sz="0" w:space="0" w:color="auto"/>
        <w:bottom w:val="none" w:sz="0" w:space="0" w:color="auto"/>
        <w:right w:val="none" w:sz="0" w:space="0" w:color="auto"/>
      </w:divBdr>
    </w:div>
    <w:div w:id="944312205">
      <w:bodyDiv w:val="1"/>
      <w:marLeft w:val="0"/>
      <w:marRight w:val="0"/>
      <w:marTop w:val="0"/>
      <w:marBottom w:val="0"/>
      <w:divBdr>
        <w:top w:val="none" w:sz="0" w:space="0" w:color="auto"/>
        <w:left w:val="none" w:sz="0" w:space="0" w:color="auto"/>
        <w:bottom w:val="none" w:sz="0" w:space="0" w:color="auto"/>
        <w:right w:val="none" w:sz="0" w:space="0" w:color="auto"/>
      </w:divBdr>
    </w:div>
    <w:div w:id="944460541">
      <w:bodyDiv w:val="1"/>
      <w:marLeft w:val="0"/>
      <w:marRight w:val="0"/>
      <w:marTop w:val="0"/>
      <w:marBottom w:val="0"/>
      <w:divBdr>
        <w:top w:val="none" w:sz="0" w:space="0" w:color="auto"/>
        <w:left w:val="none" w:sz="0" w:space="0" w:color="auto"/>
        <w:bottom w:val="none" w:sz="0" w:space="0" w:color="auto"/>
        <w:right w:val="none" w:sz="0" w:space="0" w:color="auto"/>
      </w:divBdr>
    </w:div>
    <w:div w:id="944460939">
      <w:bodyDiv w:val="1"/>
      <w:marLeft w:val="0"/>
      <w:marRight w:val="0"/>
      <w:marTop w:val="0"/>
      <w:marBottom w:val="0"/>
      <w:divBdr>
        <w:top w:val="none" w:sz="0" w:space="0" w:color="auto"/>
        <w:left w:val="none" w:sz="0" w:space="0" w:color="auto"/>
        <w:bottom w:val="none" w:sz="0" w:space="0" w:color="auto"/>
        <w:right w:val="none" w:sz="0" w:space="0" w:color="auto"/>
      </w:divBdr>
    </w:div>
    <w:div w:id="946276079">
      <w:bodyDiv w:val="1"/>
      <w:marLeft w:val="0"/>
      <w:marRight w:val="0"/>
      <w:marTop w:val="0"/>
      <w:marBottom w:val="0"/>
      <w:divBdr>
        <w:top w:val="none" w:sz="0" w:space="0" w:color="auto"/>
        <w:left w:val="none" w:sz="0" w:space="0" w:color="auto"/>
        <w:bottom w:val="none" w:sz="0" w:space="0" w:color="auto"/>
        <w:right w:val="none" w:sz="0" w:space="0" w:color="auto"/>
      </w:divBdr>
    </w:div>
    <w:div w:id="946427131">
      <w:bodyDiv w:val="1"/>
      <w:marLeft w:val="0"/>
      <w:marRight w:val="0"/>
      <w:marTop w:val="0"/>
      <w:marBottom w:val="0"/>
      <w:divBdr>
        <w:top w:val="none" w:sz="0" w:space="0" w:color="auto"/>
        <w:left w:val="none" w:sz="0" w:space="0" w:color="auto"/>
        <w:bottom w:val="none" w:sz="0" w:space="0" w:color="auto"/>
        <w:right w:val="none" w:sz="0" w:space="0" w:color="auto"/>
      </w:divBdr>
    </w:div>
    <w:div w:id="947202242">
      <w:bodyDiv w:val="1"/>
      <w:marLeft w:val="0"/>
      <w:marRight w:val="0"/>
      <w:marTop w:val="0"/>
      <w:marBottom w:val="0"/>
      <w:divBdr>
        <w:top w:val="none" w:sz="0" w:space="0" w:color="auto"/>
        <w:left w:val="none" w:sz="0" w:space="0" w:color="auto"/>
        <w:bottom w:val="none" w:sz="0" w:space="0" w:color="auto"/>
        <w:right w:val="none" w:sz="0" w:space="0" w:color="auto"/>
      </w:divBdr>
    </w:div>
    <w:div w:id="947811657">
      <w:bodyDiv w:val="1"/>
      <w:marLeft w:val="0"/>
      <w:marRight w:val="0"/>
      <w:marTop w:val="0"/>
      <w:marBottom w:val="0"/>
      <w:divBdr>
        <w:top w:val="none" w:sz="0" w:space="0" w:color="auto"/>
        <w:left w:val="none" w:sz="0" w:space="0" w:color="auto"/>
        <w:bottom w:val="none" w:sz="0" w:space="0" w:color="auto"/>
        <w:right w:val="none" w:sz="0" w:space="0" w:color="auto"/>
      </w:divBdr>
    </w:div>
    <w:div w:id="947925961">
      <w:bodyDiv w:val="1"/>
      <w:marLeft w:val="0"/>
      <w:marRight w:val="0"/>
      <w:marTop w:val="0"/>
      <w:marBottom w:val="0"/>
      <w:divBdr>
        <w:top w:val="none" w:sz="0" w:space="0" w:color="auto"/>
        <w:left w:val="none" w:sz="0" w:space="0" w:color="auto"/>
        <w:bottom w:val="none" w:sz="0" w:space="0" w:color="auto"/>
        <w:right w:val="none" w:sz="0" w:space="0" w:color="auto"/>
      </w:divBdr>
    </w:div>
    <w:div w:id="947934723">
      <w:bodyDiv w:val="1"/>
      <w:marLeft w:val="0"/>
      <w:marRight w:val="0"/>
      <w:marTop w:val="0"/>
      <w:marBottom w:val="0"/>
      <w:divBdr>
        <w:top w:val="none" w:sz="0" w:space="0" w:color="auto"/>
        <w:left w:val="none" w:sz="0" w:space="0" w:color="auto"/>
        <w:bottom w:val="none" w:sz="0" w:space="0" w:color="auto"/>
        <w:right w:val="none" w:sz="0" w:space="0" w:color="auto"/>
      </w:divBdr>
    </w:div>
    <w:div w:id="948976309">
      <w:bodyDiv w:val="1"/>
      <w:marLeft w:val="0"/>
      <w:marRight w:val="0"/>
      <w:marTop w:val="0"/>
      <w:marBottom w:val="0"/>
      <w:divBdr>
        <w:top w:val="none" w:sz="0" w:space="0" w:color="auto"/>
        <w:left w:val="none" w:sz="0" w:space="0" w:color="auto"/>
        <w:bottom w:val="none" w:sz="0" w:space="0" w:color="auto"/>
        <w:right w:val="none" w:sz="0" w:space="0" w:color="auto"/>
      </w:divBdr>
    </w:div>
    <w:div w:id="950165811">
      <w:bodyDiv w:val="1"/>
      <w:marLeft w:val="0"/>
      <w:marRight w:val="0"/>
      <w:marTop w:val="0"/>
      <w:marBottom w:val="0"/>
      <w:divBdr>
        <w:top w:val="none" w:sz="0" w:space="0" w:color="auto"/>
        <w:left w:val="none" w:sz="0" w:space="0" w:color="auto"/>
        <w:bottom w:val="none" w:sz="0" w:space="0" w:color="auto"/>
        <w:right w:val="none" w:sz="0" w:space="0" w:color="auto"/>
      </w:divBdr>
    </w:div>
    <w:div w:id="951395904">
      <w:bodyDiv w:val="1"/>
      <w:marLeft w:val="0"/>
      <w:marRight w:val="0"/>
      <w:marTop w:val="0"/>
      <w:marBottom w:val="0"/>
      <w:divBdr>
        <w:top w:val="none" w:sz="0" w:space="0" w:color="auto"/>
        <w:left w:val="none" w:sz="0" w:space="0" w:color="auto"/>
        <w:bottom w:val="none" w:sz="0" w:space="0" w:color="auto"/>
        <w:right w:val="none" w:sz="0" w:space="0" w:color="auto"/>
      </w:divBdr>
    </w:div>
    <w:div w:id="952058646">
      <w:bodyDiv w:val="1"/>
      <w:marLeft w:val="0"/>
      <w:marRight w:val="0"/>
      <w:marTop w:val="0"/>
      <w:marBottom w:val="0"/>
      <w:divBdr>
        <w:top w:val="none" w:sz="0" w:space="0" w:color="auto"/>
        <w:left w:val="none" w:sz="0" w:space="0" w:color="auto"/>
        <w:bottom w:val="none" w:sz="0" w:space="0" w:color="auto"/>
        <w:right w:val="none" w:sz="0" w:space="0" w:color="auto"/>
      </w:divBdr>
    </w:div>
    <w:div w:id="953051794">
      <w:bodyDiv w:val="1"/>
      <w:marLeft w:val="0"/>
      <w:marRight w:val="0"/>
      <w:marTop w:val="0"/>
      <w:marBottom w:val="0"/>
      <w:divBdr>
        <w:top w:val="none" w:sz="0" w:space="0" w:color="auto"/>
        <w:left w:val="none" w:sz="0" w:space="0" w:color="auto"/>
        <w:bottom w:val="none" w:sz="0" w:space="0" w:color="auto"/>
        <w:right w:val="none" w:sz="0" w:space="0" w:color="auto"/>
      </w:divBdr>
    </w:div>
    <w:div w:id="953293487">
      <w:bodyDiv w:val="1"/>
      <w:marLeft w:val="0"/>
      <w:marRight w:val="0"/>
      <w:marTop w:val="0"/>
      <w:marBottom w:val="0"/>
      <w:divBdr>
        <w:top w:val="none" w:sz="0" w:space="0" w:color="auto"/>
        <w:left w:val="none" w:sz="0" w:space="0" w:color="auto"/>
        <w:bottom w:val="none" w:sz="0" w:space="0" w:color="auto"/>
        <w:right w:val="none" w:sz="0" w:space="0" w:color="auto"/>
      </w:divBdr>
    </w:div>
    <w:div w:id="953486339">
      <w:bodyDiv w:val="1"/>
      <w:marLeft w:val="0"/>
      <w:marRight w:val="0"/>
      <w:marTop w:val="0"/>
      <w:marBottom w:val="0"/>
      <w:divBdr>
        <w:top w:val="none" w:sz="0" w:space="0" w:color="auto"/>
        <w:left w:val="none" w:sz="0" w:space="0" w:color="auto"/>
        <w:bottom w:val="none" w:sz="0" w:space="0" w:color="auto"/>
        <w:right w:val="none" w:sz="0" w:space="0" w:color="auto"/>
      </w:divBdr>
    </w:div>
    <w:div w:id="953899338">
      <w:bodyDiv w:val="1"/>
      <w:marLeft w:val="0"/>
      <w:marRight w:val="0"/>
      <w:marTop w:val="0"/>
      <w:marBottom w:val="0"/>
      <w:divBdr>
        <w:top w:val="none" w:sz="0" w:space="0" w:color="auto"/>
        <w:left w:val="none" w:sz="0" w:space="0" w:color="auto"/>
        <w:bottom w:val="none" w:sz="0" w:space="0" w:color="auto"/>
        <w:right w:val="none" w:sz="0" w:space="0" w:color="auto"/>
      </w:divBdr>
    </w:div>
    <w:div w:id="953948988">
      <w:bodyDiv w:val="1"/>
      <w:marLeft w:val="0"/>
      <w:marRight w:val="0"/>
      <w:marTop w:val="0"/>
      <w:marBottom w:val="0"/>
      <w:divBdr>
        <w:top w:val="none" w:sz="0" w:space="0" w:color="auto"/>
        <w:left w:val="none" w:sz="0" w:space="0" w:color="auto"/>
        <w:bottom w:val="none" w:sz="0" w:space="0" w:color="auto"/>
        <w:right w:val="none" w:sz="0" w:space="0" w:color="auto"/>
      </w:divBdr>
    </w:div>
    <w:div w:id="954367297">
      <w:bodyDiv w:val="1"/>
      <w:marLeft w:val="0"/>
      <w:marRight w:val="0"/>
      <w:marTop w:val="0"/>
      <w:marBottom w:val="0"/>
      <w:divBdr>
        <w:top w:val="none" w:sz="0" w:space="0" w:color="auto"/>
        <w:left w:val="none" w:sz="0" w:space="0" w:color="auto"/>
        <w:bottom w:val="none" w:sz="0" w:space="0" w:color="auto"/>
        <w:right w:val="none" w:sz="0" w:space="0" w:color="auto"/>
      </w:divBdr>
    </w:div>
    <w:div w:id="954556864">
      <w:bodyDiv w:val="1"/>
      <w:marLeft w:val="0"/>
      <w:marRight w:val="0"/>
      <w:marTop w:val="0"/>
      <w:marBottom w:val="0"/>
      <w:divBdr>
        <w:top w:val="none" w:sz="0" w:space="0" w:color="auto"/>
        <w:left w:val="none" w:sz="0" w:space="0" w:color="auto"/>
        <w:bottom w:val="none" w:sz="0" w:space="0" w:color="auto"/>
        <w:right w:val="none" w:sz="0" w:space="0" w:color="auto"/>
      </w:divBdr>
    </w:div>
    <w:div w:id="955329465">
      <w:bodyDiv w:val="1"/>
      <w:marLeft w:val="0"/>
      <w:marRight w:val="0"/>
      <w:marTop w:val="0"/>
      <w:marBottom w:val="0"/>
      <w:divBdr>
        <w:top w:val="none" w:sz="0" w:space="0" w:color="auto"/>
        <w:left w:val="none" w:sz="0" w:space="0" w:color="auto"/>
        <w:bottom w:val="none" w:sz="0" w:space="0" w:color="auto"/>
        <w:right w:val="none" w:sz="0" w:space="0" w:color="auto"/>
      </w:divBdr>
    </w:div>
    <w:div w:id="956523560">
      <w:bodyDiv w:val="1"/>
      <w:marLeft w:val="0"/>
      <w:marRight w:val="0"/>
      <w:marTop w:val="0"/>
      <w:marBottom w:val="0"/>
      <w:divBdr>
        <w:top w:val="none" w:sz="0" w:space="0" w:color="auto"/>
        <w:left w:val="none" w:sz="0" w:space="0" w:color="auto"/>
        <w:bottom w:val="none" w:sz="0" w:space="0" w:color="auto"/>
        <w:right w:val="none" w:sz="0" w:space="0" w:color="auto"/>
      </w:divBdr>
    </w:div>
    <w:div w:id="956764231">
      <w:bodyDiv w:val="1"/>
      <w:marLeft w:val="0"/>
      <w:marRight w:val="0"/>
      <w:marTop w:val="0"/>
      <w:marBottom w:val="0"/>
      <w:divBdr>
        <w:top w:val="none" w:sz="0" w:space="0" w:color="auto"/>
        <w:left w:val="none" w:sz="0" w:space="0" w:color="auto"/>
        <w:bottom w:val="none" w:sz="0" w:space="0" w:color="auto"/>
        <w:right w:val="none" w:sz="0" w:space="0" w:color="auto"/>
      </w:divBdr>
    </w:div>
    <w:div w:id="957177704">
      <w:bodyDiv w:val="1"/>
      <w:marLeft w:val="0"/>
      <w:marRight w:val="0"/>
      <w:marTop w:val="0"/>
      <w:marBottom w:val="0"/>
      <w:divBdr>
        <w:top w:val="none" w:sz="0" w:space="0" w:color="auto"/>
        <w:left w:val="none" w:sz="0" w:space="0" w:color="auto"/>
        <w:bottom w:val="none" w:sz="0" w:space="0" w:color="auto"/>
        <w:right w:val="none" w:sz="0" w:space="0" w:color="auto"/>
      </w:divBdr>
    </w:div>
    <w:div w:id="957368114">
      <w:bodyDiv w:val="1"/>
      <w:marLeft w:val="0"/>
      <w:marRight w:val="0"/>
      <w:marTop w:val="0"/>
      <w:marBottom w:val="0"/>
      <w:divBdr>
        <w:top w:val="none" w:sz="0" w:space="0" w:color="auto"/>
        <w:left w:val="none" w:sz="0" w:space="0" w:color="auto"/>
        <w:bottom w:val="none" w:sz="0" w:space="0" w:color="auto"/>
        <w:right w:val="none" w:sz="0" w:space="0" w:color="auto"/>
      </w:divBdr>
    </w:div>
    <w:div w:id="957562701">
      <w:bodyDiv w:val="1"/>
      <w:marLeft w:val="0"/>
      <w:marRight w:val="0"/>
      <w:marTop w:val="0"/>
      <w:marBottom w:val="0"/>
      <w:divBdr>
        <w:top w:val="none" w:sz="0" w:space="0" w:color="auto"/>
        <w:left w:val="none" w:sz="0" w:space="0" w:color="auto"/>
        <w:bottom w:val="none" w:sz="0" w:space="0" w:color="auto"/>
        <w:right w:val="none" w:sz="0" w:space="0" w:color="auto"/>
      </w:divBdr>
    </w:div>
    <w:div w:id="957679495">
      <w:bodyDiv w:val="1"/>
      <w:marLeft w:val="0"/>
      <w:marRight w:val="0"/>
      <w:marTop w:val="0"/>
      <w:marBottom w:val="0"/>
      <w:divBdr>
        <w:top w:val="none" w:sz="0" w:space="0" w:color="auto"/>
        <w:left w:val="none" w:sz="0" w:space="0" w:color="auto"/>
        <w:bottom w:val="none" w:sz="0" w:space="0" w:color="auto"/>
        <w:right w:val="none" w:sz="0" w:space="0" w:color="auto"/>
      </w:divBdr>
    </w:div>
    <w:div w:id="958072603">
      <w:bodyDiv w:val="1"/>
      <w:marLeft w:val="0"/>
      <w:marRight w:val="0"/>
      <w:marTop w:val="0"/>
      <w:marBottom w:val="0"/>
      <w:divBdr>
        <w:top w:val="none" w:sz="0" w:space="0" w:color="auto"/>
        <w:left w:val="none" w:sz="0" w:space="0" w:color="auto"/>
        <w:bottom w:val="none" w:sz="0" w:space="0" w:color="auto"/>
        <w:right w:val="none" w:sz="0" w:space="0" w:color="auto"/>
      </w:divBdr>
    </w:div>
    <w:div w:id="958143744">
      <w:bodyDiv w:val="1"/>
      <w:marLeft w:val="0"/>
      <w:marRight w:val="0"/>
      <w:marTop w:val="0"/>
      <w:marBottom w:val="0"/>
      <w:divBdr>
        <w:top w:val="none" w:sz="0" w:space="0" w:color="auto"/>
        <w:left w:val="none" w:sz="0" w:space="0" w:color="auto"/>
        <w:bottom w:val="none" w:sz="0" w:space="0" w:color="auto"/>
        <w:right w:val="none" w:sz="0" w:space="0" w:color="auto"/>
      </w:divBdr>
    </w:div>
    <w:div w:id="959144169">
      <w:bodyDiv w:val="1"/>
      <w:marLeft w:val="0"/>
      <w:marRight w:val="0"/>
      <w:marTop w:val="0"/>
      <w:marBottom w:val="0"/>
      <w:divBdr>
        <w:top w:val="none" w:sz="0" w:space="0" w:color="auto"/>
        <w:left w:val="none" w:sz="0" w:space="0" w:color="auto"/>
        <w:bottom w:val="none" w:sz="0" w:space="0" w:color="auto"/>
        <w:right w:val="none" w:sz="0" w:space="0" w:color="auto"/>
      </w:divBdr>
    </w:div>
    <w:div w:id="960185210">
      <w:bodyDiv w:val="1"/>
      <w:marLeft w:val="0"/>
      <w:marRight w:val="0"/>
      <w:marTop w:val="0"/>
      <w:marBottom w:val="0"/>
      <w:divBdr>
        <w:top w:val="none" w:sz="0" w:space="0" w:color="auto"/>
        <w:left w:val="none" w:sz="0" w:space="0" w:color="auto"/>
        <w:bottom w:val="none" w:sz="0" w:space="0" w:color="auto"/>
        <w:right w:val="none" w:sz="0" w:space="0" w:color="auto"/>
      </w:divBdr>
    </w:div>
    <w:div w:id="960845036">
      <w:bodyDiv w:val="1"/>
      <w:marLeft w:val="0"/>
      <w:marRight w:val="0"/>
      <w:marTop w:val="0"/>
      <w:marBottom w:val="0"/>
      <w:divBdr>
        <w:top w:val="none" w:sz="0" w:space="0" w:color="auto"/>
        <w:left w:val="none" w:sz="0" w:space="0" w:color="auto"/>
        <w:bottom w:val="none" w:sz="0" w:space="0" w:color="auto"/>
        <w:right w:val="none" w:sz="0" w:space="0" w:color="auto"/>
      </w:divBdr>
    </w:div>
    <w:div w:id="961231754">
      <w:bodyDiv w:val="1"/>
      <w:marLeft w:val="0"/>
      <w:marRight w:val="0"/>
      <w:marTop w:val="0"/>
      <w:marBottom w:val="0"/>
      <w:divBdr>
        <w:top w:val="none" w:sz="0" w:space="0" w:color="auto"/>
        <w:left w:val="none" w:sz="0" w:space="0" w:color="auto"/>
        <w:bottom w:val="none" w:sz="0" w:space="0" w:color="auto"/>
        <w:right w:val="none" w:sz="0" w:space="0" w:color="auto"/>
      </w:divBdr>
    </w:div>
    <w:div w:id="961765940">
      <w:bodyDiv w:val="1"/>
      <w:marLeft w:val="0"/>
      <w:marRight w:val="0"/>
      <w:marTop w:val="0"/>
      <w:marBottom w:val="0"/>
      <w:divBdr>
        <w:top w:val="none" w:sz="0" w:space="0" w:color="auto"/>
        <w:left w:val="none" w:sz="0" w:space="0" w:color="auto"/>
        <w:bottom w:val="none" w:sz="0" w:space="0" w:color="auto"/>
        <w:right w:val="none" w:sz="0" w:space="0" w:color="auto"/>
      </w:divBdr>
    </w:div>
    <w:div w:id="962232043">
      <w:bodyDiv w:val="1"/>
      <w:marLeft w:val="0"/>
      <w:marRight w:val="0"/>
      <w:marTop w:val="0"/>
      <w:marBottom w:val="0"/>
      <w:divBdr>
        <w:top w:val="none" w:sz="0" w:space="0" w:color="auto"/>
        <w:left w:val="none" w:sz="0" w:space="0" w:color="auto"/>
        <w:bottom w:val="none" w:sz="0" w:space="0" w:color="auto"/>
        <w:right w:val="none" w:sz="0" w:space="0" w:color="auto"/>
      </w:divBdr>
    </w:div>
    <w:div w:id="962419127">
      <w:bodyDiv w:val="1"/>
      <w:marLeft w:val="0"/>
      <w:marRight w:val="0"/>
      <w:marTop w:val="0"/>
      <w:marBottom w:val="0"/>
      <w:divBdr>
        <w:top w:val="none" w:sz="0" w:space="0" w:color="auto"/>
        <w:left w:val="none" w:sz="0" w:space="0" w:color="auto"/>
        <w:bottom w:val="none" w:sz="0" w:space="0" w:color="auto"/>
        <w:right w:val="none" w:sz="0" w:space="0" w:color="auto"/>
      </w:divBdr>
    </w:div>
    <w:div w:id="962463960">
      <w:bodyDiv w:val="1"/>
      <w:marLeft w:val="0"/>
      <w:marRight w:val="0"/>
      <w:marTop w:val="0"/>
      <w:marBottom w:val="0"/>
      <w:divBdr>
        <w:top w:val="none" w:sz="0" w:space="0" w:color="auto"/>
        <w:left w:val="none" w:sz="0" w:space="0" w:color="auto"/>
        <w:bottom w:val="none" w:sz="0" w:space="0" w:color="auto"/>
        <w:right w:val="none" w:sz="0" w:space="0" w:color="auto"/>
      </w:divBdr>
    </w:div>
    <w:div w:id="962541979">
      <w:bodyDiv w:val="1"/>
      <w:marLeft w:val="0"/>
      <w:marRight w:val="0"/>
      <w:marTop w:val="0"/>
      <w:marBottom w:val="0"/>
      <w:divBdr>
        <w:top w:val="none" w:sz="0" w:space="0" w:color="auto"/>
        <w:left w:val="none" w:sz="0" w:space="0" w:color="auto"/>
        <w:bottom w:val="none" w:sz="0" w:space="0" w:color="auto"/>
        <w:right w:val="none" w:sz="0" w:space="0" w:color="auto"/>
      </w:divBdr>
    </w:div>
    <w:div w:id="963124327">
      <w:bodyDiv w:val="1"/>
      <w:marLeft w:val="0"/>
      <w:marRight w:val="0"/>
      <w:marTop w:val="0"/>
      <w:marBottom w:val="0"/>
      <w:divBdr>
        <w:top w:val="none" w:sz="0" w:space="0" w:color="auto"/>
        <w:left w:val="none" w:sz="0" w:space="0" w:color="auto"/>
        <w:bottom w:val="none" w:sz="0" w:space="0" w:color="auto"/>
        <w:right w:val="none" w:sz="0" w:space="0" w:color="auto"/>
      </w:divBdr>
    </w:div>
    <w:div w:id="963727590">
      <w:bodyDiv w:val="1"/>
      <w:marLeft w:val="0"/>
      <w:marRight w:val="0"/>
      <w:marTop w:val="0"/>
      <w:marBottom w:val="0"/>
      <w:divBdr>
        <w:top w:val="none" w:sz="0" w:space="0" w:color="auto"/>
        <w:left w:val="none" w:sz="0" w:space="0" w:color="auto"/>
        <w:bottom w:val="none" w:sz="0" w:space="0" w:color="auto"/>
        <w:right w:val="none" w:sz="0" w:space="0" w:color="auto"/>
      </w:divBdr>
    </w:div>
    <w:div w:id="964001158">
      <w:bodyDiv w:val="1"/>
      <w:marLeft w:val="0"/>
      <w:marRight w:val="0"/>
      <w:marTop w:val="0"/>
      <w:marBottom w:val="0"/>
      <w:divBdr>
        <w:top w:val="none" w:sz="0" w:space="0" w:color="auto"/>
        <w:left w:val="none" w:sz="0" w:space="0" w:color="auto"/>
        <w:bottom w:val="none" w:sz="0" w:space="0" w:color="auto"/>
        <w:right w:val="none" w:sz="0" w:space="0" w:color="auto"/>
      </w:divBdr>
    </w:div>
    <w:div w:id="964697613">
      <w:bodyDiv w:val="1"/>
      <w:marLeft w:val="0"/>
      <w:marRight w:val="0"/>
      <w:marTop w:val="0"/>
      <w:marBottom w:val="0"/>
      <w:divBdr>
        <w:top w:val="none" w:sz="0" w:space="0" w:color="auto"/>
        <w:left w:val="none" w:sz="0" w:space="0" w:color="auto"/>
        <w:bottom w:val="none" w:sz="0" w:space="0" w:color="auto"/>
        <w:right w:val="none" w:sz="0" w:space="0" w:color="auto"/>
      </w:divBdr>
    </w:div>
    <w:div w:id="964969336">
      <w:bodyDiv w:val="1"/>
      <w:marLeft w:val="0"/>
      <w:marRight w:val="0"/>
      <w:marTop w:val="0"/>
      <w:marBottom w:val="0"/>
      <w:divBdr>
        <w:top w:val="none" w:sz="0" w:space="0" w:color="auto"/>
        <w:left w:val="none" w:sz="0" w:space="0" w:color="auto"/>
        <w:bottom w:val="none" w:sz="0" w:space="0" w:color="auto"/>
        <w:right w:val="none" w:sz="0" w:space="0" w:color="auto"/>
      </w:divBdr>
    </w:div>
    <w:div w:id="965892606">
      <w:bodyDiv w:val="1"/>
      <w:marLeft w:val="0"/>
      <w:marRight w:val="0"/>
      <w:marTop w:val="0"/>
      <w:marBottom w:val="0"/>
      <w:divBdr>
        <w:top w:val="none" w:sz="0" w:space="0" w:color="auto"/>
        <w:left w:val="none" w:sz="0" w:space="0" w:color="auto"/>
        <w:bottom w:val="none" w:sz="0" w:space="0" w:color="auto"/>
        <w:right w:val="none" w:sz="0" w:space="0" w:color="auto"/>
      </w:divBdr>
    </w:div>
    <w:div w:id="966200571">
      <w:bodyDiv w:val="1"/>
      <w:marLeft w:val="0"/>
      <w:marRight w:val="0"/>
      <w:marTop w:val="0"/>
      <w:marBottom w:val="0"/>
      <w:divBdr>
        <w:top w:val="none" w:sz="0" w:space="0" w:color="auto"/>
        <w:left w:val="none" w:sz="0" w:space="0" w:color="auto"/>
        <w:bottom w:val="none" w:sz="0" w:space="0" w:color="auto"/>
        <w:right w:val="none" w:sz="0" w:space="0" w:color="auto"/>
      </w:divBdr>
    </w:div>
    <w:div w:id="966739173">
      <w:bodyDiv w:val="1"/>
      <w:marLeft w:val="0"/>
      <w:marRight w:val="0"/>
      <w:marTop w:val="0"/>
      <w:marBottom w:val="0"/>
      <w:divBdr>
        <w:top w:val="none" w:sz="0" w:space="0" w:color="auto"/>
        <w:left w:val="none" w:sz="0" w:space="0" w:color="auto"/>
        <w:bottom w:val="none" w:sz="0" w:space="0" w:color="auto"/>
        <w:right w:val="none" w:sz="0" w:space="0" w:color="auto"/>
      </w:divBdr>
    </w:div>
    <w:div w:id="967315571">
      <w:bodyDiv w:val="1"/>
      <w:marLeft w:val="0"/>
      <w:marRight w:val="0"/>
      <w:marTop w:val="0"/>
      <w:marBottom w:val="0"/>
      <w:divBdr>
        <w:top w:val="none" w:sz="0" w:space="0" w:color="auto"/>
        <w:left w:val="none" w:sz="0" w:space="0" w:color="auto"/>
        <w:bottom w:val="none" w:sz="0" w:space="0" w:color="auto"/>
        <w:right w:val="none" w:sz="0" w:space="0" w:color="auto"/>
      </w:divBdr>
    </w:div>
    <w:div w:id="968241348">
      <w:bodyDiv w:val="1"/>
      <w:marLeft w:val="0"/>
      <w:marRight w:val="0"/>
      <w:marTop w:val="0"/>
      <w:marBottom w:val="0"/>
      <w:divBdr>
        <w:top w:val="none" w:sz="0" w:space="0" w:color="auto"/>
        <w:left w:val="none" w:sz="0" w:space="0" w:color="auto"/>
        <w:bottom w:val="none" w:sz="0" w:space="0" w:color="auto"/>
        <w:right w:val="none" w:sz="0" w:space="0" w:color="auto"/>
      </w:divBdr>
    </w:div>
    <w:div w:id="969016472">
      <w:bodyDiv w:val="1"/>
      <w:marLeft w:val="0"/>
      <w:marRight w:val="0"/>
      <w:marTop w:val="0"/>
      <w:marBottom w:val="0"/>
      <w:divBdr>
        <w:top w:val="none" w:sz="0" w:space="0" w:color="auto"/>
        <w:left w:val="none" w:sz="0" w:space="0" w:color="auto"/>
        <w:bottom w:val="none" w:sz="0" w:space="0" w:color="auto"/>
        <w:right w:val="none" w:sz="0" w:space="0" w:color="auto"/>
      </w:divBdr>
    </w:div>
    <w:div w:id="969553917">
      <w:bodyDiv w:val="1"/>
      <w:marLeft w:val="0"/>
      <w:marRight w:val="0"/>
      <w:marTop w:val="0"/>
      <w:marBottom w:val="0"/>
      <w:divBdr>
        <w:top w:val="none" w:sz="0" w:space="0" w:color="auto"/>
        <w:left w:val="none" w:sz="0" w:space="0" w:color="auto"/>
        <w:bottom w:val="none" w:sz="0" w:space="0" w:color="auto"/>
        <w:right w:val="none" w:sz="0" w:space="0" w:color="auto"/>
      </w:divBdr>
    </w:div>
    <w:div w:id="970131324">
      <w:bodyDiv w:val="1"/>
      <w:marLeft w:val="0"/>
      <w:marRight w:val="0"/>
      <w:marTop w:val="0"/>
      <w:marBottom w:val="0"/>
      <w:divBdr>
        <w:top w:val="none" w:sz="0" w:space="0" w:color="auto"/>
        <w:left w:val="none" w:sz="0" w:space="0" w:color="auto"/>
        <w:bottom w:val="none" w:sz="0" w:space="0" w:color="auto"/>
        <w:right w:val="none" w:sz="0" w:space="0" w:color="auto"/>
      </w:divBdr>
    </w:div>
    <w:div w:id="970285187">
      <w:bodyDiv w:val="1"/>
      <w:marLeft w:val="0"/>
      <w:marRight w:val="0"/>
      <w:marTop w:val="0"/>
      <w:marBottom w:val="0"/>
      <w:divBdr>
        <w:top w:val="none" w:sz="0" w:space="0" w:color="auto"/>
        <w:left w:val="none" w:sz="0" w:space="0" w:color="auto"/>
        <w:bottom w:val="none" w:sz="0" w:space="0" w:color="auto"/>
        <w:right w:val="none" w:sz="0" w:space="0" w:color="auto"/>
      </w:divBdr>
    </w:div>
    <w:div w:id="971209195">
      <w:bodyDiv w:val="1"/>
      <w:marLeft w:val="0"/>
      <w:marRight w:val="0"/>
      <w:marTop w:val="0"/>
      <w:marBottom w:val="0"/>
      <w:divBdr>
        <w:top w:val="none" w:sz="0" w:space="0" w:color="auto"/>
        <w:left w:val="none" w:sz="0" w:space="0" w:color="auto"/>
        <w:bottom w:val="none" w:sz="0" w:space="0" w:color="auto"/>
        <w:right w:val="none" w:sz="0" w:space="0" w:color="auto"/>
      </w:divBdr>
    </w:div>
    <w:div w:id="971642839">
      <w:bodyDiv w:val="1"/>
      <w:marLeft w:val="0"/>
      <w:marRight w:val="0"/>
      <w:marTop w:val="0"/>
      <w:marBottom w:val="0"/>
      <w:divBdr>
        <w:top w:val="none" w:sz="0" w:space="0" w:color="auto"/>
        <w:left w:val="none" w:sz="0" w:space="0" w:color="auto"/>
        <w:bottom w:val="none" w:sz="0" w:space="0" w:color="auto"/>
        <w:right w:val="none" w:sz="0" w:space="0" w:color="auto"/>
      </w:divBdr>
    </w:div>
    <w:div w:id="971982198">
      <w:bodyDiv w:val="1"/>
      <w:marLeft w:val="0"/>
      <w:marRight w:val="0"/>
      <w:marTop w:val="0"/>
      <w:marBottom w:val="0"/>
      <w:divBdr>
        <w:top w:val="none" w:sz="0" w:space="0" w:color="auto"/>
        <w:left w:val="none" w:sz="0" w:space="0" w:color="auto"/>
        <w:bottom w:val="none" w:sz="0" w:space="0" w:color="auto"/>
        <w:right w:val="none" w:sz="0" w:space="0" w:color="auto"/>
      </w:divBdr>
    </w:div>
    <w:div w:id="972055904">
      <w:bodyDiv w:val="1"/>
      <w:marLeft w:val="0"/>
      <w:marRight w:val="0"/>
      <w:marTop w:val="0"/>
      <w:marBottom w:val="0"/>
      <w:divBdr>
        <w:top w:val="none" w:sz="0" w:space="0" w:color="auto"/>
        <w:left w:val="none" w:sz="0" w:space="0" w:color="auto"/>
        <w:bottom w:val="none" w:sz="0" w:space="0" w:color="auto"/>
        <w:right w:val="none" w:sz="0" w:space="0" w:color="auto"/>
      </w:divBdr>
    </w:div>
    <w:div w:id="972364994">
      <w:bodyDiv w:val="1"/>
      <w:marLeft w:val="0"/>
      <w:marRight w:val="0"/>
      <w:marTop w:val="0"/>
      <w:marBottom w:val="0"/>
      <w:divBdr>
        <w:top w:val="none" w:sz="0" w:space="0" w:color="auto"/>
        <w:left w:val="none" w:sz="0" w:space="0" w:color="auto"/>
        <w:bottom w:val="none" w:sz="0" w:space="0" w:color="auto"/>
        <w:right w:val="none" w:sz="0" w:space="0" w:color="auto"/>
      </w:divBdr>
    </w:div>
    <w:div w:id="972903553">
      <w:bodyDiv w:val="1"/>
      <w:marLeft w:val="0"/>
      <w:marRight w:val="0"/>
      <w:marTop w:val="0"/>
      <w:marBottom w:val="0"/>
      <w:divBdr>
        <w:top w:val="none" w:sz="0" w:space="0" w:color="auto"/>
        <w:left w:val="none" w:sz="0" w:space="0" w:color="auto"/>
        <w:bottom w:val="none" w:sz="0" w:space="0" w:color="auto"/>
        <w:right w:val="none" w:sz="0" w:space="0" w:color="auto"/>
      </w:divBdr>
    </w:div>
    <w:div w:id="973751326">
      <w:bodyDiv w:val="1"/>
      <w:marLeft w:val="0"/>
      <w:marRight w:val="0"/>
      <w:marTop w:val="0"/>
      <w:marBottom w:val="0"/>
      <w:divBdr>
        <w:top w:val="none" w:sz="0" w:space="0" w:color="auto"/>
        <w:left w:val="none" w:sz="0" w:space="0" w:color="auto"/>
        <w:bottom w:val="none" w:sz="0" w:space="0" w:color="auto"/>
        <w:right w:val="none" w:sz="0" w:space="0" w:color="auto"/>
      </w:divBdr>
    </w:div>
    <w:div w:id="975528729">
      <w:bodyDiv w:val="1"/>
      <w:marLeft w:val="0"/>
      <w:marRight w:val="0"/>
      <w:marTop w:val="0"/>
      <w:marBottom w:val="0"/>
      <w:divBdr>
        <w:top w:val="none" w:sz="0" w:space="0" w:color="auto"/>
        <w:left w:val="none" w:sz="0" w:space="0" w:color="auto"/>
        <w:bottom w:val="none" w:sz="0" w:space="0" w:color="auto"/>
        <w:right w:val="none" w:sz="0" w:space="0" w:color="auto"/>
      </w:divBdr>
    </w:div>
    <w:div w:id="975985487">
      <w:bodyDiv w:val="1"/>
      <w:marLeft w:val="0"/>
      <w:marRight w:val="0"/>
      <w:marTop w:val="0"/>
      <w:marBottom w:val="0"/>
      <w:divBdr>
        <w:top w:val="none" w:sz="0" w:space="0" w:color="auto"/>
        <w:left w:val="none" w:sz="0" w:space="0" w:color="auto"/>
        <w:bottom w:val="none" w:sz="0" w:space="0" w:color="auto"/>
        <w:right w:val="none" w:sz="0" w:space="0" w:color="auto"/>
      </w:divBdr>
    </w:div>
    <w:div w:id="976297383">
      <w:bodyDiv w:val="1"/>
      <w:marLeft w:val="0"/>
      <w:marRight w:val="0"/>
      <w:marTop w:val="0"/>
      <w:marBottom w:val="0"/>
      <w:divBdr>
        <w:top w:val="none" w:sz="0" w:space="0" w:color="auto"/>
        <w:left w:val="none" w:sz="0" w:space="0" w:color="auto"/>
        <w:bottom w:val="none" w:sz="0" w:space="0" w:color="auto"/>
        <w:right w:val="none" w:sz="0" w:space="0" w:color="auto"/>
      </w:divBdr>
    </w:div>
    <w:div w:id="976421534">
      <w:bodyDiv w:val="1"/>
      <w:marLeft w:val="0"/>
      <w:marRight w:val="0"/>
      <w:marTop w:val="0"/>
      <w:marBottom w:val="0"/>
      <w:divBdr>
        <w:top w:val="none" w:sz="0" w:space="0" w:color="auto"/>
        <w:left w:val="none" w:sz="0" w:space="0" w:color="auto"/>
        <w:bottom w:val="none" w:sz="0" w:space="0" w:color="auto"/>
        <w:right w:val="none" w:sz="0" w:space="0" w:color="auto"/>
      </w:divBdr>
    </w:div>
    <w:div w:id="976451827">
      <w:bodyDiv w:val="1"/>
      <w:marLeft w:val="0"/>
      <w:marRight w:val="0"/>
      <w:marTop w:val="0"/>
      <w:marBottom w:val="0"/>
      <w:divBdr>
        <w:top w:val="none" w:sz="0" w:space="0" w:color="auto"/>
        <w:left w:val="none" w:sz="0" w:space="0" w:color="auto"/>
        <w:bottom w:val="none" w:sz="0" w:space="0" w:color="auto"/>
        <w:right w:val="none" w:sz="0" w:space="0" w:color="auto"/>
      </w:divBdr>
    </w:div>
    <w:div w:id="976494947">
      <w:bodyDiv w:val="1"/>
      <w:marLeft w:val="0"/>
      <w:marRight w:val="0"/>
      <w:marTop w:val="0"/>
      <w:marBottom w:val="0"/>
      <w:divBdr>
        <w:top w:val="none" w:sz="0" w:space="0" w:color="auto"/>
        <w:left w:val="none" w:sz="0" w:space="0" w:color="auto"/>
        <w:bottom w:val="none" w:sz="0" w:space="0" w:color="auto"/>
        <w:right w:val="none" w:sz="0" w:space="0" w:color="auto"/>
      </w:divBdr>
    </w:div>
    <w:div w:id="978650067">
      <w:bodyDiv w:val="1"/>
      <w:marLeft w:val="0"/>
      <w:marRight w:val="0"/>
      <w:marTop w:val="0"/>
      <w:marBottom w:val="0"/>
      <w:divBdr>
        <w:top w:val="none" w:sz="0" w:space="0" w:color="auto"/>
        <w:left w:val="none" w:sz="0" w:space="0" w:color="auto"/>
        <w:bottom w:val="none" w:sz="0" w:space="0" w:color="auto"/>
        <w:right w:val="none" w:sz="0" w:space="0" w:color="auto"/>
      </w:divBdr>
    </w:div>
    <w:div w:id="979656220">
      <w:bodyDiv w:val="1"/>
      <w:marLeft w:val="0"/>
      <w:marRight w:val="0"/>
      <w:marTop w:val="0"/>
      <w:marBottom w:val="0"/>
      <w:divBdr>
        <w:top w:val="none" w:sz="0" w:space="0" w:color="auto"/>
        <w:left w:val="none" w:sz="0" w:space="0" w:color="auto"/>
        <w:bottom w:val="none" w:sz="0" w:space="0" w:color="auto"/>
        <w:right w:val="none" w:sz="0" w:space="0" w:color="auto"/>
      </w:divBdr>
    </w:div>
    <w:div w:id="980158574">
      <w:bodyDiv w:val="1"/>
      <w:marLeft w:val="0"/>
      <w:marRight w:val="0"/>
      <w:marTop w:val="0"/>
      <w:marBottom w:val="0"/>
      <w:divBdr>
        <w:top w:val="none" w:sz="0" w:space="0" w:color="auto"/>
        <w:left w:val="none" w:sz="0" w:space="0" w:color="auto"/>
        <w:bottom w:val="none" w:sz="0" w:space="0" w:color="auto"/>
        <w:right w:val="none" w:sz="0" w:space="0" w:color="auto"/>
      </w:divBdr>
    </w:div>
    <w:div w:id="980231117">
      <w:bodyDiv w:val="1"/>
      <w:marLeft w:val="0"/>
      <w:marRight w:val="0"/>
      <w:marTop w:val="0"/>
      <w:marBottom w:val="0"/>
      <w:divBdr>
        <w:top w:val="none" w:sz="0" w:space="0" w:color="auto"/>
        <w:left w:val="none" w:sz="0" w:space="0" w:color="auto"/>
        <w:bottom w:val="none" w:sz="0" w:space="0" w:color="auto"/>
        <w:right w:val="none" w:sz="0" w:space="0" w:color="auto"/>
      </w:divBdr>
    </w:div>
    <w:div w:id="980812023">
      <w:bodyDiv w:val="1"/>
      <w:marLeft w:val="0"/>
      <w:marRight w:val="0"/>
      <w:marTop w:val="0"/>
      <w:marBottom w:val="0"/>
      <w:divBdr>
        <w:top w:val="none" w:sz="0" w:space="0" w:color="auto"/>
        <w:left w:val="none" w:sz="0" w:space="0" w:color="auto"/>
        <w:bottom w:val="none" w:sz="0" w:space="0" w:color="auto"/>
        <w:right w:val="none" w:sz="0" w:space="0" w:color="auto"/>
      </w:divBdr>
    </w:div>
    <w:div w:id="981739771">
      <w:bodyDiv w:val="1"/>
      <w:marLeft w:val="0"/>
      <w:marRight w:val="0"/>
      <w:marTop w:val="0"/>
      <w:marBottom w:val="0"/>
      <w:divBdr>
        <w:top w:val="none" w:sz="0" w:space="0" w:color="auto"/>
        <w:left w:val="none" w:sz="0" w:space="0" w:color="auto"/>
        <w:bottom w:val="none" w:sz="0" w:space="0" w:color="auto"/>
        <w:right w:val="none" w:sz="0" w:space="0" w:color="auto"/>
      </w:divBdr>
    </w:div>
    <w:div w:id="982540517">
      <w:bodyDiv w:val="1"/>
      <w:marLeft w:val="0"/>
      <w:marRight w:val="0"/>
      <w:marTop w:val="0"/>
      <w:marBottom w:val="0"/>
      <w:divBdr>
        <w:top w:val="none" w:sz="0" w:space="0" w:color="auto"/>
        <w:left w:val="none" w:sz="0" w:space="0" w:color="auto"/>
        <w:bottom w:val="none" w:sz="0" w:space="0" w:color="auto"/>
        <w:right w:val="none" w:sz="0" w:space="0" w:color="auto"/>
      </w:divBdr>
    </w:div>
    <w:div w:id="982544624">
      <w:bodyDiv w:val="1"/>
      <w:marLeft w:val="0"/>
      <w:marRight w:val="0"/>
      <w:marTop w:val="0"/>
      <w:marBottom w:val="0"/>
      <w:divBdr>
        <w:top w:val="none" w:sz="0" w:space="0" w:color="auto"/>
        <w:left w:val="none" w:sz="0" w:space="0" w:color="auto"/>
        <w:bottom w:val="none" w:sz="0" w:space="0" w:color="auto"/>
        <w:right w:val="none" w:sz="0" w:space="0" w:color="auto"/>
      </w:divBdr>
    </w:div>
    <w:div w:id="982848594">
      <w:bodyDiv w:val="1"/>
      <w:marLeft w:val="0"/>
      <w:marRight w:val="0"/>
      <w:marTop w:val="0"/>
      <w:marBottom w:val="0"/>
      <w:divBdr>
        <w:top w:val="none" w:sz="0" w:space="0" w:color="auto"/>
        <w:left w:val="none" w:sz="0" w:space="0" w:color="auto"/>
        <w:bottom w:val="none" w:sz="0" w:space="0" w:color="auto"/>
        <w:right w:val="none" w:sz="0" w:space="0" w:color="auto"/>
      </w:divBdr>
    </w:div>
    <w:div w:id="983316650">
      <w:bodyDiv w:val="1"/>
      <w:marLeft w:val="0"/>
      <w:marRight w:val="0"/>
      <w:marTop w:val="0"/>
      <w:marBottom w:val="0"/>
      <w:divBdr>
        <w:top w:val="none" w:sz="0" w:space="0" w:color="auto"/>
        <w:left w:val="none" w:sz="0" w:space="0" w:color="auto"/>
        <w:bottom w:val="none" w:sz="0" w:space="0" w:color="auto"/>
        <w:right w:val="none" w:sz="0" w:space="0" w:color="auto"/>
      </w:divBdr>
    </w:div>
    <w:div w:id="983775325">
      <w:bodyDiv w:val="1"/>
      <w:marLeft w:val="0"/>
      <w:marRight w:val="0"/>
      <w:marTop w:val="0"/>
      <w:marBottom w:val="0"/>
      <w:divBdr>
        <w:top w:val="none" w:sz="0" w:space="0" w:color="auto"/>
        <w:left w:val="none" w:sz="0" w:space="0" w:color="auto"/>
        <w:bottom w:val="none" w:sz="0" w:space="0" w:color="auto"/>
        <w:right w:val="none" w:sz="0" w:space="0" w:color="auto"/>
      </w:divBdr>
    </w:div>
    <w:div w:id="984046407">
      <w:bodyDiv w:val="1"/>
      <w:marLeft w:val="0"/>
      <w:marRight w:val="0"/>
      <w:marTop w:val="0"/>
      <w:marBottom w:val="0"/>
      <w:divBdr>
        <w:top w:val="none" w:sz="0" w:space="0" w:color="auto"/>
        <w:left w:val="none" w:sz="0" w:space="0" w:color="auto"/>
        <w:bottom w:val="none" w:sz="0" w:space="0" w:color="auto"/>
        <w:right w:val="none" w:sz="0" w:space="0" w:color="auto"/>
      </w:divBdr>
    </w:div>
    <w:div w:id="985935301">
      <w:bodyDiv w:val="1"/>
      <w:marLeft w:val="0"/>
      <w:marRight w:val="0"/>
      <w:marTop w:val="0"/>
      <w:marBottom w:val="0"/>
      <w:divBdr>
        <w:top w:val="none" w:sz="0" w:space="0" w:color="auto"/>
        <w:left w:val="none" w:sz="0" w:space="0" w:color="auto"/>
        <w:bottom w:val="none" w:sz="0" w:space="0" w:color="auto"/>
        <w:right w:val="none" w:sz="0" w:space="0" w:color="auto"/>
      </w:divBdr>
    </w:div>
    <w:div w:id="986201671">
      <w:bodyDiv w:val="1"/>
      <w:marLeft w:val="0"/>
      <w:marRight w:val="0"/>
      <w:marTop w:val="0"/>
      <w:marBottom w:val="0"/>
      <w:divBdr>
        <w:top w:val="none" w:sz="0" w:space="0" w:color="auto"/>
        <w:left w:val="none" w:sz="0" w:space="0" w:color="auto"/>
        <w:bottom w:val="none" w:sz="0" w:space="0" w:color="auto"/>
        <w:right w:val="none" w:sz="0" w:space="0" w:color="auto"/>
      </w:divBdr>
    </w:div>
    <w:div w:id="986591830">
      <w:bodyDiv w:val="1"/>
      <w:marLeft w:val="0"/>
      <w:marRight w:val="0"/>
      <w:marTop w:val="0"/>
      <w:marBottom w:val="0"/>
      <w:divBdr>
        <w:top w:val="none" w:sz="0" w:space="0" w:color="auto"/>
        <w:left w:val="none" w:sz="0" w:space="0" w:color="auto"/>
        <w:bottom w:val="none" w:sz="0" w:space="0" w:color="auto"/>
        <w:right w:val="none" w:sz="0" w:space="0" w:color="auto"/>
      </w:divBdr>
    </w:div>
    <w:div w:id="986974320">
      <w:bodyDiv w:val="1"/>
      <w:marLeft w:val="0"/>
      <w:marRight w:val="0"/>
      <w:marTop w:val="0"/>
      <w:marBottom w:val="0"/>
      <w:divBdr>
        <w:top w:val="none" w:sz="0" w:space="0" w:color="auto"/>
        <w:left w:val="none" w:sz="0" w:space="0" w:color="auto"/>
        <w:bottom w:val="none" w:sz="0" w:space="0" w:color="auto"/>
        <w:right w:val="none" w:sz="0" w:space="0" w:color="auto"/>
      </w:divBdr>
    </w:div>
    <w:div w:id="987055225">
      <w:bodyDiv w:val="1"/>
      <w:marLeft w:val="0"/>
      <w:marRight w:val="0"/>
      <w:marTop w:val="0"/>
      <w:marBottom w:val="0"/>
      <w:divBdr>
        <w:top w:val="none" w:sz="0" w:space="0" w:color="auto"/>
        <w:left w:val="none" w:sz="0" w:space="0" w:color="auto"/>
        <w:bottom w:val="none" w:sz="0" w:space="0" w:color="auto"/>
        <w:right w:val="none" w:sz="0" w:space="0" w:color="auto"/>
      </w:divBdr>
    </w:div>
    <w:div w:id="987318467">
      <w:bodyDiv w:val="1"/>
      <w:marLeft w:val="0"/>
      <w:marRight w:val="0"/>
      <w:marTop w:val="0"/>
      <w:marBottom w:val="0"/>
      <w:divBdr>
        <w:top w:val="none" w:sz="0" w:space="0" w:color="auto"/>
        <w:left w:val="none" w:sz="0" w:space="0" w:color="auto"/>
        <w:bottom w:val="none" w:sz="0" w:space="0" w:color="auto"/>
        <w:right w:val="none" w:sz="0" w:space="0" w:color="auto"/>
      </w:divBdr>
    </w:div>
    <w:div w:id="987436601">
      <w:bodyDiv w:val="1"/>
      <w:marLeft w:val="0"/>
      <w:marRight w:val="0"/>
      <w:marTop w:val="0"/>
      <w:marBottom w:val="0"/>
      <w:divBdr>
        <w:top w:val="none" w:sz="0" w:space="0" w:color="auto"/>
        <w:left w:val="none" w:sz="0" w:space="0" w:color="auto"/>
        <w:bottom w:val="none" w:sz="0" w:space="0" w:color="auto"/>
        <w:right w:val="none" w:sz="0" w:space="0" w:color="auto"/>
      </w:divBdr>
    </w:div>
    <w:div w:id="987517781">
      <w:bodyDiv w:val="1"/>
      <w:marLeft w:val="0"/>
      <w:marRight w:val="0"/>
      <w:marTop w:val="0"/>
      <w:marBottom w:val="0"/>
      <w:divBdr>
        <w:top w:val="none" w:sz="0" w:space="0" w:color="auto"/>
        <w:left w:val="none" w:sz="0" w:space="0" w:color="auto"/>
        <w:bottom w:val="none" w:sz="0" w:space="0" w:color="auto"/>
        <w:right w:val="none" w:sz="0" w:space="0" w:color="auto"/>
      </w:divBdr>
    </w:div>
    <w:div w:id="988217606">
      <w:bodyDiv w:val="1"/>
      <w:marLeft w:val="0"/>
      <w:marRight w:val="0"/>
      <w:marTop w:val="0"/>
      <w:marBottom w:val="0"/>
      <w:divBdr>
        <w:top w:val="none" w:sz="0" w:space="0" w:color="auto"/>
        <w:left w:val="none" w:sz="0" w:space="0" w:color="auto"/>
        <w:bottom w:val="none" w:sz="0" w:space="0" w:color="auto"/>
        <w:right w:val="none" w:sz="0" w:space="0" w:color="auto"/>
      </w:divBdr>
    </w:div>
    <w:div w:id="988556922">
      <w:bodyDiv w:val="1"/>
      <w:marLeft w:val="0"/>
      <w:marRight w:val="0"/>
      <w:marTop w:val="0"/>
      <w:marBottom w:val="0"/>
      <w:divBdr>
        <w:top w:val="none" w:sz="0" w:space="0" w:color="auto"/>
        <w:left w:val="none" w:sz="0" w:space="0" w:color="auto"/>
        <w:bottom w:val="none" w:sz="0" w:space="0" w:color="auto"/>
        <w:right w:val="none" w:sz="0" w:space="0" w:color="auto"/>
      </w:divBdr>
    </w:div>
    <w:div w:id="988747399">
      <w:bodyDiv w:val="1"/>
      <w:marLeft w:val="0"/>
      <w:marRight w:val="0"/>
      <w:marTop w:val="0"/>
      <w:marBottom w:val="0"/>
      <w:divBdr>
        <w:top w:val="none" w:sz="0" w:space="0" w:color="auto"/>
        <w:left w:val="none" w:sz="0" w:space="0" w:color="auto"/>
        <w:bottom w:val="none" w:sz="0" w:space="0" w:color="auto"/>
        <w:right w:val="none" w:sz="0" w:space="0" w:color="auto"/>
      </w:divBdr>
    </w:div>
    <w:div w:id="989213743">
      <w:bodyDiv w:val="1"/>
      <w:marLeft w:val="0"/>
      <w:marRight w:val="0"/>
      <w:marTop w:val="0"/>
      <w:marBottom w:val="0"/>
      <w:divBdr>
        <w:top w:val="none" w:sz="0" w:space="0" w:color="auto"/>
        <w:left w:val="none" w:sz="0" w:space="0" w:color="auto"/>
        <w:bottom w:val="none" w:sz="0" w:space="0" w:color="auto"/>
        <w:right w:val="none" w:sz="0" w:space="0" w:color="auto"/>
      </w:divBdr>
    </w:div>
    <w:div w:id="989403946">
      <w:bodyDiv w:val="1"/>
      <w:marLeft w:val="0"/>
      <w:marRight w:val="0"/>
      <w:marTop w:val="0"/>
      <w:marBottom w:val="0"/>
      <w:divBdr>
        <w:top w:val="none" w:sz="0" w:space="0" w:color="auto"/>
        <w:left w:val="none" w:sz="0" w:space="0" w:color="auto"/>
        <w:bottom w:val="none" w:sz="0" w:space="0" w:color="auto"/>
        <w:right w:val="none" w:sz="0" w:space="0" w:color="auto"/>
      </w:divBdr>
    </w:div>
    <w:div w:id="991181725">
      <w:bodyDiv w:val="1"/>
      <w:marLeft w:val="0"/>
      <w:marRight w:val="0"/>
      <w:marTop w:val="0"/>
      <w:marBottom w:val="0"/>
      <w:divBdr>
        <w:top w:val="none" w:sz="0" w:space="0" w:color="auto"/>
        <w:left w:val="none" w:sz="0" w:space="0" w:color="auto"/>
        <w:bottom w:val="none" w:sz="0" w:space="0" w:color="auto"/>
        <w:right w:val="none" w:sz="0" w:space="0" w:color="auto"/>
      </w:divBdr>
    </w:div>
    <w:div w:id="991300510">
      <w:bodyDiv w:val="1"/>
      <w:marLeft w:val="0"/>
      <w:marRight w:val="0"/>
      <w:marTop w:val="0"/>
      <w:marBottom w:val="0"/>
      <w:divBdr>
        <w:top w:val="none" w:sz="0" w:space="0" w:color="auto"/>
        <w:left w:val="none" w:sz="0" w:space="0" w:color="auto"/>
        <w:bottom w:val="none" w:sz="0" w:space="0" w:color="auto"/>
        <w:right w:val="none" w:sz="0" w:space="0" w:color="auto"/>
      </w:divBdr>
    </w:div>
    <w:div w:id="991759427">
      <w:bodyDiv w:val="1"/>
      <w:marLeft w:val="0"/>
      <w:marRight w:val="0"/>
      <w:marTop w:val="0"/>
      <w:marBottom w:val="0"/>
      <w:divBdr>
        <w:top w:val="none" w:sz="0" w:space="0" w:color="auto"/>
        <w:left w:val="none" w:sz="0" w:space="0" w:color="auto"/>
        <w:bottom w:val="none" w:sz="0" w:space="0" w:color="auto"/>
        <w:right w:val="none" w:sz="0" w:space="0" w:color="auto"/>
      </w:divBdr>
    </w:div>
    <w:div w:id="991906323">
      <w:bodyDiv w:val="1"/>
      <w:marLeft w:val="0"/>
      <w:marRight w:val="0"/>
      <w:marTop w:val="0"/>
      <w:marBottom w:val="0"/>
      <w:divBdr>
        <w:top w:val="none" w:sz="0" w:space="0" w:color="auto"/>
        <w:left w:val="none" w:sz="0" w:space="0" w:color="auto"/>
        <w:bottom w:val="none" w:sz="0" w:space="0" w:color="auto"/>
        <w:right w:val="none" w:sz="0" w:space="0" w:color="auto"/>
      </w:divBdr>
    </w:div>
    <w:div w:id="992174425">
      <w:bodyDiv w:val="1"/>
      <w:marLeft w:val="0"/>
      <w:marRight w:val="0"/>
      <w:marTop w:val="0"/>
      <w:marBottom w:val="0"/>
      <w:divBdr>
        <w:top w:val="none" w:sz="0" w:space="0" w:color="auto"/>
        <w:left w:val="none" w:sz="0" w:space="0" w:color="auto"/>
        <w:bottom w:val="none" w:sz="0" w:space="0" w:color="auto"/>
        <w:right w:val="none" w:sz="0" w:space="0" w:color="auto"/>
      </w:divBdr>
    </w:div>
    <w:div w:id="992294196">
      <w:bodyDiv w:val="1"/>
      <w:marLeft w:val="0"/>
      <w:marRight w:val="0"/>
      <w:marTop w:val="0"/>
      <w:marBottom w:val="0"/>
      <w:divBdr>
        <w:top w:val="none" w:sz="0" w:space="0" w:color="auto"/>
        <w:left w:val="none" w:sz="0" w:space="0" w:color="auto"/>
        <w:bottom w:val="none" w:sz="0" w:space="0" w:color="auto"/>
        <w:right w:val="none" w:sz="0" w:space="0" w:color="auto"/>
      </w:divBdr>
    </w:div>
    <w:div w:id="992484777">
      <w:bodyDiv w:val="1"/>
      <w:marLeft w:val="0"/>
      <w:marRight w:val="0"/>
      <w:marTop w:val="0"/>
      <w:marBottom w:val="0"/>
      <w:divBdr>
        <w:top w:val="none" w:sz="0" w:space="0" w:color="auto"/>
        <w:left w:val="none" w:sz="0" w:space="0" w:color="auto"/>
        <w:bottom w:val="none" w:sz="0" w:space="0" w:color="auto"/>
        <w:right w:val="none" w:sz="0" w:space="0" w:color="auto"/>
      </w:divBdr>
    </w:div>
    <w:div w:id="992490457">
      <w:bodyDiv w:val="1"/>
      <w:marLeft w:val="0"/>
      <w:marRight w:val="0"/>
      <w:marTop w:val="0"/>
      <w:marBottom w:val="0"/>
      <w:divBdr>
        <w:top w:val="none" w:sz="0" w:space="0" w:color="auto"/>
        <w:left w:val="none" w:sz="0" w:space="0" w:color="auto"/>
        <w:bottom w:val="none" w:sz="0" w:space="0" w:color="auto"/>
        <w:right w:val="none" w:sz="0" w:space="0" w:color="auto"/>
      </w:divBdr>
    </w:div>
    <w:div w:id="993601349">
      <w:bodyDiv w:val="1"/>
      <w:marLeft w:val="0"/>
      <w:marRight w:val="0"/>
      <w:marTop w:val="0"/>
      <w:marBottom w:val="0"/>
      <w:divBdr>
        <w:top w:val="none" w:sz="0" w:space="0" w:color="auto"/>
        <w:left w:val="none" w:sz="0" w:space="0" w:color="auto"/>
        <w:bottom w:val="none" w:sz="0" w:space="0" w:color="auto"/>
        <w:right w:val="none" w:sz="0" w:space="0" w:color="auto"/>
      </w:divBdr>
    </w:div>
    <w:div w:id="994454821">
      <w:bodyDiv w:val="1"/>
      <w:marLeft w:val="0"/>
      <w:marRight w:val="0"/>
      <w:marTop w:val="0"/>
      <w:marBottom w:val="0"/>
      <w:divBdr>
        <w:top w:val="none" w:sz="0" w:space="0" w:color="auto"/>
        <w:left w:val="none" w:sz="0" w:space="0" w:color="auto"/>
        <w:bottom w:val="none" w:sz="0" w:space="0" w:color="auto"/>
        <w:right w:val="none" w:sz="0" w:space="0" w:color="auto"/>
      </w:divBdr>
    </w:div>
    <w:div w:id="994718470">
      <w:bodyDiv w:val="1"/>
      <w:marLeft w:val="0"/>
      <w:marRight w:val="0"/>
      <w:marTop w:val="0"/>
      <w:marBottom w:val="0"/>
      <w:divBdr>
        <w:top w:val="none" w:sz="0" w:space="0" w:color="auto"/>
        <w:left w:val="none" w:sz="0" w:space="0" w:color="auto"/>
        <w:bottom w:val="none" w:sz="0" w:space="0" w:color="auto"/>
        <w:right w:val="none" w:sz="0" w:space="0" w:color="auto"/>
      </w:divBdr>
    </w:div>
    <w:div w:id="994912590">
      <w:bodyDiv w:val="1"/>
      <w:marLeft w:val="0"/>
      <w:marRight w:val="0"/>
      <w:marTop w:val="0"/>
      <w:marBottom w:val="0"/>
      <w:divBdr>
        <w:top w:val="none" w:sz="0" w:space="0" w:color="auto"/>
        <w:left w:val="none" w:sz="0" w:space="0" w:color="auto"/>
        <w:bottom w:val="none" w:sz="0" w:space="0" w:color="auto"/>
        <w:right w:val="none" w:sz="0" w:space="0" w:color="auto"/>
      </w:divBdr>
    </w:div>
    <w:div w:id="994913112">
      <w:bodyDiv w:val="1"/>
      <w:marLeft w:val="0"/>
      <w:marRight w:val="0"/>
      <w:marTop w:val="0"/>
      <w:marBottom w:val="0"/>
      <w:divBdr>
        <w:top w:val="none" w:sz="0" w:space="0" w:color="auto"/>
        <w:left w:val="none" w:sz="0" w:space="0" w:color="auto"/>
        <w:bottom w:val="none" w:sz="0" w:space="0" w:color="auto"/>
        <w:right w:val="none" w:sz="0" w:space="0" w:color="auto"/>
      </w:divBdr>
    </w:div>
    <w:div w:id="994987631">
      <w:bodyDiv w:val="1"/>
      <w:marLeft w:val="0"/>
      <w:marRight w:val="0"/>
      <w:marTop w:val="0"/>
      <w:marBottom w:val="0"/>
      <w:divBdr>
        <w:top w:val="none" w:sz="0" w:space="0" w:color="auto"/>
        <w:left w:val="none" w:sz="0" w:space="0" w:color="auto"/>
        <w:bottom w:val="none" w:sz="0" w:space="0" w:color="auto"/>
        <w:right w:val="none" w:sz="0" w:space="0" w:color="auto"/>
      </w:divBdr>
    </w:div>
    <w:div w:id="996883924">
      <w:bodyDiv w:val="1"/>
      <w:marLeft w:val="0"/>
      <w:marRight w:val="0"/>
      <w:marTop w:val="0"/>
      <w:marBottom w:val="0"/>
      <w:divBdr>
        <w:top w:val="none" w:sz="0" w:space="0" w:color="auto"/>
        <w:left w:val="none" w:sz="0" w:space="0" w:color="auto"/>
        <w:bottom w:val="none" w:sz="0" w:space="0" w:color="auto"/>
        <w:right w:val="none" w:sz="0" w:space="0" w:color="auto"/>
      </w:divBdr>
    </w:div>
    <w:div w:id="997075048">
      <w:bodyDiv w:val="1"/>
      <w:marLeft w:val="0"/>
      <w:marRight w:val="0"/>
      <w:marTop w:val="0"/>
      <w:marBottom w:val="0"/>
      <w:divBdr>
        <w:top w:val="none" w:sz="0" w:space="0" w:color="auto"/>
        <w:left w:val="none" w:sz="0" w:space="0" w:color="auto"/>
        <w:bottom w:val="none" w:sz="0" w:space="0" w:color="auto"/>
        <w:right w:val="none" w:sz="0" w:space="0" w:color="auto"/>
      </w:divBdr>
    </w:div>
    <w:div w:id="997222073">
      <w:bodyDiv w:val="1"/>
      <w:marLeft w:val="0"/>
      <w:marRight w:val="0"/>
      <w:marTop w:val="0"/>
      <w:marBottom w:val="0"/>
      <w:divBdr>
        <w:top w:val="none" w:sz="0" w:space="0" w:color="auto"/>
        <w:left w:val="none" w:sz="0" w:space="0" w:color="auto"/>
        <w:bottom w:val="none" w:sz="0" w:space="0" w:color="auto"/>
        <w:right w:val="none" w:sz="0" w:space="0" w:color="auto"/>
      </w:divBdr>
    </w:div>
    <w:div w:id="997423562">
      <w:bodyDiv w:val="1"/>
      <w:marLeft w:val="0"/>
      <w:marRight w:val="0"/>
      <w:marTop w:val="0"/>
      <w:marBottom w:val="0"/>
      <w:divBdr>
        <w:top w:val="none" w:sz="0" w:space="0" w:color="auto"/>
        <w:left w:val="none" w:sz="0" w:space="0" w:color="auto"/>
        <w:bottom w:val="none" w:sz="0" w:space="0" w:color="auto"/>
        <w:right w:val="none" w:sz="0" w:space="0" w:color="auto"/>
      </w:divBdr>
    </w:div>
    <w:div w:id="997423564">
      <w:bodyDiv w:val="1"/>
      <w:marLeft w:val="0"/>
      <w:marRight w:val="0"/>
      <w:marTop w:val="0"/>
      <w:marBottom w:val="0"/>
      <w:divBdr>
        <w:top w:val="none" w:sz="0" w:space="0" w:color="auto"/>
        <w:left w:val="none" w:sz="0" w:space="0" w:color="auto"/>
        <w:bottom w:val="none" w:sz="0" w:space="0" w:color="auto"/>
        <w:right w:val="none" w:sz="0" w:space="0" w:color="auto"/>
      </w:divBdr>
    </w:div>
    <w:div w:id="997538883">
      <w:bodyDiv w:val="1"/>
      <w:marLeft w:val="0"/>
      <w:marRight w:val="0"/>
      <w:marTop w:val="0"/>
      <w:marBottom w:val="0"/>
      <w:divBdr>
        <w:top w:val="none" w:sz="0" w:space="0" w:color="auto"/>
        <w:left w:val="none" w:sz="0" w:space="0" w:color="auto"/>
        <w:bottom w:val="none" w:sz="0" w:space="0" w:color="auto"/>
        <w:right w:val="none" w:sz="0" w:space="0" w:color="auto"/>
      </w:divBdr>
    </w:div>
    <w:div w:id="997921751">
      <w:bodyDiv w:val="1"/>
      <w:marLeft w:val="0"/>
      <w:marRight w:val="0"/>
      <w:marTop w:val="0"/>
      <w:marBottom w:val="0"/>
      <w:divBdr>
        <w:top w:val="none" w:sz="0" w:space="0" w:color="auto"/>
        <w:left w:val="none" w:sz="0" w:space="0" w:color="auto"/>
        <w:bottom w:val="none" w:sz="0" w:space="0" w:color="auto"/>
        <w:right w:val="none" w:sz="0" w:space="0" w:color="auto"/>
      </w:divBdr>
    </w:div>
    <w:div w:id="999695225">
      <w:bodyDiv w:val="1"/>
      <w:marLeft w:val="0"/>
      <w:marRight w:val="0"/>
      <w:marTop w:val="0"/>
      <w:marBottom w:val="0"/>
      <w:divBdr>
        <w:top w:val="none" w:sz="0" w:space="0" w:color="auto"/>
        <w:left w:val="none" w:sz="0" w:space="0" w:color="auto"/>
        <w:bottom w:val="none" w:sz="0" w:space="0" w:color="auto"/>
        <w:right w:val="none" w:sz="0" w:space="0" w:color="auto"/>
      </w:divBdr>
    </w:div>
    <w:div w:id="999773705">
      <w:bodyDiv w:val="1"/>
      <w:marLeft w:val="0"/>
      <w:marRight w:val="0"/>
      <w:marTop w:val="0"/>
      <w:marBottom w:val="0"/>
      <w:divBdr>
        <w:top w:val="none" w:sz="0" w:space="0" w:color="auto"/>
        <w:left w:val="none" w:sz="0" w:space="0" w:color="auto"/>
        <w:bottom w:val="none" w:sz="0" w:space="0" w:color="auto"/>
        <w:right w:val="none" w:sz="0" w:space="0" w:color="auto"/>
      </w:divBdr>
    </w:div>
    <w:div w:id="999961377">
      <w:bodyDiv w:val="1"/>
      <w:marLeft w:val="0"/>
      <w:marRight w:val="0"/>
      <w:marTop w:val="0"/>
      <w:marBottom w:val="0"/>
      <w:divBdr>
        <w:top w:val="none" w:sz="0" w:space="0" w:color="auto"/>
        <w:left w:val="none" w:sz="0" w:space="0" w:color="auto"/>
        <w:bottom w:val="none" w:sz="0" w:space="0" w:color="auto"/>
        <w:right w:val="none" w:sz="0" w:space="0" w:color="auto"/>
      </w:divBdr>
    </w:div>
    <w:div w:id="1000081952">
      <w:bodyDiv w:val="1"/>
      <w:marLeft w:val="0"/>
      <w:marRight w:val="0"/>
      <w:marTop w:val="0"/>
      <w:marBottom w:val="0"/>
      <w:divBdr>
        <w:top w:val="none" w:sz="0" w:space="0" w:color="auto"/>
        <w:left w:val="none" w:sz="0" w:space="0" w:color="auto"/>
        <w:bottom w:val="none" w:sz="0" w:space="0" w:color="auto"/>
        <w:right w:val="none" w:sz="0" w:space="0" w:color="auto"/>
      </w:divBdr>
    </w:div>
    <w:div w:id="1000700303">
      <w:bodyDiv w:val="1"/>
      <w:marLeft w:val="0"/>
      <w:marRight w:val="0"/>
      <w:marTop w:val="0"/>
      <w:marBottom w:val="0"/>
      <w:divBdr>
        <w:top w:val="none" w:sz="0" w:space="0" w:color="auto"/>
        <w:left w:val="none" w:sz="0" w:space="0" w:color="auto"/>
        <w:bottom w:val="none" w:sz="0" w:space="0" w:color="auto"/>
        <w:right w:val="none" w:sz="0" w:space="0" w:color="auto"/>
      </w:divBdr>
    </w:div>
    <w:div w:id="1000734878">
      <w:bodyDiv w:val="1"/>
      <w:marLeft w:val="0"/>
      <w:marRight w:val="0"/>
      <w:marTop w:val="0"/>
      <w:marBottom w:val="0"/>
      <w:divBdr>
        <w:top w:val="none" w:sz="0" w:space="0" w:color="auto"/>
        <w:left w:val="none" w:sz="0" w:space="0" w:color="auto"/>
        <w:bottom w:val="none" w:sz="0" w:space="0" w:color="auto"/>
        <w:right w:val="none" w:sz="0" w:space="0" w:color="auto"/>
      </w:divBdr>
    </w:div>
    <w:div w:id="1000893041">
      <w:bodyDiv w:val="1"/>
      <w:marLeft w:val="0"/>
      <w:marRight w:val="0"/>
      <w:marTop w:val="0"/>
      <w:marBottom w:val="0"/>
      <w:divBdr>
        <w:top w:val="none" w:sz="0" w:space="0" w:color="auto"/>
        <w:left w:val="none" w:sz="0" w:space="0" w:color="auto"/>
        <w:bottom w:val="none" w:sz="0" w:space="0" w:color="auto"/>
        <w:right w:val="none" w:sz="0" w:space="0" w:color="auto"/>
      </w:divBdr>
    </w:div>
    <w:div w:id="1002119890">
      <w:bodyDiv w:val="1"/>
      <w:marLeft w:val="0"/>
      <w:marRight w:val="0"/>
      <w:marTop w:val="0"/>
      <w:marBottom w:val="0"/>
      <w:divBdr>
        <w:top w:val="none" w:sz="0" w:space="0" w:color="auto"/>
        <w:left w:val="none" w:sz="0" w:space="0" w:color="auto"/>
        <w:bottom w:val="none" w:sz="0" w:space="0" w:color="auto"/>
        <w:right w:val="none" w:sz="0" w:space="0" w:color="auto"/>
      </w:divBdr>
    </w:div>
    <w:div w:id="1004011946">
      <w:bodyDiv w:val="1"/>
      <w:marLeft w:val="0"/>
      <w:marRight w:val="0"/>
      <w:marTop w:val="0"/>
      <w:marBottom w:val="0"/>
      <w:divBdr>
        <w:top w:val="none" w:sz="0" w:space="0" w:color="auto"/>
        <w:left w:val="none" w:sz="0" w:space="0" w:color="auto"/>
        <w:bottom w:val="none" w:sz="0" w:space="0" w:color="auto"/>
        <w:right w:val="none" w:sz="0" w:space="0" w:color="auto"/>
      </w:divBdr>
    </w:div>
    <w:div w:id="1004479376">
      <w:bodyDiv w:val="1"/>
      <w:marLeft w:val="0"/>
      <w:marRight w:val="0"/>
      <w:marTop w:val="0"/>
      <w:marBottom w:val="0"/>
      <w:divBdr>
        <w:top w:val="none" w:sz="0" w:space="0" w:color="auto"/>
        <w:left w:val="none" w:sz="0" w:space="0" w:color="auto"/>
        <w:bottom w:val="none" w:sz="0" w:space="0" w:color="auto"/>
        <w:right w:val="none" w:sz="0" w:space="0" w:color="auto"/>
      </w:divBdr>
    </w:div>
    <w:div w:id="1005287707">
      <w:bodyDiv w:val="1"/>
      <w:marLeft w:val="0"/>
      <w:marRight w:val="0"/>
      <w:marTop w:val="0"/>
      <w:marBottom w:val="0"/>
      <w:divBdr>
        <w:top w:val="none" w:sz="0" w:space="0" w:color="auto"/>
        <w:left w:val="none" w:sz="0" w:space="0" w:color="auto"/>
        <w:bottom w:val="none" w:sz="0" w:space="0" w:color="auto"/>
        <w:right w:val="none" w:sz="0" w:space="0" w:color="auto"/>
      </w:divBdr>
    </w:div>
    <w:div w:id="1005323295">
      <w:bodyDiv w:val="1"/>
      <w:marLeft w:val="0"/>
      <w:marRight w:val="0"/>
      <w:marTop w:val="0"/>
      <w:marBottom w:val="0"/>
      <w:divBdr>
        <w:top w:val="none" w:sz="0" w:space="0" w:color="auto"/>
        <w:left w:val="none" w:sz="0" w:space="0" w:color="auto"/>
        <w:bottom w:val="none" w:sz="0" w:space="0" w:color="auto"/>
        <w:right w:val="none" w:sz="0" w:space="0" w:color="auto"/>
      </w:divBdr>
    </w:div>
    <w:div w:id="1005400403">
      <w:bodyDiv w:val="1"/>
      <w:marLeft w:val="0"/>
      <w:marRight w:val="0"/>
      <w:marTop w:val="0"/>
      <w:marBottom w:val="0"/>
      <w:divBdr>
        <w:top w:val="none" w:sz="0" w:space="0" w:color="auto"/>
        <w:left w:val="none" w:sz="0" w:space="0" w:color="auto"/>
        <w:bottom w:val="none" w:sz="0" w:space="0" w:color="auto"/>
        <w:right w:val="none" w:sz="0" w:space="0" w:color="auto"/>
      </w:divBdr>
    </w:div>
    <w:div w:id="1005522180">
      <w:bodyDiv w:val="1"/>
      <w:marLeft w:val="0"/>
      <w:marRight w:val="0"/>
      <w:marTop w:val="0"/>
      <w:marBottom w:val="0"/>
      <w:divBdr>
        <w:top w:val="none" w:sz="0" w:space="0" w:color="auto"/>
        <w:left w:val="none" w:sz="0" w:space="0" w:color="auto"/>
        <w:bottom w:val="none" w:sz="0" w:space="0" w:color="auto"/>
        <w:right w:val="none" w:sz="0" w:space="0" w:color="auto"/>
      </w:divBdr>
    </w:div>
    <w:div w:id="1006057805">
      <w:bodyDiv w:val="1"/>
      <w:marLeft w:val="0"/>
      <w:marRight w:val="0"/>
      <w:marTop w:val="0"/>
      <w:marBottom w:val="0"/>
      <w:divBdr>
        <w:top w:val="none" w:sz="0" w:space="0" w:color="auto"/>
        <w:left w:val="none" w:sz="0" w:space="0" w:color="auto"/>
        <w:bottom w:val="none" w:sz="0" w:space="0" w:color="auto"/>
        <w:right w:val="none" w:sz="0" w:space="0" w:color="auto"/>
      </w:divBdr>
    </w:div>
    <w:div w:id="1006711964">
      <w:bodyDiv w:val="1"/>
      <w:marLeft w:val="0"/>
      <w:marRight w:val="0"/>
      <w:marTop w:val="0"/>
      <w:marBottom w:val="0"/>
      <w:divBdr>
        <w:top w:val="none" w:sz="0" w:space="0" w:color="auto"/>
        <w:left w:val="none" w:sz="0" w:space="0" w:color="auto"/>
        <w:bottom w:val="none" w:sz="0" w:space="0" w:color="auto"/>
        <w:right w:val="none" w:sz="0" w:space="0" w:color="auto"/>
      </w:divBdr>
    </w:div>
    <w:div w:id="1007947472">
      <w:bodyDiv w:val="1"/>
      <w:marLeft w:val="0"/>
      <w:marRight w:val="0"/>
      <w:marTop w:val="0"/>
      <w:marBottom w:val="0"/>
      <w:divBdr>
        <w:top w:val="none" w:sz="0" w:space="0" w:color="auto"/>
        <w:left w:val="none" w:sz="0" w:space="0" w:color="auto"/>
        <w:bottom w:val="none" w:sz="0" w:space="0" w:color="auto"/>
        <w:right w:val="none" w:sz="0" w:space="0" w:color="auto"/>
      </w:divBdr>
    </w:div>
    <w:div w:id="1008213347">
      <w:bodyDiv w:val="1"/>
      <w:marLeft w:val="0"/>
      <w:marRight w:val="0"/>
      <w:marTop w:val="0"/>
      <w:marBottom w:val="0"/>
      <w:divBdr>
        <w:top w:val="none" w:sz="0" w:space="0" w:color="auto"/>
        <w:left w:val="none" w:sz="0" w:space="0" w:color="auto"/>
        <w:bottom w:val="none" w:sz="0" w:space="0" w:color="auto"/>
        <w:right w:val="none" w:sz="0" w:space="0" w:color="auto"/>
      </w:divBdr>
    </w:div>
    <w:div w:id="1008756175">
      <w:bodyDiv w:val="1"/>
      <w:marLeft w:val="0"/>
      <w:marRight w:val="0"/>
      <w:marTop w:val="0"/>
      <w:marBottom w:val="0"/>
      <w:divBdr>
        <w:top w:val="none" w:sz="0" w:space="0" w:color="auto"/>
        <w:left w:val="none" w:sz="0" w:space="0" w:color="auto"/>
        <w:bottom w:val="none" w:sz="0" w:space="0" w:color="auto"/>
        <w:right w:val="none" w:sz="0" w:space="0" w:color="auto"/>
      </w:divBdr>
    </w:div>
    <w:div w:id="1010109547">
      <w:bodyDiv w:val="1"/>
      <w:marLeft w:val="0"/>
      <w:marRight w:val="0"/>
      <w:marTop w:val="0"/>
      <w:marBottom w:val="0"/>
      <w:divBdr>
        <w:top w:val="none" w:sz="0" w:space="0" w:color="auto"/>
        <w:left w:val="none" w:sz="0" w:space="0" w:color="auto"/>
        <w:bottom w:val="none" w:sz="0" w:space="0" w:color="auto"/>
        <w:right w:val="none" w:sz="0" w:space="0" w:color="auto"/>
      </w:divBdr>
    </w:div>
    <w:div w:id="1010177664">
      <w:bodyDiv w:val="1"/>
      <w:marLeft w:val="0"/>
      <w:marRight w:val="0"/>
      <w:marTop w:val="0"/>
      <w:marBottom w:val="0"/>
      <w:divBdr>
        <w:top w:val="none" w:sz="0" w:space="0" w:color="auto"/>
        <w:left w:val="none" w:sz="0" w:space="0" w:color="auto"/>
        <w:bottom w:val="none" w:sz="0" w:space="0" w:color="auto"/>
        <w:right w:val="none" w:sz="0" w:space="0" w:color="auto"/>
      </w:divBdr>
    </w:div>
    <w:div w:id="1010377110">
      <w:bodyDiv w:val="1"/>
      <w:marLeft w:val="0"/>
      <w:marRight w:val="0"/>
      <w:marTop w:val="0"/>
      <w:marBottom w:val="0"/>
      <w:divBdr>
        <w:top w:val="none" w:sz="0" w:space="0" w:color="auto"/>
        <w:left w:val="none" w:sz="0" w:space="0" w:color="auto"/>
        <w:bottom w:val="none" w:sz="0" w:space="0" w:color="auto"/>
        <w:right w:val="none" w:sz="0" w:space="0" w:color="auto"/>
      </w:divBdr>
    </w:div>
    <w:div w:id="1010764050">
      <w:bodyDiv w:val="1"/>
      <w:marLeft w:val="0"/>
      <w:marRight w:val="0"/>
      <w:marTop w:val="0"/>
      <w:marBottom w:val="0"/>
      <w:divBdr>
        <w:top w:val="none" w:sz="0" w:space="0" w:color="auto"/>
        <w:left w:val="none" w:sz="0" w:space="0" w:color="auto"/>
        <w:bottom w:val="none" w:sz="0" w:space="0" w:color="auto"/>
        <w:right w:val="none" w:sz="0" w:space="0" w:color="auto"/>
      </w:divBdr>
    </w:div>
    <w:div w:id="1012410656">
      <w:bodyDiv w:val="1"/>
      <w:marLeft w:val="0"/>
      <w:marRight w:val="0"/>
      <w:marTop w:val="0"/>
      <w:marBottom w:val="0"/>
      <w:divBdr>
        <w:top w:val="none" w:sz="0" w:space="0" w:color="auto"/>
        <w:left w:val="none" w:sz="0" w:space="0" w:color="auto"/>
        <w:bottom w:val="none" w:sz="0" w:space="0" w:color="auto"/>
        <w:right w:val="none" w:sz="0" w:space="0" w:color="auto"/>
      </w:divBdr>
    </w:div>
    <w:div w:id="1012683396">
      <w:bodyDiv w:val="1"/>
      <w:marLeft w:val="0"/>
      <w:marRight w:val="0"/>
      <w:marTop w:val="0"/>
      <w:marBottom w:val="0"/>
      <w:divBdr>
        <w:top w:val="none" w:sz="0" w:space="0" w:color="auto"/>
        <w:left w:val="none" w:sz="0" w:space="0" w:color="auto"/>
        <w:bottom w:val="none" w:sz="0" w:space="0" w:color="auto"/>
        <w:right w:val="none" w:sz="0" w:space="0" w:color="auto"/>
      </w:divBdr>
    </w:div>
    <w:div w:id="1013915566">
      <w:bodyDiv w:val="1"/>
      <w:marLeft w:val="0"/>
      <w:marRight w:val="0"/>
      <w:marTop w:val="0"/>
      <w:marBottom w:val="0"/>
      <w:divBdr>
        <w:top w:val="none" w:sz="0" w:space="0" w:color="auto"/>
        <w:left w:val="none" w:sz="0" w:space="0" w:color="auto"/>
        <w:bottom w:val="none" w:sz="0" w:space="0" w:color="auto"/>
        <w:right w:val="none" w:sz="0" w:space="0" w:color="auto"/>
      </w:divBdr>
    </w:div>
    <w:div w:id="1014301715">
      <w:bodyDiv w:val="1"/>
      <w:marLeft w:val="0"/>
      <w:marRight w:val="0"/>
      <w:marTop w:val="0"/>
      <w:marBottom w:val="0"/>
      <w:divBdr>
        <w:top w:val="none" w:sz="0" w:space="0" w:color="auto"/>
        <w:left w:val="none" w:sz="0" w:space="0" w:color="auto"/>
        <w:bottom w:val="none" w:sz="0" w:space="0" w:color="auto"/>
        <w:right w:val="none" w:sz="0" w:space="0" w:color="auto"/>
      </w:divBdr>
    </w:div>
    <w:div w:id="1015808648">
      <w:bodyDiv w:val="1"/>
      <w:marLeft w:val="0"/>
      <w:marRight w:val="0"/>
      <w:marTop w:val="0"/>
      <w:marBottom w:val="0"/>
      <w:divBdr>
        <w:top w:val="none" w:sz="0" w:space="0" w:color="auto"/>
        <w:left w:val="none" w:sz="0" w:space="0" w:color="auto"/>
        <w:bottom w:val="none" w:sz="0" w:space="0" w:color="auto"/>
        <w:right w:val="none" w:sz="0" w:space="0" w:color="auto"/>
      </w:divBdr>
    </w:div>
    <w:div w:id="1015880641">
      <w:bodyDiv w:val="1"/>
      <w:marLeft w:val="0"/>
      <w:marRight w:val="0"/>
      <w:marTop w:val="0"/>
      <w:marBottom w:val="0"/>
      <w:divBdr>
        <w:top w:val="none" w:sz="0" w:space="0" w:color="auto"/>
        <w:left w:val="none" w:sz="0" w:space="0" w:color="auto"/>
        <w:bottom w:val="none" w:sz="0" w:space="0" w:color="auto"/>
        <w:right w:val="none" w:sz="0" w:space="0" w:color="auto"/>
      </w:divBdr>
    </w:div>
    <w:div w:id="1016034747">
      <w:bodyDiv w:val="1"/>
      <w:marLeft w:val="0"/>
      <w:marRight w:val="0"/>
      <w:marTop w:val="0"/>
      <w:marBottom w:val="0"/>
      <w:divBdr>
        <w:top w:val="none" w:sz="0" w:space="0" w:color="auto"/>
        <w:left w:val="none" w:sz="0" w:space="0" w:color="auto"/>
        <w:bottom w:val="none" w:sz="0" w:space="0" w:color="auto"/>
        <w:right w:val="none" w:sz="0" w:space="0" w:color="auto"/>
      </w:divBdr>
    </w:div>
    <w:div w:id="1017734567">
      <w:bodyDiv w:val="1"/>
      <w:marLeft w:val="0"/>
      <w:marRight w:val="0"/>
      <w:marTop w:val="0"/>
      <w:marBottom w:val="0"/>
      <w:divBdr>
        <w:top w:val="none" w:sz="0" w:space="0" w:color="auto"/>
        <w:left w:val="none" w:sz="0" w:space="0" w:color="auto"/>
        <w:bottom w:val="none" w:sz="0" w:space="0" w:color="auto"/>
        <w:right w:val="none" w:sz="0" w:space="0" w:color="auto"/>
      </w:divBdr>
    </w:div>
    <w:div w:id="1018118451">
      <w:bodyDiv w:val="1"/>
      <w:marLeft w:val="0"/>
      <w:marRight w:val="0"/>
      <w:marTop w:val="0"/>
      <w:marBottom w:val="0"/>
      <w:divBdr>
        <w:top w:val="none" w:sz="0" w:space="0" w:color="auto"/>
        <w:left w:val="none" w:sz="0" w:space="0" w:color="auto"/>
        <w:bottom w:val="none" w:sz="0" w:space="0" w:color="auto"/>
        <w:right w:val="none" w:sz="0" w:space="0" w:color="auto"/>
      </w:divBdr>
    </w:div>
    <w:div w:id="1018196848">
      <w:bodyDiv w:val="1"/>
      <w:marLeft w:val="0"/>
      <w:marRight w:val="0"/>
      <w:marTop w:val="0"/>
      <w:marBottom w:val="0"/>
      <w:divBdr>
        <w:top w:val="none" w:sz="0" w:space="0" w:color="auto"/>
        <w:left w:val="none" w:sz="0" w:space="0" w:color="auto"/>
        <w:bottom w:val="none" w:sz="0" w:space="0" w:color="auto"/>
        <w:right w:val="none" w:sz="0" w:space="0" w:color="auto"/>
      </w:divBdr>
    </w:div>
    <w:div w:id="1018309944">
      <w:bodyDiv w:val="1"/>
      <w:marLeft w:val="0"/>
      <w:marRight w:val="0"/>
      <w:marTop w:val="0"/>
      <w:marBottom w:val="0"/>
      <w:divBdr>
        <w:top w:val="none" w:sz="0" w:space="0" w:color="auto"/>
        <w:left w:val="none" w:sz="0" w:space="0" w:color="auto"/>
        <w:bottom w:val="none" w:sz="0" w:space="0" w:color="auto"/>
        <w:right w:val="none" w:sz="0" w:space="0" w:color="auto"/>
      </w:divBdr>
    </w:div>
    <w:div w:id="1019162672">
      <w:bodyDiv w:val="1"/>
      <w:marLeft w:val="0"/>
      <w:marRight w:val="0"/>
      <w:marTop w:val="0"/>
      <w:marBottom w:val="0"/>
      <w:divBdr>
        <w:top w:val="none" w:sz="0" w:space="0" w:color="auto"/>
        <w:left w:val="none" w:sz="0" w:space="0" w:color="auto"/>
        <w:bottom w:val="none" w:sz="0" w:space="0" w:color="auto"/>
        <w:right w:val="none" w:sz="0" w:space="0" w:color="auto"/>
      </w:divBdr>
    </w:div>
    <w:div w:id="1019620124">
      <w:bodyDiv w:val="1"/>
      <w:marLeft w:val="0"/>
      <w:marRight w:val="0"/>
      <w:marTop w:val="0"/>
      <w:marBottom w:val="0"/>
      <w:divBdr>
        <w:top w:val="none" w:sz="0" w:space="0" w:color="auto"/>
        <w:left w:val="none" w:sz="0" w:space="0" w:color="auto"/>
        <w:bottom w:val="none" w:sz="0" w:space="0" w:color="auto"/>
        <w:right w:val="none" w:sz="0" w:space="0" w:color="auto"/>
      </w:divBdr>
    </w:div>
    <w:div w:id="1019895650">
      <w:bodyDiv w:val="1"/>
      <w:marLeft w:val="0"/>
      <w:marRight w:val="0"/>
      <w:marTop w:val="0"/>
      <w:marBottom w:val="0"/>
      <w:divBdr>
        <w:top w:val="none" w:sz="0" w:space="0" w:color="auto"/>
        <w:left w:val="none" w:sz="0" w:space="0" w:color="auto"/>
        <w:bottom w:val="none" w:sz="0" w:space="0" w:color="auto"/>
        <w:right w:val="none" w:sz="0" w:space="0" w:color="auto"/>
      </w:divBdr>
    </w:div>
    <w:div w:id="1019938553">
      <w:bodyDiv w:val="1"/>
      <w:marLeft w:val="0"/>
      <w:marRight w:val="0"/>
      <w:marTop w:val="0"/>
      <w:marBottom w:val="0"/>
      <w:divBdr>
        <w:top w:val="none" w:sz="0" w:space="0" w:color="auto"/>
        <w:left w:val="none" w:sz="0" w:space="0" w:color="auto"/>
        <w:bottom w:val="none" w:sz="0" w:space="0" w:color="auto"/>
        <w:right w:val="none" w:sz="0" w:space="0" w:color="auto"/>
      </w:divBdr>
    </w:div>
    <w:div w:id="1020009705">
      <w:bodyDiv w:val="1"/>
      <w:marLeft w:val="0"/>
      <w:marRight w:val="0"/>
      <w:marTop w:val="0"/>
      <w:marBottom w:val="0"/>
      <w:divBdr>
        <w:top w:val="none" w:sz="0" w:space="0" w:color="auto"/>
        <w:left w:val="none" w:sz="0" w:space="0" w:color="auto"/>
        <w:bottom w:val="none" w:sz="0" w:space="0" w:color="auto"/>
        <w:right w:val="none" w:sz="0" w:space="0" w:color="auto"/>
      </w:divBdr>
    </w:div>
    <w:div w:id="1020737882">
      <w:bodyDiv w:val="1"/>
      <w:marLeft w:val="0"/>
      <w:marRight w:val="0"/>
      <w:marTop w:val="0"/>
      <w:marBottom w:val="0"/>
      <w:divBdr>
        <w:top w:val="none" w:sz="0" w:space="0" w:color="auto"/>
        <w:left w:val="none" w:sz="0" w:space="0" w:color="auto"/>
        <w:bottom w:val="none" w:sz="0" w:space="0" w:color="auto"/>
        <w:right w:val="none" w:sz="0" w:space="0" w:color="auto"/>
      </w:divBdr>
    </w:div>
    <w:div w:id="1022125227">
      <w:bodyDiv w:val="1"/>
      <w:marLeft w:val="0"/>
      <w:marRight w:val="0"/>
      <w:marTop w:val="0"/>
      <w:marBottom w:val="0"/>
      <w:divBdr>
        <w:top w:val="none" w:sz="0" w:space="0" w:color="auto"/>
        <w:left w:val="none" w:sz="0" w:space="0" w:color="auto"/>
        <w:bottom w:val="none" w:sz="0" w:space="0" w:color="auto"/>
        <w:right w:val="none" w:sz="0" w:space="0" w:color="auto"/>
      </w:divBdr>
    </w:div>
    <w:div w:id="1022976440">
      <w:bodyDiv w:val="1"/>
      <w:marLeft w:val="0"/>
      <w:marRight w:val="0"/>
      <w:marTop w:val="0"/>
      <w:marBottom w:val="0"/>
      <w:divBdr>
        <w:top w:val="none" w:sz="0" w:space="0" w:color="auto"/>
        <w:left w:val="none" w:sz="0" w:space="0" w:color="auto"/>
        <w:bottom w:val="none" w:sz="0" w:space="0" w:color="auto"/>
        <w:right w:val="none" w:sz="0" w:space="0" w:color="auto"/>
      </w:divBdr>
    </w:div>
    <w:div w:id="1023096881">
      <w:bodyDiv w:val="1"/>
      <w:marLeft w:val="0"/>
      <w:marRight w:val="0"/>
      <w:marTop w:val="0"/>
      <w:marBottom w:val="0"/>
      <w:divBdr>
        <w:top w:val="none" w:sz="0" w:space="0" w:color="auto"/>
        <w:left w:val="none" w:sz="0" w:space="0" w:color="auto"/>
        <w:bottom w:val="none" w:sz="0" w:space="0" w:color="auto"/>
        <w:right w:val="none" w:sz="0" w:space="0" w:color="auto"/>
      </w:divBdr>
    </w:div>
    <w:div w:id="1023363768">
      <w:bodyDiv w:val="1"/>
      <w:marLeft w:val="0"/>
      <w:marRight w:val="0"/>
      <w:marTop w:val="0"/>
      <w:marBottom w:val="0"/>
      <w:divBdr>
        <w:top w:val="none" w:sz="0" w:space="0" w:color="auto"/>
        <w:left w:val="none" w:sz="0" w:space="0" w:color="auto"/>
        <w:bottom w:val="none" w:sz="0" w:space="0" w:color="auto"/>
        <w:right w:val="none" w:sz="0" w:space="0" w:color="auto"/>
      </w:divBdr>
    </w:div>
    <w:div w:id="1023478648">
      <w:bodyDiv w:val="1"/>
      <w:marLeft w:val="0"/>
      <w:marRight w:val="0"/>
      <w:marTop w:val="0"/>
      <w:marBottom w:val="0"/>
      <w:divBdr>
        <w:top w:val="none" w:sz="0" w:space="0" w:color="auto"/>
        <w:left w:val="none" w:sz="0" w:space="0" w:color="auto"/>
        <w:bottom w:val="none" w:sz="0" w:space="0" w:color="auto"/>
        <w:right w:val="none" w:sz="0" w:space="0" w:color="auto"/>
      </w:divBdr>
    </w:div>
    <w:div w:id="1024091820">
      <w:bodyDiv w:val="1"/>
      <w:marLeft w:val="0"/>
      <w:marRight w:val="0"/>
      <w:marTop w:val="0"/>
      <w:marBottom w:val="0"/>
      <w:divBdr>
        <w:top w:val="none" w:sz="0" w:space="0" w:color="auto"/>
        <w:left w:val="none" w:sz="0" w:space="0" w:color="auto"/>
        <w:bottom w:val="none" w:sz="0" w:space="0" w:color="auto"/>
        <w:right w:val="none" w:sz="0" w:space="0" w:color="auto"/>
      </w:divBdr>
    </w:div>
    <w:div w:id="1024406011">
      <w:bodyDiv w:val="1"/>
      <w:marLeft w:val="0"/>
      <w:marRight w:val="0"/>
      <w:marTop w:val="0"/>
      <w:marBottom w:val="0"/>
      <w:divBdr>
        <w:top w:val="none" w:sz="0" w:space="0" w:color="auto"/>
        <w:left w:val="none" w:sz="0" w:space="0" w:color="auto"/>
        <w:bottom w:val="none" w:sz="0" w:space="0" w:color="auto"/>
        <w:right w:val="none" w:sz="0" w:space="0" w:color="auto"/>
      </w:divBdr>
    </w:div>
    <w:div w:id="1024550545">
      <w:bodyDiv w:val="1"/>
      <w:marLeft w:val="0"/>
      <w:marRight w:val="0"/>
      <w:marTop w:val="0"/>
      <w:marBottom w:val="0"/>
      <w:divBdr>
        <w:top w:val="none" w:sz="0" w:space="0" w:color="auto"/>
        <w:left w:val="none" w:sz="0" w:space="0" w:color="auto"/>
        <w:bottom w:val="none" w:sz="0" w:space="0" w:color="auto"/>
        <w:right w:val="none" w:sz="0" w:space="0" w:color="auto"/>
      </w:divBdr>
    </w:div>
    <w:div w:id="1024554426">
      <w:bodyDiv w:val="1"/>
      <w:marLeft w:val="0"/>
      <w:marRight w:val="0"/>
      <w:marTop w:val="0"/>
      <w:marBottom w:val="0"/>
      <w:divBdr>
        <w:top w:val="none" w:sz="0" w:space="0" w:color="auto"/>
        <w:left w:val="none" w:sz="0" w:space="0" w:color="auto"/>
        <w:bottom w:val="none" w:sz="0" w:space="0" w:color="auto"/>
        <w:right w:val="none" w:sz="0" w:space="0" w:color="auto"/>
      </w:divBdr>
    </w:div>
    <w:div w:id="1025011964">
      <w:bodyDiv w:val="1"/>
      <w:marLeft w:val="0"/>
      <w:marRight w:val="0"/>
      <w:marTop w:val="0"/>
      <w:marBottom w:val="0"/>
      <w:divBdr>
        <w:top w:val="none" w:sz="0" w:space="0" w:color="auto"/>
        <w:left w:val="none" w:sz="0" w:space="0" w:color="auto"/>
        <w:bottom w:val="none" w:sz="0" w:space="0" w:color="auto"/>
        <w:right w:val="none" w:sz="0" w:space="0" w:color="auto"/>
      </w:divBdr>
    </w:div>
    <w:div w:id="1025862031">
      <w:bodyDiv w:val="1"/>
      <w:marLeft w:val="0"/>
      <w:marRight w:val="0"/>
      <w:marTop w:val="0"/>
      <w:marBottom w:val="0"/>
      <w:divBdr>
        <w:top w:val="none" w:sz="0" w:space="0" w:color="auto"/>
        <w:left w:val="none" w:sz="0" w:space="0" w:color="auto"/>
        <w:bottom w:val="none" w:sz="0" w:space="0" w:color="auto"/>
        <w:right w:val="none" w:sz="0" w:space="0" w:color="auto"/>
      </w:divBdr>
    </w:div>
    <w:div w:id="1026296434">
      <w:bodyDiv w:val="1"/>
      <w:marLeft w:val="0"/>
      <w:marRight w:val="0"/>
      <w:marTop w:val="0"/>
      <w:marBottom w:val="0"/>
      <w:divBdr>
        <w:top w:val="none" w:sz="0" w:space="0" w:color="auto"/>
        <w:left w:val="none" w:sz="0" w:space="0" w:color="auto"/>
        <w:bottom w:val="none" w:sz="0" w:space="0" w:color="auto"/>
        <w:right w:val="none" w:sz="0" w:space="0" w:color="auto"/>
      </w:divBdr>
    </w:div>
    <w:div w:id="1027482319">
      <w:bodyDiv w:val="1"/>
      <w:marLeft w:val="0"/>
      <w:marRight w:val="0"/>
      <w:marTop w:val="0"/>
      <w:marBottom w:val="0"/>
      <w:divBdr>
        <w:top w:val="none" w:sz="0" w:space="0" w:color="auto"/>
        <w:left w:val="none" w:sz="0" w:space="0" w:color="auto"/>
        <w:bottom w:val="none" w:sz="0" w:space="0" w:color="auto"/>
        <w:right w:val="none" w:sz="0" w:space="0" w:color="auto"/>
      </w:divBdr>
    </w:div>
    <w:div w:id="1027944810">
      <w:bodyDiv w:val="1"/>
      <w:marLeft w:val="0"/>
      <w:marRight w:val="0"/>
      <w:marTop w:val="0"/>
      <w:marBottom w:val="0"/>
      <w:divBdr>
        <w:top w:val="none" w:sz="0" w:space="0" w:color="auto"/>
        <w:left w:val="none" w:sz="0" w:space="0" w:color="auto"/>
        <w:bottom w:val="none" w:sz="0" w:space="0" w:color="auto"/>
        <w:right w:val="none" w:sz="0" w:space="0" w:color="auto"/>
      </w:divBdr>
    </w:div>
    <w:div w:id="1028067656">
      <w:bodyDiv w:val="1"/>
      <w:marLeft w:val="0"/>
      <w:marRight w:val="0"/>
      <w:marTop w:val="0"/>
      <w:marBottom w:val="0"/>
      <w:divBdr>
        <w:top w:val="none" w:sz="0" w:space="0" w:color="auto"/>
        <w:left w:val="none" w:sz="0" w:space="0" w:color="auto"/>
        <w:bottom w:val="none" w:sz="0" w:space="0" w:color="auto"/>
        <w:right w:val="none" w:sz="0" w:space="0" w:color="auto"/>
      </w:divBdr>
    </w:div>
    <w:div w:id="1028407700">
      <w:bodyDiv w:val="1"/>
      <w:marLeft w:val="0"/>
      <w:marRight w:val="0"/>
      <w:marTop w:val="0"/>
      <w:marBottom w:val="0"/>
      <w:divBdr>
        <w:top w:val="none" w:sz="0" w:space="0" w:color="auto"/>
        <w:left w:val="none" w:sz="0" w:space="0" w:color="auto"/>
        <w:bottom w:val="none" w:sz="0" w:space="0" w:color="auto"/>
        <w:right w:val="none" w:sz="0" w:space="0" w:color="auto"/>
      </w:divBdr>
    </w:div>
    <w:div w:id="1028533221">
      <w:bodyDiv w:val="1"/>
      <w:marLeft w:val="0"/>
      <w:marRight w:val="0"/>
      <w:marTop w:val="0"/>
      <w:marBottom w:val="0"/>
      <w:divBdr>
        <w:top w:val="none" w:sz="0" w:space="0" w:color="auto"/>
        <w:left w:val="none" w:sz="0" w:space="0" w:color="auto"/>
        <w:bottom w:val="none" w:sz="0" w:space="0" w:color="auto"/>
        <w:right w:val="none" w:sz="0" w:space="0" w:color="auto"/>
      </w:divBdr>
    </w:div>
    <w:div w:id="1029112633">
      <w:bodyDiv w:val="1"/>
      <w:marLeft w:val="0"/>
      <w:marRight w:val="0"/>
      <w:marTop w:val="0"/>
      <w:marBottom w:val="0"/>
      <w:divBdr>
        <w:top w:val="none" w:sz="0" w:space="0" w:color="auto"/>
        <w:left w:val="none" w:sz="0" w:space="0" w:color="auto"/>
        <w:bottom w:val="none" w:sz="0" w:space="0" w:color="auto"/>
        <w:right w:val="none" w:sz="0" w:space="0" w:color="auto"/>
      </w:divBdr>
    </w:div>
    <w:div w:id="1029257047">
      <w:bodyDiv w:val="1"/>
      <w:marLeft w:val="0"/>
      <w:marRight w:val="0"/>
      <w:marTop w:val="0"/>
      <w:marBottom w:val="0"/>
      <w:divBdr>
        <w:top w:val="none" w:sz="0" w:space="0" w:color="auto"/>
        <w:left w:val="none" w:sz="0" w:space="0" w:color="auto"/>
        <w:bottom w:val="none" w:sz="0" w:space="0" w:color="auto"/>
        <w:right w:val="none" w:sz="0" w:space="0" w:color="auto"/>
      </w:divBdr>
    </w:div>
    <w:div w:id="1030302529">
      <w:bodyDiv w:val="1"/>
      <w:marLeft w:val="0"/>
      <w:marRight w:val="0"/>
      <w:marTop w:val="0"/>
      <w:marBottom w:val="0"/>
      <w:divBdr>
        <w:top w:val="none" w:sz="0" w:space="0" w:color="auto"/>
        <w:left w:val="none" w:sz="0" w:space="0" w:color="auto"/>
        <w:bottom w:val="none" w:sz="0" w:space="0" w:color="auto"/>
        <w:right w:val="none" w:sz="0" w:space="0" w:color="auto"/>
      </w:divBdr>
    </w:div>
    <w:div w:id="1030452026">
      <w:bodyDiv w:val="1"/>
      <w:marLeft w:val="0"/>
      <w:marRight w:val="0"/>
      <w:marTop w:val="0"/>
      <w:marBottom w:val="0"/>
      <w:divBdr>
        <w:top w:val="none" w:sz="0" w:space="0" w:color="auto"/>
        <w:left w:val="none" w:sz="0" w:space="0" w:color="auto"/>
        <w:bottom w:val="none" w:sz="0" w:space="0" w:color="auto"/>
        <w:right w:val="none" w:sz="0" w:space="0" w:color="auto"/>
      </w:divBdr>
    </w:div>
    <w:div w:id="1030564927">
      <w:bodyDiv w:val="1"/>
      <w:marLeft w:val="0"/>
      <w:marRight w:val="0"/>
      <w:marTop w:val="0"/>
      <w:marBottom w:val="0"/>
      <w:divBdr>
        <w:top w:val="none" w:sz="0" w:space="0" w:color="auto"/>
        <w:left w:val="none" w:sz="0" w:space="0" w:color="auto"/>
        <w:bottom w:val="none" w:sz="0" w:space="0" w:color="auto"/>
        <w:right w:val="none" w:sz="0" w:space="0" w:color="auto"/>
      </w:divBdr>
    </w:div>
    <w:div w:id="1031607837">
      <w:bodyDiv w:val="1"/>
      <w:marLeft w:val="0"/>
      <w:marRight w:val="0"/>
      <w:marTop w:val="0"/>
      <w:marBottom w:val="0"/>
      <w:divBdr>
        <w:top w:val="none" w:sz="0" w:space="0" w:color="auto"/>
        <w:left w:val="none" w:sz="0" w:space="0" w:color="auto"/>
        <w:bottom w:val="none" w:sz="0" w:space="0" w:color="auto"/>
        <w:right w:val="none" w:sz="0" w:space="0" w:color="auto"/>
      </w:divBdr>
    </w:div>
    <w:div w:id="1032924503">
      <w:bodyDiv w:val="1"/>
      <w:marLeft w:val="0"/>
      <w:marRight w:val="0"/>
      <w:marTop w:val="0"/>
      <w:marBottom w:val="0"/>
      <w:divBdr>
        <w:top w:val="none" w:sz="0" w:space="0" w:color="auto"/>
        <w:left w:val="none" w:sz="0" w:space="0" w:color="auto"/>
        <w:bottom w:val="none" w:sz="0" w:space="0" w:color="auto"/>
        <w:right w:val="none" w:sz="0" w:space="0" w:color="auto"/>
      </w:divBdr>
    </w:div>
    <w:div w:id="1033044420">
      <w:bodyDiv w:val="1"/>
      <w:marLeft w:val="0"/>
      <w:marRight w:val="0"/>
      <w:marTop w:val="0"/>
      <w:marBottom w:val="0"/>
      <w:divBdr>
        <w:top w:val="none" w:sz="0" w:space="0" w:color="auto"/>
        <w:left w:val="none" w:sz="0" w:space="0" w:color="auto"/>
        <w:bottom w:val="none" w:sz="0" w:space="0" w:color="auto"/>
        <w:right w:val="none" w:sz="0" w:space="0" w:color="auto"/>
      </w:divBdr>
    </w:div>
    <w:div w:id="1033114076">
      <w:bodyDiv w:val="1"/>
      <w:marLeft w:val="0"/>
      <w:marRight w:val="0"/>
      <w:marTop w:val="0"/>
      <w:marBottom w:val="0"/>
      <w:divBdr>
        <w:top w:val="none" w:sz="0" w:space="0" w:color="auto"/>
        <w:left w:val="none" w:sz="0" w:space="0" w:color="auto"/>
        <w:bottom w:val="none" w:sz="0" w:space="0" w:color="auto"/>
        <w:right w:val="none" w:sz="0" w:space="0" w:color="auto"/>
      </w:divBdr>
    </w:div>
    <w:div w:id="1033313687">
      <w:bodyDiv w:val="1"/>
      <w:marLeft w:val="0"/>
      <w:marRight w:val="0"/>
      <w:marTop w:val="0"/>
      <w:marBottom w:val="0"/>
      <w:divBdr>
        <w:top w:val="none" w:sz="0" w:space="0" w:color="auto"/>
        <w:left w:val="none" w:sz="0" w:space="0" w:color="auto"/>
        <w:bottom w:val="none" w:sz="0" w:space="0" w:color="auto"/>
        <w:right w:val="none" w:sz="0" w:space="0" w:color="auto"/>
      </w:divBdr>
    </w:div>
    <w:div w:id="1033573096">
      <w:bodyDiv w:val="1"/>
      <w:marLeft w:val="0"/>
      <w:marRight w:val="0"/>
      <w:marTop w:val="0"/>
      <w:marBottom w:val="0"/>
      <w:divBdr>
        <w:top w:val="none" w:sz="0" w:space="0" w:color="auto"/>
        <w:left w:val="none" w:sz="0" w:space="0" w:color="auto"/>
        <w:bottom w:val="none" w:sz="0" w:space="0" w:color="auto"/>
        <w:right w:val="none" w:sz="0" w:space="0" w:color="auto"/>
      </w:divBdr>
    </w:div>
    <w:div w:id="1034503173">
      <w:bodyDiv w:val="1"/>
      <w:marLeft w:val="0"/>
      <w:marRight w:val="0"/>
      <w:marTop w:val="0"/>
      <w:marBottom w:val="0"/>
      <w:divBdr>
        <w:top w:val="none" w:sz="0" w:space="0" w:color="auto"/>
        <w:left w:val="none" w:sz="0" w:space="0" w:color="auto"/>
        <w:bottom w:val="none" w:sz="0" w:space="0" w:color="auto"/>
        <w:right w:val="none" w:sz="0" w:space="0" w:color="auto"/>
      </w:divBdr>
    </w:div>
    <w:div w:id="1035040741">
      <w:bodyDiv w:val="1"/>
      <w:marLeft w:val="0"/>
      <w:marRight w:val="0"/>
      <w:marTop w:val="0"/>
      <w:marBottom w:val="0"/>
      <w:divBdr>
        <w:top w:val="none" w:sz="0" w:space="0" w:color="auto"/>
        <w:left w:val="none" w:sz="0" w:space="0" w:color="auto"/>
        <w:bottom w:val="none" w:sz="0" w:space="0" w:color="auto"/>
        <w:right w:val="none" w:sz="0" w:space="0" w:color="auto"/>
      </w:divBdr>
    </w:div>
    <w:div w:id="1035423654">
      <w:bodyDiv w:val="1"/>
      <w:marLeft w:val="0"/>
      <w:marRight w:val="0"/>
      <w:marTop w:val="0"/>
      <w:marBottom w:val="0"/>
      <w:divBdr>
        <w:top w:val="none" w:sz="0" w:space="0" w:color="auto"/>
        <w:left w:val="none" w:sz="0" w:space="0" w:color="auto"/>
        <w:bottom w:val="none" w:sz="0" w:space="0" w:color="auto"/>
        <w:right w:val="none" w:sz="0" w:space="0" w:color="auto"/>
      </w:divBdr>
    </w:div>
    <w:div w:id="1035615426">
      <w:bodyDiv w:val="1"/>
      <w:marLeft w:val="0"/>
      <w:marRight w:val="0"/>
      <w:marTop w:val="0"/>
      <w:marBottom w:val="0"/>
      <w:divBdr>
        <w:top w:val="none" w:sz="0" w:space="0" w:color="auto"/>
        <w:left w:val="none" w:sz="0" w:space="0" w:color="auto"/>
        <w:bottom w:val="none" w:sz="0" w:space="0" w:color="auto"/>
        <w:right w:val="none" w:sz="0" w:space="0" w:color="auto"/>
      </w:divBdr>
    </w:div>
    <w:div w:id="1035616405">
      <w:bodyDiv w:val="1"/>
      <w:marLeft w:val="0"/>
      <w:marRight w:val="0"/>
      <w:marTop w:val="0"/>
      <w:marBottom w:val="0"/>
      <w:divBdr>
        <w:top w:val="none" w:sz="0" w:space="0" w:color="auto"/>
        <w:left w:val="none" w:sz="0" w:space="0" w:color="auto"/>
        <w:bottom w:val="none" w:sz="0" w:space="0" w:color="auto"/>
        <w:right w:val="none" w:sz="0" w:space="0" w:color="auto"/>
      </w:divBdr>
    </w:div>
    <w:div w:id="1036003326">
      <w:bodyDiv w:val="1"/>
      <w:marLeft w:val="0"/>
      <w:marRight w:val="0"/>
      <w:marTop w:val="0"/>
      <w:marBottom w:val="0"/>
      <w:divBdr>
        <w:top w:val="none" w:sz="0" w:space="0" w:color="auto"/>
        <w:left w:val="none" w:sz="0" w:space="0" w:color="auto"/>
        <w:bottom w:val="none" w:sz="0" w:space="0" w:color="auto"/>
        <w:right w:val="none" w:sz="0" w:space="0" w:color="auto"/>
      </w:divBdr>
    </w:div>
    <w:div w:id="1036662360">
      <w:bodyDiv w:val="1"/>
      <w:marLeft w:val="0"/>
      <w:marRight w:val="0"/>
      <w:marTop w:val="0"/>
      <w:marBottom w:val="0"/>
      <w:divBdr>
        <w:top w:val="none" w:sz="0" w:space="0" w:color="auto"/>
        <w:left w:val="none" w:sz="0" w:space="0" w:color="auto"/>
        <w:bottom w:val="none" w:sz="0" w:space="0" w:color="auto"/>
        <w:right w:val="none" w:sz="0" w:space="0" w:color="auto"/>
      </w:divBdr>
    </w:div>
    <w:div w:id="1036809360">
      <w:bodyDiv w:val="1"/>
      <w:marLeft w:val="0"/>
      <w:marRight w:val="0"/>
      <w:marTop w:val="0"/>
      <w:marBottom w:val="0"/>
      <w:divBdr>
        <w:top w:val="none" w:sz="0" w:space="0" w:color="auto"/>
        <w:left w:val="none" w:sz="0" w:space="0" w:color="auto"/>
        <w:bottom w:val="none" w:sz="0" w:space="0" w:color="auto"/>
        <w:right w:val="none" w:sz="0" w:space="0" w:color="auto"/>
      </w:divBdr>
    </w:div>
    <w:div w:id="1037120998">
      <w:bodyDiv w:val="1"/>
      <w:marLeft w:val="0"/>
      <w:marRight w:val="0"/>
      <w:marTop w:val="0"/>
      <w:marBottom w:val="0"/>
      <w:divBdr>
        <w:top w:val="none" w:sz="0" w:space="0" w:color="auto"/>
        <w:left w:val="none" w:sz="0" w:space="0" w:color="auto"/>
        <w:bottom w:val="none" w:sz="0" w:space="0" w:color="auto"/>
        <w:right w:val="none" w:sz="0" w:space="0" w:color="auto"/>
      </w:divBdr>
    </w:div>
    <w:div w:id="1037193632">
      <w:bodyDiv w:val="1"/>
      <w:marLeft w:val="0"/>
      <w:marRight w:val="0"/>
      <w:marTop w:val="0"/>
      <w:marBottom w:val="0"/>
      <w:divBdr>
        <w:top w:val="none" w:sz="0" w:space="0" w:color="auto"/>
        <w:left w:val="none" w:sz="0" w:space="0" w:color="auto"/>
        <w:bottom w:val="none" w:sz="0" w:space="0" w:color="auto"/>
        <w:right w:val="none" w:sz="0" w:space="0" w:color="auto"/>
      </w:divBdr>
    </w:div>
    <w:div w:id="1037201335">
      <w:bodyDiv w:val="1"/>
      <w:marLeft w:val="0"/>
      <w:marRight w:val="0"/>
      <w:marTop w:val="0"/>
      <w:marBottom w:val="0"/>
      <w:divBdr>
        <w:top w:val="none" w:sz="0" w:space="0" w:color="auto"/>
        <w:left w:val="none" w:sz="0" w:space="0" w:color="auto"/>
        <w:bottom w:val="none" w:sz="0" w:space="0" w:color="auto"/>
        <w:right w:val="none" w:sz="0" w:space="0" w:color="auto"/>
      </w:divBdr>
    </w:div>
    <w:div w:id="1037392922">
      <w:bodyDiv w:val="1"/>
      <w:marLeft w:val="0"/>
      <w:marRight w:val="0"/>
      <w:marTop w:val="0"/>
      <w:marBottom w:val="0"/>
      <w:divBdr>
        <w:top w:val="none" w:sz="0" w:space="0" w:color="auto"/>
        <w:left w:val="none" w:sz="0" w:space="0" w:color="auto"/>
        <w:bottom w:val="none" w:sz="0" w:space="0" w:color="auto"/>
        <w:right w:val="none" w:sz="0" w:space="0" w:color="auto"/>
      </w:divBdr>
    </w:div>
    <w:div w:id="1037848481">
      <w:bodyDiv w:val="1"/>
      <w:marLeft w:val="0"/>
      <w:marRight w:val="0"/>
      <w:marTop w:val="0"/>
      <w:marBottom w:val="0"/>
      <w:divBdr>
        <w:top w:val="none" w:sz="0" w:space="0" w:color="auto"/>
        <w:left w:val="none" w:sz="0" w:space="0" w:color="auto"/>
        <w:bottom w:val="none" w:sz="0" w:space="0" w:color="auto"/>
        <w:right w:val="none" w:sz="0" w:space="0" w:color="auto"/>
      </w:divBdr>
    </w:div>
    <w:div w:id="1038046348">
      <w:bodyDiv w:val="1"/>
      <w:marLeft w:val="0"/>
      <w:marRight w:val="0"/>
      <w:marTop w:val="0"/>
      <w:marBottom w:val="0"/>
      <w:divBdr>
        <w:top w:val="none" w:sz="0" w:space="0" w:color="auto"/>
        <w:left w:val="none" w:sz="0" w:space="0" w:color="auto"/>
        <w:bottom w:val="none" w:sz="0" w:space="0" w:color="auto"/>
        <w:right w:val="none" w:sz="0" w:space="0" w:color="auto"/>
      </w:divBdr>
    </w:div>
    <w:div w:id="1038774513">
      <w:bodyDiv w:val="1"/>
      <w:marLeft w:val="0"/>
      <w:marRight w:val="0"/>
      <w:marTop w:val="0"/>
      <w:marBottom w:val="0"/>
      <w:divBdr>
        <w:top w:val="none" w:sz="0" w:space="0" w:color="auto"/>
        <w:left w:val="none" w:sz="0" w:space="0" w:color="auto"/>
        <w:bottom w:val="none" w:sz="0" w:space="0" w:color="auto"/>
        <w:right w:val="none" w:sz="0" w:space="0" w:color="auto"/>
      </w:divBdr>
    </w:div>
    <w:div w:id="1038967227">
      <w:bodyDiv w:val="1"/>
      <w:marLeft w:val="0"/>
      <w:marRight w:val="0"/>
      <w:marTop w:val="0"/>
      <w:marBottom w:val="0"/>
      <w:divBdr>
        <w:top w:val="none" w:sz="0" w:space="0" w:color="auto"/>
        <w:left w:val="none" w:sz="0" w:space="0" w:color="auto"/>
        <w:bottom w:val="none" w:sz="0" w:space="0" w:color="auto"/>
        <w:right w:val="none" w:sz="0" w:space="0" w:color="auto"/>
      </w:divBdr>
    </w:div>
    <w:div w:id="1039208302">
      <w:bodyDiv w:val="1"/>
      <w:marLeft w:val="0"/>
      <w:marRight w:val="0"/>
      <w:marTop w:val="0"/>
      <w:marBottom w:val="0"/>
      <w:divBdr>
        <w:top w:val="none" w:sz="0" w:space="0" w:color="auto"/>
        <w:left w:val="none" w:sz="0" w:space="0" w:color="auto"/>
        <w:bottom w:val="none" w:sz="0" w:space="0" w:color="auto"/>
        <w:right w:val="none" w:sz="0" w:space="0" w:color="auto"/>
      </w:divBdr>
    </w:div>
    <w:div w:id="1039474024">
      <w:bodyDiv w:val="1"/>
      <w:marLeft w:val="0"/>
      <w:marRight w:val="0"/>
      <w:marTop w:val="0"/>
      <w:marBottom w:val="0"/>
      <w:divBdr>
        <w:top w:val="none" w:sz="0" w:space="0" w:color="auto"/>
        <w:left w:val="none" w:sz="0" w:space="0" w:color="auto"/>
        <w:bottom w:val="none" w:sz="0" w:space="0" w:color="auto"/>
        <w:right w:val="none" w:sz="0" w:space="0" w:color="auto"/>
      </w:divBdr>
    </w:div>
    <w:div w:id="1039474968">
      <w:bodyDiv w:val="1"/>
      <w:marLeft w:val="0"/>
      <w:marRight w:val="0"/>
      <w:marTop w:val="0"/>
      <w:marBottom w:val="0"/>
      <w:divBdr>
        <w:top w:val="none" w:sz="0" w:space="0" w:color="auto"/>
        <w:left w:val="none" w:sz="0" w:space="0" w:color="auto"/>
        <w:bottom w:val="none" w:sz="0" w:space="0" w:color="auto"/>
        <w:right w:val="none" w:sz="0" w:space="0" w:color="auto"/>
      </w:divBdr>
    </w:div>
    <w:div w:id="1039551091">
      <w:bodyDiv w:val="1"/>
      <w:marLeft w:val="0"/>
      <w:marRight w:val="0"/>
      <w:marTop w:val="0"/>
      <w:marBottom w:val="0"/>
      <w:divBdr>
        <w:top w:val="none" w:sz="0" w:space="0" w:color="auto"/>
        <w:left w:val="none" w:sz="0" w:space="0" w:color="auto"/>
        <w:bottom w:val="none" w:sz="0" w:space="0" w:color="auto"/>
        <w:right w:val="none" w:sz="0" w:space="0" w:color="auto"/>
      </w:divBdr>
    </w:div>
    <w:div w:id="1040591146">
      <w:bodyDiv w:val="1"/>
      <w:marLeft w:val="0"/>
      <w:marRight w:val="0"/>
      <w:marTop w:val="0"/>
      <w:marBottom w:val="0"/>
      <w:divBdr>
        <w:top w:val="none" w:sz="0" w:space="0" w:color="auto"/>
        <w:left w:val="none" w:sz="0" w:space="0" w:color="auto"/>
        <w:bottom w:val="none" w:sz="0" w:space="0" w:color="auto"/>
        <w:right w:val="none" w:sz="0" w:space="0" w:color="auto"/>
      </w:divBdr>
    </w:div>
    <w:div w:id="1043600155">
      <w:bodyDiv w:val="1"/>
      <w:marLeft w:val="0"/>
      <w:marRight w:val="0"/>
      <w:marTop w:val="0"/>
      <w:marBottom w:val="0"/>
      <w:divBdr>
        <w:top w:val="none" w:sz="0" w:space="0" w:color="auto"/>
        <w:left w:val="none" w:sz="0" w:space="0" w:color="auto"/>
        <w:bottom w:val="none" w:sz="0" w:space="0" w:color="auto"/>
        <w:right w:val="none" w:sz="0" w:space="0" w:color="auto"/>
      </w:divBdr>
    </w:div>
    <w:div w:id="1044140211">
      <w:bodyDiv w:val="1"/>
      <w:marLeft w:val="0"/>
      <w:marRight w:val="0"/>
      <w:marTop w:val="0"/>
      <w:marBottom w:val="0"/>
      <w:divBdr>
        <w:top w:val="none" w:sz="0" w:space="0" w:color="auto"/>
        <w:left w:val="none" w:sz="0" w:space="0" w:color="auto"/>
        <w:bottom w:val="none" w:sz="0" w:space="0" w:color="auto"/>
        <w:right w:val="none" w:sz="0" w:space="0" w:color="auto"/>
      </w:divBdr>
    </w:div>
    <w:div w:id="1044253832">
      <w:bodyDiv w:val="1"/>
      <w:marLeft w:val="0"/>
      <w:marRight w:val="0"/>
      <w:marTop w:val="0"/>
      <w:marBottom w:val="0"/>
      <w:divBdr>
        <w:top w:val="none" w:sz="0" w:space="0" w:color="auto"/>
        <w:left w:val="none" w:sz="0" w:space="0" w:color="auto"/>
        <w:bottom w:val="none" w:sz="0" w:space="0" w:color="auto"/>
        <w:right w:val="none" w:sz="0" w:space="0" w:color="auto"/>
      </w:divBdr>
    </w:div>
    <w:div w:id="1044863236">
      <w:bodyDiv w:val="1"/>
      <w:marLeft w:val="0"/>
      <w:marRight w:val="0"/>
      <w:marTop w:val="0"/>
      <w:marBottom w:val="0"/>
      <w:divBdr>
        <w:top w:val="none" w:sz="0" w:space="0" w:color="auto"/>
        <w:left w:val="none" w:sz="0" w:space="0" w:color="auto"/>
        <w:bottom w:val="none" w:sz="0" w:space="0" w:color="auto"/>
        <w:right w:val="none" w:sz="0" w:space="0" w:color="auto"/>
      </w:divBdr>
    </w:div>
    <w:div w:id="1045257315">
      <w:bodyDiv w:val="1"/>
      <w:marLeft w:val="0"/>
      <w:marRight w:val="0"/>
      <w:marTop w:val="0"/>
      <w:marBottom w:val="0"/>
      <w:divBdr>
        <w:top w:val="none" w:sz="0" w:space="0" w:color="auto"/>
        <w:left w:val="none" w:sz="0" w:space="0" w:color="auto"/>
        <w:bottom w:val="none" w:sz="0" w:space="0" w:color="auto"/>
        <w:right w:val="none" w:sz="0" w:space="0" w:color="auto"/>
      </w:divBdr>
    </w:div>
    <w:div w:id="1045907689">
      <w:bodyDiv w:val="1"/>
      <w:marLeft w:val="0"/>
      <w:marRight w:val="0"/>
      <w:marTop w:val="0"/>
      <w:marBottom w:val="0"/>
      <w:divBdr>
        <w:top w:val="none" w:sz="0" w:space="0" w:color="auto"/>
        <w:left w:val="none" w:sz="0" w:space="0" w:color="auto"/>
        <w:bottom w:val="none" w:sz="0" w:space="0" w:color="auto"/>
        <w:right w:val="none" w:sz="0" w:space="0" w:color="auto"/>
      </w:divBdr>
    </w:div>
    <w:div w:id="1046416162">
      <w:bodyDiv w:val="1"/>
      <w:marLeft w:val="0"/>
      <w:marRight w:val="0"/>
      <w:marTop w:val="0"/>
      <w:marBottom w:val="0"/>
      <w:divBdr>
        <w:top w:val="none" w:sz="0" w:space="0" w:color="auto"/>
        <w:left w:val="none" w:sz="0" w:space="0" w:color="auto"/>
        <w:bottom w:val="none" w:sz="0" w:space="0" w:color="auto"/>
        <w:right w:val="none" w:sz="0" w:space="0" w:color="auto"/>
      </w:divBdr>
    </w:div>
    <w:div w:id="1047068680">
      <w:bodyDiv w:val="1"/>
      <w:marLeft w:val="0"/>
      <w:marRight w:val="0"/>
      <w:marTop w:val="0"/>
      <w:marBottom w:val="0"/>
      <w:divBdr>
        <w:top w:val="none" w:sz="0" w:space="0" w:color="auto"/>
        <w:left w:val="none" w:sz="0" w:space="0" w:color="auto"/>
        <w:bottom w:val="none" w:sz="0" w:space="0" w:color="auto"/>
        <w:right w:val="none" w:sz="0" w:space="0" w:color="auto"/>
      </w:divBdr>
    </w:div>
    <w:div w:id="1047342949">
      <w:bodyDiv w:val="1"/>
      <w:marLeft w:val="0"/>
      <w:marRight w:val="0"/>
      <w:marTop w:val="0"/>
      <w:marBottom w:val="0"/>
      <w:divBdr>
        <w:top w:val="none" w:sz="0" w:space="0" w:color="auto"/>
        <w:left w:val="none" w:sz="0" w:space="0" w:color="auto"/>
        <w:bottom w:val="none" w:sz="0" w:space="0" w:color="auto"/>
        <w:right w:val="none" w:sz="0" w:space="0" w:color="auto"/>
      </w:divBdr>
    </w:div>
    <w:div w:id="1049108759">
      <w:bodyDiv w:val="1"/>
      <w:marLeft w:val="0"/>
      <w:marRight w:val="0"/>
      <w:marTop w:val="0"/>
      <w:marBottom w:val="0"/>
      <w:divBdr>
        <w:top w:val="none" w:sz="0" w:space="0" w:color="auto"/>
        <w:left w:val="none" w:sz="0" w:space="0" w:color="auto"/>
        <w:bottom w:val="none" w:sz="0" w:space="0" w:color="auto"/>
        <w:right w:val="none" w:sz="0" w:space="0" w:color="auto"/>
      </w:divBdr>
    </w:div>
    <w:div w:id="1049456405">
      <w:bodyDiv w:val="1"/>
      <w:marLeft w:val="0"/>
      <w:marRight w:val="0"/>
      <w:marTop w:val="0"/>
      <w:marBottom w:val="0"/>
      <w:divBdr>
        <w:top w:val="none" w:sz="0" w:space="0" w:color="auto"/>
        <w:left w:val="none" w:sz="0" w:space="0" w:color="auto"/>
        <w:bottom w:val="none" w:sz="0" w:space="0" w:color="auto"/>
        <w:right w:val="none" w:sz="0" w:space="0" w:color="auto"/>
      </w:divBdr>
    </w:div>
    <w:div w:id="1050033689">
      <w:bodyDiv w:val="1"/>
      <w:marLeft w:val="0"/>
      <w:marRight w:val="0"/>
      <w:marTop w:val="0"/>
      <w:marBottom w:val="0"/>
      <w:divBdr>
        <w:top w:val="none" w:sz="0" w:space="0" w:color="auto"/>
        <w:left w:val="none" w:sz="0" w:space="0" w:color="auto"/>
        <w:bottom w:val="none" w:sz="0" w:space="0" w:color="auto"/>
        <w:right w:val="none" w:sz="0" w:space="0" w:color="auto"/>
      </w:divBdr>
    </w:div>
    <w:div w:id="1050573694">
      <w:bodyDiv w:val="1"/>
      <w:marLeft w:val="0"/>
      <w:marRight w:val="0"/>
      <w:marTop w:val="0"/>
      <w:marBottom w:val="0"/>
      <w:divBdr>
        <w:top w:val="none" w:sz="0" w:space="0" w:color="auto"/>
        <w:left w:val="none" w:sz="0" w:space="0" w:color="auto"/>
        <w:bottom w:val="none" w:sz="0" w:space="0" w:color="auto"/>
        <w:right w:val="none" w:sz="0" w:space="0" w:color="auto"/>
      </w:divBdr>
    </w:div>
    <w:div w:id="1050954218">
      <w:bodyDiv w:val="1"/>
      <w:marLeft w:val="0"/>
      <w:marRight w:val="0"/>
      <w:marTop w:val="0"/>
      <w:marBottom w:val="0"/>
      <w:divBdr>
        <w:top w:val="none" w:sz="0" w:space="0" w:color="auto"/>
        <w:left w:val="none" w:sz="0" w:space="0" w:color="auto"/>
        <w:bottom w:val="none" w:sz="0" w:space="0" w:color="auto"/>
        <w:right w:val="none" w:sz="0" w:space="0" w:color="auto"/>
      </w:divBdr>
    </w:div>
    <w:div w:id="1051028961">
      <w:bodyDiv w:val="1"/>
      <w:marLeft w:val="0"/>
      <w:marRight w:val="0"/>
      <w:marTop w:val="0"/>
      <w:marBottom w:val="0"/>
      <w:divBdr>
        <w:top w:val="none" w:sz="0" w:space="0" w:color="auto"/>
        <w:left w:val="none" w:sz="0" w:space="0" w:color="auto"/>
        <w:bottom w:val="none" w:sz="0" w:space="0" w:color="auto"/>
        <w:right w:val="none" w:sz="0" w:space="0" w:color="auto"/>
      </w:divBdr>
    </w:div>
    <w:div w:id="1051031109">
      <w:bodyDiv w:val="1"/>
      <w:marLeft w:val="0"/>
      <w:marRight w:val="0"/>
      <w:marTop w:val="0"/>
      <w:marBottom w:val="0"/>
      <w:divBdr>
        <w:top w:val="none" w:sz="0" w:space="0" w:color="auto"/>
        <w:left w:val="none" w:sz="0" w:space="0" w:color="auto"/>
        <w:bottom w:val="none" w:sz="0" w:space="0" w:color="auto"/>
        <w:right w:val="none" w:sz="0" w:space="0" w:color="auto"/>
      </w:divBdr>
    </w:div>
    <w:div w:id="1051533883">
      <w:bodyDiv w:val="1"/>
      <w:marLeft w:val="0"/>
      <w:marRight w:val="0"/>
      <w:marTop w:val="0"/>
      <w:marBottom w:val="0"/>
      <w:divBdr>
        <w:top w:val="none" w:sz="0" w:space="0" w:color="auto"/>
        <w:left w:val="none" w:sz="0" w:space="0" w:color="auto"/>
        <w:bottom w:val="none" w:sz="0" w:space="0" w:color="auto"/>
        <w:right w:val="none" w:sz="0" w:space="0" w:color="auto"/>
      </w:divBdr>
    </w:div>
    <w:div w:id="1053045615">
      <w:bodyDiv w:val="1"/>
      <w:marLeft w:val="0"/>
      <w:marRight w:val="0"/>
      <w:marTop w:val="0"/>
      <w:marBottom w:val="0"/>
      <w:divBdr>
        <w:top w:val="none" w:sz="0" w:space="0" w:color="auto"/>
        <w:left w:val="none" w:sz="0" w:space="0" w:color="auto"/>
        <w:bottom w:val="none" w:sz="0" w:space="0" w:color="auto"/>
        <w:right w:val="none" w:sz="0" w:space="0" w:color="auto"/>
      </w:divBdr>
    </w:div>
    <w:div w:id="1053651272">
      <w:bodyDiv w:val="1"/>
      <w:marLeft w:val="0"/>
      <w:marRight w:val="0"/>
      <w:marTop w:val="0"/>
      <w:marBottom w:val="0"/>
      <w:divBdr>
        <w:top w:val="none" w:sz="0" w:space="0" w:color="auto"/>
        <w:left w:val="none" w:sz="0" w:space="0" w:color="auto"/>
        <w:bottom w:val="none" w:sz="0" w:space="0" w:color="auto"/>
        <w:right w:val="none" w:sz="0" w:space="0" w:color="auto"/>
      </w:divBdr>
    </w:div>
    <w:div w:id="1054501872">
      <w:bodyDiv w:val="1"/>
      <w:marLeft w:val="0"/>
      <w:marRight w:val="0"/>
      <w:marTop w:val="0"/>
      <w:marBottom w:val="0"/>
      <w:divBdr>
        <w:top w:val="none" w:sz="0" w:space="0" w:color="auto"/>
        <w:left w:val="none" w:sz="0" w:space="0" w:color="auto"/>
        <w:bottom w:val="none" w:sz="0" w:space="0" w:color="auto"/>
        <w:right w:val="none" w:sz="0" w:space="0" w:color="auto"/>
      </w:divBdr>
    </w:div>
    <w:div w:id="1054885871">
      <w:bodyDiv w:val="1"/>
      <w:marLeft w:val="0"/>
      <w:marRight w:val="0"/>
      <w:marTop w:val="0"/>
      <w:marBottom w:val="0"/>
      <w:divBdr>
        <w:top w:val="none" w:sz="0" w:space="0" w:color="auto"/>
        <w:left w:val="none" w:sz="0" w:space="0" w:color="auto"/>
        <w:bottom w:val="none" w:sz="0" w:space="0" w:color="auto"/>
        <w:right w:val="none" w:sz="0" w:space="0" w:color="auto"/>
      </w:divBdr>
    </w:div>
    <w:div w:id="1055354966">
      <w:bodyDiv w:val="1"/>
      <w:marLeft w:val="0"/>
      <w:marRight w:val="0"/>
      <w:marTop w:val="0"/>
      <w:marBottom w:val="0"/>
      <w:divBdr>
        <w:top w:val="none" w:sz="0" w:space="0" w:color="auto"/>
        <w:left w:val="none" w:sz="0" w:space="0" w:color="auto"/>
        <w:bottom w:val="none" w:sz="0" w:space="0" w:color="auto"/>
        <w:right w:val="none" w:sz="0" w:space="0" w:color="auto"/>
      </w:divBdr>
    </w:div>
    <w:div w:id="1056275485">
      <w:bodyDiv w:val="1"/>
      <w:marLeft w:val="0"/>
      <w:marRight w:val="0"/>
      <w:marTop w:val="0"/>
      <w:marBottom w:val="0"/>
      <w:divBdr>
        <w:top w:val="none" w:sz="0" w:space="0" w:color="auto"/>
        <w:left w:val="none" w:sz="0" w:space="0" w:color="auto"/>
        <w:bottom w:val="none" w:sz="0" w:space="0" w:color="auto"/>
        <w:right w:val="none" w:sz="0" w:space="0" w:color="auto"/>
      </w:divBdr>
    </w:div>
    <w:div w:id="1056320226">
      <w:bodyDiv w:val="1"/>
      <w:marLeft w:val="0"/>
      <w:marRight w:val="0"/>
      <w:marTop w:val="0"/>
      <w:marBottom w:val="0"/>
      <w:divBdr>
        <w:top w:val="none" w:sz="0" w:space="0" w:color="auto"/>
        <w:left w:val="none" w:sz="0" w:space="0" w:color="auto"/>
        <w:bottom w:val="none" w:sz="0" w:space="0" w:color="auto"/>
        <w:right w:val="none" w:sz="0" w:space="0" w:color="auto"/>
      </w:divBdr>
    </w:div>
    <w:div w:id="1056930331">
      <w:bodyDiv w:val="1"/>
      <w:marLeft w:val="0"/>
      <w:marRight w:val="0"/>
      <w:marTop w:val="0"/>
      <w:marBottom w:val="0"/>
      <w:divBdr>
        <w:top w:val="none" w:sz="0" w:space="0" w:color="auto"/>
        <w:left w:val="none" w:sz="0" w:space="0" w:color="auto"/>
        <w:bottom w:val="none" w:sz="0" w:space="0" w:color="auto"/>
        <w:right w:val="none" w:sz="0" w:space="0" w:color="auto"/>
      </w:divBdr>
    </w:div>
    <w:div w:id="1057047736">
      <w:bodyDiv w:val="1"/>
      <w:marLeft w:val="0"/>
      <w:marRight w:val="0"/>
      <w:marTop w:val="0"/>
      <w:marBottom w:val="0"/>
      <w:divBdr>
        <w:top w:val="none" w:sz="0" w:space="0" w:color="auto"/>
        <w:left w:val="none" w:sz="0" w:space="0" w:color="auto"/>
        <w:bottom w:val="none" w:sz="0" w:space="0" w:color="auto"/>
        <w:right w:val="none" w:sz="0" w:space="0" w:color="auto"/>
      </w:divBdr>
    </w:div>
    <w:div w:id="1057241083">
      <w:bodyDiv w:val="1"/>
      <w:marLeft w:val="0"/>
      <w:marRight w:val="0"/>
      <w:marTop w:val="0"/>
      <w:marBottom w:val="0"/>
      <w:divBdr>
        <w:top w:val="none" w:sz="0" w:space="0" w:color="auto"/>
        <w:left w:val="none" w:sz="0" w:space="0" w:color="auto"/>
        <w:bottom w:val="none" w:sz="0" w:space="0" w:color="auto"/>
        <w:right w:val="none" w:sz="0" w:space="0" w:color="auto"/>
      </w:divBdr>
    </w:div>
    <w:div w:id="1057775086">
      <w:bodyDiv w:val="1"/>
      <w:marLeft w:val="0"/>
      <w:marRight w:val="0"/>
      <w:marTop w:val="0"/>
      <w:marBottom w:val="0"/>
      <w:divBdr>
        <w:top w:val="none" w:sz="0" w:space="0" w:color="auto"/>
        <w:left w:val="none" w:sz="0" w:space="0" w:color="auto"/>
        <w:bottom w:val="none" w:sz="0" w:space="0" w:color="auto"/>
        <w:right w:val="none" w:sz="0" w:space="0" w:color="auto"/>
      </w:divBdr>
    </w:div>
    <w:div w:id="1058474459">
      <w:bodyDiv w:val="1"/>
      <w:marLeft w:val="0"/>
      <w:marRight w:val="0"/>
      <w:marTop w:val="0"/>
      <w:marBottom w:val="0"/>
      <w:divBdr>
        <w:top w:val="none" w:sz="0" w:space="0" w:color="auto"/>
        <w:left w:val="none" w:sz="0" w:space="0" w:color="auto"/>
        <w:bottom w:val="none" w:sz="0" w:space="0" w:color="auto"/>
        <w:right w:val="none" w:sz="0" w:space="0" w:color="auto"/>
      </w:divBdr>
    </w:div>
    <w:div w:id="1058941631">
      <w:bodyDiv w:val="1"/>
      <w:marLeft w:val="0"/>
      <w:marRight w:val="0"/>
      <w:marTop w:val="0"/>
      <w:marBottom w:val="0"/>
      <w:divBdr>
        <w:top w:val="none" w:sz="0" w:space="0" w:color="auto"/>
        <w:left w:val="none" w:sz="0" w:space="0" w:color="auto"/>
        <w:bottom w:val="none" w:sz="0" w:space="0" w:color="auto"/>
        <w:right w:val="none" w:sz="0" w:space="0" w:color="auto"/>
      </w:divBdr>
    </w:div>
    <w:div w:id="1058944542">
      <w:bodyDiv w:val="1"/>
      <w:marLeft w:val="0"/>
      <w:marRight w:val="0"/>
      <w:marTop w:val="0"/>
      <w:marBottom w:val="0"/>
      <w:divBdr>
        <w:top w:val="none" w:sz="0" w:space="0" w:color="auto"/>
        <w:left w:val="none" w:sz="0" w:space="0" w:color="auto"/>
        <w:bottom w:val="none" w:sz="0" w:space="0" w:color="auto"/>
        <w:right w:val="none" w:sz="0" w:space="0" w:color="auto"/>
      </w:divBdr>
    </w:div>
    <w:div w:id="1059088884">
      <w:bodyDiv w:val="1"/>
      <w:marLeft w:val="0"/>
      <w:marRight w:val="0"/>
      <w:marTop w:val="0"/>
      <w:marBottom w:val="0"/>
      <w:divBdr>
        <w:top w:val="none" w:sz="0" w:space="0" w:color="auto"/>
        <w:left w:val="none" w:sz="0" w:space="0" w:color="auto"/>
        <w:bottom w:val="none" w:sz="0" w:space="0" w:color="auto"/>
        <w:right w:val="none" w:sz="0" w:space="0" w:color="auto"/>
      </w:divBdr>
    </w:div>
    <w:div w:id="1059205853">
      <w:bodyDiv w:val="1"/>
      <w:marLeft w:val="0"/>
      <w:marRight w:val="0"/>
      <w:marTop w:val="0"/>
      <w:marBottom w:val="0"/>
      <w:divBdr>
        <w:top w:val="none" w:sz="0" w:space="0" w:color="auto"/>
        <w:left w:val="none" w:sz="0" w:space="0" w:color="auto"/>
        <w:bottom w:val="none" w:sz="0" w:space="0" w:color="auto"/>
        <w:right w:val="none" w:sz="0" w:space="0" w:color="auto"/>
      </w:divBdr>
    </w:div>
    <w:div w:id="1060130073">
      <w:bodyDiv w:val="1"/>
      <w:marLeft w:val="0"/>
      <w:marRight w:val="0"/>
      <w:marTop w:val="0"/>
      <w:marBottom w:val="0"/>
      <w:divBdr>
        <w:top w:val="none" w:sz="0" w:space="0" w:color="auto"/>
        <w:left w:val="none" w:sz="0" w:space="0" w:color="auto"/>
        <w:bottom w:val="none" w:sz="0" w:space="0" w:color="auto"/>
        <w:right w:val="none" w:sz="0" w:space="0" w:color="auto"/>
      </w:divBdr>
    </w:div>
    <w:div w:id="1060327738">
      <w:bodyDiv w:val="1"/>
      <w:marLeft w:val="0"/>
      <w:marRight w:val="0"/>
      <w:marTop w:val="0"/>
      <w:marBottom w:val="0"/>
      <w:divBdr>
        <w:top w:val="none" w:sz="0" w:space="0" w:color="auto"/>
        <w:left w:val="none" w:sz="0" w:space="0" w:color="auto"/>
        <w:bottom w:val="none" w:sz="0" w:space="0" w:color="auto"/>
        <w:right w:val="none" w:sz="0" w:space="0" w:color="auto"/>
      </w:divBdr>
    </w:div>
    <w:div w:id="1060982470">
      <w:bodyDiv w:val="1"/>
      <w:marLeft w:val="0"/>
      <w:marRight w:val="0"/>
      <w:marTop w:val="0"/>
      <w:marBottom w:val="0"/>
      <w:divBdr>
        <w:top w:val="none" w:sz="0" w:space="0" w:color="auto"/>
        <w:left w:val="none" w:sz="0" w:space="0" w:color="auto"/>
        <w:bottom w:val="none" w:sz="0" w:space="0" w:color="auto"/>
        <w:right w:val="none" w:sz="0" w:space="0" w:color="auto"/>
      </w:divBdr>
    </w:div>
    <w:div w:id="1061059657">
      <w:bodyDiv w:val="1"/>
      <w:marLeft w:val="0"/>
      <w:marRight w:val="0"/>
      <w:marTop w:val="0"/>
      <w:marBottom w:val="0"/>
      <w:divBdr>
        <w:top w:val="none" w:sz="0" w:space="0" w:color="auto"/>
        <w:left w:val="none" w:sz="0" w:space="0" w:color="auto"/>
        <w:bottom w:val="none" w:sz="0" w:space="0" w:color="auto"/>
        <w:right w:val="none" w:sz="0" w:space="0" w:color="auto"/>
      </w:divBdr>
    </w:div>
    <w:div w:id="1061245907">
      <w:bodyDiv w:val="1"/>
      <w:marLeft w:val="0"/>
      <w:marRight w:val="0"/>
      <w:marTop w:val="0"/>
      <w:marBottom w:val="0"/>
      <w:divBdr>
        <w:top w:val="none" w:sz="0" w:space="0" w:color="auto"/>
        <w:left w:val="none" w:sz="0" w:space="0" w:color="auto"/>
        <w:bottom w:val="none" w:sz="0" w:space="0" w:color="auto"/>
        <w:right w:val="none" w:sz="0" w:space="0" w:color="auto"/>
      </w:divBdr>
    </w:div>
    <w:div w:id="1061708961">
      <w:bodyDiv w:val="1"/>
      <w:marLeft w:val="0"/>
      <w:marRight w:val="0"/>
      <w:marTop w:val="0"/>
      <w:marBottom w:val="0"/>
      <w:divBdr>
        <w:top w:val="none" w:sz="0" w:space="0" w:color="auto"/>
        <w:left w:val="none" w:sz="0" w:space="0" w:color="auto"/>
        <w:bottom w:val="none" w:sz="0" w:space="0" w:color="auto"/>
        <w:right w:val="none" w:sz="0" w:space="0" w:color="auto"/>
      </w:divBdr>
    </w:div>
    <w:div w:id="1061832555">
      <w:bodyDiv w:val="1"/>
      <w:marLeft w:val="0"/>
      <w:marRight w:val="0"/>
      <w:marTop w:val="0"/>
      <w:marBottom w:val="0"/>
      <w:divBdr>
        <w:top w:val="none" w:sz="0" w:space="0" w:color="auto"/>
        <w:left w:val="none" w:sz="0" w:space="0" w:color="auto"/>
        <w:bottom w:val="none" w:sz="0" w:space="0" w:color="auto"/>
        <w:right w:val="none" w:sz="0" w:space="0" w:color="auto"/>
      </w:divBdr>
    </w:div>
    <w:div w:id="1061977829">
      <w:bodyDiv w:val="1"/>
      <w:marLeft w:val="0"/>
      <w:marRight w:val="0"/>
      <w:marTop w:val="0"/>
      <w:marBottom w:val="0"/>
      <w:divBdr>
        <w:top w:val="none" w:sz="0" w:space="0" w:color="auto"/>
        <w:left w:val="none" w:sz="0" w:space="0" w:color="auto"/>
        <w:bottom w:val="none" w:sz="0" w:space="0" w:color="auto"/>
        <w:right w:val="none" w:sz="0" w:space="0" w:color="auto"/>
      </w:divBdr>
    </w:div>
    <w:div w:id="1062291142">
      <w:bodyDiv w:val="1"/>
      <w:marLeft w:val="0"/>
      <w:marRight w:val="0"/>
      <w:marTop w:val="0"/>
      <w:marBottom w:val="0"/>
      <w:divBdr>
        <w:top w:val="none" w:sz="0" w:space="0" w:color="auto"/>
        <w:left w:val="none" w:sz="0" w:space="0" w:color="auto"/>
        <w:bottom w:val="none" w:sz="0" w:space="0" w:color="auto"/>
        <w:right w:val="none" w:sz="0" w:space="0" w:color="auto"/>
      </w:divBdr>
    </w:div>
    <w:div w:id="1062674765">
      <w:bodyDiv w:val="1"/>
      <w:marLeft w:val="0"/>
      <w:marRight w:val="0"/>
      <w:marTop w:val="0"/>
      <w:marBottom w:val="0"/>
      <w:divBdr>
        <w:top w:val="none" w:sz="0" w:space="0" w:color="auto"/>
        <w:left w:val="none" w:sz="0" w:space="0" w:color="auto"/>
        <w:bottom w:val="none" w:sz="0" w:space="0" w:color="auto"/>
        <w:right w:val="none" w:sz="0" w:space="0" w:color="auto"/>
      </w:divBdr>
    </w:div>
    <w:div w:id="1062824336">
      <w:bodyDiv w:val="1"/>
      <w:marLeft w:val="0"/>
      <w:marRight w:val="0"/>
      <w:marTop w:val="0"/>
      <w:marBottom w:val="0"/>
      <w:divBdr>
        <w:top w:val="none" w:sz="0" w:space="0" w:color="auto"/>
        <w:left w:val="none" w:sz="0" w:space="0" w:color="auto"/>
        <w:bottom w:val="none" w:sz="0" w:space="0" w:color="auto"/>
        <w:right w:val="none" w:sz="0" w:space="0" w:color="auto"/>
      </w:divBdr>
    </w:div>
    <w:div w:id="1063067463">
      <w:bodyDiv w:val="1"/>
      <w:marLeft w:val="0"/>
      <w:marRight w:val="0"/>
      <w:marTop w:val="0"/>
      <w:marBottom w:val="0"/>
      <w:divBdr>
        <w:top w:val="none" w:sz="0" w:space="0" w:color="auto"/>
        <w:left w:val="none" w:sz="0" w:space="0" w:color="auto"/>
        <w:bottom w:val="none" w:sz="0" w:space="0" w:color="auto"/>
        <w:right w:val="none" w:sz="0" w:space="0" w:color="auto"/>
      </w:divBdr>
    </w:div>
    <w:div w:id="1064450553">
      <w:bodyDiv w:val="1"/>
      <w:marLeft w:val="0"/>
      <w:marRight w:val="0"/>
      <w:marTop w:val="0"/>
      <w:marBottom w:val="0"/>
      <w:divBdr>
        <w:top w:val="none" w:sz="0" w:space="0" w:color="auto"/>
        <w:left w:val="none" w:sz="0" w:space="0" w:color="auto"/>
        <w:bottom w:val="none" w:sz="0" w:space="0" w:color="auto"/>
        <w:right w:val="none" w:sz="0" w:space="0" w:color="auto"/>
      </w:divBdr>
    </w:div>
    <w:div w:id="1064647892">
      <w:bodyDiv w:val="1"/>
      <w:marLeft w:val="0"/>
      <w:marRight w:val="0"/>
      <w:marTop w:val="0"/>
      <w:marBottom w:val="0"/>
      <w:divBdr>
        <w:top w:val="none" w:sz="0" w:space="0" w:color="auto"/>
        <w:left w:val="none" w:sz="0" w:space="0" w:color="auto"/>
        <w:bottom w:val="none" w:sz="0" w:space="0" w:color="auto"/>
        <w:right w:val="none" w:sz="0" w:space="0" w:color="auto"/>
      </w:divBdr>
    </w:div>
    <w:div w:id="1064765673">
      <w:bodyDiv w:val="1"/>
      <w:marLeft w:val="0"/>
      <w:marRight w:val="0"/>
      <w:marTop w:val="0"/>
      <w:marBottom w:val="0"/>
      <w:divBdr>
        <w:top w:val="none" w:sz="0" w:space="0" w:color="auto"/>
        <w:left w:val="none" w:sz="0" w:space="0" w:color="auto"/>
        <w:bottom w:val="none" w:sz="0" w:space="0" w:color="auto"/>
        <w:right w:val="none" w:sz="0" w:space="0" w:color="auto"/>
      </w:divBdr>
    </w:div>
    <w:div w:id="1065110228">
      <w:bodyDiv w:val="1"/>
      <w:marLeft w:val="0"/>
      <w:marRight w:val="0"/>
      <w:marTop w:val="0"/>
      <w:marBottom w:val="0"/>
      <w:divBdr>
        <w:top w:val="none" w:sz="0" w:space="0" w:color="auto"/>
        <w:left w:val="none" w:sz="0" w:space="0" w:color="auto"/>
        <w:bottom w:val="none" w:sz="0" w:space="0" w:color="auto"/>
        <w:right w:val="none" w:sz="0" w:space="0" w:color="auto"/>
      </w:divBdr>
    </w:div>
    <w:div w:id="1065253749">
      <w:bodyDiv w:val="1"/>
      <w:marLeft w:val="0"/>
      <w:marRight w:val="0"/>
      <w:marTop w:val="0"/>
      <w:marBottom w:val="0"/>
      <w:divBdr>
        <w:top w:val="none" w:sz="0" w:space="0" w:color="auto"/>
        <w:left w:val="none" w:sz="0" w:space="0" w:color="auto"/>
        <w:bottom w:val="none" w:sz="0" w:space="0" w:color="auto"/>
        <w:right w:val="none" w:sz="0" w:space="0" w:color="auto"/>
      </w:divBdr>
    </w:div>
    <w:div w:id="1065883036">
      <w:bodyDiv w:val="1"/>
      <w:marLeft w:val="0"/>
      <w:marRight w:val="0"/>
      <w:marTop w:val="0"/>
      <w:marBottom w:val="0"/>
      <w:divBdr>
        <w:top w:val="none" w:sz="0" w:space="0" w:color="auto"/>
        <w:left w:val="none" w:sz="0" w:space="0" w:color="auto"/>
        <w:bottom w:val="none" w:sz="0" w:space="0" w:color="auto"/>
        <w:right w:val="none" w:sz="0" w:space="0" w:color="auto"/>
      </w:divBdr>
    </w:div>
    <w:div w:id="1065954331">
      <w:bodyDiv w:val="1"/>
      <w:marLeft w:val="0"/>
      <w:marRight w:val="0"/>
      <w:marTop w:val="0"/>
      <w:marBottom w:val="0"/>
      <w:divBdr>
        <w:top w:val="none" w:sz="0" w:space="0" w:color="auto"/>
        <w:left w:val="none" w:sz="0" w:space="0" w:color="auto"/>
        <w:bottom w:val="none" w:sz="0" w:space="0" w:color="auto"/>
        <w:right w:val="none" w:sz="0" w:space="0" w:color="auto"/>
      </w:divBdr>
    </w:div>
    <w:div w:id="1066492828">
      <w:bodyDiv w:val="1"/>
      <w:marLeft w:val="0"/>
      <w:marRight w:val="0"/>
      <w:marTop w:val="0"/>
      <w:marBottom w:val="0"/>
      <w:divBdr>
        <w:top w:val="none" w:sz="0" w:space="0" w:color="auto"/>
        <w:left w:val="none" w:sz="0" w:space="0" w:color="auto"/>
        <w:bottom w:val="none" w:sz="0" w:space="0" w:color="auto"/>
        <w:right w:val="none" w:sz="0" w:space="0" w:color="auto"/>
      </w:divBdr>
    </w:div>
    <w:div w:id="1068303881">
      <w:bodyDiv w:val="1"/>
      <w:marLeft w:val="0"/>
      <w:marRight w:val="0"/>
      <w:marTop w:val="0"/>
      <w:marBottom w:val="0"/>
      <w:divBdr>
        <w:top w:val="none" w:sz="0" w:space="0" w:color="auto"/>
        <w:left w:val="none" w:sz="0" w:space="0" w:color="auto"/>
        <w:bottom w:val="none" w:sz="0" w:space="0" w:color="auto"/>
        <w:right w:val="none" w:sz="0" w:space="0" w:color="auto"/>
      </w:divBdr>
    </w:div>
    <w:div w:id="1068453634">
      <w:bodyDiv w:val="1"/>
      <w:marLeft w:val="0"/>
      <w:marRight w:val="0"/>
      <w:marTop w:val="0"/>
      <w:marBottom w:val="0"/>
      <w:divBdr>
        <w:top w:val="none" w:sz="0" w:space="0" w:color="auto"/>
        <w:left w:val="none" w:sz="0" w:space="0" w:color="auto"/>
        <w:bottom w:val="none" w:sz="0" w:space="0" w:color="auto"/>
        <w:right w:val="none" w:sz="0" w:space="0" w:color="auto"/>
      </w:divBdr>
    </w:div>
    <w:div w:id="1069303009">
      <w:bodyDiv w:val="1"/>
      <w:marLeft w:val="0"/>
      <w:marRight w:val="0"/>
      <w:marTop w:val="0"/>
      <w:marBottom w:val="0"/>
      <w:divBdr>
        <w:top w:val="none" w:sz="0" w:space="0" w:color="auto"/>
        <w:left w:val="none" w:sz="0" w:space="0" w:color="auto"/>
        <w:bottom w:val="none" w:sz="0" w:space="0" w:color="auto"/>
        <w:right w:val="none" w:sz="0" w:space="0" w:color="auto"/>
      </w:divBdr>
    </w:div>
    <w:div w:id="1069696881">
      <w:bodyDiv w:val="1"/>
      <w:marLeft w:val="0"/>
      <w:marRight w:val="0"/>
      <w:marTop w:val="0"/>
      <w:marBottom w:val="0"/>
      <w:divBdr>
        <w:top w:val="none" w:sz="0" w:space="0" w:color="auto"/>
        <w:left w:val="none" w:sz="0" w:space="0" w:color="auto"/>
        <w:bottom w:val="none" w:sz="0" w:space="0" w:color="auto"/>
        <w:right w:val="none" w:sz="0" w:space="0" w:color="auto"/>
      </w:divBdr>
    </w:div>
    <w:div w:id="1069963178">
      <w:bodyDiv w:val="1"/>
      <w:marLeft w:val="0"/>
      <w:marRight w:val="0"/>
      <w:marTop w:val="0"/>
      <w:marBottom w:val="0"/>
      <w:divBdr>
        <w:top w:val="none" w:sz="0" w:space="0" w:color="auto"/>
        <w:left w:val="none" w:sz="0" w:space="0" w:color="auto"/>
        <w:bottom w:val="none" w:sz="0" w:space="0" w:color="auto"/>
        <w:right w:val="none" w:sz="0" w:space="0" w:color="auto"/>
      </w:divBdr>
    </w:div>
    <w:div w:id="1071199349">
      <w:bodyDiv w:val="1"/>
      <w:marLeft w:val="0"/>
      <w:marRight w:val="0"/>
      <w:marTop w:val="0"/>
      <w:marBottom w:val="0"/>
      <w:divBdr>
        <w:top w:val="none" w:sz="0" w:space="0" w:color="auto"/>
        <w:left w:val="none" w:sz="0" w:space="0" w:color="auto"/>
        <w:bottom w:val="none" w:sz="0" w:space="0" w:color="auto"/>
        <w:right w:val="none" w:sz="0" w:space="0" w:color="auto"/>
      </w:divBdr>
    </w:div>
    <w:div w:id="1071997675">
      <w:bodyDiv w:val="1"/>
      <w:marLeft w:val="0"/>
      <w:marRight w:val="0"/>
      <w:marTop w:val="0"/>
      <w:marBottom w:val="0"/>
      <w:divBdr>
        <w:top w:val="none" w:sz="0" w:space="0" w:color="auto"/>
        <w:left w:val="none" w:sz="0" w:space="0" w:color="auto"/>
        <w:bottom w:val="none" w:sz="0" w:space="0" w:color="auto"/>
        <w:right w:val="none" w:sz="0" w:space="0" w:color="auto"/>
      </w:divBdr>
    </w:div>
    <w:div w:id="1072585661">
      <w:bodyDiv w:val="1"/>
      <w:marLeft w:val="0"/>
      <w:marRight w:val="0"/>
      <w:marTop w:val="0"/>
      <w:marBottom w:val="0"/>
      <w:divBdr>
        <w:top w:val="none" w:sz="0" w:space="0" w:color="auto"/>
        <w:left w:val="none" w:sz="0" w:space="0" w:color="auto"/>
        <w:bottom w:val="none" w:sz="0" w:space="0" w:color="auto"/>
        <w:right w:val="none" w:sz="0" w:space="0" w:color="auto"/>
      </w:divBdr>
    </w:div>
    <w:div w:id="1072698194">
      <w:bodyDiv w:val="1"/>
      <w:marLeft w:val="0"/>
      <w:marRight w:val="0"/>
      <w:marTop w:val="0"/>
      <w:marBottom w:val="0"/>
      <w:divBdr>
        <w:top w:val="none" w:sz="0" w:space="0" w:color="auto"/>
        <w:left w:val="none" w:sz="0" w:space="0" w:color="auto"/>
        <w:bottom w:val="none" w:sz="0" w:space="0" w:color="auto"/>
        <w:right w:val="none" w:sz="0" w:space="0" w:color="auto"/>
      </w:divBdr>
    </w:div>
    <w:div w:id="1073816149">
      <w:bodyDiv w:val="1"/>
      <w:marLeft w:val="0"/>
      <w:marRight w:val="0"/>
      <w:marTop w:val="0"/>
      <w:marBottom w:val="0"/>
      <w:divBdr>
        <w:top w:val="none" w:sz="0" w:space="0" w:color="auto"/>
        <w:left w:val="none" w:sz="0" w:space="0" w:color="auto"/>
        <w:bottom w:val="none" w:sz="0" w:space="0" w:color="auto"/>
        <w:right w:val="none" w:sz="0" w:space="0" w:color="auto"/>
      </w:divBdr>
    </w:div>
    <w:div w:id="1076830015">
      <w:bodyDiv w:val="1"/>
      <w:marLeft w:val="0"/>
      <w:marRight w:val="0"/>
      <w:marTop w:val="0"/>
      <w:marBottom w:val="0"/>
      <w:divBdr>
        <w:top w:val="none" w:sz="0" w:space="0" w:color="auto"/>
        <w:left w:val="none" w:sz="0" w:space="0" w:color="auto"/>
        <w:bottom w:val="none" w:sz="0" w:space="0" w:color="auto"/>
        <w:right w:val="none" w:sz="0" w:space="0" w:color="auto"/>
      </w:divBdr>
    </w:div>
    <w:div w:id="1077164356">
      <w:bodyDiv w:val="1"/>
      <w:marLeft w:val="0"/>
      <w:marRight w:val="0"/>
      <w:marTop w:val="0"/>
      <w:marBottom w:val="0"/>
      <w:divBdr>
        <w:top w:val="none" w:sz="0" w:space="0" w:color="auto"/>
        <w:left w:val="none" w:sz="0" w:space="0" w:color="auto"/>
        <w:bottom w:val="none" w:sz="0" w:space="0" w:color="auto"/>
        <w:right w:val="none" w:sz="0" w:space="0" w:color="auto"/>
      </w:divBdr>
    </w:div>
    <w:div w:id="1077441143">
      <w:bodyDiv w:val="1"/>
      <w:marLeft w:val="0"/>
      <w:marRight w:val="0"/>
      <w:marTop w:val="0"/>
      <w:marBottom w:val="0"/>
      <w:divBdr>
        <w:top w:val="none" w:sz="0" w:space="0" w:color="auto"/>
        <w:left w:val="none" w:sz="0" w:space="0" w:color="auto"/>
        <w:bottom w:val="none" w:sz="0" w:space="0" w:color="auto"/>
        <w:right w:val="none" w:sz="0" w:space="0" w:color="auto"/>
      </w:divBdr>
    </w:div>
    <w:div w:id="1077703193">
      <w:bodyDiv w:val="1"/>
      <w:marLeft w:val="0"/>
      <w:marRight w:val="0"/>
      <w:marTop w:val="0"/>
      <w:marBottom w:val="0"/>
      <w:divBdr>
        <w:top w:val="none" w:sz="0" w:space="0" w:color="auto"/>
        <w:left w:val="none" w:sz="0" w:space="0" w:color="auto"/>
        <w:bottom w:val="none" w:sz="0" w:space="0" w:color="auto"/>
        <w:right w:val="none" w:sz="0" w:space="0" w:color="auto"/>
      </w:divBdr>
    </w:div>
    <w:div w:id="1078870729">
      <w:bodyDiv w:val="1"/>
      <w:marLeft w:val="0"/>
      <w:marRight w:val="0"/>
      <w:marTop w:val="0"/>
      <w:marBottom w:val="0"/>
      <w:divBdr>
        <w:top w:val="none" w:sz="0" w:space="0" w:color="auto"/>
        <w:left w:val="none" w:sz="0" w:space="0" w:color="auto"/>
        <w:bottom w:val="none" w:sz="0" w:space="0" w:color="auto"/>
        <w:right w:val="none" w:sz="0" w:space="0" w:color="auto"/>
      </w:divBdr>
    </w:div>
    <w:div w:id="1079517698">
      <w:bodyDiv w:val="1"/>
      <w:marLeft w:val="0"/>
      <w:marRight w:val="0"/>
      <w:marTop w:val="0"/>
      <w:marBottom w:val="0"/>
      <w:divBdr>
        <w:top w:val="none" w:sz="0" w:space="0" w:color="auto"/>
        <w:left w:val="none" w:sz="0" w:space="0" w:color="auto"/>
        <w:bottom w:val="none" w:sz="0" w:space="0" w:color="auto"/>
        <w:right w:val="none" w:sz="0" w:space="0" w:color="auto"/>
      </w:divBdr>
    </w:div>
    <w:div w:id="1080099225">
      <w:bodyDiv w:val="1"/>
      <w:marLeft w:val="0"/>
      <w:marRight w:val="0"/>
      <w:marTop w:val="0"/>
      <w:marBottom w:val="0"/>
      <w:divBdr>
        <w:top w:val="none" w:sz="0" w:space="0" w:color="auto"/>
        <w:left w:val="none" w:sz="0" w:space="0" w:color="auto"/>
        <w:bottom w:val="none" w:sz="0" w:space="0" w:color="auto"/>
        <w:right w:val="none" w:sz="0" w:space="0" w:color="auto"/>
      </w:divBdr>
    </w:div>
    <w:div w:id="1080296000">
      <w:bodyDiv w:val="1"/>
      <w:marLeft w:val="0"/>
      <w:marRight w:val="0"/>
      <w:marTop w:val="0"/>
      <w:marBottom w:val="0"/>
      <w:divBdr>
        <w:top w:val="none" w:sz="0" w:space="0" w:color="auto"/>
        <w:left w:val="none" w:sz="0" w:space="0" w:color="auto"/>
        <w:bottom w:val="none" w:sz="0" w:space="0" w:color="auto"/>
        <w:right w:val="none" w:sz="0" w:space="0" w:color="auto"/>
      </w:divBdr>
    </w:div>
    <w:div w:id="1080565578">
      <w:bodyDiv w:val="1"/>
      <w:marLeft w:val="0"/>
      <w:marRight w:val="0"/>
      <w:marTop w:val="0"/>
      <w:marBottom w:val="0"/>
      <w:divBdr>
        <w:top w:val="none" w:sz="0" w:space="0" w:color="auto"/>
        <w:left w:val="none" w:sz="0" w:space="0" w:color="auto"/>
        <w:bottom w:val="none" w:sz="0" w:space="0" w:color="auto"/>
        <w:right w:val="none" w:sz="0" w:space="0" w:color="auto"/>
      </w:divBdr>
    </w:div>
    <w:div w:id="1082413562">
      <w:bodyDiv w:val="1"/>
      <w:marLeft w:val="0"/>
      <w:marRight w:val="0"/>
      <w:marTop w:val="0"/>
      <w:marBottom w:val="0"/>
      <w:divBdr>
        <w:top w:val="none" w:sz="0" w:space="0" w:color="auto"/>
        <w:left w:val="none" w:sz="0" w:space="0" w:color="auto"/>
        <w:bottom w:val="none" w:sz="0" w:space="0" w:color="auto"/>
        <w:right w:val="none" w:sz="0" w:space="0" w:color="auto"/>
      </w:divBdr>
    </w:div>
    <w:div w:id="1082946929">
      <w:bodyDiv w:val="1"/>
      <w:marLeft w:val="0"/>
      <w:marRight w:val="0"/>
      <w:marTop w:val="0"/>
      <w:marBottom w:val="0"/>
      <w:divBdr>
        <w:top w:val="none" w:sz="0" w:space="0" w:color="auto"/>
        <w:left w:val="none" w:sz="0" w:space="0" w:color="auto"/>
        <w:bottom w:val="none" w:sz="0" w:space="0" w:color="auto"/>
        <w:right w:val="none" w:sz="0" w:space="0" w:color="auto"/>
      </w:divBdr>
    </w:div>
    <w:div w:id="1083334048">
      <w:bodyDiv w:val="1"/>
      <w:marLeft w:val="0"/>
      <w:marRight w:val="0"/>
      <w:marTop w:val="0"/>
      <w:marBottom w:val="0"/>
      <w:divBdr>
        <w:top w:val="none" w:sz="0" w:space="0" w:color="auto"/>
        <w:left w:val="none" w:sz="0" w:space="0" w:color="auto"/>
        <w:bottom w:val="none" w:sz="0" w:space="0" w:color="auto"/>
        <w:right w:val="none" w:sz="0" w:space="0" w:color="auto"/>
      </w:divBdr>
    </w:div>
    <w:div w:id="1083644419">
      <w:bodyDiv w:val="1"/>
      <w:marLeft w:val="0"/>
      <w:marRight w:val="0"/>
      <w:marTop w:val="0"/>
      <w:marBottom w:val="0"/>
      <w:divBdr>
        <w:top w:val="none" w:sz="0" w:space="0" w:color="auto"/>
        <w:left w:val="none" w:sz="0" w:space="0" w:color="auto"/>
        <w:bottom w:val="none" w:sz="0" w:space="0" w:color="auto"/>
        <w:right w:val="none" w:sz="0" w:space="0" w:color="auto"/>
      </w:divBdr>
    </w:div>
    <w:div w:id="1083717479">
      <w:bodyDiv w:val="1"/>
      <w:marLeft w:val="0"/>
      <w:marRight w:val="0"/>
      <w:marTop w:val="0"/>
      <w:marBottom w:val="0"/>
      <w:divBdr>
        <w:top w:val="none" w:sz="0" w:space="0" w:color="auto"/>
        <w:left w:val="none" w:sz="0" w:space="0" w:color="auto"/>
        <w:bottom w:val="none" w:sz="0" w:space="0" w:color="auto"/>
        <w:right w:val="none" w:sz="0" w:space="0" w:color="auto"/>
      </w:divBdr>
    </w:div>
    <w:div w:id="1083916666">
      <w:bodyDiv w:val="1"/>
      <w:marLeft w:val="0"/>
      <w:marRight w:val="0"/>
      <w:marTop w:val="0"/>
      <w:marBottom w:val="0"/>
      <w:divBdr>
        <w:top w:val="none" w:sz="0" w:space="0" w:color="auto"/>
        <w:left w:val="none" w:sz="0" w:space="0" w:color="auto"/>
        <w:bottom w:val="none" w:sz="0" w:space="0" w:color="auto"/>
        <w:right w:val="none" w:sz="0" w:space="0" w:color="auto"/>
      </w:divBdr>
    </w:div>
    <w:div w:id="1084493557">
      <w:bodyDiv w:val="1"/>
      <w:marLeft w:val="0"/>
      <w:marRight w:val="0"/>
      <w:marTop w:val="0"/>
      <w:marBottom w:val="0"/>
      <w:divBdr>
        <w:top w:val="none" w:sz="0" w:space="0" w:color="auto"/>
        <w:left w:val="none" w:sz="0" w:space="0" w:color="auto"/>
        <w:bottom w:val="none" w:sz="0" w:space="0" w:color="auto"/>
        <w:right w:val="none" w:sz="0" w:space="0" w:color="auto"/>
      </w:divBdr>
    </w:div>
    <w:div w:id="1084760473">
      <w:bodyDiv w:val="1"/>
      <w:marLeft w:val="0"/>
      <w:marRight w:val="0"/>
      <w:marTop w:val="0"/>
      <w:marBottom w:val="0"/>
      <w:divBdr>
        <w:top w:val="none" w:sz="0" w:space="0" w:color="auto"/>
        <w:left w:val="none" w:sz="0" w:space="0" w:color="auto"/>
        <w:bottom w:val="none" w:sz="0" w:space="0" w:color="auto"/>
        <w:right w:val="none" w:sz="0" w:space="0" w:color="auto"/>
      </w:divBdr>
    </w:div>
    <w:div w:id="1084959805">
      <w:bodyDiv w:val="1"/>
      <w:marLeft w:val="0"/>
      <w:marRight w:val="0"/>
      <w:marTop w:val="0"/>
      <w:marBottom w:val="0"/>
      <w:divBdr>
        <w:top w:val="none" w:sz="0" w:space="0" w:color="auto"/>
        <w:left w:val="none" w:sz="0" w:space="0" w:color="auto"/>
        <w:bottom w:val="none" w:sz="0" w:space="0" w:color="auto"/>
        <w:right w:val="none" w:sz="0" w:space="0" w:color="auto"/>
      </w:divBdr>
    </w:div>
    <w:div w:id="1085034455">
      <w:bodyDiv w:val="1"/>
      <w:marLeft w:val="0"/>
      <w:marRight w:val="0"/>
      <w:marTop w:val="0"/>
      <w:marBottom w:val="0"/>
      <w:divBdr>
        <w:top w:val="none" w:sz="0" w:space="0" w:color="auto"/>
        <w:left w:val="none" w:sz="0" w:space="0" w:color="auto"/>
        <w:bottom w:val="none" w:sz="0" w:space="0" w:color="auto"/>
        <w:right w:val="none" w:sz="0" w:space="0" w:color="auto"/>
      </w:divBdr>
    </w:div>
    <w:div w:id="1085110916">
      <w:bodyDiv w:val="1"/>
      <w:marLeft w:val="0"/>
      <w:marRight w:val="0"/>
      <w:marTop w:val="0"/>
      <w:marBottom w:val="0"/>
      <w:divBdr>
        <w:top w:val="none" w:sz="0" w:space="0" w:color="auto"/>
        <w:left w:val="none" w:sz="0" w:space="0" w:color="auto"/>
        <w:bottom w:val="none" w:sz="0" w:space="0" w:color="auto"/>
        <w:right w:val="none" w:sz="0" w:space="0" w:color="auto"/>
      </w:divBdr>
    </w:div>
    <w:div w:id="1085150396">
      <w:bodyDiv w:val="1"/>
      <w:marLeft w:val="0"/>
      <w:marRight w:val="0"/>
      <w:marTop w:val="0"/>
      <w:marBottom w:val="0"/>
      <w:divBdr>
        <w:top w:val="none" w:sz="0" w:space="0" w:color="auto"/>
        <w:left w:val="none" w:sz="0" w:space="0" w:color="auto"/>
        <w:bottom w:val="none" w:sz="0" w:space="0" w:color="auto"/>
        <w:right w:val="none" w:sz="0" w:space="0" w:color="auto"/>
      </w:divBdr>
    </w:div>
    <w:div w:id="1085153802">
      <w:bodyDiv w:val="1"/>
      <w:marLeft w:val="0"/>
      <w:marRight w:val="0"/>
      <w:marTop w:val="0"/>
      <w:marBottom w:val="0"/>
      <w:divBdr>
        <w:top w:val="none" w:sz="0" w:space="0" w:color="auto"/>
        <w:left w:val="none" w:sz="0" w:space="0" w:color="auto"/>
        <w:bottom w:val="none" w:sz="0" w:space="0" w:color="auto"/>
        <w:right w:val="none" w:sz="0" w:space="0" w:color="auto"/>
      </w:divBdr>
    </w:div>
    <w:div w:id="1085876621">
      <w:bodyDiv w:val="1"/>
      <w:marLeft w:val="0"/>
      <w:marRight w:val="0"/>
      <w:marTop w:val="0"/>
      <w:marBottom w:val="0"/>
      <w:divBdr>
        <w:top w:val="none" w:sz="0" w:space="0" w:color="auto"/>
        <w:left w:val="none" w:sz="0" w:space="0" w:color="auto"/>
        <w:bottom w:val="none" w:sz="0" w:space="0" w:color="auto"/>
        <w:right w:val="none" w:sz="0" w:space="0" w:color="auto"/>
      </w:divBdr>
    </w:div>
    <w:div w:id="1086196663">
      <w:bodyDiv w:val="1"/>
      <w:marLeft w:val="0"/>
      <w:marRight w:val="0"/>
      <w:marTop w:val="0"/>
      <w:marBottom w:val="0"/>
      <w:divBdr>
        <w:top w:val="none" w:sz="0" w:space="0" w:color="auto"/>
        <w:left w:val="none" w:sz="0" w:space="0" w:color="auto"/>
        <w:bottom w:val="none" w:sz="0" w:space="0" w:color="auto"/>
        <w:right w:val="none" w:sz="0" w:space="0" w:color="auto"/>
      </w:divBdr>
    </w:div>
    <w:div w:id="1086222657">
      <w:bodyDiv w:val="1"/>
      <w:marLeft w:val="0"/>
      <w:marRight w:val="0"/>
      <w:marTop w:val="0"/>
      <w:marBottom w:val="0"/>
      <w:divBdr>
        <w:top w:val="none" w:sz="0" w:space="0" w:color="auto"/>
        <w:left w:val="none" w:sz="0" w:space="0" w:color="auto"/>
        <w:bottom w:val="none" w:sz="0" w:space="0" w:color="auto"/>
        <w:right w:val="none" w:sz="0" w:space="0" w:color="auto"/>
      </w:divBdr>
    </w:div>
    <w:div w:id="1086223294">
      <w:bodyDiv w:val="1"/>
      <w:marLeft w:val="0"/>
      <w:marRight w:val="0"/>
      <w:marTop w:val="0"/>
      <w:marBottom w:val="0"/>
      <w:divBdr>
        <w:top w:val="none" w:sz="0" w:space="0" w:color="auto"/>
        <w:left w:val="none" w:sz="0" w:space="0" w:color="auto"/>
        <w:bottom w:val="none" w:sz="0" w:space="0" w:color="auto"/>
        <w:right w:val="none" w:sz="0" w:space="0" w:color="auto"/>
      </w:divBdr>
    </w:div>
    <w:div w:id="1086609160">
      <w:bodyDiv w:val="1"/>
      <w:marLeft w:val="0"/>
      <w:marRight w:val="0"/>
      <w:marTop w:val="0"/>
      <w:marBottom w:val="0"/>
      <w:divBdr>
        <w:top w:val="none" w:sz="0" w:space="0" w:color="auto"/>
        <w:left w:val="none" w:sz="0" w:space="0" w:color="auto"/>
        <w:bottom w:val="none" w:sz="0" w:space="0" w:color="auto"/>
        <w:right w:val="none" w:sz="0" w:space="0" w:color="auto"/>
      </w:divBdr>
    </w:div>
    <w:div w:id="1086730569">
      <w:bodyDiv w:val="1"/>
      <w:marLeft w:val="0"/>
      <w:marRight w:val="0"/>
      <w:marTop w:val="0"/>
      <w:marBottom w:val="0"/>
      <w:divBdr>
        <w:top w:val="none" w:sz="0" w:space="0" w:color="auto"/>
        <w:left w:val="none" w:sz="0" w:space="0" w:color="auto"/>
        <w:bottom w:val="none" w:sz="0" w:space="0" w:color="auto"/>
        <w:right w:val="none" w:sz="0" w:space="0" w:color="auto"/>
      </w:divBdr>
    </w:div>
    <w:div w:id="1086923335">
      <w:bodyDiv w:val="1"/>
      <w:marLeft w:val="0"/>
      <w:marRight w:val="0"/>
      <w:marTop w:val="0"/>
      <w:marBottom w:val="0"/>
      <w:divBdr>
        <w:top w:val="none" w:sz="0" w:space="0" w:color="auto"/>
        <w:left w:val="none" w:sz="0" w:space="0" w:color="auto"/>
        <w:bottom w:val="none" w:sz="0" w:space="0" w:color="auto"/>
        <w:right w:val="none" w:sz="0" w:space="0" w:color="auto"/>
      </w:divBdr>
    </w:div>
    <w:div w:id="1087579849">
      <w:bodyDiv w:val="1"/>
      <w:marLeft w:val="0"/>
      <w:marRight w:val="0"/>
      <w:marTop w:val="0"/>
      <w:marBottom w:val="0"/>
      <w:divBdr>
        <w:top w:val="none" w:sz="0" w:space="0" w:color="auto"/>
        <w:left w:val="none" w:sz="0" w:space="0" w:color="auto"/>
        <w:bottom w:val="none" w:sz="0" w:space="0" w:color="auto"/>
        <w:right w:val="none" w:sz="0" w:space="0" w:color="auto"/>
      </w:divBdr>
    </w:div>
    <w:div w:id="1088500340">
      <w:bodyDiv w:val="1"/>
      <w:marLeft w:val="0"/>
      <w:marRight w:val="0"/>
      <w:marTop w:val="0"/>
      <w:marBottom w:val="0"/>
      <w:divBdr>
        <w:top w:val="none" w:sz="0" w:space="0" w:color="auto"/>
        <w:left w:val="none" w:sz="0" w:space="0" w:color="auto"/>
        <w:bottom w:val="none" w:sz="0" w:space="0" w:color="auto"/>
        <w:right w:val="none" w:sz="0" w:space="0" w:color="auto"/>
      </w:divBdr>
    </w:div>
    <w:div w:id="1088890915">
      <w:bodyDiv w:val="1"/>
      <w:marLeft w:val="0"/>
      <w:marRight w:val="0"/>
      <w:marTop w:val="0"/>
      <w:marBottom w:val="0"/>
      <w:divBdr>
        <w:top w:val="none" w:sz="0" w:space="0" w:color="auto"/>
        <w:left w:val="none" w:sz="0" w:space="0" w:color="auto"/>
        <w:bottom w:val="none" w:sz="0" w:space="0" w:color="auto"/>
        <w:right w:val="none" w:sz="0" w:space="0" w:color="auto"/>
      </w:divBdr>
    </w:div>
    <w:div w:id="1089229276">
      <w:bodyDiv w:val="1"/>
      <w:marLeft w:val="0"/>
      <w:marRight w:val="0"/>
      <w:marTop w:val="0"/>
      <w:marBottom w:val="0"/>
      <w:divBdr>
        <w:top w:val="none" w:sz="0" w:space="0" w:color="auto"/>
        <w:left w:val="none" w:sz="0" w:space="0" w:color="auto"/>
        <w:bottom w:val="none" w:sz="0" w:space="0" w:color="auto"/>
        <w:right w:val="none" w:sz="0" w:space="0" w:color="auto"/>
      </w:divBdr>
    </w:div>
    <w:div w:id="1089422630">
      <w:bodyDiv w:val="1"/>
      <w:marLeft w:val="0"/>
      <w:marRight w:val="0"/>
      <w:marTop w:val="0"/>
      <w:marBottom w:val="0"/>
      <w:divBdr>
        <w:top w:val="none" w:sz="0" w:space="0" w:color="auto"/>
        <w:left w:val="none" w:sz="0" w:space="0" w:color="auto"/>
        <w:bottom w:val="none" w:sz="0" w:space="0" w:color="auto"/>
        <w:right w:val="none" w:sz="0" w:space="0" w:color="auto"/>
      </w:divBdr>
    </w:div>
    <w:div w:id="1089540025">
      <w:bodyDiv w:val="1"/>
      <w:marLeft w:val="0"/>
      <w:marRight w:val="0"/>
      <w:marTop w:val="0"/>
      <w:marBottom w:val="0"/>
      <w:divBdr>
        <w:top w:val="none" w:sz="0" w:space="0" w:color="auto"/>
        <w:left w:val="none" w:sz="0" w:space="0" w:color="auto"/>
        <w:bottom w:val="none" w:sz="0" w:space="0" w:color="auto"/>
        <w:right w:val="none" w:sz="0" w:space="0" w:color="auto"/>
      </w:divBdr>
    </w:div>
    <w:div w:id="1090004041">
      <w:bodyDiv w:val="1"/>
      <w:marLeft w:val="0"/>
      <w:marRight w:val="0"/>
      <w:marTop w:val="0"/>
      <w:marBottom w:val="0"/>
      <w:divBdr>
        <w:top w:val="none" w:sz="0" w:space="0" w:color="auto"/>
        <w:left w:val="none" w:sz="0" w:space="0" w:color="auto"/>
        <w:bottom w:val="none" w:sz="0" w:space="0" w:color="auto"/>
        <w:right w:val="none" w:sz="0" w:space="0" w:color="auto"/>
      </w:divBdr>
    </w:div>
    <w:div w:id="1090351452">
      <w:bodyDiv w:val="1"/>
      <w:marLeft w:val="0"/>
      <w:marRight w:val="0"/>
      <w:marTop w:val="0"/>
      <w:marBottom w:val="0"/>
      <w:divBdr>
        <w:top w:val="none" w:sz="0" w:space="0" w:color="auto"/>
        <w:left w:val="none" w:sz="0" w:space="0" w:color="auto"/>
        <w:bottom w:val="none" w:sz="0" w:space="0" w:color="auto"/>
        <w:right w:val="none" w:sz="0" w:space="0" w:color="auto"/>
      </w:divBdr>
    </w:div>
    <w:div w:id="1090858231">
      <w:bodyDiv w:val="1"/>
      <w:marLeft w:val="0"/>
      <w:marRight w:val="0"/>
      <w:marTop w:val="0"/>
      <w:marBottom w:val="0"/>
      <w:divBdr>
        <w:top w:val="none" w:sz="0" w:space="0" w:color="auto"/>
        <w:left w:val="none" w:sz="0" w:space="0" w:color="auto"/>
        <w:bottom w:val="none" w:sz="0" w:space="0" w:color="auto"/>
        <w:right w:val="none" w:sz="0" w:space="0" w:color="auto"/>
      </w:divBdr>
    </w:div>
    <w:div w:id="1091852544">
      <w:bodyDiv w:val="1"/>
      <w:marLeft w:val="0"/>
      <w:marRight w:val="0"/>
      <w:marTop w:val="0"/>
      <w:marBottom w:val="0"/>
      <w:divBdr>
        <w:top w:val="none" w:sz="0" w:space="0" w:color="auto"/>
        <w:left w:val="none" w:sz="0" w:space="0" w:color="auto"/>
        <w:bottom w:val="none" w:sz="0" w:space="0" w:color="auto"/>
        <w:right w:val="none" w:sz="0" w:space="0" w:color="auto"/>
      </w:divBdr>
    </w:div>
    <w:div w:id="1092631707">
      <w:bodyDiv w:val="1"/>
      <w:marLeft w:val="0"/>
      <w:marRight w:val="0"/>
      <w:marTop w:val="0"/>
      <w:marBottom w:val="0"/>
      <w:divBdr>
        <w:top w:val="none" w:sz="0" w:space="0" w:color="auto"/>
        <w:left w:val="none" w:sz="0" w:space="0" w:color="auto"/>
        <w:bottom w:val="none" w:sz="0" w:space="0" w:color="auto"/>
        <w:right w:val="none" w:sz="0" w:space="0" w:color="auto"/>
      </w:divBdr>
    </w:div>
    <w:div w:id="1093093129">
      <w:bodyDiv w:val="1"/>
      <w:marLeft w:val="0"/>
      <w:marRight w:val="0"/>
      <w:marTop w:val="0"/>
      <w:marBottom w:val="0"/>
      <w:divBdr>
        <w:top w:val="none" w:sz="0" w:space="0" w:color="auto"/>
        <w:left w:val="none" w:sz="0" w:space="0" w:color="auto"/>
        <w:bottom w:val="none" w:sz="0" w:space="0" w:color="auto"/>
        <w:right w:val="none" w:sz="0" w:space="0" w:color="auto"/>
      </w:divBdr>
    </w:div>
    <w:div w:id="1093478244">
      <w:bodyDiv w:val="1"/>
      <w:marLeft w:val="0"/>
      <w:marRight w:val="0"/>
      <w:marTop w:val="0"/>
      <w:marBottom w:val="0"/>
      <w:divBdr>
        <w:top w:val="none" w:sz="0" w:space="0" w:color="auto"/>
        <w:left w:val="none" w:sz="0" w:space="0" w:color="auto"/>
        <w:bottom w:val="none" w:sz="0" w:space="0" w:color="auto"/>
        <w:right w:val="none" w:sz="0" w:space="0" w:color="auto"/>
      </w:divBdr>
    </w:div>
    <w:div w:id="1094012138">
      <w:bodyDiv w:val="1"/>
      <w:marLeft w:val="0"/>
      <w:marRight w:val="0"/>
      <w:marTop w:val="0"/>
      <w:marBottom w:val="0"/>
      <w:divBdr>
        <w:top w:val="none" w:sz="0" w:space="0" w:color="auto"/>
        <w:left w:val="none" w:sz="0" w:space="0" w:color="auto"/>
        <w:bottom w:val="none" w:sz="0" w:space="0" w:color="auto"/>
        <w:right w:val="none" w:sz="0" w:space="0" w:color="auto"/>
      </w:divBdr>
    </w:div>
    <w:div w:id="1094089582">
      <w:bodyDiv w:val="1"/>
      <w:marLeft w:val="0"/>
      <w:marRight w:val="0"/>
      <w:marTop w:val="0"/>
      <w:marBottom w:val="0"/>
      <w:divBdr>
        <w:top w:val="none" w:sz="0" w:space="0" w:color="auto"/>
        <w:left w:val="none" w:sz="0" w:space="0" w:color="auto"/>
        <w:bottom w:val="none" w:sz="0" w:space="0" w:color="auto"/>
        <w:right w:val="none" w:sz="0" w:space="0" w:color="auto"/>
      </w:divBdr>
    </w:div>
    <w:div w:id="1094205250">
      <w:bodyDiv w:val="1"/>
      <w:marLeft w:val="0"/>
      <w:marRight w:val="0"/>
      <w:marTop w:val="0"/>
      <w:marBottom w:val="0"/>
      <w:divBdr>
        <w:top w:val="none" w:sz="0" w:space="0" w:color="auto"/>
        <w:left w:val="none" w:sz="0" w:space="0" w:color="auto"/>
        <w:bottom w:val="none" w:sz="0" w:space="0" w:color="auto"/>
        <w:right w:val="none" w:sz="0" w:space="0" w:color="auto"/>
      </w:divBdr>
    </w:div>
    <w:div w:id="1094744859">
      <w:bodyDiv w:val="1"/>
      <w:marLeft w:val="0"/>
      <w:marRight w:val="0"/>
      <w:marTop w:val="0"/>
      <w:marBottom w:val="0"/>
      <w:divBdr>
        <w:top w:val="none" w:sz="0" w:space="0" w:color="auto"/>
        <w:left w:val="none" w:sz="0" w:space="0" w:color="auto"/>
        <w:bottom w:val="none" w:sz="0" w:space="0" w:color="auto"/>
        <w:right w:val="none" w:sz="0" w:space="0" w:color="auto"/>
      </w:divBdr>
    </w:div>
    <w:div w:id="1094935118">
      <w:bodyDiv w:val="1"/>
      <w:marLeft w:val="0"/>
      <w:marRight w:val="0"/>
      <w:marTop w:val="0"/>
      <w:marBottom w:val="0"/>
      <w:divBdr>
        <w:top w:val="none" w:sz="0" w:space="0" w:color="auto"/>
        <w:left w:val="none" w:sz="0" w:space="0" w:color="auto"/>
        <w:bottom w:val="none" w:sz="0" w:space="0" w:color="auto"/>
        <w:right w:val="none" w:sz="0" w:space="0" w:color="auto"/>
      </w:divBdr>
    </w:div>
    <w:div w:id="1095052410">
      <w:bodyDiv w:val="1"/>
      <w:marLeft w:val="0"/>
      <w:marRight w:val="0"/>
      <w:marTop w:val="0"/>
      <w:marBottom w:val="0"/>
      <w:divBdr>
        <w:top w:val="none" w:sz="0" w:space="0" w:color="auto"/>
        <w:left w:val="none" w:sz="0" w:space="0" w:color="auto"/>
        <w:bottom w:val="none" w:sz="0" w:space="0" w:color="auto"/>
        <w:right w:val="none" w:sz="0" w:space="0" w:color="auto"/>
      </w:divBdr>
    </w:div>
    <w:div w:id="1095319338">
      <w:bodyDiv w:val="1"/>
      <w:marLeft w:val="0"/>
      <w:marRight w:val="0"/>
      <w:marTop w:val="0"/>
      <w:marBottom w:val="0"/>
      <w:divBdr>
        <w:top w:val="none" w:sz="0" w:space="0" w:color="auto"/>
        <w:left w:val="none" w:sz="0" w:space="0" w:color="auto"/>
        <w:bottom w:val="none" w:sz="0" w:space="0" w:color="auto"/>
        <w:right w:val="none" w:sz="0" w:space="0" w:color="auto"/>
      </w:divBdr>
    </w:div>
    <w:div w:id="1095638258">
      <w:bodyDiv w:val="1"/>
      <w:marLeft w:val="0"/>
      <w:marRight w:val="0"/>
      <w:marTop w:val="0"/>
      <w:marBottom w:val="0"/>
      <w:divBdr>
        <w:top w:val="none" w:sz="0" w:space="0" w:color="auto"/>
        <w:left w:val="none" w:sz="0" w:space="0" w:color="auto"/>
        <w:bottom w:val="none" w:sz="0" w:space="0" w:color="auto"/>
        <w:right w:val="none" w:sz="0" w:space="0" w:color="auto"/>
      </w:divBdr>
    </w:div>
    <w:div w:id="1096436158">
      <w:bodyDiv w:val="1"/>
      <w:marLeft w:val="0"/>
      <w:marRight w:val="0"/>
      <w:marTop w:val="0"/>
      <w:marBottom w:val="0"/>
      <w:divBdr>
        <w:top w:val="none" w:sz="0" w:space="0" w:color="auto"/>
        <w:left w:val="none" w:sz="0" w:space="0" w:color="auto"/>
        <w:bottom w:val="none" w:sz="0" w:space="0" w:color="auto"/>
        <w:right w:val="none" w:sz="0" w:space="0" w:color="auto"/>
      </w:divBdr>
    </w:div>
    <w:div w:id="1097289945">
      <w:bodyDiv w:val="1"/>
      <w:marLeft w:val="0"/>
      <w:marRight w:val="0"/>
      <w:marTop w:val="0"/>
      <w:marBottom w:val="0"/>
      <w:divBdr>
        <w:top w:val="none" w:sz="0" w:space="0" w:color="auto"/>
        <w:left w:val="none" w:sz="0" w:space="0" w:color="auto"/>
        <w:bottom w:val="none" w:sz="0" w:space="0" w:color="auto"/>
        <w:right w:val="none" w:sz="0" w:space="0" w:color="auto"/>
      </w:divBdr>
    </w:div>
    <w:div w:id="1097404029">
      <w:bodyDiv w:val="1"/>
      <w:marLeft w:val="0"/>
      <w:marRight w:val="0"/>
      <w:marTop w:val="0"/>
      <w:marBottom w:val="0"/>
      <w:divBdr>
        <w:top w:val="none" w:sz="0" w:space="0" w:color="auto"/>
        <w:left w:val="none" w:sz="0" w:space="0" w:color="auto"/>
        <w:bottom w:val="none" w:sz="0" w:space="0" w:color="auto"/>
        <w:right w:val="none" w:sz="0" w:space="0" w:color="auto"/>
      </w:divBdr>
    </w:div>
    <w:div w:id="1097486512">
      <w:bodyDiv w:val="1"/>
      <w:marLeft w:val="0"/>
      <w:marRight w:val="0"/>
      <w:marTop w:val="0"/>
      <w:marBottom w:val="0"/>
      <w:divBdr>
        <w:top w:val="none" w:sz="0" w:space="0" w:color="auto"/>
        <w:left w:val="none" w:sz="0" w:space="0" w:color="auto"/>
        <w:bottom w:val="none" w:sz="0" w:space="0" w:color="auto"/>
        <w:right w:val="none" w:sz="0" w:space="0" w:color="auto"/>
      </w:divBdr>
    </w:div>
    <w:div w:id="1097598137">
      <w:bodyDiv w:val="1"/>
      <w:marLeft w:val="0"/>
      <w:marRight w:val="0"/>
      <w:marTop w:val="0"/>
      <w:marBottom w:val="0"/>
      <w:divBdr>
        <w:top w:val="none" w:sz="0" w:space="0" w:color="auto"/>
        <w:left w:val="none" w:sz="0" w:space="0" w:color="auto"/>
        <w:bottom w:val="none" w:sz="0" w:space="0" w:color="auto"/>
        <w:right w:val="none" w:sz="0" w:space="0" w:color="auto"/>
      </w:divBdr>
    </w:div>
    <w:div w:id="1097602079">
      <w:bodyDiv w:val="1"/>
      <w:marLeft w:val="0"/>
      <w:marRight w:val="0"/>
      <w:marTop w:val="0"/>
      <w:marBottom w:val="0"/>
      <w:divBdr>
        <w:top w:val="none" w:sz="0" w:space="0" w:color="auto"/>
        <w:left w:val="none" w:sz="0" w:space="0" w:color="auto"/>
        <w:bottom w:val="none" w:sz="0" w:space="0" w:color="auto"/>
        <w:right w:val="none" w:sz="0" w:space="0" w:color="auto"/>
      </w:divBdr>
    </w:div>
    <w:div w:id="1098254257">
      <w:bodyDiv w:val="1"/>
      <w:marLeft w:val="0"/>
      <w:marRight w:val="0"/>
      <w:marTop w:val="0"/>
      <w:marBottom w:val="0"/>
      <w:divBdr>
        <w:top w:val="none" w:sz="0" w:space="0" w:color="auto"/>
        <w:left w:val="none" w:sz="0" w:space="0" w:color="auto"/>
        <w:bottom w:val="none" w:sz="0" w:space="0" w:color="auto"/>
        <w:right w:val="none" w:sz="0" w:space="0" w:color="auto"/>
      </w:divBdr>
    </w:div>
    <w:div w:id="1098255500">
      <w:bodyDiv w:val="1"/>
      <w:marLeft w:val="0"/>
      <w:marRight w:val="0"/>
      <w:marTop w:val="0"/>
      <w:marBottom w:val="0"/>
      <w:divBdr>
        <w:top w:val="none" w:sz="0" w:space="0" w:color="auto"/>
        <w:left w:val="none" w:sz="0" w:space="0" w:color="auto"/>
        <w:bottom w:val="none" w:sz="0" w:space="0" w:color="auto"/>
        <w:right w:val="none" w:sz="0" w:space="0" w:color="auto"/>
      </w:divBdr>
    </w:div>
    <w:div w:id="1098329197">
      <w:bodyDiv w:val="1"/>
      <w:marLeft w:val="0"/>
      <w:marRight w:val="0"/>
      <w:marTop w:val="0"/>
      <w:marBottom w:val="0"/>
      <w:divBdr>
        <w:top w:val="none" w:sz="0" w:space="0" w:color="auto"/>
        <w:left w:val="none" w:sz="0" w:space="0" w:color="auto"/>
        <w:bottom w:val="none" w:sz="0" w:space="0" w:color="auto"/>
        <w:right w:val="none" w:sz="0" w:space="0" w:color="auto"/>
      </w:divBdr>
    </w:div>
    <w:div w:id="1098411307">
      <w:bodyDiv w:val="1"/>
      <w:marLeft w:val="0"/>
      <w:marRight w:val="0"/>
      <w:marTop w:val="0"/>
      <w:marBottom w:val="0"/>
      <w:divBdr>
        <w:top w:val="none" w:sz="0" w:space="0" w:color="auto"/>
        <w:left w:val="none" w:sz="0" w:space="0" w:color="auto"/>
        <w:bottom w:val="none" w:sz="0" w:space="0" w:color="auto"/>
        <w:right w:val="none" w:sz="0" w:space="0" w:color="auto"/>
      </w:divBdr>
    </w:div>
    <w:div w:id="1098453207">
      <w:bodyDiv w:val="1"/>
      <w:marLeft w:val="0"/>
      <w:marRight w:val="0"/>
      <w:marTop w:val="0"/>
      <w:marBottom w:val="0"/>
      <w:divBdr>
        <w:top w:val="none" w:sz="0" w:space="0" w:color="auto"/>
        <w:left w:val="none" w:sz="0" w:space="0" w:color="auto"/>
        <w:bottom w:val="none" w:sz="0" w:space="0" w:color="auto"/>
        <w:right w:val="none" w:sz="0" w:space="0" w:color="auto"/>
      </w:divBdr>
    </w:div>
    <w:div w:id="1098527016">
      <w:bodyDiv w:val="1"/>
      <w:marLeft w:val="0"/>
      <w:marRight w:val="0"/>
      <w:marTop w:val="0"/>
      <w:marBottom w:val="0"/>
      <w:divBdr>
        <w:top w:val="none" w:sz="0" w:space="0" w:color="auto"/>
        <w:left w:val="none" w:sz="0" w:space="0" w:color="auto"/>
        <w:bottom w:val="none" w:sz="0" w:space="0" w:color="auto"/>
        <w:right w:val="none" w:sz="0" w:space="0" w:color="auto"/>
      </w:divBdr>
    </w:div>
    <w:div w:id="1098987649">
      <w:bodyDiv w:val="1"/>
      <w:marLeft w:val="0"/>
      <w:marRight w:val="0"/>
      <w:marTop w:val="0"/>
      <w:marBottom w:val="0"/>
      <w:divBdr>
        <w:top w:val="none" w:sz="0" w:space="0" w:color="auto"/>
        <w:left w:val="none" w:sz="0" w:space="0" w:color="auto"/>
        <w:bottom w:val="none" w:sz="0" w:space="0" w:color="auto"/>
        <w:right w:val="none" w:sz="0" w:space="0" w:color="auto"/>
      </w:divBdr>
    </w:div>
    <w:div w:id="1099791043">
      <w:bodyDiv w:val="1"/>
      <w:marLeft w:val="0"/>
      <w:marRight w:val="0"/>
      <w:marTop w:val="0"/>
      <w:marBottom w:val="0"/>
      <w:divBdr>
        <w:top w:val="none" w:sz="0" w:space="0" w:color="auto"/>
        <w:left w:val="none" w:sz="0" w:space="0" w:color="auto"/>
        <w:bottom w:val="none" w:sz="0" w:space="0" w:color="auto"/>
        <w:right w:val="none" w:sz="0" w:space="0" w:color="auto"/>
      </w:divBdr>
    </w:div>
    <w:div w:id="1100372558">
      <w:bodyDiv w:val="1"/>
      <w:marLeft w:val="0"/>
      <w:marRight w:val="0"/>
      <w:marTop w:val="0"/>
      <w:marBottom w:val="0"/>
      <w:divBdr>
        <w:top w:val="none" w:sz="0" w:space="0" w:color="auto"/>
        <w:left w:val="none" w:sz="0" w:space="0" w:color="auto"/>
        <w:bottom w:val="none" w:sz="0" w:space="0" w:color="auto"/>
        <w:right w:val="none" w:sz="0" w:space="0" w:color="auto"/>
      </w:divBdr>
    </w:div>
    <w:div w:id="1101561772">
      <w:bodyDiv w:val="1"/>
      <w:marLeft w:val="0"/>
      <w:marRight w:val="0"/>
      <w:marTop w:val="0"/>
      <w:marBottom w:val="0"/>
      <w:divBdr>
        <w:top w:val="none" w:sz="0" w:space="0" w:color="auto"/>
        <w:left w:val="none" w:sz="0" w:space="0" w:color="auto"/>
        <w:bottom w:val="none" w:sz="0" w:space="0" w:color="auto"/>
        <w:right w:val="none" w:sz="0" w:space="0" w:color="auto"/>
      </w:divBdr>
    </w:div>
    <w:div w:id="1101686613">
      <w:bodyDiv w:val="1"/>
      <w:marLeft w:val="0"/>
      <w:marRight w:val="0"/>
      <w:marTop w:val="0"/>
      <w:marBottom w:val="0"/>
      <w:divBdr>
        <w:top w:val="none" w:sz="0" w:space="0" w:color="auto"/>
        <w:left w:val="none" w:sz="0" w:space="0" w:color="auto"/>
        <w:bottom w:val="none" w:sz="0" w:space="0" w:color="auto"/>
        <w:right w:val="none" w:sz="0" w:space="0" w:color="auto"/>
      </w:divBdr>
    </w:div>
    <w:div w:id="1101801677">
      <w:bodyDiv w:val="1"/>
      <w:marLeft w:val="0"/>
      <w:marRight w:val="0"/>
      <w:marTop w:val="0"/>
      <w:marBottom w:val="0"/>
      <w:divBdr>
        <w:top w:val="none" w:sz="0" w:space="0" w:color="auto"/>
        <w:left w:val="none" w:sz="0" w:space="0" w:color="auto"/>
        <w:bottom w:val="none" w:sz="0" w:space="0" w:color="auto"/>
        <w:right w:val="none" w:sz="0" w:space="0" w:color="auto"/>
      </w:divBdr>
    </w:div>
    <w:div w:id="1102995614">
      <w:bodyDiv w:val="1"/>
      <w:marLeft w:val="0"/>
      <w:marRight w:val="0"/>
      <w:marTop w:val="0"/>
      <w:marBottom w:val="0"/>
      <w:divBdr>
        <w:top w:val="none" w:sz="0" w:space="0" w:color="auto"/>
        <w:left w:val="none" w:sz="0" w:space="0" w:color="auto"/>
        <w:bottom w:val="none" w:sz="0" w:space="0" w:color="auto"/>
        <w:right w:val="none" w:sz="0" w:space="0" w:color="auto"/>
      </w:divBdr>
    </w:div>
    <w:div w:id="1103258911">
      <w:bodyDiv w:val="1"/>
      <w:marLeft w:val="0"/>
      <w:marRight w:val="0"/>
      <w:marTop w:val="0"/>
      <w:marBottom w:val="0"/>
      <w:divBdr>
        <w:top w:val="none" w:sz="0" w:space="0" w:color="auto"/>
        <w:left w:val="none" w:sz="0" w:space="0" w:color="auto"/>
        <w:bottom w:val="none" w:sz="0" w:space="0" w:color="auto"/>
        <w:right w:val="none" w:sz="0" w:space="0" w:color="auto"/>
      </w:divBdr>
    </w:div>
    <w:div w:id="1105004969">
      <w:bodyDiv w:val="1"/>
      <w:marLeft w:val="0"/>
      <w:marRight w:val="0"/>
      <w:marTop w:val="0"/>
      <w:marBottom w:val="0"/>
      <w:divBdr>
        <w:top w:val="none" w:sz="0" w:space="0" w:color="auto"/>
        <w:left w:val="none" w:sz="0" w:space="0" w:color="auto"/>
        <w:bottom w:val="none" w:sz="0" w:space="0" w:color="auto"/>
        <w:right w:val="none" w:sz="0" w:space="0" w:color="auto"/>
      </w:divBdr>
    </w:div>
    <w:div w:id="1105073697">
      <w:bodyDiv w:val="1"/>
      <w:marLeft w:val="0"/>
      <w:marRight w:val="0"/>
      <w:marTop w:val="0"/>
      <w:marBottom w:val="0"/>
      <w:divBdr>
        <w:top w:val="none" w:sz="0" w:space="0" w:color="auto"/>
        <w:left w:val="none" w:sz="0" w:space="0" w:color="auto"/>
        <w:bottom w:val="none" w:sz="0" w:space="0" w:color="auto"/>
        <w:right w:val="none" w:sz="0" w:space="0" w:color="auto"/>
      </w:divBdr>
    </w:div>
    <w:div w:id="1105155447">
      <w:bodyDiv w:val="1"/>
      <w:marLeft w:val="0"/>
      <w:marRight w:val="0"/>
      <w:marTop w:val="0"/>
      <w:marBottom w:val="0"/>
      <w:divBdr>
        <w:top w:val="none" w:sz="0" w:space="0" w:color="auto"/>
        <w:left w:val="none" w:sz="0" w:space="0" w:color="auto"/>
        <w:bottom w:val="none" w:sz="0" w:space="0" w:color="auto"/>
        <w:right w:val="none" w:sz="0" w:space="0" w:color="auto"/>
      </w:divBdr>
    </w:div>
    <w:div w:id="1105268769">
      <w:bodyDiv w:val="1"/>
      <w:marLeft w:val="0"/>
      <w:marRight w:val="0"/>
      <w:marTop w:val="0"/>
      <w:marBottom w:val="0"/>
      <w:divBdr>
        <w:top w:val="none" w:sz="0" w:space="0" w:color="auto"/>
        <w:left w:val="none" w:sz="0" w:space="0" w:color="auto"/>
        <w:bottom w:val="none" w:sz="0" w:space="0" w:color="auto"/>
        <w:right w:val="none" w:sz="0" w:space="0" w:color="auto"/>
      </w:divBdr>
    </w:div>
    <w:div w:id="1105268838">
      <w:bodyDiv w:val="1"/>
      <w:marLeft w:val="0"/>
      <w:marRight w:val="0"/>
      <w:marTop w:val="0"/>
      <w:marBottom w:val="0"/>
      <w:divBdr>
        <w:top w:val="none" w:sz="0" w:space="0" w:color="auto"/>
        <w:left w:val="none" w:sz="0" w:space="0" w:color="auto"/>
        <w:bottom w:val="none" w:sz="0" w:space="0" w:color="auto"/>
        <w:right w:val="none" w:sz="0" w:space="0" w:color="auto"/>
      </w:divBdr>
    </w:div>
    <w:div w:id="1105539398">
      <w:bodyDiv w:val="1"/>
      <w:marLeft w:val="0"/>
      <w:marRight w:val="0"/>
      <w:marTop w:val="0"/>
      <w:marBottom w:val="0"/>
      <w:divBdr>
        <w:top w:val="none" w:sz="0" w:space="0" w:color="auto"/>
        <w:left w:val="none" w:sz="0" w:space="0" w:color="auto"/>
        <w:bottom w:val="none" w:sz="0" w:space="0" w:color="auto"/>
        <w:right w:val="none" w:sz="0" w:space="0" w:color="auto"/>
      </w:divBdr>
    </w:div>
    <w:div w:id="1106004162">
      <w:bodyDiv w:val="1"/>
      <w:marLeft w:val="0"/>
      <w:marRight w:val="0"/>
      <w:marTop w:val="0"/>
      <w:marBottom w:val="0"/>
      <w:divBdr>
        <w:top w:val="none" w:sz="0" w:space="0" w:color="auto"/>
        <w:left w:val="none" w:sz="0" w:space="0" w:color="auto"/>
        <w:bottom w:val="none" w:sz="0" w:space="0" w:color="auto"/>
        <w:right w:val="none" w:sz="0" w:space="0" w:color="auto"/>
      </w:divBdr>
    </w:div>
    <w:div w:id="1106388311">
      <w:bodyDiv w:val="1"/>
      <w:marLeft w:val="0"/>
      <w:marRight w:val="0"/>
      <w:marTop w:val="0"/>
      <w:marBottom w:val="0"/>
      <w:divBdr>
        <w:top w:val="none" w:sz="0" w:space="0" w:color="auto"/>
        <w:left w:val="none" w:sz="0" w:space="0" w:color="auto"/>
        <w:bottom w:val="none" w:sz="0" w:space="0" w:color="auto"/>
        <w:right w:val="none" w:sz="0" w:space="0" w:color="auto"/>
      </w:divBdr>
    </w:div>
    <w:div w:id="1106464556">
      <w:bodyDiv w:val="1"/>
      <w:marLeft w:val="0"/>
      <w:marRight w:val="0"/>
      <w:marTop w:val="0"/>
      <w:marBottom w:val="0"/>
      <w:divBdr>
        <w:top w:val="none" w:sz="0" w:space="0" w:color="auto"/>
        <w:left w:val="none" w:sz="0" w:space="0" w:color="auto"/>
        <w:bottom w:val="none" w:sz="0" w:space="0" w:color="auto"/>
        <w:right w:val="none" w:sz="0" w:space="0" w:color="auto"/>
      </w:divBdr>
    </w:div>
    <w:div w:id="1106730829">
      <w:bodyDiv w:val="1"/>
      <w:marLeft w:val="0"/>
      <w:marRight w:val="0"/>
      <w:marTop w:val="0"/>
      <w:marBottom w:val="0"/>
      <w:divBdr>
        <w:top w:val="none" w:sz="0" w:space="0" w:color="auto"/>
        <w:left w:val="none" w:sz="0" w:space="0" w:color="auto"/>
        <w:bottom w:val="none" w:sz="0" w:space="0" w:color="auto"/>
        <w:right w:val="none" w:sz="0" w:space="0" w:color="auto"/>
      </w:divBdr>
    </w:div>
    <w:div w:id="1106772145">
      <w:bodyDiv w:val="1"/>
      <w:marLeft w:val="0"/>
      <w:marRight w:val="0"/>
      <w:marTop w:val="0"/>
      <w:marBottom w:val="0"/>
      <w:divBdr>
        <w:top w:val="none" w:sz="0" w:space="0" w:color="auto"/>
        <w:left w:val="none" w:sz="0" w:space="0" w:color="auto"/>
        <w:bottom w:val="none" w:sz="0" w:space="0" w:color="auto"/>
        <w:right w:val="none" w:sz="0" w:space="0" w:color="auto"/>
      </w:divBdr>
    </w:div>
    <w:div w:id="1106997971">
      <w:bodyDiv w:val="1"/>
      <w:marLeft w:val="0"/>
      <w:marRight w:val="0"/>
      <w:marTop w:val="0"/>
      <w:marBottom w:val="0"/>
      <w:divBdr>
        <w:top w:val="none" w:sz="0" w:space="0" w:color="auto"/>
        <w:left w:val="none" w:sz="0" w:space="0" w:color="auto"/>
        <w:bottom w:val="none" w:sz="0" w:space="0" w:color="auto"/>
        <w:right w:val="none" w:sz="0" w:space="0" w:color="auto"/>
      </w:divBdr>
    </w:div>
    <w:div w:id="1107042265">
      <w:bodyDiv w:val="1"/>
      <w:marLeft w:val="0"/>
      <w:marRight w:val="0"/>
      <w:marTop w:val="0"/>
      <w:marBottom w:val="0"/>
      <w:divBdr>
        <w:top w:val="none" w:sz="0" w:space="0" w:color="auto"/>
        <w:left w:val="none" w:sz="0" w:space="0" w:color="auto"/>
        <w:bottom w:val="none" w:sz="0" w:space="0" w:color="auto"/>
        <w:right w:val="none" w:sz="0" w:space="0" w:color="auto"/>
      </w:divBdr>
    </w:div>
    <w:div w:id="1107307402">
      <w:bodyDiv w:val="1"/>
      <w:marLeft w:val="0"/>
      <w:marRight w:val="0"/>
      <w:marTop w:val="0"/>
      <w:marBottom w:val="0"/>
      <w:divBdr>
        <w:top w:val="none" w:sz="0" w:space="0" w:color="auto"/>
        <w:left w:val="none" w:sz="0" w:space="0" w:color="auto"/>
        <w:bottom w:val="none" w:sz="0" w:space="0" w:color="auto"/>
        <w:right w:val="none" w:sz="0" w:space="0" w:color="auto"/>
      </w:divBdr>
    </w:div>
    <w:div w:id="1107311565">
      <w:bodyDiv w:val="1"/>
      <w:marLeft w:val="0"/>
      <w:marRight w:val="0"/>
      <w:marTop w:val="0"/>
      <w:marBottom w:val="0"/>
      <w:divBdr>
        <w:top w:val="none" w:sz="0" w:space="0" w:color="auto"/>
        <w:left w:val="none" w:sz="0" w:space="0" w:color="auto"/>
        <w:bottom w:val="none" w:sz="0" w:space="0" w:color="auto"/>
        <w:right w:val="none" w:sz="0" w:space="0" w:color="auto"/>
      </w:divBdr>
    </w:div>
    <w:div w:id="1107580596">
      <w:bodyDiv w:val="1"/>
      <w:marLeft w:val="0"/>
      <w:marRight w:val="0"/>
      <w:marTop w:val="0"/>
      <w:marBottom w:val="0"/>
      <w:divBdr>
        <w:top w:val="none" w:sz="0" w:space="0" w:color="auto"/>
        <w:left w:val="none" w:sz="0" w:space="0" w:color="auto"/>
        <w:bottom w:val="none" w:sz="0" w:space="0" w:color="auto"/>
        <w:right w:val="none" w:sz="0" w:space="0" w:color="auto"/>
      </w:divBdr>
    </w:div>
    <w:div w:id="1108113088">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962561">
      <w:bodyDiv w:val="1"/>
      <w:marLeft w:val="0"/>
      <w:marRight w:val="0"/>
      <w:marTop w:val="0"/>
      <w:marBottom w:val="0"/>
      <w:divBdr>
        <w:top w:val="none" w:sz="0" w:space="0" w:color="auto"/>
        <w:left w:val="none" w:sz="0" w:space="0" w:color="auto"/>
        <w:bottom w:val="none" w:sz="0" w:space="0" w:color="auto"/>
        <w:right w:val="none" w:sz="0" w:space="0" w:color="auto"/>
      </w:divBdr>
    </w:div>
    <w:div w:id="1109004697">
      <w:bodyDiv w:val="1"/>
      <w:marLeft w:val="0"/>
      <w:marRight w:val="0"/>
      <w:marTop w:val="0"/>
      <w:marBottom w:val="0"/>
      <w:divBdr>
        <w:top w:val="none" w:sz="0" w:space="0" w:color="auto"/>
        <w:left w:val="none" w:sz="0" w:space="0" w:color="auto"/>
        <w:bottom w:val="none" w:sz="0" w:space="0" w:color="auto"/>
        <w:right w:val="none" w:sz="0" w:space="0" w:color="auto"/>
      </w:divBdr>
    </w:div>
    <w:div w:id="1109155896">
      <w:bodyDiv w:val="1"/>
      <w:marLeft w:val="0"/>
      <w:marRight w:val="0"/>
      <w:marTop w:val="0"/>
      <w:marBottom w:val="0"/>
      <w:divBdr>
        <w:top w:val="none" w:sz="0" w:space="0" w:color="auto"/>
        <w:left w:val="none" w:sz="0" w:space="0" w:color="auto"/>
        <w:bottom w:val="none" w:sz="0" w:space="0" w:color="auto"/>
        <w:right w:val="none" w:sz="0" w:space="0" w:color="auto"/>
      </w:divBdr>
    </w:div>
    <w:div w:id="1109667649">
      <w:bodyDiv w:val="1"/>
      <w:marLeft w:val="0"/>
      <w:marRight w:val="0"/>
      <w:marTop w:val="0"/>
      <w:marBottom w:val="0"/>
      <w:divBdr>
        <w:top w:val="none" w:sz="0" w:space="0" w:color="auto"/>
        <w:left w:val="none" w:sz="0" w:space="0" w:color="auto"/>
        <w:bottom w:val="none" w:sz="0" w:space="0" w:color="auto"/>
        <w:right w:val="none" w:sz="0" w:space="0" w:color="auto"/>
      </w:divBdr>
    </w:div>
    <w:div w:id="1110124805">
      <w:bodyDiv w:val="1"/>
      <w:marLeft w:val="0"/>
      <w:marRight w:val="0"/>
      <w:marTop w:val="0"/>
      <w:marBottom w:val="0"/>
      <w:divBdr>
        <w:top w:val="none" w:sz="0" w:space="0" w:color="auto"/>
        <w:left w:val="none" w:sz="0" w:space="0" w:color="auto"/>
        <w:bottom w:val="none" w:sz="0" w:space="0" w:color="auto"/>
        <w:right w:val="none" w:sz="0" w:space="0" w:color="auto"/>
      </w:divBdr>
    </w:div>
    <w:div w:id="1110394797">
      <w:bodyDiv w:val="1"/>
      <w:marLeft w:val="0"/>
      <w:marRight w:val="0"/>
      <w:marTop w:val="0"/>
      <w:marBottom w:val="0"/>
      <w:divBdr>
        <w:top w:val="none" w:sz="0" w:space="0" w:color="auto"/>
        <w:left w:val="none" w:sz="0" w:space="0" w:color="auto"/>
        <w:bottom w:val="none" w:sz="0" w:space="0" w:color="auto"/>
        <w:right w:val="none" w:sz="0" w:space="0" w:color="auto"/>
      </w:divBdr>
    </w:div>
    <w:div w:id="1110778042">
      <w:bodyDiv w:val="1"/>
      <w:marLeft w:val="0"/>
      <w:marRight w:val="0"/>
      <w:marTop w:val="0"/>
      <w:marBottom w:val="0"/>
      <w:divBdr>
        <w:top w:val="none" w:sz="0" w:space="0" w:color="auto"/>
        <w:left w:val="none" w:sz="0" w:space="0" w:color="auto"/>
        <w:bottom w:val="none" w:sz="0" w:space="0" w:color="auto"/>
        <w:right w:val="none" w:sz="0" w:space="0" w:color="auto"/>
      </w:divBdr>
    </w:div>
    <w:div w:id="1111978300">
      <w:bodyDiv w:val="1"/>
      <w:marLeft w:val="0"/>
      <w:marRight w:val="0"/>
      <w:marTop w:val="0"/>
      <w:marBottom w:val="0"/>
      <w:divBdr>
        <w:top w:val="none" w:sz="0" w:space="0" w:color="auto"/>
        <w:left w:val="none" w:sz="0" w:space="0" w:color="auto"/>
        <w:bottom w:val="none" w:sz="0" w:space="0" w:color="auto"/>
        <w:right w:val="none" w:sz="0" w:space="0" w:color="auto"/>
      </w:divBdr>
    </w:div>
    <w:div w:id="1113014990">
      <w:bodyDiv w:val="1"/>
      <w:marLeft w:val="0"/>
      <w:marRight w:val="0"/>
      <w:marTop w:val="0"/>
      <w:marBottom w:val="0"/>
      <w:divBdr>
        <w:top w:val="none" w:sz="0" w:space="0" w:color="auto"/>
        <w:left w:val="none" w:sz="0" w:space="0" w:color="auto"/>
        <w:bottom w:val="none" w:sz="0" w:space="0" w:color="auto"/>
        <w:right w:val="none" w:sz="0" w:space="0" w:color="auto"/>
      </w:divBdr>
    </w:div>
    <w:div w:id="1113132422">
      <w:bodyDiv w:val="1"/>
      <w:marLeft w:val="0"/>
      <w:marRight w:val="0"/>
      <w:marTop w:val="0"/>
      <w:marBottom w:val="0"/>
      <w:divBdr>
        <w:top w:val="none" w:sz="0" w:space="0" w:color="auto"/>
        <w:left w:val="none" w:sz="0" w:space="0" w:color="auto"/>
        <w:bottom w:val="none" w:sz="0" w:space="0" w:color="auto"/>
        <w:right w:val="none" w:sz="0" w:space="0" w:color="auto"/>
      </w:divBdr>
    </w:div>
    <w:div w:id="1113479380">
      <w:bodyDiv w:val="1"/>
      <w:marLeft w:val="0"/>
      <w:marRight w:val="0"/>
      <w:marTop w:val="0"/>
      <w:marBottom w:val="0"/>
      <w:divBdr>
        <w:top w:val="none" w:sz="0" w:space="0" w:color="auto"/>
        <w:left w:val="none" w:sz="0" w:space="0" w:color="auto"/>
        <w:bottom w:val="none" w:sz="0" w:space="0" w:color="auto"/>
        <w:right w:val="none" w:sz="0" w:space="0" w:color="auto"/>
      </w:divBdr>
    </w:div>
    <w:div w:id="1114405152">
      <w:bodyDiv w:val="1"/>
      <w:marLeft w:val="0"/>
      <w:marRight w:val="0"/>
      <w:marTop w:val="0"/>
      <w:marBottom w:val="0"/>
      <w:divBdr>
        <w:top w:val="none" w:sz="0" w:space="0" w:color="auto"/>
        <w:left w:val="none" w:sz="0" w:space="0" w:color="auto"/>
        <w:bottom w:val="none" w:sz="0" w:space="0" w:color="auto"/>
        <w:right w:val="none" w:sz="0" w:space="0" w:color="auto"/>
      </w:divBdr>
    </w:div>
    <w:div w:id="1114908553">
      <w:bodyDiv w:val="1"/>
      <w:marLeft w:val="0"/>
      <w:marRight w:val="0"/>
      <w:marTop w:val="0"/>
      <w:marBottom w:val="0"/>
      <w:divBdr>
        <w:top w:val="none" w:sz="0" w:space="0" w:color="auto"/>
        <w:left w:val="none" w:sz="0" w:space="0" w:color="auto"/>
        <w:bottom w:val="none" w:sz="0" w:space="0" w:color="auto"/>
        <w:right w:val="none" w:sz="0" w:space="0" w:color="auto"/>
      </w:divBdr>
    </w:div>
    <w:div w:id="1115246797">
      <w:bodyDiv w:val="1"/>
      <w:marLeft w:val="0"/>
      <w:marRight w:val="0"/>
      <w:marTop w:val="0"/>
      <w:marBottom w:val="0"/>
      <w:divBdr>
        <w:top w:val="none" w:sz="0" w:space="0" w:color="auto"/>
        <w:left w:val="none" w:sz="0" w:space="0" w:color="auto"/>
        <w:bottom w:val="none" w:sz="0" w:space="0" w:color="auto"/>
        <w:right w:val="none" w:sz="0" w:space="0" w:color="auto"/>
      </w:divBdr>
    </w:div>
    <w:div w:id="1115632680">
      <w:bodyDiv w:val="1"/>
      <w:marLeft w:val="0"/>
      <w:marRight w:val="0"/>
      <w:marTop w:val="0"/>
      <w:marBottom w:val="0"/>
      <w:divBdr>
        <w:top w:val="none" w:sz="0" w:space="0" w:color="auto"/>
        <w:left w:val="none" w:sz="0" w:space="0" w:color="auto"/>
        <w:bottom w:val="none" w:sz="0" w:space="0" w:color="auto"/>
        <w:right w:val="none" w:sz="0" w:space="0" w:color="auto"/>
      </w:divBdr>
    </w:div>
    <w:div w:id="1115638135">
      <w:bodyDiv w:val="1"/>
      <w:marLeft w:val="0"/>
      <w:marRight w:val="0"/>
      <w:marTop w:val="0"/>
      <w:marBottom w:val="0"/>
      <w:divBdr>
        <w:top w:val="none" w:sz="0" w:space="0" w:color="auto"/>
        <w:left w:val="none" w:sz="0" w:space="0" w:color="auto"/>
        <w:bottom w:val="none" w:sz="0" w:space="0" w:color="auto"/>
        <w:right w:val="none" w:sz="0" w:space="0" w:color="auto"/>
      </w:divBdr>
    </w:div>
    <w:div w:id="1115756681">
      <w:bodyDiv w:val="1"/>
      <w:marLeft w:val="0"/>
      <w:marRight w:val="0"/>
      <w:marTop w:val="0"/>
      <w:marBottom w:val="0"/>
      <w:divBdr>
        <w:top w:val="none" w:sz="0" w:space="0" w:color="auto"/>
        <w:left w:val="none" w:sz="0" w:space="0" w:color="auto"/>
        <w:bottom w:val="none" w:sz="0" w:space="0" w:color="auto"/>
        <w:right w:val="none" w:sz="0" w:space="0" w:color="auto"/>
      </w:divBdr>
    </w:div>
    <w:div w:id="1117018856">
      <w:bodyDiv w:val="1"/>
      <w:marLeft w:val="0"/>
      <w:marRight w:val="0"/>
      <w:marTop w:val="0"/>
      <w:marBottom w:val="0"/>
      <w:divBdr>
        <w:top w:val="none" w:sz="0" w:space="0" w:color="auto"/>
        <w:left w:val="none" w:sz="0" w:space="0" w:color="auto"/>
        <w:bottom w:val="none" w:sz="0" w:space="0" w:color="auto"/>
        <w:right w:val="none" w:sz="0" w:space="0" w:color="auto"/>
      </w:divBdr>
    </w:div>
    <w:div w:id="1117065190">
      <w:bodyDiv w:val="1"/>
      <w:marLeft w:val="0"/>
      <w:marRight w:val="0"/>
      <w:marTop w:val="0"/>
      <w:marBottom w:val="0"/>
      <w:divBdr>
        <w:top w:val="none" w:sz="0" w:space="0" w:color="auto"/>
        <w:left w:val="none" w:sz="0" w:space="0" w:color="auto"/>
        <w:bottom w:val="none" w:sz="0" w:space="0" w:color="auto"/>
        <w:right w:val="none" w:sz="0" w:space="0" w:color="auto"/>
      </w:divBdr>
    </w:div>
    <w:div w:id="1117066749">
      <w:bodyDiv w:val="1"/>
      <w:marLeft w:val="0"/>
      <w:marRight w:val="0"/>
      <w:marTop w:val="0"/>
      <w:marBottom w:val="0"/>
      <w:divBdr>
        <w:top w:val="none" w:sz="0" w:space="0" w:color="auto"/>
        <w:left w:val="none" w:sz="0" w:space="0" w:color="auto"/>
        <w:bottom w:val="none" w:sz="0" w:space="0" w:color="auto"/>
        <w:right w:val="none" w:sz="0" w:space="0" w:color="auto"/>
      </w:divBdr>
    </w:div>
    <w:div w:id="1117144347">
      <w:bodyDiv w:val="1"/>
      <w:marLeft w:val="0"/>
      <w:marRight w:val="0"/>
      <w:marTop w:val="0"/>
      <w:marBottom w:val="0"/>
      <w:divBdr>
        <w:top w:val="none" w:sz="0" w:space="0" w:color="auto"/>
        <w:left w:val="none" w:sz="0" w:space="0" w:color="auto"/>
        <w:bottom w:val="none" w:sz="0" w:space="0" w:color="auto"/>
        <w:right w:val="none" w:sz="0" w:space="0" w:color="auto"/>
      </w:divBdr>
    </w:div>
    <w:div w:id="1117214851">
      <w:bodyDiv w:val="1"/>
      <w:marLeft w:val="0"/>
      <w:marRight w:val="0"/>
      <w:marTop w:val="0"/>
      <w:marBottom w:val="0"/>
      <w:divBdr>
        <w:top w:val="none" w:sz="0" w:space="0" w:color="auto"/>
        <w:left w:val="none" w:sz="0" w:space="0" w:color="auto"/>
        <w:bottom w:val="none" w:sz="0" w:space="0" w:color="auto"/>
        <w:right w:val="none" w:sz="0" w:space="0" w:color="auto"/>
      </w:divBdr>
    </w:div>
    <w:div w:id="1118647346">
      <w:bodyDiv w:val="1"/>
      <w:marLeft w:val="0"/>
      <w:marRight w:val="0"/>
      <w:marTop w:val="0"/>
      <w:marBottom w:val="0"/>
      <w:divBdr>
        <w:top w:val="none" w:sz="0" w:space="0" w:color="auto"/>
        <w:left w:val="none" w:sz="0" w:space="0" w:color="auto"/>
        <w:bottom w:val="none" w:sz="0" w:space="0" w:color="auto"/>
        <w:right w:val="none" w:sz="0" w:space="0" w:color="auto"/>
      </w:divBdr>
    </w:div>
    <w:div w:id="1119104472">
      <w:bodyDiv w:val="1"/>
      <w:marLeft w:val="0"/>
      <w:marRight w:val="0"/>
      <w:marTop w:val="0"/>
      <w:marBottom w:val="0"/>
      <w:divBdr>
        <w:top w:val="none" w:sz="0" w:space="0" w:color="auto"/>
        <w:left w:val="none" w:sz="0" w:space="0" w:color="auto"/>
        <w:bottom w:val="none" w:sz="0" w:space="0" w:color="auto"/>
        <w:right w:val="none" w:sz="0" w:space="0" w:color="auto"/>
      </w:divBdr>
    </w:div>
    <w:div w:id="1119640727">
      <w:bodyDiv w:val="1"/>
      <w:marLeft w:val="0"/>
      <w:marRight w:val="0"/>
      <w:marTop w:val="0"/>
      <w:marBottom w:val="0"/>
      <w:divBdr>
        <w:top w:val="none" w:sz="0" w:space="0" w:color="auto"/>
        <w:left w:val="none" w:sz="0" w:space="0" w:color="auto"/>
        <w:bottom w:val="none" w:sz="0" w:space="0" w:color="auto"/>
        <w:right w:val="none" w:sz="0" w:space="0" w:color="auto"/>
      </w:divBdr>
    </w:div>
    <w:div w:id="1120689374">
      <w:bodyDiv w:val="1"/>
      <w:marLeft w:val="0"/>
      <w:marRight w:val="0"/>
      <w:marTop w:val="0"/>
      <w:marBottom w:val="0"/>
      <w:divBdr>
        <w:top w:val="none" w:sz="0" w:space="0" w:color="auto"/>
        <w:left w:val="none" w:sz="0" w:space="0" w:color="auto"/>
        <w:bottom w:val="none" w:sz="0" w:space="0" w:color="auto"/>
        <w:right w:val="none" w:sz="0" w:space="0" w:color="auto"/>
      </w:divBdr>
    </w:div>
    <w:div w:id="1121609983">
      <w:bodyDiv w:val="1"/>
      <w:marLeft w:val="0"/>
      <w:marRight w:val="0"/>
      <w:marTop w:val="0"/>
      <w:marBottom w:val="0"/>
      <w:divBdr>
        <w:top w:val="none" w:sz="0" w:space="0" w:color="auto"/>
        <w:left w:val="none" w:sz="0" w:space="0" w:color="auto"/>
        <w:bottom w:val="none" w:sz="0" w:space="0" w:color="auto"/>
        <w:right w:val="none" w:sz="0" w:space="0" w:color="auto"/>
      </w:divBdr>
    </w:div>
    <w:div w:id="1122378539">
      <w:bodyDiv w:val="1"/>
      <w:marLeft w:val="0"/>
      <w:marRight w:val="0"/>
      <w:marTop w:val="0"/>
      <w:marBottom w:val="0"/>
      <w:divBdr>
        <w:top w:val="none" w:sz="0" w:space="0" w:color="auto"/>
        <w:left w:val="none" w:sz="0" w:space="0" w:color="auto"/>
        <w:bottom w:val="none" w:sz="0" w:space="0" w:color="auto"/>
        <w:right w:val="none" w:sz="0" w:space="0" w:color="auto"/>
      </w:divBdr>
    </w:div>
    <w:div w:id="1122460710">
      <w:bodyDiv w:val="1"/>
      <w:marLeft w:val="0"/>
      <w:marRight w:val="0"/>
      <w:marTop w:val="0"/>
      <w:marBottom w:val="0"/>
      <w:divBdr>
        <w:top w:val="none" w:sz="0" w:space="0" w:color="auto"/>
        <w:left w:val="none" w:sz="0" w:space="0" w:color="auto"/>
        <w:bottom w:val="none" w:sz="0" w:space="0" w:color="auto"/>
        <w:right w:val="none" w:sz="0" w:space="0" w:color="auto"/>
      </w:divBdr>
    </w:div>
    <w:div w:id="1122579362">
      <w:bodyDiv w:val="1"/>
      <w:marLeft w:val="0"/>
      <w:marRight w:val="0"/>
      <w:marTop w:val="0"/>
      <w:marBottom w:val="0"/>
      <w:divBdr>
        <w:top w:val="none" w:sz="0" w:space="0" w:color="auto"/>
        <w:left w:val="none" w:sz="0" w:space="0" w:color="auto"/>
        <w:bottom w:val="none" w:sz="0" w:space="0" w:color="auto"/>
        <w:right w:val="none" w:sz="0" w:space="0" w:color="auto"/>
      </w:divBdr>
    </w:div>
    <w:div w:id="1122768069">
      <w:bodyDiv w:val="1"/>
      <w:marLeft w:val="0"/>
      <w:marRight w:val="0"/>
      <w:marTop w:val="0"/>
      <w:marBottom w:val="0"/>
      <w:divBdr>
        <w:top w:val="none" w:sz="0" w:space="0" w:color="auto"/>
        <w:left w:val="none" w:sz="0" w:space="0" w:color="auto"/>
        <w:bottom w:val="none" w:sz="0" w:space="0" w:color="auto"/>
        <w:right w:val="none" w:sz="0" w:space="0" w:color="auto"/>
      </w:divBdr>
    </w:div>
    <w:div w:id="1123383146">
      <w:bodyDiv w:val="1"/>
      <w:marLeft w:val="0"/>
      <w:marRight w:val="0"/>
      <w:marTop w:val="0"/>
      <w:marBottom w:val="0"/>
      <w:divBdr>
        <w:top w:val="none" w:sz="0" w:space="0" w:color="auto"/>
        <w:left w:val="none" w:sz="0" w:space="0" w:color="auto"/>
        <w:bottom w:val="none" w:sz="0" w:space="0" w:color="auto"/>
        <w:right w:val="none" w:sz="0" w:space="0" w:color="auto"/>
      </w:divBdr>
    </w:div>
    <w:div w:id="1123616371">
      <w:bodyDiv w:val="1"/>
      <w:marLeft w:val="0"/>
      <w:marRight w:val="0"/>
      <w:marTop w:val="0"/>
      <w:marBottom w:val="0"/>
      <w:divBdr>
        <w:top w:val="none" w:sz="0" w:space="0" w:color="auto"/>
        <w:left w:val="none" w:sz="0" w:space="0" w:color="auto"/>
        <w:bottom w:val="none" w:sz="0" w:space="0" w:color="auto"/>
        <w:right w:val="none" w:sz="0" w:space="0" w:color="auto"/>
      </w:divBdr>
    </w:div>
    <w:div w:id="1125194315">
      <w:bodyDiv w:val="1"/>
      <w:marLeft w:val="0"/>
      <w:marRight w:val="0"/>
      <w:marTop w:val="0"/>
      <w:marBottom w:val="0"/>
      <w:divBdr>
        <w:top w:val="none" w:sz="0" w:space="0" w:color="auto"/>
        <w:left w:val="none" w:sz="0" w:space="0" w:color="auto"/>
        <w:bottom w:val="none" w:sz="0" w:space="0" w:color="auto"/>
        <w:right w:val="none" w:sz="0" w:space="0" w:color="auto"/>
      </w:divBdr>
    </w:div>
    <w:div w:id="1125267815">
      <w:bodyDiv w:val="1"/>
      <w:marLeft w:val="0"/>
      <w:marRight w:val="0"/>
      <w:marTop w:val="0"/>
      <w:marBottom w:val="0"/>
      <w:divBdr>
        <w:top w:val="none" w:sz="0" w:space="0" w:color="auto"/>
        <w:left w:val="none" w:sz="0" w:space="0" w:color="auto"/>
        <w:bottom w:val="none" w:sz="0" w:space="0" w:color="auto"/>
        <w:right w:val="none" w:sz="0" w:space="0" w:color="auto"/>
      </w:divBdr>
    </w:div>
    <w:div w:id="1125461343">
      <w:bodyDiv w:val="1"/>
      <w:marLeft w:val="0"/>
      <w:marRight w:val="0"/>
      <w:marTop w:val="0"/>
      <w:marBottom w:val="0"/>
      <w:divBdr>
        <w:top w:val="none" w:sz="0" w:space="0" w:color="auto"/>
        <w:left w:val="none" w:sz="0" w:space="0" w:color="auto"/>
        <w:bottom w:val="none" w:sz="0" w:space="0" w:color="auto"/>
        <w:right w:val="none" w:sz="0" w:space="0" w:color="auto"/>
      </w:divBdr>
    </w:div>
    <w:div w:id="1125467006">
      <w:bodyDiv w:val="1"/>
      <w:marLeft w:val="0"/>
      <w:marRight w:val="0"/>
      <w:marTop w:val="0"/>
      <w:marBottom w:val="0"/>
      <w:divBdr>
        <w:top w:val="none" w:sz="0" w:space="0" w:color="auto"/>
        <w:left w:val="none" w:sz="0" w:space="0" w:color="auto"/>
        <w:bottom w:val="none" w:sz="0" w:space="0" w:color="auto"/>
        <w:right w:val="none" w:sz="0" w:space="0" w:color="auto"/>
      </w:divBdr>
    </w:div>
    <w:div w:id="1125659410">
      <w:bodyDiv w:val="1"/>
      <w:marLeft w:val="0"/>
      <w:marRight w:val="0"/>
      <w:marTop w:val="0"/>
      <w:marBottom w:val="0"/>
      <w:divBdr>
        <w:top w:val="none" w:sz="0" w:space="0" w:color="auto"/>
        <w:left w:val="none" w:sz="0" w:space="0" w:color="auto"/>
        <w:bottom w:val="none" w:sz="0" w:space="0" w:color="auto"/>
        <w:right w:val="none" w:sz="0" w:space="0" w:color="auto"/>
      </w:divBdr>
    </w:div>
    <w:div w:id="1126124764">
      <w:bodyDiv w:val="1"/>
      <w:marLeft w:val="0"/>
      <w:marRight w:val="0"/>
      <w:marTop w:val="0"/>
      <w:marBottom w:val="0"/>
      <w:divBdr>
        <w:top w:val="none" w:sz="0" w:space="0" w:color="auto"/>
        <w:left w:val="none" w:sz="0" w:space="0" w:color="auto"/>
        <w:bottom w:val="none" w:sz="0" w:space="0" w:color="auto"/>
        <w:right w:val="none" w:sz="0" w:space="0" w:color="auto"/>
      </w:divBdr>
    </w:div>
    <w:div w:id="1126194343">
      <w:bodyDiv w:val="1"/>
      <w:marLeft w:val="0"/>
      <w:marRight w:val="0"/>
      <w:marTop w:val="0"/>
      <w:marBottom w:val="0"/>
      <w:divBdr>
        <w:top w:val="none" w:sz="0" w:space="0" w:color="auto"/>
        <w:left w:val="none" w:sz="0" w:space="0" w:color="auto"/>
        <w:bottom w:val="none" w:sz="0" w:space="0" w:color="auto"/>
        <w:right w:val="none" w:sz="0" w:space="0" w:color="auto"/>
      </w:divBdr>
    </w:div>
    <w:div w:id="1127503475">
      <w:bodyDiv w:val="1"/>
      <w:marLeft w:val="0"/>
      <w:marRight w:val="0"/>
      <w:marTop w:val="0"/>
      <w:marBottom w:val="0"/>
      <w:divBdr>
        <w:top w:val="none" w:sz="0" w:space="0" w:color="auto"/>
        <w:left w:val="none" w:sz="0" w:space="0" w:color="auto"/>
        <w:bottom w:val="none" w:sz="0" w:space="0" w:color="auto"/>
        <w:right w:val="none" w:sz="0" w:space="0" w:color="auto"/>
      </w:divBdr>
    </w:div>
    <w:div w:id="1127744766">
      <w:bodyDiv w:val="1"/>
      <w:marLeft w:val="0"/>
      <w:marRight w:val="0"/>
      <w:marTop w:val="0"/>
      <w:marBottom w:val="0"/>
      <w:divBdr>
        <w:top w:val="none" w:sz="0" w:space="0" w:color="auto"/>
        <w:left w:val="none" w:sz="0" w:space="0" w:color="auto"/>
        <w:bottom w:val="none" w:sz="0" w:space="0" w:color="auto"/>
        <w:right w:val="none" w:sz="0" w:space="0" w:color="auto"/>
      </w:divBdr>
    </w:div>
    <w:div w:id="1127821706">
      <w:bodyDiv w:val="1"/>
      <w:marLeft w:val="0"/>
      <w:marRight w:val="0"/>
      <w:marTop w:val="0"/>
      <w:marBottom w:val="0"/>
      <w:divBdr>
        <w:top w:val="none" w:sz="0" w:space="0" w:color="auto"/>
        <w:left w:val="none" w:sz="0" w:space="0" w:color="auto"/>
        <w:bottom w:val="none" w:sz="0" w:space="0" w:color="auto"/>
        <w:right w:val="none" w:sz="0" w:space="0" w:color="auto"/>
      </w:divBdr>
    </w:div>
    <w:div w:id="1128933877">
      <w:bodyDiv w:val="1"/>
      <w:marLeft w:val="0"/>
      <w:marRight w:val="0"/>
      <w:marTop w:val="0"/>
      <w:marBottom w:val="0"/>
      <w:divBdr>
        <w:top w:val="none" w:sz="0" w:space="0" w:color="auto"/>
        <w:left w:val="none" w:sz="0" w:space="0" w:color="auto"/>
        <w:bottom w:val="none" w:sz="0" w:space="0" w:color="auto"/>
        <w:right w:val="none" w:sz="0" w:space="0" w:color="auto"/>
      </w:divBdr>
    </w:div>
    <w:div w:id="1129593544">
      <w:bodyDiv w:val="1"/>
      <w:marLeft w:val="0"/>
      <w:marRight w:val="0"/>
      <w:marTop w:val="0"/>
      <w:marBottom w:val="0"/>
      <w:divBdr>
        <w:top w:val="none" w:sz="0" w:space="0" w:color="auto"/>
        <w:left w:val="none" w:sz="0" w:space="0" w:color="auto"/>
        <w:bottom w:val="none" w:sz="0" w:space="0" w:color="auto"/>
        <w:right w:val="none" w:sz="0" w:space="0" w:color="auto"/>
      </w:divBdr>
    </w:div>
    <w:div w:id="1129594191">
      <w:bodyDiv w:val="1"/>
      <w:marLeft w:val="0"/>
      <w:marRight w:val="0"/>
      <w:marTop w:val="0"/>
      <w:marBottom w:val="0"/>
      <w:divBdr>
        <w:top w:val="none" w:sz="0" w:space="0" w:color="auto"/>
        <w:left w:val="none" w:sz="0" w:space="0" w:color="auto"/>
        <w:bottom w:val="none" w:sz="0" w:space="0" w:color="auto"/>
        <w:right w:val="none" w:sz="0" w:space="0" w:color="auto"/>
      </w:divBdr>
    </w:div>
    <w:div w:id="1129933297">
      <w:bodyDiv w:val="1"/>
      <w:marLeft w:val="0"/>
      <w:marRight w:val="0"/>
      <w:marTop w:val="0"/>
      <w:marBottom w:val="0"/>
      <w:divBdr>
        <w:top w:val="none" w:sz="0" w:space="0" w:color="auto"/>
        <w:left w:val="none" w:sz="0" w:space="0" w:color="auto"/>
        <w:bottom w:val="none" w:sz="0" w:space="0" w:color="auto"/>
        <w:right w:val="none" w:sz="0" w:space="0" w:color="auto"/>
      </w:divBdr>
    </w:div>
    <w:div w:id="1131099016">
      <w:bodyDiv w:val="1"/>
      <w:marLeft w:val="0"/>
      <w:marRight w:val="0"/>
      <w:marTop w:val="0"/>
      <w:marBottom w:val="0"/>
      <w:divBdr>
        <w:top w:val="none" w:sz="0" w:space="0" w:color="auto"/>
        <w:left w:val="none" w:sz="0" w:space="0" w:color="auto"/>
        <w:bottom w:val="none" w:sz="0" w:space="0" w:color="auto"/>
        <w:right w:val="none" w:sz="0" w:space="0" w:color="auto"/>
      </w:divBdr>
    </w:div>
    <w:div w:id="1131553056">
      <w:bodyDiv w:val="1"/>
      <w:marLeft w:val="0"/>
      <w:marRight w:val="0"/>
      <w:marTop w:val="0"/>
      <w:marBottom w:val="0"/>
      <w:divBdr>
        <w:top w:val="none" w:sz="0" w:space="0" w:color="auto"/>
        <w:left w:val="none" w:sz="0" w:space="0" w:color="auto"/>
        <w:bottom w:val="none" w:sz="0" w:space="0" w:color="auto"/>
        <w:right w:val="none" w:sz="0" w:space="0" w:color="auto"/>
      </w:divBdr>
    </w:div>
    <w:div w:id="1131902027">
      <w:bodyDiv w:val="1"/>
      <w:marLeft w:val="0"/>
      <w:marRight w:val="0"/>
      <w:marTop w:val="0"/>
      <w:marBottom w:val="0"/>
      <w:divBdr>
        <w:top w:val="none" w:sz="0" w:space="0" w:color="auto"/>
        <w:left w:val="none" w:sz="0" w:space="0" w:color="auto"/>
        <w:bottom w:val="none" w:sz="0" w:space="0" w:color="auto"/>
        <w:right w:val="none" w:sz="0" w:space="0" w:color="auto"/>
      </w:divBdr>
    </w:div>
    <w:div w:id="1132091735">
      <w:bodyDiv w:val="1"/>
      <w:marLeft w:val="0"/>
      <w:marRight w:val="0"/>
      <w:marTop w:val="0"/>
      <w:marBottom w:val="0"/>
      <w:divBdr>
        <w:top w:val="none" w:sz="0" w:space="0" w:color="auto"/>
        <w:left w:val="none" w:sz="0" w:space="0" w:color="auto"/>
        <w:bottom w:val="none" w:sz="0" w:space="0" w:color="auto"/>
        <w:right w:val="none" w:sz="0" w:space="0" w:color="auto"/>
      </w:divBdr>
    </w:div>
    <w:div w:id="1132557779">
      <w:bodyDiv w:val="1"/>
      <w:marLeft w:val="0"/>
      <w:marRight w:val="0"/>
      <w:marTop w:val="0"/>
      <w:marBottom w:val="0"/>
      <w:divBdr>
        <w:top w:val="none" w:sz="0" w:space="0" w:color="auto"/>
        <w:left w:val="none" w:sz="0" w:space="0" w:color="auto"/>
        <w:bottom w:val="none" w:sz="0" w:space="0" w:color="auto"/>
        <w:right w:val="none" w:sz="0" w:space="0" w:color="auto"/>
      </w:divBdr>
    </w:div>
    <w:div w:id="1132672355">
      <w:bodyDiv w:val="1"/>
      <w:marLeft w:val="0"/>
      <w:marRight w:val="0"/>
      <w:marTop w:val="0"/>
      <w:marBottom w:val="0"/>
      <w:divBdr>
        <w:top w:val="none" w:sz="0" w:space="0" w:color="auto"/>
        <w:left w:val="none" w:sz="0" w:space="0" w:color="auto"/>
        <w:bottom w:val="none" w:sz="0" w:space="0" w:color="auto"/>
        <w:right w:val="none" w:sz="0" w:space="0" w:color="auto"/>
      </w:divBdr>
    </w:div>
    <w:div w:id="1133331751">
      <w:bodyDiv w:val="1"/>
      <w:marLeft w:val="0"/>
      <w:marRight w:val="0"/>
      <w:marTop w:val="0"/>
      <w:marBottom w:val="0"/>
      <w:divBdr>
        <w:top w:val="none" w:sz="0" w:space="0" w:color="auto"/>
        <w:left w:val="none" w:sz="0" w:space="0" w:color="auto"/>
        <w:bottom w:val="none" w:sz="0" w:space="0" w:color="auto"/>
        <w:right w:val="none" w:sz="0" w:space="0" w:color="auto"/>
      </w:divBdr>
    </w:div>
    <w:div w:id="1133450785">
      <w:bodyDiv w:val="1"/>
      <w:marLeft w:val="0"/>
      <w:marRight w:val="0"/>
      <w:marTop w:val="0"/>
      <w:marBottom w:val="0"/>
      <w:divBdr>
        <w:top w:val="none" w:sz="0" w:space="0" w:color="auto"/>
        <w:left w:val="none" w:sz="0" w:space="0" w:color="auto"/>
        <w:bottom w:val="none" w:sz="0" w:space="0" w:color="auto"/>
        <w:right w:val="none" w:sz="0" w:space="0" w:color="auto"/>
      </w:divBdr>
    </w:div>
    <w:div w:id="1133794073">
      <w:bodyDiv w:val="1"/>
      <w:marLeft w:val="0"/>
      <w:marRight w:val="0"/>
      <w:marTop w:val="0"/>
      <w:marBottom w:val="0"/>
      <w:divBdr>
        <w:top w:val="none" w:sz="0" w:space="0" w:color="auto"/>
        <w:left w:val="none" w:sz="0" w:space="0" w:color="auto"/>
        <w:bottom w:val="none" w:sz="0" w:space="0" w:color="auto"/>
        <w:right w:val="none" w:sz="0" w:space="0" w:color="auto"/>
      </w:divBdr>
    </w:div>
    <w:div w:id="1134107021">
      <w:bodyDiv w:val="1"/>
      <w:marLeft w:val="0"/>
      <w:marRight w:val="0"/>
      <w:marTop w:val="0"/>
      <w:marBottom w:val="0"/>
      <w:divBdr>
        <w:top w:val="none" w:sz="0" w:space="0" w:color="auto"/>
        <w:left w:val="none" w:sz="0" w:space="0" w:color="auto"/>
        <w:bottom w:val="none" w:sz="0" w:space="0" w:color="auto"/>
        <w:right w:val="none" w:sz="0" w:space="0" w:color="auto"/>
      </w:divBdr>
    </w:div>
    <w:div w:id="1134444920">
      <w:bodyDiv w:val="1"/>
      <w:marLeft w:val="0"/>
      <w:marRight w:val="0"/>
      <w:marTop w:val="0"/>
      <w:marBottom w:val="0"/>
      <w:divBdr>
        <w:top w:val="none" w:sz="0" w:space="0" w:color="auto"/>
        <w:left w:val="none" w:sz="0" w:space="0" w:color="auto"/>
        <w:bottom w:val="none" w:sz="0" w:space="0" w:color="auto"/>
        <w:right w:val="none" w:sz="0" w:space="0" w:color="auto"/>
      </w:divBdr>
    </w:div>
    <w:div w:id="1134635463">
      <w:bodyDiv w:val="1"/>
      <w:marLeft w:val="0"/>
      <w:marRight w:val="0"/>
      <w:marTop w:val="0"/>
      <w:marBottom w:val="0"/>
      <w:divBdr>
        <w:top w:val="none" w:sz="0" w:space="0" w:color="auto"/>
        <w:left w:val="none" w:sz="0" w:space="0" w:color="auto"/>
        <w:bottom w:val="none" w:sz="0" w:space="0" w:color="auto"/>
        <w:right w:val="none" w:sz="0" w:space="0" w:color="auto"/>
      </w:divBdr>
    </w:div>
    <w:div w:id="1136339908">
      <w:bodyDiv w:val="1"/>
      <w:marLeft w:val="0"/>
      <w:marRight w:val="0"/>
      <w:marTop w:val="0"/>
      <w:marBottom w:val="0"/>
      <w:divBdr>
        <w:top w:val="none" w:sz="0" w:space="0" w:color="auto"/>
        <w:left w:val="none" w:sz="0" w:space="0" w:color="auto"/>
        <w:bottom w:val="none" w:sz="0" w:space="0" w:color="auto"/>
        <w:right w:val="none" w:sz="0" w:space="0" w:color="auto"/>
      </w:divBdr>
    </w:div>
    <w:div w:id="1137530923">
      <w:bodyDiv w:val="1"/>
      <w:marLeft w:val="0"/>
      <w:marRight w:val="0"/>
      <w:marTop w:val="0"/>
      <w:marBottom w:val="0"/>
      <w:divBdr>
        <w:top w:val="none" w:sz="0" w:space="0" w:color="auto"/>
        <w:left w:val="none" w:sz="0" w:space="0" w:color="auto"/>
        <w:bottom w:val="none" w:sz="0" w:space="0" w:color="auto"/>
        <w:right w:val="none" w:sz="0" w:space="0" w:color="auto"/>
      </w:divBdr>
    </w:div>
    <w:div w:id="1137574626">
      <w:bodyDiv w:val="1"/>
      <w:marLeft w:val="0"/>
      <w:marRight w:val="0"/>
      <w:marTop w:val="0"/>
      <w:marBottom w:val="0"/>
      <w:divBdr>
        <w:top w:val="none" w:sz="0" w:space="0" w:color="auto"/>
        <w:left w:val="none" w:sz="0" w:space="0" w:color="auto"/>
        <w:bottom w:val="none" w:sz="0" w:space="0" w:color="auto"/>
        <w:right w:val="none" w:sz="0" w:space="0" w:color="auto"/>
      </w:divBdr>
    </w:div>
    <w:div w:id="1137719071">
      <w:bodyDiv w:val="1"/>
      <w:marLeft w:val="0"/>
      <w:marRight w:val="0"/>
      <w:marTop w:val="0"/>
      <w:marBottom w:val="0"/>
      <w:divBdr>
        <w:top w:val="none" w:sz="0" w:space="0" w:color="auto"/>
        <w:left w:val="none" w:sz="0" w:space="0" w:color="auto"/>
        <w:bottom w:val="none" w:sz="0" w:space="0" w:color="auto"/>
        <w:right w:val="none" w:sz="0" w:space="0" w:color="auto"/>
      </w:divBdr>
    </w:div>
    <w:div w:id="1137912052">
      <w:bodyDiv w:val="1"/>
      <w:marLeft w:val="0"/>
      <w:marRight w:val="0"/>
      <w:marTop w:val="0"/>
      <w:marBottom w:val="0"/>
      <w:divBdr>
        <w:top w:val="none" w:sz="0" w:space="0" w:color="auto"/>
        <w:left w:val="none" w:sz="0" w:space="0" w:color="auto"/>
        <w:bottom w:val="none" w:sz="0" w:space="0" w:color="auto"/>
        <w:right w:val="none" w:sz="0" w:space="0" w:color="auto"/>
      </w:divBdr>
    </w:div>
    <w:div w:id="1138569012">
      <w:bodyDiv w:val="1"/>
      <w:marLeft w:val="0"/>
      <w:marRight w:val="0"/>
      <w:marTop w:val="0"/>
      <w:marBottom w:val="0"/>
      <w:divBdr>
        <w:top w:val="none" w:sz="0" w:space="0" w:color="auto"/>
        <w:left w:val="none" w:sz="0" w:space="0" w:color="auto"/>
        <w:bottom w:val="none" w:sz="0" w:space="0" w:color="auto"/>
        <w:right w:val="none" w:sz="0" w:space="0" w:color="auto"/>
      </w:divBdr>
    </w:div>
    <w:div w:id="1139300466">
      <w:bodyDiv w:val="1"/>
      <w:marLeft w:val="0"/>
      <w:marRight w:val="0"/>
      <w:marTop w:val="0"/>
      <w:marBottom w:val="0"/>
      <w:divBdr>
        <w:top w:val="none" w:sz="0" w:space="0" w:color="auto"/>
        <w:left w:val="none" w:sz="0" w:space="0" w:color="auto"/>
        <w:bottom w:val="none" w:sz="0" w:space="0" w:color="auto"/>
        <w:right w:val="none" w:sz="0" w:space="0" w:color="auto"/>
      </w:divBdr>
    </w:div>
    <w:div w:id="1139768575">
      <w:bodyDiv w:val="1"/>
      <w:marLeft w:val="0"/>
      <w:marRight w:val="0"/>
      <w:marTop w:val="0"/>
      <w:marBottom w:val="0"/>
      <w:divBdr>
        <w:top w:val="none" w:sz="0" w:space="0" w:color="auto"/>
        <w:left w:val="none" w:sz="0" w:space="0" w:color="auto"/>
        <w:bottom w:val="none" w:sz="0" w:space="0" w:color="auto"/>
        <w:right w:val="none" w:sz="0" w:space="0" w:color="auto"/>
      </w:divBdr>
    </w:div>
    <w:div w:id="1139808924">
      <w:bodyDiv w:val="1"/>
      <w:marLeft w:val="0"/>
      <w:marRight w:val="0"/>
      <w:marTop w:val="0"/>
      <w:marBottom w:val="0"/>
      <w:divBdr>
        <w:top w:val="none" w:sz="0" w:space="0" w:color="auto"/>
        <w:left w:val="none" w:sz="0" w:space="0" w:color="auto"/>
        <w:bottom w:val="none" w:sz="0" w:space="0" w:color="auto"/>
        <w:right w:val="none" w:sz="0" w:space="0" w:color="auto"/>
      </w:divBdr>
    </w:div>
    <w:div w:id="1140609941">
      <w:bodyDiv w:val="1"/>
      <w:marLeft w:val="0"/>
      <w:marRight w:val="0"/>
      <w:marTop w:val="0"/>
      <w:marBottom w:val="0"/>
      <w:divBdr>
        <w:top w:val="none" w:sz="0" w:space="0" w:color="auto"/>
        <w:left w:val="none" w:sz="0" w:space="0" w:color="auto"/>
        <w:bottom w:val="none" w:sz="0" w:space="0" w:color="auto"/>
        <w:right w:val="none" w:sz="0" w:space="0" w:color="auto"/>
      </w:divBdr>
    </w:div>
    <w:div w:id="1141191963">
      <w:bodyDiv w:val="1"/>
      <w:marLeft w:val="0"/>
      <w:marRight w:val="0"/>
      <w:marTop w:val="0"/>
      <w:marBottom w:val="0"/>
      <w:divBdr>
        <w:top w:val="none" w:sz="0" w:space="0" w:color="auto"/>
        <w:left w:val="none" w:sz="0" w:space="0" w:color="auto"/>
        <w:bottom w:val="none" w:sz="0" w:space="0" w:color="auto"/>
        <w:right w:val="none" w:sz="0" w:space="0" w:color="auto"/>
      </w:divBdr>
    </w:div>
    <w:div w:id="1141846016">
      <w:bodyDiv w:val="1"/>
      <w:marLeft w:val="0"/>
      <w:marRight w:val="0"/>
      <w:marTop w:val="0"/>
      <w:marBottom w:val="0"/>
      <w:divBdr>
        <w:top w:val="none" w:sz="0" w:space="0" w:color="auto"/>
        <w:left w:val="none" w:sz="0" w:space="0" w:color="auto"/>
        <w:bottom w:val="none" w:sz="0" w:space="0" w:color="auto"/>
        <w:right w:val="none" w:sz="0" w:space="0" w:color="auto"/>
      </w:divBdr>
    </w:div>
    <w:div w:id="1142430986">
      <w:bodyDiv w:val="1"/>
      <w:marLeft w:val="0"/>
      <w:marRight w:val="0"/>
      <w:marTop w:val="0"/>
      <w:marBottom w:val="0"/>
      <w:divBdr>
        <w:top w:val="none" w:sz="0" w:space="0" w:color="auto"/>
        <w:left w:val="none" w:sz="0" w:space="0" w:color="auto"/>
        <w:bottom w:val="none" w:sz="0" w:space="0" w:color="auto"/>
        <w:right w:val="none" w:sz="0" w:space="0" w:color="auto"/>
      </w:divBdr>
    </w:div>
    <w:div w:id="1143235475">
      <w:bodyDiv w:val="1"/>
      <w:marLeft w:val="0"/>
      <w:marRight w:val="0"/>
      <w:marTop w:val="0"/>
      <w:marBottom w:val="0"/>
      <w:divBdr>
        <w:top w:val="none" w:sz="0" w:space="0" w:color="auto"/>
        <w:left w:val="none" w:sz="0" w:space="0" w:color="auto"/>
        <w:bottom w:val="none" w:sz="0" w:space="0" w:color="auto"/>
        <w:right w:val="none" w:sz="0" w:space="0" w:color="auto"/>
      </w:divBdr>
    </w:div>
    <w:div w:id="1143503157">
      <w:bodyDiv w:val="1"/>
      <w:marLeft w:val="0"/>
      <w:marRight w:val="0"/>
      <w:marTop w:val="0"/>
      <w:marBottom w:val="0"/>
      <w:divBdr>
        <w:top w:val="none" w:sz="0" w:space="0" w:color="auto"/>
        <w:left w:val="none" w:sz="0" w:space="0" w:color="auto"/>
        <w:bottom w:val="none" w:sz="0" w:space="0" w:color="auto"/>
        <w:right w:val="none" w:sz="0" w:space="0" w:color="auto"/>
      </w:divBdr>
    </w:div>
    <w:div w:id="1143696209">
      <w:bodyDiv w:val="1"/>
      <w:marLeft w:val="0"/>
      <w:marRight w:val="0"/>
      <w:marTop w:val="0"/>
      <w:marBottom w:val="0"/>
      <w:divBdr>
        <w:top w:val="none" w:sz="0" w:space="0" w:color="auto"/>
        <w:left w:val="none" w:sz="0" w:space="0" w:color="auto"/>
        <w:bottom w:val="none" w:sz="0" w:space="0" w:color="auto"/>
        <w:right w:val="none" w:sz="0" w:space="0" w:color="auto"/>
      </w:divBdr>
    </w:div>
    <w:div w:id="1143699960">
      <w:bodyDiv w:val="1"/>
      <w:marLeft w:val="0"/>
      <w:marRight w:val="0"/>
      <w:marTop w:val="0"/>
      <w:marBottom w:val="0"/>
      <w:divBdr>
        <w:top w:val="none" w:sz="0" w:space="0" w:color="auto"/>
        <w:left w:val="none" w:sz="0" w:space="0" w:color="auto"/>
        <w:bottom w:val="none" w:sz="0" w:space="0" w:color="auto"/>
        <w:right w:val="none" w:sz="0" w:space="0" w:color="auto"/>
      </w:divBdr>
    </w:div>
    <w:div w:id="1143885693">
      <w:bodyDiv w:val="1"/>
      <w:marLeft w:val="0"/>
      <w:marRight w:val="0"/>
      <w:marTop w:val="0"/>
      <w:marBottom w:val="0"/>
      <w:divBdr>
        <w:top w:val="none" w:sz="0" w:space="0" w:color="auto"/>
        <w:left w:val="none" w:sz="0" w:space="0" w:color="auto"/>
        <w:bottom w:val="none" w:sz="0" w:space="0" w:color="auto"/>
        <w:right w:val="none" w:sz="0" w:space="0" w:color="auto"/>
      </w:divBdr>
    </w:div>
    <w:div w:id="1144660200">
      <w:bodyDiv w:val="1"/>
      <w:marLeft w:val="0"/>
      <w:marRight w:val="0"/>
      <w:marTop w:val="0"/>
      <w:marBottom w:val="0"/>
      <w:divBdr>
        <w:top w:val="none" w:sz="0" w:space="0" w:color="auto"/>
        <w:left w:val="none" w:sz="0" w:space="0" w:color="auto"/>
        <w:bottom w:val="none" w:sz="0" w:space="0" w:color="auto"/>
        <w:right w:val="none" w:sz="0" w:space="0" w:color="auto"/>
      </w:divBdr>
    </w:div>
    <w:div w:id="1145467845">
      <w:bodyDiv w:val="1"/>
      <w:marLeft w:val="0"/>
      <w:marRight w:val="0"/>
      <w:marTop w:val="0"/>
      <w:marBottom w:val="0"/>
      <w:divBdr>
        <w:top w:val="none" w:sz="0" w:space="0" w:color="auto"/>
        <w:left w:val="none" w:sz="0" w:space="0" w:color="auto"/>
        <w:bottom w:val="none" w:sz="0" w:space="0" w:color="auto"/>
        <w:right w:val="none" w:sz="0" w:space="0" w:color="auto"/>
      </w:divBdr>
    </w:div>
    <w:div w:id="1146706320">
      <w:bodyDiv w:val="1"/>
      <w:marLeft w:val="0"/>
      <w:marRight w:val="0"/>
      <w:marTop w:val="0"/>
      <w:marBottom w:val="0"/>
      <w:divBdr>
        <w:top w:val="none" w:sz="0" w:space="0" w:color="auto"/>
        <w:left w:val="none" w:sz="0" w:space="0" w:color="auto"/>
        <w:bottom w:val="none" w:sz="0" w:space="0" w:color="auto"/>
        <w:right w:val="none" w:sz="0" w:space="0" w:color="auto"/>
      </w:divBdr>
    </w:div>
    <w:div w:id="1147286004">
      <w:bodyDiv w:val="1"/>
      <w:marLeft w:val="0"/>
      <w:marRight w:val="0"/>
      <w:marTop w:val="0"/>
      <w:marBottom w:val="0"/>
      <w:divBdr>
        <w:top w:val="none" w:sz="0" w:space="0" w:color="auto"/>
        <w:left w:val="none" w:sz="0" w:space="0" w:color="auto"/>
        <w:bottom w:val="none" w:sz="0" w:space="0" w:color="auto"/>
        <w:right w:val="none" w:sz="0" w:space="0" w:color="auto"/>
      </w:divBdr>
    </w:div>
    <w:div w:id="1147624481">
      <w:bodyDiv w:val="1"/>
      <w:marLeft w:val="0"/>
      <w:marRight w:val="0"/>
      <w:marTop w:val="0"/>
      <w:marBottom w:val="0"/>
      <w:divBdr>
        <w:top w:val="none" w:sz="0" w:space="0" w:color="auto"/>
        <w:left w:val="none" w:sz="0" w:space="0" w:color="auto"/>
        <w:bottom w:val="none" w:sz="0" w:space="0" w:color="auto"/>
        <w:right w:val="none" w:sz="0" w:space="0" w:color="auto"/>
      </w:divBdr>
    </w:div>
    <w:div w:id="1147895403">
      <w:bodyDiv w:val="1"/>
      <w:marLeft w:val="0"/>
      <w:marRight w:val="0"/>
      <w:marTop w:val="0"/>
      <w:marBottom w:val="0"/>
      <w:divBdr>
        <w:top w:val="none" w:sz="0" w:space="0" w:color="auto"/>
        <w:left w:val="none" w:sz="0" w:space="0" w:color="auto"/>
        <w:bottom w:val="none" w:sz="0" w:space="0" w:color="auto"/>
        <w:right w:val="none" w:sz="0" w:space="0" w:color="auto"/>
      </w:divBdr>
    </w:div>
    <w:div w:id="1148326508">
      <w:bodyDiv w:val="1"/>
      <w:marLeft w:val="0"/>
      <w:marRight w:val="0"/>
      <w:marTop w:val="0"/>
      <w:marBottom w:val="0"/>
      <w:divBdr>
        <w:top w:val="none" w:sz="0" w:space="0" w:color="auto"/>
        <w:left w:val="none" w:sz="0" w:space="0" w:color="auto"/>
        <w:bottom w:val="none" w:sz="0" w:space="0" w:color="auto"/>
        <w:right w:val="none" w:sz="0" w:space="0" w:color="auto"/>
      </w:divBdr>
    </w:div>
    <w:div w:id="1148326798">
      <w:bodyDiv w:val="1"/>
      <w:marLeft w:val="0"/>
      <w:marRight w:val="0"/>
      <w:marTop w:val="0"/>
      <w:marBottom w:val="0"/>
      <w:divBdr>
        <w:top w:val="none" w:sz="0" w:space="0" w:color="auto"/>
        <w:left w:val="none" w:sz="0" w:space="0" w:color="auto"/>
        <w:bottom w:val="none" w:sz="0" w:space="0" w:color="auto"/>
        <w:right w:val="none" w:sz="0" w:space="0" w:color="auto"/>
      </w:divBdr>
    </w:div>
    <w:div w:id="1149514538">
      <w:bodyDiv w:val="1"/>
      <w:marLeft w:val="0"/>
      <w:marRight w:val="0"/>
      <w:marTop w:val="0"/>
      <w:marBottom w:val="0"/>
      <w:divBdr>
        <w:top w:val="none" w:sz="0" w:space="0" w:color="auto"/>
        <w:left w:val="none" w:sz="0" w:space="0" w:color="auto"/>
        <w:bottom w:val="none" w:sz="0" w:space="0" w:color="auto"/>
        <w:right w:val="none" w:sz="0" w:space="0" w:color="auto"/>
      </w:divBdr>
    </w:div>
    <w:div w:id="1150057942">
      <w:bodyDiv w:val="1"/>
      <w:marLeft w:val="0"/>
      <w:marRight w:val="0"/>
      <w:marTop w:val="0"/>
      <w:marBottom w:val="0"/>
      <w:divBdr>
        <w:top w:val="none" w:sz="0" w:space="0" w:color="auto"/>
        <w:left w:val="none" w:sz="0" w:space="0" w:color="auto"/>
        <w:bottom w:val="none" w:sz="0" w:space="0" w:color="auto"/>
        <w:right w:val="none" w:sz="0" w:space="0" w:color="auto"/>
      </w:divBdr>
    </w:div>
    <w:div w:id="1150363784">
      <w:bodyDiv w:val="1"/>
      <w:marLeft w:val="0"/>
      <w:marRight w:val="0"/>
      <w:marTop w:val="0"/>
      <w:marBottom w:val="0"/>
      <w:divBdr>
        <w:top w:val="none" w:sz="0" w:space="0" w:color="auto"/>
        <w:left w:val="none" w:sz="0" w:space="0" w:color="auto"/>
        <w:bottom w:val="none" w:sz="0" w:space="0" w:color="auto"/>
        <w:right w:val="none" w:sz="0" w:space="0" w:color="auto"/>
      </w:divBdr>
    </w:div>
    <w:div w:id="1151023353">
      <w:bodyDiv w:val="1"/>
      <w:marLeft w:val="0"/>
      <w:marRight w:val="0"/>
      <w:marTop w:val="0"/>
      <w:marBottom w:val="0"/>
      <w:divBdr>
        <w:top w:val="none" w:sz="0" w:space="0" w:color="auto"/>
        <w:left w:val="none" w:sz="0" w:space="0" w:color="auto"/>
        <w:bottom w:val="none" w:sz="0" w:space="0" w:color="auto"/>
        <w:right w:val="none" w:sz="0" w:space="0" w:color="auto"/>
      </w:divBdr>
    </w:div>
    <w:div w:id="1151674297">
      <w:bodyDiv w:val="1"/>
      <w:marLeft w:val="0"/>
      <w:marRight w:val="0"/>
      <w:marTop w:val="0"/>
      <w:marBottom w:val="0"/>
      <w:divBdr>
        <w:top w:val="none" w:sz="0" w:space="0" w:color="auto"/>
        <w:left w:val="none" w:sz="0" w:space="0" w:color="auto"/>
        <w:bottom w:val="none" w:sz="0" w:space="0" w:color="auto"/>
        <w:right w:val="none" w:sz="0" w:space="0" w:color="auto"/>
      </w:divBdr>
    </w:div>
    <w:div w:id="1153445738">
      <w:bodyDiv w:val="1"/>
      <w:marLeft w:val="0"/>
      <w:marRight w:val="0"/>
      <w:marTop w:val="0"/>
      <w:marBottom w:val="0"/>
      <w:divBdr>
        <w:top w:val="none" w:sz="0" w:space="0" w:color="auto"/>
        <w:left w:val="none" w:sz="0" w:space="0" w:color="auto"/>
        <w:bottom w:val="none" w:sz="0" w:space="0" w:color="auto"/>
        <w:right w:val="none" w:sz="0" w:space="0" w:color="auto"/>
      </w:divBdr>
    </w:div>
    <w:div w:id="1153521095">
      <w:bodyDiv w:val="1"/>
      <w:marLeft w:val="0"/>
      <w:marRight w:val="0"/>
      <w:marTop w:val="0"/>
      <w:marBottom w:val="0"/>
      <w:divBdr>
        <w:top w:val="none" w:sz="0" w:space="0" w:color="auto"/>
        <w:left w:val="none" w:sz="0" w:space="0" w:color="auto"/>
        <w:bottom w:val="none" w:sz="0" w:space="0" w:color="auto"/>
        <w:right w:val="none" w:sz="0" w:space="0" w:color="auto"/>
      </w:divBdr>
    </w:div>
    <w:div w:id="1154025369">
      <w:bodyDiv w:val="1"/>
      <w:marLeft w:val="0"/>
      <w:marRight w:val="0"/>
      <w:marTop w:val="0"/>
      <w:marBottom w:val="0"/>
      <w:divBdr>
        <w:top w:val="none" w:sz="0" w:space="0" w:color="auto"/>
        <w:left w:val="none" w:sz="0" w:space="0" w:color="auto"/>
        <w:bottom w:val="none" w:sz="0" w:space="0" w:color="auto"/>
        <w:right w:val="none" w:sz="0" w:space="0" w:color="auto"/>
      </w:divBdr>
    </w:div>
    <w:div w:id="1154184415">
      <w:bodyDiv w:val="1"/>
      <w:marLeft w:val="0"/>
      <w:marRight w:val="0"/>
      <w:marTop w:val="0"/>
      <w:marBottom w:val="0"/>
      <w:divBdr>
        <w:top w:val="none" w:sz="0" w:space="0" w:color="auto"/>
        <w:left w:val="none" w:sz="0" w:space="0" w:color="auto"/>
        <w:bottom w:val="none" w:sz="0" w:space="0" w:color="auto"/>
        <w:right w:val="none" w:sz="0" w:space="0" w:color="auto"/>
      </w:divBdr>
    </w:div>
    <w:div w:id="1154566797">
      <w:bodyDiv w:val="1"/>
      <w:marLeft w:val="0"/>
      <w:marRight w:val="0"/>
      <w:marTop w:val="0"/>
      <w:marBottom w:val="0"/>
      <w:divBdr>
        <w:top w:val="none" w:sz="0" w:space="0" w:color="auto"/>
        <w:left w:val="none" w:sz="0" w:space="0" w:color="auto"/>
        <w:bottom w:val="none" w:sz="0" w:space="0" w:color="auto"/>
        <w:right w:val="none" w:sz="0" w:space="0" w:color="auto"/>
      </w:divBdr>
    </w:div>
    <w:div w:id="1154688464">
      <w:bodyDiv w:val="1"/>
      <w:marLeft w:val="0"/>
      <w:marRight w:val="0"/>
      <w:marTop w:val="0"/>
      <w:marBottom w:val="0"/>
      <w:divBdr>
        <w:top w:val="none" w:sz="0" w:space="0" w:color="auto"/>
        <w:left w:val="none" w:sz="0" w:space="0" w:color="auto"/>
        <w:bottom w:val="none" w:sz="0" w:space="0" w:color="auto"/>
        <w:right w:val="none" w:sz="0" w:space="0" w:color="auto"/>
      </w:divBdr>
    </w:div>
    <w:div w:id="1154878682">
      <w:bodyDiv w:val="1"/>
      <w:marLeft w:val="0"/>
      <w:marRight w:val="0"/>
      <w:marTop w:val="0"/>
      <w:marBottom w:val="0"/>
      <w:divBdr>
        <w:top w:val="none" w:sz="0" w:space="0" w:color="auto"/>
        <w:left w:val="none" w:sz="0" w:space="0" w:color="auto"/>
        <w:bottom w:val="none" w:sz="0" w:space="0" w:color="auto"/>
        <w:right w:val="none" w:sz="0" w:space="0" w:color="auto"/>
      </w:divBdr>
    </w:div>
    <w:div w:id="1154905755">
      <w:bodyDiv w:val="1"/>
      <w:marLeft w:val="0"/>
      <w:marRight w:val="0"/>
      <w:marTop w:val="0"/>
      <w:marBottom w:val="0"/>
      <w:divBdr>
        <w:top w:val="none" w:sz="0" w:space="0" w:color="auto"/>
        <w:left w:val="none" w:sz="0" w:space="0" w:color="auto"/>
        <w:bottom w:val="none" w:sz="0" w:space="0" w:color="auto"/>
        <w:right w:val="none" w:sz="0" w:space="0" w:color="auto"/>
      </w:divBdr>
    </w:div>
    <w:div w:id="1154948633">
      <w:bodyDiv w:val="1"/>
      <w:marLeft w:val="0"/>
      <w:marRight w:val="0"/>
      <w:marTop w:val="0"/>
      <w:marBottom w:val="0"/>
      <w:divBdr>
        <w:top w:val="none" w:sz="0" w:space="0" w:color="auto"/>
        <w:left w:val="none" w:sz="0" w:space="0" w:color="auto"/>
        <w:bottom w:val="none" w:sz="0" w:space="0" w:color="auto"/>
        <w:right w:val="none" w:sz="0" w:space="0" w:color="auto"/>
      </w:divBdr>
    </w:div>
    <w:div w:id="1155802703">
      <w:bodyDiv w:val="1"/>
      <w:marLeft w:val="0"/>
      <w:marRight w:val="0"/>
      <w:marTop w:val="0"/>
      <w:marBottom w:val="0"/>
      <w:divBdr>
        <w:top w:val="none" w:sz="0" w:space="0" w:color="auto"/>
        <w:left w:val="none" w:sz="0" w:space="0" w:color="auto"/>
        <w:bottom w:val="none" w:sz="0" w:space="0" w:color="auto"/>
        <w:right w:val="none" w:sz="0" w:space="0" w:color="auto"/>
      </w:divBdr>
    </w:div>
    <w:div w:id="1158840207">
      <w:bodyDiv w:val="1"/>
      <w:marLeft w:val="0"/>
      <w:marRight w:val="0"/>
      <w:marTop w:val="0"/>
      <w:marBottom w:val="0"/>
      <w:divBdr>
        <w:top w:val="none" w:sz="0" w:space="0" w:color="auto"/>
        <w:left w:val="none" w:sz="0" w:space="0" w:color="auto"/>
        <w:bottom w:val="none" w:sz="0" w:space="0" w:color="auto"/>
        <w:right w:val="none" w:sz="0" w:space="0" w:color="auto"/>
      </w:divBdr>
    </w:div>
    <w:div w:id="1159153472">
      <w:bodyDiv w:val="1"/>
      <w:marLeft w:val="0"/>
      <w:marRight w:val="0"/>
      <w:marTop w:val="0"/>
      <w:marBottom w:val="0"/>
      <w:divBdr>
        <w:top w:val="none" w:sz="0" w:space="0" w:color="auto"/>
        <w:left w:val="none" w:sz="0" w:space="0" w:color="auto"/>
        <w:bottom w:val="none" w:sz="0" w:space="0" w:color="auto"/>
        <w:right w:val="none" w:sz="0" w:space="0" w:color="auto"/>
      </w:divBdr>
    </w:div>
    <w:div w:id="1159158073">
      <w:bodyDiv w:val="1"/>
      <w:marLeft w:val="0"/>
      <w:marRight w:val="0"/>
      <w:marTop w:val="0"/>
      <w:marBottom w:val="0"/>
      <w:divBdr>
        <w:top w:val="none" w:sz="0" w:space="0" w:color="auto"/>
        <w:left w:val="none" w:sz="0" w:space="0" w:color="auto"/>
        <w:bottom w:val="none" w:sz="0" w:space="0" w:color="auto"/>
        <w:right w:val="none" w:sz="0" w:space="0" w:color="auto"/>
      </w:divBdr>
    </w:div>
    <w:div w:id="1160731494">
      <w:bodyDiv w:val="1"/>
      <w:marLeft w:val="0"/>
      <w:marRight w:val="0"/>
      <w:marTop w:val="0"/>
      <w:marBottom w:val="0"/>
      <w:divBdr>
        <w:top w:val="none" w:sz="0" w:space="0" w:color="auto"/>
        <w:left w:val="none" w:sz="0" w:space="0" w:color="auto"/>
        <w:bottom w:val="none" w:sz="0" w:space="0" w:color="auto"/>
        <w:right w:val="none" w:sz="0" w:space="0" w:color="auto"/>
      </w:divBdr>
    </w:div>
    <w:div w:id="1161854026">
      <w:bodyDiv w:val="1"/>
      <w:marLeft w:val="0"/>
      <w:marRight w:val="0"/>
      <w:marTop w:val="0"/>
      <w:marBottom w:val="0"/>
      <w:divBdr>
        <w:top w:val="none" w:sz="0" w:space="0" w:color="auto"/>
        <w:left w:val="none" w:sz="0" w:space="0" w:color="auto"/>
        <w:bottom w:val="none" w:sz="0" w:space="0" w:color="auto"/>
        <w:right w:val="none" w:sz="0" w:space="0" w:color="auto"/>
      </w:divBdr>
    </w:div>
    <w:div w:id="1162086421">
      <w:bodyDiv w:val="1"/>
      <w:marLeft w:val="0"/>
      <w:marRight w:val="0"/>
      <w:marTop w:val="0"/>
      <w:marBottom w:val="0"/>
      <w:divBdr>
        <w:top w:val="none" w:sz="0" w:space="0" w:color="auto"/>
        <w:left w:val="none" w:sz="0" w:space="0" w:color="auto"/>
        <w:bottom w:val="none" w:sz="0" w:space="0" w:color="auto"/>
        <w:right w:val="none" w:sz="0" w:space="0" w:color="auto"/>
      </w:divBdr>
    </w:div>
    <w:div w:id="1162312942">
      <w:bodyDiv w:val="1"/>
      <w:marLeft w:val="0"/>
      <w:marRight w:val="0"/>
      <w:marTop w:val="0"/>
      <w:marBottom w:val="0"/>
      <w:divBdr>
        <w:top w:val="none" w:sz="0" w:space="0" w:color="auto"/>
        <w:left w:val="none" w:sz="0" w:space="0" w:color="auto"/>
        <w:bottom w:val="none" w:sz="0" w:space="0" w:color="auto"/>
        <w:right w:val="none" w:sz="0" w:space="0" w:color="auto"/>
      </w:divBdr>
    </w:div>
    <w:div w:id="1163281668">
      <w:bodyDiv w:val="1"/>
      <w:marLeft w:val="0"/>
      <w:marRight w:val="0"/>
      <w:marTop w:val="0"/>
      <w:marBottom w:val="0"/>
      <w:divBdr>
        <w:top w:val="none" w:sz="0" w:space="0" w:color="auto"/>
        <w:left w:val="none" w:sz="0" w:space="0" w:color="auto"/>
        <w:bottom w:val="none" w:sz="0" w:space="0" w:color="auto"/>
        <w:right w:val="none" w:sz="0" w:space="0" w:color="auto"/>
      </w:divBdr>
    </w:div>
    <w:div w:id="1163348744">
      <w:bodyDiv w:val="1"/>
      <w:marLeft w:val="0"/>
      <w:marRight w:val="0"/>
      <w:marTop w:val="0"/>
      <w:marBottom w:val="0"/>
      <w:divBdr>
        <w:top w:val="none" w:sz="0" w:space="0" w:color="auto"/>
        <w:left w:val="none" w:sz="0" w:space="0" w:color="auto"/>
        <w:bottom w:val="none" w:sz="0" w:space="0" w:color="auto"/>
        <w:right w:val="none" w:sz="0" w:space="0" w:color="auto"/>
      </w:divBdr>
    </w:div>
    <w:div w:id="1163398907">
      <w:bodyDiv w:val="1"/>
      <w:marLeft w:val="0"/>
      <w:marRight w:val="0"/>
      <w:marTop w:val="0"/>
      <w:marBottom w:val="0"/>
      <w:divBdr>
        <w:top w:val="none" w:sz="0" w:space="0" w:color="auto"/>
        <w:left w:val="none" w:sz="0" w:space="0" w:color="auto"/>
        <w:bottom w:val="none" w:sz="0" w:space="0" w:color="auto"/>
        <w:right w:val="none" w:sz="0" w:space="0" w:color="auto"/>
      </w:divBdr>
    </w:div>
    <w:div w:id="1164200517">
      <w:bodyDiv w:val="1"/>
      <w:marLeft w:val="0"/>
      <w:marRight w:val="0"/>
      <w:marTop w:val="0"/>
      <w:marBottom w:val="0"/>
      <w:divBdr>
        <w:top w:val="none" w:sz="0" w:space="0" w:color="auto"/>
        <w:left w:val="none" w:sz="0" w:space="0" w:color="auto"/>
        <w:bottom w:val="none" w:sz="0" w:space="0" w:color="auto"/>
        <w:right w:val="none" w:sz="0" w:space="0" w:color="auto"/>
      </w:divBdr>
    </w:div>
    <w:div w:id="1164390522">
      <w:bodyDiv w:val="1"/>
      <w:marLeft w:val="0"/>
      <w:marRight w:val="0"/>
      <w:marTop w:val="0"/>
      <w:marBottom w:val="0"/>
      <w:divBdr>
        <w:top w:val="none" w:sz="0" w:space="0" w:color="auto"/>
        <w:left w:val="none" w:sz="0" w:space="0" w:color="auto"/>
        <w:bottom w:val="none" w:sz="0" w:space="0" w:color="auto"/>
        <w:right w:val="none" w:sz="0" w:space="0" w:color="auto"/>
      </w:divBdr>
    </w:div>
    <w:div w:id="1164466599">
      <w:bodyDiv w:val="1"/>
      <w:marLeft w:val="0"/>
      <w:marRight w:val="0"/>
      <w:marTop w:val="0"/>
      <w:marBottom w:val="0"/>
      <w:divBdr>
        <w:top w:val="none" w:sz="0" w:space="0" w:color="auto"/>
        <w:left w:val="none" w:sz="0" w:space="0" w:color="auto"/>
        <w:bottom w:val="none" w:sz="0" w:space="0" w:color="auto"/>
        <w:right w:val="none" w:sz="0" w:space="0" w:color="auto"/>
      </w:divBdr>
    </w:div>
    <w:div w:id="1164514607">
      <w:bodyDiv w:val="1"/>
      <w:marLeft w:val="0"/>
      <w:marRight w:val="0"/>
      <w:marTop w:val="0"/>
      <w:marBottom w:val="0"/>
      <w:divBdr>
        <w:top w:val="none" w:sz="0" w:space="0" w:color="auto"/>
        <w:left w:val="none" w:sz="0" w:space="0" w:color="auto"/>
        <w:bottom w:val="none" w:sz="0" w:space="0" w:color="auto"/>
        <w:right w:val="none" w:sz="0" w:space="0" w:color="auto"/>
      </w:divBdr>
    </w:div>
    <w:div w:id="1164861361">
      <w:bodyDiv w:val="1"/>
      <w:marLeft w:val="0"/>
      <w:marRight w:val="0"/>
      <w:marTop w:val="0"/>
      <w:marBottom w:val="0"/>
      <w:divBdr>
        <w:top w:val="none" w:sz="0" w:space="0" w:color="auto"/>
        <w:left w:val="none" w:sz="0" w:space="0" w:color="auto"/>
        <w:bottom w:val="none" w:sz="0" w:space="0" w:color="auto"/>
        <w:right w:val="none" w:sz="0" w:space="0" w:color="auto"/>
      </w:divBdr>
    </w:div>
    <w:div w:id="1164932771">
      <w:bodyDiv w:val="1"/>
      <w:marLeft w:val="0"/>
      <w:marRight w:val="0"/>
      <w:marTop w:val="0"/>
      <w:marBottom w:val="0"/>
      <w:divBdr>
        <w:top w:val="none" w:sz="0" w:space="0" w:color="auto"/>
        <w:left w:val="none" w:sz="0" w:space="0" w:color="auto"/>
        <w:bottom w:val="none" w:sz="0" w:space="0" w:color="auto"/>
        <w:right w:val="none" w:sz="0" w:space="0" w:color="auto"/>
      </w:divBdr>
    </w:div>
    <w:div w:id="1165432510">
      <w:bodyDiv w:val="1"/>
      <w:marLeft w:val="0"/>
      <w:marRight w:val="0"/>
      <w:marTop w:val="0"/>
      <w:marBottom w:val="0"/>
      <w:divBdr>
        <w:top w:val="none" w:sz="0" w:space="0" w:color="auto"/>
        <w:left w:val="none" w:sz="0" w:space="0" w:color="auto"/>
        <w:bottom w:val="none" w:sz="0" w:space="0" w:color="auto"/>
        <w:right w:val="none" w:sz="0" w:space="0" w:color="auto"/>
      </w:divBdr>
    </w:div>
    <w:div w:id="1165782706">
      <w:bodyDiv w:val="1"/>
      <w:marLeft w:val="0"/>
      <w:marRight w:val="0"/>
      <w:marTop w:val="0"/>
      <w:marBottom w:val="0"/>
      <w:divBdr>
        <w:top w:val="none" w:sz="0" w:space="0" w:color="auto"/>
        <w:left w:val="none" w:sz="0" w:space="0" w:color="auto"/>
        <w:bottom w:val="none" w:sz="0" w:space="0" w:color="auto"/>
        <w:right w:val="none" w:sz="0" w:space="0" w:color="auto"/>
      </w:divBdr>
    </w:div>
    <w:div w:id="1165827292">
      <w:bodyDiv w:val="1"/>
      <w:marLeft w:val="0"/>
      <w:marRight w:val="0"/>
      <w:marTop w:val="0"/>
      <w:marBottom w:val="0"/>
      <w:divBdr>
        <w:top w:val="none" w:sz="0" w:space="0" w:color="auto"/>
        <w:left w:val="none" w:sz="0" w:space="0" w:color="auto"/>
        <w:bottom w:val="none" w:sz="0" w:space="0" w:color="auto"/>
        <w:right w:val="none" w:sz="0" w:space="0" w:color="auto"/>
      </w:divBdr>
    </w:div>
    <w:div w:id="1165896502">
      <w:bodyDiv w:val="1"/>
      <w:marLeft w:val="0"/>
      <w:marRight w:val="0"/>
      <w:marTop w:val="0"/>
      <w:marBottom w:val="0"/>
      <w:divBdr>
        <w:top w:val="none" w:sz="0" w:space="0" w:color="auto"/>
        <w:left w:val="none" w:sz="0" w:space="0" w:color="auto"/>
        <w:bottom w:val="none" w:sz="0" w:space="0" w:color="auto"/>
        <w:right w:val="none" w:sz="0" w:space="0" w:color="auto"/>
      </w:divBdr>
    </w:div>
    <w:div w:id="1165974359">
      <w:bodyDiv w:val="1"/>
      <w:marLeft w:val="0"/>
      <w:marRight w:val="0"/>
      <w:marTop w:val="0"/>
      <w:marBottom w:val="0"/>
      <w:divBdr>
        <w:top w:val="none" w:sz="0" w:space="0" w:color="auto"/>
        <w:left w:val="none" w:sz="0" w:space="0" w:color="auto"/>
        <w:bottom w:val="none" w:sz="0" w:space="0" w:color="auto"/>
        <w:right w:val="none" w:sz="0" w:space="0" w:color="auto"/>
      </w:divBdr>
    </w:div>
    <w:div w:id="1166090162">
      <w:bodyDiv w:val="1"/>
      <w:marLeft w:val="0"/>
      <w:marRight w:val="0"/>
      <w:marTop w:val="0"/>
      <w:marBottom w:val="0"/>
      <w:divBdr>
        <w:top w:val="none" w:sz="0" w:space="0" w:color="auto"/>
        <w:left w:val="none" w:sz="0" w:space="0" w:color="auto"/>
        <w:bottom w:val="none" w:sz="0" w:space="0" w:color="auto"/>
        <w:right w:val="none" w:sz="0" w:space="0" w:color="auto"/>
      </w:divBdr>
    </w:div>
    <w:div w:id="1166701020">
      <w:bodyDiv w:val="1"/>
      <w:marLeft w:val="0"/>
      <w:marRight w:val="0"/>
      <w:marTop w:val="0"/>
      <w:marBottom w:val="0"/>
      <w:divBdr>
        <w:top w:val="none" w:sz="0" w:space="0" w:color="auto"/>
        <w:left w:val="none" w:sz="0" w:space="0" w:color="auto"/>
        <w:bottom w:val="none" w:sz="0" w:space="0" w:color="auto"/>
        <w:right w:val="none" w:sz="0" w:space="0" w:color="auto"/>
      </w:divBdr>
    </w:div>
    <w:div w:id="1167549763">
      <w:bodyDiv w:val="1"/>
      <w:marLeft w:val="0"/>
      <w:marRight w:val="0"/>
      <w:marTop w:val="0"/>
      <w:marBottom w:val="0"/>
      <w:divBdr>
        <w:top w:val="none" w:sz="0" w:space="0" w:color="auto"/>
        <w:left w:val="none" w:sz="0" w:space="0" w:color="auto"/>
        <w:bottom w:val="none" w:sz="0" w:space="0" w:color="auto"/>
        <w:right w:val="none" w:sz="0" w:space="0" w:color="auto"/>
      </w:divBdr>
    </w:div>
    <w:div w:id="1168331317">
      <w:bodyDiv w:val="1"/>
      <w:marLeft w:val="0"/>
      <w:marRight w:val="0"/>
      <w:marTop w:val="0"/>
      <w:marBottom w:val="0"/>
      <w:divBdr>
        <w:top w:val="none" w:sz="0" w:space="0" w:color="auto"/>
        <w:left w:val="none" w:sz="0" w:space="0" w:color="auto"/>
        <w:bottom w:val="none" w:sz="0" w:space="0" w:color="auto"/>
        <w:right w:val="none" w:sz="0" w:space="0" w:color="auto"/>
      </w:divBdr>
    </w:div>
    <w:div w:id="1168407204">
      <w:bodyDiv w:val="1"/>
      <w:marLeft w:val="0"/>
      <w:marRight w:val="0"/>
      <w:marTop w:val="0"/>
      <w:marBottom w:val="0"/>
      <w:divBdr>
        <w:top w:val="none" w:sz="0" w:space="0" w:color="auto"/>
        <w:left w:val="none" w:sz="0" w:space="0" w:color="auto"/>
        <w:bottom w:val="none" w:sz="0" w:space="0" w:color="auto"/>
        <w:right w:val="none" w:sz="0" w:space="0" w:color="auto"/>
      </w:divBdr>
    </w:div>
    <w:div w:id="1168445053">
      <w:bodyDiv w:val="1"/>
      <w:marLeft w:val="0"/>
      <w:marRight w:val="0"/>
      <w:marTop w:val="0"/>
      <w:marBottom w:val="0"/>
      <w:divBdr>
        <w:top w:val="none" w:sz="0" w:space="0" w:color="auto"/>
        <w:left w:val="none" w:sz="0" w:space="0" w:color="auto"/>
        <w:bottom w:val="none" w:sz="0" w:space="0" w:color="auto"/>
        <w:right w:val="none" w:sz="0" w:space="0" w:color="auto"/>
      </w:divBdr>
    </w:div>
    <w:div w:id="1169172276">
      <w:bodyDiv w:val="1"/>
      <w:marLeft w:val="0"/>
      <w:marRight w:val="0"/>
      <w:marTop w:val="0"/>
      <w:marBottom w:val="0"/>
      <w:divBdr>
        <w:top w:val="none" w:sz="0" w:space="0" w:color="auto"/>
        <w:left w:val="none" w:sz="0" w:space="0" w:color="auto"/>
        <w:bottom w:val="none" w:sz="0" w:space="0" w:color="auto"/>
        <w:right w:val="none" w:sz="0" w:space="0" w:color="auto"/>
      </w:divBdr>
    </w:div>
    <w:div w:id="1169294013">
      <w:bodyDiv w:val="1"/>
      <w:marLeft w:val="0"/>
      <w:marRight w:val="0"/>
      <w:marTop w:val="0"/>
      <w:marBottom w:val="0"/>
      <w:divBdr>
        <w:top w:val="none" w:sz="0" w:space="0" w:color="auto"/>
        <w:left w:val="none" w:sz="0" w:space="0" w:color="auto"/>
        <w:bottom w:val="none" w:sz="0" w:space="0" w:color="auto"/>
        <w:right w:val="none" w:sz="0" w:space="0" w:color="auto"/>
      </w:divBdr>
    </w:div>
    <w:div w:id="1170632357">
      <w:bodyDiv w:val="1"/>
      <w:marLeft w:val="0"/>
      <w:marRight w:val="0"/>
      <w:marTop w:val="0"/>
      <w:marBottom w:val="0"/>
      <w:divBdr>
        <w:top w:val="none" w:sz="0" w:space="0" w:color="auto"/>
        <w:left w:val="none" w:sz="0" w:space="0" w:color="auto"/>
        <w:bottom w:val="none" w:sz="0" w:space="0" w:color="auto"/>
        <w:right w:val="none" w:sz="0" w:space="0" w:color="auto"/>
      </w:divBdr>
    </w:div>
    <w:div w:id="1170752987">
      <w:bodyDiv w:val="1"/>
      <w:marLeft w:val="0"/>
      <w:marRight w:val="0"/>
      <w:marTop w:val="0"/>
      <w:marBottom w:val="0"/>
      <w:divBdr>
        <w:top w:val="none" w:sz="0" w:space="0" w:color="auto"/>
        <w:left w:val="none" w:sz="0" w:space="0" w:color="auto"/>
        <w:bottom w:val="none" w:sz="0" w:space="0" w:color="auto"/>
        <w:right w:val="none" w:sz="0" w:space="0" w:color="auto"/>
      </w:divBdr>
    </w:div>
    <w:div w:id="1170869137">
      <w:bodyDiv w:val="1"/>
      <w:marLeft w:val="0"/>
      <w:marRight w:val="0"/>
      <w:marTop w:val="0"/>
      <w:marBottom w:val="0"/>
      <w:divBdr>
        <w:top w:val="none" w:sz="0" w:space="0" w:color="auto"/>
        <w:left w:val="none" w:sz="0" w:space="0" w:color="auto"/>
        <w:bottom w:val="none" w:sz="0" w:space="0" w:color="auto"/>
        <w:right w:val="none" w:sz="0" w:space="0" w:color="auto"/>
      </w:divBdr>
    </w:div>
    <w:div w:id="1171220307">
      <w:bodyDiv w:val="1"/>
      <w:marLeft w:val="0"/>
      <w:marRight w:val="0"/>
      <w:marTop w:val="0"/>
      <w:marBottom w:val="0"/>
      <w:divBdr>
        <w:top w:val="none" w:sz="0" w:space="0" w:color="auto"/>
        <w:left w:val="none" w:sz="0" w:space="0" w:color="auto"/>
        <w:bottom w:val="none" w:sz="0" w:space="0" w:color="auto"/>
        <w:right w:val="none" w:sz="0" w:space="0" w:color="auto"/>
      </w:divBdr>
    </w:div>
    <w:div w:id="1171260249">
      <w:bodyDiv w:val="1"/>
      <w:marLeft w:val="0"/>
      <w:marRight w:val="0"/>
      <w:marTop w:val="0"/>
      <w:marBottom w:val="0"/>
      <w:divBdr>
        <w:top w:val="none" w:sz="0" w:space="0" w:color="auto"/>
        <w:left w:val="none" w:sz="0" w:space="0" w:color="auto"/>
        <w:bottom w:val="none" w:sz="0" w:space="0" w:color="auto"/>
        <w:right w:val="none" w:sz="0" w:space="0" w:color="auto"/>
      </w:divBdr>
    </w:div>
    <w:div w:id="1171525201">
      <w:bodyDiv w:val="1"/>
      <w:marLeft w:val="0"/>
      <w:marRight w:val="0"/>
      <w:marTop w:val="0"/>
      <w:marBottom w:val="0"/>
      <w:divBdr>
        <w:top w:val="none" w:sz="0" w:space="0" w:color="auto"/>
        <w:left w:val="none" w:sz="0" w:space="0" w:color="auto"/>
        <w:bottom w:val="none" w:sz="0" w:space="0" w:color="auto"/>
        <w:right w:val="none" w:sz="0" w:space="0" w:color="auto"/>
      </w:divBdr>
    </w:div>
    <w:div w:id="1171600233">
      <w:bodyDiv w:val="1"/>
      <w:marLeft w:val="0"/>
      <w:marRight w:val="0"/>
      <w:marTop w:val="0"/>
      <w:marBottom w:val="0"/>
      <w:divBdr>
        <w:top w:val="none" w:sz="0" w:space="0" w:color="auto"/>
        <w:left w:val="none" w:sz="0" w:space="0" w:color="auto"/>
        <w:bottom w:val="none" w:sz="0" w:space="0" w:color="auto"/>
        <w:right w:val="none" w:sz="0" w:space="0" w:color="auto"/>
      </w:divBdr>
    </w:div>
    <w:div w:id="1171604479">
      <w:bodyDiv w:val="1"/>
      <w:marLeft w:val="0"/>
      <w:marRight w:val="0"/>
      <w:marTop w:val="0"/>
      <w:marBottom w:val="0"/>
      <w:divBdr>
        <w:top w:val="none" w:sz="0" w:space="0" w:color="auto"/>
        <w:left w:val="none" w:sz="0" w:space="0" w:color="auto"/>
        <w:bottom w:val="none" w:sz="0" w:space="0" w:color="auto"/>
        <w:right w:val="none" w:sz="0" w:space="0" w:color="auto"/>
      </w:divBdr>
    </w:div>
    <w:div w:id="1171719812">
      <w:bodyDiv w:val="1"/>
      <w:marLeft w:val="0"/>
      <w:marRight w:val="0"/>
      <w:marTop w:val="0"/>
      <w:marBottom w:val="0"/>
      <w:divBdr>
        <w:top w:val="none" w:sz="0" w:space="0" w:color="auto"/>
        <w:left w:val="none" w:sz="0" w:space="0" w:color="auto"/>
        <w:bottom w:val="none" w:sz="0" w:space="0" w:color="auto"/>
        <w:right w:val="none" w:sz="0" w:space="0" w:color="auto"/>
      </w:divBdr>
    </w:div>
    <w:div w:id="1172915774">
      <w:bodyDiv w:val="1"/>
      <w:marLeft w:val="0"/>
      <w:marRight w:val="0"/>
      <w:marTop w:val="0"/>
      <w:marBottom w:val="0"/>
      <w:divBdr>
        <w:top w:val="none" w:sz="0" w:space="0" w:color="auto"/>
        <w:left w:val="none" w:sz="0" w:space="0" w:color="auto"/>
        <w:bottom w:val="none" w:sz="0" w:space="0" w:color="auto"/>
        <w:right w:val="none" w:sz="0" w:space="0" w:color="auto"/>
      </w:divBdr>
    </w:div>
    <w:div w:id="1173493778">
      <w:bodyDiv w:val="1"/>
      <w:marLeft w:val="0"/>
      <w:marRight w:val="0"/>
      <w:marTop w:val="0"/>
      <w:marBottom w:val="0"/>
      <w:divBdr>
        <w:top w:val="none" w:sz="0" w:space="0" w:color="auto"/>
        <w:left w:val="none" w:sz="0" w:space="0" w:color="auto"/>
        <w:bottom w:val="none" w:sz="0" w:space="0" w:color="auto"/>
        <w:right w:val="none" w:sz="0" w:space="0" w:color="auto"/>
      </w:divBdr>
    </w:div>
    <w:div w:id="1173835426">
      <w:bodyDiv w:val="1"/>
      <w:marLeft w:val="0"/>
      <w:marRight w:val="0"/>
      <w:marTop w:val="0"/>
      <w:marBottom w:val="0"/>
      <w:divBdr>
        <w:top w:val="none" w:sz="0" w:space="0" w:color="auto"/>
        <w:left w:val="none" w:sz="0" w:space="0" w:color="auto"/>
        <w:bottom w:val="none" w:sz="0" w:space="0" w:color="auto"/>
        <w:right w:val="none" w:sz="0" w:space="0" w:color="auto"/>
      </w:divBdr>
    </w:div>
    <w:div w:id="1173959532">
      <w:bodyDiv w:val="1"/>
      <w:marLeft w:val="0"/>
      <w:marRight w:val="0"/>
      <w:marTop w:val="0"/>
      <w:marBottom w:val="0"/>
      <w:divBdr>
        <w:top w:val="none" w:sz="0" w:space="0" w:color="auto"/>
        <w:left w:val="none" w:sz="0" w:space="0" w:color="auto"/>
        <w:bottom w:val="none" w:sz="0" w:space="0" w:color="auto"/>
        <w:right w:val="none" w:sz="0" w:space="0" w:color="auto"/>
      </w:divBdr>
    </w:div>
    <w:div w:id="1174224485">
      <w:bodyDiv w:val="1"/>
      <w:marLeft w:val="0"/>
      <w:marRight w:val="0"/>
      <w:marTop w:val="0"/>
      <w:marBottom w:val="0"/>
      <w:divBdr>
        <w:top w:val="none" w:sz="0" w:space="0" w:color="auto"/>
        <w:left w:val="none" w:sz="0" w:space="0" w:color="auto"/>
        <w:bottom w:val="none" w:sz="0" w:space="0" w:color="auto"/>
        <w:right w:val="none" w:sz="0" w:space="0" w:color="auto"/>
      </w:divBdr>
    </w:div>
    <w:div w:id="1174297015">
      <w:bodyDiv w:val="1"/>
      <w:marLeft w:val="0"/>
      <w:marRight w:val="0"/>
      <w:marTop w:val="0"/>
      <w:marBottom w:val="0"/>
      <w:divBdr>
        <w:top w:val="none" w:sz="0" w:space="0" w:color="auto"/>
        <w:left w:val="none" w:sz="0" w:space="0" w:color="auto"/>
        <w:bottom w:val="none" w:sz="0" w:space="0" w:color="auto"/>
        <w:right w:val="none" w:sz="0" w:space="0" w:color="auto"/>
      </w:divBdr>
    </w:div>
    <w:div w:id="1175149355">
      <w:bodyDiv w:val="1"/>
      <w:marLeft w:val="0"/>
      <w:marRight w:val="0"/>
      <w:marTop w:val="0"/>
      <w:marBottom w:val="0"/>
      <w:divBdr>
        <w:top w:val="none" w:sz="0" w:space="0" w:color="auto"/>
        <w:left w:val="none" w:sz="0" w:space="0" w:color="auto"/>
        <w:bottom w:val="none" w:sz="0" w:space="0" w:color="auto"/>
        <w:right w:val="none" w:sz="0" w:space="0" w:color="auto"/>
      </w:divBdr>
    </w:div>
    <w:div w:id="1175194791">
      <w:bodyDiv w:val="1"/>
      <w:marLeft w:val="0"/>
      <w:marRight w:val="0"/>
      <w:marTop w:val="0"/>
      <w:marBottom w:val="0"/>
      <w:divBdr>
        <w:top w:val="none" w:sz="0" w:space="0" w:color="auto"/>
        <w:left w:val="none" w:sz="0" w:space="0" w:color="auto"/>
        <w:bottom w:val="none" w:sz="0" w:space="0" w:color="auto"/>
        <w:right w:val="none" w:sz="0" w:space="0" w:color="auto"/>
      </w:divBdr>
    </w:div>
    <w:div w:id="1175222428">
      <w:bodyDiv w:val="1"/>
      <w:marLeft w:val="0"/>
      <w:marRight w:val="0"/>
      <w:marTop w:val="0"/>
      <w:marBottom w:val="0"/>
      <w:divBdr>
        <w:top w:val="none" w:sz="0" w:space="0" w:color="auto"/>
        <w:left w:val="none" w:sz="0" w:space="0" w:color="auto"/>
        <w:bottom w:val="none" w:sz="0" w:space="0" w:color="auto"/>
        <w:right w:val="none" w:sz="0" w:space="0" w:color="auto"/>
      </w:divBdr>
    </w:div>
    <w:div w:id="1175267813">
      <w:bodyDiv w:val="1"/>
      <w:marLeft w:val="0"/>
      <w:marRight w:val="0"/>
      <w:marTop w:val="0"/>
      <w:marBottom w:val="0"/>
      <w:divBdr>
        <w:top w:val="none" w:sz="0" w:space="0" w:color="auto"/>
        <w:left w:val="none" w:sz="0" w:space="0" w:color="auto"/>
        <w:bottom w:val="none" w:sz="0" w:space="0" w:color="auto"/>
        <w:right w:val="none" w:sz="0" w:space="0" w:color="auto"/>
      </w:divBdr>
    </w:div>
    <w:div w:id="1175415251">
      <w:bodyDiv w:val="1"/>
      <w:marLeft w:val="0"/>
      <w:marRight w:val="0"/>
      <w:marTop w:val="0"/>
      <w:marBottom w:val="0"/>
      <w:divBdr>
        <w:top w:val="none" w:sz="0" w:space="0" w:color="auto"/>
        <w:left w:val="none" w:sz="0" w:space="0" w:color="auto"/>
        <w:bottom w:val="none" w:sz="0" w:space="0" w:color="auto"/>
        <w:right w:val="none" w:sz="0" w:space="0" w:color="auto"/>
      </w:divBdr>
    </w:div>
    <w:div w:id="1175417261">
      <w:bodyDiv w:val="1"/>
      <w:marLeft w:val="0"/>
      <w:marRight w:val="0"/>
      <w:marTop w:val="0"/>
      <w:marBottom w:val="0"/>
      <w:divBdr>
        <w:top w:val="none" w:sz="0" w:space="0" w:color="auto"/>
        <w:left w:val="none" w:sz="0" w:space="0" w:color="auto"/>
        <w:bottom w:val="none" w:sz="0" w:space="0" w:color="auto"/>
        <w:right w:val="none" w:sz="0" w:space="0" w:color="auto"/>
      </w:divBdr>
    </w:div>
    <w:div w:id="1175724996">
      <w:bodyDiv w:val="1"/>
      <w:marLeft w:val="0"/>
      <w:marRight w:val="0"/>
      <w:marTop w:val="0"/>
      <w:marBottom w:val="0"/>
      <w:divBdr>
        <w:top w:val="none" w:sz="0" w:space="0" w:color="auto"/>
        <w:left w:val="none" w:sz="0" w:space="0" w:color="auto"/>
        <w:bottom w:val="none" w:sz="0" w:space="0" w:color="auto"/>
        <w:right w:val="none" w:sz="0" w:space="0" w:color="auto"/>
      </w:divBdr>
    </w:div>
    <w:div w:id="1175877998">
      <w:bodyDiv w:val="1"/>
      <w:marLeft w:val="0"/>
      <w:marRight w:val="0"/>
      <w:marTop w:val="0"/>
      <w:marBottom w:val="0"/>
      <w:divBdr>
        <w:top w:val="none" w:sz="0" w:space="0" w:color="auto"/>
        <w:left w:val="none" w:sz="0" w:space="0" w:color="auto"/>
        <w:bottom w:val="none" w:sz="0" w:space="0" w:color="auto"/>
        <w:right w:val="none" w:sz="0" w:space="0" w:color="auto"/>
      </w:divBdr>
    </w:div>
    <w:div w:id="1176309268">
      <w:bodyDiv w:val="1"/>
      <w:marLeft w:val="0"/>
      <w:marRight w:val="0"/>
      <w:marTop w:val="0"/>
      <w:marBottom w:val="0"/>
      <w:divBdr>
        <w:top w:val="none" w:sz="0" w:space="0" w:color="auto"/>
        <w:left w:val="none" w:sz="0" w:space="0" w:color="auto"/>
        <w:bottom w:val="none" w:sz="0" w:space="0" w:color="auto"/>
        <w:right w:val="none" w:sz="0" w:space="0" w:color="auto"/>
      </w:divBdr>
    </w:div>
    <w:div w:id="1176387545">
      <w:bodyDiv w:val="1"/>
      <w:marLeft w:val="0"/>
      <w:marRight w:val="0"/>
      <w:marTop w:val="0"/>
      <w:marBottom w:val="0"/>
      <w:divBdr>
        <w:top w:val="none" w:sz="0" w:space="0" w:color="auto"/>
        <w:left w:val="none" w:sz="0" w:space="0" w:color="auto"/>
        <w:bottom w:val="none" w:sz="0" w:space="0" w:color="auto"/>
        <w:right w:val="none" w:sz="0" w:space="0" w:color="auto"/>
      </w:divBdr>
    </w:div>
    <w:div w:id="1176387815">
      <w:bodyDiv w:val="1"/>
      <w:marLeft w:val="0"/>
      <w:marRight w:val="0"/>
      <w:marTop w:val="0"/>
      <w:marBottom w:val="0"/>
      <w:divBdr>
        <w:top w:val="none" w:sz="0" w:space="0" w:color="auto"/>
        <w:left w:val="none" w:sz="0" w:space="0" w:color="auto"/>
        <w:bottom w:val="none" w:sz="0" w:space="0" w:color="auto"/>
        <w:right w:val="none" w:sz="0" w:space="0" w:color="auto"/>
      </w:divBdr>
    </w:div>
    <w:div w:id="1176532357">
      <w:bodyDiv w:val="1"/>
      <w:marLeft w:val="0"/>
      <w:marRight w:val="0"/>
      <w:marTop w:val="0"/>
      <w:marBottom w:val="0"/>
      <w:divBdr>
        <w:top w:val="none" w:sz="0" w:space="0" w:color="auto"/>
        <w:left w:val="none" w:sz="0" w:space="0" w:color="auto"/>
        <w:bottom w:val="none" w:sz="0" w:space="0" w:color="auto"/>
        <w:right w:val="none" w:sz="0" w:space="0" w:color="auto"/>
      </w:divBdr>
    </w:div>
    <w:div w:id="1176841945">
      <w:bodyDiv w:val="1"/>
      <w:marLeft w:val="0"/>
      <w:marRight w:val="0"/>
      <w:marTop w:val="0"/>
      <w:marBottom w:val="0"/>
      <w:divBdr>
        <w:top w:val="none" w:sz="0" w:space="0" w:color="auto"/>
        <w:left w:val="none" w:sz="0" w:space="0" w:color="auto"/>
        <w:bottom w:val="none" w:sz="0" w:space="0" w:color="auto"/>
        <w:right w:val="none" w:sz="0" w:space="0" w:color="auto"/>
      </w:divBdr>
    </w:div>
    <w:div w:id="1177883217">
      <w:bodyDiv w:val="1"/>
      <w:marLeft w:val="0"/>
      <w:marRight w:val="0"/>
      <w:marTop w:val="0"/>
      <w:marBottom w:val="0"/>
      <w:divBdr>
        <w:top w:val="none" w:sz="0" w:space="0" w:color="auto"/>
        <w:left w:val="none" w:sz="0" w:space="0" w:color="auto"/>
        <w:bottom w:val="none" w:sz="0" w:space="0" w:color="auto"/>
        <w:right w:val="none" w:sz="0" w:space="0" w:color="auto"/>
      </w:divBdr>
    </w:div>
    <w:div w:id="1177883786">
      <w:bodyDiv w:val="1"/>
      <w:marLeft w:val="0"/>
      <w:marRight w:val="0"/>
      <w:marTop w:val="0"/>
      <w:marBottom w:val="0"/>
      <w:divBdr>
        <w:top w:val="none" w:sz="0" w:space="0" w:color="auto"/>
        <w:left w:val="none" w:sz="0" w:space="0" w:color="auto"/>
        <w:bottom w:val="none" w:sz="0" w:space="0" w:color="auto"/>
        <w:right w:val="none" w:sz="0" w:space="0" w:color="auto"/>
      </w:divBdr>
    </w:div>
    <w:div w:id="1178080941">
      <w:bodyDiv w:val="1"/>
      <w:marLeft w:val="0"/>
      <w:marRight w:val="0"/>
      <w:marTop w:val="0"/>
      <w:marBottom w:val="0"/>
      <w:divBdr>
        <w:top w:val="none" w:sz="0" w:space="0" w:color="auto"/>
        <w:left w:val="none" w:sz="0" w:space="0" w:color="auto"/>
        <w:bottom w:val="none" w:sz="0" w:space="0" w:color="auto"/>
        <w:right w:val="none" w:sz="0" w:space="0" w:color="auto"/>
      </w:divBdr>
    </w:div>
    <w:div w:id="1178544065">
      <w:bodyDiv w:val="1"/>
      <w:marLeft w:val="0"/>
      <w:marRight w:val="0"/>
      <w:marTop w:val="0"/>
      <w:marBottom w:val="0"/>
      <w:divBdr>
        <w:top w:val="none" w:sz="0" w:space="0" w:color="auto"/>
        <w:left w:val="none" w:sz="0" w:space="0" w:color="auto"/>
        <w:bottom w:val="none" w:sz="0" w:space="0" w:color="auto"/>
        <w:right w:val="none" w:sz="0" w:space="0" w:color="auto"/>
      </w:divBdr>
    </w:div>
    <w:div w:id="1178735439">
      <w:bodyDiv w:val="1"/>
      <w:marLeft w:val="0"/>
      <w:marRight w:val="0"/>
      <w:marTop w:val="0"/>
      <w:marBottom w:val="0"/>
      <w:divBdr>
        <w:top w:val="none" w:sz="0" w:space="0" w:color="auto"/>
        <w:left w:val="none" w:sz="0" w:space="0" w:color="auto"/>
        <w:bottom w:val="none" w:sz="0" w:space="0" w:color="auto"/>
        <w:right w:val="none" w:sz="0" w:space="0" w:color="auto"/>
      </w:divBdr>
    </w:div>
    <w:div w:id="1182623853">
      <w:bodyDiv w:val="1"/>
      <w:marLeft w:val="0"/>
      <w:marRight w:val="0"/>
      <w:marTop w:val="0"/>
      <w:marBottom w:val="0"/>
      <w:divBdr>
        <w:top w:val="none" w:sz="0" w:space="0" w:color="auto"/>
        <w:left w:val="none" w:sz="0" w:space="0" w:color="auto"/>
        <w:bottom w:val="none" w:sz="0" w:space="0" w:color="auto"/>
        <w:right w:val="none" w:sz="0" w:space="0" w:color="auto"/>
      </w:divBdr>
    </w:div>
    <w:div w:id="1183397978">
      <w:bodyDiv w:val="1"/>
      <w:marLeft w:val="0"/>
      <w:marRight w:val="0"/>
      <w:marTop w:val="0"/>
      <w:marBottom w:val="0"/>
      <w:divBdr>
        <w:top w:val="none" w:sz="0" w:space="0" w:color="auto"/>
        <w:left w:val="none" w:sz="0" w:space="0" w:color="auto"/>
        <w:bottom w:val="none" w:sz="0" w:space="0" w:color="auto"/>
        <w:right w:val="none" w:sz="0" w:space="0" w:color="auto"/>
      </w:divBdr>
    </w:div>
    <w:div w:id="1183474193">
      <w:bodyDiv w:val="1"/>
      <w:marLeft w:val="0"/>
      <w:marRight w:val="0"/>
      <w:marTop w:val="0"/>
      <w:marBottom w:val="0"/>
      <w:divBdr>
        <w:top w:val="none" w:sz="0" w:space="0" w:color="auto"/>
        <w:left w:val="none" w:sz="0" w:space="0" w:color="auto"/>
        <w:bottom w:val="none" w:sz="0" w:space="0" w:color="auto"/>
        <w:right w:val="none" w:sz="0" w:space="0" w:color="auto"/>
      </w:divBdr>
    </w:div>
    <w:div w:id="1183588901">
      <w:bodyDiv w:val="1"/>
      <w:marLeft w:val="0"/>
      <w:marRight w:val="0"/>
      <w:marTop w:val="0"/>
      <w:marBottom w:val="0"/>
      <w:divBdr>
        <w:top w:val="none" w:sz="0" w:space="0" w:color="auto"/>
        <w:left w:val="none" w:sz="0" w:space="0" w:color="auto"/>
        <w:bottom w:val="none" w:sz="0" w:space="0" w:color="auto"/>
        <w:right w:val="none" w:sz="0" w:space="0" w:color="auto"/>
      </w:divBdr>
    </w:div>
    <w:div w:id="1183665311">
      <w:bodyDiv w:val="1"/>
      <w:marLeft w:val="0"/>
      <w:marRight w:val="0"/>
      <w:marTop w:val="0"/>
      <w:marBottom w:val="0"/>
      <w:divBdr>
        <w:top w:val="none" w:sz="0" w:space="0" w:color="auto"/>
        <w:left w:val="none" w:sz="0" w:space="0" w:color="auto"/>
        <w:bottom w:val="none" w:sz="0" w:space="0" w:color="auto"/>
        <w:right w:val="none" w:sz="0" w:space="0" w:color="auto"/>
      </w:divBdr>
    </w:div>
    <w:div w:id="1183783248">
      <w:bodyDiv w:val="1"/>
      <w:marLeft w:val="0"/>
      <w:marRight w:val="0"/>
      <w:marTop w:val="0"/>
      <w:marBottom w:val="0"/>
      <w:divBdr>
        <w:top w:val="none" w:sz="0" w:space="0" w:color="auto"/>
        <w:left w:val="none" w:sz="0" w:space="0" w:color="auto"/>
        <w:bottom w:val="none" w:sz="0" w:space="0" w:color="auto"/>
        <w:right w:val="none" w:sz="0" w:space="0" w:color="auto"/>
      </w:divBdr>
    </w:div>
    <w:div w:id="1184439611">
      <w:bodyDiv w:val="1"/>
      <w:marLeft w:val="0"/>
      <w:marRight w:val="0"/>
      <w:marTop w:val="0"/>
      <w:marBottom w:val="0"/>
      <w:divBdr>
        <w:top w:val="none" w:sz="0" w:space="0" w:color="auto"/>
        <w:left w:val="none" w:sz="0" w:space="0" w:color="auto"/>
        <w:bottom w:val="none" w:sz="0" w:space="0" w:color="auto"/>
        <w:right w:val="none" w:sz="0" w:space="0" w:color="auto"/>
      </w:divBdr>
    </w:div>
    <w:div w:id="1184443494">
      <w:bodyDiv w:val="1"/>
      <w:marLeft w:val="0"/>
      <w:marRight w:val="0"/>
      <w:marTop w:val="0"/>
      <w:marBottom w:val="0"/>
      <w:divBdr>
        <w:top w:val="none" w:sz="0" w:space="0" w:color="auto"/>
        <w:left w:val="none" w:sz="0" w:space="0" w:color="auto"/>
        <w:bottom w:val="none" w:sz="0" w:space="0" w:color="auto"/>
        <w:right w:val="none" w:sz="0" w:space="0" w:color="auto"/>
      </w:divBdr>
    </w:div>
    <w:div w:id="1184593219">
      <w:bodyDiv w:val="1"/>
      <w:marLeft w:val="0"/>
      <w:marRight w:val="0"/>
      <w:marTop w:val="0"/>
      <w:marBottom w:val="0"/>
      <w:divBdr>
        <w:top w:val="none" w:sz="0" w:space="0" w:color="auto"/>
        <w:left w:val="none" w:sz="0" w:space="0" w:color="auto"/>
        <w:bottom w:val="none" w:sz="0" w:space="0" w:color="auto"/>
        <w:right w:val="none" w:sz="0" w:space="0" w:color="auto"/>
      </w:divBdr>
    </w:div>
    <w:div w:id="1185024341">
      <w:bodyDiv w:val="1"/>
      <w:marLeft w:val="0"/>
      <w:marRight w:val="0"/>
      <w:marTop w:val="0"/>
      <w:marBottom w:val="0"/>
      <w:divBdr>
        <w:top w:val="none" w:sz="0" w:space="0" w:color="auto"/>
        <w:left w:val="none" w:sz="0" w:space="0" w:color="auto"/>
        <w:bottom w:val="none" w:sz="0" w:space="0" w:color="auto"/>
        <w:right w:val="none" w:sz="0" w:space="0" w:color="auto"/>
      </w:divBdr>
    </w:div>
    <w:div w:id="1185556821">
      <w:bodyDiv w:val="1"/>
      <w:marLeft w:val="0"/>
      <w:marRight w:val="0"/>
      <w:marTop w:val="0"/>
      <w:marBottom w:val="0"/>
      <w:divBdr>
        <w:top w:val="none" w:sz="0" w:space="0" w:color="auto"/>
        <w:left w:val="none" w:sz="0" w:space="0" w:color="auto"/>
        <w:bottom w:val="none" w:sz="0" w:space="0" w:color="auto"/>
        <w:right w:val="none" w:sz="0" w:space="0" w:color="auto"/>
      </w:divBdr>
    </w:div>
    <w:div w:id="1186334595">
      <w:bodyDiv w:val="1"/>
      <w:marLeft w:val="0"/>
      <w:marRight w:val="0"/>
      <w:marTop w:val="0"/>
      <w:marBottom w:val="0"/>
      <w:divBdr>
        <w:top w:val="none" w:sz="0" w:space="0" w:color="auto"/>
        <w:left w:val="none" w:sz="0" w:space="0" w:color="auto"/>
        <w:bottom w:val="none" w:sz="0" w:space="0" w:color="auto"/>
        <w:right w:val="none" w:sz="0" w:space="0" w:color="auto"/>
      </w:divBdr>
    </w:div>
    <w:div w:id="1186551884">
      <w:bodyDiv w:val="1"/>
      <w:marLeft w:val="0"/>
      <w:marRight w:val="0"/>
      <w:marTop w:val="0"/>
      <w:marBottom w:val="0"/>
      <w:divBdr>
        <w:top w:val="none" w:sz="0" w:space="0" w:color="auto"/>
        <w:left w:val="none" w:sz="0" w:space="0" w:color="auto"/>
        <w:bottom w:val="none" w:sz="0" w:space="0" w:color="auto"/>
        <w:right w:val="none" w:sz="0" w:space="0" w:color="auto"/>
      </w:divBdr>
    </w:div>
    <w:div w:id="1186627213">
      <w:bodyDiv w:val="1"/>
      <w:marLeft w:val="0"/>
      <w:marRight w:val="0"/>
      <w:marTop w:val="0"/>
      <w:marBottom w:val="0"/>
      <w:divBdr>
        <w:top w:val="none" w:sz="0" w:space="0" w:color="auto"/>
        <w:left w:val="none" w:sz="0" w:space="0" w:color="auto"/>
        <w:bottom w:val="none" w:sz="0" w:space="0" w:color="auto"/>
        <w:right w:val="none" w:sz="0" w:space="0" w:color="auto"/>
      </w:divBdr>
    </w:div>
    <w:div w:id="1187475846">
      <w:bodyDiv w:val="1"/>
      <w:marLeft w:val="0"/>
      <w:marRight w:val="0"/>
      <w:marTop w:val="0"/>
      <w:marBottom w:val="0"/>
      <w:divBdr>
        <w:top w:val="none" w:sz="0" w:space="0" w:color="auto"/>
        <w:left w:val="none" w:sz="0" w:space="0" w:color="auto"/>
        <w:bottom w:val="none" w:sz="0" w:space="0" w:color="auto"/>
        <w:right w:val="none" w:sz="0" w:space="0" w:color="auto"/>
      </w:divBdr>
    </w:div>
    <w:div w:id="1187669389">
      <w:bodyDiv w:val="1"/>
      <w:marLeft w:val="0"/>
      <w:marRight w:val="0"/>
      <w:marTop w:val="0"/>
      <w:marBottom w:val="0"/>
      <w:divBdr>
        <w:top w:val="none" w:sz="0" w:space="0" w:color="auto"/>
        <w:left w:val="none" w:sz="0" w:space="0" w:color="auto"/>
        <w:bottom w:val="none" w:sz="0" w:space="0" w:color="auto"/>
        <w:right w:val="none" w:sz="0" w:space="0" w:color="auto"/>
      </w:divBdr>
    </w:div>
    <w:div w:id="1188254724">
      <w:bodyDiv w:val="1"/>
      <w:marLeft w:val="0"/>
      <w:marRight w:val="0"/>
      <w:marTop w:val="0"/>
      <w:marBottom w:val="0"/>
      <w:divBdr>
        <w:top w:val="none" w:sz="0" w:space="0" w:color="auto"/>
        <w:left w:val="none" w:sz="0" w:space="0" w:color="auto"/>
        <w:bottom w:val="none" w:sz="0" w:space="0" w:color="auto"/>
        <w:right w:val="none" w:sz="0" w:space="0" w:color="auto"/>
      </w:divBdr>
    </w:div>
    <w:div w:id="1188979565">
      <w:bodyDiv w:val="1"/>
      <w:marLeft w:val="0"/>
      <w:marRight w:val="0"/>
      <w:marTop w:val="0"/>
      <w:marBottom w:val="0"/>
      <w:divBdr>
        <w:top w:val="none" w:sz="0" w:space="0" w:color="auto"/>
        <w:left w:val="none" w:sz="0" w:space="0" w:color="auto"/>
        <w:bottom w:val="none" w:sz="0" w:space="0" w:color="auto"/>
        <w:right w:val="none" w:sz="0" w:space="0" w:color="auto"/>
      </w:divBdr>
    </w:div>
    <w:div w:id="1189024516">
      <w:bodyDiv w:val="1"/>
      <w:marLeft w:val="0"/>
      <w:marRight w:val="0"/>
      <w:marTop w:val="0"/>
      <w:marBottom w:val="0"/>
      <w:divBdr>
        <w:top w:val="none" w:sz="0" w:space="0" w:color="auto"/>
        <w:left w:val="none" w:sz="0" w:space="0" w:color="auto"/>
        <w:bottom w:val="none" w:sz="0" w:space="0" w:color="auto"/>
        <w:right w:val="none" w:sz="0" w:space="0" w:color="auto"/>
      </w:divBdr>
    </w:div>
    <w:div w:id="1190724491">
      <w:bodyDiv w:val="1"/>
      <w:marLeft w:val="0"/>
      <w:marRight w:val="0"/>
      <w:marTop w:val="0"/>
      <w:marBottom w:val="0"/>
      <w:divBdr>
        <w:top w:val="none" w:sz="0" w:space="0" w:color="auto"/>
        <w:left w:val="none" w:sz="0" w:space="0" w:color="auto"/>
        <w:bottom w:val="none" w:sz="0" w:space="0" w:color="auto"/>
        <w:right w:val="none" w:sz="0" w:space="0" w:color="auto"/>
      </w:divBdr>
    </w:div>
    <w:div w:id="1191143129">
      <w:bodyDiv w:val="1"/>
      <w:marLeft w:val="0"/>
      <w:marRight w:val="0"/>
      <w:marTop w:val="0"/>
      <w:marBottom w:val="0"/>
      <w:divBdr>
        <w:top w:val="none" w:sz="0" w:space="0" w:color="auto"/>
        <w:left w:val="none" w:sz="0" w:space="0" w:color="auto"/>
        <w:bottom w:val="none" w:sz="0" w:space="0" w:color="auto"/>
        <w:right w:val="none" w:sz="0" w:space="0" w:color="auto"/>
      </w:divBdr>
    </w:div>
    <w:div w:id="1191796818">
      <w:bodyDiv w:val="1"/>
      <w:marLeft w:val="0"/>
      <w:marRight w:val="0"/>
      <w:marTop w:val="0"/>
      <w:marBottom w:val="0"/>
      <w:divBdr>
        <w:top w:val="none" w:sz="0" w:space="0" w:color="auto"/>
        <w:left w:val="none" w:sz="0" w:space="0" w:color="auto"/>
        <w:bottom w:val="none" w:sz="0" w:space="0" w:color="auto"/>
        <w:right w:val="none" w:sz="0" w:space="0" w:color="auto"/>
      </w:divBdr>
    </w:div>
    <w:div w:id="1191838854">
      <w:bodyDiv w:val="1"/>
      <w:marLeft w:val="0"/>
      <w:marRight w:val="0"/>
      <w:marTop w:val="0"/>
      <w:marBottom w:val="0"/>
      <w:divBdr>
        <w:top w:val="none" w:sz="0" w:space="0" w:color="auto"/>
        <w:left w:val="none" w:sz="0" w:space="0" w:color="auto"/>
        <w:bottom w:val="none" w:sz="0" w:space="0" w:color="auto"/>
        <w:right w:val="none" w:sz="0" w:space="0" w:color="auto"/>
      </w:divBdr>
    </w:div>
    <w:div w:id="1192263597">
      <w:bodyDiv w:val="1"/>
      <w:marLeft w:val="0"/>
      <w:marRight w:val="0"/>
      <w:marTop w:val="0"/>
      <w:marBottom w:val="0"/>
      <w:divBdr>
        <w:top w:val="none" w:sz="0" w:space="0" w:color="auto"/>
        <w:left w:val="none" w:sz="0" w:space="0" w:color="auto"/>
        <w:bottom w:val="none" w:sz="0" w:space="0" w:color="auto"/>
        <w:right w:val="none" w:sz="0" w:space="0" w:color="auto"/>
      </w:divBdr>
    </w:div>
    <w:div w:id="1192451507">
      <w:bodyDiv w:val="1"/>
      <w:marLeft w:val="0"/>
      <w:marRight w:val="0"/>
      <w:marTop w:val="0"/>
      <w:marBottom w:val="0"/>
      <w:divBdr>
        <w:top w:val="none" w:sz="0" w:space="0" w:color="auto"/>
        <w:left w:val="none" w:sz="0" w:space="0" w:color="auto"/>
        <w:bottom w:val="none" w:sz="0" w:space="0" w:color="auto"/>
        <w:right w:val="none" w:sz="0" w:space="0" w:color="auto"/>
      </w:divBdr>
    </w:div>
    <w:div w:id="1193689678">
      <w:bodyDiv w:val="1"/>
      <w:marLeft w:val="0"/>
      <w:marRight w:val="0"/>
      <w:marTop w:val="0"/>
      <w:marBottom w:val="0"/>
      <w:divBdr>
        <w:top w:val="none" w:sz="0" w:space="0" w:color="auto"/>
        <w:left w:val="none" w:sz="0" w:space="0" w:color="auto"/>
        <w:bottom w:val="none" w:sz="0" w:space="0" w:color="auto"/>
        <w:right w:val="none" w:sz="0" w:space="0" w:color="auto"/>
      </w:divBdr>
    </w:div>
    <w:div w:id="1194266688">
      <w:bodyDiv w:val="1"/>
      <w:marLeft w:val="0"/>
      <w:marRight w:val="0"/>
      <w:marTop w:val="0"/>
      <w:marBottom w:val="0"/>
      <w:divBdr>
        <w:top w:val="none" w:sz="0" w:space="0" w:color="auto"/>
        <w:left w:val="none" w:sz="0" w:space="0" w:color="auto"/>
        <w:bottom w:val="none" w:sz="0" w:space="0" w:color="auto"/>
        <w:right w:val="none" w:sz="0" w:space="0" w:color="auto"/>
      </w:divBdr>
    </w:div>
    <w:div w:id="1194418575">
      <w:bodyDiv w:val="1"/>
      <w:marLeft w:val="0"/>
      <w:marRight w:val="0"/>
      <w:marTop w:val="0"/>
      <w:marBottom w:val="0"/>
      <w:divBdr>
        <w:top w:val="none" w:sz="0" w:space="0" w:color="auto"/>
        <w:left w:val="none" w:sz="0" w:space="0" w:color="auto"/>
        <w:bottom w:val="none" w:sz="0" w:space="0" w:color="auto"/>
        <w:right w:val="none" w:sz="0" w:space="0" w:color="auto"/>
      </w:divBdr>
    </w:div>
    <w:div w:id="1195119314">
      <w:bodyDiv w:val="1"/>
      <w:marLeft w:val="0"/>
      <w:marRight w:val="0"/>
      <w:marTop w:val="0"/>
      <w:marBottom w:val="0"/>
      <w:divBdr>
        <w:top w:val="none" w:sz="0" w:space="0" w:color="auto"/>
        <w:left w:val="none" w:sz="0" w:space="0" w:color="auto"/>
        <w:bottom w:val="none" w:sz="0" w:space="0" w:color="auto"/>
        <w:right w:val="none" w:sz="0" w:space="0" w:color="auto"/>
      </w:divBdr>
    </w:div>
    <w:div w:id="1195192273">
      <w:bodyDiv w:val="1"/>
      <w:marLeft w:val="0"/>
      <w:marRight w:val="0"/>
      <w:marTop w:val="0"/>
      <w:marBottom w:val="0"/>
      <w:divBdr>
        <w:top w:val="none" w:sz="0" w:space="0" w:color="auto"/>
        <w:left w:val="none" w:sz="0" w:space="0" w:color="auto"/>
        <w:bottom w:val="none" w:sz="0" w:space="0" w:color="auto"/>
        <w:right w:val="none" w:sz="0" w:space="0" w:color="auto"/>
      </w:divBdr>
    </w:div>
    <w:div w:id="1196426912">
      <w:bodyDiv w:val="1"/>
      <w:marLeft w:val="0"/>
      <w:marRight w:val="0"/>
      <w:marTop w:val="0"/>
      <w:marBottom w:val="0"/>
      <w:divBdr>
        <w:top w:val="none" w:sz="0" w:space="0" w:color="auto"/>
        <w:left w:val="none" w:sz="0" w:space="0" w:color="auto"/>
        <w:bottom w:val="none" w:sz="0" w:space="0" w:color="auto"/>
        <w:right w:val="none" w:sz="0" w:space="0" w:color="auto"/>
      </w:divBdr>
    </w:div>
    <w:div w:id="1196577483">
      <w:bodyDiv w:val="1"/>
      <w:marLeft w:val="0"/>
      <w:marRight w:val="0"/>
      <w:marTop w:val="0"/>
      <w:marBottom w:val="0"/>
      <w:divBdr>
        <w:top w:val="none" w:sz="0" w:space="0" w:color="auto"/>
        <w:left w:val="none" w:sz="0" w:space="0" w:color="auto"/>
        <w:bottom w:val="none" w:sz="0" w:space="0" w:color="auto"/>
        <w:right w:val="none" w:sz="0" w:space="0" w:color="auto"/>
      </w:divBdr>
    </w:div>
    <w:div w:id="1196699009">
      <w:bodyDiv w:val="1"/>
      <w:marLeft w:val="0"/>
      <w:marRight w:val="0"/>
      <w:marTop w:val="0"/>
      <w:marBottom w:val="0"/>
      <w:divBdr>
        <w:top w:val="none" w:sz="0" w:space="0" w:color="auto"/>
        <w:left w:val="none" w:sz="0" w:space="0" w:color="auto"/>
        <w:bottom w:val="none" w:sz="0" w:space="0" w:color="auto"/>
        <w:right w:val="none" w:sz="0" w:space="0" w:color="auto"/>
      </w:divBdr>
    </w:div>
    <w:div w:id="1197423874">
      <w:bodyDiv w:val="1"/>
      <w:marLeft w:val="0"/>
      <w:marRight w:val="0"/>
      <w:marTop w:val="0"/>
      <w:marBottom w:val="0"/>
      <w:divBdr>
        <w:top w:val="none" w:sz="0" w:space="0" w:color="auto"/>
        <w:left w:val="none" w:sz="0" w:space="0" w:color="auto"/>
        <w:bottom w:val="none" w:sz="0" w:space="0" w:color="auto"/>
        <w:right w:val="none" w:sz="0" w:space="0" w:color="auto"/>
      </w:divBdr>
    </w:div>
    <w:div w:id="1198157971">
      <w:bodyDiv w:val="1"/>
      <w:marLeft w:val="0"/>
      <w:marRight w:val="0"/>
      <w:marTop w:val="0"/>
      <w:marBottom w:val="0"/>
      <w:divBdr>
        <w:top w:val="none" w:sz="0" w:space="0" w:color="auto"/>
        <w:left w:val="none" w:sz="0" w:space="0" w:color="auto"/>
        <w:bottom w:val="none" w:sz="0" w:space="0" w:color="auto"/>
        <w:right w:val="none" w:sz="0" w:space="0" w:color="auto"/>
      </w:divBdr>
    </w:div>
    <w:div w:id="1198277652">
      <w:bodyDiv w:val="1"/>
      <w:marLeft w:val="0"/>
      <w:marRight w:val="0"/>
      <w:marTop w:val="0"/>
      <w:marBottom w:val="0"/>
      <w:divBdr>
        <w:top w:val="none" w:sz="0" w:space="0" w:color="auto"/>
        <w:left w:val="none" w:sz="0" w:space="0" w:color="auto"/>
        <w:bottom w:val="none" w:sz="0" w:space="0" w:color="auto"/>
        <w:right w:val="none" w:sz="0" w:space="0" w:color="auto"/>
      </w:divBdr>
    </w:div>
    <w:div w:id="1198664701">
      <w:bodyDiv w:val="1"/>
      <w:marLeft w:val="0"/>
      <w:marRight w:val="0"/>
      <w:marTop w:val="0"/>
      <w:marBottom w:val="0"/>
      <w:divBdr>
        <w:top w:val="none" w:sz="0" w:space="0" w:color="auto"/>
        <w:left w:val="none" w:sz="0" w:space="0" w:color="auto"/>
        <w:bottom w:val="none" w:sz="0" w:space="0" w:color="auto"/>
        <w:right w:val="none" w:sz="0" w:space="0" w:color="auto"/>
      </w:divBdr>
    </w:div>
    <w:div w:id="1199274907">
      <w:bodyDiv w:val="1"/>
      <w:marLeft w:val="0"/>
      <w:marRight w:val="0"/>
      <w:marTop w:val="0"/>
      <w:marBottom w:val="0"/>
      <w:divBdr>
        <w:top w:val="none" w:sz="0" w:space="0" w:color="auto"/>
        <w:left w:val="none" w:sz="0" w:space="0" w:color="auto"/>
        <w:bottom w:val="none" w:sz="0" w:space="0" w:color="auto"/>
        <w:right w:val="none" w:sz="0" w:space="0" w:color="auto"/>
      </w:divBdr>
    </w:div>
    <w:div w:id="1199467199">
      <w:bodyDiv w:val="1"/>
      <w:marLeft w:val="0"/>
      <w:marRight w:val="0"/>
      <w:marTop w:val="0"/>
      <w:marBottom w:val="0"/>
      <w:divBdr>
        <w:top w:val="none" w:sz="0" w:space="0" w:color="auto"/>
        <w:left w:val="none" w:sz="0" w:space="0" w:color="auto"/>
        <w:bottom w:val="none" w:sz="0" w:space="0" w:color="auto"/>
        <w:right w:val="none" w:sz="0" w:space="0" w:color="auto"/>
      </w:divBdr>
    </w:div>
    <w:div w:id="1199851319">
      <w:bodyDiv w:val="1"/>
      <w:marLeft w:val="0"/>
      <w:marRight w:val="0"/>
      <w:marTop w:val="0"/>
      <w:marBottom w:val="0"/>
      <w:divBdr>
        <w:top w:val="none" w:sz="0" w:space="0" w:color="auto"/>
        <w:left w:val="none" w:sz="0" w:space="0" w:color="auto"/>
        <w:bottom w:val="none" w:sz="0" w:space="0" w:color="auto"/>
        <w:right w:val="none" w:sz="0" w:space="0" w:color="auto"/>
      </w:divBdr>
    </w:div>
    <w:div w:id="1200431623">
      <w:bodyDiv w:val="1"/>
      <w:marLeft w:val="0"/>
      <w:marRight w:val="0"/>
      <w:marTop w:val="0"/>
      <w:marBottom w:val="0"/>
      <w:divBdr>
        <w:top w:val="none" w:sz="0" w:space="0" w:color="auto"/>
        <w:left w:val="none" w:sz="0" w:space="0" w:color="auto"/>
        <w:bottom w:val="none" w:sz="0" w:space="0" w:color="auto"/>
        <w:right w:val="none" w:sz="0" w:space="0" w:color="auto"/>
      </w:divBdr>
    </w:div>
    <w:div w:id="1200705317">
      <w:bodyDiv w:val="1"/>
      <w:marLeft w:val="0"/>
      <w:marRight w:val="0"/>
      <w:marTop w:val="0"/>
      <w:marBottom w:val="0"/>
      <w:divBdr>
        <w:top w:val="none" w:sz="0" w:space="0" w:color="auto"/>
        <w:left w:val="none" w:sz="0" w:space="0" w:color="auto"/>
        <w:bottom w:val="none" w:sz="0" w:space="0" w:color="auto"/>
        <w:right w:val="none" w:sz="0" w:space="0" w:color="auto"/>
      </w:divBdr>
    </w:div>
    <w:div w:id="1200899652">
      <w:bodyDiv w:val="1"/>
      <w:marLeft w:val="0"/>
      <w:marRight w:val="0"/>
      <w:marTop w:val="0"/>
      <w:marBottom w:val="0"/>
      <w:divBdr>
        <w:top w:val="none" w:sz="0" w:space="0" w:color="auto"/>
        <w:left w:val="none" w:sz="0" w:space="0" w:color="auto"/>
        <w:bottom w:val="none" w:sz="0" w:space="0" w:color="auto"/>
        <w:right w:val="none" w:sz="0" w:space="0" w:color="auto"/>
      </w:divBdr>
    </w:div>
    <w:div w:id="1202590620">
      <w:bodyDiv w:val="1"/>
      <w:marLeft w:val="0"/>
      <w:marRight w:val="0"/>
      <w:marTop w:val="0"/>
      <w:marBottom w:val="0"/>
      <w:divBdr>
        <w:top w:val="none" w:sz="0" w:space="0" w:color="auto"/>
        <w:left w:val="none" w:sz="0" w:space="0" w:color="auto"/>
        <w:bottom w:val="none" w:sz="0" w:space="0" w:color="auto"/>
        <w:right w:val="none" w:sz="0" w:space="0" w:color="auto"/>
      </w:divBdr>
    </w:div>
    <w:div w:id="1202667185">
      <w:bodyDiv w:val="1"/>
      <w:marLeft w:val="0"/>
      <w:marRight w:val="0"/>
      <w:marTop w:val="0"/>
      <w:marBottom w:val="0"/>
      <w:divBdr>
        <w:top w:val="none" w:sz="0" w:space="0" w:color="auto"/>
        <w:left w:val="none" w:sz="0" w:space="0" w:color="auto"/>
        <w:bottom w:val="none" w:sz="0" w:space="0" w:color="auto"/>
        <w:right w:val="none" w:sz="0" w:space="0" w:color="auto"/>
      </w:divBdr>
    </w:div>
    <w:div w:id="1202791512">
      <w:bodyDiv w:val="1"/>
      <w:marLeft w:val="0"/>
      <w:marRight w:val="0"/>
      <w:marTop w:val="0"/>
      <w:marBottom w:val="0"/>
      <w:divBdr>
        <w:top w:val="none" w:sz="0" w:space="0" w:color="auto"/>
        <w:left w:val="none" w:sz="0" w:space="0" w:color="auto"/>
        <w:bottom w:val="none" w:sz="0" w:space="0" w:color="auto"/>
        <w:right w:val="none" w:sz="0" w:space="0" w:color="auto"/>
      </w:divBdr>
    </w:div>
    <w:div w:id="1202862025">
      <w:bodyDiv w:val="1"/>
      <w:marLeft w:val="0"/>
      <w:marRight w:val="0"/>
      <w:marTop w:val="0"/>
      <w:marBottom w:val="0"/>
      <w:divBdr>
        <w:top w:val="none" w:sz="0" w:space="0" w:color="auto"/>
        <w:left w:val="none" w:sz="0" w:space="0" w:color="auto"/>
        <w:bottom w:val="none" w:sz="0" w:space="0" w:color="auto"/>
        <w:right w:val="none" w:sz="0" w:space="0" w:color="auto"/>
      </w:divBdr>
    </w:div>
    <w:div w:id="1203399693">
      <w:bodyDiv w:val="1"/>
      <w:marLeft w:val="0"/>
      <w:marRight w:val="0"/>
      <w:marTop w:val="0"/>
      <w:marBottom w:val="0"/>
      <w:divBdr>
        <w:top w:val="none" w:sz="0" w:space="0" w:color="auto"/>
        <w:left w:val="none" w:sz="0" w:space="0" w:color="auto"/>
        <w:bottom w:val="none" w:sz="0" w:space="0" w:color="auto"/>
        <w:right w:val="none" w:sz="0" w:space="0" w:color="auto"/>
      </w:divBdr>
    </w:div>
    <w:div w:id="1204245421">
      <w:bodyDiv w:val="1"/>
      <w:marLeft w:val="0"/>
      <w:marRight w:val="0"/>
      <w:marTop w:val="0"/>
      <w:marBottom w:val="0"/>
      <w:divBdr>
        <w:top w:val="none" w:sz="0" w:space="0" w:color="auto"/>
        <w:left w:val="none" w:sz="0" w:space="0" w:color="auto"/>
        <w:bottom w:val="none" w:sz="0" w:space="0" w:color="auto"/>
        <w:right w:val="none" w:sz="0" w:space="0" w:color="auto"/>
      </w:divBdr>
    </w:div>
    <w:div w:id="1204903407">
      <w:bodyDiv w:val="1"/>
      <w:marLeft w:val="0"/>
      <w:marRight w:val="0"/>
      <w:marTop w:val="0"/>
      <w:marBottom w:val="0"/>
      <w:divBdr>
        <w:top w:val="none" w:sz="0" w:space="0" w:color="auto"/>
        <w:left w:val="none" w:sz="0" w:space="0" w:color="auto"/>
        <w:bottom w:val="none" w:sz="0" w:space="0" w:color="auto"/>
        <w:right w:val="none" w:sz="0" w:space="0" w:color="auto"/>
      </w:divBdr>
    </w:div>
    <w:div w:id="1204949241">
      <w:bodyDiv w:val="1"/>
      <w:marLeft w:val="0"/>
      <w:marRight w:val="0"/>
      <w:marTop w:val="0"/>
      <w:marBottom w:val="0"/>
      <w:divBdr>
        <w:top w:val="none" w:sz="0" w:space="0" w:color="auto"/>
        <w:left w:val="none" w:sz="0" w:space="0" w:color="auto"/>
        <w:bottom w:val="none" w:sz="0" w:space="0" w:color="auto"/>
        <w:right w:val="none" w:sz="0" w:space="0" w:color="auto"/>
      </w:divBdr>
    </w:div>
    <w:div w:id="1205100989">
      <w:bodyDiv w:val="1"/>
      <w:marLeft w:val="0"/>
      <w:marRight w:val="0"/>
      <w:marTop w:val="0"/>
      <w:marBottom w:val="0"/>
      <w:divBdr>
        <w:top w:val="none" w:sz="0" w:space="0" w:color="auto"/>
        <w:left w:val="none" w:sz="0" w:space="0" w:color="auto"/>
        <w:bottom w:val="none" w:sz="0" w:space="0" w:color="auto"/>
        <w:right w:val="none" w:sz="0" w:space="0" w:color="auto"/>
      </w:divBdr>
    </w:div>
    <w:div w:id="1205170826">
      <w:bodyDiv w:val="1"/>
      <w:marLeft w:val="0"/>
      <w:marRight w:val="0"/>
      <w:marTop w:val="0"/>
      <w:marBottom w:val="0"/>
      <w:divBdr>
        <w:top w:val="none" w:sz="0" w:space="0" w:color="auto"/>
        <w:left w:val="none" w:sz="0" w:space="0" w:color="auto"/>
        <w:bottom w:val="none" w:sz="0" w:space="0" w:color="auto"/>
        <w:right w:val="none" w:sz="0" w:space="0" w:color="auto"/>
      </w:divBdr>
    </w:div>
    <w:div w:id="1205210548">
      <w:bodyDiv w:val="1"/>
      <w:marLeft w:val="0"/>
      <w:marRight w:val="0"/>
      <w:marTop w:val="0"/>
      <w:marBottom w:val="0"/>
      <w:divBdr>
        <w:top w:val="none" w:sz="0" w:space="0" w:color="auto"/>
        <w:left w:val="none" w:sz="0" w:space="0" w:color="auto"/>
        <w:bottom w:val="none" w:sz="0" w:space="0" w:color="auto"/>
        <w:right w:val="none" w:sz="0" w:space="0" w:color="auto"/>
      </w:divBdr>
    </w:div>
    <w:div w:id="1205603417">
      <w:bodyDiv w:val="1"/>
      <w:marLeft w:val="0"/>
      <w:marRight w:val="0"/>
      <w:marTop w:val="0"/>
      <w:marBottom w:val="0"/>
      <w:divBdr>
        <w:top w:val="none" w:sz="0" w:space="0" w:color="auto"/>
        <w:left w:val="none" w:sz="0" w:space="0" w:color="auto"/>
        <w:bottom w:val="none" w:sz="0" w:space="0" w:color="auto"/>
        <w:right w:val="none" w:sz="0" w:space="0" w:color="auto"/>
      </w:divBdr>
    </w:div>
    <w:div w:id="1206870493">
      <w:bodyDiv w:val="1"/>
      <w:marLeft w:val="0"/>
      <w:marRight w:val="0"/>
      <w:marTop w:val="0"/>
      <w:marBottom w:val="0"/>
      <w:divBdr>
        <w:top w:val="none" w:sz="0" w:space="0" w:color="auto"/>
        <w:left w:val="none" w:sz="0" w:space="0" w:color="auto"/>
        <w:bottom w:val="none" w:sz="0" w:space="0" w:color="auto"/>
        <w:right w:val="none" w:sz="0" w:space="0" w:color="auto"/>
      </w:divBdr>
    </w:div>
    <w:div w:id="1207572648">
      <w:bodyDiv w:val="1"/>
      <w:marLeft w:val="0"/>
      <w:marRight w:val="0"/>
      <w:marTop w:val="0"/>
      <w:marBottom w:val="0"/>
      <w:divBdr>
        <w:top w:val="none" w:sz="0" w:space="0" w:color="auto"/>
        <w:left w:val="none" w:sz="0" w:space="0" w:color="auto"/>
        <w:bottom w:val="none" w:sz="0" w:space="0" w:color="auto"/>
        <w:right w:val="none" w:sz="0" w:space="0" w:color="auto"/>
      </w:divBdr>
    </w:div>
    <w:div w:id="1207719248">
      <w:bodyDiv w:val="1"/>
      <w:marLeft w:val="0"/>
      <w:marRight w:val="0"/>
      <w:marTop w:val="0"/>
      <w:marBottom w:val="0"/>
      <w:divBdr>
        <w:top w:val="none" w:sz="0" w:space="0" w:color="auto"/>
        <w:left w:val="none" w:sz="0" w:space="0" w:color="auto"/>
        <w:bottom w:val="none" w:sz="0" w:space="0" w:color="auto"/>
        <w:right w:val="none" w:sz="0" w:space="0" w:color="auto"/>
      </w:divBdr>
    </w:div>
    <w:div w:id="1209149565">
      <w:bodyDiv w:val="1"/>
      <w:marLeft w:val="0"/>
      <w:marRight w:val="0"/>
      <w:marTop w:val="0"/>
      <w:marBottom w:val="0"/>
      <w:divBdr>
        <w:top w:val="none" w:sz="0" w:space="0" w:color="auto"/>
        <w:left w:val="none" w:sz="0" w:space="0" w:color="auto"/>
        <w:bottom w:val="none" w:sz="0" w:space="0" w:color="auto"/>
        <w:right w:val="none" w:sz="0" w:space="0" w:color="auto"/>
      </w:divBdr>
    </w:div>
    <w:div w:id="1210604990">
      <w:bodyDiv w:val="1"/>
      <w:marLeft w:val="0"/>
      <w:marRight w:val="0"/>
      <w:marTop w:val="0"/>
      <w:marBottom w:val="0"/>
      <w:divBdr>
        <w:top w:val="none" w:sz="0" w:space="0" w:color="auto"/>
        <w:left w:val="none" w:sz="0" w:space="0" w:color="auto"/>
        <w:bottom w:val="none" w:sz="0" w:space="0" w:color="auto"/>
        <w:right w:val="none" w:sz="0" w:space="0" w:color="auto"/>
      </w:divBdr>
    </w:div>
    <w:div w:id="1211110771">
      <w:bodyDiv w:val="1"/>
      <w:marLeft w:val="0"/>
      <w:marRight w:val="0"/>
      <w:marTop w:val="0"/>
      <w:marBottom w:val="0"/>
      <w:divBdr>
        <w:top w:val="none" w:sz="0" w:space="0" w:color="auto"/>
        <w:left w:val="none" w:sz="0" w:space="0" w:color="auto"/>
        <w:bottom w:val="none" w:sz="0" w:space="0" w:color="auto"/>
        <w:right w:val="none" w:sz="0" w:space="0" w:color="auto"/>
      </w:divBdr>
    </w:div>
    <w:div w:id="1211457460">
      <w:bodyDiv w:val="1"/>
      <w:marLeft w:val="0"/>
      <w:marRight w:val="0"/>
      <w:marTop w:val="0"/>
      <w:marBottom w:val="0"/>
      <w:divBdr>
        <w:top w:val="none" w:sz="0" w:space="0" w:color="auto"/>
        <w:left w:val="none" w:sz="0" w:space="0" w:color="auto"/>
        <w:bottom w:val="none" w:sz="0" w:space="0" w:color="auto"/>
        <w:right w:val="none" w:sz="0" w:space="0" w:color="auto"/>
      </w:divBdr>
    </w:div>
    <w:div w:id="1211572535">
      <w:bodyDiv w:val="1"/>
      <w:marLeft w:val="0"/>
      <w:marRight w:val="0"/>
      <w:marTop w:val="0"/>
      <w:marBottom w:val="0"/>
      <w:divBdr>
        <w:top w:val="none" w:sz="0" w:space="0" w:color="auto"/>
        <w:left w:val="none" w:sz="0" w:space="0" w:color="auto"/>
        <w:bottom w:val="none" w:sz="0" w:space="0" w:color="auto"/>
        <w:right w:val="none" w:sz="0" w:space="0" w:color="auto"/>
      </w:divBdr>
    </w:div>
    <w:div w:id="1211767502">
      <w:bodyDiv w:val="1"/>
      <w:marLeft w:val="0"/>
      <w:marRight w:val="0"/>
      <w:marTop w:val="0"/>
      <w:marBottom w:val="0"/>
      <w:divBdr>
        <w:top w:val="none" w:sz="0" w:space="0" w:color="auto"/>
        <w:left w:val="none" w:sz="0" w:space="0" w:color="auto"/>
        <w:bottom w:val="none" w:sz="0" w:space="0" w:color="auto"/>
        <w:right w:val="none" w:sz="0" w:space="0" w:color="auto"/>
      </w:divBdr>
    </w:div>
    <w:div w:id="1211770477">
      <w:bodyDiv w:val="1"/>
      <w:marLeft w:val="0"/>
      <w:marRight w:val="0"/>
      <w:marTop w:val="0"/>
      <w:marBottom w:val="0"/>
      <w:divBdr>
        <w:top w:val="none" w:sz="0" w:space="0" w:color="auto"/>
        <w:left w:val="none" w:sz="0" w:space="0" w:color="auto"/>
        <w:bottom w:val="none" w:sz="0" w:space="0" w:color="auto"/>
        <w:right w:val="none" w:sz="0" w:space="0" w:color="auto"/>
      </w:divBdr>
    </w:div>
    <w:div w:id="1212226305">
      <w:bodyDiv w:val="1"/>
      <w:marLeft w:val="0"/>
      <w:marRight w:val="0"/>
      <w:marTop w:val="0"/>
      <w:marBottom w:val="0"/>
      <w:divBdr>
        <w:top w:val="none" w:sz="0" w:space="0" w:color="auto"/>
        <w:left w:val="none" w:sz="0" w:space="0" w:color="auto"/>
        <w:bottom w:val="none" w:sz="0" w:space="0" w:color="auto"/>
        <w:right w:val="none" w:sz="0" w:space="0" w:color="auto"/>
      </w:divBdr>
    </w:div>
    <w:div w:id="1212419620">
      <w:bodyDiv w:val="1"/>
      <w:marLeft w:val="0"/>
      <w:marRight w:val="0"/>
      <w:marTop w:val="0"/>
      <w:marBottom w:val="0"/>
      <w:divBdr>
        <w:top w:val="none" w:sz="0" w:space="0" w:color="auto"/>
        <w:left w:val="none" w:sz="0" w:space="0" w:color="auto"/>
        <w:bottom w:val="none" w:sz="0" w:space="0" w:color="auto"/>
        <w:right w:val="none" w:sz="0" w:space="0" w:color="auto"/>
      </w:divBdr>
    </w:div>
    <w:div w:id="1212613636">
      <w:bodyDiv w:val="1"/>
      <w:marLeft w:val="0"/>
      <w:marRight w:val="0"/>
      <w:marTop w:val="0"/>
      <w:marBottom w:val="0"/>
      <w:divBdr>
        <w:top w:val="none" w:sz="0" w:space="0" w:color="auto"/>
        <w:left w:val="none" w:sz="0" w:space="0" w:color="auto"/>
        <w:bottom w:val="none" w:sz="0" w:space="0" w:color="auto"/>
        <w:right w:val="none" w:sz="0" w:space="0" w:color="auto"/>
      </w:divBdr>
    </w:div>
    <w:div w:id="1212614401">
      <w:bodyDiv w:val="1"/>
      <w:marLeft w:val="0"/>
      <w:marRight w:val="0"/>
      <w:marTop w:val="0"/>
      <w:marBottom w:val="0"/>
      <w:divBdr>
        <w:top w:val="none" w:sz="0" w:space="0" w:color="auto"/>
        <w:left w:val="none" w:sz="0" w:space="0" w:color="auto"/>
        <w:bottom w:val="none" w:sz="0" w:space="0" w:color="auto"/>
        <w:right w:val="none" w:sz="0" w:space="0" w:color="auto"/>
      </w:divBdr>
    </w:div>
    <w:div w:id="1212763044">
      <w:bodyDiv w:val="1"/>
      <w:marLeft w:val="0"/>
      <w:marRight w:val="0"/>
      <w:marTop w:val="0"/>
      <w:marBottom w:val="0"/>
      <w:divBdr>
        <w:top w:val="none" w:sz="0" w:space="0" w:color="auto"/>
        <w:left w:val="none" w:sz="0" w:space="0" w:color="auto"/>
        <w:bottom w:val="none" w:sz="0" w:space="0" w:color="auto"/>
        <w:right w:val="none" w:sz="0" w:space="0" w:color="auto"/>
      </w:divBdr>
    </w:div>
    <w:div w:id="1213344583">
      <w:bodyDiv w:val="1"/>
      <w:marLeft w:val="0"/>
      <w:marRight w:val="0"/>
      <w:marTop w:val="0"/>
      <w:marBottom w:val="0"/>
      <w:divBdr>
        <w:top w:val="none" w:sz="0" w:space="0" w:color="auto"/>
        <w:left w:val="none" w:sz="0" w:space="0" w:color="auto"/>
        <w:bottom w:val="none" w:sz="0" w:space="0" w:color="auto"/>
        <w:right w:val="none" w:sz="0" w:space="0" w:color="auto"/>
      </w:divBdr>
    </w:div>
    <w:div w:id="1213804537">
      <w:bodyDiv w:val="1"/>
      <w:marLeft w:val="0"/>
      <w:marRight w:val="0"/>
      <w:marTop w:val="0"/>
      <w:marBottom w:val="0"/>
      <w:divBdr>
        <w:top w:val="none" w:sz="0" w:space="0" w:color="auto"/>
        <w:left w:val="none" w:sz="0" w:space="0" w:color="auto"/>
        <w:bottom w:val="none" w:sz="0" w:space="0" w:color="auto"/>
        <w:right w:val="none" w:sz="0" w:space="0" w:color="auto"/>
      </w:divBdr>
    </w:div>
    <w:div w:id="1215194873">
      <w:bodyDiv w:val="1"/>
      <w:marLeft w:val="0"/>
      <w:marRight w:val="0"/>
      <w:marTop w:val="0"/>
      <w:marBottom w:val="0"/>
      <w:divBdr>
        <w:top w:val="none" w:sz="0" w:space="0" w:color="auto"/>
        <w:left w:val="none" w:sz="0" w:space="0" w:color="auto"/>
        <w:bottom w:val="none" w:sz="0" w:space="0" w:color="auto"/>
        <w:right w:val="none" w:sz="0" w:space="0" w:color="auto"/>
      </w:divBdr>
    </w:div>
    <w:div w:id="1215238345">
      <w:bodyDiv w:val="1"/>
      <w:marLeft w:val="0"/>
      <w:marRight w:val="0"/>
      <w:marTop w:val="0"/>
      <w:marBottom w:val="0"/>
      <w:divBdr>
        <w:top w:val="none" w:sz="0" w:space="0" w:color="auto"/>
        <w:left w:val="none" w:sz="0" w:space="0" w:color="auto"/>
        <w:bottom w:val="none" w:sz="0" w:space="0" w:color="auto"/>
        <w:right w:val="none" w:sz="0" w:space="0" w:color="auto"/>
      </w:divBdr>
    </w:div>
    <w:div w:id="1215385522">
      <w:bodyDiv w:val="1"/>
      <w:marLeft w:val="0"/>
      <w:marRight w:val="0"/>
      <w:marTop w:val="0"/>
      <w:marBottom w:val="0"/>
      <w:divBdr>
        <w:top w:val="none" w:sz="0" w:space="0" w:color="auto"/>
        <w:left w:val="none" w:sz="0" w:space="0" w:color="auto"/>
        <w:bottom w:val="none" w:sz="0" w:space="0" w:color="auto"/>
        <w:right w:val="none" w:sz="0" w:space="0" w:color="auto"/>
      </w:divBdr>
    </w:div>
    <w:div w:id="1215460931">
      <w:bodyDiv w:val="1"/>
      <w:marLeft w:val="0"/>
      <w:marRight w:val="0"/>
      <w:marTop w:val="0"/>
      <w:marBottom w:val="0"/>
      <w:divBdr>
        <w:top w:val="none" w:sz="0" w:space="0" w:color="auto"/>
        <w:left w:val="none" w:sz="0" w:space="0" w:color="auto"/>
        <w:bottom w:val="none" w:sz="0" w:space="0" w:color="auto"/>
        <w:right w:val="none" w:sz="0" w:space="0" w:color="auto"/>
      </w:divBdr>
    </w:div>
    <w:div w:id="1215655731">
      <w:bodyDiv w:val="1"/>
      <w:marLeft w:val="0"/>
      <w:marRight w:val="0"/>
      <w:marTop w:val="0"/>
      <w:marBottom w:val="0"/>
      <w:divBdr>
        <w:top w:val="none" w:sz="0" w:space="0" w:color="auto"/>
        <w:left w:val="none" w:sz="0" w:space="0" w:color="auto"/>
        <w:bottom w:val="none" w:sz="0" w:space="0" w:color="auto"/>
        <w:right w:val="none" w:sz="0" w:space="0" w:color="auto"/>
      </w:divBdr>
    </w:div>
    <w:div w:id="1216240267">
      <w:bodyDiv w:val="1"/>
      <w:marLeft w:val="0"/>
      <w:marRight w:val="0"/>
      <w:marTop w:val="0"/>
      <w:marBottom w:val="0"/>
      <w:divBdr>
        <w:top w:val="none" w:sz="0" w:space="0" w:color="auto"/>
        <w:left w:val="none" w:sz="0" w:space="0" w:color="auto"/>
        <w:bottom w:val="none" w:sz="0" w:space="0" w:color="auto"/>
        <w:right w:val="none" w:sz="0" w:space="0" w:color="auto"/>
      </w:divBdr>
    </w:div>
    <w:div w:id="1216430151">
      <w:bodyDiv w:val="1"/>
      <w:marLeft w:val="0"/>
      <w:marRight w:val="0"/>
      <w:marTop w:val="0"/>
      <w:marBottom w:val="0"/>
      <w:divBdr>
        <w:top w:val="none" w:sz="0" w:space="0" w:color="auto"/>
        <w:left w:val="none" w:sz="0" w:space="0" w:color="auto"/>
        <w:bottom w:val="none" w:sz="0" w:space="0" w:color="auto"/>
        <w:right w:val="none" w:sz="0" w:space="0" w:color="auto"/>
      </w:divBdr>
    </w:div>
    <w:div w:id="1216744789">
      <w:bodyDiv w:val="1"/>
      <w:marLeft w:val="0"/>
      <w:marRight w:val="0"/>
      <w:marTop w:val="0"/>
      <w:marBottom w:val="0"/>
      <w:divBdr>
        <w:top w:val="none" w:sz="0" w:space="0" w:color="auto"/>
        <w:left w:val="none" w:sz="0" w:space="0" w:color="auto"/>
        <w:bottom w:val="none" w:sz="0" w:space="0" w:color="auto"/>
        <w:right w:val="none" w:sz="0" w:space="0" w:color="auto"/>
      </w:divBdr>
    </w:div>
    <w:div w:id="1216887570">
      <w:bodyDiv w:val="1"/>
      <w:marLeft w:val="0"/>
      <w:marRight w:val="0"/>
      <w:marTop w:val="0"/>
      <w:marBottom w:val="0"/>
      <w:divBdr>
        <w:top w:val="none" w:sz="0" w:space="0" w:color="auto"/>
        <w:left w:val="none" w:sz="0" w:space="0" w:color="auto"/>
        <w:bottom w:val="none" w:sz="0" w:space="0" w:color="auto"/>
        <w:right w:val="none" w:sz="0" w:space="0" w:color="auto"/>
      </w:divBdr>
    </w:div>
    <w:div w:id="1217006496">
      <w:bodyDiv w:val="1"/>
      <w:marLeft w:val="0"/>
      <w:marRight w:val="0"/>
      <w:marTop w:val="0"/>
      <w:marBottom w:val="0"/>
      <w:divBdr>
        <w:top w:val="none" w:sz="0" w:space="0" w:color="auto"/>
        <w:left w:val="none" w:sz="0" w:space="0" w:color="auto"/>
        <w:bottom w:val="none" w:sz="0" w:space="0" w:color="auto"/>
        <w:right w:val="none" w:sz="0" w:space="0" w:color="auto"/>
      </w:divBdr>
    </w:div>
    <w:div w:id="1217350253">
      <w:bodyDiv w:val="1"/>
      <w:marLeft w:val="0"/>
      <w:marRight w:val="0"/>
      <w:marTop w:val="0"/>
      <w:marBottom w:val="0"/>
      <w:divBdr>
        <w:top w:val="none" w:sz="0" w:space="0" w:color="auto"/>
        <w:left w:val="none" w:sz="0" w:space="0" w:color="auto"/>
        <w:bottom w:val="none" w:sz="0" w:space="0" w:color="auto"/>
        <w:right w:val="none" w:sz="0" w:space="0" w:color="auto"/>
      </w:divBdr>
    </w:div>
    <w:div w:id="1217427484">
      <w:bodyDiv w:val="1"/>
      <w:marLeft w:val="0"/>
      <w:marRight w:val="0"/>
      <w:marTop w:val="0"/>
      <w:marBottom w:val="0"/>
      <w:divBdr>
        <w:top w:val="none" w:sz="0" w:space="0" w:color="auto"/>
        <w:left w:val="none" w:sz="0" w:space="0" w:color="auto"/>
        <w:bottom w:val="none" w:sz="0" w:space="0" w:color="auto"/>
        <w:right w:val="none" w:sz="0" w:space="0" w:color="auto"/>
      </w:divBdr>
    </w:div>
    <w:div w:id="1218207657">
      <w:bodyDiv w:val="1"/>
      <w:marLeft w:val="0"/>
      <w:marRight w:val="0"/>
      <w:marTop w:val="0"/>
      <w:marBottom w:val="0"/>
      <w:divBdr>
        <w:top w:val="none" w:sz="0" w:space="0" w:color="auto"/>
        <w:left w:val="none" w:sz="0" w:space="0" w:color="auto"/>
        <w:bottom w:val="none" w:sz="0" w:space="0" w:color="auto"/>
        <w:right w:val="none" w:sz="0" w:space="0" w:color="auto"/>
      </w:divBdr>
    </w:div>
    <w:div w:id="1218585068">
      <w:bodyDiv w:val="1"/>
      <w:marLeft w:val="0"/>
      <w:marRight w:val="0"/>
      <w:marTop w:val="0"/>
      <w:marBottom w:val="0"/>
      <w:divBdr>
        <w:top w:val="none" w:sz="0" w:space="0" w:color="auto"/>
        <w:left w:val="none" w:sz="0" w:space="0" w:color="auto"/>
        <w:bottom w:val="none" w:sz="0" w:space="0" w:color="auto"/>
        <w:right w:val="none" w:sz="0" w:space="0" w:color="auto"/>
      </w:divBdr>
    </w:div>
    <w:div w:id="1219438943">
      <w:bodyDiv w:val="1"/>
      <w:marLeft w:val="0"/>
      <w:marRight w:val="0"/>
      <w:marTop w:val="0"/>
      <w:marBottom w:val="0"/>
      <w:divBdr>
        <w:top w:val="none" w:sz="0" w:space="0" w:color="auto"/>
        <w:left w:val="none" w:sz="0" w:space="0" w:color="auto"/>
        <w:bottom w:val="none" w:sz="0" w:space="0" w:color="auto"/>
        <w:right w:val="none" w:sz="0" w:space="0" w:color="auto"/>
      </w:divBdr>
    </w:div>
    <w:div w:id="1219707964">
      <w:bodyDiv w:val="1"/>
      <w:marLeft w:val="0"/>
      <w:marRight w:val="0"/>
      <w:marTop w:val="0"/>
      <w:marBottom w:val="0"/>
      <w:divBdr>
        <w:top w:val="none" w:sz="0" w:space="0" w:color="auto"/>
        <w:left w:val="none" w:sz="0" w:space="0" w:color="auto"/>
        <w:bottom w:val="none" w:sz="0" w:space="0" w:color="auto"/>
        <w:right w:val="none" w:sz="0" w:space="0" w:color="auto"/>
      </w:divBdr>
    </w:div>
    <w:div w:id="1219974635">
      <w:bodyDiv w:val="1"/>
      <w:marLeft w:val="0"/>
      <w:marRight w:val="0"/>
      <w:marTop w:val="0"/>
      <w:marBottom w:val="0"/>
      <w:divBdr>
        <w:top w:val="none" w:sz="0" w:space="0" w:color="auto"/>
        <w:left w:val="none" w:sz="0" w:space="0" w:color="auto"/>
        <w:bottom w:val="none" w:sz="0" w:space="0" w:color="auto"/>
        <w:right w:val="none" w:sz="0" w:space="0" w:color="auto"/>
      </w:divBdr>
    </w:div>
    <w:div w:id="1220093015">
      <w:bodyDiv w:val="1"/>
      <w:marLeft w:val="0"/>
      <w:marRight w:val="0"/>
      <w:marTop w:val="0"/>
      <w:marBottom w:val="0"/>
      <w:divBdr>
        <w:top w:val="none" w:sz="0" w:space="0" w:color="auto"/>
        <w:left w:val="none" w:sz="0" w:space="0" w:color="auto"/>
        <w:bottom w:val="none" w:sz="0" w:space="0" w:color="auto"/>
        <w:right w:val="none" w:sz="0" w:space="0" w:color="auto"/>
      </w:divBdr>
    </w:div>
    <w:div w:id="1220898868">
      <w:bodyDiv w:val="1"/>
      <w:marLeft w:val="0"/>
      <w:marRight w:val="0"/>
      <w:marTop w:val="0"/>
      <w:marBottom w:val="0"/>
      <w:divBdr>
        <w:top w:val="none" w:sz="0" w:space="0" w:color="auto"/>
        <w:left w:val="none" w:sz="0" w:space="0" w:color="auto"/>
        <w:bottom w:val="none" w:sz="0" w:space="0" w:color="auto"/>
        <w:right w:val="none" w:sz="0" w:space="0" w:color="auto"/>
      </w:divBdr>
    </w:div>
    <w:div w:id="1221207256">
      <w:bodyDiv w:val="1"/>
      <w:marLeft w:val="0"/>
      <w:marRight w:val="0"/>
      <w:marTop w:val="0"/>
      <w:marBottom w:val="0"/>
      <w:divBdr>
        <w:top w:val="none" w:sz="0" w:space="0" w:color="auto"/>
        <w:left w:val="none" w:sz="0" w:space="0" w:color="auto"/>
        <w:bottom w:val="none" w:sz="0" w:space="0" w:color="auto"/>
        <w:right w:val="none" w:sz="0" w:space="0" w:color="auto"/>
      </w:divBdr>
    </w:div>
    <w:div w:id="1221819206">
      <w:bodyDiv w:val="1"/>
      <w:marLeft w:val="0"/>
      <w:marRight w:val="0"/>
      <w:marTop w:val="0"/>
      <w:marBottom w:val="0"/>
      <w:divBdr>
        <w:top w:val="none" w:sz="0" w:space="0" w:color="auto"/>
        <w:left w:val="none" w:sz="0" w:space="0" w:color="auto"/>
        <w:bottom w:val="none" w:sz="0" w:space="0" w:color="auto"/>
        <w:right w:val="none" w:sz="0" w:space="0" w:color="auto"/>
      </w:divBdr>
    </w:div>
    <w:div w:id="1222254529">
      <w:bodyDiv w:val="1"/>
      <w:marLeft w:val="0"/>
      <w:marRight w:val="0"/>
      <w:marTop w:val="0"/>
      <w:marBottom w:val="0"/>
      <w:divBdr>
        <w:top w:val="none" w:sz="0" w:space="0" w:color="auto"/>
        <w:left w:val="none" w:sz="0" w:space="0" w:color="auto"/>
        <w:bottom w:val="none" w:sz="0" w:space="0" w:color="auto"/>
        <w:right w:val="none" w:sz="0" w:space="0" w:color="auto"/>
      </w:divBdr>
    </w:div>
    <w:div w:id="1223253539">
      <w:bodyDiv w:val="1"/>
      <w:marLeft w:val="0"/>
      <w:marRight w:val="0"/>
      <w:marTop w:val="0"/>
      <w:marBottom w:val="0"/>
      <w:divBdr>
        <w:top w:val="none" w:sz="0" w:space="0" w:color="auto"/>
        <w:left w:val="none" w:sz="0" w:space="0" w:color="auto"/>
        <w:bottom w:val="none" w:sz="0" w:space="0" w:color="auto"/>
        <w:right w:val="none" w:sz="0" w:space="0" w:color="auto"/>
      </w:divBdr>
    </w:div>
    <w:div w:id="1224023373">
      <w:bodyDiv w:val="1"/>
      <w:marLeft w:val="0"/>
      <w:marRight w:val="0"/>
      <w:marTop w:val="0"/>
      <w:marBottom w:val="0"/>
      <w:divBdr>
        <w:top w:val="none" w:sz="0" w:space="0" w:color="auto"/>
        <w:left w:val="none" w:sz="0" w:space="0" w:color="auto"/>
        <w:bottom w:val="none" w:sz="0" w:space="0" w:color="auto"/>
        <w:right w:val="none" w:sz="0" w:space="0" w:color="auto"/>
      </w:divBdr>
    </w:div>
    <w:div w:id="1224487703">
      <w:bodyDiv w:val="1"/>
      <w:marLeft w:val="0"/>
      <w:marRight w:val="0"/>
      <w:marTop w:val="0"/>
      <w:marBottom w:val="0"/>
      <w:divBdr>
        <w:top w:val="none" w:sz="0" w:space="0" w:color="auto"/>
        <w:left w:val="none" w:sz="0" w:space="0" w:color="auto"/>
        <w:bottom w:val="none" w:sz="0" w:space="0" w:color="auto"/>
        <w:right w:val="none" w:sz="0" w:space="0" w:color="auto"/>
      </w:divBdr>
    </w:div>
    <w:div w:id="1224635429">
      <w:bodyDiv w:val="1"/>
      <w:marLeft w:val="0"/>
      <w:marRight w:val="0"/>
      <w:marTop w:val="0"/>
      <w:marBottom w:val="0"/>
      <w:divBdr>
        <w:top w:val="none" w:sz="0" w:space="0" w:color="auto"/>
        <w:left w:val="none" w:sz="0" w:space="0" w:color="auto"/>
        <w:bottom w:val="none" w:sz="0" w:space="0" w:color="auto"/>
        <w:right w:val="none" w:sz="0" w:space="0" w:color="auto"/>
      </w:divBdr>
    </w:div>
    <w:div w:id="1224681946">
      <w:bodyDiv w:val="1"/>
      <w:marLeft w:val="0"/>
      <w:marRight w:val="0"/>
      <w:marTop w:val="0"/>
      <w:marBottom w:val="0"/>
      <w:divBdr>
        <w:top w:val="none" w:sz="0" w:space="0" w:color="auto"/>
        <w:left w:val="none" w:sz="0" w:space="0" w:color="auto"/>
        <w:bottom w:val="none" w:sz="0" w:space="0" w:color="auto"/>
        <w:right w:val="none" w:sz="0" w:space="0" w:color="auto"/>
      </w:divBdr>
    </w:div>
    <w:div w:id="1224944829">
      <w:bodyDiv w:val="1"/>
      <w:marLeft w:val="0"/>
      <w:marRight w:val="0"/>
      <w:marTop w:val="0"/>
      <w:marBottom w:val="0"/>
      <w:divBdr>
        <w:top w:val="none" w:sz="0" w:space="0" w:color="auto"/>
        <w:left w:val="none" w:sz="0" w:space="0" w:color="auto"/>
        <w:bottom w:val="none" w:sz="0" w:space="0" w:color="auto"/>
        <w:right w:val="none" w:sz="0" w:space="0" w:color="auto"/>
      </w:divBdr>
    </w:div>
    <w:div w:id="1225028134">
      <w:bodyDiv w:val="1"/>
      <w:marLeft w:val="0"/>
      <w:marRight w:val="0"/>
      <w:marTop w:val="0"/>
      <w:marBottom w:val="0"/>
      <w:divBdr>
        <w:top w:val="none" w:sz="0" w:space="0" w:color="auto"/>
        <w:left w:val="none" w:sz="0" w:space="0" w:color="auto"/>
        <w:bottom w:val="none" w:sz="0" w:space="0" w:color="auto"/>
        <w:right w:val="none" w:sz="0" w:space="0" w:color="auto"/>
      </w:divBdr>
    </w:div>
    <w:div w:id="1225095799">
      <w:bodyDiv w:val="1"/>
      <w:marLeft w:val="0"/>
      <w:marRight w:val="0"/>
      <w:marTop w:val="0"/>
      <w:marBottom w:val="0"/>
      <w:divBdr>
        <w:top w:val="none" w:sz="0" w:space="0" w:color="auto"/>
        <w:left w:val="none" w:sz="0" w:space="0" w:color="auto"/>
        <w:bottom w:val="none" w:sz="0" w:space="0" w:color="auto"/>
        <w:right w:val="none" w:sz="0" w:space="0" w:color="auto"/>
      </w:divBdr>
    </w:div>
    <w:div w:id="1225096983">
      <w:bodyDiv w:val="1"/>
      <w:marLeft w:val="0"/>
      <w:marRight w:val="0"/>
      <w:marTop w:val="0"/>
      <w:marBottom w:val="0"/>
      <w:divBdr>
        <w:top w:val="none" w:sz="0" w:space="0" w:color="auto"/>
        <w:left w:val="none" w:sz="0" w:space="0" w:color="auto"/>
        <w:bottom w:val="none" w:sz="0" w:space="0" w:color="auto"/>
        <w:right w:val="none" w:sz="0" w:space="0" w:color="auto"/>
      </w:divBdr>
    </w:div>
    <w:div w:id="1225801752">
      <w:bodyDiv w:val="1"/>
      <w:marLeft w:val="0"/>
      <w:marRight w:val="0"/>
      <w:marTop w:val="0"/>
      <w:marBottom w:val="0"/>
      <w:divBdr>
        <w:top w:val="none" w:sz="0" w:space="0" w:color="auto"/>
        <w:left w:val="none" w:sz="0" w:space="0" w:color="auto"/>
        <w:bottom w:val="none" w:sz="0" w:space="0" w:color="auto"/>
        <w:right w:val="none" w:sz="0" w:space="0" w:color="auto"/>
      </w:divBdr>
    </w:div>
    <w:div w:id="1226645161">
      <w:bodyDiv w:val="1"/>
      <w:marLeft w:val="0"/>
      <w:marRight w:val="0"/>
      <w:marTop w:val="0"/>
      <w:marBottom w:val="0"/>
      <w:divBdr>
        <w:top w:val="none" w:sz="0" w:space="0" w:color="auto"/>
        <w:left w:val="none" w:sz="0" w:space="0" w:color="auto"/>
        <w:bottom w:val="none" w:sz="0" w:space="0" w:color="auto"/>
        <w:right w:val="none" w:sz="0" w:space="0" w:color="auto"/>
      </w:divBdr>
    </w:div>
    <w:div w:id="1226647178">
      <w:bodyDiv w:val="1"/>
      <w:marLeft w:val="0"/>
      <w:marRight w:val="0"/>
      <w:marTop w:val="0"/>
      <w:marBottom w:val="0"/>
      <w:divBdr>
        <w:top w:val="none" w:sz="0" w:space="0" w:color="auto"/>
        <w:left w:val="none" w:sz="0" w:space="0" w:color="auto"/>
        <w:bottom w:val="none" w:sz="0" w:space="0" w:color="auto"/>
        <w:right w:val="none" w:sz="0" w:space="0" w:color="auto"/>
      </w:divBdr>
    </w:div>
    <w:div w:id="1226650303">
      <w:bodyDiv w:val="1"/>
      <w:marLeft w:val="0"/>
      <w:marRight w:val="0"/>
      <w:marTop w:val="0"/>
      <w:marBottom w:val="0"/>
      <w:divBdr>
        <w:top w:val="none" w:sz="0" w:space="0" w:color="auto"/>
        <w:left w:val="none" w:sz="0" w:space="0" w:color="auto"/>
        <w:bottom w:val="none" w:sz="0" w:space="0" w:color="auto"/>
        <w:right w:val="none" w:sz="0" w:space="0" w:color="auto"/>
      </w:divBdr>
    </w:div>
    <w:div w:id="1226842303">
      <w:bodyDiv w:val="1"/>
      <w:marLeft w:val="0"/>
      <w:marRight w:val="0"/>
      <w:marTop w:val="0"/>
      <w:marBottom w:val="0"/>
      <w:divBdr>
        <w:top w:val="none" w:sz="0" w:space="0" w:color="auto"/>
        <w:left w:val="none" w:sz="0" w:space="0" w:color="auto"/>
        <w:bottom w:val="none" w:sz="0" w:space="0" w:color="auto"/>
        <w:right w:val="none" w:sz="0" w:space="0" w:color="auto"/>
      </w:divBdr>
    </w:div>
    <w:div w:id="1227565351">
      <w:bodyDiv w:val="1"/>
      <w:marLeft w:val="0"/>
      <w:marRight w:val="0"/>
      <w:marTop w:val="0"/>
      <w:marBottom w:val="0"/>
      <w:divBdr>
        <w:top w:val="none" w:sz="0" w:space="0" w:color="auto"/>
        <w:left w:val="none" w:sz="0" w:space="0" w:color="auto"/>
        <w:bottom w:val="none" w:sz="0" w:space="0" w:color="auto"/>
        <w:right w:val="none" w:sz="0" w:space="0" w:color="auto"/>
      </w:divBdr>
    </w:div>
    <w:div w:id="1228296069">
      <w:bodyDiv w:val="1"/>
      <w:marLeft w:val="0"/>
      <w:marRight w:val="0"/>
      <w:marTop w:val="0"/>
      <w:marBottom w:val="0"/>
      <w:divBdr>
        <w:top w:val="none" w:sz="0" w:space="0" w:color="auto"/>
        <w:left w:val="none" w:sz="0" w:space="0" w:color="auto"/>
        <w:bottom w:val="none" w:sz="0" w:space="0" w:color="auto"/>
        <w:right w:val="none" w:sz="0" w:space="0" w:color="auto"/>
      </w:divBdr>
    </w:div>
    <w:div w:id="1228343532">
      <w:bodyDiv w:val="1"/>
      <w:marLeft w:val="0"/>
      <w:marRight w:val="0"/>
      <w:marTop w:val="0"/>
      <w:marBottom w:val="0"/>
      <w:divBdr>
        <w:top w:val="none" w:sz="0" w:space="0" w:color="auto"/>
        <w:left w:val="none" w:sz="0" w:space="0" w:color="auto"/>
        <w:bottom w:val="none" w:sz="0" w:space="0" w:color="auto"/>
        <w:right w:val="none" w:sz="0" w:space="0" w:color="auto"/>
      </w:divBdr>
    </w:div>
    <w:div w:id="1229266396">
      <w:bodyDiv w:val="1"/>
      <w:marLeft w:val="0"/>
      <w:marRight w:val="0"/>
      <w:marTop w:val="0"/>
      <w:marBottom w:val="0"/>
      <w:divBdr>
        <w:top w:val="none" w:sz="0" w:space="0" w:color="auto"/>
        <w:left w:val="none" w:sz="0" w:space="0" w:color="auto"/>
        <w:bottom w:val="none" w:sz="0" w:space="0" w:color="auto"/>
        <w:right w:val="none" w:sz="0" w:space="0" w:color="auto"/>
      </w:divBdr>
    </w:div>
    <w:div w:id="1229536435">
      <w:bodyDiv w:val="1"/>
      <w:marLeft w:val="0"/>
      <w:marRight w:val="0"/>
      <w:marTop w:val="0"/>
      <w:marBottom w:val="0"/>
      <w:divBdr>
        <w:top w:val="none" w:sz="0" w:space="0" w:color="auto"/>
        <w:left w:val="none" w:sz="0" w:space="0" w:color="auto"/>
        <w:bottom w:val="none" w:sz="0" w:space="0" w:color="auto"/>
        <w:right w:val="none" w:sz="0" w:space="0" w:color="auto"/>
      </w:divBdr>
    </w:div>
    <w:div w:id="1229609000">
      <w:bodyDiv w:val="1"/>
      <w:marLeft w:val="0"/>
      <w:marRight w:val="0"/>
      <w:marTop w:val="0"/>
      <w:marBottom w:val="0"/>
      <w:divBdr>
        <w:top w:val="none" w:sz="0" w:space="0" w:color="auto"/>
        <w:left w:val="none" w:sz="0" w:space="0" w:color="auto"/>
        <w:bottom w:val="none" w:sz="0" w:space="0" w:color="auto"/>
        <w:right w:val="none" w:sz="0" w:space="0" w:color="auto"/>
      </w:divBdr>
    </w:div>
    <w:div w:id="1229615772">
      <w:bodyDiv w:val="1"/>
      <w:marLeft w:val="0"/>
      <w:marRight w:val="0"/>
      <w:marTop w:val="0"/>
      <w:marBottom w:val="0"/>
      <w:divBdr>
        <w:top w:val="none" w:sz="0" w:space="0" w:color="auto"/>
        <w:left w:val="none" w:sz="0" w:space="0" w:color="auto"/>
        <w:bottom w:val="none" w:sz="0" w:space="0" w:color="auto"/>
        <w:right w:val="none" w:sz="0" w:space="0" w:color="auto"/>
      </w:divBdr>
    </w:div>
    <w:div w:id="1229652637">
      <w:bodyDiv w:val="1"/>
      <w:marLeft w:val="0"/>
      <w:marRight w:val="0"/>
      <w:marTop w:val="0"/>
      <w:marBottom w:val="0"/>
      <w:divBdr>
        <w:top w:val="none" w:sz="0" w:space="0" w:color="auto"/>
        <w:left w:val="none" w:sz="0" w:space="0" w:color="auto"/>
        <w:bottom w:val="none" w:sz="0" w:space="0" w:color="auto"/>
        <w:right w:val="none" w:sz="0" w:space="0" w:color="auto"/>
      </w:divBdr>
    </w:div>
    <w:div w:id="1229653997">
      <w:bodyDiv w:val="1"/>
      <w:marLeft w:val="0"/>
      <w:marRight w:val="0"/>
      <w:marTop w:val="0"/>
      <w:marBottom w:val="0"/>
      <w:divBdr>
        <w:top w:val="none" w:sz="0" w:space="0" w:color="auto"/>
        <w:left w:val="none" w:sz="0" w:space="0" w:color="auto"/>
        <w:bottom w:val="none" w:sz="0" w:space="0" w:color="auto"/>
        <w:right w:val="none" w:sz="0" w:space="0" w:color="auto"/>
      </w:divBdr>
    </w:div>
    <w:div w:id="1229875529">
      <w:bodyDiv w:val="1"/>
      <w:marLeft w:val="0"/>
      <w:marRight w:val="0"/>
      <w:marTop w:val="0"/>
      <w:marBottom w:val="0"/>
      <w:divBdr>
        <w:top w:val="none" w:sz="0" w:space="0" w:color="auto"/>
        <w:left w:val="none" w:sz="0" w:space="0" w:color="auto"/>
        <w:bottom w:val="none" w:sz="0" w:space="0" w:color="auto"/>
        <w:right w:val="none" w:sz="0" w:space="0" w:color="auto"/>
      </w:divBdr>
    </w:div>
    <w:div w:id="1230773260">
      <w:bodyDiv w:val="1"/>
      <w:marLeft w:val="0"/>
      <w:marRight w:val="0"/>
      <w:marTop w:val="0"/>
      <w:marBottom w:val="0"/>
      <w:divBdr>
        <w:top w:val="none" w:sz="0" w:space="0" w:color="auto"/>
        <w:left w:val="none" w:sz="0" w:space="0" w:color="auto"/>
        <w:bottom w:val="none" w:sz="0" w:space="0" w:color="auto"/>
        <w:right w:val="none" w:sz="0" w:space="0" w:color="auto"/>
      </w:divBdr>
    </w:div>
    <w:div w:id="1231573409">
      <w:bodyDiv w:val="1"/>
      <w:marLeft w:val="0"/>
      <w:marRight w:val="0"/>
      <w:marTop w:val="0"/>
      <w:marBottom w:val="0"/>
      <w:divBdr>
        <w:top w:val="none" w:sz="0" w:space="0" w:color="auto"/>
        <w:left w:val="none" w:sz="0" w:space="0" w:color="auto"/>
        <w:bottom w:val="none" w:sz="0" w:space="0" w:color="auto"/>
        <w:right w:val="none" w:sz="0" w:space="0" w:color="auto"/>
      </w:divBdr>
    </w:div>
    <w:div w:id="1232077178">
      <w:bodyDiv w:val="1"/>
      <w:marLeft w:val="0"/>
      <w:marRight w:val="0"/>
      <w:marTop w:val="0"/>
      <w:marBottom w:val="0"/>
      <w:divBdr>
        <w:top w:val="none" w:sz="0" w:space="0" w:color="auto"/>
        <w:left w:val="none" w:sz="0" w:space="0" w:color="auto"/>
        <w:bottom w:val="none" w:sz="0" w:space="0" w:color="auto"/>
        <w:right w:val="none" w:sz="0" w:space="0" w:color="auto"/>
      </w:divBdr>
    </w:div>
    <w:div w:id="1232274309">
      <w:bodyDiv w:val="1"/>
      <w:marLeft w:val="0"/>
      <w:marRight w:val="0"/>
      <w:marTop w:val="0"/>
      <w:marBottom w:val="0"/>
      <w:divBdr>
        <w:top w:val="none" w:sz="0" w:space="0" w:color="auto"/>
        <w:left w:val="none" w:sz="0" w:space="0" w:color="auto"/>
        <w:bottom w:val="none" w:sz="0" w:space="0" w:color="auto"/>
        <w:right w:val="none" w:sz="0" w:space="0" w:color="auto"/>
      </w:divBdr>
    </w:div>
    <w:div w:id="1232421280">
      <w:bodyDiv w:val="1"/>
      <w:marLeft w:val="0"/>
      <w:marRight w:val="0"/>
      <w:marTop w:val="0"/>
      <w:marBottom w:val="0"/>
      <w:divBdr>
        <w:top w:val="none" w:sz="0" w:space="0" w:color="auto"/>
        <w:left w:val="none" w:sz="0" w:space="0" w:color="auto"/>
        <w:bottom w:val="none" w:sz="0" w:space="0" w:color="auto"/>
        <w:right w:val="none" w:sz="0" w:space="0" w:color="auto"/>
      </w:divBdr>
    </w:div>
    <w:div w:id="1232427271">
      <w:bodyDiv w:val="1"/>
      <w:marLeft w:val="0"/>
      <w:marRight w:val="0"/>
      <w:marTop w:val="0"/>
      <w:marBottom w:val="0"/>
      <w:divBdr>
        <w:top w:val="none" w:sz="0" w:space="0" w:color="auto"/>
        <w:left w:val="none" w:sz="0" w:space="0" w:color="auto"/>
        <w:bottom w:val="none" w:sz="0" w:space="0" w:color="auto"/>
        <w:right w:val="none" w:sz="0" w:space="0" w:color="auto"/>
      </w:divBdr>
    </w:div>
    <w:div w:id="1233388436">
      <w:bodyDiv w:val="1"/>
      <w:marLeft w:val="0"/>
      <w:marRight w:val="0"/>
      <w:marTop w:val="0"/>
      <w:marBottom w:val="0"/>
      <w:divBdr>
        <w:top w:val="none" w:sz="0" w:space="0" w:color="auto"/>
        <w:left w:val="none" w:sz="0" w:space="0" w:color="auto"/>
        <w:bottom w:val="none" w:sz="0" w:space="0" w:color="auto"/>
        <w:right w:val="none" w:sz="0" w:space="0" w:color="auto"/>
      </w:divBdr>
    </w:div>
    <w:div w:id="1233928078">
      <w:bodyDiv w:val="1"/>
      <w:marLeft w:val="0"/>
      <w:marRight w:val="0"/>
      <w:marTop w:val="0"/>
      <w:marBottom w:val="0"/>
      <w:divBdr>
        <w:top w:val="none" w:sz="0" w:space="0" w:color="auto"/>
        <w:left w:val="none" w:sz="0" w:space="0" w:color="auto"/>
        <w:bottom w:val="none" w:sz="0" w:space="0" w:color="auto"/>
        <w:right w:val="none" w:sz="0" w:space="0" w:color="auto"/>
      </w:divBdr>
    </w:div>
    <w:div w:id="1234200885">
      <w:bodyDiv w:val="1"/>
      <w:marLeft w:val="0"/>
      <w:marRight w:val="0"/>
      <w:marTop w:val="0"/>
      <w:marBottom w:val="0"/>
      <w:divBdr>
        <w:top w:val="none" w:sz="0" w:space="0" w:color="auto"/>
        <w:left w:val="none" w:sz="0" w:space="0" w:color="auto"/>
        <w:bottom w:val="none" w:sz="0" w:space="0" w:color="auto"/>
        <w:right w:val="none" w:sz="0" w:space="0" w:color="auto"/>
      </w:divBdr>
    </w:div>
    <w:div w:id="1234585439">
      <w:bodyDiv w:val="1"/>
      <w:marLeft w:val="0"/>
      <w:marRight w:val="0"/>
      <w:marTop w:val="0"/>
      <w:marBottom w:val="0"/>
      <w:divBdr>
        <w:top w:val="none" w:sz="0" w:space="0" w:color="auto"/>
        <w:left w:val="none" w:sz="0" w:space="0" w:color="auto"/>
        <w:bottom w:val="none" w:sz="0" w:space="0" w:color="auto"/>
        <w:right w:val="none" w:sz="0" w:space="0" w:color="auto"/>
      </w:divBdr>
    </w:div>
    <w:div w:id="1234857327">
      <w:bodyDiv w:val="1"/>
      <w:marLeft w:val="0"/>
      <w:marRight w:val="0"/>
      <w:marTop w:val="0"/>
      <w:marBottom w:val="0"/>
      <w:divBdr>
        <w:top w:val="none" w:sz="0" w:space="0" w:color="auto"/>
        <w:left w:val="none" w:sz="0" w:space="0" w:color="auto"/>
        <w:bottom w:val="none" w:sz="0" w:space="0" w:color="auto"/>
        <w:right w:val="none" w:sz="0" w:space="0" w:color="auto"/>
      </w:divBdr>
    </w:div>
    <w:div w:id="1235093083">
      <w:bodyDiv w:val="1"/>
      <w:marLeft w:val="0"/>
      <w:marRight w:val="0"/>
      <w:marTop w:val="0"/>
      <w:marBottom w:val="0"/>
      <w:divBdr>
        <w:top w:val="none" w:sz="0" w:space="0" w:color="auto"/>
        <w:left w:val="none" w:sz="0" w:space="0" w:color="auto"/>
        <w:bottom w:val="none" w:sz="0" w:space="0" w:color="auto"/>
        <w:right w:val="none" w:sz="0" w:space="0" w:color="auto"/>
      </w:divBdr>
    </w:div>
    <w:div w:id="1235503895">
      <w:bodyDiv w:val="1"/>
      <w:marLeft w:val="0"/>
      <w:marRight w:val="0"/>
      <w:marTop w:val="0"/>
      <w:marBottom w:val="0"/>
      <w:divBdr>
        <w:top w:val="none" w:sz="0" w:space="0" w:color="auto"/>
        <w:left w:val="none" w:sz="0" w:space="0" w:color="auto"/>
        <w:bottom w:val="none" w:sz="0" w:space="0" w:color="auto"/>
        <w:right w:val="none" w:sz="0" w:space="0" w:color="auto"/>
      </w:divBdr>
    </w:div>
    <w:div w:id="1235579629">
      <w:bodyDiv w:val="1"/>
      <w:marLeft w:val="0"/>
      <w:marRight w:val="0"/>
      <w:marTop w:val="0"/>
      <w:marBottom w:val="0"/>
      <w:divBdr>
        <w:top w:val="none" w:sz="0" w:space="0" w:color="auto"/>
        <w:left w:val="none" w:sz="0" w:space="0" w:color="auto"/>
        <w:bottom w:val="none" w:sz="0" w:space="0" w:color="auto"/>
        <w:right w:val="none" w:sz="0" w:space="0" w:color="auto"/>
      </w:divBdr>
    </w:div>
    <w:div w:id="1236085450">
      <w:bodyDiv w:val="1"/>
      <w:marLeft w:val="0"/>
      <w:marRight w:val="0"/>
      <w:marTop w:val="0"/>
      <w:marBottom w:val="0"/>
      <w:divBdr>
        <w:top w:val="none" w:sz="0" w:space="0" w:color="auto"/>
        <w:left w:val="none" w:sz="0" w:space="0" w:color="auto"/>
        <w:bottom w:val="none" w:sz="0" w:space="0" w:color="auto"/>
        <w:right w:val="none" w:sz="0" w:space="0" w:color="auto"/>
      </w:divBdr>
    </w:div>
    <w:div w:id="1236277823">
      <w:bodyDiv w:val="1"/>
      <w:marLeft w:val="0"/>
      <w:marRight w:val="0"/>
      <w:marTop w:val="0"/>
      <w:marBottom w:val="0"/>
      <w:divBdr>
        <w:top w:val="none" w:sz="0" w:space="0" w:color="auto"/>
        <w:left w:val="none" w:sz="0" w:space="0" w:color="auto"/>
        <w:bottom w:val="none" w:sz="0" w:space="0" w:color="auto"/>
        <w:right w:val="none" w:sz="0" w:space="0" w:color="auto"/>
      </w:divBdr>
    </w:div>
    <w:div w:id="1237133012">
      <w:bodyDiv w:val="1"/>
      <w:marLeft w:val="0"/>
      <w:marRight w:val="0"/>
      <w:marTop w:val="0"/>
      <w:marBottom w:val="0"/>
      <w:divBdr>
        <w:top w:val="none" w:sz="0" w:space="0" w:color="auto"/>
        <w:left w:val="none" w:sz="0" w:space="0" w:color="auto"/>
        <w:bottom w:val="none" w:sz="0" w:space="0" w:color="auto"/>
        <w:right w:val="none" w:sz="0" w:space="0" w:color="auto"/>
      </w:divBdr>
    </w:div>
    <w:div w:id="1238052340">
      <w:bodyDiv w:val="1"/>
      <w:marLeft w:val="0"/>
      <w:marRight w:val="0"/>
      <w:marTop w:val="0"/>
      <w:marBottom w:val="0"/>
      <w:divBdr>
        <w:top w:val="none" w:sz="0" w:space="0" w:color="auto"/>
        <w:left w:val="none" w:sz="0" w:space="0" w:color="auto"/>
        <w:bottom w:val="none" w:sz="0" w:space="0" w:color="auto"/>
        <w:right w:val="none" w:sz="0" w:space="0" w:color="auto"/>
      </w:divBdr>
    </w:div>
    <w:div w:id="1238444626">
      <w:bodyDiv w:val="1"/>
      <w:marLeft w:val="0"/>
      <w:marRight w:val="0"/>
      <w:marTop w:val="0"/>
      <w:marBottom w:val="0"/>
      <w:divBdr>
        <w:top w:val="none" w:sz="0" w:space="0" w:color="auto"/>
        <w:left w:val="none" w:sz="0" w:space="0" w:color="auto"/>
        <w:bottom w:val="none" w:sz="0" w:space="0" w:color="auto"/>
        <w:right w:val="none" w:sz="0" w:space="0" w:color="auto"/>
      </w:divBdr>
    </w:div>
    <w:div w:id="1239484198">
      <w:bodyDiv w:val="1"/>
      <w:marLeft w:val="0"/>
      <w:marRight w:val="0"/>
      <w:marTop w:val="0"/>
      <w:marBottom w:val="0"/>
      <w:divBdr>
        <w:top w:val="none" w:sz="0" w:space="0" w:color="auto"/>
        <w:left w:val="none" w:sz="0" w:space="0" w:color="auto"/>
        <w:bottom w:val="none" w:sz="0" w:space="0" w:color="auto"/>
        <w:right w:val="none" w:sz="0" w:space="0" w:color="auto"/>
      </w:divBdr>
    </w:div>
    <w:div w:id="1241133208">
      <w:bodyDiv w:val="1"/>
      <w:marLeft w:val="0"/>
      <w:marRight w:val="0"/>
      <w:marTop w:val="0"/>
      <w:marBottom w:val="0"/>
      <w:divBdr>
        <w:top w:val="none" w:sz="0" w:space="0" w:color="auto"/>
        <w:left w:val="none" w:sz="0" w:space="0" w:color="auto"/>
        <w:bottom w:val="none" w:sz="0" w:space="0" w:color="auto"/>
        <w:right w:val="none" w:sz="0" w:space="0" w:color="auto"/>
      </w:divBdr>
    </w:div>
    <w:div w:id="1241258444">
      <w:bodyDiv w:val="1"/>
      <w:marLeft w:val="0"/>
      <w:marRight w:val="0"/>
      <w:marTop w:val="0"/>
      <w:marBottom w:val="0"/>
      <w:divBdr>
        <w:top w:val="none" w:sz="0" w:space="0" w:color="auto"/>
        <w:left w:val="none" w:sz="0" w:space="0" w:color="auto"/>
        <w:bottom w:val="none" w:sz="0" w:space="0" w:color="auto"/>
        <w:right w:val="none" w:sz="0" w:space="0" w:color="auto"/>
      </w:divBdr>
    </w:div>
    <w:div w:id="1241329156">
      <w:bodyDiv w:val="1"/>
      <w:marLeft w:val="0"/>
      <w:marRight w:val="0"/>
      <w:marTop w:val="0"/>
      <w:marBottom w:val="0"/>
      <w:divBdr>
        <w:top w:val="none" w:sz="0" w:space="0" w:color="auto"/>
        <w:left w:val="none" w:sz="0" w:space="0" w:color="auto"/>
        <w:bottom w:val="none" w:sz="0" w:space="0" w:color="auto"/>
        <w:right w:val="none" w:sz="0" w:space="0" w:color="auto"/>
      </w:divBdr>
    </w:div>
    <w:div w:id="1241329577">
      <w:bodyDiv w:val="1"/>
      <w:marLeft w:val="0"/>
      <w:marRight w:val="0"/>
      <w:marTop w:val="0"/>
      <w:marBottom w:val="0"/>
      <w:divBdr>
        <w:top w:val="none" w:sz="0" w:space="0" w:color="auto"/>
        <w:left w:val="none" w:sz="0" w:space="0" w:color="auto"/>
        <w:bottom w:val="none" w:sz="0" w:space="0" w:color="auto"/>
        <w:right w:val="none" w:sz="0" w:space="0" w:color="auto"/>
      </w:divBdr>
    </w:div>
    <w:div w:id="1242056684">
      <w:bodyDiv w:val="1"/>
      <w:marLeft w:val="0"/>
      <w:marRight w:val="0"/>
      <w:marTop w:val="0"/>
      <w:marBottom w:val="0"/>
      <w:divBdr>
        <w:top w:val="none" w:sz="0" w:space="0" w:color="auto"/>
        <w:left w:val="none" w:sz="0" w:space="0" w:color="auto"/>
        <w:bottom w:val="none" w:sz="0" w:space="0" w:color="auto"/>
        <w:right w:val="none" w:sz="0" w:space="0" w:color="auto"/>
      </w:divBdr>
    </w:div>
    <w:div w:id="1242984444">
      <w:bodyDiv w:val="1"/>
      <w:marLeft w:val="0"/>
      <w:marRight w:val="0"/>
      <w:marTop w:val="0"/>
      <w:marBottom w:val="0"/>
      <w:divBdr>
        <w:top w:val="none" w:sz="0" w:space="0" w:color="auto"/>
        <w:left w:val="none" w:sz="0" w:space="0" w:color="auto"/>
        <w:bottom w:val="none" w:sz="0" w:space="0" w:color="auto"/>
        <w:right w:val="none" w:sz="0" w:space="0" w:color="auto"/>
      </w:divBdr>
    </w:div>
    <w:div w:id="1243680103">
      <w:bodyDiv w:val="1"/>
      <w:marLeft w:val="0"/>
      <w:marRight w:val="0"/>
      <w:marTop w:val="0"/>
      <w:marBottom w:val="0"/>
      <w:divBdr>
        <w:top w:val="none" w:sz="0" w:space="0" w:color="auto"/>
        <w:left w:val="none" w:sz="0" w:space="0" w:color="auto"/>
        <w:bottom w:val="none" w:sz="0" w:space="0" w:color="auto"/>
        <w:right w:val="none" w:sz="0" w:space="0" w:color="auto"/>
      </w:divBdr>
    </w:div>
    <w:div w:id="1244143770">
      <w:bodyDiv w:val="1"/>
      <w:marLeft w:val="0"/>
      <w:marRight w:val="0"/>
      <w:marTop w:val="0"/>
      <w:marBottom w:val="0"/>
      <w:divBdr>
        <w:top w:val="none" w:sz="0" w:space="0" w:color="auto"/>
        <w:left w:val="none" w:sz="0" w:space="0" w:color="auto"/>
        <w:bottom w:val="none" w:sz="0" w:space="0" w:color="auto"/>
        <w:right w:val="none" w:sz="0" w:space="0" w:color="auto"/>
      </w:divBdr>
    </w:div>
    <w:div w:id="1245260839">
      <w:bodyDiv w:val="1"/>
      <w:marLeft w:val="0"/>
      <w:marRight w:val="0"/>
      <w:marTop w:val="0"/>
      <w:marBottom w:val="0"/>
      <w:divBdr>
        <w:top w:val="none" w:sz="0" w:space="0" w:color="auto"/>
        <w:left w:val="none" w:sz="0" w:space="0" w:color="auto"/>
        <w:bottom w:val="none" w:sz="0" w:space="0" w:color="auto"/>
        <w:right w:val="none" w:sz="0" w:space="0" w:color="auto"/>
      </w:divBdr>
    </w:div>
    <w:div w:id="1245411059">
      <w:bodyDiv w:val="1"/>
      <w:marLeft w:val="0"/>
      <w:marRight w:val="0"/>
      <w:marTop w:val="0"/>
      <w:marBottom w:val="0"/>
      <w:divBdr>
        <w:top w:val="none" w:sz="0" w:space="0" w:color="auto"/>
        <w:left w:val="none" w:sz="0" w:space="0" w:color="auto"/>
        <w:bottom w:val="none" w:sz="0" w:space="0" w:color="auto"/>
        <w:right w:val="none" w:sz="0" w:space="0" w:color="auto"/>
      </w:divBdr>
    </w:div>
    <w:div w:id="1246257946">
      <w:bodyDiv w:val="1"/>
      <w:marLeft w:val="0"/>
      <w:marRight w:val="0"/>
      <w:marTop w:val="0"/>
      <w:marBottom w:val="0"/>
      <w:divBdr>
        <w:top w:val="none" w:sz="0" w:space="0" w:color="auto"/>
        <w:left w:val="none" w:sz="0" w:space="0" w:color="auto"/>
        <w:bottom w:val="none" w:sz="0" w:space="0" w:color="auto"/>
        <w:right w:val="none" w:sz="0" w:space="0" w:color="auto"/>
      </w:divBdr>
    </w:div>
    <w:div w:id="1246694502">
      <w:bodyDiv w:val="1"/>
      <w:marLeft w:val="0"/>
      <w:marRight w:val="0"/>
      <w:marTop w:val="0"/>
      <w:marBottom w:val="0"/>
      <w:divBdr>
        <w:top w:val="none" w:sz="0" w:space="0" w:color="auto"/>
        <w:left w:val="none" w:sz="0" w:space="0" w:color="auto"/>
        <w:bottom w:val="none" w:sz="0" w:space="0" w:color="auto"/>
        <w:right w:val="none" w:sz="0" w:space="0" w:color="auto"/>
      </w:divBdr>
    </w:div>
    <w:div w:id="1247299958">
      <w:bodyDiv w:val="1"/>
      <w:marLeft w:val="0"/>
      <w:marRight w:val="0"/>
      <w:marTop w:val="0"/>
      <w:marBottom w:val="0"/>
      <w:divBdr>
        <w:top w:val="none" w:sz="0" w:space="0" w:color="auto"/>
        <w:left w:val="none" w:sz="0" w:space="0" w:color="auto"/>
        <w:bottom w:val="none" w:sz="0" w:space="0" w:color="auto"/>
        <w:right w:val="none" w:sz="0" w:space="0" w:color="auto"/>
      </w:divBdr>
    </w:div>
    <w:div w:id="1247613351">
      <w:bodyDiv w:val="1"/>
      <w:marLeft w:val="0"/>
      <w:marRight w:val="0"/>
      <w:marTop w:val="0"/>
      <w:marBottom w:val="0"/>
      <w:divBdr>
        <w:top w:val="none" w:sz="0" w:space="0" w:color="auto"/>
        <w:left w:val="none" w:sz="0" w:space="0" w:color="auto"/>
        <w:bottom w:val="none" w:sz="0" w:space="0" w:color="auto"/>
        <w:right w:val="none" w:sz="0" w:space="0" w:color="auto"/>
      </w:divBdr>
    </w:div>
    <w:div w:id="1247689410">
      <w:bodyDiv w:val="1"/>
      <w:marLeft w:val="0"/>
      <w:marRight w:val="0"/>
      <w:marTop w:val="0"/>
      <w:marBottom w:val="0"/>
      <w:divBdr>
        <w:top w:val="none" w:sz="0" w:space="0" w:color="auto"/>
        <w:left w:val="none" w:sz="0" w:space="0" w:color="auto"/>
        <w:bottom w:val="none" w:sz="0" w:space="0" w:color="auto"/>
        <w:right w:val="none" w:sz="0" w:space="0" w:color="auto"/>
      </w:divBdr>
    </w:div>
    <w:div w:id="1248029102">
      <w:bodyDiv w:val="1"/>
      <w:marLeft w:val="0"/>
      <w:marRight w:val="0"/>
      <w:marTop w:val="0"/>
      <w:marBottom w:val="0"/>
      <w:divBdr>
        <w:top w:val="none" w:sz="0" w:space="0" w:color="auto"/>
        <w:left w:val="none" w:sz="0" w:space="0" w:color="auto"/>
        <w:bottom w:val="none" w:sz="0" w:space="0" w:color="auto"/>
        <w:right w:val="none" w:sz="0" w:space="0" w:color="auto"/>
      </w:divBdr>
    </w:div>
    <w:div w:id="1248416548">
      <w:bodyDiv w:val="1"/>
      <w:marLeft w:val="0"/>
      <w:marRight w:val="0"/>
      <w:marTop w:val="0"/>
      <w:marBottom w:val="0"/>
      <w:divBdr>
        <w:top w:val="none" w:sz="0" w:space="0" w:color="auto"/>
        <w:left w:val="none" w:sz="0" w:space="0" w:color="auto"/>
        <w:bottom w:val="none" w:sz="0" w:space="0" w:color="auto"/>
        <w:right w:val="none" w:sz="0" w:space="0" w:color="auto"/>
      </w:divBdr>
    </w:div>
    <w:div w:id="1248421477">
      <w:bodyDiv w:val="1"/>
      <w:marLeft w:val="0"/>
      <w:marRight w:val="0"/>
      <w:marTop w:val="0"/>
      <w:marBottom w:val="0"/>
      <w:divBdr>
        <w:top w:val="none" w:sz="0" w:space="0" w:color="auto"/>
        <w:left w:val="none" w:sz="0" w:space="0" w:color="auto"/>
        <w:bottom w:val="none" w:sz="0" w:space="0" w:color="auto"/>
        <w:right w:val="none" w:sz="0" w:space="0" w:color="auto"/>
      </w:divBdr>
    </w:div>
    <w:div w:id="1248423301">
      <w:bodyDiv w:val="1"/>
      <w:marLeft w:val="0"/>
      <w:marRight w:val="0"/>
      <w:marTop w:val="0"/>
      <w:marBottom w:val="0"/>
      <w:divBdr>
        <w:top w:val="none" w:sz="0" w:space="0" w:color="auto"/>
        <w:left w:val="none" w:sz="0" w:space="0" w:color="auto"/>
        <w:bottom w:val="none" w:sz="0" w:space="0" w:color="auto"/>
        <w:right w:val="none" w:sz="0" w:space="0" w:color="auto"/>
      </w:divBdr>
    </w:div>
    <w:div w:id="1248423949">
      <w:bodyDiv w:val="1"/>
      <w:marLeft w:val="0"/>
      <w:marRight w:val="0"/>
      <w:marTop w:val="0"/>
      <w:marBottom w:val="0"/>
      <w:divBdr>
        <w:top w:val="none" w:sz="0" w:space="0" w:color="auto"/>
        <w:left w:val="none" w:sz="0" w:space="0" w:color="auto"/>
        <w:bottom w:val="none" w:sz="0" w:space="0" w:color="auto"/>
        <w:right w:val="none" w:sz="0" w:space="0" w:color="auto"/>
      </w:divBdr>
    </w:div>
    <w:div w:id="1248728300">
      <w:bodyDiv w:val="1"/>
      <w:marLeft w:val="0"/>
      <w:marRight w:val="0"/>
      <w:marTop w:val="0"/>
      <w:marBottom w:val="0"/>
      <w:divBdr>
        <w:top w:val="none" w:sz="0" w:space="0" w:color="auto"/>
        <w:left w:val="none" w:sz="0" w:space="0" w:color="auto"/>
        <w:bottom w:val="none" w:sz="0" w:space="0" w:color="auto"/>
        <w:right w:val="none" w:sz="0" w:space="0" w:color="auto"/>
      </w:divBdr>
    </w:div>
    <w:div w:id="1249386399">
      <w:bodyDiv w:val="1"/>
      <w:marLeft w:val="0"/>
      <w:marRight w:val="0"/>
      <w:marTop w:val="0"/>
      <w:marBottom w:val="0"/>
      <w:divBdr>
        <w:top w:val="none" w:sz="0" w:space="0" w:color="auto"/>
        <w:left w:val="none" w:sz="0" w:space="0" w:color="auto"/>
        <w:bottom w:val="none" w:sz="0" w:space="0" w:color="auto"/>
        <w:right w:val="none" w:sz="0" w:space="0" w:color="auto"/>
      </w:divBdr>
    </w:div>
    <w:div w:id="1249579038">
      <w:bodyDiv w:val="1"/>
      <w:marLeft w:val="0"/>
      <w:marRight w:val="0"/>
      <w:marTop w:val="0"/>
      <w:marBottom w:val="0"/>
      <w:divBdr>
        <w:top w:val="none" w:sz="0" w:space="0" w:color="auto"/>
        <w:left w:val="none" w:sz="0" w:space="0" w:color="auto"/>
        <w:bottom w:val="none" w:sz="0" w:space="0" w:color="auto"/>
        <w:right w:val="none" w:sz="0" w:space="0" w:color="auto"/>
      </w:divBdr>
    </w:div>
    <w:div w:id="1249846269">
      <w:bodyDiv w:val="1"/>
      <w:marLeft w:val="0"/>
      <w:marRight w:val="0"/>
      <w:marTop w:val="0"/>
      <w:marBottom w:val="0"/>
      <w:divBdr>
        <w:top w:val="none" w:sz="0" w:space="0" w:color="auto"/>
        <w:left w:val="none" w:sz="0" w:space="0" w:color="auto"/>
        <w:bottom w:val="none" w:sz="0" w:space="0" w:color="auto"/>
        <w:right w:val="none" w:sz="0" w:space="0" w:color="auto"/>
      </w:divBdr>
    </w:div>
    <w:div w:id="1249919730">
      <w:bodyDiv w:val="1"/>
      <w:marLeft w:val="0"/>
      <w:marRight w:val="0"/>
      <w:marTop w:val="0"/>
      <w:marBottom w:val="0"/>
      <w:divBdr>
        <w:top w:val="none" w:sz="0" w:space="0" w:color="auto"/>
        <w:left w:val="none" w:sz="0" w:space="0" w:color="auto"/>
        <w:bottom w:val="none" w:sz="0" w:space="0" w:color="auto"/>
        <w:right w:val="none" w:sz="0" w:space="0" w:color="auto"/>
      </w:divBdr>
    </w:div>
    <w:div w:id="1249925566">
      <w:bodyDiv w:val="1"/>
      <w:marLeft w:val="0"/>
      <w:marRight w:val="0"/>
      <w:marTop w:val="0"/>
      <w:marBottom w:val="0"/>
      <w:divBdr>
        <w:top w:val="none" w:sz="0" w:space="0" w:color="auto"/>
        <w:left w:val="none" w:sz="0" w:space="0" w:color="auto"/>
        <w:bottom w:val="none" w:sz="0" w:space="0" w:color="auto"/>
        <w:right w:val="none" w:sz="0" w:space="0" w:color="auto"/>
      </w:divBdr>
    </w:div>
    <w:div w:id="1250581572">
      <w:bodyDiv w:val="1"/>
      <w:marLeft w:val="0"/>
      <w:marRight w:val="0"/>
      <w:marTop w:val="0"/>
      <w:marBottom w:val="0"/>
      <w:divBdr>
        <w:top w:val="none" w:sz="0" w:space="0" w:color="auto"/>
        <w:left w:val="none" w:sz="0" w:space="0" w:color="auto"/>
        <w:bottom w:val="none" w:sz="0" w:space="0" w:color="auto"/>
        <w:right w:val="none" w:sz="0" w:space="0" w:color="auto"/>
      </w:divBdr>
    </w:div>
    <w:div w:id="1250653529">
      <w:bodyDiv w:val="1"/>
      <w:marLeft w:val="0"/>
      <w:marRight w:val="0"/>
      <w:marTop w:val="0"/>
      <w:marBottom w:val="0"/>
      <w:divBdr>
        <w:top w:val="none" w:sz="0" w:space="0" w:color="auto"/>
        <w:left w:val="none" w:sz="0" w:space="0" w:color="auto"/>
        <w:bottom w:val="none" w:sz="0" w:space="0" w:color="auto"/>
        <w:right w:val="none" w:sz="0" w:space="0" w:color="auto"/>
      </w:divBdr>
    </w:div>
    <w:div w:id="1251350422">
      <w:bodyDiv w:val="1"/>
      <w:marLeft w:val="0"/>
      <w:marRight w:val="0"/>
      <w:marTop w:val="0"/>
      <w:marBottom w:val="0"/>
      <w:divBdr>
        <w:top w:val="none" w:sz="0" w:space="0" w:color="auto"/>
        <w:left w:val="none" w:sz="0" w:space="0" w:color="auto"/>
        <w:bottom w:val="none" w:sz="0" w:space="0" w:color="auto"/>
        <w:right w:val="none" w:sz="0" w:space="0" w:color="auto"/>
      </w:divBdr>
    </w:div>
    <w:div w:id="1252355043">
      <w:bodyDiv w:val="1"/>
      <w:marLeft w:val="0"/>
      <w:marRight w:val="0"/>
      <w:marTop w:val="0"/>
      <w:marBottom w:val="0"/>
      <w:divBdr>
        <w:top w:val="none" w:sz="0" w:space="0" w:color="auto"/>
        <w:left w:val="none" w:sz="0" w:space="0" w:color="auto"/>
        <w:bottom w:val="none" w:sz="0" w:space="0" w:color="auto"/>
        <w:right w:val="none" w:sz="0" w:space="0" w:color="auto"/>
      </w:divBdr>
    </w:div>
    <w:div w:id="1252662186">
      <w:bodyDiv w:val="1"/>
      <w:marLeft w:val="0"/>
      <w:marRight w:val="0"/>
      <w:marTop w:val="0"/>
      <w:marBottom w:val="0"/>
      <w:divBdr>
        <w:top w:val="none" w:sz="0" w:space="0" w:color="auto"/>
        <w:left w:val="none" w:sz="0" w:space="0" w:color="auto"/>
        <w:bottom w:val="none" w:sz="0" w:space="0" w:color="auto"/>
        <w:right w:val="none" w:sz="0" w:space="0" w:color="auto"/>
      </w:divBdr>
    </w:div>
    <w:div w:id="1252740379">
      <w:bodyDiv w:val="1"/>
      <w:marLeft w:val="0"/>
      <w:marRight w:val="0"/>
      <w:marTop w:val="0"/>
      <w:marBottom w:val="0"/>
      <w:divBdr>
        <w:top w:val="none" w:sz="0" w:space="0" w:color="auto"/>
        <w:left w:val="none" w:sz="0" w:space="0" w:color="auto"/>
        <w:bottom w:val="none" w:sz="0" w:space="0" w:color="auto"/>
        <w:right w:val="none" w:sz="0" w:space="0" w:color="auto"/>
      </w:divBdr>
    </w:div>
    <w:div w:id="1253510441">
      <w:bodyDiv w:val="1"/>
      <w:marLeft w:val="0"/>
      <w:marRight w:val="0"/>
      <w:marTop w:val="0"/>
      <w:marBottom w:val="0"/>
      <w:divBdr>
        <w:top w:val="none" w:sz="0" w:space="0" w:color="auto"/>
        <w:left w:val="none" w:sz="0" w:space="0" w:color="auto"/>
        <w:bottom w:val="none" w:sz="0" w:space="0" w:color="auto"/>
        <w:right w:val="none" w:sz="0" w:space="0" w:color="auto"/>
      </w:divBdr>
    </w:div>
    <w:div w:id="1253780688">
      <w:bodyDiv w:val="1"/>
      <w:marLeft w:val="0"/>
      <w:marRight w:val="0"/>
      <w:marTop w:val="0"/>
      <w:marBottom w:val="0"/>
      <w:divBdr>
        <w:top w:val="none" w:sz="0" w:space="0" w:color="auto"/>
        <w:left w:val="none" w:sz="0" w:space="0" w:color="auto"/>
        <w:bottom w:val="none" w:sz="0" w:space="0" w:color="auto"/>
        <w:right w:val="none" w:sz="0" w:space="0" w:color="auto"/>
      </w:divBdr>
    </w:div>
    <w:div w:id="1254586926">
      <w:bodyDiv w:val="1"/>
      <w:marLeft w:val="0"/>
      <w:marRight w:val="0"/>
      <w:marTop w:val="0"/>
      <w:marBottom w:val="0"/>
      <w:divBdr>
        <w:top w:val="none" w:sz="0" w:space="0" w:color="auto"/>
        <w:left w:val="none" w:sz="0" w:space="0" w:color="auto"/>
        <w:bottom w:val="none" w:sz="0" w:space="0" w:color="auto"/>
        <w:right w:val="none" w:sz="0" w:space="0" w:color="auto"/>
      </w:divBdr>
    </w:div>
    <w:div w:id="1255240815">
      <w:bodyDiv w:val="1"/>
      <w:marLeft w:val="0"/>
      <w:marRight w:val="0"/>
      <w:marTop w:val="0"/>
      <w:marBottom w:val="0"/>
      <w:divBdr>
        <w:top w:val="none" w:sz="0" w:space="0" w:color="auto"/>
        <w:left w:val="none" w:sz="0" w:space="0" w:color="auto"/>
        <w:bottom w:val="none" w:sz="0" w:space="0" w:color="auto"/>
        <w:right w:val="none" w:sz="0" w:space="0" w:color="auto"/>
      </w:divBdr>
    </w:div>
    <w:div w:id="1255700337">
      <w:bodyDiv w:val="1"/>
      <w:marLeft w:val="0"/>
      <w:marRight w:val="0"/>
      <w:marTop w:val="0"/>
      <w:marBottom w:val="0"/>
      <w:divBdr>
        <w:top w:val="none" w:sz="0" w:space="0" w:color="auto"/>
        <w:left w:val="none" w:sz="0" w:space="0" w:color="auto"/>
        <w:bottom w:val="none" w:sz="0" w:space="0" w:color="auto"/>
        <w:right w:val="none" w:sz="0" w:space="0" w:color="auto"/>
      </w:divBdr>
    </w:div>
    <w:div w:id="1256011677">
      <w:bodyDiv w:val="1"/>
      <w:marLeft w:val="0"/>
      <w:marRight w:val="0"/>
      <w:marTop w:val="0"/>
      <w:marBottom w:val="0"/>
      <w:divBdr>
        <w:top w:val="none" w:sz="0" w:space="0" w:color="auto"/>
        <w:left w:val="none" w:sz="0" w:space="0" w:color="auto"/>
        <w:bottom w:val="none" w:sz="0" w:space="0" w:color="auto"/>
        <w:right w:val="none" w:sz="0" w:space="0" w:color="auto"/>
      </w:divBdr>
    </w:div>
    <w:div w:id="1256087141">
      <w:bodyDiv w:val="1"/>
      <w:marLeft w:val="0"/>
      <w:marRight w:val="0"/>
      <w:marTop w:val="0"/>
      <w:marBottom w:val="0"/>
      <w:divBdr>
        <w:top w:val="none" w:sz="0" w:space="0" w:color="auto"/>
        <w:left w:val="none" w:sz="0" w:space="0" w:color="auto"/>
        <w:bottom w:val="none" w:sz="0" w:space="0" w:color="auto"/>
        <w:right w:val="none" w:sz="0" w:space="0" w:color="auto"/>
      </w:divBdr>
    </w:div>
    <w:div w:id="1256473066">
      <w:bodyDiv w:val="1"/>
      <w:marLeft w:val="0"/>
      <w:marRight w:val="0"/>
      <w:marTop w:val="0"/>
      <w:marBottom w:val="0"/>
      <w:divBdr>
        <w:top w:val="none" w:sz="0" w:space="0" w:color="auto"/>
        <w:left w:val="none" w:sz="0" w:space="0" w:color="auto"/>
        <w:bottom w:val="none" w:sz="0" w:space="0" w:color="auto"/>
        <w:right w:val="none" w:sz="0" w:space="0" w:color="auto"/>
      </w:divBdr>
    </w:div>
    <w:div w:id="1256474283">
      <w:bodyDiv w:val="1"/>
      <w:marLeft w:val="0"/>
      <w:marRight w:val="0"/>
      <w:marTop w:val="0"/>
      <w:marBottom w:val="0"/>
      <w:divBdr>
        <w:top w:val="none" w:sz="0" w:space="0" w:color="auto"/>
        <w:left w:val="none" w:sz="0" w:space="0" w:color="auto"/>
        <w:bottom w:val="none" w:sz="0" w:space="0" w:color="auto"/>
        <w:right w:val="none" w:sz="0" w:space="0" w:color="auto"/>
      </w:divBdr>
    </w:div>
    <w:div w:id="1257250479">
      <w:bodyDiv w:val="1"/>
      <w:marLeft w:val="0"/>
      <w:marRight w:val="0"/>
      <w:marTop w:val="0"/>
      <w:marBottom w:val="0"/>
      <w:divBdr>
        <w:top w:val="none" w:sz="0" w:space="0" w:color="auto"/>
        <w:left w:val="none" w:sz="0" w:space="0" w:color="auto"/>
        <w:bottom w:val="none" w:sz="0" w:space="0" w:color="auto"/>
        <w:right w:val="none" w:sz="0" w:space="0" w:color="auto"/>
      </w:divBdr>
    </w:div>
    <w:div w:id="1258054069">
      <w:bodyDiv w:val="1"/>
      <w:marLeft w:val="0"/>
      <w:marRight w:val="0"/>
      <w:marTop w:val="0"/>
      <w:marBottom w:val="0"/>
      <w:divBdr>
        <w:top w:val="none" w:sz="0" w:space="0" w:color="auto"/>
        <w:left w:val="none" w:sz="0" w:space="0" w:color="auto"/>
        <w:bottom w:val="none" w:sz="0" w:space="0" w:color="auto"/>
        <w:right w:val="none" w:sz="0" w:space="0" w:color="auto"/>
      </w:divBdr>
    </w:div>
    <w:div w:id="1258060143">
      <w:bodyDiv w:val="1"/>
      <w:marLeft w:val="0"/>
      <w:marRight w:val="0"/>
      <w:marTop w:val="0"/>
      <w:marBottom w:val="0"/>
      <w:divBdr>
        <w:top w:val="none" w:sz="0" w:space="0" w:color="auto"/>
        <w:left w:val="none" w:sz="0" w:space="0" w:color="auto"/>
        <w:bottom w:val="none" w:sz="0" w:space="0" w:color="auto"/>
        <w:right w:val="none" w:sz="0" w:space="0" w:color="auto"/>
      </w:divBdr>
    </w:div>
    <w:div w:id="1258757227">
      <w:bodyDiv w:val="1"/>
      <w:marLeft w:val="0"/>
      <w:marRight w:val="0"/>
      <w:marTop w:val="0"/>
      <w:marBottom w:val="0"/>
      <w:divBdr>
        <w:top w:val="none" w:sz="0" w:space="0" w:color="auto"/>
        <w:left w:val="none" w:sz="0" w:space="0" w:color="auto"/>
        <w:bottom w:val="none" w:sz="0" w:space="0" w:color="auto"/>
        <w:right w:val="none" w:sz="0" w:space="0" w:color="auto"/>
      </w:divBdr>
    </w:div>
    <w:div w:id="1259410748">
      <w:bodyDiv w:val="1"/>
      <w:marLeft w:val="0"/>
      <w:marRight w:val="0"/>
      <w:marTop w:val="0"/>
      <w:marBottom w:val="0"/>
      <w:divBdr>
        <w:top w:val="none" w:sz="0" w:space="0" w:color="auto"/>
        <w:left w:val="none" w:sz="0" w:space="0" w:color="auto"/>
        <w:bottom w:val="none" w:sz="0" w:space="0" w:color="auto"/>
        <w:right w:val="none" w:sz="0" w:space="0" w:color="auto"/>
      </w:divBdr>
    </w:div>
    <w:div w:id="1260410339">
      <w:bodyDiv w:val="1"/>
      <w:marLeft w:val="0"/>
      <w:marRight w:val="0"/>
      <w:marTop w:val="0"/>
      <w:marBottom w:val="0"/>
      <w:divBdr>
        <w:top w:val="none" w:sz="0" w:space="0" w:color="auto"/>
        <w:left w:val="none" w:sz="0" w:space="0" w:color="auto"/>
        <w:bottom w:val="none" w:sz="0" w:space="0" w:color="auto"/>
        <w:right w:val="none" w:sz="0" w:space="0" w:color="auto"/>
      </w:divBdr>
    </w:div>
    <w:div w:id="1260483560">
      <w:bodyDiv w:val="1"/>
      <w:marLeft w:val="0"/>
      <w:marRight w:val="0"/>
      <w:marTop w:val="0"/>
      <w:marBottom w:val="0"/>
      <w:divBdr>
        <w:top w:val="none" w:sz="0" w:space="0" w:color="auto"/>
        <w:left w:val="none" w:sz="0" w:space="0" w:color="auto"/>
        <w:bottom w:val="none" w:sz="0" w:space="0" w:color="auto"/>
        <w:right w:val="none" w:sz="0" w:space="0" w:color="auto"/>
      </w:divBdr>
    </w:div>
    <w:div w:id="1261764740">
      <w:bodyDiv w:val="1"/>
      <w:marLeft w:val="0"/>
      <w:marRight w:val="0"/>
      <w:marTop w:val="0"/>
      <w:marBottom w:val="0"/>
      <w:divBdr>
        <w:top w:val="none" w:sz="0" w:space="0" w:color="auto"/>
        <w:left w:val="none" w:sz="0" w:space="0" w:color="auto"/>
        <w:bottom w:val="none" w:sz="0" w:space="0" w:color="auto"/>
        <w:right w:val="none" w:sz="0" w:space="0" w:color="auto"/>
      </w:divBdr>
    </w:div>
    <w:div w:id="1263680333">
      <w:bodyDiv w:val="1"/>
      <w:marLeft w:val="0"/>
      <w:marRight w:val="0"/>
      <w:marTop w:val="0"/>
      <w:marBottom w:val="0"/>
      <w:divBdr>
        <w:top w:val="none" w:sz="0" w:space="0" w:color="auto"/>
        <w:left w:val="none" w:sz="0" w:space="0" w:color="auto"/>
        <w:bottom w:val="none" w:sz="0" w:space="0" w:color="auto"/>
        <w:right w:val="none" w:sz="0" w:space="0" w:color="auto"/>
      </w:divBdr>
    </w:div>
    <w:div w:id="1264260446">
      <w:bodyDiv w:val="1"/>
      <w:marLeft w:val="0"/>
      <w:marRight w:val="0"/>
      <w:marTop w:val="0"/>
      <w:marBottom w:val="0"/>
      <w:divBdr>
        <w:top w:val="none" w:sz="0" w:space="0" w:color="auto"/>
        <w:left w:val="none" w:sz="0" w:space="0" w:color="auto"/>
        <w:bottom w:val="none" w:sz="0" w:space="0" w:color="auto"/>
        <w:right w:val="none" w:sz="0" w:space="0" w:color="auto"/>
      </w:divBdr>
    </w:div>
    <w:div w:id="1265767840">
      <w:bodyDiv w:val="1"/>
      <w:marLeft w:val="0"/>
      <w:marRight w:val="0"/>
      <w:marTop w:val="0"/>
      <w:marBottom w:val="0"/>
      <w:divBdr>
        <w:top w:val="none" w:sz="0" w:space="0" w:color="auto"/>
        <w:left w:val="none" w:sz="0" w:space="0" w:color="auto"/>
        <w:bottom w:val="none" w:sz="0" w:space="0" w:color="auto"/>
        <w:right w:val="none" w:sz="0" w:space="0" w:color="auto"/>
      </w:divBdr>
    </w:div>
    <w:div w:id="1266041536">
      <w:bodyDiv w:val="1"/>
      <w:marLeft w:val="0"/>
      <w:marRight w:val="0"/>
      <w:marTop w:val="0"/>
      <w:marBottom w:val="0"/>
      <w:divBdr>
        <w:top w:val="none" w:sz="0" w:space="0" w:color="auto"/>
        <w:left w:val="none" w:sz="0" w:space="0" w:color="auto"/>
        <w:bottom w:val="none" w:sz="0" w:space="0" w:color="auto"/>
        <w:right w:val="none" w:sz="0" w:space="0" w:color="auto"/>
      </w:divBdr>
    </w:div>
    <w:div w:id="1266494581">
      <w:bodyDiv w:val="1"/>
      <w:marLeft w:val="0"/>
      <w:marRight w:val="0"/>
      <w:marTop w:val="0"/>
      <w:marBottom w:val="0"/>
      <w:divBdr>
        <w:top w:val="none" w:sz="0" w:space="0" w:color="auto"/>
        <w:left w:val="none" w:sz="0" w:space="0" w:color="auto"/>
        <w:bottom w:val="none" w:sz="0" w:space="0" w:color="auto"/>
        <w:right w:val="none" w:sz="0" w:space="0" w:color="auto"/>
      </w:divBdr>
    </w:div>
    <w:div w:id="1266767866">
      <w:bodyDiv w:val="1"/>
      <w:marLeft w:val="0"/>
      <w:marRight w:val="0"/>
      <w:marTop w:val="0"/>
      <w:marBottom w:val="0"/>
      <w:divBdr>
        <w:top w:val="none" w:sz="0" w:space="0" w:color="auto"/>
        <w:left w:val="none" w:sz="0" w:space="0" w:color="auto"/>
        <w:bottom w:val="none" w:sz="0" w:space="0" w:color="auto"/>
        <w:right w:val="none" w:sz="0" w:space="0" w:color="auto"/>
      </w:divBdr>
    </w:div>
    <w:div w:id="1267351298">
      <w:bodyDiv w:val="1"/>
      <w:marLeft w:val="0"/>
      <w:marRight w:val="0"/>
      <w:marTop w:val="0"/>
      <w:marBottom w:val="0"/>
      <w:divBdr>
        <w:top w:val="none" w:sz="0" w:space="0" w:color="auto"/>
        <w:left w:val="none" w:sz="0" w:space="0" w:color="auto"/>
        <w:bottom w:val="none" w:sz="0" w:space="0" w:color="auto"/>
        <w:right w:val="none" w:sz="0" w:space="0" w:color="auto"/>
      </w:divBdr>
    </w:div>
    <w:div w:id="1269584892">
      <w:bodyDiv w:val="1"/>
      <w:marLeft w:val="0"/>
      <w:marRight w:val="0"/>
      <w:marTop w:val="0"/>
      <w:marBottom w:val="0"/>
      <w:divBdr>
        <w:top w:val="none" w:sz="0" w:space="0" w:color="auto"/>
        <w:left w:val="none" w:sz="0" w:space="0" w:color="auto"/>
        <w:bottom w:val="none" w:sz="0" w:space="0" w:color="auto"/>
        <w:right w:val="none" w:sz="0" w:space="0" w:color="auto"/>
      </w:divBdr>
    </w:div>
    <w:div w:id="1269923401">
      <w:bodyDiv w:val="1"/>
      <w:marLeft w:val="0"/>
      <w:marRight w:val="0"/>
      <w:marTop w:val="0"/>
      <w:marBottom w:val="0"/>
      <w:divBdr>
        <w:top w:val="none" w:sz="0" w:space="0" w:color="auto"/>
        <w:left w:val="none" w:sz="0" w:space="0" w:color="auto"/>
        <w:bottom w:val="none" w:sz="0" w:space="0" w:color="auto"/>
        <w:right w:val="none" w:sz="0" w:space="0" w:color="auto"/>
      </w:divBdr>
    </w:div>
    <w:div w:id="1269965088">
      <w:bodyDiv w:val="1"/>
      <w:marLeft w:val="0"/>
      <w:marRight w:val="0"/>
      <w:marTop w:val="0"/>
      <w:marBottom w:val="0"/>
      <w:divBdr>
        <w:top w:val="none" w:sz="0" w:space="0" w:color="auto"/>
        <w:left w:val="none" w:sz="0" w:space="0" w:color="auto"/>
        <w:bottom w:val="none" w:sz="0" w:space="0" w:color="auto"/>
        <w:right w:val="none" w:sz="0" w:space="0" w:color="auto"/>
      </w:divBdr>
    </w:div>
    <w:div w:id="1270158236">
      <w:bodyDiv w:val="1"/>
      <w:marLeft w:val="0"/>
      <w:marRight w:val="0"/>
      <w:marTop w:val="0"/>
      <w:marBottom w:val="0"/>
      <w:divBdr>
        <w:top w:val="none" w:sz="0" w:space="0" w:color="auto"/>
        <w:left w:val="none" w:sz="0" w:space="0" w:color="auto"/>
        <w:bottom w:val="none" w:sz="0" w:space="0" w:color="auto"/>
        <w:right w:val="none" w:sz="0" w:space="0" w:color="auto"/>
      </w:divBdr>
    </w:div>
    <w:div w:id="1270435225">
      <w:bodyDiv w:val="1"/>
      <w:marLeft w:val="0"/>
      <w:marRight w:val="0"/>
      <w:marTop w:val="0"/>
      <w:marBottom w:val="0"/>
      <w:divBdr>
        <w:top w:val="none" w:sz="0" w:space="0" w:color="auto"/>
        <w:left w:val="none" w:sz="0" w:space="0" w:color="auto"/>
        <w:bottom w:val="none" w:sz="0" w:space="0" w:color="auto"/>
        <w:right w:val="none" w:sz="0" w:space="0" w:color="auto"/>
      </w:divBdr>
    </w:div>
    <w:div w:id="1271232216">
      <w:bodyDiv w:val="1"/>
      <w:marLeft w:val="0"/>
      <w:marRight w:val="0"/>
      <w:marTop w:val="0"/>
      <w:marBottom w:val="0"/>
      <w:divBdr>
        <w:top w:val="none" w:sz="0" w:space="0" w:color="auto"/>
        <w:left w:val="none" w:sz="0" w:space="0" w:color="auto"/>
        <w:bottom w:val="none" w:sz="0" w:space="0" w:color="auto"/>
        <w:right w:val="none" w:sz="0" w:space="0" w:color="auto"/>
      </w:divBdr>
    </w:div>
    <w:div w:id="1271353561">
      <w:bodyDiv w:val="1"/>
      <w:marLeft w:val="0"/>
      <w:marRight w:val="0"/>
      <w:marTop w:val="0"/>
      <w:marBottom w:val="0"/>
      <w:divBdr>
        <w:top w:val="none" w:sz="0" w:space="0" w:color="auto"/>
        <w:left w:val="none" w:sz="0" w:space="0" w:color="auto"/>
        <w:bottom w:val="none" w:sz="0" w:space="0" w:color="auto"/>
        <w:right w:val="none" w:sz="0" w:space="0" w:color="auto"/>
      </w:divBdr>
    </w:div>
    <w:div w:id="1271619067">
      <w:bodyDiv w:val="1"/>
      <w:marLeft w:val="0"/>
      <w:marRight w:val="0"/>
      <w:marTop w:val="0"/>
      <w:marBottom w:val="0"/>
      <w:divBdr>
        <w:top w:val="none" w:sz="0" w:space="0" w:color="auto"/>
        <w:left w:val="none" w:sz="0" w:space="0" w:color="auto"/>
        <w:bottom w:val="none" w:sz="0" w:space="0" w:color="auto"/>
        <w:right w:val="none" w:sz="0" w:space="0" w:color="auto"/>
      </w:divBdr>
    </w:div>
    <w:div w:id="1271667346">
      <w:bodyDiv w:val="1"/>
      <w:marLeft w:val="0"/>
      <w:marRight w:val="0"/>
      <w:marTop w:val="0"/>
      <w:marBottom w:val="0"/>
      <w:divBdr>
        <w:top w:val="none" w:sz="0" w:space="0" w:color="auto"/>
        <w:left w:val="none" w:sz="0" w:space="0" w:color="auto"/>
        <w:bottom w:val="none" w:sz="0" w:space="0" w:color="auto"/>
        <w:right w:val="none" w:sz="0" w:space="0" w:color="auto"/>
      </w:divBdr>
    </w:div>
    <w:div w:id="1271821216">
      <w:bodyDiv w:val="1"/>
      <w:marLeft w:val="0"/>
      <w:marRight w:val="0"/>
      <w:marTop w:val="0"/>
      <w:marBottom w:val="0"/>
      <w:divBdr>
        <w:top w:val="none" w:sz="0" w:space="0" w:color="auto"/>
        <w:left w:val="none" w:sz="0" w:space="0" w:color="auto"/>
        <w:bottom w:val="none" w:sz="0" w:space="0" w:color="auto"/>
        <w:right w:val="none" w:sz="0" w:space="0" w:color="auto"/>
      </w:divBdr>
    </w:div>
    <w:div w:id="1271864005">
      <w:bodyDiv w:val="1"/>
      <w:marLeft w:val="0"/>
      <w:marRight w:val="0"/>
      <w:marTop w:val="0"/>
      <w:marBottom w:val="0"/>
      <w:divBdr>
        <w:top w:val="none" w:sz="0" w:space="0" w:color="auto"/>
        <w:left w:val="none" w:sz="0" w:space="0" w:color="auto"/>
        <w:bottom w:val="none" w:sz="0" w:space="0" w:color="auto"/>
        <w:right w:val="none" w:sz="0" w:space="0" w:color="auto"/>
      </w:divBdr>
    </w:div>
    <w:div w:id="1272007541">
      <w:bodyDiv w:val="1"/>
      <w:marLeft w:val="0"/>
      <w:marRight w:val="0"/>
      <w:marTop w:val="0"/>
      <w:marBottom w:val="0"/>
      <w:divBdr>
        <w:top w:val="none" w:sz="0" w:space="0" w:color="auto"/>
        <w:left w:val="none" w:sz="0" w:space="0" w:color="auto"/>
        <w:bottom w:val="none" w:sz="0" w:space="0" w:color="auto"/>
        <w:right w:val="none" w:sz="0" w:space="0" w:color="auto"/>
      </w:divBdr>
    </w:div>
    <w:div w:id="1272126737">
      <w:bodyDiv w:val="1"/>
      <w:marLeft w:val="0"/>
      <w:marRight w:val="0"/>
      <w:marTop w:val="0"/>
      <w:marBottom w:val="0"/>
      <w:divBdr>
        <w:top w:val="none" w:sz="0" w:space="0" w:color="auto"/>
        <w:left w:val="none" w:sz="0" w:space="0" w:color="auto"/>
        <w:bottom w:val="none" w:sz="0" w:space="0" w:color="auto"/>
        <w:right w:val="none" w:sz="0" w:space="0" w:color="auto"/>
      </w:divBdr>
    </w:div>
    <w:div w:id="1272129478">
      <w:bodyDiv w:val="1"/>
      <w:marLeft w:val="0"/>
      <w:marRight w:val="0"/>
      <w:marTop w:val="0"/>
      <w:marBottom w:val="0"/>
      <w:divBdr>
        <w:top w:val="none" w:sz="0" w:space="0" w:color="auto"/>
        <w:left w:val="none" w:sz="0" w:space="0" w:color="auto"/>
        <w:bottom w:val="none" w:sz="0" w:space="0" w:color="auto"/>
        <w:right w:val="none" w:sz="0" w:space="0" w:color="auto"/>
      </w:divBdr>
    </w:div>
    <w:div w:id="1272201825">
      <w:bodyDiv w:val="1"/>
      <w:marLeft w:val="0"/>
      <w:marRight w:val="0"/>
      <w:marTop w:val="0"/>
      <w:marBottom w:val="0"/>
      <w:divBdr>
        <w:top w:val="none" w:sz="0" w:space="0" w:color="auto"/>
        <w:left w:val="none" w:sz="0" w:space="0" w:color="auto"/>
        <w:bottom w:val="none" w:sz="0" w:space="0" w:color="auto"/>
        <w:right w:val="none" w:sz="0" w:space="0" w:color="auto"/>
      </w:divBdr>
    </w:div>
    <w:div w:id="1272933155">
      <w:bodyDiv w:val="1"/>
      <w:marLeft w:val="0"/>
      <w:marRight w:val="0"/>
      <w:marTop w:val="0"/>
      <w:marBottom w:val="0"/>
      <w:divBdr>
        <w:top w:val="none" w:sz="0" w:space="0" w:color="auto"/>
        <w:left w:val="none" w:sz="0" w:space="0" w:color="auto"/>
        <w:bottom w:val="none" w:sz="0" w:space="0" w:color="auto"/>
        <w:right w:val="none" w:sz="0" w:space="0" w:color="auto"/>
      </w:divBdr>
    </w:div>
    <w:div w:id="1273438550">
      <w:bodyDiv w:val="1"/>
      <w:marLeft w:val="0"/>
      <w:marRight w:val="0"/>
      <w:marTop w:val="0"/>
      <w:marBottom w:val="0"/>
      <w:divBdr>
        <w:top w:val="none" w:sz="0" w:space="0" w:color="auto"/>
        <w:left w:val="none" w:sz="0" w:space="0" w:color="auto"/>
        <w:bottom w:val="none" w:sz="0" w:space="0" w:color="auto"/>
        <w:right w:val="none" w:sz="0" w:space="0" w:color="auto"/>
      </w:divBdr>
    </w:div>
    <w:div w:id="1273627154">
      <w:bodyDiv w:val="1"/>
      <w:marLeft w:val="0"/>
      <w:marRight w:val="0"/>
      <w:marTop w:val="0"/>
      <w:marBottom w:val="0"/>
      <w:divBdr>
        <w:top w:val="none" w:sz="0" w:space="0" w:color="auto"/>
        <w:left w:val="none" w:sz="0" w:space="0" w:color="auto"/>
        <w:bottom w:val="none" w:sz="0" w:space="0" w:color="auto"/>
        <w:right w:val="none" w:sz="0" w:space="0" w:color="auto"/>
      </w:divBdr>
    </w:div>
    <w:div w:id="1274049797">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274164945">
      <w:bodyDiv w:val="1"/>
      <w:marLeft w:val="0"/>
      <w:marRight w:val="0"/>
      <w:marTop w:val="0"/>
      <w:marBottom w:val="0"/>
      <w:divBdr>
        <w:top w:val="none" w:sz="0" w:space="0" w:color="auto"/>
        <w:left w:val="none" w:sz="0" w:space="0" w:color="auto"/>
        <w:bottom w:val="none" w:sz="0" w:space="0" w:color="auto"/>
        <w:right w:val="none" w:sz="0" w:space="0" w:color="auto"/>
      </w:divBdr>
    </w:div>
    <w:div w:id="1274363576">
      <w:bodyDiv w:val="1"/>
      <w:marLeft w:val="0"/>
      <w:marRight w:val="0"/>
      <w:marTop w:val="0"/>
      <w:marBottom w:val="0"/>
      <w:divBdr>
        <w:top w:val="none" w:sz="0" w:space="0" w:color="auto"/>
        <w:left w:val="none" w:sz="0" w:space="0" w:color="auto"/>
        <w:bottom w:val="none" w:sz="0" w:space="0" w:color="auto"/>
        <w:right w:val="none" w:sz="0" w:space="0" w:color="auto"/>
      </w:divBdr>
    </w:div>
    <w:div w:id="1274481011">
      <w:bodyDiv w:val="1"/>
      <w:marLeft w:val="0"/>
      <w:marRight w:val="0"/>
      <w:marTop w:val="0"/>
      <w:marBottom w:val="0"/>
      <w:divBdr>
        <w:top w:val="none" w:sz="0" w:space="0" w:color="auto"/>
        <w:left w:val="none" w:sz="0" w:space="0" w:color="auto"/>
        <w:bottom w:val="none" w:sz="0" w:space="0" w:color="auto"/>
        <w:right w:val="none" w:sz="0" w:space="0" w:color="auto"/>
      </w:divBdr>
    </w:div>
    <w:div w:id="1274753087">
      <w:bodyDiv w:val="1"/>
      <w:marLeft w:val="0"/>
      <w:marRight w:val="0"/>
      <w:marTop w:val="0"/>
      <w:marBottom w:val="0"/>
      <w:divBdr>
        <w:top w:val="none" w:sz="0" w:space="0" w:color="auto"/>
        <w:left w:val="none" w:sz="0" w:space="0" w:color="auto"/>
        <w:bottom w:val="none" w:sz="0" w:space="0" w:color="auto"/>
        <w:right w:val="none" w:sz="0" w:space="0" w:color="auto"/>
      </w:divBdr>
    </w:div>
    <w:div w:id="1274819770">
      <w:bodyDiv w:val="1"/>
      <w:marLeft w:val="0"/>
      <w:marRight w:val="0"/>
      <w:marTop w:val="0"/>
      <w:marBottom w:val="0"/>
      <w:divBdr>
        <w:top w:val="none" w:sz="0" w:space="0" w:color="auto"/>
        <w:left w:val="none" w:sz="0" w:space="0" w:color="auto"/>
        <w:bottom w:val="none" w:sz="0" w:space="0" w:color="auto"/>
        <w:right w:val="none" w:sz="0" w:space="0" w:color="auto"/>
      </w:divBdr>
    </w:div>
    <w:div w:id="1275287759">
      <w:bodyDiv w:val="1"/>
      <w:marLeft w:val="0"/>
      <w:marRight w:val="0"/>
      <w:marTop w:val="0"/>
      <w:marBottom w:val="0"/>
      <w:divBdr>
        <w:top w:val="none" w:sz="0" w:space="0" w:color="auto"/>
        <w:left w:val="none" w:sz="0" w:space="0" w:color="auto"/>
        <w:bottom w:val="none" w:sz="0" w:space="0" w:color="auto"/>
        <w:right w:val="none" w:sz="0" w:space="0" w:color="auto"/>
      </w:divBdr>
    </w:div>
    <w:div w:id="1275476137">
      <w:bodyDiv w:val="1"/>
      <w:marLeft w:val="0"/>
      <w:marRight w:val="0"/>
      <w:marTop w:val="0"/>
      <w:marBottom w:val="0"/>
      <w:divBdr>
        <w:top w:val="none" w:sz="0" w:space="0" w:color="auto"/>
        <w:left w:val="none" w:sz="0" w:space="0" w:color="auto"/>
        <w:bottom w:val="none" w:sz="0" w:space="0" w:color="auto"/>
        <w:right w:val="none" w:sz="0" w:space="0" w:color="auto"/>
      </w:divBdr>
    </w:div>
    <w:div w:id="1276403872">
      <w:bodyDiv w:val="1"/>
      <w:marLeft w:val="0"/>
      <w:marRight w:val="0"/>
      <w:marTop w:val="0"/>
      <w:marBottom w:val="0"/>
      <w:divBdr>
        <w:top w:val="none" w:sz="0" w:space="0" w:color="auto"/>
        <w:left w:val="none" w:sz="0" w:space="0" w:color="auto"/>
        <w:bottom w:val="none" w:sz="0" w:space="0" w:color="auto"/>
        <w:right w:val="none" w:sz="0" w:space="0" w:color="auto"/>
      </w:divBdr>
    </w:div>
    <w:div w:id="1276718715">
      <w:bodyDiv w:val="1"/>
      <w:marLeft w:val="0"/>
      <w:marRight w:val="0"/>
      <w:marTop w:val="0"/>
      <w:marBottom w:val="0"/>
      <w:divBdr>
        <w:top w:val="none" w:sz="0" w:space="0" w:color="auto"/>
        <w:left w:val="none" w:sz="0" w:space="0" w:color="auto"/>
        <w:bottom w:val="none" w:sz="0" w:space="0" w:color="auto"/>
        <w:right w:val="none" w:sz="0" w:space="0" w:color="auto"/>
      </w:divBdr>
    </w:div>
    <w:div w:id="1277055670">
      <w:bodyDiv w:val="1"/>
      <w:marLeft w:val="0"/>
      <w:marRight w:val="0"/>
      <w:marTop w:val="0"/>
      <w:marBottom w:val="0"/>
      <w:divBdr>
        <w:top w:val="none" w:sz="0" w:space="0" w:color="auto"/>
        <w:left w:val="none" w:sz="0" w:space="0" w:color="auto"/>
        <w:bottom w:val="none" w:sz="0" w:space="0" w:color="auto"/>
        <w:right w:val="none" w:sz="0" w:space="0" w:color="auto"/>
      </w:divBdr>
    </w:div>
    <w:div w:id="1277174005">
      <w:bodyDiv w:val="1"/>
      <w:marLeft w:val="0"/>
      <w:marRight w:val="0"/>
      <w:marTop w:val="0"/>
      <w:marBottom w:val="0"/>
      <w:divBdr>
        <w:top w:val="none" w:sz="0" w:space="0" w:color="auto"/>
        <w:left w:val="none" w:sz="0" w:space="0" w:color="auto"/>
        <w:bottom w:val="none" w:sz="0" w:space="0" w:color="auto"/>
        <w:right w:val="none" w:sz="0" w:space="0" w:color="auto"/>
      </w:divBdr>
    </w:div>
    <w:div w:id="1277564492">
      <w:bodyDiv w:val="1"/>
      <w:marLeft w:val="0"/>
      <w:marRight w:val="0"/>
      <w:marTop w:val="0"/>
      <w:marBottom w:val="0"/>
      <w:divBdr>
        <w:top w:val="none" w:sz="0" w:space="0" w:color="auto"/>
        <w:left w:val="none" w:sz="0" w:space="0" w:color="auto"/>
        <w:bottom w:val="none" w:sz="0" w:space="0" w:color="auto"/>
        <w:right w:val="none" w:sz="0" w:space="0" w:color="auto"/>
      </w:divBdr>
    </w:div>
    <w:div w:id="1278173416">
      <w:bodyDiv w:val="1"/>
      <w:marLeft w:val="0"/>
      <w:marRight w:val="0"/>
      <w:marTop w:val="0"/>
      <w:marBottom w:val="0"/>
      <w:divBdr>
        <w:top w:val="none" w:sz="0" w:space="0" w:color="auto"/>
        <w:left w:val="none" w:sz="0" w:space="0" w:color="auto"/>
        <w:bottom w:val="none" w:sz="0" w:space="0" w:color="auto"/>
        <w:right w:val="none" w:sz="0" w:space="0" w:color="auto"/>
      </w:divBdr>
    </w:div>
    <w:div w:id="1278491330">
      <w:bodyDiv w:val="1"/>
      <w:marLeft w:val="0"/>
      <w:marRight w:val="0"/>
      <w:marTop w:val="0"/>
      <w:marBottom w:val="0"/>
      <w:divBdr>
        <w:top w:val="none" w:sz="0" w:space="0" w:color="auto"/>
        <w:left w:val="none" w:sz="0" w:space="0" w:color="auto"/>
        <w:bottom w:val="none" w:sz="0" w:space="0" w:color="auto"/>
        <w:right w:val="none" w:sz="0" w:space="0" w:color="auto"/>
      </w:divBdr>
    </w:div>
    <w:div w:id="1279416209">
      <w:bodyDiv w:val="1"/>
      <w:marLeft w:val="0"/>
      <w:marRight w:val="0"/>
      <w:marTop w:val="0"/>
      <w:marBottom w:val="0"/>
      <w:divBdr>
        <w:top w:val="none" w:sz="0" w:space="0" w:color="auto"/>
        <w:left w:val="none" w:sz="0" w:space="0" w:color="auto"/>
        <w:bottom w:val="none" w:sz="0" w:space="0" w:color="auto"/>
        <w:right w:val="none" w:sz="0" w:space="0" w:color="auto"/>
      </w:divBdr>
    </w:div>
    <w:div w:id="1279725681">
      <w:bodyDiv w:val="1"/>
      <w:marLeft w:val="0"/>
      <w:marRight w:val="0"/>
      <w:marTop w:val="0"/>
      <w:marBottom w:val="0"/>
      <w:divBdr>
        <w:top w:val="none" w:sz="0" w:space="0" w:color="auto"/>
        <w:left w:val="none" w:sz="0" w:space="0" w:color="auto"/>
        <w:bottom w:val="none" w:sz="0" w:space="0" w:color="auto"/>
        <w:right w:val="none" w:sz="0" w:space="0" w:color="auto"/>
      </w:divBdr>
    </w:div>
    <w:div w:id="1280263383">
      <w:bodyDiv w:val="1"/>
      <w:marLeft w:val="0"/>
      <w:marRight w:val="0"/>
      <w:marTop w:val="0"/>
      <w:marBottom w:val="0"/>
      <w:divBdr>
        <w:top w:val="none" w:sz="0" w:space="0" w:color="auto"/>
        <w:left w:val="none" w:sz="0" w:space="0" w:color="auto"/>
        <w:bottom w:val="none" w:sz="0" w:space="0" w:color="auto"/>
        <w:right w:val="none" w:sz="0" w:space="0" w:color="auto"/>
      </w:divBdr>
    </w:div>
    <w:div w:id="1280408591">
      <w:bodyDiv w:val="1"/>
      <w:marLeft w:val="0"/>
      <w:marRight w:val="0"/>
      <w:marTop w:val="0"/>
      <w:marBottom w:val="0"/>
      <w:divBdr>
        <w:top w:val="none" w:sz="0" w:space="0" w:color="auto"/>
        <w:left w:val="none" w:sz="0" w:space="0" w:color="auto"/>
        <w:bottom w:val="none" w:sz="0" w:space="0" w:color="auto"/>
        <w:right w:val="none" w:sz="0" w:space="0" w:color="auto"/>
      </w:divBdr>
    </w:div>
    <w:div w:id="1281491283">
      <w:bodyDiv w:val="1"/>
      <w:marLeft w:val="0"/>
      <w:marRight w:val="0"/>
      <w:marTop w:val="0"/>
      <w:marBottom w:val="0"/>
      <w:divBdr>
        <w:top w:val="none" w:sz="0" w:space="0" w:color="auto"/>
        <w:left w:val="none" w:sz="0" w:space="0" w:color="auto"/>
        <w:bottom w:val="none" w:sz="0" w:space="0" w:color="auto"/>
        <w:right w:val="none" w:sz="0" w:space="0" w:color="auto"/>
      </w:divBdr>
    </w:div>
    <w:div w:id="1283077286">
      <w:bodyDiv w:val="1"/>
      <w:marLeft w:val="0"/>
      <w:marRight w:val="0"/>
      <w:marTop w:val="0"/>
      <w:marBottom w:val="0"/>
      <w:divBdr>
        <w:top w:val="none" w:sz="0" w:space="0" w:color="auto"/>
        <w:left w:val="none" w:sz="0" w:space="0" w:color="auto"/>
        <w:bottom w:val="none" w:sz="0" w:space="0" w:color="auto"/>
        <w:right w:val="none" w:sz="0" w:space="0" w:color="auto"/>
      </w:divBdr>
    </w:div>
    <w:div w:id="1283145790">
      <w:bodyDiv w:val="1"/>
      <w:marLeft w:val="0"/>
      <w:marRight w:val="0"/>
      <w:marTop w:val="0"/>
      <w:marBottom w:val="0"/>
      <w:divBdr>
        <w:top w:val="none" w:sz="0" w:space="0" w:color="auto"/>
        <w:left w:val="none" w:sz="0" w:space="0" w:color="auto"/>
        <w:bottom w:val="none" w:sz="0" w:space="0" w:color="auto"/>
        <w:right w:val="none" w:sz="0" w:space="0" w:color="auto"/>
      </w:divBdr>
    </w:div>
    <w:div w:id="1283465139">
      <w:bodyDiv w:val="1"/>
      <w:marLeft w:val="0"/>
      <w:marRight w:val="0"/>
      <w:marTop w:val="0"/>
      <w:marBottom w:val="0"/>
      <w:divBdr>
        <w:top w:val="none" w:sz="0" w:space="0" w:color="auto"/>
        <w:left w:val="none" w:sz="0" w:space="0" w:color="auto"/>
        <w:bottom w:val="none" w:sz="0" w:space="0" w:color="auto"/>
        <w:right w:val="none" w:sz="0" w:space="0" w:color="auto"/>
      </w:divBdr>
    </w:div>
    <w:div w:id="1285427866">
      <w:bodyDiv w:val="1"/>
      <w:marLeft w:val="0"/>
      <w:marRight w:val="0"/>
      <w:marTop w:val="0"/>
      <w:marBottom w:val="0"/>
      <w:divBdr>
        <w:top w:val="none" w:sz="0" w:space="0" w:color="auto"/>
        <w:left w:val="none" w:sz="0" w:space="0" w:color="auto"/>
        <w:bottom w:val="none" w:sz="0" w:space="0" w:color="auto"/>
        <w:right w:val="none" w:sz="0" w:space="0" w:color="auto"/>
      </w:divBdr>
    </w:div>
    <w:div w:id="1285580821">
      <w:bodyDiv w:val="1"/>
      <w:marLeft w:val="0"/>
      <w:marRight w:val="0"/>
      <w:marTop w:val="0"/>
      <w:marBottom w:val="0"/>
      <w:divBdr>
        <w:top w:val="none" w:sz="0" w:space="0" w:color="auto"/>
        <w:left w:val="none" w:sz="0" w:space="0" w:color="auto"/>
        <w:bottom w:val="none" w:sz="0" w:space="0" w:color="auto"/>
        <w:right w:val="none" w:sz="0" w:space="0" w:color="auto"/>
      </w:divBdr>
    </w:div>
    <w:div w:id="1286085184">
      <w:bodyDiv w:val="1"/>
      <w:marLeft w:val="0"/>
      <w:marRight w:val="0"/>
      <w:marTop w:val="0"/>
      <w:marBottom w:val="0"/>
      <w:divBdr>
        <w:top w:val="none" w:sz="0" w:space="0" w:color="auto"/>
        <w:left w:val="none" w:sz="0" w:space="0" w:color="auto"/>
        <w:bottom w:val="none" w:sz="0" w:space="0" w:color="auto"/>
        <w:right w:val="none" w:sz="0" w:space="0" w:color="auto"/>
      </w:divBdr>
    </w:div>
    <w:div w:id="1286085850">
      <w:bodyDiv w:val="1"/>
      <w:marLeft w:val="0"/>
      <w:marRight w:val="0"/>
      <w:marTop w:val="0"/>
      <w:marBottom w:val="0"/>
      <w:divBdr>
        <w:top w:val="none" w:sz="0" w:space="0" w:color="auto"/>
        <w:left w:val="none" w:sz="0" w:space="0" w:color="auto"/>
        <w:bottom w:val="none" w:sz="0" w:space="0" w:color="auto"/>
        <w:right w:val="none" w:sz="0" w:space="0" w:color="auto"/>
      </w:divBdr>
    </w:div>
    <w:div w:id="1286812517">
      <w:bodyDiv w:val="1"/>
      <w:marLeft w:val="0"/>
      <w:marRight w:val="0"/>
      <w:marTop w:val="0"/>
      <w:marBottom w:val="0"/>
      <w:divBdr>
        <w:top w:val="none" w:sz="0" w:space="0" w:color="auto"/>
        <w:left w:val="none" w:sz="0" w:space="0" w:color="auto"/>
        <w:bottom w:val="none" w:sz="0" w:space="0" w:color="auto"/>
        <w:right w:val="none" w:sz="0" w:space="0" w:color="auto"/>
      </w:divBdr>
    </w:div>
    <w:div w:id="1286817190">
      <w:bodyDiv w:val="1"/>
      <w:marLeft w:val="0"/>
      <w:marRight w:val="0"/>
      <w:marTop w:val="0"/>
      <w:marBottom w:val="0"/>
      <w:divBdr>
        <w:top w:val="none" w:sz="0" w:space="0" w:color="auto"/>
        <w:left w:val="none" w:sz="0" w:space="0" w:color="auto"/>
        <w:bottom w:val="none" w:sz="0" w:space="0" w:color="auto"/>
        <w:right w:val="none" w:sz="0" w:space="0" w:color="auto"/>
      </w:divBdr>
    </w:div>
    <w:div w:id="1286891725">
      <w:bodyDiv w:val="1"/>
      <w:marLeft w:val="0"/>
      <w:marRight w:val="0"/>
      <w:marTop w:val="0"/>
      <w:marBottom w:val="0"/>
      <w:divBdr>
        <w:top w:val="none" w:sz="0" w:space="0" w:color="auto"/>
        <w:left w:val="none" w:sz="0" w:space="0" w:color="auto"/>
        <w:bottom w:val="none" w:sz="0" w:space="0" w:color="auto"/>
        <w:right w:val="none" w:sz="0" w:space="0" w:color="auto"/>
      </w:divBdr>
    </w:div>
    <w:div w:id="1288320529">
      <w:bodyDiv w:val="1"/>
      <w:marLeft w:val="0"/>
      <w:marRight w:val="0"/>
      <w:marTop w:val="0"/>
      <w:marBottom w:val="0"/>
      <w:divBdr>
        <w:top w:val="none" w:sz="0" w:space="0" w:color="auto"/>
        <w:left w:val="none" w:sz="0" w:space="0" w:color="auto"/>
        <w:bottom w:val="none" w:sz="0" w:space="0" w:color="auto"/>
        <w:right w:val="none" w:sz="0" w:space="0" w:color="auto"/>
      </w:divBdr>
    </w:div>
    <w:div w:id="1288706142">
      <w:bodyDiv w:val="1"/>
      <w:marLeft w:val="0"/>
      <w:marRight w:val="0"/>
      <w:marTop w:val="0"/>
      <w:marBottom w:val="0"/>
      <w:divBdr>
        <w:top w:val="none" w:sz="0" w:space="0" w:color="auto"/>
        <w:left w:val="none" w:sz="0" w:space="0" w:color="auto"/>
        <w:bottom w:val="none" w:sz="0" w:space="0" w:color="auto"/>
        <w:right w:val="none" w:sz="0" w:space="0" w:color="auto"/>
      </w:divBdr>
    </w:div>
    <w:div w:id="1289163594">
      <w:bodyDiv w:val="1"/>
      <w:marLeft w:val="0"/>
      <w:marRight w:val="0"/>
      <w:marTop w:val="0"/>
      <w:marBottom w:val="0"/>
      <w:divBdr>
        <w:top w:val="none" w:sz="0" w:space="0" w:color="auto"/>
        <w:left w:val="none" w:sz="0" w:space="0" w:color="auto"/>
        <w:bottom w:val="none" w:sz="0" w:space="0" w:color="auto"/>
        <w:right w:val="none" w:sz="0" w:space="0" w:color="auto"/>
      </w:divBdr>
    </w:div>
    <w:div w:id="1289973214">
      <w:bodyDiv w:val="1"/>
      <w:marLeft w:val="0"/>
      <w:marRight w:val="0"/>
      <w:marTop w:val="0"/>
      <w:marBottom w:val="0"/>
      <w:divBdr>
        <w:top w:val="none" w:sz="0" w:space="0" w:color="auto"/>
        <w:left w:val="none" w:sz="0" w:space="0" w:color="auto"/>
        <w:bottom w:val="none" w:sz="0" w:space="0" w:color="auto"/>
        <w:right w:val="none" w:sz="0" w:space="0" w:color="auto"/>
      </w:divBdr>
    </w:div>
    <w:div w:id="1290669414">
      <w:bodyDiv w:val="1"/>
      <w:marLeft w:val="0"/>
      <w:marRight w:val="0"/>
      <w:marTop w:val="0"/>
      <w:marBottom w:val="0"/>
      <w:divBdr>
        <w:top w:val="none" w:sz="0" w:space="0" w:color="auto"/>
        <w:left w:val="none" w:sz="0" w:space="0" w:color="auto"/>
        <w:bottom w:val="none" w:sz="0" w:space="0" w:color="auto"/>
        <w:right w:val="none" w:sz="0" w:space="0" w:color="auto"/>
      </w:divBdr>
    </w:div>
    <w:div w:id="1291205873">
      <w:bodyDiv w:val="1"/>
      <w:marLeft w:val="0"/>
      <w:marRight w:val="0"/>
      <w:marTop w:val="0"/>
      <w:marBottom w:val="0"/>
      <w:divBdr>
        <w:top w:val="none" w:sz="0" w:space="0" w:color="auto"/>
        <w:left w:val="none" w:sz="0" w:space="0" w:color="auto"/>
        <w:bottom w:val="none" w:sz="0" w:space="0" w:color="auto"/>
        <w:right w:val="none" w:sz="0" w:space="0" w:color="auto"/>
      </w:divBdr>
    </w:div>
    <w:div w:id="1291935382">
      <w:bodyDiv w:val="1"/>
      <w:marLeft w:val="0"/>
      <w:marRight w:val="0"/>
      <w:marTop w:val="0"/>
      <w:marBottom w:val="0"/>
      <w:divBdr>
        <w:top w:val="none" w:sz="0" w:space="0" w:color="auto"/>
        <w:left w:val="none" w:sz="0" w:space="0" w:color="auto"/>
        <w:bottom w:val="none" w:sz="0" w:space="0" w:color="auto"/>
        <w:right w:val="none" w:sz="0" w:space="0" w:color="auto"/>
      </w:divBdr>
    </w:div>
    <w:div w:id="1292318832">
      <w:bodyDiv w:val="1"/>
      <w:marLeft w:val="0"/>
      <w:marRight w:val="0"/>
      <w:marTop w:val="0"/>
      <w:marBottom w:val="0"/>
      <w:divBdr>
        <w:top w:val="none" w:sz="0" w:space="0" w:color="auto"/>
        <w:left w:val="none" w:sz="0" w:space="0" w:color="auto"/>
        <w:bottom w:val="none" w:sz="0" w:space="0" w:color="auto"/>
        <w:right w:val="none" w:sz="0" w:space="0" w:color="auto"/>
      </w:divBdr>
    </w:div>
    <w:div w:id="1292439089">
      <w:bodyDiv w:val="1"/>
      <w:marLeft w:val="0"/>
      <w:marRight w:val="0"/>
      <w:marTop w:val="0"/>
      <w:marBottom w:val="0"/>
      <w:divBdr>
        <w:top w:val="none" w:sz="0" w:space="0" w:color="auto"/>
        <w:left w:val="none" w:sz="0" w:space="0" w:color="auto"/>
        <w:bottom w:val="none" w:sz="0" w:space="0" w:color="auto"/>
        <w:right w:val="none" w:sz="0" w:space="0" w:color="auto"/>
      </w:divBdr>
    </w:div>
    <w:div w:id="1292512604">
      <w:bodyDiv w:val="1"/>
      <w:marLeft w:val="0"/>
      <w:marRight w:val="0"/>
      <w:marTop w:val="0"/>
      <w:marBottom w:val="0"/>
      <w:divBdr>
        <w:top w:val="none" w:sz="0" w:space="0" w:color="auto"/>
        <w:left w:val="none" w:sz="0" w:space="0" w:color="auto"/>
        <w:bottom w:val="none" w:sz="0" w:space="0" w:color="auto"/>
        <w:right w:val="none" w:sz="0" w:space="0" w:color="auto"/>
      </w:divBdr>
    </w:div>
    <w:div w:id="1293751861">
      <w:bodyDiv w:val="1"/>
      <w:marLeft w:val="0"/>
      <w:marRight w:val="0"/>
      <w:marTop w:val="0"/>
      <w:marBottom w:val="0"/>
      <w:divBdr>
        <w:top w:val="none" w:sz="0" w:space="0" w:color="auto"/>
        <w:left w:val="none" w:sz="0" w:space="0" w:color="auto"/>
        <w:bottom w:val="none" w:sz="0" w:space="0" w:color="auto"/>
        <w:right w:val="none" w:sz="0" w:space="0" w:color="auto"/>
      </w:divBdr>
    </w:div>
    <w:div w:id="1294367091">
      <w:bodyDiv w:val="1"/>
      <w:marLeft w:val="0"/>
      <w:marRight w:val="0"/>
      <w:marTop w:val="0"/>
      <w:marBottom w:val="0"/>
      <w:divBdr>
        <w:top w:val="none" w:sz="0" w:space="0" w:color="auto"/>
        <w:left w:val="none" w:sz="0" w:space="0" w:color="auto"/>
        <w:bottom w:val="none" w:sz="0" w:space="0" w:color="auto"/>
        <w:right w:val="none" w:sz="0" w:space="0" w:color="auto"/>
      </w:divBdr>
    </w:div>
    <w:div w:id="1294945474">
      <w:bodyDiv w:val="1"/>
      <w:marLeft w:val="0"/>
      <w:marRight w:val="0"/>
      <w:marTop w:val="0"/>
      <w:marBottom w:val="0"/>
      <w:divBdr>
        <w:top w:val="none" w:sz="0" w:space="0" w:color="auto"/>
        <w:left w:val="none" w:sz="0" w:space="0" w:color="auto"/>
        <w:bottom w:val="none" w:sz="0" w:space="0" w:color="auto"/>
        <w:right w:val="none" w:sz="0" w:space="0" w:color="auto"/>
      </w:divBdr>
    </w:div>
    <w:div w:id="1295139548">
      <w:bodyDiv w:val="1"/>
      <w:marLeft w:val="0"/>
      <w:marRight w:val="0"/>
      <w:marTop w:val="0"/>
      <w:marBottom w:val="0"/>
      <w:divBdr>
        <w:top w:val="none" w:sz="0" w:space="0" w:color="auto"/>
        <w:left w:val="none" w:sz="0" w:space="0" w:color="auto"/>
        <w:bottom w:val="none" w:sz="0" w:space="0" w:color="auto"/>
        <w:right w:val="none" w:sz="0" w:space="0" w:color="auto"/>
      </w:divBdr>
    </w:div>
    <w:div w:id="1295209355">
      <w:bodyDiv w:val="1"/>
      <w:marLeft w:val="0"/>
      <w:marRight w:val="0"/>
      <w:marTop w:val="0"/>
      <w:marBottom w:val="0"/>
      <w:divBdr>
        <w:top w:val="none" w:sz="0" w:space="0" w:color="auto"/>
        <w:left w:val="none" w:sz="0" w:space="0" w:color="auto"/>
        <w:bottom w:val="none" w:sz="0" w:space="0" w:color="auto"/>
        <w:right w:val="none" w:sz="0" w:space="0" w:color="auto"/>
      </w:divBdr>
    </w:div>
    <w:div w:id="1295868044">
      <w:bodyDiv w:val="1"/>
      <w:marLeft w:val="0"/>
      <w:marRight w:val="0"/>
      <w:marTop w:val="0"/>
      <w:marBottom w:val="0"/>
      <w:divBdr>
        <w:top w:val="none" w:sz="0" w:space="0" w:color="auto"/>
        <w:left w:val="none" w:sz="0" w:space="0" w:color="auto"/>
        <w:bottom w:val="none" w:sz="0" w:space="0" w:color="auto"/>
        <w:right w:val="none" w:sz="0" w:space="0" w:color="auto"/>
      </w:divBdr>
    </w:div>
    <w:div w:id="1296713202">
      <w:bodyDiv w:val="1"/>
      <w:marLeft w:val="0"/>
      <w:marRight w:val="0"/>
      <w:marTop w:val="0"/>
      <w:marBottom w:val="0"/>
      <w:divBdr>
        <w:top w:val="none" w:sz="0" w:space="0" w:color="auto"/>
        <w:left w:val="none" w:sz="0" w:space="0" w:color="auto"/>
        <w:bottom w:val="none" w:sz="0" w:space="0" w:color="auto"/>
        <w:right w:val="none" w:sz="0" w:space="0" w:color="auto"/>
      </w:divBdr>
    </w:div>
    <w:div w:id="1297488739">
      <w:bodyDiv w:val="1"/>
      <w:marLeft w:val="0"/>
      <w:marRight w:val="0"/>
      <w:marTop w:val="0"/>
      <w:marBottom w:val="0"/>
      <w:divBdr>
        <w:top w:val="none" w:sz="0" w:space="0" w:color="auto"/>
        <w:left w:val="none" w:sz="0" w:space="0" w:color="auto"/>
        <w:bottom w:val="none" w:sz="0" w:space="0" w:color="auto"/>
        <w:right w:val="none" w:sz="0" w:space="0" w:color="auto"/>
      </w:divBdr>
    </w:div>
    <w:div w:id="1298414617">
      <w:bodyDiv w:val="1"/>
      <w:marLeft w:val="0"/>
      <w:marRight w:val="0"/>
      <w:marTop w:val="0"/>
      <w:marBottom w:val="0"/>
      <w:divBdr>
        <w:top w:val="none" w:sz="0" w:space="0" w:color="auto"/>
        <w:left w:val="none" w:sz="0" w:space="0" w:color="auto"/>
        <w:bottom w:val="none" w:sz="0" w:space="0" w:color="auto"/>
        <w:right w:val="none" w:sz="0" w:space="0" w:color="auto"/>
      </w:divBdr>
    </w:div>
    <w:div w:id="1298485468">
      <w:bodyDiv w:val="1"/>
      <w:marLeft w:val="0"/>
      <w:marRight w:val="0"/>
      <w:marTop w:val="0"/>
      <w:marBottom w:val="0"/>
      <w:divBdr>
        <w:top w:val="none" w:sz="0" w:space="0" w:color="auto"/>
        <w:left w:val="none" w:sz="0" w:space="0" w:color="auto"/>
        <w:bottom w:val="none" w:sz="0" w:space="0" w:color="auto"/>
        <w:right w:val="none" w:sz="0" w:space="0" w:color="auto"/>
      </w:divBdr>
    </w:div>
    <w:div w:id="1299189681">
      <w:bodyDiv w:val="1"/>
      <w:marLeft w:val="0"/>
      <w:marRight w:val="0"/>
      <w:marTop w:val="0"/>
      <w:marBottom w:val="0"/>
      <w:divBdr>
        <w:top w:val="none" w:sz="0" w:space="0" w:color="auto"/>
        <w:left w:val="none" w:sz="0" w:space="0" w:color="auto"/>
        <w:bottom w:val="none" w:sz="0" w:space="0" w:color="auto"/>
        <w:right w:val="none" w:sz="0" w:space="0" w:color="auto"/>
      </w:divBdr>
    </w:div>
    <w:div w:id="1299217715">
      <w:bodyDiv w:val="1"/>
      <w:marLeft w:val="0"/>
      <w:marRight w:val="0"/>
      <w:marTop w:val="0"/>
      <w:marBottom w:val="0"/>
      <w:divBdr>
        <w:top w:val="none" w:sz="0" w:space="0" w:color="auto"/>
        <w:left w:val="none" w:sz="0" w:space="0" w:color="auto"/>
        <w:bottom w:val="none" w:sz="0" w:space="0" w:color="auto"/>
        <w:right w:val="none" w:sz="0" w:space="0" w:color="auto"/>
      </w:divBdr>
    </w:div>
    <w:div w:id="1300113764">
      <w:bodyDiv w:val="1"/>
      <w:marLeft w:val="0"/>
      <w:marRight w:val="0"/>
      <w:marTop w:val="0"/>
      <w:marBottom w:val="0"/>
      <w:divBdr>
        <w:top w:val="none" w:sz="0" w:space="0" w:color="auto"/>
        <w:left w:val="none" w:sz="0" w:space="0" w:color="auto"/>
        <w:bottom w:val="none" w:sz="0" w:space="0" w:color="auto"/>
        <w:right w:val="none" w:sz="0" w:space="0" w:color="auto"/>
      </w:divBdr>
    </w:div>
    <w:div w:id="1301497231">
      <w:bodyDiv w:val="1"/>
      <w:marLeft w:val="0"/>
      <w:marRight w:val="0"/>
      <w:marTop w:val="0"/>
      <w:marBottom w:val="0"/>
      <w:divBdr>
        <w:top w:val="none" w:sz="0" w:space="0" w:color="auto"/>
        <w:left w:val="none" w:sz="0" w:space="0" w:color="auto"/>
        <w:bottom w:val="none" w:sz="0" w:space="0" w:color="auto"/>
        <w:right w:val="none" w:sz="0" w:space="0" w:color="auto"/>
      </w:divBdr>
    </w:div>
    <w:div w:id="1302271037">
      <w:bodyDiv w:val="1"/>
      <w:marLeft w:val="0"/>
      <w:marRight w:val="0"/>
      <w:marTop w:val="0"/>
      <w:marBottom w:val="0"/>
      <w:divBdr>
        <w:top w:val="none" w:sz="0" w:space="0" w:color="auto"/>
        <w:left w:val="none" w:sz="0" w:space="0" w:color="auto"/>
        <w:bottom w:val="none" w:sz="0" w:space="0" w:color="auto"/>
        <w:right w:val="none" w:sz="0" w:space="0" w:color="auto"/>
      </w:divBdr>
    </w:div>
    <w:div w:id="1302539829">
      <w:bodyDiv w:val="1"/>
      <w:marLeft w:val="0"/>
      <w:marRight w:val="0"/>
      <w:marTop w:val="0"/>
      <w:marBottom w:val="0"/>
      <w:divBdr>
        <w:top w:val="none" w:sz="0" w:space="0" w:color="auto"/>
        <w:left w:val="none" w:sz="0" w:space="0" w:color="auto"/>
        <w:bottom w:val="none" w:sz="0" w:space="0" w:color="auto"/>
        <w:right w:val="none" w:sz="0" w:space="0" w:color="auto"/>
      </w:divBdr>
    </w:div>
    <w:div w:id="1303072220">
      <w:bodyDiv w:val="1"/>
      <w:marLeft w:val="0"/>
      <w:marRight w:val="0"/>
      <w:marTop w:val="0"/>
      <w:marBottom w:val="0"/>
      <w:divBdr>
        <w:top w:val="none" w:sz="0" w:space="0" w:color="auto"/>
        <w:left w:val="none" w:sz="0" w:space="0" w:color="auto"/>
        <w:bottom w:val="none" w:sz="0" w:space="0" w:color="auto"/>
        <w:right w:val="none" w:sz="0" w:space="0" w:color="auto"/>
      </w:divBdr>
    </w:div>
    <w:div w:id="1303343961">
      <w:bodyDiv w:val="1"/>
      <w:marLeft w:val="0"/>
      <w:marRight w:val="0"/>
      <w:marTop w:val="0"/>
      <w:marBottom w:val="0"/>
      <w:divBdr>
        <w:top w:val="none" w:sz="0" w:space="0" w:color="auto"/>
        <w:left w:val="none" w:sz="0" w:space="0" w:color="auto"/>
        <w:bottom w:val="none" w:sz="0" w:space="0" w:color="auto"/>
        <w:right w:val="none" w:sz="0" w:space="0" w:color="auto"/>
      </w:divBdr>
    </w:div>
    <w:div w:id="1303845527">
      <w:bodyDiv w:val="1"/>
      <w:marLeft w:val="0"/>
      <w:marRight w:val="0"/>
      <w:marTop w:val="0"/>
      <w:marBottom w:val="0"/>
      <w:divBdr>
        <w:top w:val="none" w:sz="0" w:space="0" w:color="auto"/>
        <w:left w:val="none" w:sz="0" w:space="0" w:color="auto"/>
        <w:bottom w:val="none" w:sz="0" w:space="0" w:color="auto"/>
        <w:right w:val="none" w:sz="0" w:space="0" w:color="auto"/>
      </w:divBdr>
    </w:div>
    <w:div w:id="1304313968">
      <w:bodyDiv w:val="1"/>
      <w:marLeft w:val="0"/>
      <w:marRight w:val="0"/>
      <w:marTop w:val="0"/>
      <w:marBottom w:val="0"/>
      <w:divBdr>
        <w:top w:val="none" w:sz="0" w:space="0" w:color="auto"/>
        <w:left w:val="none" w:sz="0" w:space="0" w:color="auto"/>
        <w:bottom w:val="none" w:sz="0" w:space="0" w:color="auto"/>
        <w:right w:val="none" w:sz="0" w:space="0" w:color="auto"/>
      </w:divBdr>
    </w:div>
    <w:div w:id="1304697430">
      <w:bodyDiv w:val="1"/>
      <w:marLeft w:val="0"/>
      <w:marRight w:val="0"/>
      <w:marTop w:val="0"/>
      <w:marBottom w:val="0"/>
      <w:divBdr>
        <w:top w:val="none" w:sz="0" w:space="0" w:color="auto"/>
        <w:left w:val="none" w:sz="0" w:space="0" w:color="auto"/>
        <w:bottom w:val="none" w:sz="0" w:space="0" w:color="auto"/>
        <w:right w:val="none" w:sz="0" w:space="0" w:color="auto"/>
      </w:divBdr>
    </w:div>
    <w:div w:id="1304847891">
      <w:bodyDiv w:val="1"/>
      <w:marLeft w:val="0"/>
      <w:marRight w:val="0"/>
      <w:marTop w:val="0"/>
      <w:marBottom w:val="0"/>
      <w:divBdr>
        <w:top w:val="none" w:sz="0" w:space="0" w:color="auto"/>
        <w:left w:val="none" w:sz="0" w:space="0" w:color="auto"/>
        <w:bottom w:val="none" w:sz="0" w:space="0" w:color="auto"/>
        <w:right w:val="none" w:sz="0" w:space="0" w:color="auto"/>
      </w:divBdr>
    </w:div>
    <w:div w:id="1304851797">
      <w:bodyDiv w:val="1"/>
      <w:marLeft w:val="0"/>
      <w:marRight w:val="0"/>
      <w:marTop w:val="0"/>
      <w:marBottom w:val="0"/>
      <w:divBdr>
        <w:top w:val="none" w:sz="0" w:space="0" w:color="auto"/>
        <w:left w:val="none" w:sz="0" w:space="0" w:color="auto"/>
        <w:bottom w:val="none" w:sz="0" w:space="0" w:color="auto"/>
        <w:right w:val="none" w:sz="0" w:space="0" w:color="auto"/>
      </w:divBdr>
    </w:div>
    <w:div w:id="1304894625">
      <w:bodyDiv w:val="1"/>
      <w:marLeft w:val="0"/>
      <w:marRight w:val="0"/>
      <w:marTop w:val="0"/>
      <w:marBottom w:val="0"/>
      <w:divBdr>
        <w:top w:val="none" w:sz="0" w:space="0" w:color="auto"/>
        <w:left w:val="none" w:sz="0" w:space="0" w:color="auto"/>
        <w:bottom w:val="none" w:sz="0" w:space="0" w:color="auto"/>
        <w:right w:val="none" w:sz="0" w:space="0" w:color="auto"/>
      </w:divBdr>
    </w:div>
    <w:div w:id="1305701473">
      <w:bodyDiv w:val="1"/>
      <w:marLeft w:val="0"/>
      <w:marRight w:val="0"/>
      <w:marTop w:val="0"/>
      <w:marBottom w:val="0"/>
      <w:divBdr>
        <w:top w:val="none" w:sz="0" w:space="0" w:color="auto"/>
        <w:left w:val="none" w:sz="0" w:space="0" w:color="auto"/>
        <w:bottom w:val="none" w:sz="0" w:space="0" w:color="auto"/>
        <w:right w:val="none" w:sz="0" w:space="0" w:color="auto"/>
      </w:divBdr>
    </w:div>
    <w:div w:id="1306200366">
      <w:bodyDiv w:val="1"/>
      <w:marLeft w:val="0"/>
      <w:marRight w:val="0"/>
      <w:marTop w:val="0"/>
      <w:marBottom w:val="0"/>
      <w:divBdr>
        <w:top w:val="none" w:sz="0" w:space="0" w:color="auto"/>
        <w:left w:val="none" w:sz="0" w:space="0" w:color="auto"/>
        <w:bottom w:val="none" w:sz="0" w:space="0" w:color="auto"/>
        <w:right w:val="none" w:sz="0" w:space="0" w:color="auto"/>
      </w:divBdr>
    </w:div>
    <w:div w:id="1306470707">
      <w:bodyDiv w:val="1"/>
      <w:marLeft w:val="0"/>
      <w:marRight w:val="0"/>
      <w:marTop w:val="0"/>
      <w:marBottom w:val="0"/>
      <w:divBdr>
        <w:top w:val="none" w:sz="0" w:space="0" w:color="auto"/>
        <w:left w:val="none" w:sz="0" w:space="0" w:color="auto"/>
        <w:bottom w:val="none" w:sz="0" w:space="0" w:color="auto"/>
        <w:right w:val="none" w:sz="0" w:space="0" w:color="auto"/>
      </w:divBdr>
    </w:div>
    <w:div w:id="1306859986">
      <w:bodyDiv w:val="1"/>
      <w:marLeft w:val="0"/>
      <w:marRight w:val="0"/>
      <w:marTop w:val="0"/>
      <w:marBottom w:val="0"/>
      <w:divBdr>
        <w:top w:val="none" w:sz="0" w:space="0" w:color="auto"/>
        <w:left w:val="none" w:sz="0" w:space="0" w:color="auto"/>
        <w:bottom w:val="none" w:sz="0" w:space="0" w:color="auto"/>
        <w:right w:val="none" w:sz="0" w:space="0" w:color="auto"/>
      </w:divBdr>
    </w:div>
    <w:div w:id="1307197177">
      <w:bodyDiv w:val="1"/>
      <w:marLeft w:val="0"/>
      <w:marRight w:val="0"/>
      <w:marTop w:val="0"/>
      <w:marBottom w:val="0"/>
      <w:divBdr>
        <w:top w:val="none" w:sz="0" w:space="0" w:color="auto"/>
        <w:left w:val="none" w:sz="0" w:space="0" w:color="auto"/>
        <w:bottom w:val="none" w:sz="0" w:space="0" w:color="auto"/>
        <w:right w:val="none" w:sz="0" w:space="0" w:color="auto"/>
      </w:divBdr>
    </w:div>
    <w:div w:id="1307202196">
      <w:bodyDiv w:val="1"/>
      <w:marLeft w:val="0"/>
      <w:marRight w:val="0"/>
      <w:marTop w:val="0"/>
      <w:marBottom w:val="0"/>
      <w:divBdr>
        <w:top w:val="none" w:sz="0" w:space="0" w:color="auto"/>
        <w:left w:val="none" w:sz="0" w:space="0" w:color="auto"/>
        <w:bottom w:val="none" w:sz="0" w:space="0" w:color="auto"/>
        <w:right w:val="none" w:sz="0" w:space="0" w:color="auto"/>
      </w:divBdr>
    </w:div>
    <w:div w:id="1307931519">
      <w:bodyDiv w:val="1"/>
      <w:marLeft w:val="0"/>
      <w:marRight w:val="0"/>
      <w:marTop w:val="0"/>
      <w:marBottom w:val="0"/>
      <w:divBdr>
        <w:top w:val="none" w:sz="0" w:space="0" w:color="auto"/>
        <w:left w:val="none" w:sz="0" w:space="0" w:color="auto"/>
        <w:bottom w:val="none" w:sz="0" w:space="0" w:color="auto"/>
        <w:right w:val="none" w:sz="0" w:space="0" w:color="auto"/>
      </w:divBdr>
    </w:div>
    <w:div w:id="1308048654">
      <w:bodyDiv w:val="1"/>
      <w:marLeft w:val="0"/>
      <w:marRight w:val="0"/>
      <w:marTop w:val="0"/>
      <w:marBottom w:val="0"/>
      <w:divBdr>
        <w:top w:val="none" w:sz="0" w:space="0" w:color="auto"/>
        <w:left w:val="none" w:sz="0" w:space="0" w:color="auto"/>
        <w:bottom w:val="none" w:sz="0" w:space="0" w:color="auto"/>
        <w:right w:val="none" w:sz="0" w:space="0" w:color="auto"/>
      </w:divBdr>
    </w:div>
    <w:div w:id="1308128497">
      <w:bodyDiv w:val="1"/>
      <w:marLeft w:val="0"/>
      <w:marRight w:val="0"/>
      <w:marTop w:val="0"/>
      <w:marBottom w:val="0"/>
      <w:divBdr>
        <w:top w:val="none" w:sz="0" w:space="0" w:color="auto"/>
        <w:left w:val="none" w:sz="0" w:space="0" w:color="auto"/>
        <w:bottom w:val="none" w:sz="0" w:space="0" w:color="auto"/>
        <w:right w:val="none" w:sz="0" w:space="0" w:color="auto"/>
      </w:divBdr>
    </w:div>
    <w:div w:id="1309020809">
      <w:bodyDiv w:val="1"/>
      <w:marLeft w:val="0"/>
      <w:marRight w:val="0"/>
      <w:marTop w:val="0"/>
      <w:marBottom w:val="0"/>
      <w:divBdr>
        <w:top w:val="none" w:sz="0" w:space="0" w:color="auto"/>
        <w:left w:val="none" w:sz="0" w:space="0" w:color="auto"/>
        <w:bottom w:val="none" w:sz="0" w:space="0" w:color="auto"/>
        <w:right w:val="none" w:sz="0" w:space="0" w:color="auto"/>
      </w:divBdr>
    </w:div>
    <w:div w:id="1309430995">
      <w:bodyDiv w:val="1"/>
      <w:marLeft w:val="0"/>
      <w:marRight w:val="0"/>
      <w:marTop w:val="0"/>
      <w:marBottom w:val="0"/>
      <w:divBdr>
        <w:top w:val="none" w:sz="0" w:space="0" w:color="auto"/>
        <w:left w:val="none" w:sz="0" w:space="0" w:color="auto"/>
        <w:bottom w:val="none" w:sz="0" w:space="0" w:color="auto"/>
        <w:right w:val="none" w:sz="0" w:space="0" w:color="auto"/>
      </w:divBdr>
    </w:div>
    <w:div w:id="1309475008">
      <w:bodyDiv w:val="1"/>
      <w:marLeft w:val="0"/>
      <w:marRight w:val="0"/>
      <w:marTop w:val="0"/>
      <w:marBottom w:val="0"/>
      <w:divBdr>
        <w:top w:val="none" w:sz="0" w:space="0" w:color="auto"/>
        <w:left w:val="none" w:sz="0" w:space="0" w:color="auto"/>
        <w:bottom w:val="none" w:sz="0" w:space="0" w:color="auto"/>
        <w:right w:val="none" w:sz="0" w:space="0" w:color="auto"/>
      </w:divBdr>
    </w:div>
    <w:div w:id="1309479331">
      <w:bodyDiv w:val="1"/>
      <w:marLeft w:val="0"/>
      <w:marRight w:val="0"/>
      <w:marTop w:val="0"/>
      <w:marBottom w:val="0"/>
      <w:divBdr>
        <w:top w:val="none" w:sz="0" w:space="0" w:color="auto"/>
        <w:left w:val="none" w:sz="0" w:space="0" w:color="auto"/>
        <w:bottom w:val="none" w:sz="0" w:space="0" w:color="auto"/>
        <w:right w:val="none" w:sz="0" w:space="0" w:color="auto"/>
      </w:divBdr>
    </w:div>
    <w:div w:id="1310020490">
      <w:bodyDiv w:val="1"/>
      <w:marLeft w:val="0"/>
      <w:marRight w:val="0"/>
      <w:marTop w:val="0"/>
      <w:marBottom w:val="0"/>
      <w:divBdr>
        <w:top w:val="none" w:sz="0" w:space="0" w:color="auto"/>
        <w:left w:val="none" w:sz="0" w:space="0" w:color="auto"/>
        <w:bottom w:val="none" w:sz="0" w:space="0" w:color="auto"/>
        <w:right w:val="none" w:sz="0" w:space="0" w:color="auto"/>
      </w:divBdr>
    </w:div>
    <w:div w:id="1310859562">
      <w:bodyDiv w:val="1"/>
      <w:marLeft w:val="0"/>
      <w:marRight w:val="0"/>
      <w:marTop w:val="0"/>
      <w:marBottom w:val="0"/>
      <w:divBdr>
        <w:top w:val="none" w:sz="0" w:space="0" w:color="auto"/>
        <w:left w:val="none" w:sz="0" w:space="0" w:color="auto"/>
        <w:bottom w:val="none" w:sz="0" w:space="0" w:color="auto"/>
        <w:right w:val="none" w:sz="0" w:space="0" w:color="auto"/>
      </w:divBdr>
    </w:div>
    <w:div w:id="1311398650">
      <w:bodyDiv w:val="1"/>
      <w:marLeft w:val="0"/>
      <w:marRight w:val="0"/>
      <w:marTop w:val="0"/>
      <w:marBottom w:val="0"/>
      <w:divBdr>
        <w:top w:val="none" w:sz="0" w:space="0" w:color="auto"/>
        <w:left w:val="none" w:sz="0" w:space="0" w:color="auto"/>
        <w:bottom w:val="none" w:sz="0" w:space="0" w:color="auto"/>
        <w:right w:val="none" w:sz="0" w:space="0" w:color="auto"/>
      </w:divBdr>
    </w:div>
    <w:div w:id="1312908978">
      <w:bodyDiv w:val="1"/>
      <w:marLeft w:val="0"/>
      <w:marRight w:val="0"/>
      <w:marTop w:val="0"/>
      <w:marBottom w:val="0"/>
      <w:divBdr>
        <w:top w:val="none" w:sz="0" w:space="0" w:color="auto"/>
        <w:left w:val="none" w:sz="0" w:space="0" w:color="auto"/>
        <w:bottom w:val="none" w:sz="0" w:space="0" w:color="auto"/>
        <w:right w:val="none" w:sz="0" w:space="0" w:color="auto"/>
      </w:divBdr>
    </w:div>
    <w:div w:id="1313096455">
      <w:bodyDiv w:val="1"/>
      <w:marLeft w:val="0"/>
      <w:marRight w:val="0"/>
      <w:marTop w:val="0"/>
      <w:marBottom w:val="0"/>
      <w:divBdr>
        <w:top w:val="none" w:sz="0" w:space="0" w:color="auto"/>
        <w:left w:val="none" w:sz="0" w:space="0" w:color="auto"/>
        <w:bottom w:val="none" w:sz="0" w:space="0" w:color="auto"/>
        <w:right w:val="none" w:sz="0" w:space="0" w:color="auto"/>
      </w:divBdr>
    </w:div>
    <w:div w:id="1313102333">
      <w:bodyDiv w:val="1"/>
      <w:marLeft w:val="0"/>
      <w:marRight w:val="0"/>
      <w:marTop w:val="0"/>
      <w:marBottom w:val="0"/>
      <w:divBdr>
        <w:top w:val="none" w:sz="0" w:space="0" w:color="auto"/>
        <w:left w:val="none" w:sz="0" w:space="0" w:color="auto"/>
        <w:bottom w:val="none" w:sz="0" w:space="0" w:color="auto"/>
        <w:right w:val="none" w:sz="0" w:space="0" w:color="auto"/>
      </w:divBdr>
    </w:div>
    <w:div w:id="1313560392">
      <w:bodyDiv w:val="1"/>
      <w:marLeft w:val="0"/>
      <w:marRight w:val="0"/>
      <w:marTop w:val="0"/>
      <w:marBottom w:val="0"/>
      <w:divBdr>
        <w:top w:val="none" w:sz="0" w:space="0" w:color="auto"/>
        <w:left w:val="none" w:sz="0" w:space="0" w:color="auto"/>
        <w:bottom w:val="none" w:sz="0" w:space="0" w:color="auto"/>
        <w:right w:val="none" w:sz="0" w:space="0" w:color="auto"/>
      </w:divBdr>
    </w:div>
    <w:div w:id="1313754791">
      <w:bodyDiv w:val="1"/>
      <w:marLeft w:val="0"/>
      <w:marRight w:val="0"/>
      <w:marTop w:val="0"/>
      <w:marBottom w:val="0"/>
      <w:divBdr>
        <w:top w:val="none" w:sz="0" w:space="0" w:color="auto"/>
        <w:left w:val="none" w:sz="0" w:space="0" w:color="auto"/>
        <w:bottom w:val="none" w:sz="0" w:space="0" w:color="auto"/>
        <w:right w:val="none" w:sz="0" w:space="0" w:color="auto"/>
      </w:divBdr>
    </w:div>
    <w:div w:id="1313831611">
      <w:bodyDiv w:val="1"/>
      <w:marLeft w:val="0"/>
      <w:marRight w:val="0"/>
      <w:marTop w:val="0"/>
      <w:marBottom w:val="0"/>
      <w:divBdr>
        <w:top w:val="none" w:sz="0" w:space="0" w:color="auto"/>
        <w:left w:val="none" w:sz="0" w:space="0" w:color="auto"/>
        <w:bottom w:val="none" w:sz="0" w:space="0" w:color="auto"/>
        <w:right w:val="none" w:sz="0" w:space="0" w:color="auto"/>
      </w:divBdr>
    </w:div>
    <w:div w:id="1313947761">
      <w:bodyDiv w:val="1"/>
      <w:marLeft w:val="0"/>
      <w:marRight w:val="0"/>
      <w:marTop w:val="0"/>
      <w:marBottom w:val="0"/>
      <w:divBdr>
        <w:top w:val="none" w:sz="0" w:space="0" w:color="auto"/>
        <w:left w:val="none" w:sz="0" w:space="0" w:color="auto"/>
        <w:bottom w:val="none" w:sz="0" w:space="0" w:color="auto"/>
        <w:right w:val="none" w:sz="0" w:space="0" w:color="auto"/>
      </w:divBdr>
    </w:div>
    <w:div w:id="1314523514">
      <w:bodyDiv w:val="1"/>
      <w:marLeft w:val="0"/>
      <w:marRight w:val="0"/>
      <w:marTop w:val="0"/>
      <w:marBottom w:val="0"/>
      <w:divBdr>
        <w:top w:val="none" w:sz="0" w:space="0" w:color="auto"/>
        <w:left w:val="none" w:sz="0" w:space="0" w:color="auto"/>
        <w:bottom w:val="none" w:sz="0" w:space="0" w:color="auto"/>
        <w:right w:val="none" w:sz="0" w:space="0" w:color="auto"/>
      </w:divBdr>
    </w:div>
    <w:div w:id="1314718010">
      <w:bodyDiv w:val="1"/>
      <w:marLeft w:val="0"/>
      <w:marRight w:val="0"/>
      <w:marTop w:val="0"/>
      <w:marBottom w:val="0"/>
      <w:divBdr>
        <w:top w:val="none" w:sz="0" w:space="0" w:color="auto"/>
        <w:left w:val="none" w:sz="0" w:space="0" w:color="auto"/>
        <w:bottom w:val="none" w:sz="0" w:space="0" w:color="auto"/>
        <w:right w:val="none" w:sz="0" w:space="0" w:color="auto"/>
      </w:divBdr>
    </w:div>
    <w:div w:id="1314941813">
      <w:bodyDiv w:val="1"/>
      <w:marLeft w:val="0"/>
      <w:marRight w:val="0"/>
      <w:marTop w:val="0"/>
      <w:marBottom w:val="0"/>
      <w:divBdr>
        <w:top w:val="none" w:sz="0" w:space="0" w:color="auto"/>
        <w:left w:val="none" w:sz="0" w:space="0" w:color="auto"/>
        <w:bottom w:val="none" w:sz="0" w:space="0" w:color="auto"/>
        <w:right w:val="none" w:sz="0" w:space="0" w:color="auto"/>
      </w:divBdr>
    </w:div>
    <w:div w:id="1315526289">
      <w:bodyDiv w:val="1"/>
      <w:marLeft w:val="0"/>
      <w:marRight w:val="0"/>
      <w:marTop w:val="0"/>
      <w:marBottom w:val="0"/>
      <w:divBdr>
        <w:top w:val="none" w:sz="0" w:space="0" w:color="auto"/>
        <w:left w:val="none" w:sz="0" w:space="0" w:color="auto"/>
        <w:bottom w:val="none" w:sz="0" w:space="0" w:color="auto"/>
        <w:right w:val="none" w:sz="0" w:space="0" w:color="auto"/>
      </w:divBdr>
    </w:div>
    <w:div w:id="1315721723">
      <w:bodyDiv w:val="1"/>
      <w:marLeft w:val="0"/>
      <w:marRight w:val="0"/>
      <w:marTop w:val="0"/>
      <w:marBottom w:val="0"/>
      <w:divBdr>
        <w:top w:val="none" w:sz="0" w:space="0" w:color="auto"/>
        <w:left w:val="none" w:sz="0" w:space="0" w:color="auto"/>
        <w:bottom w:val="none" w:sz="0" w:space="0" w:color="auto"/>
        <w:right w:val="none" w:sz="0" w:space="0" w:color="auto"/>
      </w:divBdr>
    </w:div>
    <w:div w:id="1315838326">
      <w:bodyDiv w:val="1"/>
      <w:marLeft w:val="0"/>
      <w:marRight w:val="0"/>
      <w:marTop w:val="0"/>
      <w:marBottom w:val="0"/>
      <w:divBdr>
        <w:top w:val="none" w:sz="0" w:space="0" w:color="auto"/>
        <w:left w:val="none" w:sz="0" w:space="0" w:color="auto"/>
        <w:bottom w:val="none" w:sz="0" w:space="0" w:color="auto"/>
        <w:right w:val="none" w:sz="0" w:space="0" w:color="auto"/>
      </w:divBdr>
    </w:div>
    <w:div w:id="1316567601">
      <w:bodyDiv w:val="1"/>
      <w:marLeft w:val="0"/>
      <w:marRight w:val="0"/>
      <w:marTop w:val="0"/>
      <w:marBottom w:val="0"/>
      <w:divBdr>
        <w:top w:val="none" w:sz="0" w:space="0" w:color="auto"/>
        <w:left w:val="none" w:sz="0" w:space="0" w:color="auto"/>
        <w:bottom w:val="none" w:sz="0" w:space="0" w:color="auto"/>
        <w:right w:val="none" w:sz="0" w:space="0" w:color="auto"/>
      </w:divBdr>
    </w:div>
    <w:div w:id="1316838300">
      <w:bodyDiv w:val="1"/>
      <w:marLeft w:val="0"/>
      <w:marRight w:val="0"/>
      <w:marTop w:val="0"/>
      <w:marBottom w:val="0"/>
      <w:divBdr>
        <w:top w:val="none" w:sz="0" w:space="0" w:color="auto"/>
        <w:left w:val="none" w:sz="0" w:space="0" w:color="auto"/>
        <w:bottom w:val="none" w:sz="0" w:space="0" w:color="auto"/>
        <w:right w:val="none" w:sz="0" w:space="0" w:color="auto"/>
      </w:divBdr>
    </w:div>
    <w:div w:id="1316958593">
      <w:bodyDiv w:val="1"/>
      <w:marLeft w:val="0"/>
      <w:marRight w:val="0"/>
      <w:marTop w:val="0"/>
      <w:marBottom w:val="0"/>
      <w:divBdr>
        <w:top w:val="none" w:sz="0" w:space="0" w:color="auto"/>
        <w:left w:val="none" w:sz="0" w:space="0" w:color="auto"/>
        <w:bottom w:val="none" w:sz="0" w:space="0" w:color="auto"/>
        <w:right w:val="none" w:sz="0" w:space="0" w:color="auto"/>
      </w:divBdr>
    </w:div>
    <w:div w:id="1317026085">
      <w:bodyDiv w:val="1"/>
      <w:marLeft w:val="0"/>
      <w:marRight w:val="0"/>
      <w:marTop w:val="0"/>
      <w:marBottom w:val="0"/>
      <w:divBdr>
        <w:top w:val="none" w:sz="0" w:space="0" w:color="auto"/>
        <w:left w:val="none" w:sz="0" w:space="0" w:color="auto"/>
        <w:bottom w:val="none" w:sz="0" w:space="0" w:color="auto"/>
        <w:right w:val="none" w:sz="0" w:space="0" w:color="auto"/>
      </w:divBdr>
    </w:div>
    <w:div w:id="1317034490">
      <w:bodyDiv w:val="1"/>
      <w:marLeft w:val="0"/>
      <w:marRight w:val="0"/>
      <w:marTop w:val="0"/>
      <w:marBottom w:val="0"/>
      <w:divBdr>
        <w:top w:val="none" w:sz="0" w:space="0" w:color="auto"/>
        <w:left w:val="none" w:sz="0" w:space="0" w:color="auto"/>
        <w:bottom w:val="none" w:sz="0" w:space="0" w:color="auto"/>
        <w:right w:val="none" w:sz="0" w:space="0" w:color="auto"/>
      </w:divBdr>
    </w:div>
    <w:div w:id="1317883451">
      <w:bodyDiv w:val="1"/>
      <w:marLeft w:val="0"/>
      <w:marRight w:val="0"/>
      <w:marTop w:val="0"/>
      <w:marBottom w:val="0"/>
      <w:divBdr>
        <w:top w:val="none" w:sz="0" w:space="0" w:color="auto"/>
        <w:left w:val="none" w:sz="0" w:space="0" w:color="auto"/>
        <w:bottom w:val="none" w:sz="0" w:space="0" w:color="auto"/>
        <w:right w:val="none" w:sz="0" w:space="0" w:color="auto"/>
      </w:divBdr>
    </w:div>
    <w:div w:id="1318269201">
      <w:bodyDiv w:val="1"/>
      <w:marLeft w:val="0"/>
      <w:marRight w:val="0"/>
      <w:marTop w:val="0"/>
      <w:marBottom w:val="0"/>
      <w:divBdr>
        <w:top w:val="none" w:sz="0" w:space="0" w:color="auto"/>
        <w:left w:val="none" w:sz="0" w:space="0" w:color="auto"/>
        <w:bottom w:val="none" w:sz="0" w:space="0" w:color="auto"/>
        <w:right w:val="none" w:sz="0" w:space="0" w:color="auto"/>
      </w:divBdr>
    </w:div>
    <w:div w:id="1319462618">
      <w:bodyDiv w:val="1"/>
      <w:marLeft w:val="0"/>
      <w:marRight w:val="0"/>
      <w:marTop w:val="0"/>
      <w:marBottom w:val="0"/>
      <w:divBdr>
        <w:top w:val="none" w:sz="0" w:space="0" w:color="auto"/>
        <w:left w:val="none" w:sz="0" w:space="0" w:color="auto"/>
        <w:bottom w:val="none" w:sz="0" w:space="0" w:color="auto"/>
        <w:right w:val="none" w:sz="0" w:space="0" w:color="auto"/>
      </w:divBdr>
    </w:div>
    <w:div w:id="1320308424">
      <w:bodyDiv w:val="1"/>
      <w:marLeft w:val="0"/>
      <w:marRight w:val="0"/>
      <w:marTop w:val="0"/>
      <w:marBottom w:val="0"/>
      <w:divBdr>
        <w:top w:val="none" w:sz="0" w:space="0" w:color="auto"/>
        <w:left w:val="none" w:sz="0" w:space="0" w:color="auto"/>
        <w:bottom w:val="none" w:sz="0" w:space="0" w:color="auto"/>
        <w:right w:val="none" w:sz="0" w:space="0" w:color="auto"/>
      </w:divBdr>
    </w:div>
    <w:div w:id="1320498111">
      <w:bodyDiv w:val="1"/>
      <w:marLeft w:val="0"/>
      <w:marRight w:val="0"/>
      <w:marTop w:val="0"/>
      <w:marBottom w:val="0"/>
      <w:divBdr>
        <w:top w:val="none" w:sz="0" w:space="0" w:color="auto"/>
        <w:left w:val="none" w:sz="0" w:space="0" w:color="auto"/>
        <w:bottom w:val="none" w:sz="0" w:space="0" w:color="auto"/>
        <w:right w:val="none" w:sz="0" w:space="0" w:color="auto"/>
      </w:divBdr>
    </w:div>
    <w:div w:id="1321933407">
      <w:bodyDiv w:val="1"/>
      <w:marLeft w:val="0"/>
      <w:marRight w:val="0"/>
      <w:marTop w:val="0"/>
      <w:marBottom w:val="0"/>
      <w:divBdr>
        <w:top w:val="none" w:sz="0" w:space="0" w:color="auto"/>
        <w:left w:val="none" w:sz="0" w:space="0" w:color="auto"/>
        <w:bottom w:val="none" w:sz="0" w:space="0" w:color="auto"/>
        <w:right w:val="none" w:sz="0" w:space="0" w:color="auto"/>
      </w:divBdr>
    </w:div>
    <w:div w:id="1322275540">
      <w:bodyDiv w:val="1"/>
      <w:marLeft w:val="0"/>
      <w:marRight w:val="0"/>
      <w:marTop w:val="0"/>
      <w:marBottom w:val="0"/>
      <w:divBdr>
        <w:top w:val="none" w:sz="0" w:space="0" w:color="auto"/>
        <w:left w:val="none" w:sz="0" w:space="0" w:color="auto"/>
        <w:bottom w:val="none" w:sz="0" w:space="0" w:color="auto"/>
        <w:right w:val="none" w:sz="0" w:space="0" w:color="auto"/>
      </w:divBdr>
    </w:div>
    <w:div w:id="1322466134">
      <w:bodyDiv w:val="1"/>
      <w:marLeft w:val="0"/>
      <w:marRight w:val="0"/>
      <w:marTop w:val="0"/>
      <w:marBottom w:val="0"/>
      <w:divBdr>
        <w:top w:val="none" w:sz="0" w:space="0" w:color="auto"/>
        <w:left w:val="none" w:sz="0" w:space="0" w:color="auto"/>
        <w:bottom w:val="none" w:sz="0" w:space="0" w:color="auto"/>
        <w:right w:val="none" w:sz="0" w:space="0" w:color="auto"/>
      </w:divBdr>
    </w:div>
    <w:div w:id="1322544492">
      <w:bodyDiv w:val="1"/>
      <w:marLeft w:val="0"/>
      <w:marRight w:val="0"/>
      <w:marTop w:val="0"/>
      <w:marBottom w:val="0"/>
      <w:divBdr>
        <w:top w:val="none" w:sz="0" w:space="0" w:color="auto"/>
        <w:left w:val="none" w:sz="0" w:space="0" w:color="auto"/>
        <w:bottom w:val="none" w:sz="0" w:space="0" w:color="auto"/>
        <w:right w:val="none" w:sz="0" w:space="0" w:color="auto"/>
      </w:divBdr>
    </w:div>
    <w:div w:id="1323312205">
      <w:bodyDiv w:val="1"/>
      <w:marLeft w:val="0"/>
      <w:marRight w:val="0"/>
      <w:marTop w:val="0"/>
      <w:marBottom w:val="0"/>
      <w:divBdr>
        <w:top w:val="none" w:sz="0" w:space="0" w:color="auto"/>
        <w:left w:val="none" w:sz="0" w:space="0" w:color="auto"/>
        <w:bottom w:val="none" w:sz="0" w:space="0" w:color="auto"/>
        <w:right w:val="none" w:sz="0" w:space="0" w:color="auto"/>
      </w:divBdr>
    </w:div>
    <w:div w:id="1323466349">
      <w:bodyDiv w:val="1"/>
      <w:marLeft w:val="0"/>
      <w:marRight w:val="0"/>
      <w:marTop w:val="0"/>
      <w:marBottom w:val="0"/>
      <w:divBdr>
        <w:top w:val="none" w:sz="0" w:space="0" w:color="auto"/>
        <w:left w:val="none" w:sz="0" w:space="0" w:color="auto"/>
        <w:bottom w:val="none" w:sz="0" w:space="0" w:color="auto"/>
        <w:right w:val="none" w:sz="0" w:space="0" w:color="auto"/>
      </w:divBdr>
    </w:div>
    <w:div w:id="1323777240">
      <w:bodyDiv w:val="1"/>
      <w:marLeft w:val="0"/>
      <w:marRight w:val="0"/>
      <w:marTop w:val="0"/>
      <w:marBottom w:val="0"/>
      <w:divBdr>
        <w:top w:val="none" w:sz="0" w:space="0" w:color="auto"/>
        <w:left w:val="none" w:sz="0" w:space="0" w:color="auto"/>
        <w:bottom w:val="none" w:sz="0" w:space="0" w:color="auto"/>
        <w:right w:val="none" w:sz="0" w:space="0" w:color="auto"/>
      </w:divBdr>
    </w:div>
    <w:div w:id="1323852137">
      <w:bodyDiv w:val="1"/>
      <w:marLeft w:val="0"/>
      <w:marRight w:val="0"/>
      <w:marTop w:val="0"/>
      <w:marBottom w:val="0"/>
      <w:divBdr>
        <w:top w:val="none" w:sz="0" w:space="0" w:color="auto"/>
        <w:left w:val="none" w:sz="0" w:space="0" w:color="auto"/>
        <w:bottom w:val="none" w:sz="0" w:space="0" w:color="auto"/>
        <w:right w:val="none" w:sz="0" w:space="0" w:color="auto"/>
      </w:divBdr>
    </w:div>
    <w:div w:id="1324704902">
      <w:bodyDiv w:val="1"/>
      <w:marLeft w:val="0"/>
      <w:marRight w:val="0"/>
      <w:marTop w:val="0"/>
      <w:marBottom w:val="0"/>
      <w:divBdr>
        <w:top w:val="none" w:sz="0" w:space="0" w:color="auto"/>
        <w:left w:val="none" w:sz="0" w:space="0" w:color="auto"/>
        <w:bottom w:val="none" w:sz="0" w:space="0" w:color="auto"/>
        <w:right w:val="none" w:sz="0" w:space="0" w:color="auto"/>
      </w:divBdr>
    </w:div>
    <w:div w:id="1327517291">
      <w:bodyDiv w:val="1"/>
      <w:marLeft w:val="0"/>
      <w:marRight w:val="0"/>
      <w:marTop w:val="0"/>
      <w:marBottom w:val="0"/>
      <w:divBdr>
        <w:top w:val="none" w:sz="0" w:space="0" w:color="auto"/>
        <w:left w:val="none" w:sz="0" w:space="0" w:color="auto"/>
        <w:bottom w:val="none" w:sz="0" w:space="0" w:color="auto"/>
        <w:right w:val="none" w:sz="0" w:space="0" w:color="auto"/>
      </w:divBdr>
    </w:div>
    <w:div w:id="1327711981">
      <w:bodyDiv w:val="1"/>
      <w:marLeft w:val="0"/>
      <w:marRight w:val="0"/>
      <w:marTop w:val="0"/>
      <w:marBottom w:val="0"/>
      <w:divBdr>
        <w:top w:val="none" w:sz="0" w:space="0" w:color="auto"/>
        <w:left w:val="none" w:sz="0" w:space="0" w:color="auto"/>
        <w:bottom w:val="none" w:sz="0" w:space="0" w:color="auto"/>
        <w:right w:val="none" w:sz="0" w:space="0" w:color="auto"/>
      </w:divBdr>
    </w:div>
    <w:div w:id="1328165604">
      <w:bodyDiv w:val="1"/>
      <w:marLeft w:val="0"/>
      <w:marRight w:val="0"/>
      <w:marTop w:val="0"/>
      <w:marBottom w:val="0"/>
      <w:divBdr>
        <w:top w:val="none" w:sz="0" w:space="0" w:color="auto"/>
        <w:left w:val="none" w:sz="0" w:space="0" w:color="auto"/>
        <w:bottom w:val="none" w:sz="0" w:space="0" w:color="auto"/>
        <w:right w:val="none" w:sz="0" w:space="0" w:color="auto"/>
      </w:divBdr>
    </w:div>
    <w:div w:id="1328512681">
      <w:bodyDiv w:val="1"/>
      <w:marLeft w:val="0"/>
      <w:marRight w:val="0"/>
      <w:marTop w:val="0"/>
      <w:marBottom w:val="0"/>
      <w:divBdr>
        <w:top w:val="none" w:sz="0" w:space="0" w:color="auto"/>
        <w:left w:val="none" w:sz="0" w:space="0" w:color="auto"/>
        <w:bottom w:val="none" w:sz="0" w:space="0" w:color="auto"/>
        <w:right w:val="none" w:sz="0" w:space="0" w:color="auto"/>
      </w:divBdr>
    </w:div>
    <w:div w:id="1328632435">
      <w:bodyDiv w:val="1"/>
      <w:marLeft w:val="0"/>
      <w:marRight w:val="0"/>
      <w:marTop w:val="0"/>
      <w:marBottom w:val="0"/>
      <w:divBdr>
        <w:top w:val="none" w:sz="0" w:space="0" w:color="auto"/>
        <w:left w:val="none" w:sz="0" w:space="0" w:color="auto"/>
        <w:bottom w:val="none" w:sz="0" w:space="0" w:color="auto"/>
        <w:right w:val="none" w:sz="0" w:space="0" w:color="auto"/>
      </w:divBdr>
    </w:div>
    <w:div w:id="1329482342">
      <w:bodyDiv w:val="1"/>
      <w:marLeft w:val="0"/>
      <w:marRight w:val="0"/>
      <w:marTop w:val="0"/>
      <w:marBottom w:val="0"/>
      <w:divBdr>
        <w:top w:val="none" w:sz="0" w:space="0" w:color="auto"/>
        <w:left w:val="none" w:sz="0" w:space="0" w:color="auto"/>
        <w:bottom w:val="none" w:sz="0" w:space="0" w:color="auto"/>
        <w:right w:val="none" w:sz="0" w:space="0" w:color="auto"/>
      </w:divBdr>
    </w:div>
    <w:div w:id="1329557036">
      <w:bodyDiv w:val="1"/>
      <w:marLeft w:val="0"/>
      <w:marRight w:val="0"/>
      <w:marTop w:val="0"/>
      <w:marBottom w:val="0"/>
      <w:divBdr>
        <w:top w:val="none" w:sz="0" w:space="0" w:color="auto"/>
        <w:left w:val="none" w:sz="0" w:space="0" w:color="auto"/>
        <w:bottom w:val="none" w:sz="0" w:space="0" w:color="auto"/>
        <w:right w:val="none" w:sz="0" w:space="0" w:color="auto"/>
      </w:divBdr>
    </w:div>
    <w:div w:id="1330059837">
      <w:bodyDiv w:val="1"/>
      <w:marLeft w:val="0"/>
      <w:marRight w:val="0"/>
      <w:marTop w:val="0"/>
      <w:marBottom w:val="0"/>
      <w:divBdr>
        <w:top w:val="none" w:sz="0" w:space="0" w:color="auto"/>
        <w:left w:val="none" w:sz="0" w:space="0" w:color="auto"/>
        <w:bottom w:val="none" w:sz="0" w:space="0" w:color="auto"/>
        <w:right w:val="none" w:sz="0" w:space="0" w:color="auto"/>
      </w:divBdr>
    </w:div>
    <w:div w:id="1330870963">
      <w:bodyDiv w:val="1"/>
      <w:marLeft w:val="0"/>
      <w:marRight w:val="0"/>
      <w:marTop w:val="0"/>
      <w:marBottom w:val="0"/>
      <w:divBdr>
        <w:top w:val="none" w:sz="0" w:space="0" w:color="auto"/>
        <w:left w:val="none" w:sz="0" w:space="0" w:color="auto"/>
        <w:bottom w:val="none" w:sz="0" w:space="0" w:color="auto"/>
        <w:right w:val="none" w:sz="0" w:space="0" w:color="auto"/>
      </w:divBdr>
    </w:div>
    <w:div w:id="1331179246">
      <w:bodyDiv w:val="1"/>
      <w:marLeft w:val="0"/>
      <w:marRight w:val="0"/>
      <w:marTop w:val="0"/>
      <w:marBottom w:val="0"/>
      <w:divBdr>
        <w:top w:val="none" w:sz="0" w:space="0" w:color="auto"/>
        <w:left w:val="none" w:sz="0" w:space="0" w:color="auto"/>
        <w:bottom w:val="none" w:sz="0" w:space="0" w:color="auto"/>
        <w:right w:val="none" w:sz="0" w:space="0" w:color="auto"/>
      </w:divBdr>
    </w:div>
    <w:div w:id="1331248967">
      <w:bodyDiv w:val="1"/>
      <w:marLeft w:val="0"/>
      <w:marRight w:val="0"/>
      <w:marTop w:val="0"/>
      <w:marBottom w:val="0"/>
      <w:divBdr>
        <w:top w:val="none" w:sz="0" w:space="0" w:color="auto"/>
        <w:left w:val="none" w:sz="0" w:space="0" w:color="auto"/>
        <w:bottom w:val="none" w:sz="0" w:space="0" w:color="auto"/>
        <w:right w:val="none" w:sz="0" w:space="0" w:color="auto"/>
      </w:divBdr>
    </w:div>
    <w:div w:id="1331712872">
      <w:bodyDiv w:val="1"/>
      <w:marLeft w:val="0"/>
      <w:marRight w:val="0"/>
      <w:marTop w:val="0"/>
      <w:marBottom w:val="0"/>
      <w:divBdr>
        <w:top w:val="none" w:sz="0" w:space="0" w:color="auto"/>
        <w:left w:val="none" w:sz="0" w:space="0" w:color="auto"/>
        <w:bottom w:val="none" w:sz="0" w:space="0" w:color="auto"/>
        <w:right w:val="none" w:sz="0" w:space="0" w:color="auto"/>
      </w:divBdr>
    </w:div>
    <w:div w:id="1332683381">
      <w:bodyDiv w:val="1"/>
      <w:marLeft w:val="0"/>
      <w:marRight w:val="0"/>
      <w:marTop w:val="0"/>
      <w:marBottom w:val="0"/>
      <w:divBdr>
        <w:top w:val="none" w:sz="0" w:space="0" w:color="auto"/>
        <w:left w:val="none" w:sz="0" w:space="0" w:color="auto"/>
        <w:bottom w:val="none" w:sz="0" w:space="0" w:color="auto"/>
        <w:right w:val="none" w:sz="0" w:space="0" w:color="auto"/>
      </w:divBdr>
    </w:div>
    <w:div w:id="1332827709">
      <w:bodyDiv w:val="1"/>
      <w:marLeft w:val="0"/>
      <w:marRight w:val="0"/>
      <w:marTop w:val="0"/>
      <w:marBottom w:val="0"/>
      <w:divBdr>
        <w:top w:val="none" w:sz="0" w:space="0" w:color="auto"/>
        <w:left w:val="none" w:sz="0" w:space="0" w:color="auto"/>
        <w:bottom w:val="none" w:sz="0" w:space="0" w:color="auto"/>
        <w:right w:val="none" w:sz="0" w:space="0" w:color="auto"/>
      </w:divBdr>
    </w:div>
    <w:div w:id="1333413826">
      <w:bodyDiv w:val="1"/>
      <w:marLeft w:val="0"/>
      <w:marRight w:val="0"/>
      <w:marTop w:val="0"/>
      <w:marBottom w:val="0"/>
      <w:divBdr>
        <w:top w:val="none" w:sz="0" w:space="0" w:color="auto"/>
        <w:left w:val="none" w:sz="0" w:space="0" w:color="auto"/>
        <w:bottom w:val="none" w:sz="0" w:space="0" w:color="auto"/>
        <w:right w:val="none" w:sz="0" w:space="0" w:color="auto"/>
      </w:divBdr>
    </w:div>
    <w:div w:id="1333676865">
      <w:bodyDiv w:val="1"/>
      <w:marLeft w:val="0"/>
      <w:marRight w:val="0"/>
      <w:marTop w:val="0"/>
      <w:marBottom w:val="0"/>
      <w:divBdr>
        <w:top w:val="none" w:sz="0" w:space="0" w:color="auto"/>
        <w:left w:val="none" w:sz="0" w:space="0" w:color="auto"/>
        <w:bottom w:val="none" w:sz="0" w:space="0" w:color="auto"/>
        <w:right w:val="none" w:sz="0" w:space="0" w:color="auto"/>
      </w:divBdr>
    </w:div>
    <w:div w:id="1333951686">
      <w:bodyDiv w:val="1"/>
      <w:marLeft w:val="0"/>
      <w:marRight w:val="0"/>
      <w:marTop w:val="0"/>
      <w:marBottom w:val="0"/>
      <w:divBdr>
        <w:top w:val="none" w:sz="0" w:space="0" w:color="auto"/>
        <w:left w:val="none" w:sz="0" w:space="0" w:color="auto"/>
        <w:bottom w:val="none" w:sz="0" w:space="0" w:color="auto"/>
        <w:right w:val="none" w:sz="0" w:space="0" w:color="auto"/>
      </w:divBdr>
    </w:div>
    <w:div w:id="1334260648">
      <w:bodyDiv w:val="1"/>
      <w:marLeft w:val="0"/>
      <w:marRight w:val="0"/>
      <w:marTop w:val="0"/>
      <w:marBottom w:val="0"/>
      <w:divBdr>
        <w:top w:val="none" w:sz="0" w:space="0" w:color="auto"/>
        <w:left w:val="none" w:sz="0" w:space="0" w:color="auto"/>
        <w:bottom w:val="none" w:sz="0" w:space="0" w:color="auto"/>
        <w:right w:val="none" w:sz="0" w:space="0" w:color="auto"/>
      </w:divBdr>
    </w:div>
    <w:div w:id="1334532500">
      <w:bodyDiv w:val="1"/>
      <w:marLeft w:val="0"/>
      <w:marRight w:val="0"/>
      <w:marTop w:val="0"/>
      <w:marBottom w:val="0"/>
      <w:divBdr>
        <w:top w:val="none" w:sz="0" w:space="0" w:color="auto"/>
        <w:left w:val="none" w:sz="0" w:space="0" w:color="auto"/>
        <w:bottom w:val="none" w:sz="0" w:space="0" w:color="auto"/>
        <w:right w:val="none" w:sz="0" w:space="0" w:color="auto"/>
      </w:divBdr>
    </w:div>
    <w:div w:id="1334993176">
      <w:bodyDiv w:val="1"/>
      <w:marLeft w:val="0"/>
      <w:marRight w:val="0"/>
      <w:marTop w:val="0"/>
      <w:marBottom w:val="0"/>
      <w:divBdr>
        <w:top w:val="none" w:sz="0" w:space="0" w:color="auto"/>
        <w:left w:val="none" w:sz="0" w:space="0" w:color="auto"/>
        <w:bottom w:val="none" w:sz="0" w:space="0" w:color="auto"/>
        <w:right w:val="none" w:sz="0" w:space="0" w:color="auto"/>
      </w:divBdr>
    </w:div>
    <w:div w:id="1335452592">
      <w:bodyDiv w:val="1"/>
      <w:marLeft w:val="0"/>
      <w:marRight w:val="0"/>
      <w:marTop w:val="0"/>
      <w:marBottom w:val="0"/>
      <w:divBdr>
        <w:top w:val="none" w:sz="0" w:space="0" w:color="auto"/>
        <w:left w:val="none" w:sz="0" w:space="0" w:color="auto"/>
        <w:bottom w:val="none" w:sz="0" w:space="0" w:color="auto"/>
        <w:right w:val="none" w:sz="0" w:space="0" w:color="auto"/>
      </w:divBdr>
    </w:div>
    <w:div w:id="1335763539">
      <w:bodyDiv w:val="1"/>
      <w:marLeft w:val="0"/>
      <w:marRight w:val="0"/>
      <w:marTop w:val="0"/>
      <w:marBottom w:val="0"/>
      <w:divBdr>
        <w:top w:val="none" w:sz="0" w:space="0" w:color="auto"/>
        <w:left w:val="none" w:sz="0" w:space="0" w:color="auto"/>
        <w:bottom w:val="none" w:sz="0" w:space="0" w:color="auto"/>
        <w:right w:val="none" w:sz="0" w:space="0" w:color="auto"/>
      </w:divBdr>
    </w:div>
    <w:div w:id="1335912158">
      <w:bodyDiv w:val="1"/>
      <w:marLeft w:val="0"/>
      <w:marRight w:val="0"/>
      <w:marTop w:val="0"/>
      <w:marBottom w:val="0"/>
      <w:divBdr>
        <w:top w:val="none" w:sz="0" w:space="0" w:color="auto"/>
        <w:left w:val="none" w:sz="0" w:space="0" w:color="auto"/>
        <w:bottom w:val="none" w:sz="0" w:space="0" w:color="auto"/>
        <w:right w:val="none" w:sz="0" w:space="0" w:color="auto"/>
      </w:divBdr>
    </w:div>
    <w:div w:id="1337078205">
      <w:bodyDiv w:val="1"/>
      <w:marLeft w:val="0"/>
      <w:marRight w:val="0"/>
      <w:marTop w:val="0"/>
      <w:marBottom w:val="0"/>
      <w:divBdr>
        <w:top w:val="none" w:sz="0" w:space="0" w:color="auto"/>
        <w:left w:val="none" w:sz="0" w:space="0" w:color="auto"/>
        <w:bottom w:val="none" w:sz="0" w:space="0" w:color="auto"/>
        <w:right w:val="none" w:sz="0" w:space="0" w:color="auto"/>
      </w:divBdr>
    </w:div>
    <w:div w:id="1337461399">
      <w:bodyDiv w:val="1"/>
      <w:marLeft w:val="0"/>
      <w:marRight w:val="0"/>
      <w:marTop w:val="0"/>
      <w:marBottom w:val="0"/>
      <w:divBdr>
        <w:top w:val="none" w:sz="0" w:space="0" w:color="auto"/>
        <w:left w:val="none" w:sz="0" w:space="0" w:color="auto"/>
        <w:bottom w:val="none" w:sz="0" w:space="0" w:color="auto"/>
        <w:right w:val="none" w:sz="0" w:space="0" w:color="auto"/>
      </w:divBdr>
    </w:div>
    <w:div w:id="1337801486">
      <w:bodyDiv w:val="1"/>
      <w:marLeft w:val="0"/>
      <w:marRight w:val="0"/>
      <w:marTop w:val="0"/>
      <w:marBottom w:val="0"/>
      <w:divBdr>
        <w:top w:val="none" w:sz="0" w:space="0" w:color="auto"/>
        <w:left w:val="none" w:sz="0" w:space="0" w:color="auto"/>
        <w:bottom w:val="none" w:sz="0" w:space="0" w:color="auto"/>
        <w:right w:val="none" w:sz="0" w:space="0" w:color="auto"/>
      </w:divBdr>
    </w:div>
    <w:div w:id="1338464133">
      <w:bodyDiv w:val="1"/>
      <w:marLeft w:val="0"/>
      <w:marRight w:val="0"/>
      <w:marTop w:val="0"/>
      <w:marBottom w:val="0"/>
      <w:divBdr>
        <w:top w:val="none" w:sz="0" w:space="0" w:color="auto"/>
        <w:left w:val="none" w:sz="0" w:space="0" w:color="auto"/>
        <w:bottom w:val="none" w:sz="0" w:space="0" w:color="auto"/>
        <w:right w:val="none" w:sz="0" w:space="0" w:color="auto"/>
      </w:divBdr>
    </w:div>
    <w:div w:id="1339846590">
      <w:bodyDiv w:val="1"/>
      <w:marLeft w:val="0"/>
      <w:marRight w:val="0"/>
      <w:marTop w:val="0"/>
      <w:marBottom w:val="0"/>
      <w:divBdr>
        <w:top w:val="none" w:sz="0" w:space="0" w:color="auto"/>
        <w:left w:val="none" w:sz="0" w:space="0" w:color="auto"/>
        <w:bottom w:val="none" w:sz="0" w:space="0" w:color="auto"/>
        <w:right w:val="none" w:sz="0" w:space="0" w:color="auto"/>
      </w:divBdr>
    </w:div>
    <w:div w:id="1341422601">
      <w:bodyDiv w:val="1"/>
      <w:marLeft w:val="0"/>
      <w:marRight w:val="0"/>
      <w:marTop w:val="0"/>
      <w:marBottom w:val="0"/>
      <w:divBdr>
        <w:top w:val="none" w:sz="0" w:space="0" w:color="auto"/>
        <w:left w:val="none" w:sz="0" w:space="0" w:color="auto"/>
        <w:bottom w:val="none" w:sz="0" w:space="0" w:color="auto"/>
        <w:right w:val="none" w:sz="0" w:space="0" w:color="auto"/>
      </w:divBdr>
    </w:div>
    <w:div w:id="1341738626">
      <w:bodyDiv w:val="1"/>
      <w:marLeft w:val="0"/>
      <w:marRight w:val="0"/>
      <w:marTop w:val="0"/>
      <w:marBottom w:val="0"/>
      <w:divBdr>
        <w:top w:val="none" w:sz="0" w:space="0" w:color="auto"/>
        <w:left w:val="none" w:sz="0" w:space="0" w:color="auto"/>
        <w:bottom w:val="none" w:sz="0" w:space="0" w:color="auto"/>
        <w:right w:val="none" w:sz="0" w:space="0" w:color="auto"/>
      </w:divBdr>
    </w:div>
    <w:div w:id="1342051429">
      <w:bodyDiv w:val="1"/>
      <w:marLeft w:val="0"/>
      <w:marRight w:val="0"/>
      <w:marTop w:val="0"/>
      <w:marBottom w:val="0"/>
      <w:divBdr>
        <w:top w:val="none" w:sz="0" w:space="0" w:color="auto"/>
        <w:left w:val="none" w:sz="0" w:space="0" w:color="auto"/>
        <w:bottom w:val="none" w:sz="0" w:space="0" w:color="auto"/>
        <w:right w:val="none" w:sz="0" w:space="0" w:color="auto"/>
      </w:divBdr>
    </w:div>
    <w:div w:id="1342314592">
      <w:bodyDiv w:val="1"/>
      <w:marLeft w:val="0"/>
      <w:marRight w:val="0"/>
      <w:marTop w:val="0"/>
      <w:marBottom w:val="0"/>
      <w:divBdr>
        <w:top w:val="none" w:sz="0" w:space="0" w:color="auto"/>
        <w:left w:val="none" w:sz="0" w:space="0" w:color="auto"/>
        <w:bottom w:val="none" w:sz="0" w:space="0" w:color="auto"/>
        <w:right w:val="none" w:sz="0" w:space="0" w:color="auto"/>
      </w:divBdr>
    </w:div>
    <w:div w:id="1342472055">
      <w:bodyDiv w:val="1"/>
      <w:marLeft w:val="0"/>
      <w:marRight w:val="0"/>
      <w:marTop w:val="0"/>
      <w:marBottom w:val="0"/>
      <w:divBdr>
        <w:top w:val="none" w:sz="0" w:space="0" w:color="auto"/>
        <w:left w:val="none" w:sz="0" w:space="0" w:color="auto"/>
        <w:bottom w:val="none" w:sz="0" w:space="0" w:color="auto"/>
        <w:right w:val="none" w:sz="0" w:space="0" w:color="auto"/>
      </w:divBdr>
    </w:div>
    <w:div w:id="1342855569">
      <w:bodyDiv w:val="1"/>
      <w:marLeft w:val="0"/>
      <w:marRight w:val="0"/>
      <w:marTop w:val="0"/>
      <w:marBottom w:val="0"/>
      <w:divBdr>
        <w:top w:val="none" w:sz="0" w:space="0" w:color="auto"/>
        <w:left w:val="none" w:sz="0" w:space="0" w:color="auto"/>
        <w:bottom w:val="none" w:sz="0" w:space="0" w:color="auto"/>
        <w:right w:val="none" w:sz="0" w:space="0" w:color="auto"/>
      </w:divBdr>
    </w:div>
    <w:div w:id="1342970358">
      <w:bodyDiv w:val="1"/>
      <w:marLeft w:val="0"/>
      <w:marRight w:val="0"/>
      <w:marTop w:val="0"/>
      <w:marBottom w:val="0"/>
      <w:divBdr>
        <w:top w:val="none" w:sz="0" w:space="0" w:color="auto"/>
        <w:left w:val="none" w:sz="0" w:space="0" w:color="auto"/>
        <w:bottom w:val="none" w:sz="0" w:space="0" w:color="auto"/>
        <w:right w:val="none" w:sz="0" w:space="0" w:color="auto"/>
      </w:divBdr>
    </w:div>
    <w:div w:id="1342970939">
      <w:bodyDiv w:val="1"/>
      <w:marLeft w:val="0"/>
      <w:marRight w:val="0"/>
      <w:marTop w:val="0"/>
      <w:marBottom w:val="0"/>
      <w:divBdr>
        <w:top w:val="none" w:sz="0" w:space="0" w:color="auto"/>
        <w:left w:val="none" w:sz="0" w:space="0" w:color="auto"/>
        <w:bottom w:val="none" w:sz="0" w:space="0" w:color="auto"/>
        <w:right w:val="none" w:sz="0" w:space="0" w:color="auto"/>
      </w:divBdr>
    </w:div>
    <w:div w:id="1343359716">
      <w:bodyDiv w:val="1"/>
      <w:marLeft w:val="0"/>
      <w:marRight w:val="0"/>
      <w:marTop w:val="0"/>
      <w:marBottom w:val="0"/>
      <w:divBdr>
        <w:top w:val="none" w:sz="0" w:space="0" w:color="auto"/>
        <w:left w:val="none" w:sz="0" w:space="0" w:color="auto"/>
        <w:bottom w:val="none" w:sz="0" w:space="0" w:color="auto"/>
        <w:right w:val="none" w:sz="0" w:space="0" w:color="auto"/>
      </w:divBdr>
    </w:div>
    <w:div w:id="1343437748">
      <w:bodyDiv w:val="1"/>
      <w:marLeft w:val="0"/>
      <w:marRight w:val="0"/>
      <w:marTop w:val="0"/>
      <w:marBottom w:val="0"/>
      <w:divBdr>
        <w:top w:val="none" w:sz="0" w:space="0" w:color="auto"/>
        <w:left w:val="none" w:sz="0" w:space="0" w:color="auto"/>
        <w:bottom w:val="none" w:sz="0" w:space="0" w:color="auto"/>
        <w:right w:val="none" w:sz="0" w:space="0" w:color="auto"/>
      </w:divBdr>
    </w:div>
    <w:div w:id="1343557065">
      <w:bodyDiv w:val="1"/>
      <w:marLeft w:val="0"/>
      <w:marRight w:val="0"/>
      <w:marTop w:val="0"/>
      <w:marBottom w:val="0"/>
      <w:divBdr>
        <w:top w:val="none" w:sz="0" w:space="0" w:color="auto"/>
        <w:left w:val="none" w:sz="0" w:space="0" w:color="auto"/>
        <w:bottom w:val="none" w:sz="0" w:space="0" w:color="auto"/>
        <w:right w:val="none" w:sz="0" w:space="0" w:color="auto"/>
      </w:divBdr>
    </w:div>
    <w:div w:id="1344166295">
      <w:bodyDiv w:val="1"/>
      <w:marLeft w:val="0"/>
      <w:marRight w:val="0"/>
      <w:marTop w:val="0"/>
      <w:marBottom w:val="0"/>
      <w:divBdr>
        <w:top w:val="none" w:sz="0" w:space="0" w:color="auto"/>
        <w:left w:val="none" w:sz="0" w:space="0" w:color="auto"/>
        <w:bottom w:val="none" w:sz="0" w:space="0" w:color="auto"/>
        <w:right w:val="none" w:sz="0" w:space="0" w:color="auto"/>
      </w:divBdr>
    </w:div>
    <w:div w:id="1345984287">
      <w:bodyDiv w:val="1"/>
      <w:marLeft w:val="0"/>
      <w:marRight w:val="0"/>
      <w:marTop w:val="0"/>
      <w:marBottom w:val="0"/>
      <w:divBdr>
        <w:top w:val="none" w:sz="0" w:space="0" w:color="auto"/>
        <w:left w:val="none" w:sz="0" w:space="0" w:color="auto"/>
        <w:bottom w:val="none" w:sz="0" w:space="0" w:color="auto"/>
        <w:right w:val="none" w:sz="0" w:space="0" w:color="auto"/>
      </w:divBdr>
    </w:div>
    <w:div w:id="1347092927">
      <w:bodyDiv w:val="1"/>
      <w:marLeft w:val="0"/>
      <w:marRight w:val="0"/>
      <w:marTop w:val="0"/>
      <w:marBottom w:val="0"/>
      <w:divBdr>
        <w:top w:val="none" w:sz="0" w:space="0" w:color="auto"/>
        <w:left w:val="none" w:sz="0" w:space="0" w:color="auto"/>
        <w:bottom w:val="none" w:sz="0" w:space="0" w:color="auto"/>
        <w:right w:val="none" w:sz="0" w:space="0" w:color="auto"/>
      </w:divBdr>
    </w:div>
    <w:div w:id="1347093476">
      <w:bodyDiv w:val="1"/>
      <w:marLeft w:val="0"/>
      <w:marRight w:val="0"/>
      <w:marTop w:val="0"/>
      <w:marBottom w:val="0"/>
      <w:divBdr>
        <w:top w:val="none" w:sz="0" w:space="0" w:color="auto"/>
        <w:left w:val="none" w:sz="0" w:space="0" w:color="auto"/>
        <w:bottom w:val="none" w:sz="0" w:space="0" w:color="auto"/>
        <w:right w:val="none" w:sz="0" w:space="0" w:color="auto"/>
      </w:divBdr>
    </w:div>
    <w:div w:id="1347361392">
      <w:bodyDiv w:val="1"/>
      <w:marLeft w:val="0"/>
      <w:marRight w:val="0"/>
      <w:marTop w:val="0"/>
      <w:marBottom w:val="0"/>
      <w:divBdr>
        <w:top w:val="none" w:sz="0" w:space="0" w:color="auto"/>
        <w:left w:val="none" w:sz="0" w:space="0" w:color="auto"/>
        <w:bottom w:val="none" w:sz="0" w:space="0" w:color="auto"/>
        <w:right w:val="none" w:sz="0" w:space="0" w:color="auto"/>
      </w:divBdr>
    </w:div>
    <w:div w:id="1347437696">
      <w:bodyDiv w:val="1"/>
      <w:marLeft w:val="0"/>
      <w:marRight w:val="0"/>
      <w:marTop w:val="0"/>
      <w:marBottom w:val="0"/>
      <w:divBdr>
        <w:top w:val="none" w:sz="0" w:space="0" w:color="auto"/>
        <w:left w:val="none" w:sz="0" w:space="0" w:color="auto"/>
        <w:bottom w:val="none" w:sz="0" w:space="0" w:color="auto"/>
        <w:right w:val="none" w:sz="0" w:space="0" w:color="auto"/>
      </w:divBdr>
    </w:div>
    <w:div w:id="1348018510">
      <w:bodyDiv w:val="1"/>
      <w:marLeft w:val="0"/>
      <w:marRight w:val="0"/>
      <w:marTop w:val="0"/>
      <w:marBottom w:val="0"/>
      <w:divBdr>
        <w:top w:val="none" w:sz="0" w:space="0" w:color="auto"/>
        <w:left w:val="none" w:sz="0" w:space="0" w:color="auto"/>
        <w:bottom w:val="none" w:sz="0" w:space="0" w:color="auto"/>
        <w:right w:val="none" w:sz="0" w:space="0" w:color="auto"/>
      </w:divBdr>
    </w:div>
    <w:div w:id="1348361908">
      <w:bodyDiv w:val="1"/>
      <w:marLeft w:val="0"/>
      <w:marRight w:val="0"/>
      <w:marTop w:val="0"/>
      <w:marBottom w:val="0"/>
      <w:divBdr>
        <w:top w:val="none" w:sz="0" w:space="0" w:color="auto"/>
        <w:left w:val="none" w:sz="0" w:space="0" w:color="auto"/>
        <w:bottom w:val="none" w:sz="0" w:space="0" w:color="auto"/>
        <w:right w:val="none" w:sz="0" w:space="0" w:color="auto"/>
      </w:divBdr>
    </w:div>
    <w:div w:id="1348872620">
      <w:bodyDiv w:val="1"/>
      <w:marLeft w:val="0"/>
      <w:marRight w:val="0"/>
      <w:marTop w:val="0"/>
      <w:marBottom w:val="0"/>
      <w:divBdr>
        <w:top w:val="none" w:sz="0" w:space="0" w:color="auto"/>
        <w:left w:val="none" w:sz="0" w:space="0" w:color="auto"/>
        <w:bottom w:val="none" w:sz="0" w:space="0" w:color="auto"/>
        <w:right w:val="none" w:sz="0" w:space="0" w:color="auto"/>
      </w:divBdr>
    </w:div>
    <w:div w:id="1348943915">
      <w:bodyDiv w:val="1"/>
      <w:marLeft w:val="0"/>
      <w:marRight w:val="0"/>
      <w:marTop w:val="0"/>
      <w:marBottom w:val="0"/>
      <w:divBdr>
        <w:top w:val="none" w:sz="0" w:space="0" w:color="auto"/>
        <w:left w:val="none" w:sz="0" w:space="0" w:color="auto"/>
        <w:bottom w:val="none" w:sz="0" w:space="0" w:color="auto"/>
        <w:right w:val="none" w:sz="0" w:space="0" w:color="auto"/>
      </w:divBdr>
    </w:div>
    <w:div w:id="1350370778">
      <w:bodyDiv w:val="1"/>
      <w:marLeft w:val="0"/>
      <w:marRight w:val="0"/>
      <w:marTop w:val="0"/>
      <w:marBottom w:val="0"/>
      <w:divBdr>
        <w:top w:val="none" w:sz="0" w:space="0" w:color="auto"/>
        <w:left w:val="none" w:sz="0" w:space="0" w:color="auto"/>
        <w:bottom w:val="none" w:sz="0" w:space="0" w:color="auto"/>
        <w:right w:val="none" w:sz="0" w:space="0" w:color="auto"/>
      </w:divBdr>
    </w:div>
    <w:div w:id="1350912795">
      <w:bodyDiv w:val="1"/>
      <w:marLeft w:val="0"/>
      <w:marRight w:val="0"/>
      <w:marTop w:val="0"/>
      <w:marBottom w:val="0"/>
      <w:divBdr>
        <w:top w:val="none" w:sz="0" w:space="0" w:color="auto"/>
        <w:left w:val="none" w:sz="0" w:space="0" w:color="auto"/>
        <w:bottom w:val="none" w:sz="0" w:space="0" w:color="auto"/>
        <w:right w:val="none" w:sz="0" w:space="0" w:color="auto"/>
      </w:divBdr>
    </w:div>
    <w:div w:id="1351175531">
      <w:bodyDiv w:val="1"/>
      <w:marLeft w:val="0"/>
      <w:marRight w:val="0"/>
      <w:marTop w:val="0"/>
      <w:marBottom w:val="0"/>
      <w:divBdr>
        <w:top w:val="none" w:sz="0" w:space="0" w:color="auto"/>
        <w:left w:val="none" w:sz="0" w:space="0" w:color="auto"/>
        <w:bottom w:val="none" w:sz="0" w:space="0" w:color="auto"/>
        <w:right w:val="none" w:sz="0" w:space="0" w:color="auto"/>
      </w:divBdr>
    </w:div>
    <w:div w:id="1351419836">
      <w:bodyDiv w:val="1"/>
      <w:marLeft w:val="0"/>
      <w:marRight w:val="0"/>
      <w:marTop w:val="0"/>
      <w:marBottom w:val="0"/>
      <w:divBdr>
        <w:top w:val="none" w:sz="0" w:space="0" w:color="auto"/>
        <w:left w:val="none" w:sz="0" w:space="0" w:color="auto"/>
        <w:bottom w:val="none" w:sz="0" w:space="0" w:color="auto"/>
        <w:right w:val="none" w:sz="0" w:space="0" w:color="auto"/>
      </w:divBdr>
    </w:div>
    <w:div w:id="1352879578">
      <w:bodyDiv w:val="1"/>
      <w:marLeft w:val="0"/>
      <w:marRight w:val="0"/>
      <w:marTop w:val="0"/>
      <w:marBottom w:val="0"/>
      <w:divBdr>
        <w:top w:val="none" w:sz="0" w:space="0" w:color="auto"/>
        <w:left w:val="none" w:sz="0" w:space="0" w:color="auto"/>
        <w:bottom w:val="none" w:sz="0" w:space="0" w:color="auto"/>
        <w:right w:val="none" w:sz="0" w:space="0" w:color="auto"/>
      </w:divBdr>
    </w:div>
    <w:div w:id="1353457358">
      <w:bodyDiv w:val="1"/>
      <w:marLeft w:val="0"/>
      <w:marRight w:val="0"/>
      <w:marTop w:val="0"/>
      <w:marBottom w:val="0"/>
      <w:divBdr>
        <w:top w:val="none" w:sz="0" w:space="0" w:color="auto"/>
        <w:left w:val="none" w:sz="0" w:space="0" w:color="auto"/>
        <w:bottom w:val="none" w:sz="0" w:space="0" w:color="auto"/>
        <w:right w:val="none" w:sz="0" w:space="0" w:color="auto"/>
      </w:divBdr>
    </w:div>
    <w:div w:id="1353843457">
      <w:bodyDiv w:val="1"/>
      <w:marLeft w:val="0"/>
      <w:marRight w:val="0"/>
      <w:marTop w:val="0"/>
      <w:marBottom w:val="0"/>
      <w:divBdr>
        <w:top w:val="none" w:sz="0" w:space="0" w:color="auto"/>
        <w:left w:val="none" w:sz="0" w:space="0" w:color="auto"/>
        <w:bottom w:val="none" w:sz="0" w:space="0" w:color="auto"/>
        <w:right w:val="none" w:sz="0" w:space="0" w:color="auto"/>
      </w:divBdr>
    </w:div>
    <w:div w:id="1354304313">
      <w:bodyDiv w:val="1"/>
      <w:marLeft w:val="0"/>
      <w:marRight w:val="0"/>
      <w:marTop w:val="0"/>
      <w:marBottom w:val="0"/>
      <w:divBdr>
        <w:top w:val="none" w:sz="0" w:space="0" w:color="auto"/>
        <w:left w:val="none" w:sz="0" w:space="0" w:color="auto"/>
        <w:bottom w:val="none" w:sz="0" w:space="0" w:color="auto"/>
        <w:right w:val="none" w:sz="0" w:space="0" w:color="auto"/>
      </w:divBdr>
    </w:div>
    <w:div w:id="1354571362">
      <w:bodyDiv w:val="1"/>
      <w:marLeft w:val="0"/>
      <w:marRight w:val="0"/>
      <w:marTop w:val="0"/>
      <w:marBottom w:val="0"/>
      <w:divBdr>
        <w:top w:val="none" w:sz="0" w:space="0" w:color="auto"/>
        <w:left w:val="none" w:sz="0" w:space="0" w:color="auto"/>
        <w:bottom w:val="none" w:sz="0" w:space="0" w:color="auto"/>
        <w:right w:val="none" w:sz="0" w:space="0" w:color="auto"/>
      </w:divBdr>
    </w:div>
    <w:div w:id="1356929029">
      <w:bodyDiv w:val="1"/>
      <w:marLeft w:val="0"/>
      <w:marRight w:val="0"/>
      <w:marTop w:val="0"/>
      <w:marBottom w:val="0"/>
      <w:divBdr>
        <w:top w:val="none" w:sz="0" w:space="0" w:color="auto"/>
        <w:left w:val="none" w:sz="0" w:space="0" w:color="auto"/>
        <w:bottom w:val="none" w:sz="0" w:space="0" w:color="auto"/>
        <w:right w:val="none" w:sz="0" w:space="0" w:color="auto"/>
      </w:divBdr>
    </w:div>
    <w:div w:id="1357467566">
      <w:bodyDiv w:val="1"/>
      <w:marLeft w:val="0"/>
      <w:marRight w:val="0"/>
      <w:marTop w:val="0"/>
      <w:marBottom w:val="0"/>
      <w:divBdr>
        <w:top w:val="none" w:sz="0" w:space="0" w:color="auto"/>
        <w:left w:val="none" w:sz="0" w:space="0" w:color="auto"/>
        <w:bottom w:val="none" w:sz="0" w:space="0" w:color="auto"/>
        <w:right w:val="none" w:sz="0" w:space="0" w:color="auto"/>
      </w:divBdr>
    </w:div>
    <w:div w:id="1357610540">
      <w:bodyDiv w:val="1"/>
      <w:marLeft w:val="0"/>
      <w:marRight w:val="0"/>
      <w:marTop w:val="0"/>
      <w:marBottom w:val="0"/>
      <w:divBdr>
        <w:top w:val="none" w:sz="0" w:space="0" w:color="auto"/>
        <w:left w:val="none" w:sz="0" w:space="0" w:color="auto"/>
        <w:bottom w:val="none" w:sz="0" w:space="0" w:color="auto"/>
        <w:right w:val="none" w:sz="0" w:space="0" w:color="auto"/>
      </w:divBdr>
    </w:div>
    <w:div w:id="1358265178">
      <w:bodyDiv w:val="1"/>
      <w:marLeft w:val="0"/>
      <w:marRight w:val="0"/>
      <w:marTop w:val="0"/>
      <w:marBottom w:val="0"/>
      <w:divBdr>
        <w:top w:val="none" w:sz="0" w:space="0" w:color="auto"/>
        <w:left w:val="none" w:sz="0" w:space="0" w:color="auto"/>
        <w:bottom w:val="none" w:sz="0" w:space="0" w:color="auto"/>
        <w:right w:val="none" w:sz="0" w:space="0" w:color="auto"/>
      </w:divBdr>
    </w:div>
    <w:div w:id="1358508502">
      <w:bodyDiv w:val="1"/>
      <w:marLeft w:val="0"/>
      <w:marRight w:val="0"/>
      <w:marTop w:val="0"/>
      <w:marBottom w:val="0"/>
      <w:divBdr>
        <w:top w:val="none" w:sz="0" w:space="0" w:color="auto"/>
        <w:left w:val="none" w:sz="0" w:space="0" w:color="auto"/>
        <w:bottom w:val="none" w:sz="0" w:space="0" w:color="auto"/>
        <w:right w:val="none" w:sz="0" w:space="0" w:color="auto"/>
      </w:divBdr>
    </w:div>
    <w:div w:id="1358845154">
      <w:bodyDiv w:val="1"/>
      <w:marLeft w:val="0"/>
      <w:marRight w:val="0"/>
      <w:marTop w:val="0"/>
      <w:marBottom w:val="0"/>
      <w:divBdr>
        <w:top w:val="none" w:sz="0" w:space="0" w:color="auto"/>
        <w:left w:val="none" w:sz="0" w:space="0" w:color="auto"/>
        <w:bottom w:val="none" w:sz="0" w:space="0" w:color="auto"/>
        <w:right w:val="none" w:sz="0" w:space="0" w:color="auto"/>
      </w:divBdr>
    </w:div>
    <w:div w:id="1358969909">
      <w:bodyDiv w:val="1"/>
      <w:marLeft w:val="0"/>
      <w:marRight w:val="0"/>
      <w:marTop w:val="0"/>
      <w:marBottom w:val="0"/>
      <w:divBdr>
        <w:top w:val="none" w:sz="0" w:space="0" w:color="auto"/>
        <w:left w:val="none" w:sz="0" w:space="0" w:color="auto"/>
        <w:bottom w:val="none" w:sz="0" w:space="0" w:color="auto"/>
        <w:right w:val="none" w:sz="0" w:space="0" w:color="auto"/>
      </w:divBdr>
    </w:div>
    <w:div w:id="1358971431">
      <w:bodyDiv w:val="1"/>
      <w:marLeft w:val="0"/>
      <w:marRight w:val="0"/>
      <w:marTop w:val="0"/>
      <w:marBottom w:val="0"/>
      <w:divBdr>
        <w:top w:val="none" w:sz="0" w:space="0" w:color="auto"/>
        <w:left w:val="none" w:sz="0" w:space="0" w:color="auto"/>
        <w:bottom w:val="none" w:sz="0" w:space="0" w:color="auto"/>
        <w:right w:val="none" w:sz="0" w:space="0" w:color="auto"/>
      </w:divBdr>
    </w:div>
    <w:div w:id="1359428633">
      <w:bodyDiv w:val="1"/>
      <w:marLeft w:val="0"/>
      <w:marRight w:val="0"/>
      <w:marTop w:val="0"/>
      <w:marBottom w:val="0"/>
      <w:divBdr>
        <w:top w:val="none" w:sz="0" w:space="0" w:color="auto"/>
        <w:left w:val="none" w:sz="0" w:space="0" w:color="auto"/>
        <w:bottom w:val="none" w:sz="0" w:space="0" w:color="auto"/>
        <w:right w:val="none" w:sz="0" w:space="0" w:color="auto"/>
      </w:divBdr>
    </w:div>
    <w:div w:id="1360281440">
      <w:bodyDiv w:val="1"/>
      <w:marLeft w:val="0"/>
      <w:marRight w:val="0"/>
      <w:marTop w:val="0"/>
      <w:marBottom w:val="0"/>
      <w:divBdr>
        <w:top w:val="none" w:sz="0" w:space="0" w:color="auto"/>
        <w:left w:val="none" w:sz="0" w:space="0" w:color="auto"/>
        <w:bottom w:val="none" w:sz="0" w:space="0" w:color="auto"/>
        <w:right w:val="none" w:sz="0" w:space="0" w:color="auto"/>
      </w:divBdr>
    </w:div>
    <w:div w:id="1360619865">
      <w:bodyDiv w:val="1"/>
      <w:marLeft w:val="0"/>
      <w:marRight w:val="0"/>
      <w:marTop w:val="0"/>
      <w:marBottom w:val="0"/>
      <w:divBdr>
        <w:top w:val="none" w:sz="0" w:space="0" w:color="auto"/>
        <w:left w:val="none" w:sz="0" w:space="0" w:color="auto"/>
        <w:bottom w:val="none" w:sz="0" w:space="0" w:color="auto"/>
        <w:right w:val="none" w:sz="0" w:space="0" w:color="auto"/>
      </w:divBdr>
    </w:div>
    <w:div w:id="1360815053">
      <w:bodyDiv w:val="1"/>
      <w:marLeft w:val="0"/>
      <w:marRight w:val="0"/>
      <w:marTop w:val="0"/>
      <w:marBottom w:val="0"/>
      <w:divBdr>
        <w:top w:val="none" w:sz="0" w:space="0" w:color="auto"/>
        <w:left w:val="none" w:sz="0" w:space="0" w:color="auto"/>
        <w:bottom w:val="none" w:sz="0" w:space="0" w:color="auto"/>
        <w:right w:val="none" w:sz="0" w:space="0" w:color="auto"/>
      </w:divBdr>
    </w:div>
    <w:div w:id="1361468525">
      <w:bodyDiv w:val="1"/>
      <w:marLeft w:val="0"/>
      <w:marRight w:val="0"/>
      <w:marTop w:val="0"/>
      <w:marBottom w:val="0"/>
      <w:divBdr>
        <w:top w:val="none" w:sz="0" w:space="0" w:color="auto"/>
        <w:left w:val="none" w:sz="0" w:space="0" w:color="auto"/>
        <w:bottom w:val="none" w:sz="0" w:space="0" w:color="auto"/>
        <w:right w:val="none" w:sz="0" w:space="0" w:color="auto"/>
      </w:divBdr>
    </w:div>
    <w:div w:id="1361707588">
      <w:bodyDiv w:val="1"/>
      <w:marLeft w:val="0"/>
      <w:marRight w:val="0"/>
      <w:marTop w:val="0"/>
      <w:marBottom w:val="0"/>
      <w:divBdr>
        <w:top w:val="none" w:sz="0" w:space="0" w:color="auto"/>
        <w:left w:val="none" w:sz="0" w:space="0" w:color="auto"/>
        <w:bottom w:val="none" w:sz="0" w:space="0" w:color="auto"/>
        <w:right w:val="none" w:sz="0" w:space="0" w:color="auto"/>
      </w:divBdr>
    </w:div>
    <w:div w:id="1362047598">
      <w:bodyDiv w:val="1"/>
      <w:marLeft w:val="0"/>
      <w:marRight w:val="0"/>
      <w:marTop w:val="0"/>
      <w:marBottom w:val="0"/>
      <w:divBdr>
        <w:top w:val="none" w:sz="0" w:space="0" w:color="auto"/>
        <w:left w:val="none" w:sz="0" w:space="0" w:color="auto"/>
        <w:bottom w:val="none" w:sz="0" w:space="0" w:color="auto"/>
        <w:right w:val="none" w:sz="0" w:space="0" w:color="auto"/>
      </w:divBdr>
    </w:div>
    <w:div w:id="1362317258">
      <w:bodyDiv w:val="1"/>
      <w:marLeft w:val="0"/>
      <w:marRight w:val="0"/>
      <w:marTop w:val="0"/>
      <w:marBottom w:val="0"/>
      <w:divBdr>
        <w:top w:val="none" w:sz="0" w:space="0" w:color="auto"/>
        <w:left w:val="none" w:sz="0" w:space="0" w:color="auto"/>
        <w:bottom w:val="none" w:sz="0" w:space="0" w:color="auto"/>
        <w:right w:val="none" w:sz="0" w:space="0" w:color="auto"/>
      </w:divBdr>
    </w:div>
    <w:div w:id="1362634819">
      <w:bodyDiv w:val="1"/>
      <w:marLeft w:val="0"/>
      <w:marRight w:val="0"/>
      <w:marTop w:val="0"/>
      <w:marBottom w:val="0"/>
      <w:divBdr>
        <w:top w:val="none" w:sz="0" w:space="0" w:color="auto"/>
        <w:left w:val="none" w:sz="0" w:space="0" w:color="auto"/>
        <w:bottom w:val="none" w:sz="0" w:space="0" w:color="auto"/>
        <w:right w:val="none" w:sz="0" w:space="0" w:color="auto"/>
      </w:divBdr>
    </w:div>
    <w:div w:id="1363941473">
      <w:bodyDiv w:val="1"/>
      <w:marLeft w:val="0"/>
      <w:marRight w:val="0"/>
      <w:marTop w:val="0"/>
      <w:marBottom w:val="0"/>
      <w:divBdr>
        <w:top w:val="none" w:sz="0" w:space="0" w:color="auto"/>
        <w:left w:val="none" w:sz="0" w:space="0" w:color="auto"/>
        <w:bottom w:val="none" w:sz="0" w:space="0" w:color="auto"/>
        <w:right w:val="none" w:sz="0" w:space="0" w:color="auto"/>
      </w:divBdr>
    </w:div>
    <w:div w:id="1364018424">
      <w:bodyDiv w:val="1"/>
      <w:marLeft w:val="0"/>
      <w:marRight w:val="0"/>
      <w:marTop w:val="0"/>
      <w:marBottom w:val="0"/>
      <w:divBdr>
        <w:top w:val="none" w:sz="0" w:space="0" w:color="auto"/>
        <w:left w:val="none" w:sz="0" w:space="0" w:color="auto"/>
        <w:bottom w:val="none" w:sz="0" w:space="0" w:color="auto"/>
        <w:right w:val="none" w:sz="0" w:space="0" w:color="auto"/>
      </w:divBdr>
    </w:div>
    <w:div w:id="1364860787">
      <w:bodyDiv w:val="1"/>
      <w:marLeft w:val="0"/>
      <w:marRight w:val="0"/>
      <w:marTop w:val="0"/>
      <w:marBottom w:val="0"/>
      <w:divBdr>
        <w:top w:val="none" w:sz="0" w:space="0" w:color="auto"/>
        <w:left w:val="none" w:sz="0" w:space="0" w:color="auto"/>
        <w:bottom w:val="none" w:sz="0" w:space="0" w:color="auto"/>
        <w:right w:val="none" w:sz="0" w:space="0" w:color="auto"/>
      </w:divBdr>
    </w:div>
    <w:div w:id="1365062426">
      <w:bodyDiv w:val="1"/>
      <w:marLeft w:val="0"/>
      <w:marRight w:val="0"/>
      <w:marTop w:val="0"/>
      <w:marBottom w:val="0"/>
      <w:divBdr>
        <w:top w:val="none" w:sz="0" w:space="0" w:color="auto"/>
        <w:left w:val="none" w:sz="0" w:space="0" w:color="auto"/>
        <w:bottom w:val="none" w:sz="0" w:space="0" w:color="auto"/>
        <w:right w:val="none" w:sz="0" w:space="0" w:color="auto"/>
      </w:divBdr>
    </w:div>
    <w:div w:id="1366252954">
      <w:bodyDiv w:val="1"/>
      <w:marLeft w:val="0"/>
      <w:marRight w:val="0"/>
      <w:marTop w:val="0"/>
      <w:marBottom w:val="0"/>
      <w:divBdr>
        <w:top w:val="none" w:sz="0" w:space="0" w:color="auto"/>
        <w:left w:val="none" w:sz="0" w:space="0" w:color="auto"/>
        <w:bottom w:val="none" w:sz="0" w:space="0" w:color="auto"/>
        <w:right w:val="none" w:sz="0" w:space="0" w:color="auto"/>
      </w:divBdr>
    </w:div>
    <w:div w:id="1366327131">
      <w:bodyDiv w:val="1"/>
      <w:marLeft w:val="0"/>
      <w:marRight w:val="0"/>
      <w:marTop w:val="0"/>
      <w:marBottom w:val="0"/>
      <w:divBdr>
        <w:top w:val="none" w:sz="0" w:space="0" w:color="auto"/>
        <w:left w:val="none" w:sz="0" w:space="0" w:color="auto"/>
        <w:bottom w:val="none" w:sz="0" w:space="0" w:color="auto"/>
        <w:right w:val="none" w:sz="0" w:space="0" w:color="auto"/>
      </w:divBdr>
    </w:div>
    <w:div w:id="1367023651">
      <w:bodyDiv w:val="1"/>
      <w:marLeft w:val="0"/>
      <w:marRight w:val="0"/>
      <w:marTop w:val="0"/>
      <w:marBottom w:val="0"/>
      <w:divBdr>
        <w:top w:val="none" w:sz="0" w:space="0" w:color="auto"/>
        <w:left w:val="none" w:sz="0" w:space="0" w:color="auto"/>
        <w:bottom w:val="none" w:sz="0" w:space="0" w:color="auto"/>
        <w:right w:val="none" w:sz="0" w:space="0" w:color="auto"/>
      </w:divBdr>
    </w:div>
    <w:div w:id="1367438857">
      <w:bodyDiv w:val="1"/>
      <w:marLeft w:val="0"/>
      <w:marRight w:val="0"/>
      <w:marTop w:val="0"/>
      <w:marBottom w:val="0"/>
      <w:divBdr>
        <w:top w:val="none" w:sz="0" w:space="0" w:color="auto"/>
        <w:left w:val="none" w:sz="0" w:space="0" w:color="auto"/>
        <w:bottom w:val="none" w:sz="0" w:space="0" w:color="auto"/>
        <w:right w:val="none" w:sz="0" w:space="0" w:color="auto"/>
      </w:divBdr>
    </w:div>
    <w:div w:id="1367633420">
      <w:bodyDiv w:val="1"/>
      <w:marLeft w:val="0"/>
      <w:marRight w:val="0"/>
      <w:marTop w:val="0"/>
      <w:marBottom w:val="0"/>
      <w:divBdr>
        <w:top w:val="none" w:sz="0" w:space="0" w:color="auto"/>
        <w:left w:val="none" w:sz="0" w:space="0" w:color="auto"/>
        <w:bottom w:val="none" w:sz="0" w:space="0" w:color="auto"/>
        <w:right w:val="none" w:sz="0" w:space="0" w:color="auto"/>
      </w:divBdr>
    </w:div>
    <w:div w:id="1368528734">
      <w:bodyDiv w:val="1"/>
      <w:marLeft w:val="0"/>
      <w:marRight w:val="0"/>
      <w:marTop w:val="0"/>
      <w:marBottom w:val="0"/>
      <w:divBdr>
        <w:top w:val="none" w:sz="0" w:space="0" w:color="auto"/>
        <w:left w:val="none" w:sz="0" w:space="0" w:color="auto"/>
        <w:bottom w:val="none" w:sz="0" w:space="0" w:color="auto"/>
        <w:right w:val="none" w:sz="0" w:space="0" w:color="auto"/>
      </w:divBdr>
    </w:div>
    <w:div w:id="1369917793">
      <w:bodyDiv w:val="1"/>
      <w:marLeft w:val="0"/>
      <w:marRight w:val="0"/>
      <w:marTop w:val="0"/>
      <w:marBottom w:val="0"/>
      <w:divBdr>
        <w:top w:val="none" w:sz="0" w:space="0" w:color="auto"/>
        <w:left w:val="none" w:sz="0" w:space="0" w:color="auto"/>
        <w:bottom w:val="none" w:sz="0" w:space="0" w:color="auto"/>
        <w:right w:val="none" w:sz="0" w:space="0" w:color="auto"/>
      </w:divBdr>
    </w:div>
    <w:div w:id="1370494232">
      <w:bodyDiv w:val="1"/>
      <w:marLeft w:val="0"/>
      <w:marRight w:val="0"/>
      <w:marTop w:val="0"/>
      <w:marBottom w:val="0"/>
      <w:divBdr>
        <w:top w:val="none" w:sz="0" w:space="0" w:color="auto"/>
        <w:left w:val="none" w:sz="0" w:space="0" w:color="auto"/>
        <w:bottom w:val="none" w:sz="0" w:space="0" w:color="auto"/>
        <w:right w:val="none" w:sz="0" w:space="0" w:color="auto"/>
      </w:divBdr>
    </w:div>
    <w:div w:id="1370837428">
      <w:bodyDiv w:val="1"/>
      <w:marLeft w:val="0"/>
      <w:marRight w:val="0"/>
      <w:marTop w:val="0"/>
      <w:marBottom w:val="0"/>
      <w:divBdr>
        <w:top w:val="none" w:sz="0" w:space="0" w:color="auto"/>
        <w:left w:val="none" w:sz="0" w:space="0" w:color="auto"/>
        <w:bottom w:val="none" w:sz="0" w:space="0" w:color="auto"/>
        <w:right w:val="none" w:sz="0" w:space="0" w:color="auto"/>
      </w:divBdr>
    </w:div>
    <w:div w:id="1371109710">
      <w:bodyDiv w:val="1"/>
      <w:marLeft w:val="0"/>
      <w:marRight w:val="0"/>
      <w:marTop w:val="0"/>
      <w:marBottom w:val="0"/>
      <w:divBdr>
        <w:top w:val="none" w:sz="0" w:space="0" w:color="auto"/>
        <w:left w:val="none" w:sz="0" w:space="0" w:color="auto"/>
        <w:bottom w:val="none" w:sz="0" w:space="0" w:color="auto"/>
        <w:right w:val="none" w:sz="0" w:space="0" w:color="auto"/>
      </w:divBdr>
    </w:div>
    <w:div w:id="1371613492">
      <w:bodyDiv w:val="1"/>
      <w:marLeft w:val="0"/>
      <w:marRight w:val="0"/>
      <w:marTop w:val="0"/>
      <w:marBottom w:val="0"/>
      <w:divBdr>
        <w:top w:val="none" w:sz="0" w:space="0" w:color="auto"/>
        <w:left w:val="none" w:sz="0" w:space="0" w:color="auto"/>
        <w:bottom w:val="none" w:sz="0" w:space="0" w:color="auto"/>
        <w:right w:val="none" w:sz="0" w:space="0" w:color="auto"/>
      </w:divBdr>
    </w:div>
    <w:div w:id="1371684429">
      <w:bodyDiv w:val="1"/>
      <w:marLeft w:val="0"/>
      <w:marRight w:val="0"/>
      <w:marTop w:val="0"/>
      <w:marBottom w:val="0"/>
      <w:divBdr>
        <w:top w:val="none" w:sz="0" w:space="0" w:color="auto"/>
        <w:left w:val="none" w:sz="0" w:space="0" w:color="auto"/>
        <w:bottom w:val="none" w:sz="0" w:space="0" w:color="auto"/>
        <w:right w:val="none" w:sz="0" w:space="0" w:color="auto"/>
      </w:divBdr>
    </w:div>
    <w:div w:id="1371764351">
      <w:bodyDiv w:val="1"/>
      <w:marLeft w:val="0"/>
      <w:marRight w:val="0"/>
      <w:marTop w:val="0"/>
      <w:marBottom w:val="0"/>
      <w:divBdr>
        <w:top w:val="none" w:sz="0" w:space="0" w:color="auto"/>
        <w:left w:val="none" w:sz="0" w:space="0" w:color="auto"/>
        <w:bottom w:val="none" w:sz="0" w:space="0" w:color="auto"/>
        <w:right w:val="none" w:sz="0" w:space="0" w:color="auto"/>
      </w:divBdr>
    </w:div>
    <w:div w:id="1372606454">
      <w:bodyDiv w:val="1"/>
      <w:marLeft w:val="0"/>
      <w:marRight w:val="0"/>
      <w:marTop w:val="0"/>
      <w:marBottom w:val="0"/>
      <w:divBdr>
        <w:top w:val="none" w:sz="0" w:space="0" w:color="auto"/>
        <w:left w:val="none" w:sz="0" w:space="0" w:color="auto"/>
        <w:bottom w:val="none" w:sz="0" w:space="0" w:color="auto"/>
        <w:right w:val="none" w:sz="0" w:space="0" w:color="auto"/>
      </w:divBdr>
    </w:div>
    <w:div w:id="1373114366">
      <w:bodyDiv w:val="1"/>
      <w:marLeft w:val="0"/>
      <w:marRight w:val="0"/>
      <w:marTop w:val="0"/>
      <w:marBottom w:val="0"/>
      <w:divBdr>
        <w:top w:val="none" w:sz="0" w:space="0" w:color="auto"/>
        <w:left w:val="none" w:sz="0" w:space="0" w:color="auto"/>
        <w:bottom w:val="none" w:sz="0" w:space="0" w:color="auto"/>
        <w:right w:val="none" w:sz="0" w:space="0" w:color="auto"/>
      </w:divBdr>
    </w:div>
    <w:div w:id="1373385290">
      <w:bodyDiv w:val="1"/>
      <w:marLeft w:val="0"/>
      <w:marRight w:val="0"/>
      <w:marTop w:val="0"/>
      <w:marBottom w:val="0"/>
      <w:divBdr>
        <w:top w:val="none" w:sz="0" w:space="0" w:color="auto"/>
        <w:left w:val="none" w:sz="0" w:space="0" w:color="auto"/>
        <w:bottom w:val="none" w:sz="0" w:space="0" w:color="auto"/>
        <w:right w:val="none" w:sz="0" w:space="0" w:color="auto"/>
      </w:divBdr>
    </w:div>
    <w:div w:id="1374693054">
      <w:bodyDiv w:val="1"/>
      <w:marLeft w:val="0"/>
      <w:marRight w:val="0"/>
      <w:marTop w:val="0"/>
      <w:marBottom w:val="0"/>
      <w:divBdr>
        <w:top w:val="none" w:sz="0" w:space="0" w:color="auto"/>
        <w:left w:val="none" w:sz="0" w:space="0" w:color="auto"/>
        <w:bottom w:val="none" w:sz="0" w:space="0" w:color="auto"/>
        <w:right w:val="none" w:sz="0" w:space="0" w:color="auto"/>
      </w:divBdr>
    </w:div>
    <w:div w:id="1375231984">
      <w:bodyDiv w:val="1"/>
      <w:marLeft w:val="0"/>
      <w:marRight w:val="0"/>
      <w:marTop w:val="0"/>
      <w:marBottom w:val="0"/>
      <w:divBdr>
        <w:top w:val="none" w:sz="0" w:space="0" w:color="auto"/>
        <w:left w:val="none" w:sz="0" w:space="0" w:color="auto"/>
        <w:bottom w:val="none" w:sz="0" w:space="0" w:color="auto"/>
        <w:right w:val="none" w:sz="0" w:space="0" w:color="auto"/>
      </w:divBdr>
    </w:div>
    <w:div w:id="1375811631">
      <w:bodyDiv w:val="1"/>
      <w:marLeft w:val="0"/>
      <w:marRight w:val="0"/>
      <w:marTop w:val="0"/>
      <w:marBottom w:val="0"/>
      <w:divBdr>
        <w:top w:val="none" w:sz="0" w:space="0" w:color="auto"/>
        <w:left w:val="none" w:sz="0" w:space="0" w:color="auto"/>
        <w:bottom w:val="none" w:sz="0" w:space="0" w:color="auto"/>
        <w:right w:val="none" w:sz="0" w:space="0" w:color="auto"/>
      </w:divBdr>
    </w:div>
    <w:div w:id="1375813283">
      <w:bodyDiv w:val="1"/>
      <w:marLeft w:val="0"/>
      <w:marRight w:val="0"/>
      <w:marTop w:val="0"/>
      <w:marBottom w:val="0"/>
      <w:divBdr>
        <w:top w:val="none" w:sz="0" w:space="0" w:color="auto"/>
        <w:left w:val="none" w:sz="0" w:space="0" w:color="auto"/>
        <w:bottom w:val="none" w:sz="0" w:space="0" w:color="auto"/>
        <w:right w:val="none" w:sz="0" w:space="0" w:color="auto"/>
      </w:divBdr>
    </w:div>
    <w:div w:id="1376003884">
      <w:bodyDiv w:val="1"/>
      <w:marLeft w:val="0"/>
      <w:marRight w:val="0"/>
      <w:marTop w:val="0"/>
      <w:marBottom w:val="0"/>
      <w:divBdr>
        <w:top w:val="none" w:sz="0" w:space="0" w:color="auto"/>
        <w:left w:val="none" w:sz="0" w:space="0" w:color="auto"/>
        <w:bottom w:val="none" w:sz="0" w:space="0" w:color="auto"/>
        <w:right w:val="none" w:sz="0" w:space="0" w:color="auto"/>
      </w:divBdr>
    </w:div>
    <w:div w:id="1376202267">
      <w:bodyDiv w:val="1"/>
      <w:marLeft w:val="0"/>
      <w:marRight w:val="0"/>
      <w:marTop w:val="0"/>
      <w:marBottom w:val="0"/>
      <w:divBdr>
        <w:top w:val="none" w:sz="0" w:space="0" w:color="auto"/>
        <w:left w:val="none" w:sz="0" w:space="0" w:color="auto"/>
        <w:bottom w:val="none" w:sz="0" w:space="0" w:color="auto"/>
        <w:right w:val="none" w:sz="0" w:space="0" w:color="auto"/>
      </w:divBdr>
    </w:div>
    <w:div w:id="1376276062">
      <w:bodyDiv w:val="1"/>
      <w:marLeft w:val="0"/>
      <w:marRight w:val="0"/>
      <w:marTop w:val="0"/>
      <w:marBottom w:val="0"/>
      <w:divBdr>
        <w:top w:val="none" w:sz="0" w:space="0" w:color="auto"/>
        <w:left w:val="none" w:sz="0" w:space="0" w:color="auto"/>
        <w:bottom w:val="none" w:sz="0" w:space="0" w:color="auto"/>
        <w:right w:val="none" w:sz="0" w:space="0" w:color="auto"/>
      </w:divBdr>
    </w:div>
    <w:div w:id="1376586637">
      <w:bodyDiv w:val="1"/>
      <w:marLeft w:val="0"/>
      <w:marRight w:val="0"/>
      <w:marTop w:val="0"/>
      <w:marBottom w:val="0"/>
      <w:divBdr>
        <w:top w:val="none" w:sz="0" w:space="0" w:color="auto"/>
        <w:left w:val="none" w:sz="0" w:space="0" w:color="auto"/>
        <w:bottom w:val="none" w:sz="0" w:space="0" w:color="auto"/>
        <w:right w:val="none" w:sz="0" w:space="0" w:color="auto"/>
      </w:divBdr>
    </w:div>
    <w:div w:id="1377008695">
      <w:bodyDiv w:val="1"/>
      <w:marLeft w:val="0"/>
      <w:marRight w:val="0"/>
      <w:marTop w:val="0"/>
      <w:marBottom w:val="0"/>
      <w:divBdr>
        <w:top w:val="none" w:sz="0" w:space="0" w:color="auto"/>
        <w:left w:val="none" w:sz="0" w:space="0" w:color="auto"/>
        <w:bottom w:val="none" w:sz="0" w:space="0" w:color="auto"/>
        <w:right w:val="none" w:sz="0" w:space="0" w:color="auto"/>
      </w:divBdr>
    </w:div>
    <w:div w:id="1377511363">
      <w:bodyDiv w:val="1"/>
      <w:marLeft w:val="0"/>
      <w:marRight w:val="0"/>
      <w:marTop w:val="0"/>
      <w:marBottom w:val="0"/>
      <w:divBdr>
        <w:top w:val="none" w:sz="0" w:space="0" w:color="auto"/>
        <w:left w:val="none" w:sz="0" w:space="0" w:color="auto"/>
        <w:bottom w:val="none" w:sz="0" w:space="0" w:color="auto"/>
        <w:right w:val="none" w:sz="0" w:space="0" w:color="auto"/>
      </w:divBdr>
    </w:div>
    <w:div w:id="1377849369">
      <w:bodyDiv w:val="1"/>
      <w:marLeft w:val="0"/>
      <w:marRight w:val="0"/>
      <w:marTop w:val="0"/>
      <w:marBottom w:val="0"/>
      <w:divBdr>
        <w:top w:val="none" w:sz="0" w:space="0" w:color="auto"/>
        <w:left w:val="none" w:sz="0" w:space="0" w:color="auto"/>
        <w:bottom w:val="none" w:sz="0" w:space="0" w:color="auto"/>
        <w:right w:val="none" w:sz="0" w:space="0" w:color="auto"/>
      </w:divBdr>
    </w:div>
    <w:div w:id="1377974347">
      <w:bodyDiv w:val="1"/>
      <w:marLeft w:val="0"/>
      <w:marRight w:val="0"/>
      <w:marTop w:val="0"/>
      <w:marBottom w:val="0"/>
      <w:divBdr>
        <w:top w:val="none" w:sz="0" w:space="0" w:color="auto"/>
        <w:left w:val="none" w:sz="0" w:space="0" w:color="auto"/>
        <w:bottom w:val="none" w:sz="0" w:space="0" w:color="auto"/>
        <w:right w:val="none" w:sz="0" w:space="0" w:color="auto"/>
      </w:divBdr>
    </w:div>
    <w:div w:id="1378167027">
      <w:bodyDiv w:val="1"/>
      <w:marLeft w:val="0"/>
      <w:marRight w:val="0"/>
      <w:marTop w:val="0"/>
      <w:marBottom w:val="0"/>
      <w:divBdr>
        <w:top w:val="none" w:sz="0" w:space="0" w:color="auto"/>
        <w:left w:val="none" w:sz="0" w:space="0" w:color="auto"/>
        <w:bottom w:val="none" w:sz="0" w:space="0" w:color="auto"/>
        <w:right w:val="none" w:sz="0" w:space="0" w:color="auto"/>
      </w:divBdr>
    </w:div>
    <w:div w:id="1378168415">
      <w:bodyDiv w:val="1"/>
      <w:marLeft w:val="0"/>
      <w:marRight w:val="0"/>
      <w:marTop w:val="0"/>
      <w:marBottom w:val="0"/>
      <w:divBdr>
        <w:top w:val="none" w:sz="0" w:space="0" w:color="auto"/>
        <w:left w:val="none" w:sz="0" w:space="0" w:color="auto"/>
        <w:bottom w:val="none" w:sz="0" w:space="0" w:color="auto"/>
        <w:right w:val="none" w:sz="0" w:space="0" w:color="auto"/>
      </w:divBdr>
    </w:div>
    <w:div w:id="1378433485">
      <w:bodyDiv w:val="1"/>
      <w:marLeft w:val="0"/>
      <w:marRight w:val="0"/>
      <w:marTop w:val="0"/>
      <w:marBottom w:val="0"/>
      <w:divBdr>
        <w:top w:val="none" w:sz="0" w:space="0" w:color="auto"/>
        <w:left w:val="none" w:sz="0" w:space="0" w:color="auto"/>
        <w:bottom w:val="none" w:sz="0" w:space="0" w:color="auto"/>
        <w:right w:val="none" w:sz="0" w:space="0" w:color="auto"/>
      </w:divBdr>
    </w:div>
    <w:div w:id="1378814369">
      <w:bodyDiv w:val="1"/>
      <w:marLeft w:val="0"/>
      <w:marRight w:val="0"/>
      <w:marTop w:val="0"/>
      <w:marBottom w:val="0"/>
      <w:divBdr>
        <w:top w:val="none" w:sz="0" w:space="0" w:color="auto"/>
        <w:left w:val="none" w:sz="0" w:space="0" w:color="auto"/>
        <w:bottom w:val="none" w:sz="0" w:space="0" w:color="auto"/>
        <w:right w:val="none" w:sz="0" w:space="0" w:color="auto"/>
      </w:divBdr>
    </w:div>
    <w:div w:id="1380322371">
      <w:bodyDiv w:val="1"/>
      <w:marLeft w:val="0"/>
      <w:marRight w:val="0"/>
      <w:marTop w:val="0"/>
      <w:marBottom w:val="0"/>
      <w:divBdr>
        <w:top w:val="none" w:sz="0" w:space="0" w:color="auto"/>
        <w:left w:val="none" w:sz="0" w:space="0" w:color="auto"/>
        <w:bottom w:val="none" w:sz="0" w:space="0" w:color="auto"/>
        <w:right w:val="none" w:sz="0" w:space="0" w:color="auto"/>
      </w:divBdr>
    </w:div>
    <w:div w:id="1380520952">
      <w:bodyDiv w:val="1"/>
      <w:marLeft w:val="0"/>
      <w:marRight w:val="0"/>
      <w:marTop w:val="0"/>
      <w:marBottom w:val="0"/>
      <w:divBdr>
        <w:top w:val="none" w:sz="0" w:space="0" w:color="auto"/>
        <w:left w:val="none" w:sz="0" w:space="0" w:color="auto"/>
        <w:bottom w:val="none" w:sz="0" w:space="0" w:color="auto"/>
        <w:right w:val="none" w:sz="0" w:space="0" w:color="auto"/>
      </w:divBdr>
    </w:div>
    <w:div w:id="1380662868">
      <w:bodyDiv w:val="1"/>
      <w:marLeft w:val="0"/>
      <w:marRight w:val="0"/>
      <w:marTop w:val="0"/>
      <w:marBottom w:val="0"/>
      <w:divBdr>
        <w:top w:val="none" w:sz="0" w:space="0" w:color="auto"/>
        <w:left w:val="none" w:sz="0" w:space="0" w:color="auto"/>
        <w:bottom w:val="none" w:sz="0" w:space="0" w:color="auto"/>
        <w:right w:val="none" w:sz="0" w:space="0" w:color="auto"/>
      </w:divBdr>
    </w:div>
    <w:div w:id="1380783860">
      <w:bodyDiv w:val="1"/>
      <w:marLeft w:val="0"/>
      <w:marRight w:val="0"/>
      <w:marTop w:val="0"/>
      <w:marBottom w:val="0"/>
      <w:divBdr>
        <w:top w:val="none" w:sz="0" w:space="0" w:color="auto"/>
        <w:left w:val="none" w:sz="0" w:space="0" w:color="auto"/>
        <w:bottom w:val="none" w:sz="0" w:space="0" w:color="auto"/>
        <w:right w:val="none" w:sz="0" w:space="0" w:color="auto"/>
      </w:divBdr>
    </w:div>
    <w:div w:id="1383677211">
      <w:bodyDiv w:val="1"/>
      <w:marLeft w:val="0"/>
      <w:marRight w:val="0"/>
      <w:marTop w:val="0"/>
      <w:marBottom w:val="0"/>
      <w:divBdr>
        <w:top w:val="none" w:sz="0" w:space="0" w:color="auto"/>
        <w:left w:val="none" w:sz="0" w:space="0" w:color="auto"/>
        <w:bottom w:val="none" w:sz="0" w:space="0" w:color="auto"/>
        <w:right w:val="none" w:sz="0" w:space="0" w:color="auto"/>
      </w:divBdr>
    </w:div>
    <w:div w:id="1384325782">
      <w:bodyDiv w:val="1"/>
      <w:marLeft w:val="0"/>
      <w:marRight w:val="0"/>
      <w:marTop w:val="0"/>
      <w:marBottom w:val="0"/>
      <w:divBdr>
        <w:top w:val="none" w:sz="0" w:space="0" w:color="auto"/>
        <w:left w:val="none" w:sz="0" w:space="0" w:color="auto"/>
        <w:bottom w:val="none" w:sz="0" w:space="0" w:color="auto"/>
        <w:right w:val="none" w:sz="0" w:space="0" w:color="auto"/>
      </w:divBdr>
    </w:div>
    <w:div w:id="1384410121">
      <w:bodyDiv w:val="1"/>
      <w:marLeft w:val="0"/>
      <w:marRight w:val="0"/>
      <w:marTop w:val="0"/>
      <w:marBottom w:val="0"/>
      <w:divBdr>
        <w:top w:val="none" w:sz="0" w:space="0" w:color="auto"/>
        <w:left w:val="none" w:sz="0" w:space="0" w:color="auto"/>
        <w:bottom w:val="none" w:sz="0" w:space="0" w:color="auto"/>
        <w:right w:val="none" w:sz="0" w:space="0" w:color="auto"/>
      </w:divBdr>
    </w:div>
    <w:div w:id="1385300136">
      <w:bodyDiv w:val="1"/>
      <w:marLeft w:val="0"/>
      <w:marRight w:val="0"/>
      <w:marTop w:val="0"/>
      <w:marBottom w:val="0"/>
      <w:divBdr>
        <w:top w:val="none" w:sz="0" w:space="0" w:color="auto"/>
        <w:left w:val="none" w:sz="0" w:space="0" w:color="auto"/>
        <w:bottom w:val="none" w:sz="0" w:space="0" w:color="auto"/>
        <w:right w:val="none" w:sz="0" w:space="0" w:color="auto"/>
      </w:divBdr>
    </w:div>
    <w:div w:id="1385330190">
      <w:bodyDiv w:val="1"/>
      <w:marLeft w:val="0"/>
      <w:marRight w:val="0"/>
      <w:marTop w:val="0"/>
      <w:marBottom w:val="0"/>
      <w:divBdr>
        <w:top w:val="none" w:sz="0" w:space="0" w:color="auto"/>
        <w:left w:val="none" w:sz="0" w:space="0" w:color="auto"/>
        <w:bottom w:val="none" w:sz="0" w:space="0" w:color="auto"/>
        <w:right w:val="none" w:sz="0" w:space="0" w:color="auto"/>
      </w:divBdr>
    </w:div>
    <w:div w:id="1385367162">
      <w:bodyDiv w:val="1"/>
      <w:marLeft w:val="0"/>
      <w:marRight w:val="0"/>
      <w:marTop w:val="0"/>
      <w:marBottom w:val="0"/>
      <w:divBdr>
        <w:top w:val="none" w:sz="0" w:space="0" w:color="auto"/>
        <w:left w:val="none" w:sz="0" w:space="0" w:color="auto"/>
        <w:bottom w:val="none" w:sz="0" w:space="0" w:color="auto"/>
        <w:right w:val="none" w:sz="0" w:space="0" w:color="auto"/>
      </w:divBdr>
    </w:div>
    <w:div w:id="1385447459">
      <w:bodyDiv w:val="1"/>
      <w:marLeft w:val="0"/>
      <w:marRight w:val="0"/>
      <w:marTop w:val="0"/>
      <w:marBottom w:val="0"/>
      <w:divBdr>
        <w:top w:val="none" w:sz="0" w:space="0" w:color="auto"/>
        <w:left w:val="none" w:sz="0" w:space="0" w:color="auto"/>
        <w:bottom w:val="none" w:sz="0" w:space="0" w:color="auto"/>
        <w:right w:val="none" w:sz="0" w:space="0" w:color="auto"/>
      </w:divBdr>
    </w:div>
    <w:div w:id="1385642080">
      <w:bodyDiv w:val="1"/>
      <w:marLeft w:val="0"/>
      <w:marRight w:val="0"/>
      <w:marTop w:val="0"/>
      <w:marBottom w:val="0"/>
      <w:divBdr>
        <w:top w:val="none" w:sz="0" w:space="0" w:color="auto"/>
        <w:left w:val="none" w:sz="0" w:space="0" w:color="auto"/>
        <w:bottom w:val="none" w:sz="0" w:space="0" w:color="auto"/>
        <w:right w:val="none" w:sz="0" w:space="0" w:color="auto"/>
      </w:divBdr>
    </w:div>
    <w:div w:id="1387023992">
      <w:bodyDiv w:val="1"/>
      <w:marLeft w:val="0"/>
      <w:marRight w:val="0"/>
      <w:marTop w:val="0"/>
      <w:marBottom w:val="0"/>
      <w:divBdr>
        <w:top w:val="none" w:sz="0" w:space="0" w:color="auto"/>
        <w:left w:val="none" w:sz="0" w:space="0" w:color="auto"/>
        <w:bottom w:val="none" w:sz="0" w:space="0" w:color="auto"/>
        <w:right w:val="none" w:sz="0" w:space="0" w:color="auto"/>
      </w:divBdr>
    </w:div>
    <w:div w:id="1387337632">
      <w:bodyDiv w:val="1"/>
      <w:marLeft w:val="0"/>
      <w:marRight w:val="0"/>
      <w:marTop w:val="0"/>
      <w:marBottom w:val="0"/>
      <w:divBdr>
        <w:top w:val="none" w:sz="0" w:space="0" w:color="auto"/>
        <w:left w:val="none" w:sz="0" w:space="0" w:color="auto"/>
        <w:bottom w:val="none" w:sz="0" w:space="0" w:color="auto"/>
        <w:right w:val="none" w:sz="0" w:space="0" w:color="auto"/>
      </w:divBdr>
    </w:div>
    <w:div w:id="1388644617">
      <w:bodyDiv w:val="1"/>
      <w:marLeft w:val="0"/>
      <w:marRight w:val="0"/>
      <w:marTop w:val="0"/>
      <w:marBottom w:val="0"/>
      <w:divBdr>
        <w:top w:val="none" w:sz="0" w:space="0" w:color="auto"/>
        <w:left w:val="none" w:sz="0" w:space="0" w:color="auto"/>
        <w:bottom w:val="none" w:sz="0" w:space="0" w:color="auto"/>
        <w:right w:val="none" w:sz="0" w:space="0" w:color="auto"/>
      </w:divBdr>
    </w:div>
    <w:div w:id="1388795762">
      <w:bodyDiv w:val="1"/>
      <w:marLeft w:val="0"/>
      <w:marRight w:val="0"/>
      <w:marTop w:val="0"/>
      <w:marBottom w:val="0"/>
      <w:divBdr>
        <w:top w:val="none" w:sz="0" w:space="0" w:color="auto"/>
        <w:left w:val="none" w:sz="0" w:space="0" w:color="auto"/>
        <w:bottom w:val="none" w:sz="0" w:space="0" w:color="auto"/>
        <w:right w:val="none" w:sz="0" w:space="0" w:color="auto"/>
      </w:divBdr>
    </w:div>
    <w:div w:id="1389183313">
      <w:bodyDiv w:val="1"/>
      <w:marLeft w:val="0"/>
      <w:marRight w:val="0"/>
      <w:marTop w:val="0"/>
      <w:marBottom w:val="0"/>
      <w:divBdr>
        <w:top w:val="none" w:sz="0" w:space="0" w:color="auto"/>
        <w:left w:val="none" w:sz="0" w:space="0" w:color="auto"/>
        <w:bottom w:val="none" w:sz="0" w:space="0" w:color="auto"/>
        <w:right w:val="none" w:sz="0" w:space="0" w:color="auto"/>
      </w:divBdr>
    </w:div>
    <w:div w:id="1389452085">
      <w:bodyDiv w:val="1"/>
      <w:marLeft w:val="0"/>
      <w:marRight w:val="0"/>
      <w:marTop w:val="0"/>
      <w:marBottom w:val="0"/>
      <w:divBdr>
        <w:top w:val="none" w:sz="0" w:space="0" w:color="auto"/>
        <w:left w:val="none" w:sz="0" w:space="0" w:color="auto"/>
        <w:bottom w:val="none" w:sz="0" w:space="0" w:color="auto"/>
        <w:right w:val="none" w:sz="0" w:space="0" w:color="auto"/>
      </w:divBdr>
    </w:div>
    <w:div w:id="1389720125">
      <w:bodyDiv w:val="1"/>
      <w:marLeft w:val="0"/>
      <w:marRight w:val="0"/>
      <w:marTop w:val="0"/>
      <w:marBottom w:val="0"/>
      <w:divBdr>
        <w:top w:val="none" w:sz="0" w:space="0" w:color="auto"/>
        <w:left w:val="none" w:sz="0" w:space="0" w:color="auto"/>
        <w:bottom w:val="none" w:sz="0" w:space="0" w:color="auto"/>
        <w:right w:val="none" w:sz="0" w:space="0" w:color="auto"/>
      </w:divBdr>
    </w:div>
    <w:div w:id="1389916645">
      <w:bodyDiv w:val="1"/>
      <w:marLeft w:val="0"/>
      <w:marRight w:val="0"/>
      <w:marTop w:val="0"/>
      <w:marBottom w:val="0"/>
      <w:divBdr>
        <w:top w:val="none" w:sz="0" w:space="0" w:color="auto"/>
        <w:left w:val="none" w:sz="0" w:space="0" w:color="auto"/>
        <w:bottom w:val="none" w:sz="0" w:space="0" w:color="auto"/>
        <w:right w:val="none" w:sz="0" w:space="0" w:color="auto"/>
      </w:divBdr>
    </w:div>
    <w:div w:id="1390691255">
      <w:bodyDiv w:val="1"/>
      <w:marLeft w:val="0"/>
      <w:marRight w:val="0"/>
      <w:marTop w:val="0"/>
      <w:marBottom w:val="0"/>
      <w:divBdr>
        <w:top w:val="none" w:sz="0" w:space="0" w:color="auto"/>
        <w:left w:val="none" w:sz="0" w:space="0" w:color="auto"/>
        <w:bottom w:val="none" w:sz="0" w:space="0" w:color="auto"/>
        <w:right w:val="none" w:sz="0" w:space="0" w:color="auto"/>
      </w:divBdr>
    </w:div>
    <w:div w:id="1393233520">
      <w:bodyDiv w:val="1"/>
      <w:marLeft w:val="0"/>
      <w:marRight w:val="0"/>
      <w:marTop w:val="0"/>
      <w:marBottom w:val="0"/>
      <w:divBdr>
        <w:top w:val="none" w:sz="0" w:space="0" w:color="auto"/>
        <w:left w:val="none" w:sz="0" w:space="0" w:color="auto"/>
        <w:bottom w:val="none" w:sz="0" w:space="0" w:color="auto"/>
        <w:right w:val="none" w:sz="0" w:space="0" w:color="auto"/>
      </w:divBdr>
    </w:div>
    <w:div w:id="1394155864">
      <w:bodyDiv w:val="1"/>
      <w:marLeft w:val="0"/>
      <w:marRight w:val="0"/>
      <w:marTop w:val="0"/>
      <w:marBottom w:val="0"/>
      <w:divBdr>
        <w:top w:val="none" w:sz="0" w:space="0" w:color="auto"/>
        <w:left w:val="none" w:sz="0" w:space="0" w:color="auto"/>
        <w:bottom w:val="none" w:sz="0" w:space="0" w:color="auto"/>
        <w:right w:val="none" w:sz="0" w:space="0" w:color="auto"/>
      </w:divBdr>
    </w:div>
    <w:div w:id="1394355138">
      <w:bodyDiv w:val="1"/>
      <w:marLeft w:val="0"/>
      <w:marRight w:val="0"/>
      <w:marTop w:val="0"/>
      <w:marBottom w:val="0"/>
      <w:divBdr>
        <w:top w:val="none" w:sz="0" w:space="0" w:color="auto"/>
        <w:left w:val="none" w:sz="0" w:space="0" w:color="auto"/>
        <w:bottom w:val="none" w:sz="0" w:space="0" w:color="auto"/>
        <w:right w:val="none" w:sz="0" w:space="0" w:color="auto"/>
      </w:divBdr>
    </w:div>
    <w:div w:id="1394813207">
      <w:bodyDiv w:val="1"/>
      <w:marLeft w:val="0"/>
      <w:marRight w:val="0"/>
      <w:marTop w:val="0"/>
      <w:marBottom w:val="0"/>
      <w:divBdr>
        <w:top w:val="none" w:sz="0" w:space="0" w:color="auto"/>
        <w:left w:val="none" w:sz="0" w:space="0" w:color="auto"/>
        <w:bottom w:val="none" w:sz="0" w:space="0" w:color="auto"/>
        <w:right w:val="none" w:sz="0" w:space="0" w:color="auto"/>
      </w:divBdr>
    </w:div>
    <w:div w:id="1395198042">
      <w:bodyDiv w:val="1"/>
      <w:marLeft w:val="0"/>
      <w:marRight w:val="0"/>
      <w:marTop w:val="0"/>
      <w:marBottom w:val="0"/>
      <w:divBdr>
        <w:top w:val="none" w:sz="0" w:space="0" w:color="auto"/>
        <w:left w:val="none" w:sz="0" w:space="0" w:color="auto"/>
        <w:bottom w:val="none" w:sz="0" w:space="0" w:color="auto"/>
        <w:right w:val="none" w:sz="0" w:space="0" w:color="auto"/>
      </w:divBdr>
    </w:div>
    <w:div w:id="1395271359">
      <w:bodyDiv w:val="1"/>
      <w:marLeft w:val="0"/>
      <w:marRight w:val="0"/>
      <w:marTop w:val="0"/>
      <w:marBottom w:val="0"/>
      <w:divBdr>
        <w:top w:val="none" w:sz="0" w:space="0" w:color="auto"/>
        <w:left w:val="none" w:sz="0" w:space="0" w:color="auto"/>
        <w:bottom w:val="none" w:sz="0" w:space="0" w:color="auto"/>
        <w:right w:val="none" w:sz="0" w:space="0" w:color="auto"/>
      </w:divBdr>
    </w:div>
    <w:div w:id="1395590614">
      <w:bodyDiv w:val="1"/>
      <w:marLeft w:val="0"/>
      <w:marRight w:val="0"/>
      <w:marTop w:val="0"/>
      <w:marBottom w:val="0"/>
      <w:divBdr>
        <w:top w:val="none" w:sz="0" w:space="0" w:color="auto"/>
        <w:left w:val="none" w:sz="0" w:space="0" w:color="auto"/>
        <w:bottom w:val="none" w:sz="0" w:space="0" w:color="auto"/>
        <w:right w:val="none" w:sz="0" w:space="0" w:color="auto"/>
      </w:divBdr>
    </w:div>
    <w:div w:id="1398279423">
      <w:bodyDiv w:val="1"/>
      <w:marLeft w:val="0"/>
      <w:marRight w:val="0"/>
      <w:marTop w:val="0"/>
      <w:marBottom w:val="0"/>
      <w:divBdr>
        <w:top w:val="none" w:sz="0" w:space="0" w:color="auto"/>
        <w:left w:val="none" w:sz="0" w:space="0" w:color="auto"/>
        <w:bottom w:val="none" w:sz="0" w:space="0" w:color="auto"/>
        <w:right w:val="none" w:sz="0" w:space="0" w:color="auto"/>
      </w:divBdr>
    </w:div>
    <w:div w:id="1398744049">
      <w:bodyDiv w:val="1"/>
      <w:marLeft w:val="0"/>
      <w:marRight w:val="0"/>
      <w:marTop w:val="0"/>
      <w:marBottom w:val="0"/>
      <w:divBdr>
        <w:top w:val="none" w:sz="0" w:space="0" w:color="auto"/>
        <w:left w:val="none" w:sz="0" w:space="0" w:color="auto"/>
        <w:bottom w:val="none" w:sz="0" w:space="0" w:color="auto"/>
        <w:right w:val="none" w:sz="0" w:space="0" w:color="auto"/>
      </w:divBdr>
    </w:div>
    <w:div w:id="1399523568">
      <w:bodyDiv w:val="1"/>
      <w:marLeft w:val="0"/>
      <w:marRight w:val="0"/>
      <w:marTop w:val="0"/>
      <w:marBottom w:val="0"/>
      <w:divBdr>
        <w:top w:val="none" w:sz="0" w:space="0" w:color="auto"/>
        <w:left w:val="none" w:sz="0" w:space="0" w:color="auto"/>
        <w:bottom w:val="none" w:sz="0" w:space="0" w:color="auto"/>
        <w:right w:val="none" w:sz="0" w:space="0" w:color="auto"/>
      </w:divBdr>
    </w:div>
    <w:div w:id="1400514199">
      <w:bodyDiv w:val="1"/>
      <w:marLeft w:val="0"/>
      <w:marRight w:val="0"/>
      <w:marTop w:val="0"/>
      <w:marBottom w:val="0"/>
      <w:divBdr>
        <w:top w:val="none" w:sz="0" w:space="0" w:color="auto"/>
        <w:left w:val="none" w:sz="0" w:space="0" w:color="auto"/>
        <w:bottom w:val="none" w:sz="0" w:space="0" w:color="auto"/>
        <w:right w:val="none" w:sz="0" w:space="0" w:color="auto"/>
      </w:divBdr>
    </w:div>
    <w:div w:id="1400786316">
      <w:bodyDiv w:val="1"/>
      <w:marLeft w:val="0"/>
      <w:marRight w:val="0"/>
      <w:marTop w:val="0"/>
      <w:marBottom w:val="0"/>
      <w:divBdr>
        <w:top w:val="none" w:sz="0" w:space="0" w:color="auto"/>
        <w:left w:val="none" w:sz="0" w:space="0" w:color="auto"/>
        <w:bottom w:val="none" w:sz="0" w:space="0" w:color="auto"/>
        <w:right w:val="none" w:sz="0" w:space="0" w:color="auto"/>
      </w:divBdr>
    </w:div>
    <w:div w:id="1400978081">
      <w:bodyDiv w:val="1"/>
      <w:marLeft w:val="0"/>
      <w:marRight w:val="0"/>
      <w:marTop w:val="0"/>
      <w:marBottom w:val="0"/>
      <w:divBdr>
        <w:top w:val="none" w:sz="0" w:space="0" w:color="auto"/>
        <w:left w:val="none" w:sz="0" w:space="0" w:color="auto"/>
        <w:bottom w:val="none" w:sz="0" w:space="0" w:color="auto"/>
        <w:right w:val="none" w:sz="0" w:space="0" w:color="auto"/>
      </w:divBdr>
    </w:div>
    <w:div w:id="1401060468">
      <w:bodyDiv w:val="1"/>
      <w:marLeft w:val="0"/>
      <w:marRight w:val="0"/>
      <w:marTop w:val="0"/>
      <w:marBottom w:val="0"/>
      <w:divBdr>
        <w:top w:val="none" w:sz="0" w:space="0" w:color="auto"/>
        <w:left w:val="none" w:sz="0" w:space="0" w:color="auto"/>
        <w:bottom w:val="none" w:sz="0" w:space="0" w:color="auto"/>
        <w:right w:val="none" w:sz="0" w:space="0" w:color="auto"/>
      </w:divBdr>
    </w:div>
    <w:div w:id="1401293687">
      <w:bodyDiv w:val="1"/>
      <w:marLeft w:val="0"/>
      <w:marRight w:val="0"/>
      <w:marTop w:val="0"/>
      <w:marBottom w:val="0"/>
      <w:divBdr>
        <w:top w:val="none" w:sz="0" w:space="0" w:color="auto"/>
        <w:left w:val="none" w:sz="0" w:space="0" w:color="auto"/>
        <w:bottom w:val="none" w:sz="0" w:space="0" w:color="auto"/>
        <w:right w:val="none" w:sz="0" w:space="0" w:color="auto"/>
      </w:divBdr>
    </w:div>
    <w:div w:id="1401751077">
      <w:bodyDiv w:val="1"/>
      <w:marLeft w:val="0"/>
      <w:marRight w:val="0"/>
      <w:marTop w:val="0"/>
      <w:marBottom w:val="0"/>
      <w:divBdr>
        <w:top w:val="none" w:sz="0" w:space="0" w:color="auto"/>
        <w:left w:val="none" w:sz="0" w:space="0" w:color="auto"/>
        <w:bottom w:val="none" w:sz="0" w:space="0" w:color="auto"/>
        <w:right w:val="none" w:sz="0" w:space="0" w:color="auto"/>
      </w:divBdr>
    </w:div>
    <w:div w:id="1401825616">
      <w:bodyDiv w:val="1"/>
      <w:marLeft w:val="0"/>
      <w:marRight w:val="0"/>
      <w:marTop w:val="0"/>
      <w:marBottom w:val="0"/>
      <w:divBdr>
        <w:top w:val="none" w:sz="0" w:space="0" w:color="auto"/>
        <w:left w:val="none" w:sz="0" w:space="0" w:color="auto"/>
        <w:bottom w:val="none" w:sz="0" w:space="0" w:color="auto"/>
        <w:right w:val="none" w:sz="0" w:space="0" w:color="auto"/>
      </w:divBdr>
    </w:div>
    <w:div w:id="1402094388">
      <w:bodyDiv w:val="1"/>
      <w:marLeft w:val="0"/>
      <w:marRight w:val="0"/>
      <w:marTop w:val="0"/>
      <w:marBottom w:val="0"/>
      <w:divBdr>
        <w:top w:val="none" w:sz="0" w:space="0" w:color="auto"/>
        <w:left w:val="none" w:sz="0" w:space="0" w:color="auto"/>
        <w:bottom w:val="none" w:sz="0" w:space="0" w:color="auto"/>
        <w:right w:val="none" w:sz="0" w:space="0" w:color="auto"/>
      </w:divBdr>
    </w:div>
    <w:div w:id="1404185920">
      <w:bodyDiv w:val="1"/>
      <w:marLeft w:val="0"/>
      <w:marRight w:val="0"/>
      <w:marTop w:val="0"/>
      <w:marBottom w:val="0"/>
      <w:divBdr>
        <w:top w:val="none" w:sz="0" w:space="0" w:color="auto"/>
        <w:left w:val="none" w:sz="0" w:space="0" w:color="auto"/>
        <w:bottom w:val="none" w:sz="0" w:space="0" w:color="auto"/>
        <w:right w:val="none" w:sz="0" w:space="0" w:color="auto"/>
      </w:divBdr>
    </w:div>
    <w:div w:id="1405109064">
      <w:bodyDiv w:val="1"/>
      <w:marLeft w:val="0"/>
      <w:marRight w:val="0"/>
      <w:marTop w:val="0"/>
      <w:marBottom w:val="0"/>
      <w:divBdr>
        <w:top w:val="none" w:sz="0" w:space="0" w:color="auto"/>
        <w:left w:val="none" w:sz="0" w:space="0" w:color="auto"/>
        <w:bottom w:val="none" w:sz="0" w:space="0" w:color="auto"/>
        <w:right w:val="none" w:sz="0" w:space="0" w:color="auto"/>
      </w:divBdr>
    </w:div>
    <w:div w:id="1406142490">
      <w:bodyDiv w:val="1"/>
      <w:marLeft w:val="0"/>
      <w:marRight w:val="0"/>
      <w:marTop w:val="0"/>
      <w:marBottom w:val="0"/>
      <w:divBdr>
        <w:top w:val="none" w:sz="0" w:space="0" w:color="auto"/>
        <w:left w:val="none" w:sz="0" w:space="0" w:color="auto"/>
        <w:bottom w:val="none" w:sz="0" w:space="0" w:color="auto"/>
        <w:right w:val="none" w:sz="0" w:space="0" w:color="auto"/>
      </w:divBdr>
    </w:div>
    <w:div w:id="1406218670">
      <w:bodyDiv w:val="1"/>
      <w:marLeft w:val="0"/>
      <w:marRight w:val="0"/>
      <w:marTop w:val="0"/>
      <w:marBottom w:val="0"/>
      <w:divBdr>
        <w:top w:val="none" w:sz="0" w:space="0" w:color="auto"/>
        <w:left w:val="none" w:sz="0" w:space="0" w:color="auto"/>
        <w:bottom w:val="none" w:sz="0" w:space="0" w:color="auto"/>
        <w:right w:val="none" w:sz="0" w:space="0" w:color="auto"/>
      </w:divBdr>
    </w:div>
    <w:div w:id="1407652914">
      <w:bodyDiv w:val="1"/>
      <w:marLeft w:val="0"/>
      <w:marRight w:val="0"/>
      <w:marTop w:val="0"/>
      <w:marBottom w:val="0"/>
      <w:divBdr>
        <w:top w:val="none" w:sz="0" w:space="0" w:color="auto"/>
        <w:left w:val="none" w:sz="0" w:space="0" w:color="auto"/>
        <w:bottom w:val="none" w:sz="0" w:space="0" w:color="auto"/>
        <w:right w:val="none" w:sz="0" w:space="0" w:color="auto"/>
      </w:divBdr>
    </w:div>
    <w:div w:id="1408112780">
      <w:bodyDiv w:val="1"/>
      <w:marLeft w:val="0"/>
      <w:marRight w:val="0"/>
      <w:marTop w:val="0"/>
      <w:marBottom w:val="0"/>
      <w:divBdr>
        <w:top w:val="none" w:sz="0" w:space="0" w:color="auto"/>
        <w:left w:val="none" w:sz="0" w:space="0" w:color="auto"/>
        <w:bottom w:val="none" w:sz="0" w:space="0" w:color="auto"/>
        <w:right w:val="none" w:sz="0" w:space="0" w:color="auto"/>
      </w:divBdr>
    </w:div>
    <w:div w:id="1408265970">
      <w:bodyDiv w:val="1"/>
      <w:marLeft w:val="0"/>
      <w:marRight w:val="0"/>
      <w:marTop w:val="0"/>
      <w:marBottom w:val="0"/>
      <w:divBdr>
        <w:top w:val="none" w:sz="0" w:space="0" w:color="auto"/>
        <w:left w:val="none" w:sz="0" w:space="0" w:color="auto"/>
        <w:bottom w:val="none" w:sz="0" w:space="0" w:color="auto"/>
        <w:right w:val="none" w:sz="0" w:space="0" w:color="auto"/>
      </w:divBdr>
    </w:div>
    <w:div w:id="1408765162">
      <w:bodyDiv w:val="1"/>
      <w:marLeft w:val="0"/>
      <w:marRight w:val="0"/>
      <w:marTop w:val="0"/>
      <w:marBottom w:val="0"/>
      <w:divBdr>
        <w:top w:val="none" w:sz="0" w:space="0" w:color="auto"/>
        <w:left w:val="none" w:sz="0" w:space="0" w:color="auto"/>
        <w:bottom w:val="none" w:sz="0" w:space="0" w:color="auto"/>
        <w:right w:val="none" w:sz="0" w:space="0" w:color="auto"/>
      </w:divBdr>
    </w:div>
    <w:div w:id="1408769760">
      <w:bodyDiv w:val="1"/>
      <w:marLeft w:val="0"/>
      <w:marRight w:val="0"/>
      <w:marTop w:val="0"/>
      <w:marBottom w:val="0"/>
      <w:divBdr>
        <w:top w:val="none" w:sz="0" w:space="0" w:color="auto"/>
        <w:left w:val="none" w:sz="0" w:space="0" w:color="auto"/>
        <w:bottom w:val="none" w:sz="0" w:space="0" w:color="auto"/>
        <w:right w:val="none" w:sz="0" w:space="0" w:color="auto"/>
      </w:divBdr>
    </w:div>
    <w:div w:id="1409502027">
      <w:bodyDiv w:val="1"/>
      <w:marLeft w:val="0"/>
      <w:marRight w:val="0"/>
      <w:marTop w:val="0"/>
      <w:marBottom w:val="0"/>
      <w:divBdr>
        <w:top w:val="none" w:sz="0" w:space="0" w:color="auto"/>
        <w:left w:val="none" w:sz="0" w:space="0" w:color="auto"/>
        <w:bottom w:val="none" w:sz="0" w:space="0" w:color="auto"/>
        <w:right w:val="none" w:sz="0" w:space="0" w:color="auto"/>
      </w:divBdr>
    </w:div>
    <w:div w:id="1409578118">
      <w:bodyDiv w:val="1"/>
      <w:marLeft w:val="0"/>
      <w:marRight w:val="0"/>
      <w:marTop w:val="0"/>
      <w:marBottom w:val="0"/>
      <w:divBdr>
        <w:top w:val="none" w:sz="0" w:space="0" w:color="auto"/>
        <w:left w:val="none" w:sz="0" w:space="0" w:color="auto"/>
        <w:bottom w:val="none" w:sz="0" w:space="0" w:color="auto"/>
        <w:right w:val="none" w:sz="0" w:space="0" w:color="auto"/>
      </w:divBdr>
    </w:div>
    <w:div w:id="1410271772">
      <w:bodyDiv w:val="1"/>
      <w:marLeft w:val="0"/>
      <w:marRight w:val="0"/>
      <w:marTop w:val="0"/>
      <w:marBottom w:val="0"/>
      <w:divBdr>
        <w:top w:val="none" w:sz="0" w:space="0" w:color="auto"/>
        <w:left w:val="none" w:sz="0" w:space="0" w:color="auto"/>
        <w:bottom w:val="none" w:sz="0" w:space="0" w:color="auto"/>
        <w:right w:val="none" w:sz="0" w:space="0" w:color="auto"/>
      </w:divBdr>
    </w:div>
    <w:div w:id="1410731141">
      <w:bodyDiv w:val="1"/>
      <w:marLeft w:val="0"/>
      <w:marRight w:val="0"/>
      <w:marTop w:val="0"/>
      <w:marBottom w:val="0"/>
      <w:divBdr>
        <w:top w:val="none" w:sz="0" w:space="0" w:color="auto"/>
        <w:left w:val="none" w:sz="0" w:space="0" w:color="auto"/>
        <w:bottom w:val="none" w:sz="0" w:space="0" w:color="auto"/>
        <w:right w:val="none" w:sz="0" w:space="0" w:color="auto"/>
      </w:divBdr>
    </w:div>
    <w:div w:id="1411349178">
      <w:bodyDiv w:val="1"/>
      <w:marLeft w:val="0"/>
      <w:marRight w:val="0"/>
      <w:marTop w:val="0"/>
      <w:marBottom w:val="0"/>
      <w:divBdr>
        <w:top w:val="none" w:sz="0" w:space="0" w:color="auto"/>
        <w:left w:val="none" w:sz="0" w:space="0" w:color="auto"/>
        <w:bottom w:val="none" w:sz="0" w:space="0" w:color="auto"/>
        <w:right w:val="none" w:sz="0" w:space="0" w:color="auto"/>
      </w:divBdr>
    </w:div>
    <w:div w:id="1412850158">
      <w:bodyDiv w:val="1"/>
      <w:marLeft w:val="0"/>
      <w:marRight w:val="0"/>
      <w:marTop w:val="0"/>
      <w:marBottom w:val="0"/>
      <w:divBdr>
        <w:top w:val="none" w:sz="0" w:space="0" w:color="auto"/>
        <w:left w:val="none" w:sz="0" w:space="0" w:color="auto"/>
        <w:bottom w:val="none" w:sz="0" w:space="0" w:color="auto"/>
        <w:right w:val="none" w:sz="0" w:space="0" w:color="auto"/>
      </w:divBdr>
    </w:div>
    <w:div w:id="1413158858">
      <w:bodyDiv w:val="1"/>
      <w:marLeft w:val="0"/>
      <w:marRight w:val="0"/>
      <w:marTop w:val="0"/>
      <w:marBottom w:val="0"/>
      <w:divBdr>
        <w:top w:val="none" w:sz="0" w:space="0" w:color="auto"/>
        <w:left w:val="none" w:sz="0" w:space="0" w:color="auto"/>
        <w:bottom w:val="none" w:sz="0" w:space="0" w:color="auto"/>
        <w:right w:val="none" w:sz="0" w:space="0" w:color="auto"/>
      </w:divBdr>
    </w:div>
    <w:div w:id="1413357892">
      <w:bodyDiv w:val="1"/>
      <w:marLeft w:val="0"/>
      <w:marRight w:val="0"/>
      <w:marTop w:val="0"/>
      <w:marBottom w:val="0"/>
      <w:divBdr>
        <w:top w:val="none" w:sz="0" w:space="0" w:color="auto"/>
        <w:left w:val="none" w:sz="0" w:space="0" w:color="auto"/>
        <w:bottom w:val="none" w:sz="0" w:space="0" w:color="auto"/>
        <w:right w:val="none" w:sz="0" w:space="0" w:color="auto"/>
      </w:divBdr>
    </w:div>
    <w:div w:id="1413429214">
      <w:bodyDiv w:val="1"/>
      <w:marLeft w:val="0"/>
      <w:marRight w:val="0"/>
      <w:marTop w:val="0"/>
      <w:marBottom w:val="0"/>
      <w:divBdr>
        <w:top w:val="none" w:sz="0" w:space="0" w:color="auto"/>
        <w:left w:val="none" w:sz="0" w:space="0" w:color="auto"/>
        <w:bottom w:val="none" w:sz="0" w:space="0" w:color="auto"/>
        <w:right w:val="none" w:sz="0" w:space="0" w:color="auto"/>
      </w:divBdr>
    </w:div>
    <w:div w:id="1414425449">
      <w:bodyDiv w:val="1"/>
      <w:marLeft w:val="0"/>
      <w:marRight w:val="0"/>
      <w:marTop w:val="0"/>
      <w:marBottom w:val="0"/>
      <w:divBdr>
        <w:top w:val="none" w:sz="0" w:space="0" w:color="auto"/>
        <w:left w:val="none" w:sz="0" w:space="0" w:color="auto"/>
        <w:bottom w:val="none" w:sz="0" w:space="0" w:color="auto"/>
        <w:right w:val="none" w:sz="0" w:space="0" w:color="auto"/>
      </w:divBdr>
    </w:div>
    <w:div w:id="1414820419">
      <w:bodyDiv w:val="1"/>
      <w:marLeft w:val="0"/>
      <w:marRight w:val="0"/>
      <w:marTop w:val="0"/>
      <w:marBottom w:val="0"/>
      <w:divBdr>
        <w:top w:val="none" w:sz="0" w:space="0" w:color="auto"/>
        <w:left w:val="none" w:sz="0" w:space="0" w:color="auto"/>
        <w:bottom w:val="none" w:sz="0" w:space="0" w:color="auto"/>
        <w:right w:val="none" w:sz="0" w:space="0" w:color="auto"/>
      </w:divBdr>
    </w:div>
    <w:div w:id="1414857920">
      <w:bodyDiv w:val="1"/>
      <w:marLeft w:val="0"/>
      <w:marRight w:val="0"/>
      <w:marTop w:val="0"/>
      <w:marBottom w:val="0"/>
      <w:divBdr>
        <w:top w:val="none" w:sz="0" w:space="0" w:color="auto"/>
        <w:left w:val="none" w:sz="0" w:space="0" w:color="auto"/>
        <w:bottom w:val="none" w:sz="0" w:space="0" w:color="auto"/>
        <w:right w:val="none" w:sz="0" w:space="0" w:color="auto"/>
      </w:divBdr>
    </w:div>
    <w:div w:id="1415401067">
      <w:bodyDiv w:val="1"/>
      <w:marLeft w:val="0"/>
      <w:marRight w:val="0"/>
      <w:marTop w:val="0"/>
      <w:marBottom w:val="0"/>
      <w:divBdr>
        <w:top w:val="none" w:sz="0" w:space="0" w:color="auto"/>
        <w:left w:val="none" w:sz="0" w:space="0" w:color="auto"/>
        <w:bottom w:val="none" w:sz="0" w:space="0" w:color="auto"/>
        <w:right w:val="none" w:sz="0" w:space="0" w:color="auto"/>
      </w:divBdr>
    </w:div>
    <w:div w:id="1415781417">
      <w:bodyDiv w:val="1"/>
      <w:marLeft w:val="0"/>
      <w:marRight w:val="0"/>
      <w:marTop w:val="0"/>
      <w:marBottom w:val="0"/>
      <w:divBdr>
        <w:top w:val="none" w:sz="0" w:space="0" w:color="auto"/>
        <w:left w:val="none" w:sz="0" w:space="0" w:color="auto"/>
        <w:bottom w:val="none" w:sz="0" w:space="0" w:color="auto"/>
        <w:right w:val="none" w:sz="0" w:space="0" w:color="auto"/>
      </w:divBdr>
    </w:div>
    <w:div w:id="1416442832">
      <w:bodyDiv w:val="1"/>
      <w:marLeft w:val="0"/>
      <w:marRight w:val="0"/>
      <w:marTop w:val="0"/>
      <w:marBottom w:val="0"/>
      <w:divBdr>
        <w:top w:val="none" w:sz="0" w:space="0" w:color="auto"/>
        <w:left w:val="none" w:sz="0" w:space="0" w:color="auto"/>
        <w:bottom w:val="none" w:sz="0" w:space="0" w:color="auto"/>
        <w:right w:val="none" w:sz="0" w:space="0" w:color="auto"/>
      </w:divBdr>
    </w:div>
    <w:div w:id="1417362080">
      <w:bodyDiv w:val="1"/>
      <w:marLeft w:val="0"/>
      <w:marRight w:val="0"/>
      <w:marTop w:val="0"/>
      <w:marBottom w:val="0"/>
      <w:divBdr>
        <w:top w:val="none" w:sz="0" w:space="0" w:color="auto"/>
        <w:left w:val="none" w:sz="0" w:space="0" w:color="auto"/>
        <w:bottom w:val="none" w:sz="0" w:space="0" w:color="auto"/>
        <w:right w:val="none" w:sz="0" w:space="0" w:color="auto"/>
      </w:divBdr>
    </w:div>
    <w:div w:id="1418556798">
      <w:bodyDiv w:val="1"/>
      <w:marLeft w:val="0"/>
      <w:marRight w:val="0"/>
      <w:marTop w:val="0"/>
      <w:marBottom w:val="0"/>
      <w:divBdr>
        <w:top w:val="none" w:sz="0" w:space="0" w:color="auto"/>
        <w:left w:val="none" w:sz="0" w:space="0" w:color="auto"/>
        <w:bottom w:val="none" w:sz="0" w:space="0" w:color="auto"/>
        <w:right w:val="none" w:sz="0" w:space="0" w:color="auto"/>
      </w:divBdr>
    </w:div>
    <w:div w:id="1418866377">
      <w:bodyDiv w:val="1"/>
      <w:marLeft w:val="0"/>
      <w:marRight w:val="0"/>
      <w:marTop w:val="0"/>
      <w:marBottom w:val="0"/>
      <w:divBdr>
        <w:top w:val="none" w:sz="0" w:space="0" w:color="auto"/>
        <w:left w:val="none" w:sz="0" w:space="0" w:color="auto"/>
        <w:bottom w:val="none" w:sz="0" w:space="0" w:color="auto"/>
        <w:right w:val="none" w:sz="0" w:space="0" w:color="auto"/>
      </w:divBdr>
    </w:div>
    <w:div w:id="1419449644">
      <w:bodyDiv w:val="1"/>
      <w:marLeft w:val="0"/>
      <w:marRight w:val="0"/>
      <w:marTop w:val="0"/>
      <w:marBottom w:val="0"/>
      <w:divBdr>
        <w:top w:val="none" w:sz="0" w:space="0" w:color="auto"/>
        <w:left w:val="none" w:sz="0" w:space="0" w:color="auto"/>
        <w:bottom w:val="none" w:sz="0" w:space="0" w:color="auto"/>
        <w:right w:val="none" w:sz="0" w:space="0" w:color="auto"/>
      </w:divBdr>
    </w:div>
    <w:div w:id="1419904487">
      <w:bodyDiv w:val="1"/>
      <w:marLeft w:val="0"/>
      <w:marRight w:val="0"/>
      <w:marTop w:val="0"/>
      <w:marBottom w:val="0"/>
      <w:divBdr>
        <w:top w:val="none" w:sz="0" w:space="0" w:color="auto"/>
        <w:left w:val="none" w:sz="0" w:space="0" w:color="auto"/>
        <w:bottom w:val="none" w:sz="0" w:space="0" w:color="auto"/>
        <w:right w:val="none" w:sz="0" w:space="0" w:color="auto"/>
      </w:divBdr>
    </w:div>
    <w:div w:id="1420059658">
      <w:bodyDiv w:val="1"/>
      <w:marLeft w:val="0"/>
      <w:marRight w:val="0"/>
      <w:marTop w:val="0"/>
      <w:marBottom w:val="0"/>
      <w:divBdr>
        <w:top w:val="none" w:sz="0" w:space="0" w:color="auto"/>
        <w:left w:val="none" w:sz="0" w:space="0" w:color="auto"/>
        <w:bottom w:val="none" w:sz="0" w:space="0" w:color="auto"/>
        <w:right w:val="none" w:sz="0" w:space="0" w:color="auto"/>
      </w:divBdr>
    </w:div>
    <w:div w:id="1420172031">
      <w:bodyDiv w:val="1"/>
      <w:marLeft w:val="0"/>
      <w:marRight w:val="0"/>
      <w:marTop w:val="0"/>
      <w:marBottom w:val="0"/>
      <w:divBdr>
        <w:top w:val="none" w:sz="0" w:space="0" w:color="auto"/>
        <w:left w:val="none" w:sz="0" w:space="0" w:color="auto"/>
        <w:bottom w:val="none" w:sz="0" w:space="0" w:color="auto"/>
        <w:right w:val="none" w:sz="0" w:space="0" w:color="auto"/>
      </w:divBdr>
    </w:div>
    <w:div w:id="1420177414">
      <w:bodyDiv w:val="1"/>
      <w:marLeft w:val="0"/>
      <w:marRight w:val="0"/>
      <w:marTop w:val="0"/>
      <w:marBottom w:val="0"/>
      <w:divBdr>
        <w:top w:val="none" w:sz="0" w:space="0" w:color="auto"/>
        <w:left w:val="none" w:sz="0" w:space="0" w:color="auto"/>
        <w:bottom w:val="none" w:sz="0" w:space="0" w:color="auto"/>
        <w:right w:val="none" w:sz="0" w:space="0" w:color="auto"/>
      </w:divBdr>
    </w:div>
    <w:div w:id="1420253181">
      <w:bodyDiv w:val="1"/>
      <w:marLeft w:val="0"/>
      <w:marRight w:val="0"/>
      <w:marTop w:val="0"/>
      <w:marBottom w:val="0"/>
      <w:divBdr>
        <w:top w:val="none" w:sz="0" w:space="0" w:color="auto"/>
        <w:left w:val="none" w:sz="0" w:space="0" w:color="auto"/>
        <w:bottom w:val="none" w:sz="0" w:space="0" w:color="auto"/>
        <w:right w:val="none" w:sz="0" w:space="0" w:color="auto"/>
      </w:divBdr>
    </w:div>
    <w:div w:id="1420558779">
      <w:bodyDiv w:val="1"/>
      <w:marLeft w:val="0"/>
      <w:marRight w:val="0"/>
      <w:marTop w:val="0"/>
      <w:marBottom w:val="0"/>
      <w:divBdr>
        <w:top w:val="none" w:sz="0" w:space="0" w:color="auto"/>
        <w:left w:val="none" w:sz="0" w:space="0" w:color="auto"/>
        <w:bottom w:val="none" w:sz="0" w:space="0" w:color="auto"/>
        <w:right w:val="none" w:sz="0" w:space="0" w:color="auto"/>
      </w:divBdr>
    </w:div>
    <w:div w:id="1420563313">
      <w:bodyDiv w:val="1"/>
      <w:marLeft w:val="0"/>
      <w:marRight w:val="0"/>
      <w:marTop w:val="0"/>
      <w:marBottom w:val="0"/>
      <w:divBdr>
        <w:top w:val="none" w:sz="0" w:space="0" w:color="auto"/>
        <w:left w:val="none" w:sz="0" w:space="0" w:color="auto"/>
        <w:bottom w:val="none" w:sz="0" w:space="0" w:color="auto"/>
        <w:right w:val="none" w:sz="0" w:space="0" w:color="auto"/>
      </w:divBdr>
    </w:div>
    <w:div w:id="1420834896">
      <w:bodyDiv w:val="1"/>
      <w:marLeft w:val="0"/>
      <w:marRight w:val="0"/>
      <w:marTop w:val="0"/>
      <w:marBottom w:val="0"/>
      <w:divBdr>
        <w:top w:val="none" w:sz="0" w:space="0" w:color="auto"/>
        <w:left w:val="none" w:sz="0" w:space="0" w:color="auto"/>
        <w:bottom w:val="none" w:sz="0" w:space="0" w:color="auto"/>
        <w:right w:val="none" w:sz="0" w:space="0" w:color="auto"/>
      </w:divBdr>
    </w:div>
    <w:div w:id="1421175699">
      <w:bodyDiv w:val="1"/>
      <w:marLeft w:val="0"/>
      <w:marRight w:val="0"/>
      <w:marTop w:val="0"/>
      <w:marBottom w:val="0"/>
      <w:divBdr>
        <w:top w:val="none" w:sz="0" w:space="0" w:color="auto"/>
        <w:left w:val="none" w:sz="0" w:space="0" w:color="auto"/>
        <w:bottom w:val="none" w:sz="0" w:space="0" w:color="auto"/>
        <w:right w:val="none" w:sz="0" w:space="0" w:color="auto"/>
      </w:divBdr>
    </w:div>
    <w:div w:id="1421220513">
      <w:bodyDiv w:val="1"/>
      <w:marLeft w:val="0"/>
      <w:marRight w:val="0"/>
      <w:marTop w:val="0"/>
      <w:marBottom w:val="0"/>
      <w:divBdr>
        <w:top w:val="none" w:sz="0" w:space="0" w:color="auto"/>
        <w:left w:val="none" w:sz="0" w:space="0" w:color="auto"/>
        <w:bottom w:val="none" w:sz="0" w:space="0" w:color="auto"/>
        <w:right w:val="none" w:sz="0" w:space="0" w:color="auto"/>
      </w:divBdr>
    </w:div>
    <w:div w:id="1421369031">
      <w:bodyDiv w:val="1"/>
      <w:marLeft w:val="0"/>
      <w:marRight w:val="0"/>
      <w:marTop w:val="0"/>
      <w:marBottom w:val="0"/>
      <w:divBdr>
        <w:top w:val="none" w:sz="0" w:space="0" w:color="auto"/>
        <w:left w:val="none" w:sz="0" w:space="0" w:color="auto"/>
        <w:bottom w:val="none" w:sz="0" w:space="0" w:color="auto"/>
        <w:right w:val="none" w:sz="0" w:space="0" w:color="auto"/>
      </w:divBdr>
    </w:div>
    <w:div w:id="1421415731">
      <w:bodyDiv w:val="1"/>
      <w:marLeft w:val="0"/>
      <w:marRight w:val="0"/>
      <w:marTop w:val="0"/>
      <w:marBottom w:val="0"/>
      <w:divBdr>
        <w:top w:val="none" w:sz="0" w:space="0" w:color="auto"/>
        <w:left w:val="none" w:sz="0" w:space="0" w:color="auto"/>
        <w:bottom w:val="none" w:sz="0" w:space="0" w:color="auto"/>
        <w:right w:val="none" w:sz="0" w:space="0" w:color="auto"/>
      </w:divBdr>
    </w:div>
    <w:div w:id="1421486717">
      <w:bodyDiv w:val="1"/>
      <w:marLeft w:val="0"/>
      <w:marRight w:val="0"/>
      <w:marTop w:val="0"/>
      <w:marBottom w:val="0"/>
      <w:divBdr>
        <w:top w:val="none" w:sz="0" w:space="0" w:color="auto"/>
        <w:left w:val="none" w:sz="0" w:space="0" w:color="auto"/>
        <w:bottom w:val="none" w:sz="0" w:space="0" w:color="auto"/>
        <w:right w:val="none" w:sz="0" w:space="0" w:color="auto"/>
      </w:divBdr>
    </w:div>
    <w:div w:id="1421487708">
      <w:bodyDiv w:val="1"/>
      <w:marLeft w:val="0"/>
      <w:marRight w:val="0"/>
      <w:marTop w:val="0"/>
      <w:marBottom w:val="0"/>
      <w:divBdr>
        <w:top w:val="none" w:sz="0" w:space="0" w:color="auto"/>
        <w:left w:val="none" w:sz="0" w:space="0" w:color="auto"/>
        <w:bottom w:val="none" w:sz="0" w:space="0" w:color="auto"/>
        <w:right w:val="none" w:sz="0" w:space="0" w:color="auto"/>
      </w:divBdr>
    </w:div>
    <w:div w:id="1421756463">
      <w:bodyDiv w:val="1"/>
      <w:marLeft w:val="0"/>
      <w:marRight w:val="0"/>
      <w:marTop w:val="0"/>
      <w:marBottom w:val="0"/>
      <w:divBdr>
        <w:top w:val="none" w:sz="0" w:space="0" w:color="auto"/>
        <w:left w:val="none" w:sz="0" w:space="0" w:color="auto"/>
        <w:bottom w:val="none" w:sz="0" w:space="0" w:color="auto"/>
        <w:right w:val="none" w:sz="0" w:space="0" w:color="auto"/>
      </w:divBdr>
    </w:div>
    <w:div w:id="1422144427">
      <w:bodyDiv w:val="1"/>
      <w:marLeft w:val="0"/>
      <w:marRight w:val="0"/>
      <w:marTop w:val="0"/>
      <w:marBottom w:val="0"/>
      <w:divBdr>
        <w:top w:val="none" w:sz="0" w:space="0" w:color="auto"/>
        <w:left w:val="none" w:sz="0" w:space="0" w:color="auto"/>
        <w:bottom w:val="none" w:sz="0" w:space="0" w:color="auto"/>
        <w:right w:val="none" w:sz="0" w:space="0" w:color="auto"/>
      </w:divBdr>
    </w:div>
    <w:div w:id="1422798207">
      <w:bodyDiv w:val="1"/>
      <w:marLeft w:val="0"/>
      <w:marRight w:val="0"/>
      <w:marTop w:val="0"/>
      <w:marBottom w:val="0"/>
      <w:divBdr>
        <w:top w:val="none" w:sz="0" w:space="0" w:color="auto"/>
        <w:left w:val="none" w:sz="0" w:space="0" w:color="auto"/>
        <w:bottom w:val="none" w:sz="0" w:space="0" w:color="auto"/>
        <w:right w:val="none" w:sz="0" w:space="0" w:color="auto"/>
      </w:divBdr>
    </w:div>
    <w:div w:id="1423255754">
      <w:bodyDiv w:val="1"/>
      <w:marLeft w:val="0"/>
      <w:marRight w:val="0"/>
      <w:marTop w:val="0"/>
      <w:marBottom w:val="0"/>
      <w:divBdr>
        <w:top w:val="none" w:sz="0" w:space="0" w:color="auto"/>
        <w:left w:val="none" w:sz="0" w:space="0" w:color="auto"/>
        <w:bottom w:val="none" w:sz="0" w:space="0" w:color="auto"/>
        <w:right w:val="none" w:sz="0" w:space="0" w:color="auto"/>
      </w:divBdr>
    </w:div>
    <w:div w:id="1423339554">
      <w:bodyDiv w:val="1"/>
      <w:marLeft w:val="0"/>
      <w:marRight w:val="0"/>
      <w:marTop w:val="0"/>
      <w:marBottom w:val="0"/>
      <w:divBdr>
        <w:top w:val="none" w:sz="0" w:space="0" w:color="auto"/>
        <w:left w:val="none" w:sz="0" w:space="0" w:color="auto"/>
        <w:bottom w:val="none" w:sz="0" w:space="0" w:color="auto"/>
        <w:right w:val="none" w:sz="0" w:space="0" w:color="auto"/>
      </w:divBdr>
    </w:div>
    <w:div w:id="1423842637">
      <w:bodyDiv w:val="1"/>
      <w:marLeft w:val="0"/>
      <w:marRight w:val="0"/>
      <w:marTop w:val="0"/>
      <w:marBottom w:val="0"/>
      <w:divBdr>
        <w:top w:val="none" w:sz="0" w:space="0" w:color="auto"/>
        <w:left w:val="none" w:sz="0" w:space="0" w:color="auto"/>
        <w:bottom w:val="none" w:sz="0" w:space="0" w:color="auto"/>
        <w:right w:val="none" w:sz="0" w:space="0" w:color="auto"/>
      </w:divBdr>
    </w:div>
    <w:div w:id="1424641739">
      <w:bodyDiv w:val="1"/>
      <w:marLeft w:val="0"/>
      <w:marRight w:val="0"/>
      <w:marTop w:val="0"/>
      <w:marBottom w:val="0"/>
      <w:divBdr>
        <w:top w:val="none" w:sz="0" w:space="0" w:color="auto"/>
        <w:left w:val="none" w:sz="0" w:space="0" w:color="auto"/>
        <w:bottom w:val="none" w:sz="0" w:space="0" w:color="auto"/>
        <w:right w:val="none" w:sz="0" w:space="0" w:color="auto"/>
      </w:divBdr>
    </w:div>
    <w:div w:id="1424960572">
      <w:bodyDiv w:val="1"/>
      <w:marLeft w:val="0"/>
      <w:marRight w:val="0"/>
      <w:marTop w:val="0"/>
      <w:marBottom w:val="0"/>
      <w:divBdr>
        <w:top w:val="none" w:sz="0" w:space="0" w:color="auto"/>
        <w:left w:val="none" w:sz="0" w:space="0" w:color="auto"/>
        <w:bottom w:val="none" w:sz="0" w:space="0" w:color="auto"/>
        <w:right w:val="none" w:sz="0" w:space="0" w:color="auto"/>
      </w:divBdr>
    </w:div>
    <w:div w:id="1425031893">
      <w:bodyDiv w:val="1"/>
      <w:marLeft w:val="0"/>
      <w:marRight w:val="0"/>
      <w:marTop w:val="0"/>
      <w:marBottom w:val="0"/>
      <w:divBdr>
        <w:top w:val="none" w:sz="0" w:space="0" w:color="auto"/>
        <w:left w:val="none" w:sz="0" w:space="0" w:color="auto"/>
        <w:bottom w:val="none" w:sz="0" w:space="0" w:color="auto"/>
        <w:right w:val="none" w:sz="0" w:space="0" w:color="auto"/>
      </w:divBdr>
    </w:div>
    <w:div w:id="1425613030">
      <w:bodyDiv w:val="1"/>
      <w:marLeft w:val="0"/>
      <w:marRight w:val="0"/>
      <w:marTop w:val="0"/>
      <w:marBottom w:val="0"/>
      <w:divBdr>
        <w:top w:val="none" w:sz="0" w:space="0" w:color="auto"/>
        <w:left w:val="none" w:sz="0" w:space="0" w:color="auto"/>
        <w:bottom w:val="none" w:sz="0" w:space="0" w:color="auto"/>
        <w:right w:val="none" w:sz="0" w:space="0" w:color="auto"/>
      </w:divBdr>
    </w:div>
    <w:div w:id="1425615024">
      <w:bodyDiv w:val="1"/>
      <w:marLeft w:val="0"/>
      <w:marRight w:val="0"/>
      <w:marTop w:val="0"/>
      <w:marBottom w:val="0"/>
      <w:divBdr>
        <w:top w:val="none" w:sz="0" w:space="0" w:color="auto"/>
        <w:left w:val="none" w:sz="0" w:space="0" w:color="auto"/>
        <w:bottom w:val="none" w:sz="0" w:space="0" w:color="auto"/>
        <w:right w:val="none" w:sz="0" w:space="0" w:color="auto"/>
      </w:divBdr>
    </w:div>
    <w:div w:id="1425802945">
      <w:bodyDiv w:val="1"/>
      <w:marLeft w:val="0"/>
      <w:marRight w:val="0"/>
      <w:marTop w:val="0"/>
      <w:marBottom w:val="0"/>
      <w:divBdr>
        <w:top w:val="none" w:sz="0" w:space="0" w:color="auto"/>
        <w:left w:val="none" w:sz="0" w:space="0" w:color="auto"/>
        <w:bottom w:val="none" w:sz="0" w:space="0" w:color="auto"/>
        <w:right w:val="none" w:sz="0" w:space="0" w:color="auto"/>
      </w:divBdr>
    </w:div>
    <w:div w:id="1426805368">
      <w:bodyDiv w:val="1"/>
      <w:marLeft w:val="0"/>
      <w:marRight w:val="0"/>
      <w:marTop w:val="0"/>
      <w:marBottom w:val="0"/>
      <w:divBdr>
        <w:top w:val="none" w:sz="0" w:space="0" w:color="auto"/>
        <w:left w:val="none" w:sz="0" w:space="0" w:color="auto"/>
        <w:bottom w:val="none" w:sz="0" w:space="0" w:color="auto"/>
        <w:right w:val="none" w:sz="0" w:space="0" w:color="auto"/>
      </w:divBdr>
    </w:div>
    <w:div w:id="1427072961">
      <w:bodyDiv w:val="1"/>
      <w:marLeft w:val="0"/>
      <w:marRight w:val="0"/>
      <w:marTop w:val="0"/>
      <w:marBottom w:val="0"/>
      <w:divBdr>
        <w:top w:val="none" w:sz="0" w:space="0" w:color="auto"/>
        <w:left w:val="none" w:sz="0" w:space="0" w:color="auto"/>
        <w:bottom w:val="none" w:sz="0" w:space="0" w:color="auto"/>
        <w:right w:val="none" w:sz="0" w:space="0" w:color="auto"/>
      </w:divBdr>
    </w:div>
    <w:div w:id="1427074989">
      <w:bodyDiv w:val="1"/>
      <w:marLeft w:val="0"/>
      <w:marRight w:val="0"/>
      <w:marTop w:val="0"/>
      <w:marBottom w:val="0"/>
      <w:divBdr>
        <w:top w:val="none" w:sz="0" w:space="0" w:color="auto"/>
        <w:left w:val="none" w:sz="0" w:space="0" w:color="auto"/>
        <w:bottom w:val="none" w:sz="0" w:space="0" w:color="auto"/>
        <w:right w:val="none" w:sz="0" w:space="0" w:color="auto"/>
      </w:divBdr>
    </w:div>
    <w:div w:id="1427112832">
      <w:bodyDiv w:val="1"/>
      <w:marLeft w:val="0"/>
      <w:marRight w:val="0"/>
      <w:marTop w:val="0"/>
      <w:marBottom w:val="0"/>
      <w:divBdr>
        <w:top w:val="none" w:sz="0" w:space="0" w:color="auto"/>
        <w:left w:val="none" w:sz="0" w:space="0" w:color="auto"/>
        <w:bottom w:val="none" w:sz="0" w:space="0" w:color="auto"/>
        <w:right w:val="none" w:sz="0" w:space="0" w:color="auto"/>
      </w:divBdr>
    </w:div>
    <w:div w:id="1427965306">
      <w:bodyDiv w:val="1"/>
      <w:marLeft w:val="0"/>
      <w:marRight w:val="0"/>
      <w:marTop w:val="0"/>
      <w:marBottom w:val="0"/>
      <w:divBdr>
        <w:top w:val="none" w:sz="0" w:space="0" w:color="auto"/>
        <w:left w:val="none" w:sz="0" w:space="0" w:color="auto"/>
        <w:bottom w:val="none" w:sz="0" w:space="0" w:color="auto"/>
        <w:right w:val="none" w:sz="0" w:space="0" w:color="auto"/>
      </w:divBdr>
    </w:div>
    <w:div w:id="1428111223">
      <w:bodyDiv w:val="1"/>
      <w:marLeft w:val="0"/>
      <w:marRight w:val="0"/>
      <w:marTop w:val="0"/>
      <w:marBottom w:val="0"/>
      <w:divBdr>
        <w:top w:val="none" w:sz="0" w:space="0" w:color="auto"/>
        <w:left w:val="none" w:sz="0" w:space="0" w:color="auto"/>
        <w:bottom w:val="none" w:sz="0" w:space="0" w:color="auto"/>
        <w:right w:val="none" w:sz="0" w:space="0" w:color="auto"/>
      </w:divBdr>
    </w:div>
    <w:div w:id="1428500604">
      <w:bodyDiv w:val="1"/>
      <w:marLeft w:val="0"/>
      <w:marRight w:val="0"/>
      <w:marTop w:val="0"/>
      <w:marBottom w:val="0"/>
      <w:divBdr>
        <w:top w:val="none" w:sz="0" w:space="0" w:color="auto"/>
        <w:left w:val="none" w:sz="0" w:space="0" w:color="auto"/>
        <w:bottom w:val="none" w:sz="0" w:space="0" w:color="auto"/>
        <w:right w:val="none" w:sz="0" w:space="0" w:color="auto"/>
      </w:divBdr>
    </w:div>
    <w:div w:id="1429234252">
      <w:bodyDiv w:val="1"/>
      <w:marLeft w:val="0"/>
      <w:marRight w:val="0"/>
      <w:marTop w:val="0"/>
      <w:marBottom w:val="0"/>
      <w:divBdr>
        <w:top w:val="none" w:sz="0" w:space="0" w:color="auto"/>
        <w:left w:val="none" w:sz="0" w:space="0" w:color="auto"/>
        <w:bottom w:val="none" w:sz="0" w:space="0" w:color="auto"/>
        <w:right w:val="none" w:sz="0" w:space="0" w:color="auto"/>
      </w:divBdr>
    </w:div>
    <w:div w:id="1429236317">
      <w:bodyDiv w:val="1"/>
      <w:marLeft w:val="0"/>
      <w:marRight w:val="0"/>
      <w:marTop w:val="0"/>
      <w:marBottom w:val="0"/>
      <w:divBdr>
        <w:top w:val="none" w:sz="0" w:space="0" w:color="auto"/>
        <w:left w:val="none" w:sz="0" w:space="0" w:color="auto"/>
        <w:bottom w:val="none" w:sz="0" w:space="0" w:color="auto"/>
        <w:right w:val="none" w:sz="0" w:space="0" w:color="auto"/>
      </w:divBdr>
    </w:div>
    <w:div w:id="1429617490">
      <w:bodyDiv w:val="1"/>
      <w:marLeft w:val="0"/>
      <w:marRight w:val="0"/>
      <w:marTop w:val="0"/>
      <w:marBottom w:val="0"/>
      <w:divBdr>
        <w:top w:val="none" w:sz="0" w:space="0" w:color="auto"/>
        <w:left w:val="none" w:sz="0" w:space="0" w:color="auto"/>
        <w:bottom w:val="none" w:sz="0" w:space="0" w:color="auto"/>
        <w:right w:val="none" w:sz="0" w:space="0" w:color="auto"/>
      </w:divBdr>
    </w:div>
    <w:div w:id="1430002613">
      <w:bodyDiv w:val="1"/>
      <w:marLeft w:val="0"/>
      <w:marRight w:val="0"/>
      <w:marTop w:val="0"/>
      <w:marBottom w:val="0"/>
      <w:divBdr>
        <w:top w:val="none" w:sz="0" w:space="0" w:color="auto"/>
        <w:left w:val="none" w:sz="0" w:space="0" w:color="auto"/>
        <w:bottom w:val="none" w:sz="0" w:space="0" w:color="auto"/>
        <w:right w:val="none" w:sz="0" w:space="0" w:color="auto"/>
      </w:divBdr>
    </w:div>
    <w:div w:id="1430277476">
      <w:bodyDiv w:val="1"/>
      <w:marLeft w:val="0"/>
      <w:marRight w:val="0"/>
      <w:marTop w:val="0"/>
      <w:marBottom w:val="0"/>
      <w:divBdr>
        <w:top w:val="none" w:sz="0" w:space="0" w:color="auto"/>
        <w:left w:val="none" w:sz="0" w:space="0" w:color="auto"/>
        <w:bottom w:val="none" w:sz="0" w:space="0" w:color="auto"/>
        <w:right w:val="none" w:sz="0" w:space="0" w:color="auto"/>
      </w:divBdr>
    </w:div>
    <w:div w:id="1430616669">
      <w:bodyDiv w:val="1"/>
      <w:marLeft w:val="0"/>
      <w:marRight w:val="0"/>
      <w:marTop w:val="0"/>
      <w:marBottom w:val="0"/>
      <w:divBdr>
        <w:top w:val="none" w:sz="0" w:space="0" w:color="auto"/>
        <w:left w:val="none" w:sz="0" w:space="0" w:color="auto"/>
        <w:bottom w:val="none" w:sz="0" w:space="0" w:color="auto"/>
        <w:right w:val="none" w:sz="0" w:space="0" w:color="auto"/>
      </w:divBdr>
    </w:div>
    <w:div w:id="1431898565">
      <w:bodyDiv w:val="1"/>
      <w:marLeft w:val="0"/>
      <w:marRight w:val="0"/>
      <w:marTop w:val="0"/>
      <w:marBottom w:val="0"/>
      <w:divBdr>
        <w:top w:val="none" w:sz="0" w:space="0" w:color="auto"/>
        <w:left w:val="none" w:sz="0" w:space="0" w:color="auto"/>
        <w:bottom w:val="none" w:sz="0" w:space="0" w:color="auto"/>
        <w:right w:val="none" w:sz="0" w:space="0" w:color="auto"/>
      </w:divBdr>
    </w:div>
    <w:div w:id="1435055152">
      <w:bodyDiv w:val="1"/>
      <w:marLeft w:val="0"/>
      <w:marRight w:val="0"/>
      <w:marTop w:val="0"/>
      <w:marBottom w:val="0"/>
      <w:divBdr>
        <w:top w:val="none" w:sz="0" w:space="0" w:color="auto"/>
        <w:left w:val="none" w:sz="0" w:space="0" w:color="auto"/>
        <w:bottom w:val="none" w:sz="0" w:space="0" w:color="auto"/>
        <w:right w:val="none" w:sz="0" w:space="0" w:color="auto"/>
      </w:divBdr>
    </w:div>
    <w:div w:id="1435205219">
      <w:bodyDiv w:val="1"/>
      <w:marLeft w:val="0"/>
      <w:marRight w:val="0"/>
      <w:marTop w:val="0"/>
      <w:marBottom w:val="0"/>
      <w:divBdr>
        <w:top w:val="none" w:sz="0" w:space="0" w:color="auto"/>
        <w:left w:val="none" w:sz="0" w:space="0" w:color="auto"/>
        <w:bottom w:val="none" w:sz="0" w:space="0" w:color="auto"/>
        <w:right w:val="none" w:sz="0" w:space="0" w:color="auto"/>
      </w:divBdr>
    </w:div>
    <w:div w:id="1435398684">
      <w:bodyDiv w:val="1"/>
      <w:marLeft w:val="0"/>
      <w:marRight w:val="0"/>
      <w:marTop w:val="0"/>
      <w:marBottom w:val="0"/>
      <w:divBdr>
        <w:top w:val="none" w:sz="0" w:space="0" w:color="auto"/>
        <w:left w:val="none" w:sz="0" w:space="0" w:color="auto"/>
        <w:bottom w:val="none" w:sz="0" w:space="0" w:color="auto"/>
        <w:right w:val="none" w:sz="0" w:space="0" w:color="auto"/>
      </w:divBdr>
    </w:div>
    <w:div w:id="1435709679">
      <w:bodyDiv w:val="1"/>
      <w:marLeft w:val="0"/>
      <w:marRight w:val="0"/>
      <w:marTop w:val="0"/>
      <w:marBottom w:val="0"/>
      <w:divBdr>
        <w:top w:val="none" w:sz="0" w:space="0" w:color="auto"/>
        <w:left w:val="none" w:sz="0" w:space="0" w:color="auto"/>
        <w:bottom w:val="none" w:sz="0" w:space="0" w:color="auto"/>
        <w:right w:val="none" w:sz="0" w:space="0" w:color="auto"/>
      </w:divBdr>
    </w:div>
    <w:div w:id="1436100556">
      <w:bodyDiv w:val="1"/>
      <w:marLeft w:val="0"/>
      <w:marRight w:val="0"/>
      <w:marTop w:val="0"/>
      <w:marBottom w:val="0"/>
      <w:divBdr>
        <w:top w:val="none" w:sz="0" w:space="0" w:color="auto"/>
        <w:left w:val="none" w:sz="0" w:space="0" w:color="auto"/>
        <w:bottom w:val="none" w:sz="0" w:space="0" w:color="auto"/>
        <w:right w:val="none" w:sz="0" w:space="0" w:color="auto"/>
      </w:divBdr>
    </w:div>
    <w:div w:id="1436242203">
      <w:bodyDiv w:val="1"/>
      <w:marLeft w:val="0"/>
      <w:marRight w:val="0"/>
      <w:marTop w:val="0"/>
      <w:marBottom w:val="0"/>
      <w:divBdr>
        <w:top w:val="none" w:sz="0" w:space="0" w:color="auto"/>
        <w:left w:val="none" w:sz="0" w:space="0" w:color="auto"/>
        <w:bottom w:val="none" w:sz="0" w:space="0" w:color="auto"/>
        <w:right w:val="none" w:sz="0" w:space="0" w:color="auto"/>
      </w:divBdr>
    </w:div>
    <w:div w:id="1436946373">
      <w:bodyDiv w:val="1"/>
      <w:marLeft w:val="0"/>
      <w:marRight w:val="0"/>
      <w:marTop w:val="0"/>
      <w:marBottom w:val="0"/>
      <w:divBdr>
        <w:top w:val="none" w:sz="0" w:space="0" w:color="auto"/>
        <w:left w:val="none" w:sz="0" w:space="0" w:color="auto"/>
        <w:bottom w:val="none" w:sz="0" w:space="0" w:color="auto"/>
        <w:right w:val="none" w:sz="0" w:space="0" w:color="auto"/>
      </w:divBdr>
    </w:div>
    <w:div w:id="1437287325">
      <w:bodyDiv w:val="1"/>
      <w:marLeft w:val="0"/>
      <w:marRight w:val="0"/>
      <w:marTop w:val="0"/>
      <w:marBottom w:val="0"/>
      <w:divBdr>
        <w:top w:val="none" w:sz="0" w:space="0" w:color="auto"/>
        <w:left w:val="none" w:sz="0" w:space="0" w:color="auto"/>
        <w:bottom w:val="none" w:sz="0" w:space="0" w:color="auto"/>
        <w:right w:val="none" w:sz="0" w:space="0" w:color="auto"/>
      </w:divBdr>
    </w:div>
    <w:div w:id="1437560686">
      <w:bodyDiv w:val="1"/>
      <w:marLeft w:val="0"/>
      <w:marRight w:val="0"/>
      <w:marTop w:val="0"/>
      <w:marBottom w:val="0"/>
      <w:divBdr>
        <w:top w:val="none" w:sz="0" w:space="0" w:color="auto"/>
        <w:left w:val="none" w:sz="0" w:space="0" w:color="auto"/>
        <w:bottom w:val="none" w:sz="0" w:space="0" w:color="auto"/>
        <w:right w:val="none" w:sz="0" w:space="0" w:color="auto"/>
      </w:divBdr>
    </w:div>
    <w:div w:id="1437627961">
      <w:bodyDiv w:val="1"/>
      <w:marLeft w:val="0"/>
      <w:marRight w:val="0"/>
      <w:marTop w:val="0"/>
      <w:marBottom w:val="0"/>
      <w:divBdr>
        <w:top w:val="none" w:sz="0" w:space="0" w:color="auto"/>
        <w:left w:val="none" w:sz="0" w:space="0" w:color="auto"/>
        <w:bottom w:val="none" w:sz="0" w:space="0" w:color="auto"/>
        <w:right w:val="none" w:sz="0" w:space="0" w:color="auto"/>
      </w:divBdr>
    </w:div>
    <w:div w:id="1438327836">
      <w:bodyDiv w:val="1"/>
      <w:marLeft w:val="0"/>
      <w:marRight w:val="0"/>
      <w:marTop w:val="0"/>
      <w:marBottom w:val="0"/>
      <w:divBdr>
        <w:top w:val="none" w:sz="0" w:space="0" w:color="auto"/>
        <w:left w:val="none" w:sz="0" w:space="0" w:color="auto"/>
        <w:bottom w:val="none" w:sz="0" w:space="0" w:color="auto"/>
        <w:right w:val="none" w:sz="0" w:space="0" w:color="auto"/>
      </w:divBdr>
    </w:div>
    <w:div w:id="1438333774">
      <w:bodyDiv w:val="1"/>
      <w:marLeft w:val="0"/>
      <w:marRight w:val="0"/>
      <w:marTop w:val="0"/>
      <w:marBottom w:val="0"/>
      <w:divBdr>
        <w:top w:val="none" w:sz="0" w:space="0" w:color="auto"/>
        <w:left w:val="none" w:sz="0" w:space="0" w:color="auto"/>
        <w:bottom w:val="none" w:sz="0" w:space="0" w:color="auto"/>
        <w:right w:val="none" w:sz="0" w:space="0" w:color="auto"/>
      </w:divBdr>
    </w:div>
    <w:div w:id="1438526501">
      <w:bodyDiv w:val="1"/>
      <w:marLeft w:val="0"/>
      <w:marRight w:val="0"/>
      <w:marTop w:val="0"/>
      <w:marBottom w:val="0"/>
      <w:divBdr>
        <w:top w:val="none" w:sz="0" w:space="0" w:color="auto"/>
        <w:left w:val="none" w:sz="0" w:space="0" w:color="auto"/>
        <w:bottom w:val="none" w:sz="0" w:space="0" w:color="auto"/>
        <w:right w:val="none" w:sz="0" w:space="0" w:color="auto"/>
      </w:divBdr>
    </w:div>
    <w:div w:id="1439718968">
      <w:bodyDiv w:val="1"/>
      <w:marLeft w:val="0"/>
      <w:marRight w:val="0"/>
      <w:marTop w:val="0"/>
      <w:marBottom w:val="0"/>
      <w:divBdr>
        <w:top w:val="none" w:sz="0" w:space="0" w:color="auto"/>
        <w:left w:val="none" w:sz="0" w:space="0" w:color="auto"/>
        <w:bottom w:val="none" w:sz="0" w:space="0" w:color="auto"/>
        <w:right w:val="none" w:sz="0" w:space="0" w:color="auto"/>
      </w:divBdr>
    </w:div>
    <w:div w:id="1439904931">
      <w:bodyDiv w:val="1"/>
      <w:marLeft w:val="0"/>
      <w:marRight w:val="0"/>
      <w:marTop w:val="0"/>
      <w:marBottom w:val="0"/>
      <w:divBdr>
        <w:top w:val="none" w:sz="0" w:space="0" w:color="auto"/>
        <w:left w:val="none" w:sz="0" w:space="0" w:color="auto"/>
        <w:bottom w:val="none" w:sz="0" w:space="0" w:color="auto"/>
        <w:right w:val="none" w:sz="0" w:space="0" w:color="auto"/>
      </w:divBdr>
    </w:div>
    <w:div w:id="1440488788">
      <w:bodyDiv w:val="1"/>
      <w:marLeft w:val="0"/>
      <w:marRight w:val="0"/>
      <w:marTop w:val="0"/>
      <w:marBottom w:val="0"/>
      <w:divBdr>
        <w:top w:val="none" w:sz="0" w:space="0" w:color="auto"/>
        <w:left w:val="none" w:sz="0" w:space="0" w:color="auto"/>
        <w:bottom w:val="none" w:sz="0" w:space="0" w:color="auto"/>
        <w:right w:val="none" w:sz="0" w:space="0" w:color="auto"/>
      </w:divBdr>
    </w:div>
    <w:div w:id="1440494159">
      <w:bodyDiv w:val="1"/>
      <w:marLeft w:val="0"/>
      <w:marRight w:val="0"/>
      <w:marTop w:val="0"/>
      <w:marBottom w:val="0"/>
      <w:divBdr>
        <w:top w:val="none" w:sz="0" w:space="0" w:color="auto"/>
        <w:left w:val="none" w:sz="0" w:space="0" w:color="auto"/>
        <w:bottom w:val="none" w:sz="0" w:space="0" w:color="auto"/>
        <w:right w:val="none" w:sz="0" w:space="0" w:color="auto"/>
      </w:divBdr>
    </w:div>
    <w:div w:id="1440564508">
      <w:bodyDiv w:val="1"/>
      <w:marLeft w:val="0"/>
      <w:marRight w:val="0"/>
      <w:marTop w:val="0"/>
      <w:marBottom w:val="0"/>
      <w:divBdr>
        <w:top w:val="none" w:sz="0" w:space="0" w:color="auto"/>
        <w:left w:val="none" w:sz="0" w:space="0" w:color="auto"/>
        <w:bottom w:val="none" w:sz="0" w:space="0" w:color="auto"/>
        <w:right w:val="none" w:sz="0" w:space="0" w:color="auto"/>
      </w:divBdr>
    </w:div>
    <w:div w:id="1440643250">
      <w:bodyDiv w:val="1"/>
      <w:marLeft w:val="0"/>
      <w:marRight w:val="0"/>
      <w:marTop w:val="0"/>
      <w:marBottom w:val="0"/>
      <w:divBdr>
        <w:top w:val="none" w:sz="0" w:space="0" w:color="auto"/>
        <w:left w:val="none" w:sz="0" w:space="0" w:color="auto"/>
        <w:bottom w:val="none" w:sz="0" w:space="0" w:color="auto"/>
        <w:right w:val="none" w:sz="0" w:space="0" w:color="auto"/>
      </w:divBdr>
    </w:div>
    <w:div w:id="1441217350">
      <w:bodyDiv w:val="1"/>
      <w:marLeft w:val="0"/>
      <w:marRight w:val="0"/>
      <w:marTop w:val="0"/>
      <w:marBottom w:val="0"/>
      <w:divBdr>
        <w:top w:val="none" w:sz="0" w:space="0" w:color="auto"/>
        <w:left w:val="none" w:sz="0" w:space="0" w:color="auto"/>
        <w:bottom w:val="none" w:sz="0" w:space="0" w:color="auto"/>
        <w:right w:val="none" w:sz="0" w:space="0" w:color="auto"/>
      </w:divBdr>
    </w:div>
    <w:div w:id="1441602163">
      <w:bodyDiv w:val="1"/>
      <w:marLeft w:val="0"/>
      <w:marRight w:val="0"/>
      <w:marTop w:val="0"/>
      <w:marBottom w:val="0"/>
      <w:divBdr>
        <w:top w:val="none" w:sz="0" w:space="0" w:color="auto"/>
        <w:left w:val="none" w:sz="0" w:space="0" w:color="auto"/>
        <w:bottom w:val="none" w:sz="0" w:space="0" w:color="auto"/>
        <w:right w:val="none" w:sz="0" w:space="0" w:color="auto"/>
      </w:divBdr>
    </w:div>
    <w:div w:id="1442071201">
      <w:bodyDiv w:val="1"/>
      <w:marLeft w:val="0"/>
      <w:marRight w:val="0"/>
      <w:marTop w:val="0"/>
      <w:marBottom w:val="0"/>
      <w:divBdr>
        <w:top w:val="none" w:sz="0" w:space="0" w:color="auto"/>
        <w:left w:val="none" w:sz="0" w:space="0" w:color="auto"/>
        <w:bottom w:val="none" w:sz="0" w:space="0" w:color="auto"/>
        <w:right w:val="none" w:sz="0" w:space="0" w:color="auto"/>
      </w:divBdr>
    </w:div>
    <w:div w:id="1443575624">
      <w:bodyDiv w:val="1"/>
      <w:marLeft w:val="0"/>
      <w:marRight w:val="0"/>
      <w:marTop w:val="0"/>
      <w:marBottom w:val="0"/>
      <w:divBdr>
        <w:top w:val="none" w:sz="0" w:space="0" w:color="auto"/>
        <w:left w:val="none" w:sz="0" w:space="0" w:color="auto"/>
        <w:bottom w:val="none" w:sz="0" w:space="0" w:color="auto"/>
        <w:right w:val="none" w:sz="0" w:space="0" w:color="auto"/>
      </w:divBdr>
    </w:div>
    <w:div w:id="1443646795">
      <w:bodyDiv w:val="1"/>
      <w:marLeft w:val="0"/>
      <w:marRight w:val="0"/>
      <w:marTop w:val="0"/>
      <w:marBottom w:val="0"/>
      <w:divBdr>
        <w:top w:val="none" w:sz="0" w:space="0" w:color="auto"/>
        <w:left w:val="none" w:sz="0" w:space="0" w:color="auto"/>
        <w:bottom w:val="none" w:sz="0" w:space="0" w:color="auto"/>
        <w:right w:val="none" w:sz="0" w:space="0" w:color="auto"/>
      </w:divBdr>
    </w:div>
    <w:div w:id="1445030403">
      <w:bodyDiv w:val="1"/>
      <w:marLeft w:val="0"/>
      <w:marRight w:val="0"/>
      <w:marTop w:val="0"/>
      <w:marBottom w:val="0"/>
      <w:divBdr>
        <w:top w:val="none" w:sz="0" w:space="0" w:color="auto"/>
        <w:left w:val="none" w:sz="0" w:space="0" w:color="auto"/>
        <w:bottom w:val="none" w:sz="0" w:space="0" w:color="auto"/>
        <w:right w:val="none" w:sz="0" w:space="0" w:color="auto"/>
      </w:divBdr>
    </w:div>
    <w:div w:id="1445072864">
      <w:bodyDiv w:val="1"/>
      <w:marLeft w:val="0"/>
      <w:marRight w:val="0"/>
      <w:marTop w:val="0"/>
      <w:marBottom w:val="0"/>
      <w:divBdr>
        <w:top w:val="none" w:sz="0" w:space="0" w:color="auto"/>
        <w:left w:val="none" w:sz="0" w:space="0" w:color="auto"/>
        <w:bottom w:val="none" w:sz="0" w:space="0" w:color="auto"/>
        <w:right w:val="none" w:sz="0" w:space="0" w:color="auto"/>
      </w:divBdr>
    </w:div>
    <w:div w:id="1445153251">
      <w:bodyDiv w:val="1"/>
      <w:marLeft w:val="0"/>
      <w:marRight w:val="0"/>
      <w:marTop w:val="0"/>
      <w:marBottom w:val="0"/>
      <w:divBdr>
        <w:top w:val="none" w:sz="0" w:space="0" w:color="auto"/>
        <w:left w:val="none" w:sz="0" w:space="0" w:color="auto"/>
        <w:bottom w:val="none" w:sz="0" w:space="0" w:color="auto"/>
        <w:right w:val="none" w:sz="0" w:space="0" w:color="auto"/>
      </w:divBdr>
    </w:div>
    <w:div w:id="1445228061">
      <w:bodyDiv w:val="1"/>
      <w:marLeft w:val="0"/>
      <w:marRight w:val="0"/>
      <w:marTop w:val="0"/>
      <w:marBottom w:val="0"/>
      <w:divBdr>
        <w:top w:val="none" w:sz="0" w:space="0" w:color="auto"/>
        <w:left w:val="none" w:sz="0" w:space="0" w:color="auto"/>
        <w:bottom w:val="none" w:sz="0" w:space="0" w:color="auto"/>
        <w:right w:val="none" w:sz="0" w:space="0" w:color="auto"/>
      </w:divBdr>
    </w:div>
    <w:div w:id="1445271049">
      <w:bodyDiv w:val="1"/>
      <w:marLeft w:val="0"/>
      <w:marRight w:val="0"/>
      <w:marTop w:val="0"/>
      <w:marBottom w:val="0"/>
      <w:divBdr>
        <w:top w:val="none" w:sz="0" w:space="0" w:color="auto"/>
        <w:left w:val="none" w:sz="0" w:space="0" w:color="auto"/>
        <w:bottom w:val="none" w:sz="0" w:space="0" w:color="auto"/>
        <w:right w:val="none" w:sz="0" w:space="0" w:color="auto"/>
      </w:divBdr>
    </w:div>
    <w:div w:id="1446536488">
      <w:bodyDiv w:val="1"/>
      <w:marLeft w:val="0"/>
      <w:marRight w:val="0"/>
      <w:marTop w:val="0"/>
      <w:marBottom w:val="0"/>
      <w:divBdr>
        <w:top w:val="none" w:sz="0" w:space="0" w:color="auto"/>
        <w:left w:val="none" w:sz="0" w:space="0" w:color="auto"/>
        <w:bottom w:val="none" w:sz="0" w:space="0" w:color="auto"/>
        <w:right w:val="none" w:sz="0" w:space="0" w:color="auto"/>
      </w:divBdr>
    </w:div>
    <w:div w:id="1447189471">
      <w:bodyDiv w:val="1"/>
      <w:marLeft w:val="0"/>
      <w:marRight w:val="0"/>
      <w:marTop w:val="0"/>
      <w:marBottom w:val="0"/>
      <w:divBdr>
        <w:top w:val="none" w:sz="0" w:space="0" w:color="auto"/>
        <w:left w:val="none" w:sz="0" w:space="0" w:color="auto"/>
        <w:bottom w:val="none" w:sz="0" w:space="0" w:color="auto"/>
        <w:right w:val="none" w:sz="0" w:space="0" w:color="auto"/>
      </w:divBdr>
    </w:div>
    <w:div w:id="1447626040">
      <w:bodyDiv w:val="1"/>
      <w:marLeft w:val="0"/>
      <w:marRight w:val="0"/>
      <w:marTop w:val="0"/>
      <w:marBottom w:val="0"/>
      <w:divBdr>
        <w:top w:val="none" w:sz="0" w:space="0" w:color="auto"/>
        <w:left w:val="none" w:sz="0" w:space="0" w:color="auto"/>
        <w:bottom w:val="none" w:sz="0" w:space="0" w:color="auto"/>
        <w:right w:val="none" w:sz="0" w:space="0" w:color="auto"/>
      </w:divBdr>
    </w:div>
    <w:div w:id="1448430123">
      <w:bodyDiv w:val="1"/>
      <w:marLeft w:val="0"/>
      <w:marRight w:val="0"/>
      <w:marTop w:val="0"/>
      <w:marBottom w:val="0"/>
      <w:divBdr>
        <w:top w:val="none" w:sz="0" w:space="0" w:color="auto"/>
        <w:left w:val="none" w:sz="0" w:space="0" w:color="auto"/>
        <w:bottom w:val="none" w:sz="0" w:space="0" w:color="auto"/>
        <w:right w:val="none" w:sz="0" w:space="0" w:color="auto"/>
      </w:divBdr>
    </w:div>
    <w:div w:id="1448693192">
      <w:bodyDiv w:val="1"/>
      <w:marLeft w:val="0"/>
      <w:marRight w:val="0"/>
      <w:marTop w:val="0"/>
      <w:marBottom w:val="0"/>
      <w:divBdr>
        <w:top w:val="none" w:sz="0" w:space="0" w:color="auto"/>
        <w:left w:val="none" w:sz="0" w:space="0" w:color="auto"/>
        <w:bottom w:val="none" w:sz="0" w:space="0" w:color="auto"/>
        <w:right w:val="none" w:sz="0" w:space="0" w:color="auto"/>
      </w:divBdr>
    </w:div>
    <w:div w:id="1448695885">
      <w:bodyDiv w:val="1"/>
      <w:marLeft w:val="0"/>
      <w:marRight w:val="0"/>
      <w:marTop w:val="0"/>
      <w:marBottom w:val="0"/>
      <w:divBdr>
        <w:top w:val="none" w:sz="0" w:space="0" w:color="auto"/>
        <w:left w:val="none" w:sz="0" w:space="0" w:color="auto"/>
        <w:bottom w:val="none" w:sz="0" w:space="0" w:color="auto"/>
        <w:right w:val="none" w:sz="0" w:space="0" w:color="auto"/>
      </w:divBdr>
    </w:div>
    <w:div w:id="1448887892">
      <w:bodyDiv w:val="1"/>
      <w:marLeft w:val="0"/>
      <w:marRight w:val="0"/>
      <w:marTop w:val="0"/>
      <w:marBottom w:val="0"/>
      <w:divBdr>
        <w:top w:val="none" w:sz="0" w:space="0" w:color="auto"/>
        <w:left w:val="none" w:sz="0" w:space="0" w:color="auto"/>
        <w:bottom w:val="none" w:sz="0" w:space="0" w:color="auto"/>
        <w:right w:val="none" w:sz="0" w:space="0" w:color="auto"/>
      </w:divBdr>
    </w:div>
    <w:div w:id="1449860915">
      <w:bodyDiv w:val="1"/>
      <w:marLeft w:val="0"/>
      <w:marRight w:val="0"/>
      <w:marTop w:val="0"/>
      <w:marBottom w:val="0"/>
      <w:divBdr>
        <w:top w:val="none" w:sz="0" w:space="0" w:color="auto"/>
        <w:left w:val="none" w:sz="0" w:space="0" w:color="auto"/>
        <w:bottom w:val="none" w:sz="0" w:space="0" w:color="auto"/>
        <w:right w:val="none" w:sz="0" w:space="0" w:color="auto"/>
      </w:divBdr>
    </w:div>
    <w:div w:id="1450203116">
      <w:bodyDiv w:val="1"/>
      <w:marLeft w:val="0"/>
      <w:marRight w:val="0"/>
      <w:marTop w:val="0"/>
      <w:marBottom w:val="0"/>
      <w:divBdr>
        <w:top w:val="none" w:sz="0" w:space="0" w:color="auto"/>
        <w:left w:val="none" w:sz="0" w:space="0" w:color="auto"/>
        <w:bottom w:val="none" w:sz="0" w:space="0" w:color="auto"/>
        <w:right w:val="none" w:sz="0" w:space="0" w:color="auto"/>
      </w:divBdr>
    </w:div>
    <w:div w:id="1450247344">
      <w:bodyDiv w:val="1"/>
      <w:marLeft w:val="0"/>
      <w:marRight w:val="0"/>
      <w:marTop w:val="0"/>
      <w:marBottom w:val="0"/>
      <w:divBdr>
        <w:top w:val="none" w:sz="0" w:space="0" w:color="auto"/>
        <w:left w:val="none" w:sz="0" w:space="0" w:color="auto"/>
        <w:bottom w:val="none" w:sz="0" w:space="0" w:color="auto"/>
        <w:right w:val="none" w:sz="0" w:space="0" w:color="auto"/>
      </w:divBdr>
    </w:div>
    <w:div w:id="1450315152">
      <w:bodyDiv w:val="1"/>
      <w:marLeft w:val="0"/>
      <w:marRight w:val="0"/>
      <w:marTop w:val="0"/>
      <w:marBottom w:val="0"/>
      <w:divBdr>
        <w:top w:val="none" w:sz="0" w:space="0" w:color="auto"/>
        <w:left w:val="none" w:sz="0" w:space="0" w:color="auto"/>
        <w:bottom w:val="none" w:sz="0" w:space="0" w:color="auto"/>
        <w:right w:val="none" w:sz="0" w:space="0" w:color="auto"/>
      </w:divBdr>
    </w:div>
    <w:div w:id="1450510937">
      <w:bodyDiv w:val="1"/>
      <w:marLeft w:val="0"/>
      <w:marRight w:val="0"/>
      <w:marTop w:val="0"/>
      <w:marBottom w:val="0"/>
      <w:divBdr>
        <w:top w:val="none" w:sz="0" w:space="0" w:color="auto"/>
        <w:left w:val="none" w:sz="0" w:space="0" w:color="auto"/>
        <w:bottom w:val="none" w:sz="0" w:space="0" w:color="auto"/>
        <w:right w:val="none" w:sz="0" w:space="0" w:color="auto"/>
      </w:divBdr>
    </w:div>
    <w:div w:id="1450513891">
      <w:bodyDiv w:val="1"/>
      <w:marLeft w:val="0"/>
      <w:marRight w:val="0"/>
      <w:marTop w:val="0"/>
      <w:marBottom w:val="0"/>
      <w:divBdr>
        <w:top w:val="none" w:sz="0" w:space="0" w:color="auto"/>
        <w:left w:val="none" w:sz="0" w:space="0" w:color="auto"/>
        <w:bottom w:val="none" w:sz="0" w:space="0" w:color="auto"/>
        <w:right w:val="none" w:sz="0" w:space="0" w:color="auto"/>
      </w:divBdr>
    </w:div>
    <w:div w:id="1450705747">
      <w:bodyDiv w:val="1"/>
      <w:marLeft w:val="0"/>
      <w:marRight w:val="0"/>
      <w:marTop w:val="0"/>
      <w:marBottom w:val="0"/>
      <w:divBdr>
        <w:top w:val="none" w:sz="0" w:space="0" w:color="auto"/>
        <w:left w:val="none" w:sz="0" w:space="0" w:color="auto"/>
        <w:bottom w:val="none" w:sz="0" w:space="0" w:color="auto"/>
        <w:right w:val="none" w:sz="0" w:space="0" w:color="auto"/>
      </w:divBdr>
    </w:div>
    <w:div w:id="1450782989">
      <w:bodyDiv w:val="1"/>
      <w:marLeft w:val="0"/>
      <w:marRight w:val="0"/>
      <w:marTop w:val="0"/>
      <w:marBottom w:val="0"/>
      <w:divBdr>
        <w:top w:val="none" w:sz="0" w:space="0" w:color="auto"/>
        <w:left w:val="none" w:sz="0" w:space="0" w:color="auto"/>
        <w:bottom w:val="none" w:sz="0" w:space="0" w:color="auto"/>
        <w:right w:val="none" w:sz="0" w:space="0" w:color="auto"/>
      </w:divBdr>
    </w:div>
    <w:div w:id="1451045765">
      <w:bodyDiv w:val="1"/>
      <w:marLeft w:val="0"/>
      <w:marRight w:val="0"/>
      <w:marTop w:val="0"/>
      <w:marBottom w:val="0"/>
      <w:divBdr>
        <w:top w:val="none" w:sz="0" w:space="0" w:color="auto"/>
        <w:left w:val="none" w:sz="0" w:space="0" w:color="auto"/>
        <w:bottom w:val="none" w:sz="0" w:space="0" w:color="auto"/>
        <w:right w:val="none" w:sz="0" w:space="0" w:color="auto"/>
      </w:divBdr>
    </w:div>
    <w:div w:id="1451389371">
      <w:bodyDiv w:val="1"/>
      <w:marLeft w:val="0"/>
      <w:marRight w:val="0"/>
      <w:marTop w:val="0"/>
      <w:marBottom w:val="0"/>
      <w:divBdr>
        <w:top w:val="none" w:sz="0" w:space="0" w:color="auto"/>
        <w:left w:val="none" w:sz="0" w:space="0" w:color="auto"/>
        <w:bottom w:val="none" w:sz="0" w:space="0" w:color="auto"/>
        <w:right w:val="none" w:sz="0" w:space="0" w:color="auto"/>
      </w:divBdr>
    </w:div>
    <w:div w:id="1451976523">
      <w:bodyDiv w:val="1"/>
      <w:marLeft w:val="0"/>
      <w:marRight w:val="0"/>
      <w:marTop w:val="0"/>
      <w:marBottom w:val="0"/>
      <w:divBdr>
        <w:top w:val="none" w:sz="0" w:space="0" w:color="auto"/>
        <w:left w:val="none" w:sz="0" w:space="0" w:color="auto"/>
        <w:bottom w:val="none" w:sz="0" w:space="0" w:color="auto"/>
        <w:right w:val="none" w:sz="0" w:space="0" w:color="auto"/>
      </w:divBdr>
    </w:div>
    <w:div w:id="1452169678">
      <w:bodyDiv w:val="1"/>
      <w:marLeft w:val="0"/>
      <w:marRight w:val="0"/>
      <w:marTop w:val="0"/>
      <w:marBottom w:val="0"/>
      <w:divBdr>
        <w:top w:val="none" w:sz="0" w:space="0" w:color="auto"/>
        <w:left w:val="none" w:sz="0" w:space="0" w:color="auto"/>
        <w:bottom w:val="none" w:sz="0" w:space="0" w:color="auto"/>
        <w:right w:val="none" w:sz="0" w:space="0" w:color="auto"/>
      </w:divBdr>
    </w:div>
    <w:div w:id="1452241670">
      <w:bodyDiv w:val="1"/>
      <w:marLeft w:val="0"/>
      <w:marRight w:val="0"/>
      <w:marTop w:val="0"/>
      <w:marBottom w:val="0"/>
      <w:divBdr>
        <w:top w:val="none" w:sz="0" w:space="0" w:color="auto"/>
        <w:left w:val="none" w:sz="0" w:space="0" w:color="auto"/>
        <w:bottom w:val="none" w:sz="0" w:space="0" w:color="auto"/>
        <w:right w:val="none" w:sz="0" w:space="0" w:color="auto"/>
      </w:divBdr>
    </w:div>
    <w:div w:id="1452439789">
      <w:bodyDiv w:val="1"/>
      <w:marLeft w:val="0"/>
      <w:marRight w:val="0"/>
      <w:marTop w:val="0"/>
      <w:marBottom w:val="0"/>
      <w:divBdr>
        <w:top w:val="none" w:sz="0" w:space="0" w:color="auto"/>
        <w:left w:val="none" w:sz="0" w:space="0" w:color="auto"/>
        <w:bottom w:val="none" w:sz="0" w:space="0" w:color="auto"/>
        <w:right w:val="none" w:sz="0" w:space="0" w:color="auto"/>
      </w:divBdr>
    </w:div>
    <w:div w:id="1452822690">
      <w:bodyDiv w:val="1"/>
      <w:marLeft w:val="0"/>
      <w:marRight w:val="0"/>
      <w:marTop w:val="0"/>
      <w:marBottom w:val="0"/>
      <w:divBdr>
        <w:top w:val="none" w:sz="0" w:space="0" w:color="auto"/>
        <w:left w:val="none" w:sz="0" w:space="0" w:color="auto"/>
        <w:bottom w:val="none" w:sz="0" w:space="0" w:color="auto"/>
        <w:right w:val="none" w:sz="0" w:space="0" w:color="auto"/>
      </w:divBdr>
    </w:div>
    <w:div w:id="1452896237">
      <w:bodyDiv w:val="1"/>
      <w:marLeft w:val="0"/>
      <w:marRight w:val="0"/>
      <w:marTop w:val="0"/>
      <w:marBottom w:val="0"/>
      <w:divBdr>
        <w:top w:val="none" w:sz="0" w:space="0" w:color="auto"/>
        <w:left w:val="none" w:sz="0" w:space="0" w:color="auto"/>
        <w:bottom w:val="none" w:sz="0" w:space="0" w:color="auto"/>
        <w:right w:val="none" w:sz="0" w:space="0" w:color="auto"/>
      </w:divBdr>
    </w:div>
    <w:div w:id="1453355572">
      <w:bodyDiv w:val="1"/>
      <w:marLeft w:val="0"/>
      <w:marRight w:val="0"/>
      <w:marTop w:val="0"/>
      <w:marBottom w:val="0"/>
      <w:divBdr>
        <w:top w:val="none" w:sz="0" w:space="0" w:color="auto"/>
        <w:left w:val="none" w:sz="0" w:space="0" w:color="auto"/>
        <w:bottom w:val="none" w:sz="0" w:space="0" w:color="auto"/>
        <w:right w:val="none" w:sz="0" w:space="0" w:color="auto"/>
      </w:divBdr>
    </w:div>
    <w:div w:id="1453671793">
      <w:bodyDiv w:val="1"/>
      <w:marLeft w:val="0"/>
      <w:marRight w:val="0"/>
      <w:marTop w:val="0"/>
      <w:marBottom w:val="0"/>
      <w:divBdr>
        <w:top w:val="none" w:sz="0" w:space="0" w:color="auto"/>
        <w:left w:val="none" w:sz="0" w:space="0" w:color="auto"/>
        <w:bottom w:val="none" w:sz="0" w:space="0" w:color="auto"/>
        <w:right w:val="none" w:sz="0" w:space="0" w:color="auto"/>
      </w:divBdr>
    </w:div>
    <w:div w:id="1455054335">
      <w:bodyDiv w:val="1"/>
      <w:marLeft w:val="0"/>
      <w:marRight w:val="0"/>
      <w:marTop w:val="0"/>
      <w:marBottom w:val="0"/>
      <w:divBdr>
        <w:top w:val="none" w:sz="0" w:space="0" w:color="auto"/>
        <w:left w:val="none" w:sz="0" w:space="0" w:color="auto"/>
        <w:bottom w:val="none" w:sz="0" w:space="0" w:color="auto"/>
        <w:right w:val="none" w:sz="0" w:space="0" w:color="auto"/>
      </w:divBdr>
    </w:div>
    <w:div w:id="1455438244">
      <w:bodyDiv w:val="1"/>
      <w:marLeft w:val="0"/>
      <w:marRight w:val="0"/>
      <w:marTop w:val="0"/>
      <w:marBottom w:val="0"/>
      <w:divBdr>
        <w:top w:val="none" w:sz="0" w:space="0" w:color="auto"/>
        <w:left w:val="none" w:sz="0" w:space="0" w:color="auto"/>
        <w:bottom w:val="none" w:sz="0" w:space="0" w:color="auto"/>
        <w:right w:val="none" w:sz="0" w:space="0" w:color="auto"/>
      </w:divBdr>
    </w:div>
    <w:div w:id="1456094254">
      <w:bodyDiv w:val="1"/>
      <w:marLeft w:val="0"/>
      <w:marRight w:val="0"/>
      <w:marTop w:val="0"/>
      <w:marBottom w:val="0"/>
      <w:divBdr>
        <w:top w:val="none" w:sz="0" w:space="0" w:color="auto"/>
        <w:left w:val="none" w:sz="0" w:space="0" w:color="auto"/>
        <w:bottom w:val="none" w:sz="0" w:space="0" w:color="auto"/>
        <w:right w:val="none" w:sz="0" w:space="0" w:color="auto"/>
      </w:divBdr>
    </w:div>
    <w:div w:id="1456872780">
      <w:bodyDiv w:val="1"/>
      <w:marLeft w:val="0"/>
      <w:marRight w:val="0"/>
      <w:marTop w:val="0"/>
      <w:marBottom w:val="0"/>
      <w:divBdr>
        <w:top w:val="none" w:sz="0" w:space="0" w:color="auto"/>
        <w:left w:val="none" w:sz="0" w:space="0" w:color="auto"/>
        <w:bottom w:val="none" w:sz="0" w:space="0" w:color="auto"/>
        <w:right w:val="none" w:sz="0" w:space="0" w:color="auto"/>
      </w:divBdr>
    </w:div>
    <w:div w:id="1457021644">
      <w:bodyDiv w:val="1"/>
      <w:marLeft w:val="0"/>
      <w:marRight w:val="0"/>
      <w:marTop w:val="0"/>
      <w:marBottom w:val="0"/>
      <w:divBdr>
        <w:top w:val="none" w:sz="0" w:space="0" w:color="auto"/>
        <w:left w:val="none" w:sz="0" w:space="0" w:color="auto"/>
        <w:bottom w:val="none" w:sz="0" w:space="0" w:color="auto"/>
        <w:right w:val="none" w:sz="0" w:space="0" w:color="auto"/>
      </w:divBdr>
    </w:div>
    <w:div w:id="1457530933">
      <w:bodyDiv w:val="1"/>
      <w:marLeft w:val="0"/>
      <w:marRight w:val="0"/>
      <w:marTop w:val="0"/>
      <w:marBottom w:val="0"/>
      <w:divBdr>
        <w:top w:val="none" w:sz="0" w:space="0" w:color="auto"/>
        <w:left w:val="none" w:sz="0" w:space="0" w:color="auto"/>
        <w:bottom w:val="none" w:sz="0" w:space="0" w:color="auto"/>
        <w:right w:val="none" w:sz="0" w:space="0" w:color="auto"/>
      </w:divBdr>
    </w:div>
    <w:div w:id="1457799632">
      <w:bodyDiv w:val="1"/>
      <w:marLeft w:val="0"/>
      <w:marRight w:val="0"/>
      <w:marTop w:val="0"/>
      <w:marBottom w:val="0"/>
      <w:divBdr>
        <w:top w:val="none" w:sz="0" w:space="0" w:color="auto"/>
        <w:left w:val="none" w:sz="0" w:space="0" w:color="auto"/>
        <w:bottom w:val="none" w:sz="0" w:space="0" w:color="auto"/>
        <w:right w:val="none" w:sz="0" w:space="0" w:color="auto"/>
      </w:divBdr>
    </w:div>
    <w:div w:id="1459185665">
      <w:bodyDiv w:val="1"/>
      <w:marLeft w:val="0"/>
      <w:marRight w:val="0"/>
      <w:marTop w:val="0"/>
      <w:marBottom w:val="0"/>
      <w:divBdr>
        <w:top w:val="none" w:sz="0" w:space="0" w:color="auto"/>
        <w:left w:val="none" w:sz="0" w:space="0" w:color="auto"/>
        <w:bottom w:val="none" w:sz="0" w:space="0" w:color="auto"/>
        <w:right w:val="none" w:sz="0" w:space="0" w:color="auto"/>
      </w:divBdr>
    </w:div>
    <w:div w:id="1459571664">
      <w:bodyDiv w:val="1"/>
      <w:marLeft w:val="0"/>
      <w:marRight w:val="0"/>
      <w:marTop w:val="0"/>
      <w:marBottom w:val="0"/>
      <w:divBdr>
        <w:top w:val="none" w:sz="0" w:space="0" w:color="auto"/>
        <w:left w:val="none" w:sz="0" w:space="0" w:color="auto"/>
        <w:bottom w:val="none" w:sz="0" w:space="0" w:color="auto"/>
        <w:right w:val="none" w:sz="0" w:space="0" w:color="auto"/>
      </w:divBdr>
    </w:div>
    <w:div w:id="1460489443">
      <w:bodyDiv w:val="1"/>
      <w:marLeft w:val="0"/>
      <w:marRight w:val="0"/>
      <w:marTop w:val="0"/>
      <w:marBottom w:val="0"/>
      <w:divBdr>
        <w:top w:val="none" w:sz="0" w:space="0" w:color="auto"/>
        <w:left w:val="none" w:sz="0" w:space="0" w:color="auto"/>
        <w:bottom w:val="none" w:sz="0" w:space="0" w:color="auto"/>
        <w:right w:val="none" w:sz="0" w:space="0" w:color="auto"/>
      </w:divBdr>
    </w:div>
    <w:div w:id="1460609023">
      <w:bodyDiv w:val="1"/>
      <w:marLeft w:val="0"/>
      <w:marRight w:val="0"/>
      <w:marTop w:val="0"/>
      <w:marBottom w:val="0"/>
      <w:divBdr>
        <w:top w:val="none" w:sz="0" w:space="0" w:color="auto"/>
        <w:left w:val="none" w:sz="0" w:space="0" w:color="auto"/>
        <w:bottom w:val="none" w:sz="0" w:space="0" w:color="auto"/>
        <w:right w:val="none" w:sz="0" w:space="0" w:color="auto"/>
      </w:divBdr>
    </w:div>
    <w:div w:id="1460799463">
      <w:bodyDiv w:val="1"/>
      <w:marLeft w:val="0"/>
      <w:marRight w:val="0"/>
      <w:marTop w:val="0"/>
      <w:marBottom w:val="0"/>
      <w:divBdr>
        <w:top w:val="none" w:sz="0" w:space="0" w:color="auto"/>
        <w:left w:val="none" w:sz="0" w:space="0" w:color="auto"/>
        <w:bottom w:val="none" w:sz="0" w:space="0" w:color="auto"/>
        <w:right w:val="none" w:sz="0" w:space="0" w:color="auto"/>
      </w:divBdr>
    </w:div>
    <w:div w:id="1461070825">
      <w:bodyDiv w:val="1"/>
      <w:marLeft w:val="0"/>
      <w:marRight w:val="0"/>
      <w:marTop w:val="0"/>
      <w:marBottom w:val="0"/>
      <w:divBdr>
        <w:top w:val="none" w:sz="0" w:space="0" w:color="auto"/>
        <w:left w:val="none" w:sz="0" w:space="0" w:color="auto"/>
        <w:bottom w:val="none" w:sz="0" w:space="0" w:color="auto"/>
        <w:right w:val="none" w:sz="0" w:space="0" w:color="auto"/>
      </w:divBdr>
    </w:div>
    <w:div w:id="1461147923">
      <w:bodyDiv w:val="1"/>
      <w:marLeft w:val="0"/>
      <w:marRight w:val="0"/>
      <w:marTop w:val="0"/>
      <w:marBottom w:val="0"/>
      <w:divBdr>
        <w:top w:val="none" w:sz="0" w:space="0" w:color="auto"/>
        <w:left w:val="none" w:sz="0" w:space="0" w:color="auto"/>
        <w:bottom w:val="none" w:sz="0" w:space="0" w:color="auto"/>
        <w:right w:val="none" w:sz="0" w:space="0" w:color="auto"/>
      </w:divBdr>
    </w:div>
    <w:div w:id="1461653454">
      <w:bodyDiv w:val="1"/>
      <w:marLeft w:val="0"/>
      <w:marRight w:val="0"/>
      <w:marTop w:val="0"/>
      <w:marBottom w:val="0"/>
      <w:divBdr>
        <w:top w:val="none" w:sz="0" w:space="0" w:color="auto"/>
        <w:left w:val="none" w:sz="0" w:space="0" w:color="auto"/>
        <w:bottom w:val="none" w:sz="0" w:space="0" w:color="auto"/>
        <w:right w:val="none" w:sz="0" w:space="0" w:color="auto"/>
      </w:divBdr>
    </w:div>
    <w:div w:id="1462111836">
      <w:bodyDiv w:val="1"/>
      <w:marLeft w:val="0"/>
      <w:marRight w:val="0"/>
      <w:marTop w:val="0"/>
      <w:marBottom w:val="0"/>
      <w:divBdr>
        <w:top w:val="none" w:sz="0" w:space="0" w:color="auto"/>
        <w:left w:val="none" w:sz="0" w:space="0" w:color="auto"/>
        <w:bottom w:val="none" w:sz="0" w:space="0" w:color="auto"/>
        <w:right w:val="none" w:sz="0" w:space="0" w:color="auto"/>
      </w:divBdr>
    </w:div>
    <w:div w:id="1462457731">
      <w:bodyDiv w:val="1"/>
      <w:marLeft w:val="0"/>
      <w:marRight w:val="0"/>
      <w:marTop w:val="0"/>
      <w:marBottom w:val="0"/>
      <w:divBdr>
        <w:top w:val="none" w:sz="0" w:space="0" w:color="auto"/>
        <w:left w:val="none" w:sz="0" w:space="0" w:color="auto"/>
        <w:bottom w:val="none" w:sz="0" w:space="0" w:color="auto"/>
        <w:right w:val="none" w:sz="0" w:space="0" w:color="auto"/>
      </w:divBdr>
    </w:div>
    <w:div w:id="1463421073">
      <w:bodyDiv w:val="1"/>
      <w:marLeft w:val="0"/>
      <w:marRight w:val="0"/>
      <w:marTop w:val="0"/>
      <w:marBottom w:val="0"/>
      <w:divBdr>
        <w:top w:val="none" w:sz="0" w:space="0" w:color="auto"/>
        <w:left w:val="none" w:sz="0" w:space="0" w:color="auto"/>
        <w:bottom w:val="none" w:sz="0" w:space="0" w:color="auto"/>
        <w:right w:val="none" w:sz="0" w:space="0" w:color="auto"/>
      </w:divBdr>
    </w:div>
    <w:div w:id="1463813268">
      <w:bodyDiv w:val="1"/>
      <w:marLeft w:val="0"/>
      <w:marRight w:val="0"/>
      <w:marTop w:val="0"/>
      <w:marBottom w:val="0"/>
      <w:divBdr>
        <w:top w:val="none" w:sz="0" w:space="0" w:color="auto"/>
        <w:left w:val="none" w:sz="0" w:space="0" w:color="auto"/>
        <w:bottom w:val="none" w:sz="0" w:space="0" w:color="auto"/>
        <w:right w:val="none" w:sz="0" w:space="0" w:color="auto"/>
      </w:divBdr>
    </w:div>
    <w:div w:id="1465077098">
      <w:bodyDiv w:val="1"/>
      <w:marLeft w:val="0"/>
      <w:marRight w:val="0"/>
      <w:marTop w:val="0"/>
      <w:marBottom w:val="0"/>
      <w:divBdr>
        <w:top w:val="none" w:sz="0" w:space="0" w:color="auto"/>
        <w:left w:val="none" w:sz="0" w:space="0" w:color="auto"/>
        <w:bottom w:val="none" w:sz="0" w:space="0" w:color="auto"/>
        <w:right w:val="none" w:sz="0" w:space="0" w:color="auto"/>
      </w:divBdr>
    </w:div>
    <w:div w:id="1465200063">
      <w:bodyDiv w:val="1"/>
      <w:marLeft w:val="0"/>
      <w:marRight w:val="0"/>
      <w:marTop w:val="0"/>
      <w:marBottom w:val="0"/>
      <w:divBdr>
        <w:top w:val="none" w:sz="0" w:space="0" w:color="auto"/>
        <w:left w:val="none" w:sz="0" w:space="0" w:color="auto"/>
        <w:bottom w:val="none" w:sz="0" w:space="0" w:color="auto"/>
        <w:right w:val="none" w:sz="0" w:space="0" w:color="auto"/>
      </w:divBdr>
    </w:div>
    <w:div w:id="1466191506">
      <w:bodyDiv w:val="1"/>
      <w:marLeft w:val="0"/>
      <w:marRight w:val="0"/>
      <w:marTop w:val="0"/>
      <w:marBottom w:val="0"/>
      <w:divBdr>
        <w:top w:val="none" w:sz="0" w:space="0" w:color="auto"/>
        <w:left w:val="none" w:sz="0" w:space="0" w:color="auto"/>
        <w:bottom w:val="none" w:sz="0" w:space="0" w:color="auto"/>
        <w:right w:val="none" w:sz="0" w:space="0" w:color="auto"/>
      </w:divBdr>
    </w:div>
    <w:div w:id="1466506601">
      <w:bodyDiv w:val="1"/>
      <w:marLeft w:val="0"/>
      <w:marRight w:val="0"/>
      <w:marTop w:val="0"/>
      <w:marBottom w:val="0"/>
      <w:divBdr>
        <w:top w:val="none" w:sz="0" w:space="0" w:color="auto"/>
        <w:left w:val="none" w:sz="0" w:space="0" w:color="auto"/>
        <w:bottom w:val="none" w:sz="0" w:space="0" w:color="auto"/>
        <w:right w:val="none" w:sz="0" w:space="0" w:color="auto"/>
      </w:divBdr>
    </w:div>
    <w:div w:id="1467772188">
      <w:bodyDiv w:val="1"/>
      <w:marLeft w:val="0"/>
      <w:marRight w:val="0"/>
      <w:marTop w:val="0"/>
      <w:marBottom w:val="0"/>
      <w:divBdr>
        <w:top w:val="none" w:sz="0" w:space="0" w:color="auto"/>
        <w:left w:val="none" w:sz="0" w:space="0" w:color="auto"/>
        <w:bottom w:val="none" w:sz="0" w:space="0" w:color="auto"/>
        <w:right w:val="none" w:sz="0" w:space="0" w:color="auto"/>
      </w:divBdr>
    </w:div>
    <w:div w:id="1467893480">
      <w:bodyDiv w:val="1"/>
      <w:marLeft w:val="0"/>
      <w:marRight w:val="0"/>
      <w:marTop w:val="0"/>
      <w:marBottom w:val="0"/>
      <w:divBdr>
        <w:top w:val="none" w:sz="0" w:space="0" w:color="auto"/>
        <w:left w:val="none" w:sz="0" w:space="0" w:color="auto"/>
        <w:bottom w:val="none" w:sz="0" w:space="0" w:color="auto"/>
        <w:right w:val="none" w:sz="0" w:space="0" w:color="auto"/>
      </w:divBdr>
    </w:div>
    <w:div w:id="1468278295">
      <w:bodyDiv w:val="1"/>
      <w:marLeft w:val="0"/>
      <w:marRight w:val="0"/>
      <w:marTop w:val="0"/>
      <w:marBottom w:val="0"/>
      <w:divBdr>
        <w:top w:val="none" w:sz="0" w:space="0" w:color="auto"/>
        <w:left w:val="none" w:sz="0" w:space="0" w:color="auto"/>
        <w:bottom w:val="none" w:sz="0" w:space="0" w:color="auto"/>
        <w:right w:val="none" w:sz="0" w:space="0" w:color="auto"/>
      </w:divBdr>
    </w:div>
    <w:div w:id="1469274129">
      <w:bodyDiv w:val="1"/>
      <w:marLeft w:val="0"/>
      <w:marRight w:val="0"/>
      <w:marTop w:val="0"/>
      <w:marBottom w:val="0"/>
      <w:divBdr>
        <w:top w:val="none" w:sz="0" w:space="0" w:color="auto"/>
        <w:left w:val="none" w:sz="0" w:space="0" w:color="auto"/>
        <w:bottom w:val="none" w:sz="0" w:space="0" w:color="auto"/>
        <w:right w:val="none" w:sz="0" w:space="0" w:color="auto"/>
      </w:divBdr>
    </w:div>
    <w:div w:id="1469587320">
      <w:bodyDiv w:val="1"/>
      <w:marLeft w:val="0"/>
      <w:marRight w:val="0"/>
      <w:marTop w:val="0"/>
      <w:marBottom w:val="0"/>
      <w:divBdr>
        <w:top w:val="none" w:sz="0" w:space="0" w:color="auto"/>
        <w:left w:val="none" w:sz="0" w:space="0" w:color="auto"/>
        <w:bottom w:val="none" w:sz="0" w:space="0" w:color="auto"/>
        <w:right w:val="none" w:sz="0" w:space="0" w:color="auto"/>
      </w:divBdr>
    </w:div>
    <w:div w:id="1469669278">
      <w:bodyDiv w:val="1"/>
      <w:marLeft w:val="0"/>
      <w:marRight w:val="0"/>
      <w:marTop w:val="0"/>
      <w:marBottom w:val="0"/>
      <w:divBdr>
        <w:top w:val="none" w:sz="0" w:space="0" w:color="auto"/>
        <w:left w:val="none" w:sz="0" w:space="0" w:color="auto"/>
        <w:bottom w:val="none" w:sz="0" w:space="0" w:color="auto"/>
        <w:right w:val="none" w:sz="0" w:space="0" w:color="auto"/>
      </w:divBdr>
    </w:div>
    <w:div w:id="1469938928">
      <w:bodyDiv w:val="1"/>
      <w:marLeft w:val="0"/>
      <w:marRight w:val="0"/>
      <w:marTop w:val="0"/>
      <w:marBottom w:val="0"/>
      <w:divBdr>
        <w:top w:val="none" w:sz="0" w:space="0" w:color="auto"/>
        <w:left w:val="none" w:sz="0" w:space="0" w:color="auto"/>
        <w:bottom w:val="none" w:sz="0" w:space="0" w:color="auto"/>
        <w:right w:val="none" w:sz="0" w:space="0" w:color="auto"/>
      </w:divBdr>
    </w:div>
    <w:div w:id="1470051672">
      <w:bodyDiv w:val="1"/>
      <w:marLeft w:val="0"/>
      <w:marRight w:val="0"/>
      <w:marTop w:val="0"/>
      <w:marBottom w:val="0"/>
      <w:divBdr>
        <w:top w:val="none" w:sz="0" w:space="0" w:color="auto"/>
        <w:left w:val="none" w:sz="0" w:space="0" w:color="auto"/>
        <w:bottom w:val="none" w:sz="0" w:space="0" w:color="auto"/>
        <w:right w:val="none" w:sz="0" w:space="0" w:color="auto"/>
      </w:divBdr>
    </w:div>
    <w:div w:id="1470517079">
      <w:bodyDiv w:val="1"/>
      <w:marLeft w:val="0"/>
      <w:marRight w:val="0"/>
      <w:marTop w:val="0"/>
      <w:marBottom w:val="0"/>
      <w:divBdr>
        <w:top w:val="none" w:sz="0" w:space="0" w:color="auto"/>
        <w:left w:val="none" w:sz="0" w:space="0" w:color="auto"/>
        <w:bottom w:val="none" w:sz="0" w:space="0" w:color="auto"/>
        <w:right w:val="none" w:sz="0" w:space="0" w:color="auto"/>
      </w:divBdr>
    </w:div>
    <w:div w:id="1470978339">
      <w:bodyDiv w:val="1"/>
      <w:marLeft w:val="0"/>
      <w:marRight w:val="0"/>
      <w:marTop w:val="0"/>
      <w:marBottom w:val="0"/>
      <w:divBdr>
        <w:top w:val="none" w:sz="0" w:space="0" w:color="auto"/>
        <w:left w:val="none" w:sz="0" w:space="0" w:color="auto"/>
        <w:bottom w:val="none" w:sz="0" w:space="0" w:color="auto"/>
        <w:right w:val="none" w:sz="0" w:space="0" w:color="auto"/>
      </w:divBdr>
    </w:div>
    <w:div w:id="1471022449">
      <w:bodyDiv w:val="1"/>
      <w:marLeft w:val="0"/>
      <w:marRight w:val="0"/>
      <w:marTop w:val="0"/>
      <w:marBottom w:val="0"/>
      <w:divBdr>
        <w:top w:val="none" w:sz="0" w:space="0" w:color="auto"/>
        <w:left w:val="none" w:sz="0" w:space="0" w:color="auto"/>
        <w:bottom w:val="none" w:sz="0" w:space="0" w:color="auto"/>
        <w:right w:val="none" w:sz="0" w:space="0" w:color="auto"/>
      </w:divBdr>
    </w:div>
    <w:div w:id="1471248424">
      <w:bodyDiv w:val="1"/>
      <w:marLeft w:val="0"/>
      <w:marRight w:val="0"/>
      <w:marTop w:val="0"/>
      <w:marBottom w:val="0"/>
      <w:divBdr>
        <w:top w:val="none" w:sz="0" w:space="0" w:color="auto"/>
        <w:left w:val="none" w:sz="0" w:space="0" w:color="auto"/>
        <w:bottom w:val="none" w:sz="0" w:space="0" w:color="auto"/>
        <w:right w:val="none" w:sz="0" w:space="0" w:color="auto"/>
      </w:divBdr>
    </w:div>
    <w:div w:id="1471558762">
      <w:bodyDiv w:val="1"/>
      <w:marLeft w:val="0"/>
      <w:marRight w:val="0"/>
      <w:marTop w:val="0"/>
      <w:marBottom w:val="0"/>
      <w:divBdr>
        <w:top w:val="none" w:sz="0" w:space="0" w:color="auto"/>
        <w:left w:val="none" w:sz="0" w:space="0" w:color="auto"/>
        <w:bottom w:val="none" w:sz="0" w:space="0" w:color="auto"/>
        <w:right w:val="none" w:sz="0" w:space="0" w:color="auto"/>
      </w:divBdr>
    </w:div>
    <w:div w:id="1471943360">
      <w:bodyDiv w:val="1"/>
      <w:marLeft w:val="0"/>
      <w:marRight w:val="0"/>
      <w:marTop w:val="0"/>
      <w:marBottom w:val="0"/>
      <w:divBdr>
        <w:top w:val="none" w:sz="0" w:space="0" w:color="auto"/>
        <w:left w:val="none" w:sz="0" w:space="0" w:color="auto"/>
        <w:bottom w:val="none" w:sz="0" w:space="0" w:color="auto"/>
        <w:right w:val="none" w:sz="0" w:space="0" w:color="auto"/>
      </w:divBdr>
    </w:div>
    <w:div w:id="1471970925">
      <w:bodyDiv w:val="1"/>
      <w:marLeft w:val="0"/>
      <w:marRight w:val="0"/>
      <w:marTop w:val="0"/>
      <w:marBottom w:val="0"/>
      <w:divBdr>
        <w:top w:val="none" w:sz="0" w:space="0" w:color="auto"/>
        <w:left w:val="none" w:sz="0" w:space="0" w:color="auto"/>
        <w:bottom w:val="none" w:sz="0" w:space="0" w:color="auto"/>
        <w:right w:val="none" w:sz="0" w:space="0" w:color="auto"/>
      </w:divBdr>
    </w:div>
    <w:div w:id="1472014002">
      <w:bodyDiv w:val="1"/>
      <w:marLeft w:val="0"/>
      <w:marRight w:val="0"/>
      <w:marTop w:val="0"/>
      <w:marBottom w:val="0"/>
      <w:divBdr>
        <w:top w:val="none" w:sz="0" w:space="0" w:color="auto"/>
        <w:left w:val="none" w:sz="0" w:space="0" w:color="auto"/>
        <w:bottom w:val="none" w:sz="0" w:space="0" w:color="auto"/>
        <w:right w:val="none" w:sz="0" w:space="0" w:color="auto"/>
      </w:divBdr>
    </w:div>
    <w:div w:id="1472164109">
      <w:bodyDiv w:val="1"/>
      <w:marLeft w:val="0"/>
      <w:marRight w:val="0"/>
      <w:marTop w:val="0"/>
      <w:marBottom w:val="0"/>
      <w:divBdr>
        <w:top w:val="none" w:sz="0" w:space="0" w:color="auto"/>
        <w:left w:val="none" w:sz="0" w:space="0" w:color="auto"/>
        <w:bottom w:val="none" w:sz="0" w:space="0" w:color="auto"/>
        <w:right w:val="none" w:sz="0" w:space="0" w:color="auto"/>
      </w:divBdr>
    </w:div>
    <w:div w:id="1472216107">
      <w:bodyDiv w:val="1"/>
      <w:marLeft w:val="0"/>
      <w:marRight w:val="0"/>
      <w:marTop w:val="0"/>
      <w:marBottom w:val="0"/>
      <w:divBdr>
        <w:top w:val="none" w:sz="0" w:space="0" w:color="auto"/>
        <w:left w:val="none" w:sz="0" w:space="0" w:color="auto"/>
        <w:bottom w:val="none" w:sz="0" w:space="0" w:color="auto"/>
        <w:right w:val="none" w:sz="0" w:space="0" w:color="auto"/>
      </w:divBdr>
    </w:div>
    <w:div w:id="1472669959">
      <w:bodyDiv w:val="1"/>
      <w:marLeft w:val="0"/>
      <w:marRight w:val="0"/>
      <w:marTop w:val="0"/>
      <w:marBottom w:val="0"/>
      <w:divBdr>
        <w:top w:val="none" w:sz="0" w:space="0" w:color="auto"/>
        <w:left w:val="none" w:sz="0" w:space="0" w:color="auto"/>
        <w:bottom w:val="none" w:sz="0" w:space="0" w:color="auto"/>
        <w:right w:val="none" w:sz="0" w:space="0" w:color="auto"/>
      </w:divBdr>
    </w:div>
    <w:div w:id="1473330074">
      <w:bodyDiv w:val="1"/>
      <w:marLeft w:val="0"/>
      <w:marRight w:val="0"/>
      <w:marTop w:val="0"/>
      <w:marBottom w:val="0"/>
      <w:divBdr>
        <w:top w:val="none" w:sz="0" w:space="0" w:color="auto"/>
        <w:left w:val="none" w:sz="0" w:space="0" w:color="auto"/>
        <w:bottom w:val="none" w:sz="0" w:space="0" w:color="auto"/>
        <w:right w:val="none" w:sz="0" w:space="0" w:color="auto"/>
      </w:divBdr>
    </w:div>
    <w:div w:id="1473520681">
      <w:bodyDiv w:val="1"/>
      <w:marLeft w:val="0"/>
      <w:marRight w:val="0"/>
      <w:marTop w:val="0"/>
      <w:marBottom w:val="0"/>
      <w:divBdr>
        <w:top w:val="none" w:sz="0" w:space="0" w:color="auto"/>
        <w:left w:val="none" w:sz="0" w:space="0" w:color="auto"/>
        <w:bottom w:val="none" w:sz="0" w:space="0" w:color="auto"/>
        <w:right w:val="none" w:sz="0" w:space="0" w:color="auto"/>
      </w:divBdr>
    </w:div>
    <w:div w:id="1473979295">
      <w:bodyDiv w:val="1"/>
      <w:marLeft w:val="0"/>
      <w:marRight w:val="0"/>
      <w:marTop w:val="0"/>
      <w:marBottom w:val="0"/>
      <w:divBdr>
        <w:top w:val="none" w:sz="0" w:space="0" w:color="auto"/>
        <w:left w:val="none" w:sz="0" w:space="0" w:color="auto"/>
        <w:bottom w:val="none" w:sz="0" w:space="0" w:color="auto"/>
        <w:right w:val="none" w:sz="0" w:space="0" w:color="auto"/>
      </w:divBdr>
    </w:div>
    <w:div w:id="1474639361">
      <w:bodyDiv w:val="1"/>
      <w:marLeft w:val="0"/>
      <w:marRight w:val="0"/>
      <w:marTop w:val="0"/>
      <w:marBottom w:val="0"/>
      <w:divBdr>
        <w:top w:val="none" w:sz="0" w:space="0" w:color="auto"/>
        <w:left w:val="none" w:sz="0" w:space="0" w:color="auto"/>
        <w:bottom w:val="none" w:sz="0" w:space="0" w:color="auto"/>
        <w:right w:val="none" w:sz="0" w:space="0" w:color="auto"/>
      </w:divBdr>
    </w:div>
    <w:div w:id="1475100966">
      <w:bodyDiv w:val="1"/>
      <w:marLeft w:val="0"/>
      <w:marRight w:val="0"/>
      <w:marTop w:val="0"/>
      <w:marBottom w:val="0"/>
      <w:divBdr>
        <w:top w:val="none" w:sz="0" w:space="0" w:color="auto"/>
        <w:left w:val="none" w:sz="0" w:space="0" w:color="auto"/>
        <w:bottom w:val="none" w:sz="0" w:space="0" w:color="auto"/>
        <w:right w:val="none" w:sz="0" w:space="0" w:color="auto"/>
      </w:divBdr>
    </w:div>
    <w:div w:id="1475947438">
      <w:bodyDiv w:val="1"/>
      <w:marLeft w:val="0"/>
      <w:marRight w:val="0"/>
      <w:marTop w:val="0"/>
      <w:marBottom w:val="0"/>
      <w:divBdr>
        <w:top w:val="none" w:sz="0" w:space="0" w:color="auto"/>
        <w:left w:val="none" w:sz="0" w:space="0" w:color="auto"/>
        <w:bottom w:val="none" w:sz="0" w:space="0" w:color="auto"/>
        <w:right w:val="none" w:sz="0" w:space="0" w:color="auto"/>
      </w:divBdr>
    </w:div>
    <w:div w:id="1476949901">
      <w:bodyDiv w:val="1"/>
      <w:marLeft w:val="0"/>
      <w:marRight w:val="0"/>
      <w:marTop w:val="0"/>
      <w:marBottom w:val="0"/>
      <w:divBdr>
        <w:top w:val="none" w:sz="0" w:space="0" w:color="auto"/>
        <w:left w:val="none" w:sz="0" w:space="0" w:color="auto"/>
        <w:bottom w:val="none" w:sz="0" w:space="0" w:color="auto"/>
        <w:right w:val="none" w:sz="0" w:space="0" w:color="auto"/>
      </w:divBdr>
    </w:div>
    <w:div w:id="1477062171">
      <w:bodyDiv w:val="1"/>
      <w:marLeft w:val="0"/>
      <w:marRight w:val="0"/>
      <w:marTop w:val="0"/>
      <w:marBottom w:val="0"/>
      <w:divBdr>
        <w:top w:val="none" w:sz="0" w:space="0" w:color="auto"/>
        <w:left w:val="none" w:sz="0" w:space="0" w:color="auto"/>
        <w:bottom w:val="none" w:sz="0" w:space="0" w:color="auto"/>
        <w:right w:val="none" w:sz="0" w:space="0" w:color="auto"/>
      </w:divBdr>
    </w:div>
    <w:div w:id="1477334845">
      <w:bodyDiv w:val="1"/>
      <w:marLeft w:val="0"/>
      <w:marRight w:val="0"/>
      <w:marTop w:val="0"/>
      <w:marBottom w:val="0"/>
      <w:divBdr>
        <w:top w:val="none" w:sz="0" w:space="0" w:color="auto"/>
        <w:left w:val="none" w:sz="0" w:space="0" w:color="auto"/>
        <w:bottom w:val="none" w:sz="0" w:space="0" w:color="auto"/>
        <w:right w:val="none" w:sz="0" w:space="0" w:color="auto"/>
      </w:divBdr>
    </w:div>
    <w:div w:id="1477576259">
      <w:bodyDiv w:val="1"/>
      <w:marLeft w:val="0"/>
      <w:marRight w:val="0"/>
      <w:marTop w:val="0"/>
      <w:marBottom w:val="0"/>
      <w:divBdr>
        <w:top w:val="none" w:sz="0" w:space="0" w:color="auto"/>
        <w:left w:val="none" w:sz="0" w:space="0" w:color="auto"/>
        <w:bottom w:val="none" w:sz="0" w:space="0" w:color="auto"/>
        <w:right w:val="none" w:sz="0" w:space="0" w:color="auto"/>
      </w:divBdr>
    </w:div>
    <w:div w:id="1477646292">
      <w:bodyDiv w:val="1"/>
      <w:marLeft w:val="0"/>
      <w:marRight w:val="0"/>
      <w:marTop w:val="0"/>
      <w:marBottom w:val="0"/>
      <w:divBdr>
        <w:top w:val="none" w:sz="0" w:space="0" w:color="auto"/>
        <w:left w:val="none" w:sz="0" w:space="0" w:color="auto"/>
        <w:bottom w:val="none" w:sz="0" w:space="0" w:color="auto"/>
        <w:right w:val="none" w:sz="0" w:space="0" w:color="auto"/>
      </w:divBdr>
    </w:div>
    <w:div w:id="1477995646">
      <w:bodyDiv w:val="1"/>
      <w:marLeft w:val="0"/>
      <w:marRight w:val="0"/>
      <w:marTop w:val="0"/>
      <w:marBottom w:val="0"/>
      <w:divBdr>
        <w:top w:val="none" w:sz="0" w:space="0" w:color="auto"/>
        <w:left w:val="none" w:sz="0" w:space="0" w:color="auto"/>
        <w:bottom w:val="none" w:sz="0" w:space="0" w:color="auto"/>
        <w:right w:val="none" w:sz="0" w:space="0" w:color="auto"/>
      </w:divBdr>
    </w:div>
    <w:div w:id="1481070974">
      <w:bodyDiv w:val="1"/>
      <w:marLeft w:val="0"/>
      <w:marRight w:val="0"/>
      <w:marTop w:val="0"/>
      <w:marBottom w:val="0"/>
      <w:divBdr>
        <w:top w:val="none" w:sz="0" w:space="0" w:color="auto"/>
        <w:left w:val="none" w:sz="0" w:space="0" w:color="auto"/>
        <w:bottom w:val="none" w:sz="0" w:space="0" w:color="auto"/>
        <w:right w:val="none" w:sz="0" w:space="0" w:color="auto"/>
      </w:divBdr>
    </w:div>
    <w:div w:id="1481338654">
      <w:bodyDiv w:val="1"/>
      <w:marLeft w:val="0"/>
      <w:marRight w:val="0"/>
      <w:marTop w:val="0"/>
      <w:marBottom w:val="0"/>
      <w:divBdr>
        <w:top w:val="none" w:sz="0" w:space="0" w:color="auto"/>
        <w:left w:val="none" w:sz="0" w:space="0" w:color="auto"/>
        <w:bottom w:val="none" w:sz="0" w:space="0" w:color="auto"/>
        <w:right w:val="none" w:sz="0" w:space="0" w:color="auto"/>
      </w:divBdr>
    </w:div>
    <w:div w:id="1482186688">
      <w:bodyDiv w:val="1"/>
      <w:marLeft w:val="0"/>
      <w:marRight w:val="0"/>
      <w:marTop w:val="0"/>
      <w:marBottom w:val="0"/>
      <w:divBdr>
        <w:top w:val="none" w:sz="0" w:space="0" w:color="auto"/>
        <w:left w:val="none" w:sz="0" w:space="0" w:color="auto"/>
        <w:bottom w:val="none" w:sz="0" w:space="0" w:color="auto"/>
        <w:right w:val="none" w:sz="0" w:space="0" w:color="auto"/>
      </w:divBdr>
    </w:div>
    <w:div w:id="1482231032">
      <w:bodyDiv w:val="1"/>
      <w:marLeft w:val="0"/>
      <w:marRight w:val="0"/>
      <w:marTop w:val="0"/>
      <w:marBottom w:val="0"/>
      <w:divBdr>
        <w:top w:val="none" w:sz="0" w:space="0" w:color="auto"/>
        <w:left w:val="none" w:sz="0" w:space="0" w:color="auto"/>
        <w:bottom w:val="none" w:sz="0" w:space="0" w:color="auto"/>
        <w:right w:val="none" w:sz="0" w:space="0" w:color="auto"/>
      </w:divBdr>
    </w:div>
    <w:div w:id="1484394896">
      <w:bodyDiv w:val="1"/>
      <w:marLeft w:val="0"/>
      <w:marRight w:val="0"/>
      <w:marTop w:val="0"/>
      <w:marBottom w:val="0"/>
      <w:divBdr>
        <w:top w:val="none" w:sz="0" w:space="0" w:color="auto"/>
        <w:left w:val="none" w:sz="0" w:space="0" w:color="auto"/>
        <w:bottom w:val="none" w:sz="0" w:space="0" w:color="auto"/>
        <w:right w:val="none" w:sz="0" w:space="0" w:color="auto"/>
      </w:divBdr>
    </w:div>
    <w:div w:id="1484395643">
      <w:bodyDiv w:val="1"/>
      <w:marLeft w:val="0"/>
      <w:marRight w:val="0"/>
      <w:marTop w:val="0"/>
      <w:marBottom w:val="0"/>
      <w:divBdr>
        <w:top w:val="none" w:sz="0" w:space="0" w:color="auto"/>
        <w:left w:val="none" w:sz="0" w:space="0" w:color="auto"/>
        <w:bottom w:val="none" w:sz="0" w:space="0" w:color="auto"/>
        <w:right w:val="none" w:sz="0" w:space="0" w:color="auto"/>
      </w:divBdr>
    </w:div>
    <w:div w:id="1485198392">
      <w:bodyDiv w:val="1"/>
      <w:marLeft w:val="0"/>
      <w:marRight w:val="0"/>
      <w:marTop w:val="0"/>
      <w:marBottom w:val="0"/>
      <w:divBdr>
        <w:top w:val="none" w:sz="0" w:space="0" w:color="auto"/>
        <w:left w:val="none" w:sz="0" w:space="0" w:color="auto"/>
        <w:bottom w:val="none" w:sz="0" w:space="0" w:color="auto"/>
        <w:right w:val="none" w:sz="0" w:space="0" w:color="auto"/>
      </w:divBdr>
    </w:div>
    <w:div w:id="1485589034">
      <w:bodyDiv w:val="1"/>
      <w:marLeft w:val="0"/>
      <w:marRight w:val="0"/>
      <w:marTop w:val="0"/>
      <w:marBottom w:val="0"/>
      <w:divBdr>
        <w:top w:val="none" w:sz="0" w:space="0" w:color="auto"/>
        <w:left w:val="none" w:sz="0" w:space="0" w:color="auto"/>
        <w:bottom w:val="none" w:sz="0" w:space="0" w:color="auto"/>
        <w:right w:val="none" w:sz="0" w:space="0" w:color="auto"/>
      </w:divBdr>
    </w:div>
    <w:div w:id="1486313492">
      <w:bodyDiv w:val="1"/>
      <w:marLeft w:val="0"/>
      <w:marRight w:val="0"/>
      <w:marTop w:val="0"/>
      <w:marBottom w:val="0"/>
      <w:divBdr>
        <w:top w:val="none" w:sz="0" w:space="0" w:color="auto"/>
        <w:left w:val="none" w:sz="0" w:space="0" w:color="auto"/>
        <w:bottom w:val="none" w:sz="0" w:space="0" w:color="auto"/>
        <w:right w:val="none" w:sz="0" w:space="0" w:color="auto"/>
      </w:divBdr>
    </w:div>
    <w:div w:id="1486554472">
      <w:bodyDiv w:val="1"/>
      <w:marLeft w:val="0"/>
      <w:marRight w:val="0"/>
      <w:marTop w:val="0"/>
      <w:marBottom w:val="0"/>
      <w:divBdr>
        <w:top w:val="none" w:sz="0" w:space="0" w:color="auto"/>
        <w:left w:val="none" w:sz="0" w:space="0" w:color="auto"/>
        <w:bottom w:val="none" w:sz="0" w:space="0" w:color="auto"/>
        <w:right w:val="none" w:sz="0" w:space="0" w:color="auto"/>
      </w:divBdr>
    </w:div>
    <w:div w:id="1486555749">
      <w:bodyDiv w:val="1"/>
      <w:marLeft w:val="0"/>
      <w:marRight w:val="0"/>
      <w:marTop w:val="0"/>
      <w:marBottom w:val="0"/>
      <w:divBdr>
        <w:top w:val="none" w:sz="0" w:space="0" w:color="auto"/>
        <w:left w:val="none" w:sz="0" w:space="0" w:color="auto"/>
        <w:bottom w:val="none" w:sz="0" w:space="0" w:color="auto"/>
        <w:right w:val="none" w:sz="0" w:space="0" w:color="auto"/>
      </w:divBdr>
    </w:div>
    <w:div w:id="1488202538">
      <w:bodyDiv w:val="1"/>
      <w:marLeft w:val="0"/>
      <w:marRight w:val="0"/>
      <w:marTop w:val="0"/>
      <w:marBottom w:val="0"/>
      <w:divBdr>
        <w:top w:val="none" w:sz="0" w:space="0" w:color="auto"/>
        <w:left w:val="none" w:sz="0" w:space="0" w:color="auto"/>
        <w:bottom w:val="none" w:sz="0" w:space="0" w:color="auto"/>
        <w:right w:val="none" w:sz="0" w:space="0" w:color="auto"/>
      </w:divBdr>
    </w:div>
    <w:div w:id="1488666649">
      <w:bodyDiv w:val="1"/>
      <w:marLeft w:val="0"/>
      <w:marRight w:val="0"/>
      <w:marTop w:val="0"/>
      <w:marBottom w:val="0"/>
      <w:divBdr>
        <w:top w:val="none" w:sz="0" w:space="0" w:color="auto"/>
        <w:left w:val="none" w:sz="0" w:space="0" w:color="auto"/>
        <w:bottom w:val="none" w:sz="0" w:space="0" w:color="auto"/>
        <w:right w:val="none" w:sz="0" w:space="0" w:color="auto"/>
      </w:divBdr>
    </w:div>
    <w:div w:id="1488937081">
      <w:bodyDiv w:val="1"/>
      <w:marLeft w:val="0"/>
      <w:marRight w:val="0"/>
      <w:marTop w:val="0"/>
      <w:marBottom w:val="0"/>
      <w:divBdr>
        <w:top w:val="none" w:sz="0" w:space="0" w:color="auto"/>
        <w:left w:val="none" w:sz="0" w:space="0" w:color="auto"/>
        <w:bottom w:val="none" w:sz="0" w:space="0" w:color="auto"/>
        <w:right w:val="none" w:sz="0" w:space="0" w:color="auto"/>
      </w:divBdr>
    </w:div>
    <w:div w:id="1489588011">
      <w:bodyDiv w:val="1"/>
      <w:marLeft w:val="0"/>
      <w:marRight w:val="0"/>
      <w:marTop w:val="0"/>
      <w:marBottom w:val="0"/>
      <w:divBdr>
        <w:top w:val="none" w:sz="0" w:space="0" w:color="auto"/>
        <w:left w:val="none" w:sz="0" w:space="0" w:color="auto"/>
        <w:bottom w:val="none" w:sz="0" w:space="0" w:color="auto"/>
        <w:right w:val="none" w:sz="0" w:space="0" w:color="auto"/>
      </w:divBdr>
    </w:div>
    <w:div w:id="1489982769">
      <w:bodyDiv w:val="1"/>
      <w:marLeft w:val="0"/>
      <w:marRight w:val="0"/>
      <w:marTop w:val="0"/>
      <w:marBottom w:val="0"/>
      <w:divBdr>
        <w:top w:val="none" w:sz="0" w:space="0" w:color="auto"/>
        <w:left w:val="none" w:sz="0" w:space="0" w:color="auto"/>
        <w:bottom w:val="none" w:sz="0" w:space="0" w:color="auto"/>
        <w:right w:val="none" w:sz="0" w:space="0" w:color="auto"/>
      </w:divBdr>
    </w:div>
    <w:div w:id="1491021529">
      <w:bodyDiv w:val="1"/>
      <w:marLeft w:val="0"/>
      <w:marRight w:val="0"/>
      <w:marTop w:val="0"/>
      <w:marBottom w:val="0"/>
      <w:divBdr>
        <w:top w:val="none" w:sz="0" w:space="0" w:color="auto"/>
        <w:left w:val="none" w:sz="0" w:space="0" w:color="auto"/>
        <w:bottom w:val="none" w:sz="0" w:space="0" w:color="auto"/>
        <w:right w:val="none" w:sz="0" w:space="0" w:color="auto"/>
      </w:divBdr>
    </w:div>
    <w:div w:id="1491212273">
      <w:bodyDiv w:val="1"/>
      <w:marLeft w:val="0"/>
      <w:marRight w:val="0"/>
      <w:marTop w:val="0"/>
      <w:marBottom w:val="0"/>
      <w:divBdr>
        <w:top w:val="none" w:sz="0" w:space="0" w:color="auto"/>
        <w:left w:val="none" w:sz="0" w:space="0" w:color="auto"/>
        <w:bottom w:val="none" w:sz="0" w:space="0" w:color="auto"/>
        <w:right w:val="none" w:sz="0" w:space="0" w:color="auto"/>
      </w:divBdr>
    </w:div>
    <w:div w:id="1491290029">
      <w:bodyDiv w:val="1"/>
      <w:marLeft w:val="0"/>
      <w:marRight w:val="0"/>
      <w:marTop w:val="0"/>
      <w:marBottom w:val="0"/>
      <w:divBdr>
        <w:top w:val="none" w:sz="0" w:space="0" w:color="auto"/>
        <w:left w:val="none" w:sz="0" w:space="0" w:color="auto"/>
        <w:bottom w:val="none" w:sz="0" w:space="0" w:color="auto"/>
        <w:right w:val="none" w:sz="0" w:space="0" w:color="auto"/>
      </w:divBdr>
    </w:div>
    <w:div w:id="1491867890">
      <w:bodyDiv w:val="1"/>
      <w:marLeft w:val="0"/>
      <w:marRight w:val="0"/>
      <w:marTop w:val="0"/>
      <w:marBottom w:val="0"/>
      <w:divBdr>
        <w:top w:val="none" w:sz="0" w:space="0" w:color="auto"/>
        <w:left w:val="none" w:sz="0" w:space="0" w:color="auto"/>
        <w:bottom w:val="none" w:sz="0" w:space="0" w:color="auto"/>
        <w:right w:val="none" w:sz="0" w:space="0" w:color="auto"/>
      </w:divBdr>
    </w:div>
    <w:div w:id="1492990037">
      <w:bodyDiv w:val="1"/>
      <w:marLeft w:val="0"/>
      <w:marRight w:val="0"/>
      <w:marTop w:val="0"/>
      <w:marBottom w:val="0"/>
      <w:divBdr>
        <w:top w:val="none" w:sz="0" w:space="0" w:color="auto"/>
        <w:left w:val="none" w:sz="0" w:space="0" w:color="auto"/>
        <w:bottom w:val="none" w:sz="0" w:space="0" w:color="auto"/>
        <w:right w:val="none" w:sz="0" w:space="0" w:color="auto"/>
      </w:divBdr>
    </w:div>
    <w:div w:id="1493333264">
      <w:bodyDiv w:val="1"/>
      <w:marLeft w:val="0"/>
      <w:marRight w:val="0"/>
      <w:marTop w:val="0"/>
      <w:marBottom w:val="0"/>
      <w:divBdr>
        <w:top w:val="none" w:sz="0" w:space="0" w:color="auto"/>
        <w:left w:val="none" w:sz="0" w:space="0" w:color="auto"/>
        <w:bottom w:val="none" w:sz="0" w:space="0" w:color="auto"/>
        <w:right w:val="none" w:sz="0" w:space="0" w:color="auto"/>
      </w:divBdr>
    </w:div>
    <w:div w:id="1493570784">
      <w:bodyDiv w:val="1"/>
      <w:marLeft w:val="0"/>
      <w:marRight w:val="0"/>
      <w:marTop w:val="0"/>
      <w:marBottom w:val="0"/>
      <w:divBdr>
        <w:top w:val="none" w:sz="0" w:space="0" w:color="auto"/>
        <w:left w:val="none" w:sz="0" w:space="0" w:color="auto"/>
        <w:bottom w:val="none" w:sz="0" w:space="0" w:color="auto"/>
        <w:right w:val="none" w:sz="0" w:space="0" w:color="auto"/>
      </w:divBdr>
    </w:div>
    <w:div w:id="1493638722">
      <w:bodyDiv w:val="1"/>
      <w:marLeft w:val="0"/>
      <w:marRight w:val="0"/>
      <w:marTop w:val="0"/>
      <w:marBottom w:val="0"/>
      <w:divBdr>
        <w:top w:val="none" w:sz="0" w:space="0" w:color="auto"/>
        <w:left w:val="none" w:sz="0" w:space="0" w:color="auto"/>
        <w:bottom w:val="none" w:sz="0" w:space="0" w:color="auto"/>
        <w:right w:val="none" w:sz="0" w:space="0" w:color="auto"/>
      </w:divBdr>
    </w:div>
    <w:div w:id="1494566247">
      <w:bodyDiv w:val="1"/>
      <w:marLeft w:val="0"/>
      <w:marRight w:val="0"/>
      <w:marTop w:val="0"/>
      <w:marBottom w:val="0"/>
      <w:divBdr>
        <w:top w:val="none" w:sz="0" w:space="0" w:color="auto"/>
        <w:left w:val="none" w:sz="0" w:space="0" w:color="auto"/>
        <w:bottom w:val="none" w:sz="0" w:space="0" w:color="auto"/>
        <w:right w:val="none" w:sz="0" w:space="0" w:color="auto"/>
      </w:divBdr>
    </w:div>
    <w:div w:id="1495487940">
      <w:bodyDiv w:val="1"/>
      <w:marLeft w:val="0"/>
      <w:marRight w:val="0"/>
      <w:marTop w:val="0"/>
      <w:marBottom w:val="0"/>
      <w:divBdr>
        <w:top w:val="none" w:sz="0" w:space="0" w:color="auto"/>
        <w:left w:val="none" w:sz="0" w:space="0" w:color="auto"/>
        <w:bottom w:val="none" w:sz="0" w:space="0" w:color="auto"/>
        <w:right w:val="none" w:sz="0" w:space="0" w:color="auto"/>
      </w:divBdr>
    </w:div>
    <w:div w:id="1497187701">
      <w:bodyDiv w:val="1"/>
      <w:marLeft w:val="0"/>
      <w:marRight w:val="0"/>
      <w:marTop w:val="0"/>
      <w:marBottom w:val="0"/>
      <w:divBdr>
        <w:top w:val="none" w:sz="0" w:space="0" w:color="auto"/>
        <w:left w:val="none" w:sz="0" w:space="0" w:color="auto"/>
        <w:bottom w:val="none" w:sz="0" w:space="0" w:color="auto"/>
        <w:right w:val="none" w:sz="0" w:space="0" w:color="auto"/>
      </w:divBdr>
    </w:div>
    <w:div w:id="1497915040">
      <w:bodyDiv w:val="1"/>
      <w:marLeft w:val="0"/>
      <w:marRight w:val="0"/>
      <w:marTop w:val="0"/>
      <w:marBottom w:val="0"/>
      <w:divBdr>
        <w:top w:val="none" w:sz="0" w:space="0" w:color="auto"/>
        <w:left w:val="none" w:sz="0" w:space="0" w:color="auto"/>
        <w:bottom w:val="none" w:sz="0" w:space="0" w:color="auto"/>
        <w:right w:val="none" w:sz="0" w:space="0" w:color="auto"/>
      </w:divBdr>
    </w:div>
    <w:div w:id="1498034829">
      <w:bodyDiv w:val="1"/>
      <w:marLeft w:val="0"/>
      <w:marRight w:val="0"/>
      <w:marTop w:val="0"/>
      <w:marBottom w:val="0"/>
      <w:divBdr>
        <w:top w:val="none" w:sz="0" w:space="0" w:color="auto"/>
        <w:left w:val="none" w:sz="0" w:space="0" w:color="auto"/>
        <w:bottom w:val="none" w:sz="0" w:space="0" w:color="auto"/>
        <w:right w:val="none" w:sz="0" w:space="0" w:color="auto"/>
      </w:divBdr>
    </w:div>
    <w:div w:id="1498306032">
      <w:bodyDiv w:val="1"/>
      <w:marLeft w:val="0"/>
      <w:marRight w:val="0"/>
      <w:marTop w:val="0"/>
      <w:marBottom w:val="0"/>
      <w:divBdr>
        <w:top w:val="none" w:sz="0" w:space="0" w:color="auto"/>
        <w:left w:val="none" w:sz="0" w:space="0" w:color="auto"/>
        <w:bottom w:val="none" w:sz="0" w:space="0" w:color="auto"/>
        <w:right w:val="none" w:sz="0" w:space="0" w:color="auto"/>
      </w:divBdr>
    </w:div>
    <w:div w:id="1498500570">
      <w:bodyDiv w:val="1"/>
      <w:marLeft w:val="0"/>
      <w:marRight w:val="0"/>
      <w:marTop w:val="0"/>
      <w:marBottom w:val="0"/>
      <w:divBdr>
        <w:top w:val="none" w:sz="0" w:space="0" w:color="auto"/>
        <w:left w:val="none" w:sz="0" w:space="0" w:color="auto"/>
        <w:bottom w:val="none" w:sz="0" w:space="0" w:color="auto"/>
        <w:right w:val="none" w:sz="0" w:space="0" w:color="auto"/>
      </w:divBdr>
    </w:div>
    <w:div w:id="1498879295">
      <w:bodyDiv w:val="1"/>
      <w:marLeft w:val="0"/>
      <w:marRight w:val="0"/>
      <w:marTop w:val="0"/>
      <w:marBottom w:val="0"/>
      <w:divBdr>
        <w:top w:val="none" w:sz="0" w:space="0" w:color="auto"/>
        <w:left w:val="none" w:sz="0" w:space="0" w:color="auto"/>
        <w:bottom w:val="none" w:sz="0" w:space="0" w:color="auto"/>
        <w:right w:val="none" w:sz="0" w:space="0" w:color="auto"/>
      </w:divBdr>
    </w:div>
    <w:div w:id="1499424774">
      <w:bodyDiv w:val="1"/>
      <w:marLeft w:val="0"/>
      <w:marRight w:val="0"/>
      <w:marTop w:val="0"/>
      <w:marBottom w:val="0"/>
      <w:divBdr>
        <w:top w:val="none" w:sz="0" w:space="0" w:color="auto"/>
        <w:left w:val="none" w:sz="0" w:space="0" w:color="auto"/>
        <w:bottom w:val="none" w:sz="0" w:space="0" w:color="auto"/>
        <w:right w:val="none" w:sz="0" w:space="0" w:color="auto"/>
      </w:divBdr>
    </w:div>
    <w:div w:id="1500075152">
      <w:bodyDiv w:val="1"/>
      <w:marLeft w:val="0"/>
      <w:marRight w:val="0"/>
      <w:marTop w:val="0"/>
      <w:marBottom w:val="0"/>
      <w:divBdr>
        <w:top w:val="none" w:sz="0" w:space="0" w:color="auto"/>
        <w:left w:val="none" w:sz="0" w:space="0" w:color="auto"/>
        <w:bottom w:val="none" w:sz="0" w:space="0" w:color="auto"/>
        <w:right w:val="none" w:sz="0" w:space="0" w:color="auto"/>
      </w:divBdr>
    </w:div>
    <w:div w:id="1500806108">
      <w:bodyDiv w:val="1"/>
      <w:marLeft w:val="0"/>
      <w:marRight w:val="0"/>
      <w:marTop w:val="0"/>
      <w:marBottom w:val="0"/>
      <w:divBdr>
        <w:top w:val="none" w:sz="0" w:space="0" w:color="auto"/>
        <w:left w:val="none" w:sz="0" w:space="0" w:color="auto"/>
        <w:bottom w:val="none" w:sz="0" w:space="0" w:color="auto"/>
        <w:right w:val="none" w:sz="0" w:space="0" w:color="auto"/>
      </w:divBdr>
    </w:div>
    <w:div w:id="1501119645">
      <w:bodyDiv w:val="1"/>
      <w:marLeft w:val="0"/>
      <w:marRight w:val="0"/>
      <w:marTop w:val="0"/>
      <w:marBottom w:val="0"/>
      <w:divBdr>
        <w:top w:val="none" w:sz="0" w:space="0" w:color="auto"/>
        <w:left w:val="none" w:sz="0" w:space="0" w:color="auto"/>
        <w:bottom w:val="none" w:sz="0" w:space="0" w:color="auto"/>
        <w:right w:val="none" w:sz="0" w:space="0" w:color="auto"/>
      </w:divBdr>
    </w:div>
    <w:div w:id="1501462249">
      <w:bodyDiv w:val="1"/>
      <w:marLeft w:val="0"/>
      <w:marRight w:val="0"/>
      <w:marTop w:val="0"/>
      <w:marBottom w:val="0"/>
      <w:divBdr>
        <w:top w:val="none" w:sz="0" w:space="0" w:color="auto"/>
        <w:left w:val="none" w:sz="0" w:space="0" w:color="auto"/>
        <w:bottom w:val="none" w:sz="0" w:space="0" w:color="auto"/>
        <w:right w:val="none" w:sz="0" w:space="0" w:color="auto"/>
      </w:divBdr>
    </w:div>
    <w:div w:id="1502309555">
      <w:bodyDiv w:val="1"/>
      <w:marLeft w:val="0"/>
      <w:marRight w:val="0"/>
      <w:marTop w:val="0"/>
      <w:marBottom w:val="0"/>
      <w:divBdr>
        <w:top w:val="none" w:sz="0" w:space="0" w:color="auto"/>
        <w:left w:val="none" w:sz="0" w:space="0" w:color="auto"/>
        <w:bottom w:val="none" w:sz="0" w:space="0" w:color="auto"/>
        <w:right w:val="none" w:sz="0" w:space="0" w:color="auto"/>
      </w:divBdr>
    </w:div>
    <w:div w:id="1502353885">
      <w:bodyDiv w:val="1"/>
      <w:marLeft w:val="0"/>
      <w:marRight w:val="0"/>
      <w:marTop w:val="0"/>
      <w:marBottom w:val="0"/>
      <w:divBdr>
        <w:top w:val="none" w:sz="0" w:space="0" w:color="auto"/>
        <w:left w:val="none" w:sz="0" w:space="0" w:color="auto"/>
        <w:bottom w:val="none" w:sz="0" w:space="0" w:color="auto"/>
        <w:right w:val="none" w:sz="0" w:space="0" w:color="auto"/>
      </w:divBdr>
    </w:div>
    <w:div w:id="1502506273">
      <w:bodyDiv w:val="1"/>
      <w:marLeft w:val="0"/>
      <w:marRight w:val="0"/>
      <w:marTop w:val="0"/>
      <w:marBottom w:val="0"/>
      <w:divBdr>
        <w:top w:val="none" w:sz="0" w:space="0" w:color="auto"/>
        <w:left w:val="none" w:sz="0" w:space="0" w:color="auto"/>
        <w:bottom w:val="none" w:sz="0" w:space="0" w:color="auto"/>
        <w:right w:val="none" w:sz="0" w:space="0" w:color="auto"/>
      </w:divBdr>
    </w:div>
    <w:div w:id="1502618068">
      <w:bodyDiv w:val="1"/>
      <w:marLeft w:val="0"/>
      <w:marRight w:val="0"/>
      <w:marTop w:val="0"/>
      <w:marBottom w:val="0"/>
      <w:divBdr>
        <w:top w:val="none" w:sz="0" w:space="0" w:color="auto"/>
        <w:left w:val="none" w:sz="0" w:space="0" w:color="auto"/>
        <w:bottom w:val="none" w:sz="0" w:space="0" w:color="auto"/>
        <w:right w:val="none" w:sz="0" w:space="0" w:color="auto"/>
      </w:divBdr>
    </w:div>
    <w:div w:id="1502695776">
      <w:bodyDiv w:val="1"/>
      <w:marLeft w:val="0"/>
      <w:marRight w:val="0"/>
      <w:marTop w:val="0"/>
      <w:marBottom w:val="0"/>
      <w:divBdr>
        <w:top w:val="none" w:sz="0" w:space="0" w:color="auto"/>
        <w:left w:val="none" w:sz="0" w:space="0" w:color="auto"/>
        <w:bottom w:val="none" w:sz="0" w:space="0" w:color="auto"/>
        <w:right w:val="none" w:sz="0" w:space="0" w:color="auto"/>
      </w:divBdr>
    </w:div>
    <w:div w:id="1503277512">
      <w:bodyDiv w:val="1"/>
      <w:marLeft w:val="0"/>
      <w:marRight w:val="0"/>
      <w:marTop w:val="0"/>
      <w:marBottom w:val="0"/>
      <w:divBdr>
        <w:top w:val="none" w:sz="0" w:space="0" w:color="auto"/>
        <w:left w:val="none" w:sz="0" w:space="0" w:color="auto"/>
        <w:bottom w:val="none" w:sz="0" w:space="0" w:color="auto"/>
        <w:right w:val="none" w:sz="0" w:space="0" w:color="auto"/>
      </w:divBdr>
    </w:div>
    <w:div w:id="1503470524">
      <w:bodyDiv w:val="1"/>
      <w:marLeft w:val="0"/>
      <w:marRight w:val="0"/>
      <w:marTop w:val="0"/>
      <w:marBottom w:val="0"/>
      <w:divBdr>
        <w:top w:val="none" w:sz="0" w:space="0" w:color="auto"/>
        <w:left w:val="none" w:sz="0" w:space="0" w:color="auto"/>
        <w:bottom w:val="none" w:sz="0" w:space="0" w:color="auto"/>
        <w:right w:val="none" w:sz="0" w:space="0" w:color="auto"/>
      </w:divBdr>
    </w:div>
    <w:div w:id="1503816946">
      <w:bodyDiv w:val="1"/>
      <w:marLeft w:val="0"/>
      <w:marRight w:val="0"/>
      <w:marTop w:val="0"/>
      <w:marBottom w:val="0"/>
      <w:divBdr>
        <w:top w:val="none" w:sz="0" w:space="0" w:color="auto"/>
        <w:left w:val="none" w:sz="0" w:space="0" w:color="auto"/>
        <w:bottom w:val="none" w:sz="0" w:space="0" w:color="auto"/>
        <w:right w:val="none" w:sz="0" w:space="0" w:color="auto"/>
      </w:divBdr>
    </w:div>
    <w:div w:id="1503931472">
      <w:bodyDiv w:val="1"/>
      <w:marLeft w:val="0"/>
      <w:marRight w:val="0"/>
      <w:marTop w:val="0"/>
      <w:marBottom w:val="0"/>
      <w:divBdr>
        <w:top w:val="none" w:sz="0" w:space="0" w:color="auto"/>
        <w:left w:val="none" w:sz="0" w:space="0" w:color="auto"/>
        <w:bottom w:val="none" w:sz="0" w:space="0" w:color="auto"/>
        <w:right w:val="none" w:sz="0" w:space="0" w:color="auto"/>
      </w:divBdr>
    </w:div>
    <w:div w:id="1504273035">
      <w:bodyDiv w:val="1"/>
      <w:marLeft w:val="0"/>
      <w:marRight w:val="0"/>
      <w:marTop w:val="0"/>
      <w:marBottom w:val="0"/>
      <w:divBdr>
        <w:top w:val="none" w:sz="0" w:space="0" w:color="auto"/>
        <w:left w:val="none" w:sz="0" w:space="0" w:color="auto"/>
        <w:bottom w:val="none" w:sz="0" w:space="0" w:color="auto"/>
        <w:right w:val="none" w:sz="0" w:space="0" w:color="auto"/>
      </w:divBdr>
    </w:div>
    <w:div w:id="1505824674">
      <w:bodyDiv w:val="1"/>
      <w:marLeft w:val="0"/>
      <w:marRight w:val="0"/>
      <w:marTop w:val="0"/>
      <w:marBottom w:val="0"/>
      <w:divBdr>
        <w:top w:val="none" w:sz="0" w:space="0" w:color="auto"/>
        <w:left w:val="none" w:sz="0" w:space="0" w:color="auto"/>
        <w:bottom w:val="none" w:sz="0" w:space="0" w:color="auto"/>
        <w:right w:val="none" w:sz="0" w:space="0" w:color="auto"/>
      </w:divBdr>
    </w:div>
    <w:div w:id="1505851949">
      <w:bodyDiv w:val="1"/>
      <w:marLeft w:val="0"/>
      <w:marRight w:val="0"/>
      <w:marTop w:val="0"/>
      <w:marBottom w:val="0"/>
      <w:divBdr>
        <w:top w:val="none" w:sz="0" w:space="0" w:color="auto"/>
        <w:left w:val="none" w:sz="0" w:space="0" w:color="auto"/>
        <w:bottom w:val="none" w:sz="0" w:space="0" w:color="auto"/>
        <w:right w:val="none" w:sz="0" w:space="0" w:color="auto"/>
      </w:divBdr>
    </w:div>
    <w:div w:id="1506049134">
      <w:bodyDiv w:val="1"/>
      <w:marLeft w:val="0"/>
      <w:marRight w:val="0"/>
      <w:marTop w:val="0"/>
      <w:marBottom w:val="0"/>
      <w:divBdr>
        <w:top w:val="none" w:sz="0" w:space="0" w:color="auto"/>
        <w:left w:val="none" w:sz="0" w:space="0" w:color="auto"/>
        <w:bottom w:val="none" w:sz="0" w:space="0" w:color="auto"/>
        <w:right w:val="none" w:sz="0" w:space="0" w:color="auto"/>
      </w:divBdr>
    </w:div>
    <w:div w:id="1506093230">
      <w:bodyDiv w:val="1"/>
      <w:marLeft w:val="0"/>
      <w:marRight w:val="0"/>
      <w:marTop w:val="0"/>
      <w:marBottom w:val="0"/>
      <w:divBdr>
        <w:top w:val="none" w:sz="0" w:space="0" w:color="auto"/>
        <w:left w:val="none" w:sz="0" w:space="0" w:color="auto"/>
        <w:bottom w:val="none" w:sz="0" w:space="0" w:color="auto"/>
        <w:right w:val="none" w:sz="0" w:space="0" w:color="auto"/>
      </w:divBdr>
    </w:div>
    <w:div w:id="1506162639">
      <w:bodyDiv w:val="1"/>
      <w:marLeft w:val="0"/>
      <w:marRight w:val="0"/>
      <w:marTop w:val="0"/>
      <w:marBottom w:val="0"/>
      <w:divBdr>
        <w:top w:val="none" w:sz="0" w:space="0" w:color="auto"/>
        <w:left w:val="none" w:sz="0" w:space="0" w:color="auto"/>
        <w:bottom w:val="none" w:sz="0" w:space="0" w:color="auto"/>
        <w:right w:val="none" w:sz="0" w:space="0" w:color="auto"/>
      </w:divBdr>
    </w:div>
    <w:div w:id="1506243738">
      <w:bodyDiv w:val="1"/>
      <w:marLeft w:val="0"/>
      <w:marRight w:val="0"/>
      <w:marTop w:val="0"/>
      <w:marBottom w:val="0"/>
      <w:divBdr>
        <w:top w:val="none" w:sz="0" w:space="0" w:color="auto"/>
        <w:left w:val="none" w:sz="0" w:space="0" w:color="auto"/>
        <w:bottom w:val="none" w:sz="0" w:space="0" w:color="auto"/>
        <w:right w:val="none" w:sz="0" w:space="0" w:color="auto"/>
      </w:divBdr>
    </w:div>
    <w:div w:id="1506288659">
      <w:bodyDiv w:val="1"/>
      <w:marLeft w:val="0"/>
      <w:marRight w:val="0"/>
      <w:marTop w:val="0"/>
      <w:marBottom w:val="0"/>
      <w:divBdr>
        <w:top w:val="none" w:sz="0" w:space="0" w:color="auto"/>
        <w:left w:val="none" w:sz="0" w:space="0" w:color="auto"/>
        <w:bottom w:val="none" w:sz="0" w:space="0" w:color="auto"/>
        <w:right w:val="none" w:sz="0" w:space="0" w:color="auto"/>
      </w:divBdr>
    </w:div>
    <w:div w:id="1506675351">
      <w:bodyDiv w:val="1"/>
      <w:marLeft w:val="0"/>
      <w:marRight w:val="0"/>
      <w:marTop w:val="0"/>
      <w:marBottom w:val="0"/>
      <w:divBdr>
        <w:top w:val="none" w:sz="0" w:space="0" w:color="auto"/>
        <w:left w:val="none" w:sz="0" w:space="0" w:color="auto"/>
        <w:bottom w:val="none" w:sz="0" w:space="0" w:color="auto"/>
        <w:right w:val="none" w:sz="0" w:space="0" w:color="auto"/>
      </w:divBdr>
    </w:div>
    <w:div w:id="1507549540">
      <w:bodyDiv w:val="1"/>
      <w:marLeft w:val="0"/>
      <w:marRight w:val="0"/>
      <w:marTop w:val="0"/>
      <w:marBottom w:val="0"/>
      <w:divBdr>
        <w:top w:val="none" w:sz="0" w:space="0" w:color="auto"/>
        <w:left w:val="none" w:sz="0" w:space="0" w:color="auto"/>
        <w:bottom w:val="none" w:sz="0" w:space="0" w:color="auto"/>
        <w:right w:val="none" w:sz="0" w:space="0" w:color="auto"/>
      </w:divBdr>
    </w:div>
    <w:div w:id="1508203755">
      <w:bodyDiv w:val="1"/>
      <w:marLeft w:val="0"/>
      <w:marRight w:val="0"/>
      <w:marTop w:val="0"/>
      <w:marBottom w:val="0"/>
      <w:divBdr>
        <w:top w:val="none" w:sz="0" w:space="0" w:color="auto"/>
        <w:left w:val="none" w:sz="0" w:space="0" w:color="auto"/>
        <w:bottom w:val="none" w:sz="0" w:space="0" w:color="auto"/>
        <w:right w:val="none" w:sz="0" w:space="0" w:color="auto"/>
      </w:divBdr>
    </w:div>
    <w:div w:id="1508212147">
      <w:bodyDiv w:val="1"/>
      <w:marLeft w:val="0"/>
      <w:marRight w:val="0"/>
      <w:marTop w:val="0"/>
      <w:marBottom w:val="0"/>
      <w:divBdr>
        <w:top w:val="none" w:sz="0" w:space="0" w:color="auto"/>
        <w:left w:val="none" w:sz="0" w:space="0" w:color="auto"/>
        <w:bottom w:val="none" w:sz="0" w:space="0" w:color="auto"/>
        <w:right w:val="none" w:sz="0" w:space="0" w:color="auto"/>
      </w:divBdr>
    </w:div>
    <w:div w:id="1508406642">
      <w:bodyDiv w:val="1"/>
      <w:marLeft w:val="0"/>
      <w:marRight w:val="0"/>
      <w:marTop w:val="0"/>
      <w:marBottom w:val="0"/>
      <w:divBdr>
        <w:top w:val="none" w:sz="0" w:space="0" w:color="auto"/>
        <w:left w:val="none" w:sz="0" w:space="0" w:color="auto"/>
        <w:bottom w:val="none" w:sz="0" w:space="0" w:color="auto"/>
        <w:right w:val="none" w:sz="0" w:space="0" w:color="auto"/>
      </w:divBdr>
    </w:div>
    <w:div w:id="1508523617">
      <w:bodyDiv w:val="1"/>
      <w:marLeft w:val="0"/>
      <w:marRight w:val="0"/>
      <w:marTop w:val="0"/>
      <w:marBottom w:val="0"/>
      <w:divBdr>
        <w:top w:val="none" w:sz="0" w:space="0" w:color="auto"/>
        <w:left w:val="none" w:sz="0" w:space="0" w:color="auto"/>
        <w:bottom w:val="none" w:sz="0" w:space="0" w:color="auto"/>
        <w:right w:val="none" w:sz="0" w:space="0" w:color="auto"/>
      </w:divBdr>
    </w:div>
    <w:div w:id="1509784771">
      <w:bodyDiv w:val="1"/>
      <w:marLeft w:val="0"/>
      <w:marRight w:val="0"/>
      <w:marTop w:val="0"/>
      <w:marBottom w:val="0"/>
      <w:divBdr>
        <w:top w:val="none" w:sz="0" w:space="0" w:color="auto"/>
        <w:left w:val="none" w:sz="0" w:space="0" w:color="auto"/>
        <w:bottom w:val="none" w:sz="0" w:space="0" w:color="auto"/>
        <w:right w:val="none" w:sz="0" w:space="0" w:color="auto"/>
      </w:divBdr>
    </w:div>
    <w:div w:id="1509902436">
      <w:bodyDiv w:val="1"/>
      <w:marLeft w:val="0"/>
      <w:marRight w:val="0"/>
      <w:marTop w:val="0"/>
      <w:marBottom w:val="0"/>
      <w:divBdr>
        <w:top w:val="none" w:sz="0" w:space="0" w:color="auto"/>
        <w:left w:val="none" w:sz="0" w:space="0" w:color="auto"/>
        <w:bottom w:val="none" w:sz="0" w:space="0" w:color="auto"/>
        <w:right w:val="none" w:sz="0" w:space="0" w:color="auto"/>
      </w:divBdr>
    </w:div>
    <w:div w:id="1510292564">
      <w:bodyDiv w:val="1"/>
      <w:marLeft w:val="0"/>
      <w:marRight w:val="0"/>
      <w:marTop w:val="0"/>
      <w:marBottom w:val="0"/>
      <w:divBdr>
        <w:top w:val="none" w:sz="0" w:space="0" w:color="auto"/>
        <w:left w:val="none" w:sz="0" w:space="0" w:color="auto"/>
        <w:bottom w:val="none" w:sz="0" w:space="0" w:color="auto"/>
        <w:right w:val="none" w:sz="0" w:space="0" w:color="auto"/>
      </w:divBdr>
    </w:div>
    <w:div w:id="1510371905">
      <w:bodyDiv w:val="1"/>
      <w:marLeft w:val="0"/>
      <w:marRight w:val="0"/>
      <w:marTop w:val="0"/>
      <w:marBottom w:val="0"/>
      <w:divBdr>
        <w:top w:val="none" w:sz="0" w:space="0" w:color="auto"/>
        <w:left w:val="none" w:sz="0" w:space="0" w:color="auto"/>
        <w:bottom w:val="none" w:sz="0" w:space="0" w:color="auto"/>
        <w:right w:val="none" w:sz="0" w:space="0" w:color="auto"/>
      </w:divBdr>
    </w:div>
    <w:div w:id="1510833228">
      <w:bodyDiv w:val="1"/>
      <w:marLeft w:val="0"/>
      <w:marRight w:val="0"/>
      <w:marTop w:val="0"/>
      <w:marBottom w:val="0"/>
      <w:divBdr>
        <w:top w:val="none" w:sz="0" w:space="0" w:color="auto"/>
        <w:left w:val="none" w:sz="0" w:space="0" w:color="auto"/>
        <w:bottom w:val="none" w:sz="0" w:space="0" w:color="auto"/>
        <w:right w:val="none" w:sz="0" w:space="0" w:color="auto"/>
      </w:divBdr>
    </w:div>
    <w:div w:id="1512528884">
      <w:bodyDiv w:val="1"/>
      <w:marLeft w:val="0"/>
      <w:marRight w:val="0"/>
      <w:marTop w:val="0"/>
      <w:marBottom w:val="0"/>
      <w:divBdr>
        <w:top w:val="none" w:sz="0" w:space="0" w:color="auto"/>
        <w:left w:val="none" w:sz="0" w:space="0" w:color="auto"/>
        <w:bottom w:val="none" w:sz="0" w:space="0" w:color="auto"/>
        <w:right w:val="none" w:sz="0" w:space="0" w:color="auto"/>
      </w:divBdr>
    </w:div>
    <w:div w:id="1513103954">
      <w:bodyDiv w:val="1"/>
      <w:marLeft w:val="0"/>
      <w:marRight w:val="0"/>
      <w:marTop w:val="0"/>
      <w:marBottom w:val="0"/>
      <w:divBdr>
        <w:top w:val="none" w:sz="0" w:space="0" w:color="auto"/>
        <w:left w:val="none" w:sz="0" w:space="0" w:color="auto"/>
        <w:bottom w:val="none" w:sz="0" w:space="0" w:color="auto"/>
        <w:right w:val="none" w:sz="0" w:space="0" w:color="auto"/>
      </w:divBdr>
    </w:div>
    <w:div w:id="1514025737">
      <w:bodyDiv w:val="1"/>
      <w:marLeft w:val="0"/>
      <w:marRight w:val="0"/>
      <w:marTop w:val="0"/>
      <w:marBottom w:val="0"/>
      <w:divBdr>
        <w:top w:val="none" w:sz="0" w:space="0" w:color="auto"/>
        <w:left w:val="none" w:sz="0" w:space="0" w:color="auto"/>
        <w:bottom w:val="none" w:sz="0" w:space="0" w:color="auto"/>
        <w:right w:val="none" w:sz="0" w:space="0" w:color="auto"/>
      </w:divBdr>
    </w:div>
    <w:div w:id="1514420632">
      <w:bodyDiv w:val="1"/>
      <w:marLeft w:val="0"/>
      <w:marRight w:val="0"/>
      <w:marTop w:val="0"/>
      <w:marBottom w:val="0"/>
      <w:divBdr>
        <w:top w:val="none" w:sz="0" w:space="0" w:color="auto"/>
        <w:left w:val="none" w:sz="0" w:space="0" w:color="auto"/>
        <w:bottom w:val="none" w:sz="0" w:space="0" w:color="auto"/>
        <w:right w:val="none" w:sz="0" w:space="0" w:color="auto"/>
      </w:divBdr>
    </w:div>
    <w:div w:id="1515261716">
      <w:bodyDiv w:val="1"/>
      <w:marLeft w:val="0"/>
      <w:marRight w:val="0"/>
      <w:marTop w:val="0"/>
      <w:marBottom w:val="0"/>
      <w:divBdr>
        <w:top w:val="none" w:sz="0" w:space="0" w:color="auto"/>
        <w:left w:val="none" w:sz="0" w:space="0" w:color="auto"/>
        <w:bottom w:val="none" w:sz="0" w:space="0" w:color="auto"/>
        <w:right w:val="none" w:sz="0" w:space="0" w:color="auto"/>
      </w:divBdr>
    </w:div>
    <w:div w:id="1515337011">
      <w:bodyDiv w:val="1"/>
      <w:marLeft w:val="0"/>
      <w:marRight w:val="0"/>
      <w:marTop w:val="0"/>
      <w:marBottom w:val="0"/>
      <w:divBdr>
        <w:top w:val="none" w:sz="0" w:space="0" w:color="auto"/>
        <w:left w:val="none" w:sz="0" w:space="0" w:color="auto"/>
        <w:bottom w:val="none" w:sz="0" w:space="0" w:color="auto"/>
        <w:right w:val="none" w:sz="0" w:space="0" w:color="auto"/>
      </w:divBdr>
    </w:div>
    <w:div w:id="1517038981">
      <w:bodyDiv w:val="1"/>
      <w:marLeft w:val="0"/>
      <w:marRight w:val="0"/>
      <w:marTop w:val="0"/>
      <w:marBottom w:val="0"/>
      <w:divBdr>
        <w:top w:val="none" w:sz="0" w:space="0" w:color="auto"/>
        <w:left w:val="none" w:sz="0" w:space="0" w:color="auto"/>
        <w:bottom w:val="none" w:sz="0" w:space="0" w:color="auto"/>
        <w:right w:val="none" w:sz="0" w:space="0" w:color="auto"/>
      </w:divBdr>
    </w:div>
    <w:div w:id="1517186733">
      <w:bodyDiv w:val="1"/>
      <w:marLeft w:val="0"/>
      <w:marRight w:val="0"/>
      <w:marTop w:val="0"/>
      <w:marBottom w:val="0"/>
      <w:divBdr>
        <w:top w:val="none" w:sz="0" w:space="0" w:color="auto"/>
        <w:left w:val="none" w:sz="0" w:space="0" w:color="auto"/>
        <w:bottom w:val="none" w:sz="0" w:space="0" w:color="auto"/>
        <w:right w:val="none" w:sz="0" w:space="0" w:color="auto"/>
      </w:divBdr>
    </w:div>
    <w:div w:id="1518428518">
      <w:bodyDiv w:val="1"/>
      <w:marLeft w:val="0"/>
      <w:marRight w:val="0"/>
      <w:marTop w:val="0"/>
      <w:marBottom w:val="0"/>
      <w:divBdr>
        <w:top w:val="none" w:sz="0" w:space="0" w:color="auto"/>
        <w:left w:val="none" w:sz="0" w:space="0" w:color="auto"/>
        <w:bottom w:val="none" w:sz="0" w:space="0" w:color="auto"/>
        <w:right w:val="none" w:sz="0" w:space="0" w:color="auto"/>
      </w:divBdr>
    </w:div>
    <w:div w:id="1518613043">
      <w:bodyDiv w:val="1"/>
      <w:marLeft w:val="0"/>
      <w:marRight w:val="0"/>
      <w:marTop w:val="0"/>
      <w:marBottom w:val="0"/>
      <w:divBdr>
        <w:top w:val="none" w:sz="0" w:space="0" w:color="auto"/>
        <w:left w:val="none" w:sz="0" w:space="0" w:color="auto"/>
        <w:bottom w:val="none" w:sz="0" w:space="0" w:color="auto"/>
        <w:right w:val="none" w:sz="0" w:space="0" w:color="auto"/>
      </w:divBdr>
    </w:div>
    <w:div w:id="1519470468">
      <w:bodyDiv w:val="1"/>
      <w:marLeft w:val="0"/>
      <w:marRight w:val="0"/>
      <w:marTop w:val="0"/>
      <w:marBottom w:val="0"/>
      <w:divBdr>
        <w:top w:val="none" w:sz="0" w:space="0" w:color="auto"/>
        <w:left w:val="none" w:sz="0" w:space="0" w:color="auto"/>
        <w:bottom w:val="none" w:sz="0" w:space="0" w:color="auto"/>
        <w:right w:val="none" w:sz="0" w:space="0" w:color="auto"/>
      </w:divBdr>
    </w:div>
    <w:div w:id="1519731977">
      <w:bodyDiv w:val="1"/>
      <w:marLeft w:val="0"/>
      <w:marRight w:val="0"/>
      <w:marTop w:val="0"/>
      <w:marBottom w:val="0"/>
      <w:divBdr>
        <w:top w:val="none" w:sz="0" w:space="0" w:color="auto"/>
        <w:left w:val="none" w:sz="0" w:space="0" w:color="auto"/>
        <w:bottom w:val="none" w:sz="0" w:space="0" w:color="auto"/>
        <w:right w:val="none" w:sz="0" w:space="0" w:color="auto"/>
      </w:divBdr>
    </w:div>
    <w:div w:id="1521311409">
      <w:bodyDiv w:val="1"/>
      <w:marLeft w:val="0"/>
      <w:marRight w:val="0"/>
      <w:marTop w:val="0"/>
      <w:marBottom w:val="0"/>
      <w:divBdr>
        <w:top w:val="none" w:sz="0" w:space="0" w:color="auto"/>
        <w:left w:val="none" w:sz="0" w:space="0" w:color="auto"/>
        <w:bottom w:val="none" w:sz="0" w:space="0" w:color="auto"/>
        <w:right w:val="none" w:sz="0" w:space="0" w:color="auto"/>
      </w:divBdr>
    </w:div>
    <w:div w:id="1521817820">
      <w:bodyDiv w:val="1"/>
      <w:marLeft w:val="0"/>
      <w:marRight w:val="0"/>
      <w:marTop w:val="0"/>
      <w:marBottom w:val="0"/>
      <w:divBdr>
        <w:top w:val="none" w:sz="0" w:space="0" w:color="auto"/>
        <w:left w:val="none" w:sz="0" w:space="0" w:color="auto"/>
        <w:bottom w:val="none" w:sz="0" w:space="0" w:color="auto"/>
        <w:right w:val="none" w:sz="0" w:space="0" w:color="auto"/>
      </w:divBdr>
    </w:div>
    <w:div w:id="1522012050">
      <w:bodyDiv w:val="1"/>
      <w:marLeft w:val="0"/>
      <w:marRight w:val="0"/>
      <w:marTop w:val="0"/>
      <w:marBottom w:val="0"/>
      <w:divBdr>
        <w:top w:val="none" w:sz="0" w:space="0" w:color="auto"/>
        <w:left w:val="none" w:sz="0" w:space="0" w:color="auto"/>
        <w:bottom w:val="none" w:sz="0" w:space="0" w:color="auto"/>
        <w:right w:val="none" w:sz="0" w:space="0" w:color="auto"/>
      </w:divBdr>
    </w:div>
    <w:div w:id="1522429787">
      <w:bodyDiv w:val="1"/>
      <w:marLeft w:val="0"/>
      <w:marRight w:val="0"/>
      <w:marTop w:val="0"/>
      <w:marBottom w:val="0"/>
      <w:divBdr>
        <w:top w:val="none" w:sz="0" w:space="0" w:color="auto"/>
        <w:left w:val="none" w:sz="0" w:space="0" w:color="auto"/>
        <w:bottom w:val="none" w:sz="0" w:space="0" w:color="auto"/>
        <w:right w:val="none" w:sz="0" w:space="0" w:color="auto"/>
      </w:divBdr>
    </w:div>
    <w:div w:id="1522665782">
      <w:bodyDiv w:val="1"/>
      <w:marLeft w:val="0"/>
      <w:marRight w:val="0"/>
      <w:marTop w:val="0"/>
      <w:marBottom w:val="0"/>
      <w:divBdr>
        <w:top w:val="none" w:sz="0" w:space="0" w:color="auto"/>
        <w:left w:val="none" w:sz="0" w:space="0" w:color="auto"/>
        <w:bottom w:val="none" w:sz="0" w:space="0" w:color="auto"/>
        <w:right w:val="none" w:sz="0" w:space="0" w:color="auto"/>
      </w:divBdr>
    </w:div>
    <w:div w:id="1523058361">
      <w:bodyDiv w:val="1"/>
      <w:marLeft w:val="0"/>
      <w:marRight w:val="0"/>
      <w:marTop w:val="0"/>
      <w:marBottom w:val="0"/>
      <w:divBdr>
        <w:top w:val="none" w:sz="0" w:space="0" w:color="auto"/>
        <w:left w:val="none" w:sz="0" w:space="0" w:color="auto"/>
        <w:bottom w:val="none" w:sz="0" w:space="0" w:color="auto"/>
        <w:right w:val="none" w:sz="0" w:space="0" w:color="auto"/>
      </w:divBdr>
    </w:div>
    <w:div w:id="1523325615">
      <w:bodyDiv w:val="1"/>
      <w:marLeft w:val="0"/>
      <w:marRight w:val="0"/>
      <w:marTop w:val="0"/>
      <w:marBottom w:val="0"/>
      <w:divBdr>
        <w:top w:val="none" w:sz="0" w:space="0" w:color="auto"/>
        <w:left w:val="none" w:sz="0" w:space="0" w:color="auto"/>
        <w:bottom w:val="none" w:sz="0" w:space="0" w:color="auto"/>
        <w:right w:val="none" w:sz="0" w:space="0" w:color="auto"/>
      </w:divBdr>
    </w:div>
    <w:div w:id="1523475949">
      <w:bodyDiv w:val="1"/>
      <w:marLeft w:val="0"/>
      <w:marRight w:val="0"/>
      <w:marTop w:val="0"/>
      <w:marBottom w:val="0"/>
      <w:divBdr>
        <w:top w:val="none" w:sz="0" w:space="0" w:color="auto"/>
        <w:left w:val="none" w:sz="0" w:space="0" w:color="auto"/>
        <w:bottom w:val="none" w:sz="0" w:space="0" w:color="auto"/>
        <w:right w:val="none" w:sz="0" w:space="0" w:color="auto"/>
      </w:divBdr>
    </w:div>
    <w:div w:id="1523736723">
      <w:bodyDiv w:val="1"/>
      <w:marLeft w:val="0"/>
      <w:marRight w:val="0"/>
      <w:marTop w:val="0"/>
      <w:marBottom w:val="0"/>
      <w:divBdr>
        <w:top w:val="none" w:sz="0" w:space="0" w:color="auto"/>
        <w:left w:val="none" w:sz="0" w:space="0" w:color="auto"/>
        <w:bottom w:val="none" w:sz="0" w:space="0" w:color="auto"/>
        <w:right w:val="none" w:sz="0" w:space="0" w:color="auto"/>
      </w:divBdr>
    </w:div>
    <w:div w:id="1524006560">
      <w:bodyDiv w:val="1"/>
      <w:marLeft w:val="0"/>
      <w:marRight w:val="0"/>
      <w:marTop w:val="0"/>
      <w:marBottom w:val="0"/>
      <w:divBdr>
        <w:top w:val="none" w:sz="0" w:space="0" w:color="auto"/>
        <w:left w:val="none" w:sz="0" w:space="0" w:color="auto"/>
        <w:bottom w:val="none" w:sz="0" w:space="0" w:color="auto"/>
        <w:right w:val="none" w:sz="0" w:space="0" w:color="auto"/>
      </w:divBdr>
    </w:div>
    <w:div w:id="1525552089">
      <w:bodyDiv w:val="1"/>
      <w:marLeft w:val="0"/>
      <w:marRight w:val="0"/>
      <w:marTop w:val="0"/>
      <w:marBottom w:val="0"/>
      <w:divBdr>
        <w:top w:val="none" w:sz="0" w:space="0" w:color="auto"/>
        <w:left w:val="none" w:sz="0" w:space="0" w:color="auto"/>
        <w:bottom w:val="none" w:sz="0" w:space="0" w:color="auto"/>
        <w:right w:val="none" w:sz="0" w:space="0" w:color="auto"/>
      </w:divBdr>
    </w:div>
    <w:div w:id="1527139772">
      <w:bodyDiv w:val="1"/>
      <w:marLeft w:val="0"/>
      <w:marRight w:val="0"/>
      <w:marTop w:val="0"/>
      <w:marBottom w:val="0"/>
      <w:divBdr>
        <w:top w:val="none" w:sz="0" w:space="0" w:color="auto"/>
        <w:left w:val="none" w:sz="0" w:space="0" w:color="auto"/>
        <w:bottom w:val="none" w:sz="0" w:space="0" w:color="auto"/>
        <w:right w:val="none" w:sz="0" w:space="0" w:color="auto"/>
      </w:divBdr>
    </w:div>
    <w:div w:id="1527332136">
      <w:bodyDiv w:val="1"/>
      <w:marLeft w:val="0"/>
      <w:marRight w:val="0"/>
      <w:marTop w:val="0"/>
      <w:marBottom w:val="0"/>
      <w:divBdr>
        <w:top w:val="none" w:sz="0" w:space="0" w:color="auto"/>
        <w:left w:val="none" w:sz="0" w:space="0" w:color="auto"/>
        <w:bottom w:val="none" w:sz="0" w:space="0" w:color="auto"/>
        <w:right w:val="none" w:sz="0" w:space="0" w:color="auto"/>
      </w:divBdr>
    </w:div>
    <w:div w:id="1527713733">
      <w:bodyDiv w:val="1"/>
      <w:marLeft w:val="0"/>
      <w:marRight w:val="0"/>
      <w:marTop w:val="0"/>
      <w:marBottom w:val="0"/>
      <w:divBdr>
        <w:top w:val="none" w:sz="0" w:space="0" w:color="auto"/>
        <w:left w:val="none" w:sz="0" w:space="0" w:color="auto"/>
        <w:bottom w:val="none" w:sz="0" w:space="0" w:color="auto"/>
        <w:right w:val="none" w:sz="0" w:space="0" w:color="auto"/>
      </w:divBdr>
    </w:div>
    <w:div w:id="1528566905">
      <w:bodyDiv w:val="1"/>
      <w:marLeft w:val="0"/>
      <w:marRight w:val="0"/>
      <w:marTop w:val="0"/>
      <w:marBottom w:val="0"/>
      <w:divBdr>
        <w:top w:val="none" w:sz="0" w:space="0" w:color="auto"/>
        <w:left w:val="none" w:sz="0" w:space="0" w:color="auto"/>
        <w:bottom w:val="none" w:sz="0" w:space="0" w:color="auto"/>
        <w:right w:val="none" w:sz="0" w:space="0" w:color="auto"/>
      </w:divBdr>
    </w:div>
    <w:div w:id="1529030771">
      <w:bodyDiv w:val="1"/>
      <w:marLeft w:val="0"/>
      <w:marRight w:val="0"/>
      <w:marTop w:val="0"/>
      <w:marBottom w:val="0"/>
      <w:divBdr>
        <w:top w:val="none" w:sz="0" w:space="0" w:color="auto"/>
        <w:left w:val="none" w:sz="0" w:space="0" w:color="auto"/>
        <w:bottom w:val="none" w:sz="0" w:space="0" w:color="auto"/>
        <w:right w:val="none" w:sz="0" w:space="0" w:color="auto"/>
      </w:divBdr>
    </w:div>
    <w:div w:id="1529100437">
      <w:bodyDiv w:val="1"/>
      <w:marLeft w:val="0"/>
      <w:marRight w:val="0"/>
      <w:marTop w:val="0"/>
      <w:marBottom w:val="0"/>
      <w:divBdr>
        <w:top w:val="none" w:sz="0" w:space="0" w:color="auto"/>
        <w:left w:val="none" w:sz="0" w:space="0" w:color="auto"/>
        <w:bottom w:val="none" w:sz="0" w:space="0" w:color="auto"/>
        <w:right w:val="none" w:sz="0" w:space="0" w:color="auto"/>
      </w:divBdr>
    </w:div>
    <w:div w:id="1529106008">
      <w:bodyDiv w:val="1"/>
      <w:marLeft w:val="0"/>
      <w:marRight w:val="0"/>
      <w:marTop w:val="0"/>
      <w:marBottom w:val="0"/>
      <w:divBdr>
        <w:top w:val="none" w:sz="0" w:space="0" w:color="auto"/>
        <w:left w:val="none" w:sz="0" w:space="0" w:color="auto"/>
        <w:bottom w:val="none" w:sz="0" w:space="0" w:color="auto"/>
        <w:right w:val="none" w:sz="0" w:space="0" w:color="auto"/>
      </w:divBdr>
    </w:div>
    <w:div w:id="1530141547">
      <w:bodyDiv w:val="1"/>
      <w:marLeft w:val="0"/>
      <w:marRight w:val="0"/>
      <w:marTop w:val="0"/>
      <w:marBottom w:val="0"/>
      <w:divBdr>
        <w:top w:val="none" w:sz="0" w:space="0" w:color="auto"/>
        <w:left w:val="none" w:sz="0" w:space="0" w:color="auto"/>
        <w:bottom w:val="none" w:sz="0" w:space="0" w:color="auto"/>
        <w:right w:val="none" w:sz="0" w:space="0" w:color="auto"/>
      </w:divBdr>
    </w:div>
    <w:div w:id="1530293793">
      <w:bodyDiv w:val="1"/>
      <w:marLeft w:val="0"/>
      <w:marRight w:val="0"/>
      <w:marTop w:val="0"/>
      <w:marBottom w:val="0"/>
      <w:divBdr>
        <w:top w:val="none" w:sz="0" w:space="0" w:color="auto"/>
        <w:left w:val="none" w:sz="0" w:space="0" w:color="auto"/>
        <w:bottom w:val="none" w:sz="0" w:space="0" w:color="auto"/>
        <w:right w:val="none" w:sz="0" w:space="0" w:color="auto"/>
      </w:divBdr>
    </w:div>
    <w:div w:id="1530294482">
      <w:bodyDiv w:val="1"/>
      <w:marLeft w:val="0"/>
      <w:marRight w:val="0"/>
      <w:marTop w:val="0"/>
      <w:marBottom w:val="0"/>
      <w:divBdr>
        <w:top w:val="none" w:sz="0" w:space="0" w:color="auto"/>
        <w:left w:val="none" w:sz="0" w:space="0" w:color="auto"/>
        <w:bottom w:val="none" w:sz="0" w:space="0" w:color="auto"/>
        <w:right w:val="none" w:sz="0" w:space="0" w:color="auto"/>
      </w:divBdr>
    </w:div>
    <w:div w:id="1530338827">
      <w:bodyDiv w:val="1"/>
      <w:marLeft w:val="0"/>
      <w:marRight w:val="0"/>
      <w:marTop w:val="0"/>
      <w:marBottom w:val="0"/>
      <w:divBdr>
        <w:top w:val="none" w:sz="0" w:space="0" w:color="auto"/>
        <w:left w:val="none" w:sz="0" w:space="0" w:color="auto"/>
        <w:bottom w:val="none" w:sz="0" w:space="0" w:color="auto"/>
        <w:right w:val="none" w:sz="0" w:space="0" w:color="auto"/>
      </w:divBdr>
    </w:div>
    <w:div w:id="1530993447">
      <w:bodyDiv w:val="1"/>
      <w:marLeft w:val="0"/>
      <w:marRight w:val="0"/>
      <w:marTop w:val="0"/>
      <w:marBottom w:val="0"/>
      <w:divBdr>
        <w:top w:val="none" w:sz="0" w:space="0" w:color="auto"/>
        <w:left w:val="none" w:sz="0" w:space="0" w:color="auto"/>
        <w:bottom w:val="none" w:sz="0" w:space="0" w:color="auto"/>
        <w:right w:val="none" w:sz="0" w:space="0" w:color="auto"/>
      </w:divBdr>
    </w:div>
    <w:div w:id="1532258497">
      <w:bodyDiv w:val="1"/>
      <w:marLeft w:val="0"/>
      <w:marRight w:val="0"/>
      <w:marTop w:val="0"/>
      <w:marBottom w:val="0"/>
      <w:divBdr>
        <w:top w:val="none" w:sz="0" w:space="0" w:color="auto"/>
        <w:left w:val="none" w:sz="0" w:space="0" w:color="auto"/>
        <w:bottom w:val="none" w:sz="0" w:space="0" w:color="auto"/>
        <w:right w:val="none" w:sz="0" w:space="0" w:color="auto"/>
      </w:divBdr>
    </w:div>
    <w:div w:id="1532496904">
      <w:bodyDiv w:val="1"/>
      <w:marLeft w:val="0"/>
      <w:marRight w:val="0"/>
      <w:marTop w:val="0"/>
      <w:marBottom w:val="0"/>
      <w:divBdr>
        <w:top w:val="none" w:sz="0" w:space="0" w:color="auto"/>
        <w:left w:val="none" w:sz="0" w:space="0" w:color="auto"/>
        <w:bottom w:val="none" w:sz="0" w:space="0" w:color="auto"/>
        <w:right w:val="none" w:sz="0" w:space="0" w:color="auto"/>
      </w:divBdr>
    </w:div>
    <w:div w:id="1533883772">
      <w:bodyDiv w:val="1"/>
      <w:marLeft w:val="0"/>
      <w:marRight w:val="0"/>
      <w:marTop w:val="0"/>
      <w:marBottom w:val="0"/>
      <w:divBdr>
        <w:top w:val="none" w:sz="0" w:space="0" w:color="auto"/>
        <w:left w:val="none" w:sz="0" w:space="0" w:color="auto"/>
        <w:bottom w:val="none" w:sz="0" w:space="0" w:color="auto"/>
        <w:right w:val="none" w:sz="0" w:space="0" w:color="auto"/>
      </w:divBdr>
    </w:div>
    <w:div w:id="1534003545">
      <w:bodyDiv w:val="1"/>
      <w:marLeft w:val="0"/>
      <w:marRight w:val="0"/>
      <w:marTop w:val="0"/>
      <w:marBottom w:val="0"/>
      <w:divBdr>
        <w:top w:val="none" w:sz="0" w:space="0" w:color="auto"/>
        <w:left w:val="none" w:sz="0" w:space="0" w:color="auto"/>
        <w:bottom w:val="none" w:sz="0" w:space="0" w:color="auto"/>
        <w:right w:val="none" w:sz="0" w:space="0" w:color="auto"/>
      </w:divBdr>
    </w:div>
    <w:div w:id="1534608393">
      <w:bodyDiv w:val="1"/>
      <w:marLeft w:val="0"/>
      <w:marRight w:val="0"/>
      <w:marTop w:val="0"/>
      <w:marBottom w:val="0"/>
      <w:divBdr>
        <w:top w:val="none" w:sz="0" w:space="0" w:color="auto"/>
        <w:left w:val="none" w:sz="0" w:space="0" w:color="auto"/>
        <w:bottom w:val="none" w:sz="0" w:space="0" w:color="auto"/>
        <w:right w:val="none" w:sz="0" w:space="0" w:color="auto"/>
      </w:divBdr>
    </w:div>
    <w:div w:id="1534733326">
      <w:bodyDiv w:val="1"/>
      <w:marLeft w:val="0"/>
      <w:marRight w:val="0"/>
      <w:marTop w:val="0"/>
      <w:marBottom w:val="0"/>
      <w:divBdr>
        <w:top w:val="none" w:sz="0" w:space="0" w:color="auto"/>
        <w:left w:val="none" w:sz="0" w:space="0" w:color="auto"/>
        <w:bottom w:val="none" w:sz="0" w:space="0" w:color="auto"/>
        <w:right w:val="none" w:sz="0" w:space="0" w:color="auto"/>
      </w:divBdr>
    </w:div>
    <w:div w:id="1535460435">
      <w:bodyDiv w:val="1"/>
      <w:marLeft w:val="0"/>
      <w:marRight w:val="0"/>
      <w:marTop w:val="0"/>
      <w:marBottom w:val="0"/>
      <w:divBdr>
        <w:top w:val="none" w:sz="0" w:space="0" w:color="auto"/>
        <w:left w:val="none" w:sz="0" w:space="0" w:color="auto"/>
        <w:bottom w:val="none" w:sz="0" w:space="0" w:color="auto"/>
        <w:right w:val="none" w:sz="0" w:space="0" w:color="auto"/>
      </w:divBdr>
    </w:div>
    <w:div w:id="1536574299">
      <w:bodyDiv w:val="1"/>
      <w:marLeft w:val="0"/>
      <w:marRight w:val="0"/>
      <w:marTop w:val="0"/>
      <w:marBottom w:val="0"/>
      <w:divBdr>
        <w:top w:val="none" w:sz="0" w:space="0" w:color="auto"/>
        <w:left w:val="none" w:sz="0" w:space="0" w:color="auto"/>
        <w:bottom w:val="none" w:sz="0" w:space="0" w:color="auto"/>
        <w:right w:val="none" w:sz="0" w:space="0" w:color="auto"/>
      </w:divBdr>
    </w:div>
    <w:div w:id="1536890672">
      <w:bodyDiv w:val="1"/>
      <w:marLeft w:val="0"/>
      <w:marRight w:val="0"/>
      <w:marTop w:val="0"/>
      <w:marBottom w:val="0"/>
      <w:divBdr>
        <w:top w:val="none" w:sz="0" w:space="0" w:color="auto"/>
        <w:left w:val="none" w:sz="0" w:space="0" w:color="auto"/>
        <w:bottom w:val="none" w:sz="0" w:space="0" w:color="auto"/>
        <w:right w:val="none" w:sz="0" w:space="0" w:color="auto"/>
      </w:divBdr>
    </w:div>
    <w:div w:id="1537741508">
      <w:bodyDiv w:val="1"/>
      <w:marLeft w:val="0"/>
      <w:marRight w:val="0"/>
      <w:marTop w:val="0"/>
      <w:marBottom w:val="0"/>
      <w:divBdr>
        <w:top w:val="none" w:sz="0" w:space="0" w:color="auto"/>
        <w:left w:val="none" w:sz="0" w:space="0" w:color="auto"/>
        <w:bottom w:val="none" w:sz="0" w:space="0" w:color="auto"/>
        <w:right w:val="none" w:sz="0" w:space="0" w:color="auto"/>
      </w:divBdr>
    </w:div>
    <w:div w:id="1538272124">
      <w:bodyDiv w:val="1"/>
      <w:marLeft w:val="0"/>
      <w:marRight w:val="0"/>
      <w:marTop w:val="0"/>
      <w:marBottom w:val="0"/>
      <w:divBdr>
        <w:top w:val="none" w:sz="0" w:space="0" w:color="auto"/>
        <w:left w:val="none" w:sz="0" w:space="0" w:color="auto"/>
        <w:bottom w:val="none" w:sz="0" w:space="0" w:color="auto"/>
        <w:right w:val="none" w:sz="0" w:space="0" w:color="auto"/>
      </w:divBdr>
    </w:div>
    <w:div w:id="1538397523">
      <w:bodyDiv w:val="1"/>
      <w:marLeft w:val="0"/>
      <w:marRight w:val="0"/>
      <w:marTop w:val="0"/>
      <w:marBottom w:val="0"/>
      <w:divBdr>
        <w:top w:val="none" w:sz="0" w:space="0" w:color="auto"/>
        <w:left w:val="none" w:sz="0" w:space="0" w:color="auto"/>
        <w:bottom w:val="none" w:sz="0" w:space="0" w:color="auto"/>
        <w:right w:val="none" w:sz="0" w:space="0" w:color="auto"/>
      </w:divBdr>
    </w:div>
    <w:div w:id="1538548111">
      <w:bodyDiv w:val="1"/>
      <w:marLeft w:val="0"/>
      <w:marRight w:val="0"/>
      <w:marTop w:val="0"/>
      <w:marBottom w:val="0"/>
      <w:divBdr>
        <w:top w:val="none" w:sz="0" w:space="0" w:color="auto"/>
        <w:left w:val="none" w:sz="0" w:space="0" w:color="auto"/>
        <w:bottom w:val="none" w:sz="0" w:space="0" w:color="auto"/>
        <w:right w:val="none" w:sz="0" w:space="0" w:color="auto"/>
      </w:divBdr>
    </w:div>
    <w:div w:id="1539319804">
      <w:bodyDiv w:val="1"/>
      <w:marLeft w:val="0"/>
      <w:marRight w:val="0"/>
      <w:marTop w:val="0"/>
      <w:marBottom w:val="0"/>
      <w:divBdr>
        <w:top w:val="none" w:sz="0" w:space="0" w:color="auto"/>
        <w:left w:val="none" w:sz="0" w:space="0" w:color="auto"/>
        <w:bottom w:val="none" w:sz="0" w:space="0" w:color="auto"/>
        <w:right w:val="none" w:sz="0" w:space="0" w:color="auto"/>
      </w:divBdr>
    </w:div>
    <w:div w:id="1539395626">
      <w:bodyDiv w:val="1"/>
      <w:marLeft w:val="0"/>
      <w:marRight w:val="0"/>
      <w:marTop w:val="0"/>
      <w:marBottom w:val="0"/>
      <w:divBdr>
        <w:top w:val="none" w:sz="0" w:space="0" w:color="auto"/>
        <w:left w:val="none" w:sz="0" w:space="0" w:color="auto"/>
        <w:bottom w:val="none" w:sz="0" w:space="0" w:color="auto"/>
        <w:right w:val="none" w:sz="0" w:space="0" w:color="auto"/>
      </w:divBdr>
    </w:div>
    <w:div w:id="1539507335">
      <w:bodyDiv w:val="1"/>
      <w:marLeft w:val="0"/>
      <w:marRight w:val="0"/>
      <w:marTop w:val="0"/>
      <w:marBottom w:val="0"/>
      <w:divBdr>
        <w:top w:val="none" w:sz="0" w:space="0" w:color="auto"/>
        <w:left w:val="none" w:sz="0" w:space="0" w:color="auto"/>
        <w:bottom w:val="none" w:sz="0" w:space="0" w:color="auto"/>
        <w:right w:val="none" w:sz="0" w:space="0" w:color="auto"/>
      </w:divBdr>
    </w:div>
    <w:div w:id="1539706695">
      <w:bodyDiv w:val="1"/>
      <w:marLeft w:val="0"/>
      <w:marRight w:val="0"/>
      <w:marTop w:val="0"/>
      <w:marBottom w:val="0"/>
      <w:divBdr>
        <w:top w:val="none" w:sz="0" w:space="0" w:color="auto"/>
        <w:left w:val="none" w:sz="0" w:space="0" w:color="auto"/>
        <w:bottom w:val="none" w:sz="0" w:space="0" w:color="auto"/>
        <w:right w:val="none" w:sz="0" w:space="0" w:color="auto"/>
      </w:divBdr>
    </w:div>
    <w:div w:id="1539782642">
      <w:bodyDiv w:val="1"/>
      <w:marLeft w:val="0"/>
      <w:marRight w:val="0"/>
      <w:marTop w:val="0"/>
      <w:marBottom w:val="0"/>
      <w:divBdr>
        <w:top w:val="none" w:sz="0" w:space="0" w:color="auto"/>
        <w:left w:val="none" w:sz="0" w:space="0" w:color="auto"/>
        <w:bottom w:val="none" w:sz="0" w:space="0" w:color="auto"/>
        <w:right w:val="none" w:sz="0" w:space="0" w:color="auto"/>
      </w:divBdr>
    </w:div>
    <w:div w:id="1541160485">
      <w:bodyDiv w:val="1"/>
      <w:marLeft w:val="0"/>
      <w:marRight w:val="0"/>
      <w:marTop w:val="0"/>
      <w:marBottom w:val="0"/>
      <w:divBdr>
        <w:top w:val="none" w:sz="0" w:space="0" w:color="auto"/>
        <w:left w:val="none" w:sz="0" w:space="0" w:color="auto"/>
        <w:bottom w:val="none" w:sz="0" w:space="0" w:color="auto"/>
        <w:right w:val="none" w:sz="0" w:space="0" w:color="auto"/>
      </w:divBdr>
    </w:div>
    <w:div w:id="1541278281">
      <w:bodyDiv w:val="1"/>
      <w:marLeft w:val="0"/>
      <w:marRight w:val="0"/>
      <w:marTop w:val="0"/>
      <w:marBottom w:val="0"/>
      <w:divBdr>
        <w:top w:val="none" w:sz="0" w:space="0" w:color="auto"/>
        <w:left w:val="none" w:sz="0" w:space="0" w:color="auto"/>
        <w:bottom w:val="none" w:sz="0" w:space="0" w:color="auto"/>
        <w:right w:val="none" w:sz="0" w:space="0" w:color="auto"/>
      </w:divBdr>
    </w:div>
    <w:div w:id="1541749382">
      <w:bodyDiv w:val="1"/>
      <w:marLeft w:val="0"/>
      <w:marRight w:val="0"/>
      <w:marTop w:val="0"/>
      <w:marBottom w:val="0"/>
      <w:divBdr>
        <w:top w:val="none" w:sz="0" w:space="0" w:color="auto"/>
        <w:left w:val="none" w:sz="0" w:space="0" w:color="auto"/>
        <w:bottom w:val="none" w:sz="0" w:space="0" w:color="auto"/>
        <w:right w:val="none" w:sz="0" w:space="0" w:color="auto"/>
      </w:divBdr>
    </w:div>
    <w:div w:id="1542011728">
      <w:bodyDiv w:val="1"/>
      <w:marLeft w:val="0"/>
      <w:marRight w:val="0"/>
      <w:marTop w:val="0"/>
      <w:marBottom w:val="0"/>
      <w:divBdr>
        <w:top w:val="none" w:sz="0" w:space="0" w:color="auto"/>
        <w:left w:val="none" w:sz="0" w:space="0" w:color="auto"/>
        <w:bottom w:val="none" w:sz="0" w:space="0" w:color="auto"/>
        <w:right w:val="none" w:sz="0" w:space="0" w:color="auto"/>
      </w:divBdr>
    </w:div>
    <w:div w:id="1542287351">
      <w:bodyDiv w:val="1"/>
      <w:marLeft w:val="0"/>
      <w:marRight w:val="0"/>
      <w:marTop w:val="0"/>
      <w:marBottom w:val="0"/>
      <w:divBdr>
        <w:top w:val="none" w:sz="0" w:space="0" w:color="auto"/>
        <w:left w:val="none" w:sz="0" w:space="0" w:color="auto"/>
        <w:bottom w:val="none" w:sz="0" w:space="0" w:color="auto"/>
        <w:right w:val="none" w:sz="0" w:space="0" w:color="auto"/>
      </w:divBdr>
    </w:div>
    <w:div w:id="1542546432">
      <w:bodyDiv w:val="1"/>
      <w:marLeft w:val="0"/>
      <w:marRight w:val="0"/>
      <w:marTop w:val="0"/>
      <w:marBottom w:val="0"/>
      <w:divBdr>
        <w:top w:val="none" w:sz="0" w:space="0" w:color="auto"/>
        <w:left w:val="none" w:sz="0" w:space="0" w:color="auto"/>
        <w:bottom w:val="none" w:sz="0" w:space="0" w:color="auto"/>
        <w:right w:val="none" w:sz="0" w:space="0" w:color="auto"/>
      </w:divBdr>
    </w:div>
    <w:div w:id="1543010815">
      <w:bodyDiv w:val="1"/>
      <w:marLeft w:val="0"/>
      <w:marRight w:val="0"/>
      <w:marTop w:val="0"/>
      <w:marBottom w:val="0"/>
      <w:divBdr>
        <w:top w:val="none" w:sz="0" w:space="0" w:color="auto"/>
        <w:left w:val="none" w:sz="0" w:space="0" w:color="auto"/>
        <w:bottom w:val="none" w:sz="0" w:space="0" w:color="auto"/>
        <w:right w:val="none" w:sz="0" w:space="0" w:color="auto"/>
      </w:divBdr>
    </w:div>
    <w:div w:id="1543053943">
      <w:bodyDiv w:val="1"/>
      <w:marLeft w:val="0"/>
      <w:marRight w:val="0"/>
      <w:marTop w:val="0"/>
      <w:marBottom w:val="0"/>
      <w:divBdr>
        <w:top w:val="none" w:sz="0" w:space="0" w:color="auto"/>
        <w:left w:val="none" w:sz="0" w:space="0" w:color="auto"/>
        <w:bottom w:val="none" w:sz="0" w:space="0" w:color="auto"/>
        <w:right w:val="none" w:sz="0" w:space="0" w:color="auto"/>
      </w:divBdr>
    </w:div>
    <w:div w:id="1543513300">
      <w:bodyDiv w:val="1"/>
      <w:marLeft w:val="0"/>
      <w:marRight w:val="0"/>
      <w:marTop w:val="0"/>
      <w:marBottom w:val="0"/>
      <w:divBdr>
        <w:top w:val="none" w:sz="0" w:space="0" w:color="auto"/>
        <w:left w:val="none" w:sz="0" w:space="0" w:color="auto"/>
        <w:bottom w:val="none" w:sz="0" w:space="0" w:color="auto"/>
        <w:right w:val="none" w:sz="0" w:space="0" w:color="auto"/>
      </w:divBdr>
    </w:div>
    <w:div w:id="1544098610">
      <w:bodyDiv w:val="1"/>
      <w:marLeft w:val="0"/>
      <w:marRight w:val="0"/>
      <w:marTop w:val="0"/>
      <w:marBottom w:val="0"/>
      <w:divBdr>
        <w:top w:val="none" w:sz="0" w:space="0" w:color="auto"/>
        <w:left w:val="none" w:sz="0" w:space="0" w:color="auto"/>
        <w:bottom w:val="none" w:sz="0" w:space="0" w:color="auto"/>
        <w:right w:val="none" w:sz="0" w:space="0" w:color="auto"/>
      </w:divBdr>
    </w:div>
    <w:div w:id="1544176659">
      <w:bodyDiv w:val="1"/>
      <w:marLeft w:val="0"/>
      <w:marRight w:val="0"/>
      <w:marTop w:val="0"/>
      <w:marBottom w:val="0"/>
      <w:divBdr>
        <w:top w:val="none" w:sz="0" w:space="0" w:color="auto"/>
        <w:left w:val="none" w:sz="0" w:space="0" w:color="auto"/>
        <w:bottom w:val="none" w:sz="0" w:space="0" w:color="auto"/>
        <w:right w:val="none" w:sz="0" w:space="0" w:color="auto"/>
      </w:divBdr>
    </w:div>
    <w:div w:id="1544248963">
      <w:bodyDiv w:val="1"/>
      <w:marLeft w:val="0"/>
      <w:marRight w:val="0"/>
      <w:marTop w:val="0"/>
      <w:marBottom w:val="0"/>
      <w:divBdr>
        <w:top w:val="none" w:sz="0" w:space="0" w:color="auto"/>
        <w:left w:val="none" w:sz="0" w:space="0" w:color="auto"/>
        <w:bottom w:val="none" w:sz="0" w:space="0" w:color="auto"/>
        <w:right w:val="none" w:sz="0" w:space="0" w:color="auto"/>
      </w:divBdr>
    </w:div>
    <w:div w:id="1544319564">
      <w:bodyDiv w:val="1"/>
      <w:marLeft w:val="0"/>
      <w:marRight w:val="0"/>
      <w:marTop w:val="0"/>
      <w:marBottom w:val="0"/>
      <w:divBdr>
        <w:top w:val="none" w:sz="0" w:space="0" w:color="auto"/>
        <w:left w:val="none" w:sz="0" w:space="0" w:color="auto"/>
        <w:bottom w:val="none" w:sz="0" w:space="0" w:color="auto"/>
        <w:right w:val="none" w:sz="0" w:space="0" w:color="auto"/>
      </w:divBdr>
    </w:div>
    <w:div w:id="1545098664">
      <w:bodyDiv w:val="1"/>
      <w:marLeft w:val="0"/>
      <w:marRight w:val="0"/>
      <w:marTop w:val="0"/>
      <w:marBottom w:val="0"/>
      <w:divBdr>
        <w:top w:val="none" w:sz="0" w:space="0" w:color="auto"/>
        <w:left w:val="none" w:sz="0" w:space="0" w:color="auto"/>
        <w:bottom w:val="none" w:sz="0" w:space="0" w:color="auto"/>
        <w:right w:val="none" w:sz="0" w:space="0" w:color="auto"/>
      </w:divBdr>
    </w:div>
    <w:div w:id="1545941718">
      <w:bodyDiv w:val="1"/>
      <w:marLeft w:val="0"/>
      <w:marRight w:val="0"/>
      <w:marTop w:val="0"/>
      <w:marBottom w:val="0"/>
      <w:divBdr>
        <w:top w:val="none" w:sz="0" w:space="0" w:color="auto"/>
        <w:left w:val="none" w:sz="0" w:space="0" w:color="auto"/>
        <w:bottom w:val="none" w:sz="0" w:space="0" w:color="auto"/>
        <w:right w:val="none" w:sz="0" w:space="0" w:color="auto"/>
      </w:divBdr>
    </w:div>
    <w:div w:id="1546209766">
      <w:bodyDiv w:val="1"/>
      <w:marLeft w:val="0"/>
      <w:marRight w:val="0"/>
      <w:marTop w:val="0"/>
      <w:marBottom w:val="0"/>
      <w:divBdr>
        <w:top w:val="none" w:sz="0" w:space="0" w:color="auto"/>
        <w:left w:val="none" w:sz="0" w:space="0" w:color="auto"/>
        <w:bottom w:val="none" w:sz="0" w:space="0" w:color="auto"/>
        <w:right w:val="none" w:sz="0" w:space="0" w:color="auto"/>
      </w:divBdr>
    </w:div>
    <w:div w:id="1548180334">
      <w:bodyDiv w:val="1"/>
      <w:marLeft w:val="0"/>
      <w:marRight w:val="0"/>
      <w:marTop w:val="0"/>
      <w:marBottom w:val="0"/>
      <w:divBdr>
        <w:top w:val="none" w:sz="0" w:space="0" w:color="auto"/>
        <w:left w:val="none" w:sz="0" w:space="0" w:color="auto"/>
        <w:bottom w:val="none" w:sz="0" w:space="0" w:color="auto"/>
        <w:right w:val="none" w:sz="0" w:space="0" w:color="auto"/>
      </w:divBdr>
    </w:div>
    <w:div w:id="1548638644">
      <w:bodyDiv w:val="1"/>
      <w:marLeft w:val="0"/>
      <w:marRight w:val="0"/>
      <w:marTop w:val="0"/>
      <w:marBottom w:val="0"/>
      <w:divBdr>
        <w:top w:val="none" w:sz="0" w:space="0" w:color="auto"/>
        <w:left w:val="none" w:sz="0" w:space="0" w:color="auto"/>
        <w:bottom w:val="none" w:sz="0" w:space="0" w:color="auto"/>
        <w:right w:val="none" w:sz="0" w:space="0" w:color="auto"/>
      </w:divBdr>
    </w:div>
    <w:div w:id="1548755313">
      <w:bodyDiv w:val="1"/>
      <w:marLeft w:val="0"/>
      <w:marRight w:val="0"/>
      <w:marTop w:val="0"/>
      <w:marBottom w:val="0"/>
      <w:divBdr>
        <w:top w:val="none" w:sz="0" w:space="0" w:color="auto"/>
        <w:left w:val="none" w:sz="0" w:space="0" w:color="auto"/>
        <w:bottom w:val="none" w:sz="0" w:space="0" w:color="auto"/>
        <w:right w:val="none" w:sz="0" w:space="0" w:color="auto"/>
      </w:divBdr>
    </w:div>
    <w:div w:id="1548956186">
      <w:bodyDiv w:val="1"/>
      <w:marLeft w:val="0"/>
      <w:marRight w:val="0"/>
      <w:marTop w:val="0"/>
      <w:marBottom w:val="0"/>
      <w:divBdr>
        <w:top w:val="none" w:sz="0" w:space="0" w:color="auto"/>
        <w:left w:val="none" w:sz="0" w:space="0" w:color="auto"/>
        <w:bottom w:val="none" w:sz="0" w:space="0" w:color="auto"/>
        <w:right w:val="none" w:sz="0" w:space="0" w:color="auto"/>
      </w:divBdr>
    </w:div>
    <w:div w:id="1549099708">
      <w:bodyDiv w:val="1"/>
      <w:marLeft w:val="0"/>
      <w:marRight w:val="0"/>
      <w:marTop w:val="0"/>
      <w:marBottom w:val="0"/>
      <w:divBdr>
        <w:top w:val="none" w:sz="0" w:space="0" w:color="auto"/>
        <w:left w:val="none" w:sz="0" w:space="0" w:color="auto"/>
        <w:bottom w:val="none" w:sz="0" w:space="0" w:color="auto"/>
        <w:right w:val="none" w:sz="0" w:space="0" w:color="auto"/>
      </w:divBdr>
    </w:div>
    <w:div w:id="1549758783">
      <w:bodyDiv w:val="1"/>
      <w:marLeft w:val="0"/>
      <w:marRight w:val="0"/>
      <w:marTop w:val="0"/>
      <w:marBottom w:val="0"/>
      <w:divBdr>
        <w:top w:val="none" w:sz="0" w:space="0" w:color="auto"/>
        <w:left w:val="none" w:sz="0" w:space="0" w:color="auto"/>
        <w:bottom w:val="none" w:sz="0" w:space="0" w:color="auto"/>
        <w:right w:val="none" w:sz="0" w:space="0" w:color="auto"/>
      </w:divBdr>
    </w:div>
    <w:div w:id="1550414529">
      <w:bodyDiv w:val="1"/>
      <w:marLeft w:val="0"/>
      <w:marRight w:val="0"/>
      <w:marTop w:val="0"/>
      <w:marBottom w:val="0"/>
      <w:divBdr>
        <w:top w:val="none" w:sz="0" w:space="0" w:color="auto"/>
        <w:left w:val="none" w:sz="0" w:space="0" w:color="auto"/>
        <w:bottom w:val="none" w:sz="0" w:space="0" w:color="auto"/>
        <w:right w:val="none" w:sz="0" w:space="0" w:color="auto"/>
      </w:divBdr>
    </w:div>
    <w:div w:id="1550529480">
      <w:bodyDiv w:val="1"/>
      <w:marLeft w:val="0"/>
      <w:marRight w:val="0"/>
      <w:marTop w:val="0"/>
      <w:marBottom w:val="0"/>
      <w:divBdr>
        <w:top w:val="none" w:sz="0" w:space="0" w:color="auto"/>
        <w:left w:val="none" w:sz="0" w:space="0" w:color="auto"/>
        <w:bottom w:val="none" w:sz="0" w:space="0" w:color="auto"/>
        <w:right w:val="none" w:sz="0" w:space="0" w:color="auto"/>
      </w:divBdr>
    </w:div>
    <w:div w:id="1550534786">
      <w:bodyDiv w:val="1"/>
      <w:marLeft w:val="0"/>
      <w:marRight w:val="0"/>
      <w:marTop w:val="0"/>
      <w:marBottom w:val="0"/>
      <w:divBdr>
        <w:top w:val="none" w:sz="0" w:space="0" w:color="auto"/>
        <w:left w:val="none" w:sz="0" w:space="0" w:color="auto"/>
        <w:bottom w:val="none" w:sz="0" w:space="0" w:color="auto"/>
        <w:right w:val="none" w:sz="0" w:space="0" w:color="auto"/>
      </w:divBdr>
    </w:div>
    <w:div w:id="1550722130">
      <w:bodyDiv w:val="1"/>
      <w:marLeft w:val="0"/>
      <w:marRight w:val="0"/>
      <w:marTop w:val="0"/>
      <w:marBottom w:val="0"/>
      <w:divBdr>
        <w:top w:val="none" w:sz="0" w:space="0" w:color="auto"/>
        <w:left w:val="none" w:sz="0" w:space="0" w:color="auto"/>
        <w:bottom w:val="none" w:sz="0" w:space="0" w:color="auto"/>
        <w:right w:val="none" w:sz="0" w:space="0" w:color="auto"/>
      </w:divBdr>
    </w:div>
    <w:div w:id="1550996488">
      <w:bodyDiv w:val="1"/>
      <w:marLeft w:val="0"/>
      <w:marRight w:val="0"/>
      <w:marTop w:val="0"/>
      <w:marBottom w:val="0"/>
      <w:divBdr>
        <w:top w:val="none" w:sz="0" w:space="0" w:color="auto"/>
        <w:left w:val="none" w:sz="0" w:space="0" w:color="auto"/>
        <w:bottom w:val="none" w:sz="0" w:space="0" w:color="auto"/>
        <w:right w:val="none" w:sz="0" w:space="0" w:color="auto"/>
      </w:divBdr>
    </w:div>
    <w:div w:id="1551040994">
      <w:bodyDiv w:val="1"/>
      <w:marLeft w:val="0"/>
      <w:marRight w:val="0"/>
      <w:marTop w:val="0"/>
      <w:marBottom w:val="0"/>
      <w:divBdr>
        <w:top w:val="none" w:sz="0" w:space="0" w:color="auto"/>
        <w:left w:val="none" w:sz="0" w:space="0" w:color="auto"/>
        <w:bottom w:val="none" w:sz="0" w:space="0" w:color="auto"/>
        <w:right w:val="none" w:sz="0" w:space="0" w:color="auto"/>
      </w:divBdr>
    </w:div>
    <w:div w:id="1551841807">
      <w:bodyDiv w:val="1"/>
      <w:marLeft w:val="0"/>
      <w:marRight w:val="0"/>
      <w:marTop w:val="0"/>
      <w:marBottom w:val="0"/>
      <w:divBdr>
        <w:top w:val="none" w:sz="0" w:space="0" w:color="auto"/>
        <w:left w:val="none" w:sz="0" w:space="0" w:color="auto"/>
        <w:bottom w:val="none" w:sz="0" w:space="0" w:color="auto"/>
        <w:right w:val="none" w:sz="0" w:space="0" w:color="auto"/>
      </w:divBdr>
    </w:div>
    <w:div w:id="1552578037">
      <w:bodyDiv w:val="1"/>
      <w:marLeft w:val="0"/>
      <w:marRight w:val="0"/>
      <w:marTop w:val="0"/>
      <w:marBottom w:val="0"/>
      <w:divBdr>
        <w:top w:val="none" w:sz="0" w:space="0" w:color="auto"/>
        <w:left w:val="none" w:sz="0" w:space="0" w:color="auto"/>
        <w:bottom w:val="none" w:sz="0" w:space="0" w:color="auto"/>
        <w:right w:val="none" w:sz="0" w:space="0" w:color="auto"/>
      </w:divBdr>
    </w:div>
    <w:div w:id="1552616111">
      <w:bodyDiv w:val="1"/>
      <w:marLeft w:val="0"/>
      <w:marRight w:val="0"/>
      <w:marTop w:val="0"/>
      <w:marBottom w:val="0"/>
      <w:divBdr>
        <w:top w:val="none" w:sz="0" w:space="0" w:color="auto"/>
        <w:left w:val="none" w:sz="0" w:space="0" w:color="auto"/>
        <w:bottom w:val="none" w:sz="0" w:space="0" w:color="auto"/>
        <w:right w:val="none" w:sz="0" w:space="0" w:color="auto"/>
      </w:divBdr>
    </w:div>
    <w:div w:id="1552955686">
      <w:bodyDiv w:val="1"/>
      <w:marLeft w:val="0"/>
      <w:marRight w:val="0"/>
      <w:marTop w:val="0"/>
      <w:marBottom w:val="0"/>
      <w:divBdr>
        <w:top w:val="none" w:sz="0" w:space="0" w:color="auto"/>
        <w:left w:val="none" w:sz="0" w:space="0" w:color="auto"/>
        <w:bottom w:val="none" w:sz="0" w:space="0" w:color="auto"/>
        <w:right w:val="none" w:sz="0" w:space="0" w:color="auto"/>
      </w:divBdr>
    </w:div>
    <w:div w:id="1553350864">
      <w:bodyDiv w:val="1"/>
      <w:marLeft w:val="0"/>
      <w:marRight w:val="0"/>
      <w:marTop w:val="0"/>
      <w:marBottom w:val="0"/>
      <w:divBdr>
        <w:top w:val="none" w:sz="0" w:space="0" w:color="auto"/>
        <w:left w:val="none" w:sz="0" w:space="0" w:color="auto"/>
        <w:bottom w:val="none" w:sz="0" w:space="0" w:color="auto"/>
        <w:right w:val="none" w:sz="0" w:space="0" w:color="auto"/>
      </w:divBdr>
    </w:div>
    <w:div w:id="1554384624">
      <w:bodyDiv w:val="1"/>
      <w:marLeft w:val="0"/>
      <w:marRight w:val="0"/>
      <w:marTop w:val="0"/>
      <w:marBottom w:val="0"/>
      <w:divBdr>
        <w:top w:val="none" w:sz="0" w:space="0" w:color="auto"/>
        <w:left w:val="none" w:sz="0" w:space="0" w:color="auto"/>
        <w:bottom w:val="none" w:sz="0" w:space="0" w:color="auto"/>
        <w:right w:val="none" w:sz="0" w:space="0" w:color="auto"/>
      </w:divBdr>
    </w:div>
    <w:div w:id="1554387505">
      <w:bodyDiv w:val="1"/>
      <w:marLeft w:val="0"/>
      <w:marRight w:val="0"/>
      <w:marTop w:val="0"/>
      <w:marBottom w:val="0"/>
      <w:divBdr>
        <w:top w:val="none" w:sz="0" w:space="0" w:color="auto"/>
        <w:left w:val="none" w:sz="0" w:space="0" w:color="auto"/>
        <w:bottom w:val="none" w:sz="0" w:space="0" w:color="auto"/>
        <w:right w:val="none" w:sz="0" w:space="0" w:color="auto"/>
      </w:divBdr>
    </w:div>
    <w:div w:id="1554390034">
      <w:bodyDiv w:val="1"/>
      <w:marLeft w:val="0"/>
      <w:marRight w:val="0"/>
      <w:marTop w:val="0"/>
      <w:marBottom w:val="0"/>
      <w:divBdr>
        <w:top w:val="none" w:sz="0" w:space="0" w:color="auto"/>
        <w:left w:val="none" w:sz="0" w:space="0" w:color="auto"/>
        <w:bottom w:val="none" w:sz="0" w:space="0" w:color="auto"/>
        <w:right w:val="none" w:sz="0" w:space="0" w:color="auto"/>
      </w:divBdr>
    </w:div>
    <w:div w:id="1554539323">
      <w:bodyDiv w:val="1"/>
      <w:marLeft w:val="0"/>
      <w:marRight w:val="0"/>
      <w:marTop w:val="0"/>
      <w:marBottom w:val="0"/>
      <w:divBdr>
        <w:top w:val="none" w:sz="0" w:space="0" w:color="auto"/>
        <w:left w:val="none" w:sz="0" w:space="0" w:color="auto"/>
        <w:bottom w:val="none" w:sz="0" w:space="0" w:color="auto"/>
        <w:right w:val="none" w:sz="0" w:space="0" w:color="auto"/>
      </w:divBdr>
    </w:div>
    <w:div w:id="1554807852">
      <w:bodyDiv w:val="1"/>
      <w:marLeft w:val="0"/>
      <w:marRight w:val="0"/>
      <w:marTop w:val="0"/>
      <w:marBottom w:val="0"/>
      <w:divBdr>
        <w:top w:val="none" w:sz="0" w:space="0" w:color="auto"/>
        <w:left w:val="none" w:sz="0" w:space="0" w:color="auto"/>
        <w:bottom w:val="none" w:sz="0" w:space="0" w:color="auto"/>
        <w:right w:val="none" w:sz="0" w:space="0" w:color="auto"/>
      </w:divBdr>
    </w:div>
    <w:div w:id="1555310365">
      <w:bodyDiv w:val="1"/>
      <w:marLeft w:val="0"/>
      <w:marRight w:val="0"/>
      <w:marTop w:val="0"/>
      <w:marBottom w:val="0"/>
      <w:divBdr>
        <w:top w:val="none" w:sz="0" w:space="0" w:color="auto"/>
        <w:left w:val="none" w:sz="0" w:space="0" w:color="auto"/>
        <w:bottom w:val="none" w:sz="0" w:space="0" w:color="auto"/>
        <w:right w:val="none" w:sz="0" w:space="0" w:color="auto"/>
      </w:divBdr>
    </w:div>
    <w:div w:id="1555660750">
      <w:bodyDiv w:val="1"/>
      <w:marLeft w:val="0"/>
      <w:marRight w:val="0"/>
      <w:marTop w:val="0"/>
      <w:marBottom w:val="0"/>
      <w:divBdr>
        <w:top w:val="none" w:sz="0" w:space="0" w:color="auto"/>
        <w:left w:val="none" w:sz="0" w:space="0" w:color="auto"/>
        <w:bottom w:val="none" w:sz="0" w:space="0" w:color="auto"/>
        <w:right w:val="none" w:sz="0" w:space="0" w:color="auto"/>
      </w:divBdr>
    </w:div>
    <w:div w:id="1556043016">
      <w:bodyDiv w:val="1"/>
      <w:marLeft w:val="0"/>
      <w:marRight w:val="0"/>
      <w:marTop w:val="0"/>
      <w:marBottom w:val="0"/>
      <w:divBdr>
        <w:top w:val="none" w:sz="0" w:space="0" w:color="auto"/>
        <w:left w:val="none" w:sz="0" w:space="0" w:color="auto"/>
        <w:bottom w:val="none" w:sz="0" w:space="0" w:color="auto"/>
        <w:right w:val="none" w:sz="0" w:space="0" w:color="auto"/>
      </w:divBdr>
    </w:div>
    <w:div w:id="1556045786">
      <w:bodyDiv w:val="1"/>
      <w:marLeft w:val="0"/>
      <w:marRight w:val="0"/>
      <w:marTop w:val="0"/>
      <w:marBottom w:val="0"/>
      <w:divBdr>
        <w:top w:val="none" w:sz="0" w:space="0" w:color="auto"/>
        <w:left w:val="none" w:sz="0" w:space="0" w:color="auto"/>
        <w:bottom w:val="none" w:sz="0" w:space="0" w:color="auto"/>
        <w:right w:val="none" w:sz="0" w:space="0" w:color="auto"/>
      </w:divBdr>
    </w:div>
    <w:div w:id="1556891229">
      <w:bodyDiv w:val="1"/>
      <w:marLeft w:val="0"/>
      <w:marRight w:val="0"/>
      <w:marTop w:val="0"/>
      <w:marBottom w:val="0"/>
      <w:divBdr>
        <w:top w:val="none" w:sz="0" w:space="0" w:color="auto"/>
        <w:left w:val="none" w:sz="0" w:space="0" w:color="auto"/>
        <w:bottom w:val="none" w:sz="0" w:space="0" w:color="auto"/>
        <w:right w:val="none" w:sz="0" w:space="0" w:color="auto"/>
      </w:divBdr>
    </w:div>
    <w:div w:id="1557470147">
      <w:bodyDiv w:val="1"/>
      <w:marLeft w:val="0"/>
      <w:marRight w:val="0"/>
      <w:marTop w:val="0"/>
      <w:marBottom w:val="0"/>
      <w:divBdr>
        <w:top w:val="none" w:sz="0" w:space="0" w:color="auto"/>
        <w:left w:val="none" w:sz="0" w:space="0" w:color="auto"/>
        <w:bottom w:val="none" w:sz="0" w:space="0" w:color="auto"/>
        <w:right w:val="none" w:sz="0" w:space="0" w:color="auto"/>
      </w:divBdr>
    </w:div>
    <w:div w:id="1557858231">
      <w:bodyDiv w:val="1"/>
      <w:marLeft w:val="0"/>
      <w:marRight w:val="0"/>
      <w:marTop w:val="0"/>
      <w:marBottom w:val="0"/>
      <w:divBdr>
        <w:top w:val="none" w:sz="0" w:space="0" w:color="auto"/>
        <w:left w:val="none" w:sz="0" w:space="0" w:color="auto"/>
        <w:bottom w:val="none" w:sz="0" w:space="0" w:color="auto"/>
        <w:right w:val="none" w:sz="0" w:space="0" w:color="auto"/>
      </w:divBdr>
    </w:div>
    <w:div w:id="1558124100">
      <w:bodyDiv w:val="1"/>
      <w:marLeft w:val="0"/>
      <w:marRight w:val="0"/>
      <w:marTop w:val="0"/>
      <w:marBottom w:val="0"/>
      <w:divBdr>
        <w:top w:val="none" w:sz="0" w:space="0" w:color="auto"/>
        <w:left w:val="none" w:sz="0" w:space="0" w:color="auto"/>
        <w:bottom w:val="none" w:sz="0" w:space="0" w:color="auto"/>
        <w:right w:val="none" w:sz="0" w:space="0" w:color="auto"/>
      </w:divBdr>
    </w:div>
    <w:div w:id="1558201389">
      <w:bodyDiv w:val="1"/>
      <w:marLeft w:val="0"/>
      <w:marRight w:val="0"/>
      <w:marTop w:val="0"/>
      <w:marBottom w:val="0"/>
      <w:divBdr>
        <w:top w:val="none" w:sz="0" w:space="0" w:color="auto"/>
        <w:left w:val="none" w:sz="0" w:space="0" w:color="auto"/>
        <w:bottom w:val="none" w:sz="0" w:space="0" w:color="auto"/>
        <w:right w:val="none" w:sz="0" w:space="0" w:color="auto"/>
      </w:divBdr>
    </w:div>
    <w:div w:id="1558469365">
      <w:bodyDiv w:val="1"/>
      <w:marLeft w:val="0"/>
      <w:marRight w:val="0"/>
      <w:marTop w:val="0"/>
      <w:marBottom w:val="0"/>
      <w:divBdr>
        <w:top w:val="none" w:sz="0" w:space="0" w:color="auto"/>
        <w:left w:val="none" w:sz="0" w:space="0" w:color="auto"/>
        <w:bottom w:val="none" w:sz="0" w:space="0" w:color="auto"/>
        <w:right w:val="none" w:sz="0" w:space="0" w:color="auto"/>
      </w:divBdr>
    </w:div>
    <w:div w:id="1558660798">
      <w:bodyDiv w:val="1"/>
      <w:marLeft w:val="0"/>
      <w:marRight w:val="0"/>
      <w:marTop w:val="0"/>
      <w:marBottom w:val="0"/>
      <w:divBdr>
        <w:top w:val="none" w:sz="0" w:space="0" w:color="auto"/>
        <w:left w:val="none" w:sz="0" w:space="0" w:color="auto"/>
        <w:bottom w:val="none" w:sz="0" w:space="0" w:color="auto"/>
        <w:right w:val="none" w:sz="0" w:space="0" w:color="auto"/>
      </w:divBdr>
    </w:div>
    <w:div w:id="1559046302">
      <w:bodyDiv w:val="1"/>
      <w:marLeft w:val="0"/>
      <w:marRight w:val="0"/>
      <w:marTop w:val="0"/>
      <w:marBottom w:val="0"/>
      <w:divBdr>
        <w:top w:val="none" w:sz="0" w:space="0" w:color="auto"/>
        <w:left w:val="none" w:sz="0" w:space="0" w:color="auto"/>
        <w:bottom w:val="none" w:sz="0" w:space="0" w:color="auto"/>
        <w:right w:val="none" w:sz="0" w:space="0" w:color="auto"/>
      </w:divBdr>
    </w:div>
    <w:div w:id="1559246340">
      <w:bodyDiv w:val="1"/>
      <w:marLeft w:val="0"/>
      <w:marRight w:val="0"/>
      <w:marTop w:val="0"/>
      <w:marBottom w:val="0"/>
      <w:divBdr>
        <w:top w:val="none" w:sz="0" w:space="0" w:color="auto"/>
        <w:left w:val="none" w:sz="0" w:space="0" w:color="auto"/>
        <w:bottom w:val="none" w:sz="0" w:space="0" w:color="auto"/>
        <w:right w:val="none" w:sz="0" w:space="0" w:color="auto"/>
      </w:divBdr>
    </w:div>
    <w:div w:id="1559320708">
      <w:bodyDiv w:val="1"/>
      <w:marLeft w:val="0"/>
      <w:marRight w:val="0"/>
      <w:marTop w:val="0"/>
      <w:marBottom w:val="0"/>
      <w:divBdr>
        <w:top w:val="none" w:sz="0" w:space="0" w:color="auto"/>
        <w:left w:val="none" w:sz="0" w:space="0" w:color="auto"/>
        <w:bottom w:val="none" w:sz="0" w:space="0" w:color="auto"/>
        <w:right w:val="none" w:sz="0" w:space="0" w:color="auto"/>
      </w:divBdr>
    </w:div>
    <w:div w:id="1559627522">
      <w:bodyDiv w:val="1"/>
      <w:marLeft w:val="0"/>
      <w:marRight w:val="0"/>
      <w:marTop w:val="0"/>
      <w:marBottom w:val="0"/>
      <w:divBdr>
        <w:top w:val="none" w:sz="0" w:space="0" w:color="auto"/>
        <w:left w:val="none" w:sz="0" w:space="0" w:color="auto"/>
        <w:bottom w:val="none" w:sz="0" w:space="0" w:color="auto"/>
        <w:right w:val="none" w:sz="0" w:space="0" w:color="auto"/>
      </w:divBdr>
    </w:div>
    <w:div w:id="1560284056">
      <w:bodyDiv w:val="1"/>
      <w:marLeft w:val="0"/>
      <w:marRight w:val="0"/>
      <w:marTop w:val="0"/>
      <w:marBottom w:val="0"/>
      <w:divBdr>
        <w:top w:val="none" w:sz="0" w:space="0" w:color="auto"/>
        <w:left w:val="none" w:sz="0" w:space="0" w:color="auto"/>
        <w:bottom w:val="none" w:sz="0" w:space="0" w:color="auto"/>
        <w:right w:val="none" w:sz="0" w:space="0" w:color="auto"/>
      </w:divBdr>
    </w:div>
    <w:div w:id="1560550462">
      <w:bodyDiv w:val="1"/>
      <w:marLeft w:val="0"/>
      <w:marRight w:val="0"/>
      <w:marTop w:val="0"/>
      <w:marBottom w:val="0"/>
      <w:divBdr>
        <w:top w:val="none" w:sz="0" w:space="0" w:color="auto"/>
        <w:left w:val="none" w:sz="0" w:space="0" w:color="auto"/>
        <w:bottom w:val="none" w:sz="0" w:space="0" w:color="auto"/>
        <w:right w:val="none" w:sz="0" w:space="0" w:color="auto"/>
      </w:divBdr>
    </w:div>
    <w:div w:id="1561402706">
      <w:bodyDiv w:val="1"/>
      <w:marLeft w:val="0"/>
      <w:marRight w:val="0"/>
      <w:marTop w:val="0"/>
      <w:marBottom w:val="0"/>
      <w:divBdr>
        <w:top w:val="none" w:sz="0" w:space="0" w:color="auto"/>
        <w:left w:val="none" w:sz="0" w:space="0" w:color="auto"/>
        <w:bottom w:val="none" w:sz="0" w:space="0" w:color="auto"/>
        <w:right w:val="none" w:sz="0" w:space="0" w:color="auto"/>
      </w:divBdr>
    </w:div>
    <w:div w:id="1561668709">
      <w:bodyDiv w:val="1"/>
      <w:marLeft w:val="0"/>
      <w:marRight w:val="0"/>
      <w:marTop w:val="0"/>
      <w:marBottom w:val="0"/>
      <w:divBdr>
        <w:top w:val="none" w:sz="0" w:space="0" w:color="auto"/>
        <w:left w:val="none" w:sz="0" w:space="0" w:color="auto"/>
        <w:bottom w:val="none" w:sz="0" w:space="0" w:color="auto"/>
        <w:right w:val="none" w:sz="0" w:space="0" w:color="auto"/>
      </w:divBdr>
    </w:div>
    <w:div w:id="1561748859">
      <w:bodyDiv w:val="1"/>
      <w:marLeft w:val="0"/>
      <w:marRight w:val="0"/>
      <w:marTop w:val="0"/>
      <w:marBottom w:val="0"/>
      <w:divBdr>
        <w:top w:val="none" w:sz="0" w:space="0" w:color="auto"/>
        <w:left w:val="none" w:sz="0" w:space="0" w:color="auto"/>
        <w:bottom w:val="none" w:sz="0" w:space="0" w:color="auto"/>
        <w:right w:val="none" w:sz="0" w:space="0" w:color="auto"/>
      </w:divBdr>
    </w:div>
    <w:div w:id="1562129217">
      <w:bodyDiv w:val="1"/>
      <w:marLeft w:val="0"/>
      <w:marRight w:val="0"/>
      <w:marTop w:val="0"/>
      <w:marBottom w:val="0"/>
      <w:divBdr>
        <w:top w:val="none" w:sz="0" w:space="0" w:color="auto"/>
        <w:left w:val="none" w:sz="0" w:space="0" w:color="auto"/>
        <w:bottom w:val="none" w:sz="0" w:space="0" w:color="auto"/>
        <w:right w:val="none" w:sz="0" w:space="0" w:color="auto"/>
      </w:divBdr>
    </w:div>
    <w:div w:id="1563173142">
      <w:bodyDiv w:val="1"/>
      <w:marLeft w:val="0"/>
      <w:marRight w:val="0"/>
      <w:marTop w:val="0"/>
      <w:marBottom w:val="0"/>
      <w:divBdr>
        <w:top w:val="none" w:sz="0" w:space="0" w:color="auto"/>
        <w:left w:val="none" w:sz="0" w:space="0" w:color="auto"/>
        <w:bottom w:val="none" w:sz="0" w:space="0" w:color="auto"/>
        <w:right w:val="none" w:sz="0" w:space="0" w:color="auto"/>
      </w:divBdr>
    </w:div>
    <w:div w:id="1563250336">
      <w:bodyDiv w:val="1"/>
      <w:marLeft w:val="0"/>
      <w:marRight w:val="0"/>
      <w:marTop w:val="0"/>
      <w:marBottom w:val="0"/>
      <w:divBdr>
        <w:top w:val="none" w:sz="0" w:space="0" w:color="auto"/>
        <w:left w:val="none" w:sz="0" w:space="0" w:color="auto"/>
        <w:bottom w:val="none" w:sz="0" w:space="0" w:color="auto"/>
        <w:right w:val="none" w:sz="0" w:space="0" w:color="auto"/>
      </w:divBdr>
    </w:div>
    <w:div w:id="1564561339">
      <w:bodyDiv w:val="1"/>
      <w:marLeft w:val="0"/>
      <w:marRight w:val="0"/>
      <w:marTop w:val="0"/>
      <w:marBottom w:val="0"/>
      <w:divBdr>
        <w:top w:val="none" w:sz="0" w:space="0" w:color="auto"/>
        <w:left w:val="none" w:sz="0" w:space="0" w:color="auto"/>
        <w:bottom w:val="none" w:sz="0" w:space="0" w:color="auto"/>
        <w:right w:val="none" w:sz="0" w:space="0" w:color="auto"/>
      </w:divBdr>
    </w:div>
    <w:div w:id="1565291357">
      <w:bodyDiv w:val="1"/>
      <w:marLeft w:val="0"/>
      <w:marRight w:val="0"/>
      <w:marTop w:val="0"/>
      <w:marBottom w:val="0"/>
      <w:divBdr>
        <w:top w:val="none" w:sz="0" w:space="0" w:color="auto"/>
        <w:left w:val="none" w:sz="0" w:space="0" w:color="auto"/>
        <w:bottom w:val="none" w:sz="0" w:space="0" w:color="auto"/>
        <w:right w:val="none" w:sz="0" w:space="0" w:color="auto"/>
      </w:divBdr>
    </w:div>
    <w:div w:id="1565603281">
      <w:bodyDiv w:val="1"/>
      <w:marLeft w:val="0"/>
      <w:marRight w:val="0"/>
      <w:marTop w:val="0"/>
      <w:marBottom w:val="0"/>
      <w:divBdr>
        <w:top w:val="none" w:sz="0" w:space="0" w:color="auto"/>
        <w:left w:val="none" w:sz="0" w:space="0" w:color="auto"/>
        <w:bottom w:val="none" w:sz="0" w:space="0" w:color="auto"/>
        <w:right w:val="none" w:sz="0" w:space="0" w:color="auto"/>
      </w:divBdr>
    </w:div>
    <w:div w:id="1565676600">
      <w:bodyDiv w:val="1"/>
      <w:marLeft w:val="0"/>
      <w:marRight w:val="0"/>
      <w:marTop w:val="0"/>
      <w:marBottom w:val="0"/>
      <w:divBdr>
        <w:top w:val="none" w:sz="0" w:space="0" w:color="auto"/>
        <w:left w:val="none" w:sz="0" w:space="0" w:color="auto"/>
        <w:bottom w:val="none" w:sz="0" w:space="0" w:color="auto"/>
        <w:right w:val="none" w:sz="0" w:space="0" w:color="auto"/>
      </w:divBdr>
    </w:div>
    <w:div w:id="1566381396">
      <w:bodyDiv w:val="1"/>
      <w:marLeft w:val="0"/>
      <w:marRight w:val="0"/>
      <w:marTop w:val="0"/>
      <w:marBottom w:val="0"/>
      <w:divBdr>
        <w:top w:val="none" w:sz="0" w:space="0" w:color="auto"/>
        <w:left w:val="none" w:sz="0" w:space="0" w:color="auto"/>
        <w:bottom w:val="none" w:sz="0" w:space="0" w:color="auto"/>
        <w:right w:val="none" w:sz="0" w:space="0" w:color="auto"/>
      </w:divBdr>
    </w:div>
    <w:div w:id="1566797547">
      <w:bodyDiv w:val="1"/>
      <w:marLeft w:val="0"/>
      <w:marRight w:val="0"/>
      <w:marTop w:val="0"/>
      <w:marBottom w:val="0"/>
      <w:divBdr>
        <w:top w:val="none" w:sz="0" w:space="0" w:color="auto"/>
        <w:left w:val="none" w:sz="0" w:space="0" w:color="auto"/>
        <w:bottom w:val="none" w:sz="0" w:space="0" w:color="auto"/>
        <w:right w:val="none" w:sz="0" w:space="0" w:color="auto"/>
      </w:divBdr>
    </w:div>
    <w:div w:id="1566911450">
      <w:bodyDiv w:val="1"/>
      <w:marLeft w:val="0"/>
      <w:marRight w:val="0"/>
      <w:marTop w:val="0"/>
      <w:marBottom w:val="0"/>
      <w:divBdr>
        <w:top w:val="none" w:sz="0" w:space="0" w:color="auto"/>
        <w:left w:val="none" w:sz="0" w:space="0" w:color="auto"/>
        <w:bottom w:val="none" w:sz="0" w:space="0" w:color="auto"/>
        <w:right w:val="none" w:sz="0" w:space="0" w:color="auto"/>
      </w:divBdr>
    </w:div>
    <w:div w:id="1567299044">
      <w:bodyDiv w:val="1"/>
      <w:marLeft w:val="0"/>
      <w:marRight w:val="0"/>
      <w:marTop w:val="0"/>
      <w:marBottom w:val="0"/>
      <w:divBdr>
        <w:top w:val="none" w:sz="0" w:space="0" w:color="auto"/>
        <w:left w:val="none" w:sz="0" w:space="0" w:color="auto"/>
        <w:bottom w:val="none" w:sz="0" w:space="0" w:color="auto"/>
        <w:right w:val="none" w:sz="0" w:space="0" w:color="auto"/>
      </w:divBdr>
    </w:div>
    <w:div w:id="1568106064">
      <w:bodyDiv w:val="1"/>
      <w:marLeft w:val="0"/>
      <w:marRight w:val="0"/>
      <w:marTop w:val="0"/>
      <w:marBottom w:val="0"/>
      <w:divBdr>
        <w:top w:val="none" w:sz="0" w:space="0" w:color="auto"/>
        <w:left w:val="none" w:sz="0" w:space="0" w:color="auto"/>
        <w:bottom w:val="none" w:sz="0" w:space="0" w:color="auto"/>
        <w:right w:val="none" w:sz="0" w:space="0" w:color="auto"/>
      </w:divBdr>
    </w:div>
    <w:div w:id="1568222475">
      <w:bodyDiv w:val="1"/>
      <w:marLeft w:val="0"/>
      <w:marRight w:val="0"/>
      <w:marTop w:val="0"/>
      <w:marBottom w:val="0"/>
      <w:divBdr>
        <w:top w:val="none" w:sz="0" w:space="0" w:color="auto"/>
        <w:left w:val="none" w:sz="0" w:space="0" w:color="auto"/>
        <w:bottom w:val="none" w:sz="0" w:space="0" w:color="auto"/>
        <w:right w:val="none" w:sz="0" w:space="0" w:color="auto"/>
      </w:divBdr>
    </w:div>
    <w:div w:id="1568611539">
      <w:bodyDiv w:val="1"/>
      <w:marLeft w:val="0"/>
      <w:marRight w:val="0"/>
      <w:marTop w:val="0"/>
      <w:marBottom w:val="0"/>
      <w:divBdr>
        <w:top w:val="none" w:sz="0" w:space="0" w:color="auto"/>
        <w:left w:val="none" w:sz="0" w:space="0" w:color="auto"/>
        <w:bottom w:val="none" w:sz="0" w:space="0" w:color="auto"/>
        <w:right w:val="none" w:sz="0" w:space="0" w:color="auto"/>
      </w:divBdr>
    </w:div>
    <w:div w:id="1568956134">
      <w:bodyDiv w:val="1"/>
      <w:marLeft w:val="0"/>
      <w:marRight w:val="0"/>
      <w:marTop w:val="0"/>
      <w:marBottom w:val="0"/>
      <w:divBdr>
        <w:top w:val="none" w:sz="0" w:space="0" w:color="auto"/>
        <w:left w:val="none" w:sz="0" w:space="0" w:color="auto"/>
        <w:bottom w:val="none" w:sz="0" w:space="0" w:color="auto"/>
        <w:right w:val="none" w:sz="0" w:space="0" w:color="auto"/>
      </w:divBdr>
    </w:div>
    <w:div w:id="1569220615">
      <w:bodyDiv w:val="1"/>
      <w:marLeft w:val="0"/>
      <w:marRight w:val="0"/>
      <w:marTop w:val="0"/>
      <w:marBottom w:val="0"/>
      <w:divBdr>
        <w:top w:val="none" w:sz="0" w:space="0" w:color="auto"/>
        <w:left w:val="none" w:sz="0" w:space="0" w:color="auto"/>
        <w:bottom w:val="none" w:sz="0" w:space="0" w:color="auto"/>
        <w:right w:val="none" w:sz="0" w:space="0" w:color="auto"/>
      </w:divBdr>
    </w:div>
    <w:div w:id="1569654988">
      <w:bodyDiv w:val="1"/>
      <w:marLeft w:val="0"/>
      <w:marRight w:val="0"/>
      <w:marTop w:val="0"/>
      <w:marBottom w:val="0"/>
      <w:divBdr>
        <w:top w:val="none" w:sz="0" w:space="0" w:color="auto"/>
        <w:left w:val="none" w:sz="0" w:space="0" w:color="auto"/>
        <w:bottom w:val="none" w:sz="0" w:space="0" w:color="auto"/>
        <w:right w:val="none" w:sz="0" w:space="0" w:color="auto"/>
      </w:divBdr>
    </w:div>
    <w:div w:id="1569875715">
      <w:bodyDiv w:val="1"/>
      <w:marLeft w:val="0"/>
      <w:marRight w:val="0"/>
      <w:marTop w:val="0"/>
      <w:marBottom w:val="0"/>
      <w:divBdr>
        <w:top w:val="none" w:sz="0" w:space="0" w:color="auto"/>
        <w:left w:val="none" w:sz="0" w:space="0" w:color="auto"/>
        <w:bottom w:val="none" w:sz="0" w:space="0" w:color="auto"/>
        <w:right w:val="none" w:sz="0" w:space="0" w:color="auto"/>
      </w:divBdr>
    </w:div>
    <w:div w:id="1570530311">
      <w:bodyDiv w:val="1"/>
      <w:marLeft w:val="0"/>
      <w:marRight w:val="0"/>
      <w:marTop w:val="0"/>
      <w:marBottom w:val="0"/>
      <w:divBdr>
        <w:top w:val="none" w:sz="0" w:space="0" w:color="auto"/>
        <w:left w:val="none" w:sz="0" w:space="0" w:color="auto"/>
        <w:bottom w:val="none" w:sz="0" w:space="0" w:color="auto"/>
        <w:right w:val="none" w:sz="0" w:space="0" w:color="auto"/>
      </w:divBdr>
    </w:div>
    <w:div w:id="1570768913">
      <w:bodyDiv w:val="1"/>
      <w:marLeft w:val="0"/>
      <w:marRight w:val="0"/>
      <w:marTop w:val="0"/>
      <w:marBottom w:val="0"/>
      <w:divBdr>
        <w:top w:val="none" w:sz="0" w:space="0" w:color="auto"/>
        <w:left w:val="none" w:sz="0" w:space="0" w:color="auto"/>
        <w:bottom w:val="none" w:sz="0" w:space="0" w:color="auto"/>
        <w:right w:val="none" w:sz="0" w:space="0" w:color="auto"/>
      </w:divBdr>
    </w:div>
    <w:div w:id="1571112669">
      <w:bodyDiv w:val="1"/>
      <w:marLeft w:val="0"/>
      <w:marRight w:val="0"/>
      <w:marTop w:val="0"/>
      <w:marBottom w:val="0"/>
      <w:divBdr>
        <w:top w:val="none" w:sz="0" w:space="0" w:color="auto"/>
        <w:left w:val="none" w:sz="0" w:space="0" w:color="auto"/>
        <w:bottom w:val="none" w:sz="0" w:space="0" w:color="auto"/>
        <w:right w:val="none" w:sz="0" w:space="0" w:color="auto"/>
      </w:divBdr>
    </w:div>
    <w:div w:id="1571698229">
      <w:bodyDiv w:val="1"/>
      <w:marLeft w:val="0"/>
      <w:marRight w:val="0"/>
      <w:marTop w:val="0"/>
      <w:marBottom w:val="0"/>
      <w:divBdr>
        <w:top w:val="none" w:sz="0" w:space="0" w:color="auto"/>
        <w:left w:val="none" w:sz="0" w:space="0" w:color="auto"/>
        <w:bottom w:val="none" w:sz="0" w:space="0" w:color="auto"/>
        <w:right w:val="none" w:sz="0" w:space="0" w:color="auto"/>
      </w:divBdr>
    </w:div>
    <w:div w:id="1571766295">
      <w:bodyDiv w:val="1"/>
      <w:marLeft w:val="0"/>
      <w:marRight w:val="0"/>
      <w:marTop w:val="0"/>
      <w:marBottom w:val="0"/>
      <w:divBdr>
        <w:top w:val="none" w:sz="0" w:space="0" w:color="auto"/>
        <w:left w:val="none" w:sz="0" w:space="0" w:color="auto"/>
        <w:bottom w:val="none" w:sz="0" w:space="0" w:color="auto"/>
        <w:right w:val="none" w:sz="0" w:space="0" w:color="auto"/>
      </w:divBdr>
    </w:div>
    <w:div w:id="1572230113">
      <w:bodyDiv w:val="1"/>
      <w:marLeft w:val="0"/>
      <w:marRight w:val="0"/>
      <w:marTop w:val="0"/>
      <w:marBottom w:val="0"/>
      <w:divBdr>
        <w:top w:val="none" w:sz="0" w:space="0" w:color="auto"/>
        <w:left w:val="none" w:sz="0" w:space="0" w:color="auto"/>
        <w:bottom w:val="none" w:sz="0" w:space="0" w:color="auto"/>
        <w:right w:val="none" w:sz="0" w:space="0" w:color="auto"/>
      </w:divBdr>
    </w:div>
    <w:div w:id="1572234065">
      <w:bodyDiv w:val="1"/>
      <w:marLeft w:val="0"/>
      <w:marRight w:val="0"/>
      <w:marTop w:val="0"/>
      <w:marBottom w:val="0"/>
      <w:divBdr>
        <w:top w:val="none" w:sz="0" w:space="0" w:color="auto"/>
        <w:left w:val="none" w:sz="0" w:space="0" w:color="auto"/>
        <w:bottom w:val="none" w:sz="0" w:space="0" w:color="auto"/>
        <w:right w:val="none" w:sz="0" w:space="0" w:color="auto"/>
      </w:divBdr>
    </w:div>
    <w:div w:id="1572426943">
      <w:bodyDiv w:val="1"/>
      <w:marLeft w:val="0"/>
      <w:marRight w:val="0"/>
      <w:marTop w:val="0"/>
      <w:marBottom w:val="0"/>
      <w:divBdr>
        <w:top w:val="none" w:sz="0" w:space="0" w:color="auto"/>
        <w:left w:val="none" w:sz="0" w:space="0" w:color="auto"/>
        <w:bottom w:val="none" w:sz="0" w:space="0" w:color="auto"/>
        <w:right w:val="none" w:sz="0" w:space="0" w:color="auto"/>
      </w:divBdr>
    </w:div>
    <w:div w:id="1572502897">
      <w:bodyDiv w:val="1"/>
      <w:marLeft w:val="0"/>
      <w:marRight w:val="0"/>
      <w:marTop w:val="0"/>
      <w:marBottom w:val="0"/>
      <w:divBdr>
        <w:top w:val="none" w:sz="0" w:space="0" w:color="auto"/>
        <w:left w:val="none" w:sz="0" w:space="0" w:color="auto"/>
        <w:bottom w:val="none" w:sz="0" w:space="0" w:color="auto"/>
        <w:right w:val="none" w:sz="0" w:space="0" w:color="auto"/>
      </w:divBdr>
    </w:div>
    <w:div w:id="1572544477">
      <w:bodyDiv w:val="1"/>
      <w:marLeft w:val="0"/>
      <w:marRight w:val="0"/>
      <w:marTop w:val="0"/>
      <w:marBottom w:val="0"/>
      <w:divBdr>
        <w:top w:val="none" w:sz="0" w:space="0" w:color="auto"/>
        <w:left w:val="none" w:sz="0" w:space="0" w:color="auto"/>
        <w:bottom w:val="none" w:sz="0" w:space="0" w:color="auto"/>
        <w:right w:val="none" w:sz="0" w:space="0" w:color="auto"/>
      </w:divBdr>
    </w:div>
    <w:div w:id="1574311100">
      <w:bodyDiv w:val="1"/>
      <w:marLeft w:val="0"/>
      <w:marRight w:val="0"/>
      <w:marTop w:val="0"/>
      <w:marBottom w:val="0"/>
      <w:divBdr>
        <w:top w:val="none" w:sz="0" w:space="0" w:color="auto"/>
        <w:left w:val="none" w:sz="0" w:space="0" w:color="auto"/>
        <w:bottom w:val="none" w:sz="0" w:space="0" w:color="auto"/>
        <w:right w:val="none" w:sz="0" w:space="0" w:color="auto"/>
      </w:divBdr>
    </w:div>
    <w:div w:id="1574774523">
      <w:bodyDiv w:val="1"/>
      <w:marLeft w:val="0"/>
      <w:marRight w:val="0"/>
      <w:marTop w:val="0"/>
      <w:marBottom w:val="0"/>
      <w:divBdr>
        <w:top w:val="none" w:sz="0" w:space="0" w:color="auto"/>
        <w:left w:val="none" w:sz="0" w:space="0" w:color="auto"/>
        <w:bottom w:val="none" w:sz="0" w:space="0" w:color="auto"/>
        <w:right w:val="none" w:sz="0" w:space="0" w:color="auto"/>
      </w:divBdr>
    </w:div>
    <w:div w:id="1575047287">
      <w:bodyDiv w:val="1"/>
      <w:marLeft w:val="0"/>
      <w:marRight w:val="0"/>
      <w:marTop w:val="0"/>
      <w:marBottom w:val="0"/>
      <w:divBdr>
        <w:top w:val="none" w:sz="0" w:space="0" w:color="auto"/>
        <w:left w:val="none" w:sz="0" w:space="0" w:color="auto"/>
        <w:bottom w:val="none" w:sz="0" w:space="0" w:color="auto"/>
        <w:right w:val="none" w:sz="0" w:space="0" w:color="auto"/>
      </w:divBdr>
    </w:div>
    <w:div w:id="1576822080">
      <w:bodyDiv w:val="1"/>
      <w:marLeft w:val="0"/>
      <w:marRight w:val="0"/>
      <w:marTop w:val="0"/>
      <w:marBottom w:val="0"/>
      <w:divBdr>
        <w:top w:val="none" w:sz="0" w:space="0" w:color="auto"/>
        <w:left w:val="none" w:sz="0" w:space="0" w:color="auto"/>
        <w:bottom w:val="none" w:sz="0" w:space="0" w:color="auto"/>
        <w:right w:val="none" w:sz="0" w:space="0" w:color="auto"/>
      </w:divBdr>
    </w:div>
    <w:div w:id="1578124075">
      <w:bodyDiv w:val="1"/>
      <w:marLeft w:val="0"/>
      <w:marRight w:val="0"/>
      <w:marTop w:val="0"/>
      <w:marBottom w:val="0"/>
      <w:divBdr>
        <w:top w:val="none" w:sz="0" w:space="0" w:color="auto"/>
        <w:left w:val="none" w:sz="0" w:space="0" w:color="auto"/>
        <w:bottom w:val="none" w:sz="0" w:space="0" w:color="auto"/>
        <w:right w:val="none" w:sz="0" w:space="0" w:color="auto"/>
      </w:divBdr>
    </w:div>
    <w:div w:id="1578631988">
      <w:bodyDiv w:val="1"/>
      <w:marLeft w:val="0"/>
      <w:marRight w:val="0"/>
      <w:marTop w:val="0"/>
      <w:marBottom w:val="0"/>
      <w:divBdr>
        <w:top w:val="none" w:sz="0" w:space="0" w:color="auto"/>
        <w:left w:val="none" w:sz="0" w:space="0" w:color="auto"/>
        <w:bottom w:val="none" w:sz="0" w:space="0" w:color="auto"/>
        <w:right w:val="none" w:sz="0" w:space="0" w:color="auto"/>
      </w:divBdr>
    </w:div>
    <w:div w:id="1578899599">
      <w:bodyDiv w:val="1"/>
      <w:marLeft w:val="0"/>
      <w:marRight w:val="0"/>
      <w:marTop w:val="0"/>
      <w:marBottom w:val="0"/>
      <w:divBdr>
        <w:top w:val="none" w:sz="0" w:space="0" w:color="auto"/>
        <w:left w:val="none" w:sz="0" w:space="0" w:color="auto"/>
        <w:bottom w:val="none" w:sz="0" w:space="0" w:color="auto"/>
        <w:right w:val="none" w:sz="0" w:space="0" w:color="auto"/>
      </w:divBdr>
    </w:div>
    <w:div w:id="1579287940">
      <w:bodyDiv w:val="1"/>
      <w:marLeft w:val="0"/>
      <w:marRight w:val="0"/>
      <w:marTop w:val="0"/>
      <w:marBottom w:val="0"/>
      <w:divBdr>
        <w:top w:val="none" w:sz="0" w:space="0" w:color="auto"/>
        <w:left w:val="none" w:sz="0" w:space="0" w:color="auto"/>
        <w:bottom w:val="none" w:sz="0" w:space="0" w:color="auto"/>
        <w:right w:val="none" w:sz="0" w:space="0" w:color="auto"/>
      </w:divBdr>
    </w:div>
    <w:div w:id="1580797301">
      <w:bodyDiv w:val="1"/>
      <w:marLeft w:val="0"/>
      <w:marRight w:val="0"/>
      <w:marTop w:val="0"/>
      <w:marBottom w:val="0"/>
      <w:divBdr>
        <w:top w:val="none" w:sz="0" w:space="0" w:color="auto"/>
        <w:left w:val="none" w:sz="0" w:space="0" w:color="auto"/>
        <w:bottom w:val="none" w:sz="0" w:space="0" w:color="auto"/>
        <w:right w:val="none" w:sz="0" w:space="0" w:color="auto"/>
      </w:divBdr>
    </w:div>
    <w:div w:id="1582059977">
      <w:bodyDiv w:val="1"/>
      <w:marLeft w:val="0"/>
      <w:marRight w:val="0"/>
      <w:marTop w:val="0"/>
      <w:marBottom w:val="0"/>
      <w:divBdr>
        <w:top w:val="none" w:sz="0" w:space="0" w:color="auto"/>
        <w:left w:val="none" w:sz="0" w:space="0" w:color="auto"/>
        <w:bottom w:val="none" w:sz="0" w:space="0" w:color="auto"/>
        <w:right w:val="none" w:sz="0" w:space="0" w:color="auto"/>
      </w:divBdr>
    </w:div>
    <w:div w:id="1582370011">
      <w:bodyDiv w:val="1"/>
      <w:marLeft w:val="0"/>
      <w:marRight w:val="0"/>
      <w:marTop w:val="0"/>
      <w:marBottom w:val="0"/>
      <w:divBdr>
        <w:top w:val="none" w:sz="0" w:space="0" w:color="auto"/>
        <w:left w:val="none" w:sz="0" w:space="0" w:color="auto"/>
        <w:bottom w:val="none" w:sz="0" w:space="0" w:color="auto"/>
        <w:right w:val="none" w:sz="0" w:space="0" w:color="auto"/>
      </w:divBdr>
    </w:div>
    <w:div w:id="1582374369">
      <w:bodyDiv w:val="1"/>
      <w:marLeft w:val="0"/>
      <w:marRight w:val="0"/>
      <w:marTop w:val="0"/>
      <w:marBottom w:val="0"/>
      <w:divBdr>
        <w:top w:val="none" w:sz="0" w:space="0" w:color="auto"/>
        <w:left w:val="none" w:sz="0" w:space="0" w:color="auto"/>
        <w:bottom w:val="none" w:sz="0" w:space="0" w:color="auto"/>
        <w:right w:val="none" w:sz="0" w:space="0" w:color="auto"/>
      </w:divBdr>
    </w:div>
    <w:div w:id="1582520757">
      <w:bodyDiv w:val="1"/>
      <w:marLeft w:val="0"/>
      <w:marRight w:val="0"/>
      <w:marTop w:val="0"/>
      <w:marBottom w:val="0"/>
      <w:divBdr>
        <w:top w:val="none" w:sz="0" w:space="0" w:color="auto"/>
        <w:left w:val="none" w:sz="0" w:space="0" w:color="auto"/>
        <w:bottom w:val="none" w:sz="0" w:space="0" w:color="auto"/>
        <w:right w:val="none" w:sz="0" w:space="0" w:color="auto"/>
      </w:divBdr>
    </w:div>
    <w:div w:id="1582524160">
      <w:bodyDiv w:val="1"/>
      <w:marLeft w:val="0"/>
      <w:marRight w:val="0"/>
      <w:marTop w:val="0"/>
      <w:marBottom w:val="0"/>
      <w:divBdr>
        <w:top w:val="none" w:sz="0" w:space="0" w:color="auto"/>
        <w:left w:val="none" w:sz="0" w:space="0" w:color="auto"/>
        <w:bottom w:val="none" w:sz="0" w:space="0" w:color="auto"/>
        <w:right w:val="none" w:sz="0" w:space="0" w:color="auto"/>
      </w:divBdr>
    </w:div>
    <w:div w:id="1583178748">
      <w:bodyDiv w:val="1"/>
      <w:marLeft w:val="0"/>
      <w:marRight w:val="0"/>
      <w:marTop w:val="0"/>
      <w:marBottom w:val="0"/>
      <w:divBdr>
        <w:top w:val="none" w:sz="0" w:space="0" w:color="auto"/>
        <w:left w:val="none" w:sz="0" w:space="0" w:color="auto"/>
        <w:bottom w:val="none" w:sz="0" w:space="0" w:color="auto"/>
        <w:right w:val="none" w:sz="0" w:space="0" w:color="auto"/>
      </w:divBdr>
    </w:div>
    <w:div w:id="1584216733">
      <w:bodyDiv w:val="1"/>
      <w:marLeft w:val="0"/>
      <w:marRight w:val="0"/>
      <w:marTop w:val="0"/>
      <w:marBottom w:val="0"/>
      <w:divBdr>
        <w:top w:val="none" w:sz="0" w:space="0" w:color="auto"/>
        <w:left w:val="none" w:sz="0" w:space="0" w:color="auto"/>
        <w:bottom w:val="none" w:sz="0" w:space="0" w:color="auto"/>
        <w:right w:val="none" w:sz="0" w:space="0" w:color="auto"/>
      </w:divBdr>
    </w:div>
    <w:div w:id="1585143576">
      <w:bodyDiv w:val="1"/>
      <w:marLeft w:val="0"/>
      <w:marRight w:val="0"/>
      <w:marTop w:val="0"/>
      <w:marBottom w:val="0"/>
      <w:divBdr>
        <w:top w:val="none" w:sz="0" w:space="0" w:color="auto"/>
        <w:left w:val="none" w:sz="0" w:space="0" w:color="auto"/>
        <w:bottom w:val="none" w:sz="0" w:space="0" w:color="auto"/>
        <w:right w:val="none" w:sz="0" w:space="0" w:color="auto"/>
      </w:divBdr>
    </w:div>
    <w:div w:id="1585802733">
      <w:bodyDiv w:val="1"/>
      <w:marLeft w:val="0"/>
      <w:marRight w:val="0"/>
      <w:marTop w:val="0"/>
      <w:marBottom w:val="0"/>
      <w:divBdr>
        <w:top w:val="none" w:sz="0" w:space="0" w:color="auto"/>
        <w:left w:val="none" w:sz="0" w:space="0" w:color="auto"/>
        <w:bottom w:val="none" w:sz="0" w:space="0" w:color="auto"/>
        <w:right w:val="none" w:sz="0" w:space="0" w:color="auto"/>
      </w:divBdr>
    </w:div>
    <w:div w:id="1585840479">
      <w:bodyDiv w:val="1"/>
      <w:marLeft w:val="0"/>
      <w:marRight w:val="0"/>
      <w:marTop w:val="0"/>
      <w:marBottom w:val="0"/>
      <w:divBdr>
        <w:top w:val="none" w:sz="0" w:space="0" w:color="auto"/>
        <w:left w:val="none" w:sz="0" w:space="0" w:color="auto"/>
        <w:bottom w:val="none" w:sz="0" w:space="0" w:color="auto"/>
        <w:right w:val="none" w:sz="0" w:space="0" w:color="auto"/>
      </w:divBdr>
    </w:div>
    <w:div w:id="1587417196">
      <w:bodyDiv w:val="1"/>
      <w:marLeft w:val="0"/>
      <w:marRight w:val="0"/>
      <w:marTop w:val="0"/>
      <w:marBottom w:val="0"/>
      <w:divBdr>
        <w:top w:val="none" w:sz="0" w:space="0" w:color="auto"/>
        <w:left w:val="none" w:sz="0" w:space="0" w:color="auto"/>
        <w:bottom w:val="none" w:sz="0" w:space="0" w:color="auto"/>
        <w:right w:val="none" w:sz="0" w:space="0" w:color="auto"/>
      </w:divBdr>
    </w:div>
    <w:div w:id="1587616629">
      <w:bodyDiv w:val="1"/>
      <w:marLeft w:val="0"/>
      <w:marRight w:val="0"/>
      <w:marTop w:val="0"/>
      <w:marBottom w:val="0"/>
      <w:divBdr>
        <w:top w:val="none" w:sz="0" w:space="0" w:color="auto"/>
        <w:left w:val="none" w:sz="0" w:space="0" w:color="auto"/>
        <w:bottom w:val="none" w:sz="0" w:space="0" w:color="auto"/>
        <w:right w:val="none" w:sz="0" w:space="0" w:color="auto"/>
      </w:divBdr>
    </w:div>
    <w:div w:id="1588615826">
      <w:bodyDiv w:val="1"/>
      <w:marLeft w:val="0"/>
      <w:marRight w:val="0"/>
      <w:marTop w:val="0"/>
      <w:marBottom w:val="0"/>
      <w:divBdr>
        <w:top w:val="none" w:sz="0" w:space="0" w:color="auto"/>
        <w:left w:val="none" w:sz="0" w:space="0" w:color="auto"/>
        <w:bottom w:val="none" w:sz="0" w:space="0" w:color="auto"/>
        <w:right w:val="none" w:sz="0" w:space="0" w:color="auto"/>
      </w:divBdr>
    </w:div>
    <w:div w:id="1589193947">
      <w:bodyDiv w:val="1"/>
      <w:marLeft w:val="0"/>
      <w:marRight w:val="0"/>
      <w:marTop w:val="0"/>
      <w:marBottom w:val="0"/>
      <w:divBdr>
        <w:top w:val="none" w:sz="0" w:space="0" w:color="auto"/>
        <w:left w:val="none" w:sz="0" w:space="0" w:color="auto"/>
        <w:bottom w:val="none" w:sz="0" w:space="0" w:color="auto"/>
        <w:right w:val="none" w:sz="0" w:space="0" w:color="auto"/>
      </w:divBdr>
    </w:div>
    <w:div w:id="1589536096">
      <w:bodyDiv w:val="1"/>
      <w:marLeft w:val="0"/>
      <w:marRight w:val="0"/>
      <w:marTop w:val="0"/>
      <w:marBottom w:val="0"/>
      <w:divBdr>
        <w:top w:val="none" w:sz="0" w:space="0" w:color="auto"/>
        <w:left w:val="none" w:sz="0" w:space="0" w:color="auto"/>
        <w:bottom w:val="none" w:sz="0" w:space="0" w:color="auto"/>
        <w:right w:val="none" w:sz="0" w:space="0" w:color="auto"/>
      </w:divBdr>
    </w:div>
    <w:div w:id="1590114578">
      <w:bodyDiv w:val="1"/>
      <w:marLeft w:val="0"/>
      <w:marRight w:val="0"/>
      <w:marTop w:val="0"/>
      <w:marBottom w:val="0"/>
      <w:divBdr>
        <w:top w:val="none" w:sz="0" w:space="0" w:color="auto"/>
        <w:left w:val="none" w:sz="0" w:space="0" w:color="auto"/>
        <w:bottom w:val="none" w:sz="0" w:space="0" w:color="auto"/>
        <w:right w:val="none" w:sz="0" w:space="0" w:color="auto"/>
      </w:divBdr>
    </w:div>
    <w:div w:id="1590235618">
      <w:bodyDiv w:val="1"/>
      <w:marLeft w:val="0"/>
      <w:marRight w:val="0"/>
      <w:marTop w:val="0"/>
      <w:marBottom w:val="0"/>
      <w:divBdr>
        <w:top w:val="none" w:sz="0" w:space="0" w:color="auto"/>
        <w:left w:val="none" w:sz="0" w:space="0" w:color="auto"/>
        <w:bottom w:val="none" w:sz="0" w:space="0" w:color="auto"/>
        <w:right w:val="none" w:sz="0" w:space="0" w:color="auto"/>
      </w:divBdr>
    </w:div>
    <w:div w:id="1591810139">
      <w:bodyDiv w:val="1"/>
      <w:marLeft w:val="0"/>
      <w:marRight w:val="0"/>
      <w:marTop w:val="0"/>
      <w:marBottom w:val="0"/>
      <w:divBdr>
        <w:top w:val="none" w:sz="0" w:space="0" w:color="auto"/>
        <w:left w:val="none" w:sz="0" w:space="0" w:color="auto"/>
        <w:bottom w:val="none" w:sz="0" w:space="0" w:color="auto"/>
        <w:right w:val="none" w:sz="0" w:space="0" w:color="auto"/>
      </w:divBdr>
    </w:div>
    <w:div w:id="1591965851">
      <w:bodyDiv w:val="1"/>
      <w:marLeft w:val="0"/>
      <w:marRight w:val="0"/>
      <w:marTop w:val="0"/>
      <w:marBottom w:val="0"/>
      <w:divBdr>
        <w:top w:val="none" w:sz="0" w:space="0" w:color="auto"/>
        <w:left w:val="none" w:sz="0" w:space="0" w:color="auto"/>
        <w:bottom w:val="none" w:sz="0" w:space="0" w:color="auto"/>
        <w:right w:val="none" w:sz="0" w:space="0" w:color="auto"/>
      </w:divBdr>
    </w:div>
    <w:div w:id="1592087094">
      <w:bodyDiv w:val="1"/>
      <w:marLeft w:val="0"/>
      <w:marRight w:val="0"/>
      <w:marTop w:val="0"/>
      <w:marBottom w:val="0"/>
      <w:divBdr>
        <w:top w:val="none" w:sz="0" w:space="0" w:color="auto"/>
        <w:left w:val="none" w:sz="0" w:space="0" w:color="auto"/>
        <w:bottom w:val="none" w:sz="0" w:space="0" w:color="auto"/>
        <w:right w:val="none" w:sz="0" w:space="0" w:color="auto"/>
      </w:divBdr>
    </w:div>
    <w:div w:id="1592397479">
      <w:bodyDiv w:val="1"/>
      <w:marLeft w:val="0"/>
      <w:marRight w:val="0"/>
      <w:marTop w:val="0"/>
      <w:marBottom w:val="0"/>
      <w:divBdr>
        <w:top w:val="none" w:sz="0" w:space="0" w:color="auto"/>
        <w:left w:val="none" w:sz="0" w:space="0" w:color="auto"/>
        <w:bottom w:val="none" w:sz="0" w:space="0" w:color="auto"/>
        <w:right w:val="none" w:sz="0" w:space="0" w:color="auto"/>
      </w:divBdr>
    </w:div>
    <w:div w:id="1593272086">
      <w:bodyDiv w:val="1"/>
      <w:marLeft w:val="0"/>
      <w:marRight w:val="0"/>
      <w:marTop w:val="0"/>
      <w:marBottom w:val="0"/>
      <w:divBdr>
        <w:top w:val="none" w:sz="0" w:space="0" w:color="auto"/>
        <w:left w:val="none" w:sz="0" w:space="0" w:color="auto"/>
        <w:bottom w:val="none" w:sz="0" w:space="0" w:color="auto"/>
        <w:right w:val="none" w:sz="0" w:space="0" w:color="auto"/>
      </w:divBdr>
    </w:div>
    <w:div w:id="1593467350">
      <w:bodyDiv w:val="1"/>
      <w:marLeft w:val="0"/>
      <w:marRight w:val="0"/>
      <w:marTop w:val="0"/>
      <w:marBottom w:val="0"/>
      <w:divBdr>
        <w:top w:val="none" w:sz="0" w:space="0" w:color="auto"/>
        <w:left w:val="none" w:sz="0" w:space="0" w:color="auto"/>
        <w:bottom w:val="none" w:sz="0" w:space="0" w:color="auto"/>
        <w:right w:val="none" w:sz="0" w:space="0" w:color="auto"/>
      </w:divBdr>
    </w:div>
    <w:div w:id="1593509855">
      <w:bodyDiv w:val="1"/>
      <w:marLeft w:val="0"/>
      <w:marRight w:val="0"/>
      <w:marTop w:val="0"/>
      <w:marBottom w:val="0"/>
      <w:divBdr>
        <w:top w:val="none" w:sz="0" w:space="0" w:color="auto"/>
        <w:left w:val="none" w:sz="0" w:space="0" w:color="auto"/>
        <w:bottom w:val="none" w:sz="0" w:space="0" w:color="auto"/>
        <w:right w:val="none" w:sz="0" w:space="0" w:color="auto"/>
      </w:divBdr>
    </w:div>
    <w:div w:id="1596554677">
      <w:bodyDiv w:val="1"/>
      <w:marLeft w:val="0"/>
      <w:marRight w:val="0"/>
      <w:marTop w:val="0"/>
      <w:marBottom w:val="0"/>
      <w:divBdr>
        <w:top w:val="none" w:sz="0" w:space="0" w:color="auto"/>
        <w:left w:val="none" w:sz="0" w:space="0" w:color="auto"/>
        <w:bottom w:val="none" w:sz="0" w:space="0" w:color="auto"/>
        <w:right w:val="none" w:sz="0" w:space="0" w:color="auto"/>
      </w:divBdr>
    </w:div>
    <w:div w:id="1596982318">
      <w:bodyDiv w:val="1"/>
      <w:marLeft w:val="0"/>
      <w:marRight w:val="0"/>
      <w:marTop w:val="0"/>
      <w:marBottom w:val="0"/>
      <w:divBdr>
        <w:top w:val="none" w:sz="0" w:space="0" w:color="auto"/>
        <w:left w:val="none" w:sz="0" w:space="0" w:color="auto"/>
        <w:bottom w:val="none" w:sz="0" w:space="0" w:color="auto"/>
        <w:right w:val="none" w:sz="0" w:space="0" w:color="auto"/>
      </w:divBdr>
    </w:div>
    <w:div w:id="1598831587">
      <w:bodyDiv w:val="1"/>
      <w:marLeft w:val="0"/>
      <w:marRight w:val="0"/>
      <w:marTop w:val="0"/>
      <w:marBottom w:val="0"/>
      <w:divBdr>
        <w:top w:val="none" w:sz="0" w:space="0" w:color="auto"/>
        <w:left w:val="none" w:sz="0" w:space="0" w:color="auto"/>
        <w:bottom w:val="none" w:sz="0" w:space="0" w:color="auto"/>
        <w:right w:val="none" w:sz="0" w:space="0" w:color="auto"/>
      </w:divBdr>
    </w:div>
    <w:div w:id="1598949836">
      <w:bodyDiv w:val="1"/>
      <w:marLeft w:val="0"/>
      <w:marRight w:val="0"/>
      <w:marTop w:val="0"/>
      <w:marBottom w:val="0"/>
      <w:divBdr>
        <w:top w:val="none" w:sz="0" w:space="0" w:color="auto"/>
        <w:left w:val="none" w:sz="0" w:space="0" w:color="auto"/>
        <w:bottom w:val="none" w:sz="0" w:space="0" w:color="auto"/>
        <w:right w:val="none" w:sz="0" w:space="0" w:color="auto"/>
      </w:divBdr>
    </w:div>
    <w:div w:id="1599212795">
      <w:bodyDiv w:val="1"/>
      <w:marLeft w:val="0"/>
      <w:marRight w:val="0"/>
      <w:marTop w:val="0"/>
      <w:marBottom w:val="0"/>
      <w:divBdr>
        <w:top w:val="none" w:sz="0" w:space="0" w:color="auto"/>
        <w:left w:val="none" w:sz="0" w:space="0" w:color="auto"/>
        <w:bottom w:val="none" w:sz="0" w:space="0" w:color="auto"/>
        <w:right w:val="none" w:sz="0" w:space="0" w:color="auto"/>
      </w:divBdr>
    </w:div>
    <w:div w:id="1599214162">
      <w:bodyDiv w:val="1"/>
      <w:marLeft w:val="0"/>
      <w:marRight w:val="0"/>
      <w:marTop w:val="0"/>
      <w:marBottom w:val="0"/>
      <w:divBdr>
        <w:top w:val="none" w:sz="0" w:space="0" w:color="auto"/>
        <w:left w:val="none" w:sz="0" w:space="0" w:color="auto"/>
        <w:bottom w:val="none" w:sz="0" w:space="0" w:color="auto"/>
        <w:right w:val="none" w:sz="0" w:space="0" w:color="auto"/>
      </w:divBdr>
    </w:div>
    <w:div w:id="1599407134">
      <w:bodyDiv w:val="1"/>
      <w:marLeft w:val="0"/>
      <w:marRight w:val="0"/>
      <w:marTop w:val="0"/>
      <w:marBottom w:val="0"/>
      <w:divBdr>
        <w:top w:val="none" w:sz="0" w:space="0" w:color="auto"/>
        <w:left w:val="none" w:sz="0" w:space="0" w:color="auto"/>
        <w:bottom w:val="none" w:sz="0" w:space="0" w:color="auto"/>
        <w:right w:val="none" w:sz="0" w:space="0" w:color="auto"/>
      </w:divBdr>
    </w:div>
    <w:div w:id="1599633251">
      <w:bodyDiv w:val="1"/>
      <w:marLeft w:val="0"/>
      <w:marRight w:val="0"/>
      <w:marTop w:val="0"/>
      <w:marBottom w:val="0"/>
      <w:divBdr>
        <w:top w:val="none" w:sz="0" w:space="0" w:color="auto"/>
        <w:left w:val="none" w:sz="0" w:space="0" w:color="auto"/>
        <w:bottom w:val="none" w:sz="0" w:space="0" w:color="auto"/>
        <w:right w:val="none" w:sz="0" w:space="0" w:color="auto"/>
      </w:divBdr>
    </w:div>
    <w:div w:id="1600410137">
      <w:bodyDiv w:val="1"/>
      <w:marLeft w:val="0"/>
      <w:marRight w:val="0"/>
      <w:marTop w:val="0"/>
      <w:marBottom w:val="0"/>
      <w:divBdr>
        <w:top w:val="none" w:sz="0" w:space="0" w:color="auto"/>
        <w:left w:val="none" w:sz="0" w:space="0" w:color="auto"/>
        <w:bottom w:val="none" w:sz="0" w:space="0" w:color="auto"/>
        <w:right w:val="none" w:sz="0" w:space="0" w:color="auto"/>
      </w:divBdr>
    </w:div>
    <w:div w:id="1600523377">
      <w:bodyDiv w:val="1"/>
      <w:marLeft w:val="0"/>
      <w:marRight w:val="0"/>
      <w:marTop w:val="0"/>
      <w:marBottom w:val="0"/>
      <w:divBdr>
        <w:top w:val="none" w:sz="0" w:space="0" w:color="auto"/>
        <w:left w:val="none" w:sz="0" w:space="0" w:color="auto"/>
        <w:bottom w:val="none" w:sz="0" w:space="0" w:color="auto"/>
        <w:right w:val="none" w:sz="0" w:space="0" w:color="auto"/>
      </w:divBdr>
    </w:div>
    <w:div w:id="1600795815">
      <w:bodyDiv w:val="1"/>
      <w:marLeft w:val="0"/>
      <w:marRight w:val="0"/>
      <w:marTop w:val="0"/>
      <w:marBottom w:val="0"/>
      <w:divBdr>
        <w:top w:val="none" w:sz="0" w:space="0" w:color="auto"/>
        <w:left w:val="none" w:sz="0" w:space="0" w:color="auto"/>
        <w:bottom w:val="none" w:sz="0" w:space="0" w:color="auto"/>
        <w:right w:val="none" w:sz="0" w:space="0" w:color="auto"/>
      </w:divBdr>
    </w:div>
    <w:div w:id="1600990034">
      <w:bodyDiv w:val="1"/>
      <w:marLeft w:val="0"/>
      <w:marRight w:val="0"/>
      <w:marTop w:val="0"/>
      <w:marBottom w:val="0"/>
      <w:divBdr>
        <w:top w:val="none" w:sz="0" w:space="0" w:color="auto"/>
        <w:left w:val="none" w:sz="0" w:space="0" w:color="auto"/>
        <w:bottom w:val="none" w:sz="0" w:space="0" w:color="auto"/>
        <w:right w:val="none" w:sz="0" w:space="0" w:color="auto"/>
      </w:divBdr>
    </w:div>
    <w:div w:id="1601525415">
      <w:bodyDiv w:val="1"/>
      <w:marLeft w:val="0"/>
      <w:marRight w:val="0"/>
      <w:marTop w:val="0"/>
      <w:marBottom w:val="0"/>
      <w:divBdr>
        <w:top w:val="none" w:sz="0" w:space="0" w:color="auto"/>
        <w:left w:val="none" w:sz="0" w:space="0" w:color="auto"/>
        <w:bottom w:val="none" w:sz="0" w:space="0" w:color="auto"/>
        <w:right w:val="none" w:sz="0" w:space="0" w:color="auto"/>
      </w:divBdr>
    </w:div>
    <w:div w:id="1602301278">
      <w:bodyDiv w:val="1"/>
      <w:marLeft w:val="0"/>
      <w:marRight w:val="0"/>
      <w:marTop w:val="0"/>
      <w:marBottom w:val="0"/>
      <w:divBdr>
        <w:top w:val="none" w:sz="0" w:space="0" w:color="auto"/>
        <w:left w:val="none" w:sz="0" w:space="0" w:color="auto"/>
        <w:bottom w:val="none" w:sz="0" w:space="0" w:color="auto"/>
        <w:right w:val="none" w:sz="0" w:space="0" w:color="auto"/>
      </w:divBdr>
    </w:div>
    <w:div w:id="1602445252">
      <w:bodyDiv w:val="1"/>
      <w:marLeft w:val="0"/>
      <w:marRight w:val="0"/>
      <w:marTop w:val="0"/>
      <w:marBottom w:val="0"/>
      <w:divBdr>
        <w:top w:val="none" w:sz="0" w:space="0" w:color="auto"/>
        <w:left w:val="none" w:sz="0" w:space="0" w:color="auto"/>
        <w:bottom w:val="none" w:sz="0" w:space="0" w:color="auto"/>
        <w:right w:val="none" w:sz="0" w:space="0" w:color="auto"/>
      </w:divBdr>
    </w:div>
    <w:div w:id="1602682944">
      <w:bodyDiv w:val="1"/>
      <w:marLeft w:val="0"/>
      <w:marRight w:val="0"/>
      <w:marTop w:val="0"/>
      <w:marBottom w:val="0"/>
      <w:divBdr>
        <w:top w:val="none" w:sz="0" w:space="0" w:color="auto"/>
        <w:left w:val="none" w:sz="0" w:space="0" w:color="auto"/>
        <w:bottom w:val="none" w:sz="0" w:space="0" w:color="auto"/>
        <w:right w:val="none" w:sz="0" w:space="0" w:color="auto"/>
      </w:divBdr>
    </w:div>
    <w:div w:id="1602684474">
      <w:bodyDiv w:val="1"/>
      <w:marLeft w:val="0"/>
      <w:marRight w:val="0"/>
      <w:marTop w:val="0"/>
      <w:marBottom w:val="0"/>
      <w:divBdr>
        <w:top w:val="none" w:sz="0" w:space="0" w:color="auto"/>
        <w:left w:val="none" w:sz="0" w:space="0" w:color="auto"/>
        <w:bottom w:val="none" w:sz="0" w:space="0" w:color="auto"/>
        <w:right w:val="none" w:sz="0" w:space="0" w:color="auto"/>
      </w:divBdr>
    </w:div>
    <w:div w:id="1602760114">
      <w:bodyDiv w:val="1"/>
      <w:marLeft w:val="0"/>
      <w:marRight w:val="0"/>
      <w:marTop w:val="0"/>
      <w:marBottom w:val="0"/>
      <w:divBdr>
        <w:top w:val="none" w:sz="0" w:space="0" w:color="auto"/>
        <w:left w:val="none" w:sz="0" w:space="0" w:color="auto"/>
        <w:bottom w:val="none" w:sz="0" w:space="0" w:color="auto"/>
        <w:right w:val="none" w:sz="0" w:space="0" w:color="auto"/>
      </w:divBdr>
    </w:div>
    <w:div w:id="1602831184">
      <w:bodyDiv w:val="1"/>
      <w:marLeft w:val="0"/>
      <w:marRight w:val="0"/>
      <w:marTop w:val="0"/>
      <w:marBottom w:val="0"/>
      <w:divBdr>
        <w:top w:val="none" w:sz="0" w:space="0" w:color="auto"/>
        <w:left w:val="none" w:sz="0" w:space="0" w:color="auto"/>
        <w:bottom w:val="none" w:sz="0" w:space="0" w:color="auto"/>
        <w:right w:val="none" w:sz="0" w:space="0" w:color="auto"/>
      </w:divBdr>
    </w:div>
    <w:div w:id="1602912126">
      <w:bodyDiv w:val="1"/>
      <w:marLeft w:val="0"/>
      <w:marRight w:val="0"/>
      <w:marTop w:val="0"/>
      <w:marBottom w:val="0"/>
      <w:divBdr>
        <w:top w:val="none" w:sz="0" w:space="0" w:color="auto"/>
        <w:left w:val="none" w:sz="0" w:space="0" w:color="auto"/>
        <w:bottom w:val="none" w:sz="0" w:space="0" w:color="auto"/>
        <w:right w:val="none" w:sz="0" w:space="0" w:color="auto"/>
      </w:divBdr>
    </w:div>
    <w:div w:id="1602957611">
      <w:bodyDiv w:val="1"/>
      <w:marLeft w:val="0"/>
      <w:marRight w:val="0"/>
      <w:marTop w:val="0"/>
      <w:marBottom w:val="0"/>
      <w:divBdr>
        <w:top w:val="none" w:sz="0" w:space="0" w:color="auto"/>
        <w:left w:val="none" w:sz="0" w:space="0" w:color="auto"/>
        <w:bottom w:val="none" w:sz="0" w:space="0" w:color="auto"/>
        <w:right w:val="none" w:sz="0" w:space="0" w:color="auto"/>
      </w:divBdr>
    </w:div>
    <w:div w:id="1603028440">
      <w:bodyDiv w:val="1"/>
      <w:marLeft w:val="0"/>
      <w:marRight w:val="0"/>
      <w:marTop w:val="0"/>
      <w:marBottom w:val="0"/>
      <w:divBdr>
        <w:top w:val="none" w:sz="0" w:space="0" w:color="auto"/>
        <w:left w:val="none" w:sz="0" w:space="0" w:color="auto"/>
        <w:bottom w:val="none" w:sz="0" w:space="0" w:color="auto"/>
        <w:right w:val="none" w:sz="0" w:space="0" w:color="auto"/>
      </w:divBdr>
    </w:div>
    <w:div w:id="1603101242">
      <w:bodyDiv w:val="1"/>
      <w:marLeft w:val="0"/>
      <w:marRight w:val="0"/>
      <w:marTop w:val="0"/>
      <w:marBottom w:val="0"/>
      <w:divBdr>
        <w:top w:val="none" w:sz="0" w:space="0" w:color="auto"/>
        <w:left w:val="none" w:sz="0" w:space="0" w:color="auto"/>
        <w:bottom w:val="none" w:sz="0" w:space="0" w:color="auto"/>
        <w:right w:val="none" w:sz="0" w:space="0" w:color="auto"/>
      </w:divBdr>
    </w:div>
    <w:div w:id="1603685419">
      <w:bodyDiv w:val="1"/>
      <w:marLeft w:val="0"/>
      <w:marRight w:val="0"/>
      <w:marTop w:val="0"/>
      <w:marBottom w:val="0"/>
      <w:divBdr>
        <w:top w:val="none" w:sz="0" w:space="0" w:color="auto"/>
        <w:left w:val="none" w:sz="0" w:space="0" w:color="auto"/>
        <w:bottom w:val="none" w:sz="0" w:space="0" w:color="auto"/>
        <w:right w:val="none" w:sz="0" w:space="0" w:color="auto"/>
      </w:divBdr>
    </w:div>
    <w:div w:id="1603806802">
      <w:bodyDiv w:val="1"/>
      <w:marLeft w:val="0"/>
      <w:marRight w:val="0"/>
      <w:marTop w:val="0"/>
      <w:marBottom w:val="0"/>
      <w:divBdr>
        <w:top w:val="none" w:sz="0" w:space="0" w:color="auto"/>
        <w:left w:val="none" w:sz="0" w:space="0" w:color="auto"/>
        <w:bottom w:val="none" w:sz="0" w:space="0" w:color="auto"/>
        <w:right w:val="none" w:sz="0" w:space="0" w:color="auto"/>
      </w:divBdr>
    </w:div>
    <w:div w:id="1604651373">
      <w:bodyDiv w:val="1"/>
      <w:marLeft w:val="0"/>
      <w:marRight w:val="0"/>
      <w:marTop w:val="0"/>
      <w:marBottom w:val="0"/>
      <w:divBdr>
        <w:top w:val="none" w:sz="0" w:space="0" w:color="auto"/>
        <w:left w:val="none" w:sz="0" w:space="0" w:color="auto"/>
        <w:bottom w:val="none" w:sz="0" w:space="0" w:color="auto"/>
        <w:right w:val="none" w:sz="0" w:space="0" w:color="auto"/>
      </w:divBdr>
    </w:div>
    <w:div w:id="1604914789">
      <w:bodyDiv w:val="1"/>
      <w:marLeft w:val="0"/>
      <w:marRight w:val="0"/>
      <w:marTop w:val="0"/>
      <w:marBottom w:val="0"/>
      <w:divBdr>
        <w:top w:val="none" w:sz="0" w:space="0" w:color="auto"/>
        <w:left w:val="none" w:sz="0" w:space="0" w:color="auto"/>
        <w:bottom w:val="none" w:sz="0" w:space="0" w:color="auto"/>
        <w:right w:val="none" w:sz="0" w:space="0" w:color="auto"/>
      </w:divBdr>
    </w:div>
    <w:div w:id="1604998933">
      <w:bodyDiv w:val="1"/>
      <w:marLeft w:val="0"/>
      <w:marRight w:val="0"/>
      <w:marTop w:val="0"/>
      <w:marBottom w:val="0"/>
      <w:divBdr>
        <w:top w:val="none" w:sz="0" w:space="0" w:color="auto"/>
        <w:left w:val="none" w:sz="0" w:space="0" w:color="auto"/>
        <w:bottom w:val="none" w:sz="0" w:space="0" w:color="auto"/>
        <w:right w:val="none" w:sz="0" w:space="0" w:color="auto"/>
      </w:divBdr>
    </w:div>
    <w:div w:id="1605074788">
      <w:bodyDiv w:val="1"/>
      <w:marLeft w:val="0"/>
      <w:marRight w:val="0"/>
      <w:marTop w:val="0"/>
      <w:marBottom w:val="0"/>
      <w:divBdr>
        <w:top w:val="none" w:sz="0" w:space="0" w:color="auto"/>
        <w:left w:val="none" w:sz="0" w:space="0" w:color="auto"/>
        <w:bottom w:val="none" w:sz="0" w:space="0" w:color="auto"/>
        <w:right w:val="none" w:sz="0" w:space="0" w:color="auto"/>
      </w:divBdr>
    </w:div>
    <w:div w:id="1605990977">
      <w:bodyDiv w:val="1"/>
      <w:marLeft w:val="0"/>
      <w:marRight w:val="0"/>
      <w:marTop w:val="0"/>
      <w:marBottom w:val="0"/>
      <w:divBdr>
        <w:top w:val="none" w:sz="0" w:space="0" w:color="auto"/>
        <w:left w:val="none" w:sz="0" w:space="0" w:color="auto"/>
        <w:bottom w:val="none" w:sz="0" w:space="0" w:color="auto"/>
        <w:right w:val="none" w:sz="0" w:space="0" w:color="auto"/>
      </w:divBdr>
    </w:div>
    <w:div w:id="1606495992">
      <w:bodyDiv w:val="1"/>
      <w:marLeft w:val="0"/>
      <w:marRight w:val="0"/>
      <w:marTop w:val="0"/>
      <w:marBottom w:val="0"/>
      <w:divBdr>
        <w:top w:val="none" w:sz="0" w:space="0" w:color="auto"/>
        <w:left w:val="none" w:sz="0" w:space="0" w:color="auto"/>
        <w:bottom w:val="none" w:sz="0" w:space="0" w:color="auto"/>
        <w:right w:val="none" w:sz="0" w:space="0" w:color="auto"/>
      </w:divBdr>
    </w:div>
    <w:div w:id="1607037957">
      <w:bodyDiv w:val="1"/>
      <w:marLeft w:val="0"/>
      <w:marRight w:val="0"/>
      <w:marTop w:val="0"/>
      <w:marBottom w:val="0"/>
      <w:divBdr>
        <w:top w:val="none" w:sz="0" w:space="0" w:color="auto"/>
        <w:left w:val="none" w:sz="0" w:space="0" w:color="auto"/>
        <w:bottom w:val="none" w:sz="0" w:space="0" w:color="auto"/>
        <w:right w:val="none" w:sz="0" w:space="0" w:color="auto"/>
      </w:divBdr>
    </w:div>
    <w:div w:id="1607883043">
      <w:bodyDiv w:val="1"/>
      <w:marLeft w:val="0"/>
      <w:marRight w:val="0"/>
      <w:marTop w:val="0"/>
      <w:marBottom w:val="0"/>
      <w:divBdr>
        <w:top w:val="none" w:sz="0" w:space="0" w:color="auto"/>
        <w:left w:val="none" w:sz="0" w:space="0" w:color="auto"/>
        <w:bottom w:val="none" w:sz="0" w:space="0" w:color="auto"/>
        <w:right w:val="none" w:sz="0" w:space="0" w:color="auto"/>
      </w:divBdr>
    </w:div>
    <w:div w:id="1608349555">
      <w:bodyDiv w:val="1"/>
      <w:marLeft w:val="0"/>
      <w:marRight w:val="0"/>
      <w:marTop w:val="0"/>
      <w:marBottom w:val="0"/>
      <w:divBdr>
        <w:top w:val="none" w:sz="0" w:space="0" w:color="auto"/>
        <w:left w:val="none" w:sz="0" w:space="0" w:color="auto"/>
        <w:bottom w:val="none" w:sz="0" w:space="0" w:color="auto"/>
        <w:right w:val="none" w:sz="0" w:space="0" w:color="auto"/>
      </w:divBdr>
    </w:div>
    <w:div w:id="1608387100">
      <w:bodyDiv w:val="1"/>
      <w:marLeft w:val="0"/>
      <w:marRight w:val="0"/>
      <w:marTop w:val="0"/>
      <w:marBottom w:val="0"/>
      <w:divBdr>
        <w:top w:val="none" w:sz="0" w:space="0" w:color="auto"/>
        <w:left w:val="none" w:sz="0" w:space="0" w:color="auto"/>
        <w:bottom w:val="none" w:sz="0" w:space="0" w:color="auto"/>
        <w:right w:val="none" w:sz="0" w:space="0" w:color="auto"/>
      </w:divBdr>
    </w:div>
    <w:div w:id="1608584396">
      <w:bodyDiv w:val="1"/>
      <w:marLeft w:val="0"/>
      <w:marRight w:val="0"/>
      <w:marTop w:val="0"/>
      <w:marBottom w:val="0"/>
      <w:divBdr>
        <w:top w:val="none" w:sz="0" w:space="0" w:color="auto"/>
        <w:left w:val="none" w:sz="0" w:space="0" w:color="auto"/>
        <w:bottom w:val="none" w:sz="0" w:space="0" w:color="auto"/>
        <w:right w:val="none" w:sz="0" w:space="0" w:color="auto"/>
      </w:divBdr>
    </w:div>
    <w:div w:id="1608658221">
      <w:bodyDiv w:val="1"/>
      <w:marLeft w:val="0"/>
      <w:marRight w:val="0"/>
      <w:marTop w:val="0"/>
      <w:marBottom w:val="0"/>
      <w:divBdr>
        <w:top w:val="none" w:sz="0" w:space="0" w:color="auto"/>
        <w:left w:val="none" w:sz="0" w:space="0" w:color="auto"/>
        <w:bottom w:val="none" w:sz="0" w:space="0" w:color="auto"/>
        <w:right w:val="none" w:sz="0" w:space="0" w:color="auto"/>
      </w:divBdr>
    </w:div>
    <w:div w:id="1609196856">
      <w:bodyDiv w:val="1"/>
      <w:marLeft w:val="0"/>
      <w:marRight w:val="0"/>
      <w:marTop w:val="0"/>
      <w:marBottom w:val="0"/>
      <w:divBdr>
        <w:top w:val="none" w:sz="0" w:space="0" w:color="auto"/>
        <w:left w:val="none" w:sz="0" w:space="0" w:color="auto"/>
        <w:bottom w:val="none" w:sz="0" w:space="0" w:color="auto"/>
        <w:right w:val="none" w:sz="0" w:space="0" w:color="auto"/>
      </w:divBdr>
    </w:div>
    <w:div w:id="1609965815">
      <w:bodyDiv w:val="1"/>
      <w:marLeft w:val="0"/>
      <w:marRight w:val="0"/>
      <w:marTop w:val="0"/>
      <w:marBottom w:val="0"/>
      <w:divBdr>
        <w:top w:val="none" w:sz="0" w:space="0" w:color="auto"/>
        <w:left w:val="none" w:sz="0" w:space="0" w:color="auto"/>
        <w:bottom w:val="none" w:sz="0" w:space="0" w:color="auto"/>
        <w:right w:val="none" w:sz="0" w:space="0" w:color="auto"/>
      </w:divBdr>
    </w:div>
    <w:div w:id="1610090695">
      <w:bodyDiv w:val="1"/>
      <w:marLeft w:val="0"/>
      <w:marRight w:val="0"/>
      <w:marTop w:val="0"/>
      <w:marBottom w:val="0"/>
      <w:divBdr>
        <w:top w:val="none" w:sz="0" w:space="0" w:color="auto"/>
        <w:left w:val="none" w:sz="0" w:space="0" w:color="auto"/>
        <w:bottom w:val="none" w:sz="0" w:space="0" w:color="auto"/>
        <w:right w:val="none" w:sz="0" w:space="0" w:color="auto"/>
      </w:divBdr>
    </w:div>
    <w:div w:id="1610162079">
      <w:bodyDiv w:val="1"/>
      <w:marLeft w:val="0"/>
      <w:marRight w:val="0"/>
      <w:marTop w:val="0"/>
      <w:marBottom w:val="0"/>
      <w:divBdr>
        <w:top w:val="none" w:sz="0" w:space="0" w:color="auto"/>
        <w:left w:val="none" w:sz="0" w:space="0" w:color="auto"/>
        <w:bottom w:val="none" w:sz="0" w:space="0" w:color="auto"/>
        <w:right w:val="none" w:sz="0" w:space="0" w:color="auto"/>
      </w:divBdr>
    </w:div>
    <w:div w:id="1610895492">
      <w:bodyDiv w:val="1"/>
      <w:marLeft w:val="0"/>
      <w:marRight w:val="0"/>
      <w:marTop w:val="0"/>
      <w:marBottom w:val="0"/>
      <w:divBdr>
        <w:top w:val="none" w:sz="0" w:space="0" w:color="auto"/>
        <w:left w:val="none" w:sz="0" w:space="0" w:color="auto"/>
        <w:bottom w:val="none" w:sz="0" w:space="0" w:color="auto"/>
        <w:right w:val="none" w:sz="0" w:space="0" w:color="auto"/>
      </w:divBdr>
    </w:div>
    <w:div w:id="1611009222">
      <w:bodyDiv w:val="1"/>
      <w:marLeft w:val="0"/>
      <w:marRight w:val="0"/>
      <w:marTop w:val="0"/>
      <w:marBottom w:val="0"/>
      <w:divBdr>
        <w:top w:val="none" w:sz="0" w:space="0" w:color="auto"/>
        <w:left w:val="none" w:sz="0" w:space="0" w:color="auto"/>
        <w:bottom w:val="none" w:sz="0" w:space="0" w:color="auto"/>
        <w:right w:val="none" w:sz="0" w:space="0" w:color="auto"/>
      </w:divBdr>
    </w:div>
    <w:div w:id="1611933508">
      <w:bodyDiv w:val="1"/>
      <w:marLeft w:val="0"/>
      <w:marRight w:val="0"/>
      <w:marTop w:val="0"/>
      <w:marBottom w:val="0"/>
      <w:divBdr>
        <w:top w:val="none" w:sz="0" w:space="0" w:color="auto"/>
        <w:left w:val="none" w:sz="0" w:space="0" w:color="auto"/>
        <w:bottom w:val="none" w:sz="0" w:space="0" w:color="auto"/>
        <w:right w:val="none" w:sz="0" w:space="0" w:color="auto"/>
      </w:divBdr>
    </w:div>
    <w:div w:id="1612589478">
      <w:bodyDiv w:val="1"/>
      <w:marLeft w:val="0"/>
      <w:marRight w:val="0"/>
      <w:marTop w:val="0"/>
      <w:marBottom w:val="0"/>
      <w:divBdr>
        <w:top w:val="none" w:sz="0" w:space="0" w:color="auto"/>
        <w:left w:val="none" w:sz="0" w:space="0" w:color="auto"/>
        <w:bottom w:val="none" w:sz="0" w:space="0" w:color="auto"/>
        <w:right w:val="none" w:sz="0" w:space="0" w:color="auto"/>
      </w:divBdr>
    </w:div>
    <w:div w:id="1615941943">
      <w:bodyDiv w:val="1"/>
      <w:marLeft w:val="0"/>
      <w:marRight w:val="0"/>
      <w:marTop w:val="0"/>
      <w:marBottom w:val="0"/>
      <w:divBdr>
        <w:top w:val="none" w:sz="0" w:space="0" w:color="auto"/>
        <w:left w:val="none" w:sz="0" w:space="0" w:color="auto"/>
        <w:bottom w:val="none" w:sz="0" w:space="0" w:color="auto"/>
        <w:right w:val="none" w:sz="0" w:space="0" w:color="auto"/>
      </w:divBdr>
    </w:div>
    <w:div w:id="1617984889">
      <w:bodyDiv w:val="1"/>
      <w:marLeft w:val="0"/>
      <w:marRight w:val="0"/>
      <w:marTop w:val="0"/>
      <w:marBottom w:val="0"/>
      <w:divBdr>
        <w:top w:val="none" w:sz="0" w:space="0" w:color="auto"/>
        <w:left w:val="none" w:sz="0" w:space="0" w:color="auto"/>
        <w:bottom w:val="none" w:sz="0" w:space="0" w:color="auto"/>
        <w:right w:val="none" w:sz="0" w:space="0" w:color="auto"/>
      </w:divBdr>
    </w:div>
    <w:div w:id="1618682122">
      <w:bodyDiv w:val="1"/>
      <w:marLeft w:val="0"/>
      <w:marRight w:val="0"/>
      <w:marTop w:val="0"/>
      <w:marBottom w:val="0"/>
      <w:divBdr>
        <w:top w:val="none" w:sz="0" w:space="0" w:color="auto"/>
        <w:left w:val="none" w:sz="0" w:space="0" w:color="auto"/>
        <w:bottom w:val="none" w:sz="0" w:space="0" w:color="auto"/>
        <w:right w:val="none" w:sz="0" w:space="0" w:color="auto"/>
      </w:divBdr>
    </w:div>
    <w:div w:id="1619021563">
      <w:bodyDiv w:val="1"/>
      <w:marLeft w:val="0"/>
      <w:marRight w:val="0"/>
      <w:marTop w:val="0"/>
      <w:marBottom w:val="0"/>
      <w:divBdr>
        <w:top w:val="none" w:sz="0" w:space="0" w:color="auto"/>
        <w:left w:val="none" w:sz="0" w:space="0" w:color="auto"/>
        <w:bottom w:val="none" w:sz="0" w:space="0" w:color="auto"/>
        <w:right w:val="none" w:sz="0" w:space="0" w:color="auto"/>
      </w:divBdr>
    </w:div>
    <w:div w:id="1619993581">
      <w:bodyDiv w:val="1"/>
      <w:marLeft w:val="0"/>
      <w:marRight w:val="0"/>
      <w:marTop w:val="0"/>
      <w:marBottom w:val="0"/>
      <w:divBdr>
        <w:top w:val="none" w:sz="0" w:space="0" w:color="auto"/>
        <w:left w:val="none" w:sz="0" w:space="0" w:color="auto"/>
        <w:bottom w:val="none" w:sz="0" w:space="0" w:color="auto"/>
        <w:right w:val="none" w:sz="0" w:space="0" w:color="auto"/>
      </w:divBdr>
    </w:div>
    <w:div w:id="1620065185">
      <w:bodyDiv w:val="1"/>
      <w:marLeft w:val="0"/>
      <w:marRight w:val="0"/>
      <w:marTop w:val="0"/>
      <w:marBottom w:val="0"/>
      <w:divBdr>
        <w:top w:val="none" w:sz="0" w:space="0" w:color="auto"/>
        <w:left w:val="none" w:sz="0" w:space="0" w:color="auto"/>
        <w:bottom w:val="none" w:sz="0" w:space="0" w:color="auto"/>
        <w:right w:val="none" w:sz="0" w:space="0" w:color="auto"/>
      </w:divBdr>
    </w:div>
    <w:div w:id="1620258549">
      <w:bodyDiv w:val="1"/>
      <w:marLeft w:val="0"/>
      <w:marRight w:val="0"/>
      <w:marTop w:val="0"/>
      <w:marBottom w:val="0"/>
      <w:divBdr>
        <w:top w:val="none" w:sz="0" w:space="0" w:color="auto"/>
        <w:left w:val="none" w:sz="0" w:space="0" w:color="auto"/>
        <w:bottom w:val="none" w:sz="0" w:space="0" w:color="auto"/>
        <w:right w:val="none" w:sz="0" w:space="0" w:color="auto"/>
      </w:divBdr>
    </w:div>
    <w:div w:id="1620330814">
      <w:bodyDiv w:val="1"/>
      <w:marLeft w:val="0"/>
      <w:marRight w:val="0"/>
      <w:marTop w:val="0"/>
      <w:marBottom w:val="0"/>
      <w:divBdr>
        <w:top w:val="none" w:sz="0" w:space="0" w:color="auto"/>
        <w:left w:val="none" w:sz="0" w:space="0" w:color="auto"/>
        <w:bottom w:val="none" w:sz="0" w:space="0" w:color="auto"/>
        <w:right w:val="none" w:sz="0" w:space="0" w:color="auto"/>
      </w:divBdr>
    </w:div>
    <w:div w:id="1620333833">
      <w:bodyDiv w:val="1"/>
      <w:marLeft w:val="0"/>
      <w:marRight w:val="0"/>
      <w:marTop w:val="0"/>
      <w:marBottom w:val="0"/>
      <w:divBdr>
        <w:top w:val="none" w:sz="0" w:space="0" w:color="auto"/>
        <w:left w:val="none" w:sz="0" w:space="0" w:color="auto"/>
        <w:bottom w:val="none" w:sz="0" w:space="0" w:color="auto"/>
        <w:right w:val="none" w:sz="0" w:space="0" w:color="auto"/>
      </w:divBdr>
    </w:div>
    <w:div w:id="1621647487">
      <w:bodyDiv w:val="1"/>
      <w:marLeft w:val="0"/>
      <w:marRight w:val="0"/>
      <w:marTop w:val="0"/>
      <w:marBottom w:val="0"/>
      <w:divBdr>
        <w:top w:val="none" w:sz="0" w:space="0" w:color="auto"/>
        <w:left w:val="none" w:sz="0" w:space="0" w:color="auto"/>
        <w:bottom w:val="none" w:sz="0" w:space="0" w:color="auto"/>
        <w:right w:val="none" w:sz="0" w:space="0" w:color="auto"/>
      </w:divBdr>
    </w:div>
    <w:div w:id="1621835973">
      <w:bodyDiv w:val="1"/>
      <w:marLeft w:val="0"/>
      <w:marRight w:val="0"/>
      <w:marTop w:val="0"/>
      <w:marBottom w:val="0"/>
      <w:divBdr>
        <w:top w:val="none" w:sz="0" w:space="0" w:color="auto"/>
        <w:left w:val="none" w:sz="0" w:space="0" w:color="auto"/>
        <w:bottom w:val="none" w:sz="0" w:space="0" w:color="auto"/>
        <w:right w:val="none" w:sz="0" w:space="0" w:color="auto"/>
      </w:divBdr>
    </w:div>
    <w:div w:id="1622224678">
      <w:bodyDiv w:val="1"/>
      <w:marLeft w:val="0"/>
      <w:marRight w:val="0"/>
      <w:marTop w:val="0"/>
      <w:marBottom w:val="0"/>
      <w:divBdr>
        <w:top w:val="none" w:sz="0" w:space="0" w:color="auto"/>
        <w:left w:val="none" w:sz="0" w:space="0" w:color="auto"/>
        <w:bottom w:val="none" w:sz="0" w:space="0" w:color="auto"/>
        <w:right w:val="none" w:sz="0" w:space="0" w:color="auto"/>
      </w:divBdr>
    </w:div>
    <w:div w:id="1622228615">
      <w:bodyDiv w:val="1"/>
      <w:marLeft w:val="0"/>
      <w:marRight w:val="0"/>
      <w:marTop w:val="0"/>
      <w:marBottom w:val="0"/>
      <w:divBdr>
        <w:top w:val="none" w:sz="0" w:space="0" w:color="auto"/>
        <w:left w:val="none" w:sz="0" w:space="0" w:color="auto"/>
        <w:bottom w:val="none" w:sz="0" w:space="0" w:color="auto"/>
        <w:right w:val="none" w:sz="0" w:space="0" w:color="auto"/>
      </w:divBdr>
    </w:div>
    <w:div w:id="1623072717">
      <w:bodyDiv w:val="1"/>
      <w:marLeft w:val="0"/>
      <w:marRight w:val="0"/>
      <w:marTop w:val="0"/>
      <w:marBottom w:val="0"/>
      <w:divBdr>
        <w:top w:val="none" w:sz="0" w:space="0" w:color="auto"/>
        <w:left w:val="none" w:sz="0" w:space="0" w:color="auto"/>
        <w:bottom w:val="none" w:sz="0" w:space="0" w:color="auto"/>
        <w:right w:val="none" w:sz="0" w:space="0" w:color="auto"/>
      </w:divBdr>
    </w:div>
    <w:div w:id="1624655998">
      <w:bodyDiv w:val="1"/>
      <w:marLeft w:val="0"/>
      <w:marRight w:val="0"/>
      <w:marTop w:val="0"/>
      <w:marBottom w:val="0"/>
      <w:divBdr>
        <w:top w:val="none" w:sz="0" w:space="0" w:color="auto"/>
        <w:left w:val="none" w:sz="0" w:space="0" w:color="auto"/>
        <w:bottom w:val="none" w:sz="0" w:space="0" w:color="auto"/>
        <w:right w:val="none" w:sz="0" w:space="0" w:color="auto"/>
      </w:divBdr>
    </w:div>
    <w:div w:id="1625310472">
      <w:bodyDiv w:val="1"/>
      <w:marLeft w:val="0"/>
      <w:marRight w:val="0"/>
      <w:marTop w:val="0"/>
      <w:marBottom w:val="0"/>
      <w:divBdr>
        <w:top w:val="none" w:sz="0" w:space="0" w:color="auto"/>
        <w:left w:val="none" w:sz="0" w:space="0" w:color="auto"/>
        <w:bottom w:val="none" w:sz="0" w:space="0" w:color="auto"/>
        <w:right w:val="none" w:sz="0" w:space="0" w:color="auto"/>
      </w:divBdr>
    </w:div>
    <w:div w:id="1625652572">
      <w:bodyDiv w:val="1"/>
      <w:marLeft w:val="0"/>
      <w:marRight w:val="0"/>
      <w:marTop w:val="0"/>
      <w:marBottom w:val="0"/>
      <w:divBdr>
        <w:top w:val="none" w:sz="0" w:space="0" w:color="auto"/>
        <w:left w:val="none" w:sz="0" w:space="0" w:color="auto"/>
        <w:bottom w:val="none" w:sz="0" w:space="0" w:color="auto"/>
        <w:right w:val="none" w:sz="0" w:space="0" w:color="auto"/>
      </w:divBdr>
    </w:div>
    <w:div w:id="1626041343">
      <w:bodyDiv w:val="1"/>
      <w:marLeft w:val="0"/>
      <w:marRight w:val="0"/>
      <w:marTop w:val="0"/>
      <w:marBottom w:val="0"/>
      <w:divBdr>
        <w:top w:val="none" w:sz="0" w:space="0" w:color="auto"/>
        <w:left w:val="none" w:sz="0" w:space="0" w:color="auto"/>
        <w:bottom w:val="none" w:sz="0" w:space="0" w:color="auto"/>
        <w:right w:val="none" w:sz="0" w:space="0" w:color="auto"/>
      </w:divBdr>
    </w:div>
    <w:div w:id="1626041411">
      <w:bodyDiv w:val="1"/>
      <w:marLeft w:val="0"/>
      <w:marRight w:val="0"/>
      <w:marTop w:val="0"/>
      <w:marBottom w:val="0"/>
      <w:divBdr>
        <w:top w:val="none" w:sz="0" w:space="0" w:color="auto"/>
        <w:left w:val="none" w:sz="0" w:space="0" w:color="auto"/>
        <w:bottom w:val="none" w:sz="0" w:space="0" w:color="auto"/>
        <w:right w:val="none" w:sz="0" w:space="0" w:color="auto"/>
      </w:divBdr>
    </w:div>
    <w:div w:id="1626545230">
      <w:bodyDiv w:val="1"/>
      <w:marLeft w:val="0"/>
      <w:marRight w:val="0"/>
      <w:marTop w:val="0"/>
      <w:marBottom w:val="0"/>
      <w:divBdr>
        <w:top w:val="none" w:sz="0" w:space="0" w:color="auto"/>
        <w:left w:val="none" w:sz="0" w:space="0" w:color="auto"/>
        <w:bottom w:val="none" w:sz="0" w:space="0" w:color="auto"/>
        <w:right w:val="none" w:sz="0" w:space="0" w:color="auto"/>
      </w:divBdr>
    </w:div>
    <w:div w:id="1626617082">
      <w:bodyDiv w:val="1"/>
      <w:marLeft w:val="0"/>
      <w:marRight w:val="0"/>
      <w:marTop w:val="0"/>
      <w:marBottom w:val="0"/>
      <w:divBdr>
        <w:top w:val="none" w:sz="0" w:space="0" w:color="auto"/>
        <w:left w:val="none" w:sz="0" w:space="0" w:color="auto"/>
        <w:bottom w:val="none" w:sz="0" w:space="0" w:color="auto"/>
        <w:right w:val="none" w:sz="0" w:space="0" w:color="auto"/>
      </w:divBdr>
    </w:div>
    <w:div w:id="1626740954">
      <w:bodyDiv w:val="1"/>
      <w:marLeft w:val="0"/>
      <w:marRight w:val="0"/>
      <w:marTop w:val="0"/>
      <w:marBottom w:val="0"/>
      <w:divBdr>
        <w:top w:val="none" w:sz="0" w:space="0" w:color="auto"/>
        <w:left w:val="none" w:sz="0" w:space="0" w:color="auto"/>
        <w:bottom w:val="none" w:sz="0" w:space="0" w:color="auto"/>
        <w:right w:val="none" w:sz="0" w:space="0" w:color="auto"/>
      </w:divBdr>
    </w:div>
    <w:div w:id="1627008588">
      <w:bodyDiv w:val="1"/>
      <w:marLeft w:val="0"/>
      <w:marRight w:val="0"/>
      <w:marTop w:val="0"/>
      <w:marBottom w:val="0"/>
      <w:divBdr>
        <w:top w:val="none" w:sz="0" w:space="0" w:color="auto"/>
        <w:left w:val="none" w:sz="0" w:space="0" w:color="auto"/>
        <w:bottom w:val="none" w:sz="0" w:space="0" w:color="auto"/>
        <w:right w:val="none" w:sz="0" w:space="0" w:color="auto"/>
      </w:divBdr>
    </w:div>
    <w:div w:id="1627156647">
      <w:bodyDiv w:val="1"/>
      <w:marLeft w:val="0"/>
      <w:marRight w:val="0"/>
      <w:marTop w:val="0"/>
      <w:marBottom w:val="0"/>
      <w:divBdr>
        <w:top w:val="none" w:sz="0" w:space="0" w:color="auto"/>
        <w:left w:val="none" w:sz="0" w:space="0" w:color="auto"/>
        <w:bottom w:val="none" w:sz="0" w:space="0" w:color="auto"/>
        <w:right w:val="none" w:sz="0" w:space="0" w:color="auto"/>
      </w:divBdr>
    </w:div>
    <w:div w:id="1627547647">
      <w:bodyDiv w:val="1"/>
      <w:marLeft w:val="0"/>
      <w:marRight w:val="0"/>
      <w:marTop w:val="0"/>
      <w:marBottom w:val="0"/>
      <w:divBdr>
        <w:top w:val="none" w:sz="0" w:space="0" w:color="auto"/>
        <w:left w:val="none" w:sz="0" w:space="0" w:color="auto"/>
        <w:bottom w:val="none" w:sz="0" w:space="0" w:color="auto"/>
        <w:right w:val="none" w:sz="0" w:space="0" w:color="auto"/>
      </w:divBdr>
    </w:div>
    <w:div w:id="1627738871">
      <w:bodyDiv w:val="1"/>
      <w:marLeft w:val="0"/>
      <w:marRight w:val="0"/>
      <w:marTop w:val="0"/>
      <w:marBottom w:val="0"/>
      <w:divBdr>
        <w:top w:val="none" w:sz="0" w:space="0" w:color="auto"/>
        <w:left w:val="none" w:sz="0" w:space="0" w:color="auto"/>
        <w:bottom w:val="none" w:sz="0" w:space="0" w:color="auto"/>
        <w:right w:val="none" w:sz="0" w:space="0" w:color="auto"/>
      </w:divBdr>
    </w:div>
    <w:div w:id="1628121927">
      <w:bodyDiv w:val="1"/>
      <w:marLeft w:val="0"/>
      <w:marRight w:val="0"/>
      <w:marTop w:val="0"/>
      <w:marBottom w:val="0"/>
      <w:divBdr>
        <w:top w:val="none" w:sz="0" w:space="0" w:color="auto"/>
        <w:left w:val="none" w:sz="0" w:space="0" w:color="auto"/>
        <w:bottom w:val="none" w:sz="0" w:space="0" w:color="auto"/>
        <w:right w:val="none" w:sz="0" w:space="0" w:color="auto"/>
      </w:divBdr>
    </w:div>
    <w:div w:id="1628127244">
      <w:bodyDiv w:val="1"/>
      <w:marLeft w:val="0"/>
      <w:marRight w:val="0"/>
      <w:marTop w:val="0"/>
      <w:marBottom w:val="0"/>
      <w:divBdr>
        <w:top w:val="none" w:sz="0" w:space="0" w:color="auto"/>
        <w:left w:val="none" w:sz="0" w:space="0" w:color="auto"/>
        <w:bottom w:val="none" w:sz="0" w:space="0" w:color="auto"/>
        <w:right w:val="none" w:sz="0" w:space="0" w:color="auto"/>
      </w:divBdr>
    </w:div>
    <w:div w:id="1628315080">
      <w:bodyDiv w:val="1"/>
      <w:marLeft w:val="0"/>
      <w:marRight w:val="0"/>
      <w:marTop w:val="0"/>
      <w:marBottom w:val="0"/>
      <w:divBdr>
        <w:top w:val="none" w:sz="0" w:space="0" w:color="auto"/>
        <w:left w:val="none" w:sz="0" w:space="0" w:color="auto"/>
        <w:bottom w:val="none" w:sz="0" w:space="0" w:color="auto"/>
        <w:right w:val="none" w:sz="0" w:space="0" w:color="auto"/>
      </w:divBdr>
    </w:div>
    <w:div w:id="1628849825">
      <w:bodyDiv w:val="1"/>
      <w:marLeft w:val="0"/>
      <w:marRight w:val="0"/>
      <w:marTop w:val="0"/>
      <w:marBottom w:val="0"/>
      <w:divBdr>
        <w:top w:val="none" w:sz="0" w:space="0" w:color="auto"/>
        <w:left w:val="none" w:sz="0" w:space="0" w:color="auto"/>
        <w:bottom w:val="none" w:sz="0" w:space="0" w:color="auto"/>
        <w:right w:val="none" w:sz="0" w:space="0" w:color="auto"/>
      </w:divBdr>
    </w:div>
    <w:div w:id="1628927176">
      <w:bodyDiv w:val="1"/>
      <w:marLeft w:val="0"/>
      <w:marRight w:val="0"/>
      <w:marTop w:val="0"/>
      <w:marBottom w:val="0"/>
      <w:divBdr>
        <w:top w:val="none" w:sz="0" w:space="0" w:color="auto"/>
        <w:left w:val="none" w:sz="0" w:space="0" w:color="auto"/>
        <w:bottom w:val="none" w:sz="0" w:space="0" w:color="auto"/>
        <w:right w:val="none" w:sz="0" w:space="0" w:color="auto"/>
      </w:divBdr>
    </w:div>
    <w:div w:id="1630431628">
      <w:bodyDiv w:val="1"/>
      <w:marLeft w:val="0"/>
      <w:marRight w:val="0"/>
      <w:marTop w:val="0"/>
      <w:marBottom w:val="0"/>
      <w:divBdr>
        <w:top w:val="none" w:sz="0" w:space="0" w:color="auto"/>
        <w:left w:val="none" w:sz="0" w:space="0" w:color="auto"/>
        <w:bottom w:val="none" w:sz="0" w:space="0" w:color="auto"/>
        <w:right w:val="none" w:sz="0" w:space="0" w:color="auto"/>
      </w:divBdr>
    </w:div>
    <w:div w:id="1630935827">
      <w:bodyDiv w:val="1"/>
      <w:marLeft w:val="0"/>
      <w:marRight w:val="0"/>
      <w:marTop w:val="0"/>
      <w:marBottom w:val="0"/>
      <w:divBdr>
        <w:top w:val="none" w:sz="0" w:space="0" w:color="auto"/>
        <w:left w:val="none" w:sz="0" w:space="0" w:color="auto"/>
        <w:bottom w:val="none" w:sz="0" w:space="0" w:color="auto"/>
        <w:right w:val="none" w:sz="0" w:space="0" w:color="auto"/>
      </w:divBdr>
    </w:div>
    <w:div w:id="1631781365">
      <w:bodyDiv w:val="1"/>
      <w:marLeft w:val="0"/>
      <w:marRight w:val="0"/>
      <w:marTop w:val="0"/>
      <w:marBottom w:val="0"/>
      <w:divBdr>
        <w:top w:val="none" w:sz="0" w:space="0" w:color="auto"/>
        <w:left w:val="none" w:sz="0" w:space="0" w:color="auto"/>
        <w:bottom w:val="none" w:sz="0" w:space="0" w:color="auto"/>
        <w:right w:val="none" w:sz="0" w:space="0" w:color="auto"/>
      </w:divBdr>
    </w:div>
    <w:div w:id="1632009827">
      <w:bodyDiv w:val="1"/>
      <w:marLeft w:val="0"/>
      <w:marRight w:val="0"/>
      <w:marTop w:val="0"/>
      <w:marBottom w:val="0"/>
      <w:divBdr>
        <w:top w:val="none" w:sz="0" w:space="0" w:color="auto"/>
        <w:left w:val="none" w:sz="0" w:space="0" w:color="auto"/>
        <w:bottom w:val="none" w:sz="0" w:space="0" w:color="auto"/>
        <w:right w:val="none" w:sz="0" w:space="0" w:color="auto"/>
      </w:divBdr>
    </w:div>
    <w:div w:id="1632518573">
      <w:bodyDiv w:val="1"/>
      <w:marLeft w:val="0"/>
      <w:marRight w:val="0"/>
      <w:marTop w:val="0"/>
      <w:marBottom w:val="0"/>
      <w:divBdr>
        <w:top w:val="none" w:sz="0" w:space="0" w:color="auto"/>
        <w:left w:val="none" w:sz="0" w:space="0" w:color="auto"/>
        <w:bottom w:val="none" w:sz="0" w:space="0" w:color="auto"/>
        <w:right w:val="none" w:sz="0" w:space="0" w:color="auto"/>
      </w:divBdr>
    </w:div>
    <w:div w:id="1634016678">
      <w:bodyDiv w:val="1"/>
      <w:marLeft w:val="0"/>
      <w:marRight w:val="0"/>
      <w:marTop w:val="0"/>
      <w:marBottom w:val="0"/>
      <w:divBdr>
        <w:top w:val="none" w:sz="0" w:space="0" w:color="auto"/>
        <w:left w:val="none" w:sz="0" w:space="0" w:color="auto"/>
        <w:bottom w:val="none" w:sz="0" w:space="0" w:color="auto"/>
        <w:right w:val="none" w:sz="0" w:space="0" w:color="auto"/>
      </w:divBdr>
    </w:div>
    <w:div w:id="1634171342">
      <w:bodyDiv w:val="1"/>
      <w:marLeft w:val="0"/>
      <w:marRight w:val="0"/>
      <w:marTop w:val="0"/>
      <w:marBottom w:val="0"/>
      <w:divBdr>
        <w:top w:val="none" w:sz="0" w:space="0" w:color="auto"/>
        <w:left w:val="none" w:sz="0" w:space="0" w:color="auto"/>
        <w:bottom w:val="none" w:sz="0" w:space="0" w:color="auto"/>
        <w:right w:val="none" w:sz="0" w:space="0" w:color="auto"/>
      </w:divBdr>
    </w:div>
    <w:div w:id="1634287674">
      <w:bodyDiv w:val="1"/>
      <w:marLeft w:val="0"/>
      <w:marRight w:val="0"/>
      <w:marTop w:val="0"/>
      <w:marBottom w:val="0"/>
      <w:divBdr>
        <w:top w:val="none" w:sz="0" w:space="0" w:color="auto"/>
        <w:left w:val="none" w:sz="0" w:space="0" w:color="auto"/>
        <w:bottom w:val="none" w:sz="0" w:space="0" w:color="auto"/>
        <w:right w:val="none" w:sz="0" w:space="0" w:color="auto"/>
      </w:divBdr>
    </w:div>
    <w:div w:id="1634944699">
      <w:bodyDiv w:val="1"/>
      <w:marLeft w:val="0"/>
      <w:marRight w:val="0"/>
      <w:marTop w:val="0"/>
      <w:marBottom w:val="0"/>
      <w:divBdr>
        <w:top w:val="none" w:sz="0" w:space="0" w:color="auto"/>
        <w:left w:val="none" w:sz="0" w:space="0" w:color="auto"/>
        <w:bottom w:val="none" w:sz="0" w:space="0" w:color="auto"/>
        <w:right w:val="none" w:sz="0" w:space="0" w:color="auto"/>
      </w:divBdr>
    </w:div>
    <w:div w:id="1635137048">
      <w:bodyDiv w:val="1"/>
      <w:marLeft w:val="0"/>
      <w:marRight w:val="0"/>
      <w:marTop w:val="0"/>
      <w:marBottom w:val="0"/>
      <w:divBdr>
        <w:top w:val="none" w:sz="0" w:space="0" w:color="auto"/>
        <w:left w:val="none" w:sz="0" w:space="0" w:color="auto"/>
        <w:bottom w:val="none" w:sz="0" w:space="0" w:color="auto"/>
        <w:right w:val="none" w:sz="0" w:space="0" w:color="auto"/>
      </w:divBdr>
    </w:div>
    <w:div w:id="1635404194">
      <w:bodyDiv w:val="1"/>
      <w:marLeft w:val="0"/>
      <w:marRight w:val="0"/>
      <w:marTop w:val="0"/>
      <w:marBottom w:val="0"/>
      <w:divBdr>
        <w:top w:val="none" w:sz="0" w:space="0" w:color="auto"/>
        <w:left w:val="none" w:sz="0" w:space="0" w:color="auto"/>
        <w:bottom w:val="none" w:sz="0" w:space="0" w:color="auto"/>
        <w:right w:val="none" w:sz="0" w:space="0" w:color="auto"/>
      </w:divBdr>
    </w:div>
    <w:div w:id="1635985497">
      <w:bodyDiv w:val="1"/>
      <w:marLeft w:val="0"/>
      <w:marRight w:val="0"/>
      <w:marTop w:val="0"/>
      <w:marBottom w:val="0"/>
      <w:divBdr>
        <w:top w:val="none" w:sz="0" w:space="0" w:color="auto"/>
        <w:left w:val="none" w:sz="0" w:space="0" w:color="auto"/>
        <w:bottom w:val="none" w:sz="0" w:space="0" w:color="auto"/>
        <w:right w:val="none" w:sz="0" w:space="0" w:color="auto"/>
      </w:divBdr>
    </w:div>
    <w:div w:id="1637179472">
      <w:bodyDiv w:val="1"/>
      <w:marLeft w:val="0"/>
      <w:marRight w:val="0"/>
      <w:marTop w:val="0"/>
      <w:marBottom w:val="0"/>
      <w:divBdr>
        <w:top w:val="none" w:sz="0" w:space="0" w:color="auto"/>
        <w:left w:val="none" w:sz="0" w:space="0" w:color="auto"/>
        <w:bottom w:val="none" w:sz="0" w:space="0" w:color="auto"/>
        <w:right w:val="none" w:sz="0" w:space="0" w:color="auto"/>
      </w:divBdr>
    </w:div>
    <w:div w:id="1637417714">
      <w:bodyDiv w:val="1"/>
      <w:marLeft w:val="0"/>
      <w:marRight w:val="0"/>
      <w:marTop w:val="0"/>
      <w:marBottom w:val="0"/>
      <w:divBdr>
        <w:top w:val="none" w:sz="0" w:space="0" w:color="auto"/>
        <w:left w:val="none" w:sz="0" w:space="0" w:color="auto"/>
        <w:bottom w:val="none" w:sz="0" w:space="0" w:color="auto"/>
        <w:right w:val="none" w:sz="0" w:space="0" w:color="auto"/>
      </w:divBdr>
    </w:div>
    <w:div w:id="1638223793">
      <w:bodyDiv w:val="1"/>
      <w:marLeft w:val="0"/>
      <w:marRight w:val="0"/>
      <w:marTop w:val="0"/>
      <w:marBottom w:val="0"/>
      <w:divBdr>
        <w:top w:val="none" w:sz="0" w:space="0" w:color="auto"/>
        <w:left w:val="none" w:sz="0" w:space="0" w:color="auto"/>
        <w:bottom w:val="none" w:sz="0" w:space="0" w:color="auto"/>
        <w:right w:val="none" w:sz="0" w:space="0" w:color="auto"/>
      </w:divBdr>
    </w:div>
    <w:div w:id="1638954254">
      <w:bodyDiv w:val="1"/>
      <w:marLeft w:val="0"/>
      <w:marRight w:val="0"/>
      <w:marTop w:val="0"/>
      <w:marBottom w:val="0"/>
      <w:divBdr>
        <w:top w:val="none" w:sz="0" w:space="0" w:color="auto"/>
        <w:left w:val="none" w:sz="0" w:space="0" w:color="auto"/>
        <w:bottom w:val="none" w:sz="0" w:space="0" w:color="auto"/>
        <w:right w:val="none" w:sz="0" w:space="0" w:color="auto"/>
      </w:divBdr>
    </w:div>
    <w:div w:id="1639606114">
      <w:bodyDiv w:val="1"/>
      <w:marLeft w:val="0"/>
      <w:marRight w:val="0"/>
      <w:marTop w:val="0"/>
      <w:marBottom w:val="0"/>
      <w:divBdr>
        <w:top w:val="none" w:sz="0" w:space="0" w:color="auto"/>
        <w:left w:val="none" w:sz="0" w:space="0" w:color="auto"/>
        <w:bottom w:val="none" w:sz="0" w:space="0" w:color="auto"/>
        <w:right w:val="none" w:sz="0" w:space="0" w:color="auto"/>
      </w:divBdr>
    </w:div>
    <w:div w:id="1640064536">
      <w:bodyDiv w:val="1"/>
      <w:marLeft w:val="0"/>
      <w:marRight w:val="0"/>
      <w:marTop w:val="0"/>
      <w:marBottom w:val="0"/>
      <w:divBdr>
        <w:top w:val="none" w:sz="0" w:space="0" w:color="auto"/>
        <w:left w:val="none" w:sz="0" w:space="0" w:color="auto"/>
        <w:bottom w:val="none" w:sz="0" w:space="0" w:color="auto"/>
        <w:right w:val="none" w:sz="0" w:space="0" w:color="auto"/>
      </w:divBdr>
    </w:div>
    <w:div w:id="1640108428">
      <w:bodyDiv w:val="1"/>
      <w:marLeft w:val="0"/>
      <w:marRight w:val="0"/>
      <w:marTop w:val="0"/>
      <w:marBottom w:val="0"/>
      <w:divBdr>
        <w:top w:val="none" w:sz="0" w:space="0" w:color="auto"/>
        <w:left w:val="none" w:sz="0" w:space="0" w:color="auto"/>
        <w:bottom w:val="none" w:sz="0" w:space="0" w:color="auto"/>
        <w:right w:val="none" w:sz="0" w:space="0" w:color="auto"/>
      </w:divBdr>
    </w:div>
    <w:div w:id="1640260564">
      <w:bodyDiv w:val="1"/>
      <w:marLeft w:val="0"/>
      <w:marRight w:val="0"/>
      <w:marTop w:val="0"/>
      <w:marBottom w:val="0"/>
      <w:divBdr>
        <w:top w:val="none" w:sz="0" w:space="0" w:color="auto"/>
        <w:left w:val="none" w:sz="0" w:space="0" w:color="auto"/>
        <w:bottom w:val="none" w:sz="0" w:space="0" w:color="auto"/>
        <w:right w:val="none" w:sz="0" w:space="0" w:color="auto"/>
      </w:divBdr>
    </w:div>
    <w:div w:id="1641301861">
      <w:bodyDiv w:val="1"/>
      <w:marLeft w:val="0"/>
      <w:marRight w:val="0"/>
      <w:marTop w:val="0"/>
      <w:marBottom w:val="0"/>
      <w:divBdr>
        <w:top w:val="none" w:sz="0" w:space="0" w:color="auto"/>
        <w:left w:val="none" w:sz="0" w:space="0" w:color="auto"/>
        <w:bottom w:val="none" w:sz="0" w:space="0" w:color="auto"/>
        <w:right w:val="none" w:sz="0" w:space="0" w:color="auto"/>
      </w:divBdr>
    </w:div>
    <w:div w:id="1641499136">
      <w:bodyDiv w:val="1"/>
      <w:marLeft w:val="0"/>
      <w:marRight w:val="0"/>
      <w:marTop w:val="0"/>
      <w:marBottom w:val="0"/>
      <w:divBdr>
        <w:top w:val="none" w:sz="0" w:space="0" w:color="auto"/>
        <w:left w:val="none" w:sz="0" w:space="0" w:color="auto"/>
        <w:bottom w:val="none" w:sz="0" w:space="0" w:color="auto"/>
        <w:right w:val="none" w:sz="0" w:space="0" w:color="auto"/>
      </w:divBdr>
    </w:div>
    <w:div w:id="1642340919">
      <w:bodyDiv w:val="1"/>
      <w:marLeft w:val="0"/>
      <w:marRight w:val="0"/>
      <w:marTop w:val="0"/>
      <w:marBottom w:val="0"/>
      <w:divBdr>
        <w:top w:val="none" w:sz="0" w:space="0" w:color="auto"/>
        <w:left w:val="none" w:sz="0" w:space="0" w:color="auto"/>
        <w:bottom w:val="none" w:sz="0" w:space="0" w:color="auto"/>
        <w:right w:val="none" w:sz="0" w:space="0" w:color="auto"/>
      </w:divBdr>
    </w:div>
    <w:div w:id="1642735388">
      <w:bodyDiv w:val="1"/>
      <w:marLeft w:val="0"/>
      <w:marRight w:val="0"/>
      <w:marTop w:val="0"/>
      <w:marBottom w:val="0"/>
      <w:divBdr>
        <w:top w:val="none" w:sz="0" w:space="0" w:color="auto"/>
        <w:left w:val="none" w:sz="0" w:space="0" w:color="auto"/>
        <w:bottom w:val="none" w:sz="0" w:space="0" w:color="auto"/>
        <w:right w:val="none" w:sz="0" w:space="0" w:color="auto"/>
      </w:divBdr>
    </w:div>
    <w:div w:id="1643920201">
      <w:bodyDiv w:val="1"/>
      <w:marLeft w:val="0"/>
      <w:marRight w:val="0"/>
      <w:marTop w:val="0"/>
      <w:marBottom w:val="0"/>
      <w:divBdr>
        <w:top w:val="none" w:sz="0" w:space="0" w:color="auto"/>
        <w:left w:val="none" w:sz="0" w:space="0" w:color="auto"/>
        <w:bottom w:val="none" w:sz="0" w:space="0" w:color="auto"/>
        <w:right w:val="none" w:sz="0" w:space="0" w:color="auto"/>
      </w:divBdr>
    </w:div>
    <w:div w:id="1644390388">
      <w:bodyDiv w:val="1"/>
      <w:marLeft w:val="0"/>
      <w:marRight w:val="0"/>
      <w:marTop w:val="0"/>
      <w:marBottom w:val="0"/>
      <w:divBdr>
        <w:top w:val="none" w:sz="0" w:space="0" w:color="auto"/>
        <w:left w:val="none" w:sz="0" w:space="0" w:color="auto"/>
        <w:bottom w:val="none" w:sz="0" w:space="0" w:color="auto"/>
        <w:right w:val="none" w:sz="0" w:space="0" w:color="auto"/>
      </w:divBdr>
    </w:div>
    <w:div w:id="1644574957">
      <w:bodyDiv w:val="1"/>
      <w:marLeft w:val="0"/>
      <w:marRight w:val="0"/>
      <w:marTop w:val="0"/>
      <w:marBottom w:val="0"/>
      <w:divBdr>
        <w:top w:val="none" w:sz="0" w:space="0" w:color="auto"/>
        <w:left w:val="none" w:sz="0" w:space="0" w:color="auto"/>
        <w:bottom w:val="none" w:sz="0" w:space="0" w:color="auto"/>
        <w:right w:val="none" w:sz="0" w:space="0" w:color="auto"/>
      </w:divBdr>
    </w:div>
    <w:div w:id="1644580213">
      <w:bodyDiv w:val="1"/>
      <w:marLeft w:val="0"/>
      <w:marRight w:val="0"/>
      <w:marTop w:val="0"/>
      <w:marBottom w:val="0"/>
      <w:divBdr>
        <w:top w:val="none" w:sz="0" w:space="0" w:color="auto"/>
        <w:left w:val="none" w:sz="0" w:space="0" w:color="auto"/>
        <w:bottom w:val="none" w:sz="0" w:space="0" w:color="auto"/>
        <w:right w:val="none" w:sz="0" w:space="0" w:color="auto"/>
      </w:divBdr>
    </w:div>
    <w:div w:id="1644695919">
      <w:bodyDiv w:val="1"/>
      <w:marLeft w:val="0"/>
      <w:marRight w:val="0"/>
      <w:marTop w:val="0"/>
      <w:marBottom w:val="0"/>
      <w:divBdr>
        <w:top w:val="none" w:sz="0" w:space="0" w:color="auto"/>
        <w:left w:val="none" w:sz="0" w:space="0" w:color="auto"/>
        <w:bottom w:val="none" w:sz="0" w:space="0" w:color="auto"/>
        <w:right w:val="none" w:sz="0" w:space="0" w:color="auto"/>
      </w:divBdr>
    </w:div>
    <w:div w:id="1645039211">
      <w:bodyDiv w:val="1"/>
      <w:marLeft w:val="0"/>
      <w:marRight w:val="0"/>
      <w:marTop w:val="0"/>
      <w:marBottom w:val="0"/>
      <w:divBdr>
        <w:top w:val="none" w:sz="0" w:space="0" w:color="auto"/>
        <w:left w:val="none" w:sz="0" w:space="0" w:color="auto"/>
        <w:bottom w:val="none" w:sz="0" w:space="0" w:color="auto"/>
        <w:right w:val="none" w:sz="0" w:space="0" w:color="auto"/>
      </w:divBdr>
    </w:div>
    <w:div w:id="1645307586">
      <w:bodyDiv w:val="1"/>
      <w:marLeft w:val="0"/>
      <w:marRight w:val="0"/>
      <w:marTop w:val="0"/>
      <w:marBottom w:val="0"/>
      <w:divBdr>
        <w:top w:val="none" w:sz="0" w:space="0" w:color="auto"/>
        <w:left w:val="none" w:sz="0" w:space="0" w:color="auto"/>
        <w:bottom w:val="none" w:sz="0" w:space="0" w:color="auto"/>
        <w:right w:val="none" w:sz="0" w:space="0" w:color="auto"/>
      </w:divBdr>
    </w:div>
    <w:div w:id="1645356113">
      <w:bodyDiv w:val="1"/>
      <w:marLeft w:val="0"/>
      <w:marRight w:val="0"/>
      <w:marTop w:val="0"/>
      <w:marBottom w:val="0"/>
      <w:divBdr>
        <w:top w:val="none" w:sz="0" w:space="0" w:color="auto"/>
        <w:left w:val="none" w:sz="0" w:space="0" w:color="auto"/>
        <w:bottom w:val="none" w:sz="0" w:space="0" w:color="auto"/>
        <w:right w:val="none" w:sz="0" w:space="0" w:color="auto"/>
      </w:divBdr>
    </w:div>
    <w:div w:id="1645549892">
      <w:bodyDiv w:val="1"/>
      <w:marLeft w:val="0"/>
      <w:marRight w:val="0"/>
      <w:marTop w:val="0"/>
      <w:marBottom w:val="0"/>
      <w:divBdr>
        <w:top w:val="none" w:sz="0" w:space="0" w:color="auto"/>
        <w:left w:val="none" w:sz="0" w:space="0" w:color="auto"/>
        <w:bottom w:val="none" w:sz="0" w:space="0" w:color="auto"/>
        <w:right w:val="none" w:sz="0" w:space="0" w:color="auto"/>
      </w:divBdr>
    </w:div>
    <w:div w:id="1646933461">
      <w:bodyDiv w:val="1"/>
      <w:marLeft w:val="0"/>
      <w:marRight w:val="0"/>
      <w:marTop w:val="0"/>
      <w:marBottom w:val="0"/>
      <w:divBdr>
        <w:top w:val="none" w:sz="0" w:space="0" w:color="auto"/>
        <w:left w:val="none" w:sz="0" w:space="0" w:color="auto"/>
        <w:bottom w:val="none" w:sz="0" w:space="0" w:color="auto"/>
        <w:right w:val="none" w:sz="0" w:space="0" w:color="auto"/>
      </w:divBdr>
    </w:div>
    <w:div w:id="1647200956">
      <w:bodyDiv w:val="1"/>
      <w:marLeft w:val="0"/>
      <w:marRight w:val="0"/>
      <w:marTop w:val="0"/>
      <w:marBottom w:val="0"/>
      <w:divBdr>
        <w:top w:val="none" w:sz="0" w:space="0" w:color="auto"/>
        <w:left w:val="none" w:sz="0" w:space="0" w:color="auto"/>
        <w:bottom w:val="none" w:sz="0" w:space="0" w:color="auto"/>
        <w:right w:val="none" w:sz="0" w:space="0" w:color="auto"/>
      </w:divBdr>
    </w:div>
    <w:div w:id="1647202160">
      <w:bodyDiv w:val="1"/>
      <w:marLeft w:val="0"/>
      <w:marRight w:val="0"/>
      <w:marTop w:val="0"/>
      <w:marBottom w:val="0"/>
      <w:divBdr>
        <w:top w:val="none" w:sz="0" w:space="0" w:color="auto"/>
        <w:left w:val="none" w:sz="0" w:space="0" w:color="auto"/>
        <w:bottom w:val="none" w:sz="0" w:space="0" w:color="auto"/>
        <w:right w:val="none" w:sz="0" w:space="0" w:color="auto"/>
      </w:divBdr>
    </w:div>
    <w:div w:id="1647248042">
      <w:bodyDiv w:val="1"/>
      <w:marLeft w:val="0"/>
      <w:marRight w:val="0"/>
      <w:marTop w:val="0"/>
      <w:marBottom w:val="0"/>
      <w:divBdr>
        <w:top w:val="none" w:sz="0" w:space="0" w:color="auto"/>
        <w:left w:val="none" w:sz="0" w:space="0" w:color="auto"/>
        <w:bottom w:val="none" w:sz="0" w:space="0" w:color="auto"/>
        <w:right w:val="none" w:sz="0" w:space="0" w:color="auto"/>
      </w:divBdr>
    </w:div>
    <w:div w:id="1649288145">
      <w:bodyDiv w:val="1"/>
      <w:marLeft w:val="0"/>
      <w:marRight w:val="0"/>
      <w:marTop w:val="0"/>
      <w:marBottom w:val="0"/>
      <w:divBdr>
        <w:top w:val="none" w:sz="0" w:space="0" w:color="auto"/>
        <w:left w:val="none" w:sz="0" w:space="0" w:color="auto"/>
        <w:bottom w:val="none" w:sz="0" w:space="0" w:color="auto"/>
        <w:right w:val="none" w:sz="0" w:space="0" w:color="auto"/>
      </w:divBdr>
    </w:div>
    <w:div w:id="1649363359">
      <w:bodyDiv w:val="1"/>
      <w:marLeft w:val="0"/>
      <w:marRight w:val="0"/>
      <w:marTop w:val="0"/>
      <w:marBottom w:val="0"/>
      <w:divBdr>
        <w:top w:val="none" w:sz="0" w:space="0" w:color="auto"/>
        <w:left w:val="none" w:sz="0" w:space="0" w:color="auto"/>
        <w:bottom w:val="none" w:sz="0" w:space="0" w:color="auto"/>
        <w:right w:val="none" w:sz="0" w:space="0" w:color="auto"/>
      </w:divBdr>
    </w:div>
    <w:div w:id="1649940567">
      <w:bodyDiv w:val="1"/>
      <w:marLeft w:val="0"/>
      <w:marRight w:val="0"/>
      <w:marTop w:val="0"/>
      <w:marBottom w:val="0"/>
      <w:divBdr>
        <w:top w:val="none" w:sz="0" w:space="0" w:color="auto"/>
        <w:left w:val="none" w:sz="0" w:space="0" w:color="auto"/>
        <w:bottom w:val="none" w:sz="0" w:space="0" w:color="auto"/>
        <w:right w:val="none" w:sz="0" w:space="0" w:color="auto"/>
      </w:divBdr>
    </w:div>
    <w:div w:id="1649943728">
      <w:bodyDiv w:val="1"/>
      <w:marLeft w:val="0"/>
      <w:marRight w:val="0"/>
      <w:marTop w:val="0"/>
      <w:marBottom w:val="0"/>
      <w:divBdr>
        <w:top w:val="none" w:sz="0" w:space="0" w:color="auto"/>
        <w:left w:val="none" w:sz="0" w:space="0" w:color="auto"/>
        <w:bottom w:val="none" w:sz="0" w:space="0" w:color="auto"/>
        <w:right w:val="none" w:sz="0" w:space="0" w:color="auto"/>
      </w:divBdr>
    </w:div>
    <w:div w:id="1651250455">
      <w:bodyDiv w:val="1"/>
      <w:marLeft w:val="0"/>
      <w:marRight w:val="0"/>
      <w:marTop w:val="0"/>
      <w:marBottom w:val="0"/>
      <w:divBdr>
        <w:top w:val="none" w:sz="0" w:space="0" w:color="auto"/>
        <w:left w:val="none" w:sz="0" w:space="0" w:color="auto"/>
        <w:bottom w:val="none" w:sz="0" w:space="0" w:color="auto"/>
        <w:right w:val="none" w:sz="0" w:space="0" w:color="auto"/>
      </w:divBdr>
    </w:div>
    <w:div w:id="1652248327">
      <w:bodyDiv w:val="1"/>
      <w:marLeft w:val="0"/>
      <w:marRight w:val="0"/>
      <w:marTop w:val="0"/>
      <w:marBottom w:val="0"/>
      <w:divBdr>
        <w:top w:val="none" w:sz="0" w:space="0" w:color="auto"/>
        <w:left w:val="none" w:sz="0" w:space="0" w:color="auto"/>
        <w:bottom w:val="none" w:sz="0" w:space="0" w:color="auto"/>
        <w:right w:val="none" w:sz="0" w:space="0" w:color="auto"/>
      </w:divBdr>
    </w:div>
    <w:div w:id="1652518802">
      <w:bodyDiv w:val="1"/>
      <w:marLeft w:val="0"/>
      <w:marRight w:val="0"/>
      <w:marTop w:val="0"/>
      <w:marBottom w:val="0"/>
      <w:divBdr>
        <w:top w:val="none" w:sz="0" w:space="0" w:color="auto"/>
        <w:left w:val="none" w:sz="0" w:space="0" w:color="auto"/>
        <w:bottom w:val="none" w:sz="0" w:space="0" w:color="auto"/>
        <w:right w:val="none" w:sz="0" w:space="0" w:color="auto"/>
      </w:divBdr>
    </w:div>
    <w:div w:id="1652900634">
      <w:bodyDiv w:val="1"/>
      <w:marLeft w:val="0"/>
      <w:marRight w:val="0"/>
      <w:marTop w:val="0"/>
      <w:marBottom w:val="0"/>
      <w:divBdr>
        <w:top w:val="none" w:sz="0" w:space="0" w:color="auto"/>
        <w:left w:val="none" w:sz="0" w:space="0" w:color="auto"/>
        <w:bottom w:val="none" w:sz="0" w:space="0" w:color="auto"/>
        <w:right w:val="none" w:sz="0" w:space="0" w:color="auto"/>
      </w:divBdr>
    </w:div>
    <w:div w:id="1654407169">
      <w:bodyDiv w:val="1"/>
      <w:marLeft w:val="0"/>
      <w:marRight w:val="0"/>
      <w:marTop w:val="0"/>
      <w:marBottom w:val="0"/>
      <w:divBdr>
        <w:top w:val="none" w:sz="0" w:space="0" w:color="auto"/>
        <w:left w:val="none" w:sz="0" w:space="0" w:color="auto"/>
        <w:bottom w:val="none" w:sz="0" w:space="0" w:color="auto"/>
        <w:right w:val="none" w:sz="0" w:space="0" w:color="auto"/>
      </w:divBdr>
    </w:div>
    <w:div w:id="1654680867">
      <w:bodyDiv w:val="1"/>
      <w:marLeft w:val="0"/>
      <w:marRight w:val="0"/>
      <w:marTop w:val="0"/>
      <w:marBottom w:val="0"/>
      <w:divBdr>
        <w:top w:val="none" w:sz="0" w:space="0" w:color="auto"/>
        <w:left w:val="none" w:sz="0" w:space="0" w:color="auto"/>
        <w:bottom w:val="none" w:sz="0" w:space="0" w:color="auto"/>
        <w:right w:val="none" w:sz="0" w:space="0" w:color="auto"/>
      </w:divBdr>
    </w:div>
    <w:div w:id="1654868784">
      <w:bodyDiv w:val="1"/>
      <w:marLeft w:val="0"/>
      <w:marRight w:val="0"/>
      <w:marTop w:val="0"/>
      <w:marBottom w:val="0"/>
      <w:divBdr>
        <w:top w:val="none" w:sz="0" w:space="0" w:color="auto"/>
        <w:left w:val="none" w:sz="0" w:space="0" w:color="auto"/>
        <w:bottom w:val="none" w:sz="0" w:space="0" w:color="auto"/>
        <w:right w:val="none" w:sz="0" w:space="0" w:color="auto"/>
      </w:divBdr>
    </w:div>
    <w:div w:id="1655454507">
      <w:bodyDiv w:val="1"/>
      <w:marLeft w:val="0"/>
      <w:marRight w:val="0"/>
      <w:marTop w:val="0"/>
      <w:marBottom w:val="0"/>
      <w:divBdr>
        <w:top w:val="none" w:sz="0" w:space="0" w:color="auto"/>
        <w:left w:val="none" w:sz="0" w:space="0" w:color="auto"/>
        <w:bottom w:val="none" w:sz="0" w:space="0" w:color="auto"/>
        <w:right w:val="none" w:sz="0" w:space="0" w:color="auto"/>
      </w:divBdr>
    </w:div>
    <w:div w:id="1655602702">
      <w:bodyDiv w:val="1"/>
      <w:marLeft w:val="0"/>
      <w:marRight w:val="0"/>
      <w:marTop w:val="0"/>
      <w:marBottom w:val="0"/>
      <w:divBdr>
        <w:top w:val="none" w:sz="0" w:space="0" w:color="auto"/>
        <w:left w:val="none" w:sz="0" w:space="0" w:color="auto"/>
        <w:bottom w:val="none" w:sz="0" w:space="0" w:color="auto"/>
        <w:right w:val="none" w:sz="0" w:space="0" w:color="auto"/>
      </w:divBdr>
    </w:div>
    <w:div w:id="1656760017">
      <w:bodyDiv w:val="1"/>
      <w:marLeft w:val="0"/>
      <w:marRight w:val="0"/>
      <w:marTop w:val="0"/>
      <w:marBottom w:val="0"/>
      <w:divBdr>
        <w:top w:val="none" w:sz="0" w:space="0" w:color="auto"/>
        <w:left w:val="none" w:sz="0" w:space="0" w:color="auto"/>
        <w:bottom w:val="none" w:sz="0" w:space="0" w:color="auto"/>
        <w:right w:val="none" w:sz="0" w:space="0" w:color="auto"/>
      </w:divBdr>
    </w:div>
    <w:div w:id="1656833855">
      <w:bodyDiv w:val="1"/>
      <w:marLeft w:val="0"/>
      <w:marRight w:val="0"/>
      <w:marTop w:val="0"/>
      <w:marBottom w:val="0"/>
      <w:divBdr>
        <w:top w:val="none" w:sz="0" w:space="0" w:color="auto"/>
        <w:left w:val="none" w:sz="0" w:space="0" w:color="auto"/>
        <w:bottom w:val="none" w:sz="0" w:space="0" w:color="auto"/>
        <w:right w:val="none" w:sz="0" w:space="0" w:color="auto"/>
      </w:divBdr>
    </w:div>
    <w:div w:id="1657538363">
      <w:bodyDiv w:val="1"/>
      <w:marLeft w:val="0"/>
      <w:marRight w:val="0"/>
      <w:marTop w:val="0"/>
      <w:marBottom w:val="0"/>
      <w:divBdr>
        <w:top w:val="none" w:sz="0" w:space="0" w:color="auto"/>
        <w:left w:val="none" w:sz="0" w:space="0" w:color="auto"/>
        <w:bottom w:val="none" w:sz="0" w:space="0" w:color="auto"/>
        <w:right w:val="none" w:sz="0" w:space="0" w:color="auto"/>
      </w:divBdr>
    </w:div>
    <w:div w:id="1658192267">
      <w:bodyDiv w:val="1"/>
      <w:marLeft w:val="0"/>
      <w:marRight w:val="0"/>
      <w:marTop w:val="0"/>
      <w:marBottom w:val="0"/>
      <w:divBdr>
        <w:top w:val="none" w:sz="0" w:space="0" w:color="auto"/>
        <w:left w:val="none" w:sz="0" w:space="0" w:color="auto"/>
        <w:bottom w:val="none" w:sz="0" w:space="0" w:color="auto"/>
        <w:right w:val="none" w:sz="0" w:space="0" w:color="auto"/>
      </w:divBdr>
    </w:div>
    <w:div w:id="1658342947">
      <w:bodyDiv w:val="1"/>
      <w:marLeft w:val="0"/>
      <w:marRight w:val="0"/>
      <w:marTop w:val="0"/>
      <w:marBottom w:val="0"/>
      <w:divBdr>
        <w:top w:val="none" w:sz="0" w:space="0" w:color="auto"/>
        <w:left w:val="none" w:sz="0" w:space="0" w:color="auto"/>
        <w:bottom w:val="none" w:sz="0" w:space="0" w:color="auto"/>
        <w:right w:val="none" w:sz="0" w:space="0" w:color="auto"/>
      </w:divBdr>
    </w:div>
    <w:div w:id="1658918971">
      <w:bodyDiv w:val="1"/>
      <w:marLeft w:val="0"/>
      <w:marRight w:val="0"/>
      <w:marTop w:val="0"/>
      <w:marBottom w:val="0"/>
      <w:divBdr>
        <w:top w:val="none" w:sz="0" w:space="0" w:color="auto"/>
        <w:left w:val="none" w:sz="0" w:space="0" w:color="auto"/>
        <w:bottom w:val="none" w:sz="0" w:space="0" w:color="auto"/>
        <w:right w:val="none" w:sz="0" w:space="0" w:color="auto"/>
      </w:divBdr>
    </w:div>
    <w:div w:id="1659112004">
      <w:bodyDiv w:val="1"/>
      <w:marLeft w:val="0"/>
      <w:marRight w:val="0"/>
      <w:marTop w:val="0"/>
      <w:marBottom w:val="0"/>
      <w:divBdr>
        <w:top w:val="none" w:sz="0" w:space="0" w:color="auto"/>
        <w:left w:val="none" w:sz="0" w:space="0" w:color="auto"/>
        <w:bottom w:val="none" w:sz="0" w:space="0" w:color="auto"/>
        <w:right w:val="none" w:sz="0" w:space="0" w:color="auto"/>
      </w:divBdr>
    </w:div>
    <w:div w:id="1659382146">
      <w:bodyDiv w:val="1"/>
      <w:marLeft w:val="0"/>
      <w:marRight w:val="0"/>
      <w:marTop w:val="0"/>
      <w:marBottom w:val="0"/>
      <w:divBdr>
        <w:top w:val="none" w:sz="0" w:space="0" w:color="auto"/>
        <w:left w:val="none" w:sz="0" w:space="0" w:color="auto"/>
        <w:bottom w:val="none" w:sz="0" w:space="0" w:color="auto"/>
        <w:right w:val="none" w:sz="0" w:space="0" w:color="auto"/>
      </w:divBdr>
    </w:div>
    <w:div w:id="1659646187">
      <w:bodyDiv w:val="1"/>
      <w:marLeft w:val="0"/>
      <w:marRight w:val="0"/>
      <w:marTop w:val="0"/>
      <w:marBottom w:val="0"/>
      <w:divBdr>
        <w:top w:val="none" w:sz="0" w:space="0" w:color="auto"/>
        <w:left w:val="none" w:sz="0" w:space="0" w:color="auto"/>
        <w:bottom w:val="none" w:sz="0" w:space="0" w:color="auto"/>
        <w:right w:val="none" w:sz="0" w:space="0" w:color="auto"/>
      </w:divBdr>
    </w:div>
    <w:div w:id="1659729359">
      <w:bodyDiv w:val="1"/>
      <w:marLeft w:val="0"/>
      <w:marRight w:val="0"/>
      <w:marTop w:val="0"/>
      <w:marBottom w:val="0"/>
      <w:divBdr>
        <w:top w:val="none" w:sz="0" w:space="0" w:color="auto"/>
        <w:left w:val="none" w:sz="0" w:space="0" w:color="auto"/>
        <w:bottom w:val="none" w:sz="0" w:space="0" w:color="auto"/>
        <w:right w:val="none" w:sz="0" w:space="0" w:color="auto"/>
      </w:divBdr>
    </w:div>
    <w:div w:id="1659768497">
      <w:bodyDiv w:val="1"/>
      <w:marLeft w:val="0"/>
      <w:marRight w:val="0"/>
      <w:marTop w:val="0"/>
      <w:marBottom w:val="0"/>
      <w:divBdr>
        <w:top w:val="none" w:sz="0" w:space="0" w:color="auto"/>
        <w:left w:val="none" w:sz="0" w:space="0" w:color="auto"/>
        <w:bottom w:val="none" w:sz="0" w:space="0" w:color="auto"/>
        <w:right w:val="none" w:sz="0" w:space="0" w:color="auto"/>
      </w:divBdr>
    </w:div>
    <w:div w:id="1660034279">
      <w:bodyDiv w:val="1"/>
      <w:marLeft w:val="0"/>
      <w:marRight w:val="0"/>
      <w:marTop w:val="0"/>
      <w:marBottom w:val="0"/>
      <w:divBdr>
        <w:top w:val="none" w:sz="0" w:space="0" w:color="auto"/>
        <w:left w:val="none" w:sz="0" w:space="0" w:color="auto"/>
        <w:bottom w:val="none" w:sz="0" w:space="0" w:color="auto"/>
        <w:right w:val="none" w:sz="0" w:space="0" w:color="auto"/>
      </w:divBdr>
    </w:div>
    <w:div w:id="1660185129">
      <w:bodyDiv w:val="1"/>
      <w:marLeft w:val="0"/>
      <w:marRight w:val="0"/>
      <w:marTop w:val="0"/>
      <w:marBottom w:val="0"/>
      <w:divBdr>
        <w:top w:val="none" w:sz="0" w:space="0" w:color="auto"/>
        <w:left w:val="none" w:sz="0" w:space="0" w:color="auto"/>
        <w:bottom w:val="none" w:sz="0" w:space="0" w:color="auto"/>
        <w:right w:val="none" w:sz="0" w:space="0" w:color="auto"/>
      </w:divBdr>
    </w:div>
    <w:div w:id="1661304562">
      <w:bodyDiv w:val="1"/>
      <w:marLeft w:val="0"/>
      <w:marRight w:val="0"/>
      <w:marTop w:val="0"/>
      <w:marBottom w:val="0"/>
      <w:divBdr>
        <w:top w:val="none" w:sz="0" w:space="0" w:color="auto"/>
        <w:left w:val="none" w:sz="0" w:space="0" w:color="auto"/>
        <w:bottom w:val="none" w:sz="0" w:space="0" w:color="auto"/>
        <w:right w:val="none" w:sz="0" w:space="0" w:color="auto"/>
      </w:divBdr>
    </w:div>
    <w:div w:id="1661883395">
      <w:bodyDiv w:val="1"/>
      <w:marLeft w:val="0"/>
      <w:marRight w:val="0"/>
      <w:marTop w:val="0"/>
      <w:marBottom w:val="0"/>
      <w:divBdr>
        <w:top w:val="none" w:sz="0" w:space="0" w:color="auto"/>
        <w:left w:val="none" w:sz="0" w:space="0" w:color="auto"/>
        <w:bottom w:val="none" w:sz="0" w:space="0" w:color="auto"/>
        <w:right w:val="none" w:sz="0" w:space="0" w:color="auto"/>
      </w:divBdr>
    </w:div>
    <w:div w:id="1662654723">
      <w:bodyDiv w:val="1"/>
      <w:marLeft w:val="0"/>
      <w:marRight w:val="0"/>
      <w:marTop w:val="0"/>
      <w:marBottom w:val="0"/>
      <w:divBdr>
        <w:top w:val="none" w:sz="0" w:space="0" w:color="auto"/>
        <w:left w:val="none" w:sz="0" w:space="0" w:color="auto"/>
        <w:bottom w:val="none" w:sz="0" w:space="0" w:color="auto"/>
        <w:right w:val="none" w:sz="0" w:space="0" w:color="auto"/>
      </w:divBdr>
    </w:div>
    <w:div w:id="1663502491">
      <w:bodyDiv w:val="1"/>
      <w:marLeft w:val="0"/>
      <w:marRight w:val="0"/>
      <w:marTop w:val="0"/>
      <w:marBottom w:val="0"/>
      <w:divBdr>
        <w:top w:val="none" w:sz="0" w:space="0" w:color="auto"/>
        <w:left w:val="none" w:sz="0" w:space="0" w:color="auto"/>
        <w:bottom w:val="none" w:sz="0" w:space="0" w:color="auto"/>
        <w:right w:val="none" w:sz="0" w:space="0" w:color="auto"/>
      </w:divBdr>
    </w:div>
    <w:div w:id="1663659736">
      <w:bodyDiv w:val="1"/>
      <w:marLeft w:val="0"/>
      <w:marRight w:val="0"/>
      <w:marTop w:val="0"/>
      <w:marBottom w:val="0"/>
      <w:divBdr>
        <w:top w:val="none" w:sz="0" w:space="0" w:color="auto"/>
        <w:left w:val="none" w:sz="0" w:space="0" w:color="auto"/>
        <w:bottom w:val="none" w:sz="0" w:space="0" w:color="auto"/>
        <w:right w:val="none" w:sz="0" w:space="0" w:color="auto"/>
      </w:divBdr>
    </w:div>
    <w:div w:id="1664121333">
      <w:bodyDiv w:val="1"/>
      <w:marLeft w:val="0"/>
      <w:marRight w:val="0"/>
      <w:marTop w:val="0"/>
      <w:marBottom w:val="0"/>
      <w:divBdr>
        <w:top w:val="none" w:sz="0" w:space="0" w:color="auto"/>
        <w:left w:val="none" w:sz="0" w:space="0" w:color="auto"/>
        <w:bottom w:val="none" w:sz="0" w:space="0" w:color="auto"/>
        <w:right w:val="none" w:sz="0" w:space="0" w:color="auto"/>
      </w:divBdr>
    </w:div>
    <w:div w:id="1664236010">
      <w:bodyDiv w:val="1"/>
      <w:marLeft w:val="0"/>
      <w:marRight w:val="0"/>
      <w:marTop w:val="0"/>
      <w:marBottom w:val="0"/>
      <w:divBdr>
        <w:top w:val="none" w:sz="0" w:space="0" w:color="auto"/>
        <w:left w:val="none" w:sz="0" w:space="0" w:color="auto"/>
        <w:bottom w:val="none" w:sz="0" w:space="0" w:color="auto"/>
        <w:right w:val="none" w:sz="0" w:space="0" w:color="auto"/>
      </w:divBdr>
    </w:div>
    <w:div w:id="1664355826">
      <w:bodyDiv w:val="1"/>
      <w:marLeft w:val="0"/>
      <w:marRight w:val="0"/>
      <w:marTop w:val="0"/>
      <w:marBottom w:val="0"/>
      <w:divBdr>
        <w:top w:val="none" w:sz="0" w:space="0" w:color="auto"/>
        <w:left w:val="none" w:sz="0" w:space="0" w:color="auto"/>
        <w:bottom w:val="none" w:sz="0" w:space="0" w:color="auto"/>
        <w:right w:val="none" w:sz="0" w:space="0" w:color="auto"/>
      </w:divBdr>
    </w:div>
    <w:div w:id="1664552036">
      <w:bodyDiv w:val="1"/>
      <w:marLeft w:val="0"/>
      <w:marRight w:val="0"/>
      <w:marTop w:val="0"/>
      <w:marBottom w:val="0"/>
      <w:divBdr>
        <w:top w:val="none" w:sz="0" w:space="0" w:color="auto"/>
        <w:left w:val="none" w:sz="0" w:space="0" w:color="auto"/>
        <w:bottom w:val="none" w:sz="0" w:space="0" w:color="auto"/>
        <w:right w:val="none" w:sz="0" w:space="0" w:color="auto"/>
      </w:divBdr>
    </w:div>
    <w:div w:id="1664773321">
      <w:bodyDiv w:val="1"/>
      <w:marLeft w:val="0"/>
      <w:marRight w:val="0"/>
      <w:marTop w:val="0"/>
      <w:marBottom w:val="0"/>
      <w:divBdr>
        <w:top w:val="none" w:sz="0" w:space="0" w:color="auto"/>
        <w:left w:val="none" w:sz="0" w:space="0" w:color="auto"/>
        <w:bottom w:val="none" w:sz="0" w:space="0" w:color="auto"/>
        <w:right w:val="none" w:sz="0" w:space="0" w:color="auto"/>
      </w:divBdr>
    </w:div>
    <w:div w:id="1664773374">
      <w:bodyDiv w:val="1"/>
      <w:marLeft w:val="0"/>
      <w:marRight w:val="0"/>
      <w:marTop w:val="0"/>
      <w:marBottom w:val="0"/>
      <w:divBdr>
        <w:top w:val="none" w:sz="0" w:space="0" w:color="auto"/>
        <w:left w:val="none" w:sz="0" w:space="0" w:color="auto"/>
        <w:bottom w:val="none" w:sz="0" w:space="0" w:color="auto"/>
        <w:right w:val="none" w:sz="0" w:space="0" w:color="auto"/>
      </w:divBdr>
    </w:div>
    <w:div w:id="1664965517">
      <w:bodyDiv w:val="1"/>
      <w:marLeft w:val="0"/>
      <w:marRight w:val="0"/>
      <w:marTop w:val="0"/>
      <w:marBottom w:val="0"/>
      <w:divBdr>
        <w:top w:val="none" w:sz="0" w:space="0" w:color="auto"/>
        <w:left w:val="none" w:sz="0" w:space="0" w:color="auto"/>
        <w:bottom w:val="none" w:sz="0" w:space="0" w:color="auto"/>
        <w:right w:val="none" w:sz="0" w:space="0" w:color="auto"/>
      </w:divBdr>
    </w:div>
    <w:div w:id="1665084612">
      <w:bodyDiv w:val="1"/>
      <w:marLeft w:val="0"/>
      <w:marRight w:val="0"/>
      <w:marTop w:val="0"/>
      <w:marBottom w:val="0"/>
      <w:divBdr>
        <w:top w:val="none" w:sz="0" w:space="0" w:color="auto"/>
        <w:left w:val="none" w:sz="0" w:space="0" w:color="auto"/>
        <w:bottom w:val="none" w:sz="0" w:space="0" w:color="auto"/>
        <w:right w:val="none" w:sz="0" w:space="0" w:color="auto"/>
      </w:divBdr>
    </w:div>
    <w:div w:id="1665552831">
      <w:bodyDiv w:val="1"/>
      <w:marLeft w:val="0"/>
      <w:marRight w:val="0"/>
      <w:marTop w:val="0"/>
      <w:marBottom w:val="0"/>
      <w:divBdr>
        <w:top w:val="none" w:sz="0" w:space="0" w:color="auto"/>
        <w:left w:val="none" w:sz="0" w:space="0" w:color="auto"/>
        <w:bottom w:val="none" w:sz="0" w:space="0" w:color="auto"/>
        <w:right w:val="none" w:sz="0" w:space="0" w:color="auto"/>
      </w:divBdr>
    </w:div>
    <w:div w:id="1665623785">
      <w:bodyDiv w:val="1"/>
      <w:marLeft w:val="0"/>
      <w:marRight w:val="0"/>
      <w:marTop w:val="0"/>
      <w:marBottom w:val="0"/>
      <w:divBdr>
        <w:top w:val="none" w:sz="0" w:space="0" w:color="auto"/>
        <w:left w:val="none" w:sz="0" w:space="0" w:color="auto"/>
        <w:bottom w:val="none" w:sz="0" w:space="0" w:color="auto"/>
        <w:right w:val="none" w:sz="0" w:space="0" w:color="auto"/>
      </w:divBdr>
    </w:div>
    <w:div w:id="1666199420">
      <w:bodyDiv w:val="1"/>
      <w:marLeft w:val="0"/>
      <w:marRight w:val="0"/>
      <w:marTop w:val="0"/>
      <w:marBottom w:val="0"/>
      <w:divBdr>
        <w:top w:val="none" w:sz="0" w:space="0" w:color="auto"/>
        <w:left w:val="none" w:sz="0" w:space="0" w:color="auto"/>
        <w:bottom w:val="none" w:sz="0" w:space="0" w:color="auto"/>
        <w:right w:val="none" w:sz="0" w:space="0" w:color="auto"/>
      </w:divBdr>
    </w:div>
    <w:div w:id="1666474002">
      <w:bodyDiv w:val="1"/>
      <w:marLeft w:val="0"/>
      <w:marRight w:val="0"/>
      <w:marTop w:val="0"/>
      <w:marBottom w:val="0"/>
      <w:divBdr>
        <w:top w:val="none" w:sz="0" w:space="0" w:color="auto"/>
        <w:left w:val="none" w:sz="0" w:space="0" w:color="auto"/>
        <w:bottom w:val="none" w:sz="0" w:space="0" w:color="auto"/>
        <w:right w:val="none" w:sz="0" w:space="0" w:color="auto"/>
      </w:divBdr>
    </w:div>
    <w:div w:id="1667711306">
      <w:bodyDiv w:val="1"/>
      <w:marLeft w:val="0"/>
      <w:marRight w:val="0"/>
      <w:marTop w:val="0"/>
      <w:marBottom w:val="0"/>
      <w:divBdr>
        <w:top w:val="none" w:sz="0" w:space="0" w:color="auto"/>
        <w:left w:val="none" w:sz="0" w:space="0" w:color="auto"/>
        <w:bottom w:val="none" w:sz="0" w:space="0" w:color="auto"/>
        <w:right w:val="none" w:sz="0" w:space="0" w:color="auto"/>
      </w:divBdr>
    </w:div>
    <w:div w:id="1667829051">
      <w:bodyDiv w:val="1"/>
      <w:marLeft w:val="0"/>
      <w:marRight w:val="0"/>
      <w:marTop w:val="0"/>
      <w:marBottom w:val="0"/>
      <w:divBdr>
        <w:top w:val="none" w:sz="0" w:space="0" w:color="auto"/>
        <w:left w:val="none" w:sz="0" w:space="0" w:color="auto"/>
        <w:bottom w:val="none" w:sz="0" w:space="0" w:color="auto"/>
        <w:right w:val="none" w:sz="0" w:space="0" w:color="auto"/>
      </w:divBdr>
    </w:div>
    <w:div w:id="1668439390">
      <w:bodyDiv w:val="1"/>
      <w:marLeft w:val="0"/>
      <w:marRight w:val="0"/>
      <w:marTop w:val="0"/>
      <w:marBottom w:val="0"/>
      <w:divBdr>
        <w:top w:val="none" w:sz="0" w:space="0" w:color="auto"/>
        <w:left w:val="none" w:sz="0" w:space="0" w:color="auto"/>
        <w:bottom w:val="none" w:sz="0" w:space="0" w:color="auto"/>
        <w:right w:val="none" w:sz="0" w:space="0" w:color="auto"/>
      </w:divBdr>
    </w:div>
    <w:div w:id="1669600150">
      <w:bodyDiv w:val="1"/>
      <w:marLeft w:val="0"/>
      <w:marRight w:val="0"/>
      <w:marTop w:val="0"/>
      <w:marBottom w:val="0"/>
      <w:divBdr>
        <w:top w:val="none" w:sz="0" w:space="0" w:color="auto"/>
        <w:left w:val="none" w:sz="0" w:space="0" w:color="auto"/>
        <w:bottom w:val="none" w:sz="0" w:space="0" w:color="auto"/>
        <w:right w:val="none" w:sz="0" w:space="0" w:color="auto"/>
      </w:divBdr>
    </w:div>
    <w:div w:id="1669749320">
      <w:bodyDiv w:val="1"/>
      <w:marLeft w:val="0"/>
      <w:marRight w:val="0"/>
      <w:marTop w:val="0"/>
      <w:marBottom w:val="0"/>
      <w:divBdr>
        <w:top w:val="none" w:sz="0" w:space="0" w:color="auto"/>
        <w:left w:val="none" w:sz="0" w:space="0" w:color="auto"/>
        <w:bottom w:val="none" w:sz="0" w:space="0" w:color="auto"/>
        <w:right w:val="none" w:sz="0" w:space="0" w:color="auto"/>
      </w:divBdr>
    </w:div>
    <w:div w:id="1670257842">
      <w:bodyDiv w:val="1"/>
      <w:marLeft w:val="0"/>
      <w:marRight w:val="0"/>
      <w:marTop w:val="0"/>
      <w:marBottom w:val="0"/>
      <w:divBdr>
        <w:top w:val="none" w:sz="0" w:space="0" w:color="auto"/>
        <w:left w:val="none" w:sz="0" w:space="0" w:color="auto"/>
        <w:bottom w:val="none" w:sz="0" w:space="0" w:color="auto"/>
        <w:right w:val="none" w:sz="0" w:space="0" w:color="auto"/>
      </w:divBdr>
    </w:div>
    <w:div w:id="1670330520">
      <w:bodyDiv w:val="1"/>
      <w:marLeft w:val="0"/>
      <w:marRight w:val="0"/>
      <w:marTop w:val="0"/>
      <w:marBottom w:val="0"/>
      <w:divBdr>
        <w:top w:val="none" w:sz="0" w:space="0" w:color="auto"/>
        <w:left w:val="none" w:sz="0" w:space="0" w:color="auto"/>
        <w:bottom w:val="none" w:sz="0" w:space="0" w:color="auto"/>
        <w:right w:val="none" w:sz="0" w:space="0" w:color="auto"/>
      </w:divBdr>
    </w:div>
    <w:div w:id="1670450876">
      <w:bodyDiv w:val="1"/>
      <w:marLeft w:val="0"/>
      <w:marRight w:val="0"/>
      <w:marTop w:val="0"/>
      <w:marBottom w:val="0"/>
      <w:divBdr>
        <w:top w:val="none" w:sz="0" w:space="0" w:color="auto"/>
        <w:left w:val="none" w:sz="0" w:space="0" w:color="auto"/>
        <w:bottom w:val="none" w:sz="0" w:space="0" w:color="auto"/>
        <w:right w:val="none" w:sz="0" w:space="0" w:color="auto"/>
      </w:divBdr>
    </w:div>
    <w:div w:id="1670522951">
      <w:bodyDiv w:val="1"/>
      <w:marLeft w:val="0"/>
      <w:marRight w:val="0"/>
      <w:marTop w:val="0"/>
      <w:marBottom w:val="0"/>
      <w:divBdr>
        <w:top w:val="none" w:sz="0" w:space="0" w:color="auto"/>
        <w:left w:val="none" w:sz="0" w:space="0" w:color="auto"/>
        <w:bottom w:val="none" w:sz="0" w:space="0" w:color="auto"/>
        <w:right w:val="none" w:sz="0" w:space="0" w:color="auto"/>
      </w:divBdr>
    </w:div>
    <w:div w:id="1670982076">
      <w:bodyDiv w:val="1"/>
      <w:marLeft w:val="0"/>
      <w:marRight w:val="0"/>
      <w:marTop w:val="0"/>
      <w:marBottom w:val="0"/>
      <w:divBdr>
        <w:top w:val="none" w:sz="0" w:space="0" w:color="auto"/>
        <w:left w:val="none" w:sz="0" w:space="0" w:color="auto"/>
        <w:bottom w:val="none" w:sz="0" w:space="0" w:color="auto"/>
        <w:right w:val="none" w:sz="0" w:space="0" w:color="auto"/>
      </w:divBdr>
    </w:div>
    <w:div w:id="1671059638">
      <w:bodyDiv w:val="1"/>
      <w:marLeft w:val="0"/>
      <w:marRight w:val="0"/>
      <w:marTop w:val="0"/>
      <w:marBottom w:val="0"/>
      <w:divBdr>
        <w:top w:val="none" w:sz="0" w:space="0" w:color="auto"/>
        <w:left w:val="none" w:sz="0" w:space="0" w:color="auto"/>
        <w:bottom w:val="none" w:sz="0" w:space="0" w:color="auto"/>
        <w:right w:val="none" w:sz="0" w:space="0" w:color="auto"/>
      </w:divBdr>
    </w:div>
    <w:div w:id="1671331151">
      <w:bodyDiv w:val="1"/>
      <w:marLeft w:val="0"/>
      <w:marRight w:val="0"/>
      <w:marTop w:val="0"/>
      <w:marBottom w:val="0"/>
      <w:divBdr>
        <w:top w:val="none" w:sz="0" w:space="0" w:color="auto"/>
        <w:left w:val="none" w:sz="0" w:space="0" w:color="auto"/>
        <w:bottom w:val="none" w:sz="0" w:space="0" w:color="auto"/>
        <w:right w:val="none" w:sz="0" w:space="0" w:color="auto"/>
      </w:divBdr>
    </w:div>
    <w:div w:id="1671564668">
      <w:bodyDiv w:val="1"/>
      <w:marLeft w:val="0"/>
      <w:marRight w:val="0"/>
      <w:marTop w:val="0"/>
      <w:marBottom w:val="0"/>
      <w:divBdr>
        <w:top w:val="none" w:sz="0" w:space="0" w:color="auto"/>
        <w:left w:val="none" w:sz="0" w:space="0" w:color="auto"/>
        <w:bottom w:val="none" w:sz="0" w:space="0" w:color="auto"/>
        <w:right w:val="none" w:sz="0" w:space="0" w:color="auto"/>
      </w:divBdr>
    </w:div>
    <w:div w:id="1671566867">
      <w:bodyDiv w:val="1"/>
      <w:marLeft w:val="0"/>
      <w:marRight w:val="0"/>
      <w:marTop w:val="0"/>
      <w:marBottom w:val="0"/>
      <w:divBdr>
        <w:top w:val="none" w:sz="0" w:space="0" w:color="auto"/>
        <w:left w:val="none" w:sz="0" w:space="0" w:color="auto"/>
        <w:bottom w:val="none" w:sz="0" w:space="0" w:color="auto"/>
        <w:right w:val="none" w:sz="0" w:space="0" w:color="auto"/>
      </w:divBdr>
    </w:div>
    <w:div w:id="1671830495">
      <w:bodyDiv w:val="1"/>
      <w:marLeft w:val="0"/>
      <w:marRight w:val="0"/>
      <w:marTop w:val="0"/>
      <w:marBottom w:val="0"/>
      <w:divBdr>
        <w:top w:val="none" w:sz="0" w:space="0" w:color="auto"/>
        <w:left w:val="none" w:sz="0" w:space="0" w:color="auto"/>
        <w:bottom w:val="none" w:sz="0" w:space="0" w:color="auto"/>
        <w:right w:val="none" w:sz="0" w:space="0" w:color="auto"/>
      </w:divBdr>
    </w:div>
    <w:div w:id="1672560365">
      <w:bodyDiv w:val="1"/>
      <w:marLeft w:val="0"/>
      <w:marRight w:val="0"/>
      <w:marTop w:val="0"/>
      <w:marBottom w:val="0"/>
      <w:divBdr>
        <w:top w:val="none" w:sz="0" w:space="0" w:color="auto"/>
        <w:left w:val="none" w:sz="0" w:space="0" w:color="auto"/>
        <w:bottom w:val="none" w:sz="0" w:space="0" w:color="auto"/>
        <w:right w:val="none" w:sz="0" w:space="0" w:color="auto"/>
      </w:divBdr>
    </w:div>
    <w:div w:id="1673143483">
      <w:bodyDiv w:val="1"/>
      <w:marLeft w:val="0"/>
      <w:marRight w:val="0"/>
      <w:marTop w:val="0"/>
      <w:marBottom w:val="0"/>
      <w:divBdr>
        <w:top w:val="none" w:sz="0" w:space="0" w:color="auto"/>
        <w:left w:val="none" w:sz="0" w:space="0" w:color="auto"/>
        <w:bottom w:val="none" w:sz="0" w:space="0" w:color="auto"/>
        <w:right w:val="none" w:sz="0" w:space="0" w:color="auto"/>
      </w:divBdr>
    </w:div>
    <w:div w:id="1673294394">
      <w:bodyDiv w:val="1"/>
      <w:marLeft w:val="0"/>
      <w:marRight w:val="0"/>
      <w:marTop w:val="0"/>
      <w:marBottom w:val="0"/>
      <w:divBdr>
        <w:top w:val="none" w:sz="0" w:space="0" w:color="auto"/>
        <w:left w:val="none" w:sz="0" w:space="0" w:color="auto"/>
        <w:bottom w:val="none" w:sz="0" w:space="0" w:color="auto"/>
        <w:right w:val="none" w:sz="0" w:space="0" w:color="auto"/>
      </w:divBdr>
    </w:div>
    <w:div w:id="1674261424">
      <w:bodyDiv w:val="1"/>
      <w:marLeft w:val="0"/>
      <w:marRight w:val="0"/>
      <w:marTop w:val="0"/>
      <w:marBottom w:val="0"/>
      <w:divBdr>
        <w:top w:val="none" w:sz="0" w:space="0" w:color="auto"/>
        <w:left w:val="none" w:sz="0" w:space="0" w:color="auto"/>
        <w:bottom w:val="none" w:sz="0" w:space="0" w:color="auto"/>
        <w:right w:val="none" w:sz="0" w:space="0" w:color="auto"/>
      </w:divBdr>
    </w:div>
    <w:div w:id="1674599369">
      <w:bodyDiv w:val="1"/>
      <w:marLeft w:val="0"/>
      <w:marRight w:val="0"/>
      <w:marTop w:val="0"/>
      <w:marBottom w:val="0"/>
      <w:divBdr>
        <w:top w:val="none" w:sz="0" w:space="0" w:color="auto"/>
        <w:left w:val="none" w:sz="0" w:space="0" w:color="auto"/>
        <w:bottom w:val="none" w:sz="0" w:space="0" w:color="auto"/>
        <w:right w:val="none" w:sz="0" w:space="0" w:color="auto"/>
      </w:divBdr>
    </w:div>
    <w:div w:id="1675298084">
      <w:bodyDiv w:val="1"/>
      <w:marLeft w:val="0"/>
      <w:marRight w:val="0"/>
      <w:marTop w:val="0"/>
      <w:marBottom w:val="0"/>
      <w:divBdr>
        <w:top w:val="none" w:sz="0" w:space="0" w:color="auto"/>
        <w:left w:val="none" w:sz="0" w:space="0" w:color="auto"/>
        <w:bottom w:val="none" w:sz="0" w:space="0" w:color="auto"/>
        <w:right w:val="none" w:sz="0" w:space="0" w:color="auto"/>
      </w:divBdr>
    </w:div>
    <w:div w:id="1675457105">
      <w:bodyDiv w:val="1"/>
      <w:marLeft w:val="0"/>
      <w:marRight w:val="0"/>
      <w:marTop w:val="0"/>
      <w:marBottom w:val="0"/>
      <w:divBdr>
        <w:top w:val="none" w:sz="0" w:space="0" w:color="auto"/>
        <w:left w:val="none" w:sz="0" w:space="0" w:color="auto"/>
        <w:bottom w:val="none" w:sz="0" w:space="0" w:color="auto"/>
        <w:right w:val="none" w:sz="0" w:space="0" w:color="auto"/>
      </w:divBdr>
    </w:div>
    <w:div w:id="1675568249">
      <w:bodyDiv w:val="1"/>
      <w:marLeft w:val="0"/>
      <w:marRight w:val="0"/>
      <w:marTop w:val="0"/>
      <w:marBottom w:val="0"/>
      <w:divBdr>
        <w:top w:val="none" w:sz="0" w:space="0" w:color="auto"/>
        <w:left w:val="none" w:sz="0" w:space="0" w:color="auto"/>
        <w:bottom w:val="none" w:sz="0" w:space="0" w:color="auto"/>
        <w:right w:val="none" w:sz="0" w:space="0" w:color="auto"/>
      </w:divBdr>
    </w:div>
    <w:div w:id="1675646867">
      <w:bodyDiv w:val="1"/>
      <w:marLeft w:val="0"/>
      <w:marRight w:val="0"/>
      <w:marTop w:val="0"/>
      <w:marBottom w:val="0"/>
      <w:divBdr>
        <w:top w:val="none" w:sz="0" w:space="0" w:color="auto"/>
        <w:left w:val="none" w:sz="0" w:space="0" w:color="auto"/>
        <w:bottom w:val="none" w:sz="0" w:space="0" w:color="auto"/>
        <w:right w:val="none" w:sz="0" w:space="0" w:color="auto"/>
      </w:divBdr>
    </w:div>
    <w:div w:id="1675960042">
      <w:bodyDiv w:val="1"/>
      <w:marLeft w:val="0"/>
      <w:marRight w:val="0"/>
      <w:marTop w:val="0"/>
      <w:marBottom w:val="0"/>
      <w:divBdr>
        <w:top w:val="none" w:sz="0" w:space="0" w:color="auto"/>
        <w:left w:val="none" w:sz="0" w:space="0" w:color="auto"/>
        <w:bottom w:val="none" w:sz="0" w:space="0" w:color="auto"/>
        <w:right w:val="none" w:sz="0" w:space="0" w:color="auto"/>
      </w:divBdr>
    </w:div>
    <w:div w:id="1676032543">
      <w:bodyDiv w:val="1"/>
      <w:marLeft w:val="0"/>
      <w:marRight w:val="0"/>
      <w:marTop w:val="0"/>
      <w:marBottom w:val="0"/>
      <w:divBdr>
        <w:top w:val="none" w:sz="0" w:space="0" w:color="auto"/>
        <w:left w:val="none" w:sz="0" w:space="0" w:color="auto"/>
        <w:bottom w:val="none" w:sz="0" w:space="0" w:color="auto"/>
        <w:right w:val="none" w:sz="0" w:space="0" w:color="auto"/>
      </w:divBdr>
    </w:div>
    <w:div w:id="1676494217">
      <w:bodyDiv w:val="1"/>
      <w:marLeft w:val="0"/>
      <w:marRight w:val="0"/>
      <w:marTop w:val="0"/>
      <w:marBottom w:val="0"/>
      <w:divBdr>
        <w:top w:val="none" w:sz="0" w:space="0" w:color="auto"/>
        <w:left w:val="none" w:sz="0" w:space="0" w:color="auto"/>
        <w:bottom w:val="none" w:sz="0" w:space="0" w:color="auto"/>
        <w:right w:val="none" w:sz="0" w:space="0" w:color="auto"/>
      </w:divBdr>
    </w:div>
    <w:div w:id="1676885565">
      <w:bodyDiv w:val="1"/>
      <w:marLeft w:val="0"/>
      <w:marRight w:val="0"/>
      <w:marTop w:val="0"/>
      <w:marBottom w:val="0"/>
      <w:divBdr>
        <w:top w:val="none" w:sz="0" w:space="0" w:color="auto"/>
        <w:left w:val="none" w:sz="0" w:space="0" w:color="auto"/>
        <w:bottom w:val="none" w:sz="0" w:space="0" w:color="auto"/>
        <w:right w:val="none" w:sz="0" w:space="0" w:color="auto"/>
      </w:divBdr>
    </w:div>
    <w:div w:id="1677153649">
      <w:bodyDiv w:val="1"/>
      <w:marLeft w:val="0"/>
      <w:marRight w:val="0"/>
      <w:marTop w:val="0"/>
      <w:marBottom w:val="0"/>
      <w:divBdr>
        <w:top w:val="none" w:sz="0" w:space="0" w:color="auto"/>
        <w:left w:val="none" w:sz="0" w:space="0" w:color="auto"/>
        <w:bottom w:val="none" w:sz="0" w:space="0" w:color="auto"/>
        <w:right w:val="none" w:sz="0" w:space="0" w:color="auto"/>
      </w:divBdr>
    </w:div>
    <w:div w:id="1677265614">
      <w:bodyDiv w:val="1"/>
      <w:marLeft w:val="0"/>
      <w:marRight w:val="0"/>
      <w:marTop w:val="0"/>
      <w:marBottom w:val="0"/>
      <w:divBdr>
        <w:top w:val="none" w:sz="0" w:space="0" w:color="auto"/>
        <w:left w:val="none" w:sz="0" w:space="0" w:color="auto"/>
        <w:bottom w:val="none" w:sz="0" w:space="0" w:color="auto"/>
        <w:right w:val="none" w:sz="0" w:space="0" w:color="auto"/>
      </w:divBdr>
    </w:div>
    <w:div w:id="1678069781">
      <w:bodyDiv w:val="1"/>
      <w:marLeft w:val="0"/>
      <w:marRight w:val="0"/>
      <w:marTop w:val="0"/>
      <w:marBottom w:val="0"/>
      <w:divBdr>
        <w:top w:val="none" w:sz="0" w:space="0" w:color="auto"/>
        <w:left w:val="none" w:sz="0" w:space="0" w:color="auto"/>
        <w:bottom w:val="none" w:sz="0" w:space="0" w:color="auto"/>
        <w:right w:val="none" w:sz="0" w:space="0" w:color="auto"/>
      </w:divBdr>
    </w:div>
    <w:div w:id="1678969842">
      <w:bodyDiv w:val="1"/>
      <w:marLeft w:val="0"/>
      <w:marRight w:val="0"/>
      <w:marTop w:val="0"/>
      <w:marBottom w:val="0"/>
      <w:divBdr>
        <w:top w:val="none" w:sz="0" w:space="0" w:color="auto"/>
        <w:left w:val="none" w:sz="0" w:space="0" w:color="auto"/>
        <w:bottom w:val="none" w:sz="0" w:space="0" w:color="auto"/>
        <w:right w:val="none" w:sz="0" w:space="0" w:color="auto"/>
      </w:divBdr>
    </w:div>
    <w:div w:id="1678993780">
      <w:bodyDiv w:val="1"/>
      <w:marLeft w:val="0"/>
      <w:marRight w:val="0"/>
      <w:marTop w:val="0"/>
      <w:marBottom w:val="0"/>
      <w:divBdr>
        <w:top w:val="none" w:sz="0" w:space="0" w:color="auto"/>
        <w:left w:val="none" w:sz="0" w:space="0" w:color="auto"/>
        <w:bottom w:val="none" w:sz="0" w:space="0" w:color="auto"/>
        <w:right w:val="none" w:sz="0" w:space="0" w:color="auto"/>
      </w:divBdr>
    </w:div>
    <w:div w:id="1680425609">
      <w:bodyDiv w:val="1"/>
      <w:marLeft w:val="0"/>
      <w:marRight w:val="0"/>
      <w:marTop w:val="0"/>
      <w:marBottom w:val="0"/>
      <w:divBdr>
        <w:top w:val="none" w:sz="0" w:space="0" w:color="auto"/>
        <w:left w:val="none" w:sz="0" w:space="0" w:color="auto"/>
        <w:bottom w:val="none" w:sz="0" w:space="0" w:color="auto"/>
        <w:right w:val="none" w:sz="0" w:space="0" w:color="auto"/>
      </w:divBdr>
    </w:div>
    <w:div w:id="1680504296">
      <w:bodyDiv w:val="1"/>
      <w:marLeft w:val="0"/>
      <w:marRight w:val="0"/>
      <w:marTop w:val="0"/>
      <w:marBottom w:val="0"/>
      <w:divBdr>
        <w:top w:val="none" w:sz="0" w:space="0" w:color="auto"/>
        <w:left w:val="none" w:sz="0" w:space="0" w:color="auto"/>
        <w:bottom w:val="none" w:sz="0" w:space="0" w:color="auto"/>
        <w:right w:val="none" w:sz="0" w:space="0" w:color="auto"/>
      </w:divBdr>
    </w:div>
    <w:div w:id="1681345308">
      <w:bodyDiv w:val="1"/>
      <w:marLeft w:val="0"/>
      <w:marRight w:val="0"/>
      <w:marTop w:val="0"/>
      <w:marBottom w:val="0"/>
      <w:divBdr>
        <w:top w:val="none" w:sz="0" w:space="0" w:color="auto"/>
        <w:left w:val="none" w:sz="0" w:space="0" w:color="auto"/>
        <w:bottom w:val="none" w:sz="0" w:space="0" w:color="auto"/>
        <w:right w:val="none" w:sz="0" w:space="0" w:color="auto"/>
      </w:divBdr>
    </w:div>
    <w:div w:id="1681465155">
      <w:bodyDiv w:val="1"/>
      <w:marLeft w:val="0"/>
      <w:marRight w:val="0"/>
      <w:marTop w:val="0"/>
      <w:marBottom w:val="0"/>
      <w:divBdr>
        <w:top w:val="none" w:sz="0" w:space="0" w:color="auto"/>
        <w:left w:val="none" w:sz="0" w:space="0" w:color="auto"/>
        <w:bottom w:val="none" w:sz="0" w:space="0" w:color="auto"/>
        <w:right w:val="none" w:sz="0" w:space="0" w:color="auto"/>
      </w:divBdr>
    </w:div>
    <w:div w:id="1681659248">
      <w:bodyDiv w:val="1"/>
      <w:marLeft w:val="0"/>
      <w:marRight w:val="0"/>
      <w:marTop w:val="0"/>
      <w:marBottom w:val="0"/>
      <w:divBdr>
        <w:top w:val="none" w:sz="0" w:space="0" w:color="auto"/>
        <w:left w:val="none" w:sz="0" w:space="0" w:color="auto"/>
        <w:bottom w:val="none" w:sz="0" w:space="0" w:color="auto"/>
        <w:right w:val="none" w:sz="0" w:space="0" w:color="auto"/>
      </w:divBdr>
    </w:div>
    <w:div w:id="1682005152">
      <w:bodyDiv w:val="1"/>
      <w:marLeft w:val="0"/>
      <w:marRight w:val="0"/>
      <w:marTop w:val="0"/>
      <w:marBottom w:val="0"/>
      <w:divBdr>
        <w:top w:val="none" w:sz="0" w:space="0" w:color="auto"/>
        <w:left w:val="none" w:sz="0" w:space="0" w:color="auto"/>
        <w:bottom w:val="none" w:sz="0" w:space="0" w:color="auto"/>
        <w:right w:val="none" w:sz="0" w:space="0" w:color="auto"/>
      </w:divBdr>
    </w:div>
    <w:div w:id="1682203648">
      <w:bodyDiv w:val="1"/>
      <w:marLeft w:val="0"/>
      <w:marRight w:val="0"/>
      <w:marTop w:val="0"/>
      <w:marBottom w:val="0"/>
      <w:divBdr>
        <w:top w:val="none" w:sz="0" w:space="0" w:color="auto"/>
        <w:left w:val="none" w:sz="0" w:space="0" w:color="auto"/>
        <w:bottom w:val="none" w:sz="0" w:space="0" w:color="auto"/>
        <w:right w:val="none" w:sz="0" w:space="0" w:color="auto"/>
      </w:divBdr>
    </w:div>
    <w:div w:id="1683777384">
      <w:bodyDiv w:val="1"/>
      <w:marLeft w:val="0"/>
      <w:marRight w:val="0"/>
      <w:marTop w:val="0"/>
      <w:marBottom w:val="0"/>
      <w:divBdr>
        <w:top w:val="none" w:sz="0" w:space="0" w:color="auto"/>
        <w:left w:val="none" w:sz="0" w:space="0" w:color="auto"/>
        <w:bottom w:val="none" w:sz="0" w:space="0" w:color="auto"/>
        <w:right w:val="none" w:sz="0" w:space="0" w:color="auto"/>
      </w:divBdr>
    </w:div>
    <w:div w:id="1684162017">
      <w:bodyDiv w:val="1"/>
      <w:marLeft w:val="0"/>
      <w:marRight w:val="0"/>
      <w:marTop w:val="0"/>
      <w:marBottom w:val="0"/>
      <w:divBdr>
        <w:top w:val="none" w:sz="0" w:space="0" w:color="auto"/>
        <w:left w:val="none" w:sz="0" w:space="0" w:color="auto"/>
        <w:bottom w:val="none" w:sz="0" w:space="0" w:color="auto"/>
        <w:right w:val="none" w:sz="0" w:space="0" w:color="auto"/>
      </w:divBdr>
    </w:div>
    <w:div w:id="1684280024">
      <w:bodyDiv w:val="1"/>
      <w:marLeft w:val="0"/>
      <w:marRight w:val="0"/>
      <w:marTop w:val="0"/>
      <w:marBottom w:val="0"/>
      <w:divBdr>
        <w:top w:val="none" w:sz="0" w:space="0" w:color="auto"/>
        <w:left w:val="none" w:sz="0" w:space="0" w:color="auto"/>
        <w:bottom w:val="none" w:sz="0" w:space="0" w:color="auto"/>
        <w:right w:val="none" w:sz="0" w:space="0" w:color="auto"/>
      </w:divBdr>
    </w:div>
    <w:div w:id="1684699844">
      <w:bodyDiv w:val="1"/>
      <w:marLeft w:val="0"/>
      <w:marRight w:val="0"/>
      <w:marTop w:val="0"/>
      <w:marBottom w:val="0"/>
      <w:divBdr>
        <w:top w:val="none" w:sz="0" w:space="0" w:color="auto"/>
        <w:left w:val="none" w:sz="0" w:space="0" w:color="auto"/>
        <w:bottom w:val="none" w:sz="0" w:space="0" w:color="auto"/>
        <w:right w:val="none" w:sz="0" w:space="0" w:color="auto"/>
      </w:divBdr>
    </w:div>
    <w:div w:id="1684700028">
      <w:bodyDiv w:val="1"/>
      <w:marLeft w:val="0"/>
      <w:marRight w:val="0"/>
      <w:marTop w:val="0"/>
      <w:marBottom w:val="0"/>
      <w:divBdr>
        <w:top w:val="none" w:sz="0" w:space="0" w:color="auto"/>
        <w:left w:val="none" w:sz="0" w:space="0" w:color="auto"/>
        <w:bottom w:val="none" w:sz="0" w:space="0" w:color="auto"/>
        <w:right w:val="none" w:sz="0" w:space="0" w:color="auto"/>
      </w:divBdr>
    </w:div>
    <w:div w:id="1686248376">
      <w:bodyDiv w:val="1"/>
      <w:marLeft w:val="0"/>
      <w:marRight w:val="0"/>
      <w:marTop w:val="0"/>
      <w:marBottom w:val="0"/>
      <w:divBdr>
        <w:top w:val="none" w:sz="0" w:space="0" w:color="auto"/>
        <w:left w:val="none" w:sz="0" w:space="0" w:color="auto"/>
        <w:bottom w:val="none" w:sz="0" w:space="0" w:color="auto"/>
        <w:right w:val="none" w:sz="0" w:space="0" w:color="auto"/>
      </w:divBdr>
    </w:div>
    <w:div w:id="1686470549">
      <w:bodyDiv w:val="1"/>
      <w:marLeft w:val="0"/>
      <w:marRight w:val="0"/>
      <w:marTop w:val="0"/>
      <w:marBottom w:val="0"/>
      <w:divBdr>
        <w:top w:val="none" w:sz="0" w:space="0" w:color="auto"/>
        <w:left w:val="none" w:sz="0" w:space="0" w:color="auto"/>
        <w:bottom w:val="none" w:sz="0" w:space="0" w:color="auto"/>
        <w:right w:val="none" w:sz="0" w:space="0" w:color="auto"/>
      </w:divBdr>
    </w:div>
    <w:div w:id="1686636137">
      <w:bodyDiv w:val="1"/>
      <w:marLeft w:val="0"/>
      <w:marRight w:val="0"/>
      <w:marTop w:val="0"/>
      <w:marBottom w:val="0"/>
      <w:divBdr>
        <w:top w:val="none" w:sz="0" w:space="0" w:color="auto"/>
        <w:left w:val="none" w:sz="0" w:space="0" w:color="auto"/>
        <w:bottom w:val="none" w:sz="0" w:space="0" w:color="auto"/>
        <w:right w:val="none" w:sz="0" w:space="0" w:color="auto"/>
      </w:divBdr>
    </w:div>
    <w:div w:id="1686976036">
      <w:bodyDiv w:val="1"/>
      <w:marLeft w:val="0"/>
      <w:marRight w:val="0"/>
      <w:marTop w:val="0"/>
      <w:marBottom w:val="0"/>
      <w:divBdr>
        <w:top w:val="none" w:sz="0" w:space="0" w:color="auto"/>
        <w:left w:val="none" w:sz="0" w:space="0" w:color="auto"/>
        <w:bottom w:val="none" w:sz="0" w:space="0" w:color="auto"/>
        <w:right w:val="none" w:sz="0" w:space="0" w:color="auto"/>
      </w:divBdr>
    </w:div>
    <w:div w:id="1687442020">
      <w:bodyDiv w:val="1"/>
      <w:marLeft w:val="0"/>
      <w:marRight w:val="0"/>
      <w:marTop w:val="0"/>
      <w:marBottom w:val="0"/>
      <w:divBdr>
        <w:top w:val="none" w:sz="0" w:space="0" w:color="auto"/>
        <w:left w:val="none" w:sz="0" w:space="0" w:color="auto"/>
        <w:bottom w:val="none" w:sz="0" w:space="0" w:color="auto"/>
        <w:right w:val="none" w:sz="0" w:space="0" w:color="auto"/>
      </w:divBdr>
    </w:div>
    <w:div w:id="1687515796">
      <w:bodyDiv w:val="1"/>
      <w:marLeft w:val="0"/>
      <w:marRight w:val="0"/>
      <w:marTop w:val="0"/>
      <w:marBottom w:val="0"/>
      <w:divBdr>
        <w:top w:val="none" w:sz="0" w:space="0" w:color="auto"/>
        <w:left w:val="none" w:sz="0" w:space="0" w:color="auto"/>
        <w:bottom w:val="none" w:sz="0" w:space="0" w:color="auto"/>
        <w:right w:val="none" w:sz="0" w:space="0" w:color="auto"/>
      </w:divBdr>
    </w:div>
    <w:div w:id="1687903426">
      <w:bodyDiv w:val="1"/>
      <w:marLeft w:val="0"/>
      <w:marRight w:val="0"/>
      <w:marTop w:val="0"/>
      <w:marBottom w:val="0"/>
      <w:divBdr>
        <w:top w:val="none" w:sz="0" w:space="0" w:color="auto"/>
        <w:left w:val="none" w:sz="0" w:space="0" w:color="auto"/>
        <w:bottom w:val="none" w:sz="0" w:space="0" w:color="auto"/>
        <w:right w:val="none" w:sz="0" w:space="0" w:color="auto"/>
      </w:divBdr>
    </w:div>
    <w:div w:id="1687975990">
      <w:bodyDiv w:val="1"/>
      <w:marLeft w:val="0"/>
      <w:marRight w:val="0"/>
      <w:marTop w:val="0"/>
      <w:marBottom w:val="0"/>
      <w:divBdr>
        <w:top w:val="none" w:sz="0" w:space="0" w:color="auto"/>
        <w:left w:val="none" w:sz="0" w:space="0" w:color="auto"/>
        <w:bottom w:val="none" w:sz="0" w:space="0" w:color="auto"/>
        <w:right w:val="none" w:sz="0" w:space="0" w:color="auto"/>
      </w:divBdr>
    </w:div>
    <w:div w:id="1688216304">
      <w:bodyDiv w:val="1"/>
      <w:marLeft w:val="0"/>
      <w:marRight w:val="0"/>
      <w:marTop w:val="0"/>
      <w:marBottom w:val="0"/>
      <w:divBdr>
        <w:top w:val="none" w:sz="0" w:space="0" w:color="auto"/>
        <w:left w:val="none" w:sz="0" w:space="0" w:color="auto"/>
        <w:bottom w:val="none" w:sz="0" w:space="0" w:color="auto"/>
        <w:right w:val="none" w:sz="0" w:space="0" w:color="auto"/>
      </w:divBdr>
    </w:div>
    <w:div w:id="1688406495">
      <w:bodyDiv w:val="1"/>
      <w:marLeft w:val="0"/>
      <w:marRight w:val="0"/>
      <w:marTop w:val="0"/>
      <w:marBottom w:val="0"/>
      <w:divBdr>
        <w:top w:val="none" w:sz="0" w:space="0" w:color="auto"/>
        <w:left w:val="none" w:sz="0" w:space="0" w:color="auto"/>
        <w:bottom w:val="none" w:sz="0" w:space="0" w:color="auto"/>
        <w:right w:val="none" w:sz="0" w:space="0" w:color="auto"/>
      </w:divBdr>
    </w:div>
    <w:div w:id="1689717442">
      <w:bodyDiv w:val="1"/>
      <w:marLeft w:val="0"/>
      <w:marRight w:val="0"/>
      <w:marTop w:val="0"/>
      <w:marBottom w:val="0"/>
      <w:divBdr>
        <w:top w:val="none" w:sz="0" w:space="0" w:color="auto"/>
        <w:left w:val="none" w:sz="0" w:space="0" w:color="auto"/>
        <w:bottom w:val="none" w:sz="0" w:space="0" w:color="auto"/>
        <w:right w:val="none" w:sz="0" w:space="0" w:color="auto"/>
      </w:divBdr>
    </w:div>
    <w:div w:id="1690908584">
      <w:bodyDiv w:val="1"/>
      <w:marLeft w:val="0"/>
      <w:marRight w:val="0"/>
      <w:marTop w:val="0"/>
      <w:marBottom w:val="0"/>
      <w:divBdr>
        <w:top w:val="none" w:sz="0" w:space="0" w:color="auto"/>
        <w:left w:val="none" w:sz="0" w:space="0" w:color="auto"/>
        <w:bottom w:val="none" w:sz="0" w:space="0" w:color="auto"/>
        <w:right w:val="none" w:sz="0" w:space="0" w:color="auto"/>
      </w:divBdr>
    </w:div>
    <w:div w:id="1691222807">
      <w:bodyDiv w:val="1"/>
      <w:marLeft w:val="0"/>
      <w:marRight w:val="0"/>
      <w:marTop w:val="0"/>
      <w:marBottom w:val="0"/>
      <w:divBdr>
        <w:top w:val="none" w:sz="0" w:space="0" w:color="auto"/>
        <w:left w:val="none" w:sz="0" w:space="0" w:color="auto"/>
        <w:bottom w:val="none" w:sz="0" w:space="0" w:color="auto"/>
        <w:right w:val="none" w:sz="0" w:space="0" w:color="auto"/>
      </w:divBdr>
    </w:div>
    <w:div w:id="1692951306">
      <w:bodyDiv w:val="1"/>
      <w:marLeft w:val="0"/>
      <w:marRight w:val="0"/>
      <w:marTop w:val="0"/>
      <w:marBottom w:val="0"/>
      <w:divBdr>
        <w:top w:val="none" w:sz="0" w:space="0" w:color="auto"/>
        <w:left w:val="none" w:sz="0" w:space="0" w:color="auto"/>
        <w:bottom w:val="none" w:sz="0" w:space="0" w:color="auto"/>
        <w:right w:val="none" w:sz="0" w:space="0" w:color="auto"/>
      </w:divBdr>
    </w:div>
    <w:div w:id="1693336137">
      <w:bodyDiv w:val="1"/>
      <w:marLeft w:val="0"/>
      <w:marRight w:val="0"/>
      <w:marTop w:val="0"/>
      <w:marBottom w:val="0"/>
      <w:divBdr>
        <w:top w:val="none" w:sz="0" w:space="0" w:color="auto"/>
        <w:left w:val="none" w:sz="0" w:space="0" w:color="auto"/>
        <w:bottom w:val="none" w:sz="0" w:space="0" w:color="auto"/>
        <w:right w:val="none" w:sz="0" w:space="0" w:color="auto"/>
      </w:divBdr>
    </w:div>
    <w:div w:id="1693607996">
      <w:bodyDiv w:val="1"/>
      <w:marLeft w:val="0"/>
      <w:marRight w:val="0"/>
      <w:marTop w:val="0"/>
      <w:marBottom w:val="0"/>
      <w:divBdr>
        <w:top w:val="none" w:sz="0" w:space="0" w:color="auto"/>
        <w:left w:val="none" w:sz="0" w:space="0" w:color="auto"/>
        <w:bottom w:val="none" w:sz="0" w:space="0" w:color="auto"/>
        <w:right w:val="none" w:sz="0" w:space="0" w:color="auto"/>
      </w:divBdr>
    </w:div>
    <w:div w:id="1695955387">
      <w:bodyDiv w:val="1"/>
      <w:marLeft w:val="0"/>
      <w:marRight w:val="0"/>
      <w:marTop w:val="0"/>
      <w:marBottom w:val="0"/>
      <w:divBdr>
        <w:top w:val="none" w:sz="0" w:space="0" w:color="auto"/>
        <w:left w:val="none" w:sz="0" w:space="0" w:color="auto"/>
        <w:bottom w:val="none" w:sz="0" w:space="0" w:color="auto"/>
        <w:right w:val="none" w:sz="0" w:space="0" w:color="auto"/>
      </w:divBdr>
    </w:div>
    <w:div w:id="1696078054">
      <w:bodyDiv w:val="1"/>
      <w:marLeft w:val="0"/>
      <w:marRight w:val="0"/>
      <w:marTop w:val="0"/>
      <w:marBottom w:val="0"/>
      <w:divBdr>
        <w:top w:val="none" w:sz="0" w:space="0" w:color="auto"/>
        <w:left w:val="none" w:sz="0" w:space="0" w:color="auto"/>
        <w:bottom w:val="none" w:sz="0" w:space="0" w:color="auto"/>
        <w:right w:val="none" w:sz="0" w:space="0" w:color="auto"/>
      </w:divBdr>
    </w:div>
    <w:div w:id="1696270623">
      <w:bodyDiv w:val="1"/>
      <w:marLeft w:val="0"/>
      <w:marRight w:val="0"/>
      <w:marTop w:val="0"/>
      <w:marBottom w:val="0"/>
      <w:divBdr>
        <w:top w:val="none" w:sz="0" w:space="0" w:color="auto"/>
        <w:left w:val="none" w:sz="0" w:space="0" w:color="auto"/>
        <w:bottom w:val="none" w:sz="0" w:space="0" w:color="auto"/>
        <w:right w:val="none" w:sz="0" w:space="0" w:color="auto"/>
      </w:divBdr>
    </w:div>
    <w:div w:id="1696419192">
      <w:bodyDiv w:val="1"/>
      <w:marLeft w:val="0"/>
      <w:marRight w:val="0"/>
      <w:marTop w:val="0"/>
      <w:marBottom w:val="0"/>
      <w:divBdr>
        <w:top w:val="none" w:sz="0" w:space="0" w:color="auto"/>
        <w:left w:val="none" w:sz="0" w:space="0" w:color="auto"/>
        <w:bottom w:val="none" w:sz="0" w:space="0" w:color="auto"/>
        <w:right w:val="none" w:sz="0" w:space="0" w:color="auto"/>
      </w:divBdr>
    </w:div>
    <w:div w:id="1696999731">
      <w:bodyDiv w:val="1"/>
      <w:marLeft w:val="0"/>
      <w:marRight w:val="0"/>
      <w:marTop w:val="0"/>
      <w:marBottom w:val="0"/>
      <w:divBdr>
        <w:top w:val="none" w:sz="0" w:space="0" w:color="auto"/>
        <w:left w:val="none" w:sz="0" w:space="0" w:color="auto"/>
        <w:bottom w:val="none" w:sz="0" w:space="0" w:color="auto"/>
        <w:right w:val="none" w:sz="0" w:space="0" w:color="auto"/>
      </w:divBdr>
    </w:div>
    <w:div w:id="1697658261">
      <w:bodyDiv w:val="1"/>
      <w:marLeft w:val="0"/>
      <w:marRight w:val="0"/>
      <w:marTop w:val="0"/>
      <w:marBottom w:val="0"/>
      <w:divBdr>
        <w:top w:val="none" w:sz="0" w:space="0" w:color="auto"/>
        <w:left w:val="none" w:sz="0" w:space="0" w:color="auto"/>
        <w:bottom w:val="none" w:sz="0" w:space="0" w:color="auto"/>
        <w:right w:val="none" w:sz="0" w:space="0" w:color="auto"/>
      </w:divBdr>
    </w:div>
    <w:div w:id="1697998836">
      <w:bodyDiv w:val="1"/>
      <w:marLeft w:val="0"/>
      <w:marRight w:val="0"/>
      <w:marTop w:val="0"/>
      <w:marBottom w:val="0"/>
      <w:divBdr>
        <w:top w:val="none" w:sz="0" w:space="0" w:color="auto"/>
        <w:left w:val="none" w:sz="0" w:space="0" w:color="auto"/>
        <w:bottom w:val="none" w:sz="0" w:space="0" w:color="auto"/>
        <w:right w:val="none" w:sz="0" w:space="0" w:color="auto"/>
      </w:divBdr>
    </w:div>
    <w:div w:id="1698120989">
      <w:bodyDiv w:val="1"/>
      <w:marLeft w:val="0"/>
      <w:marRight w:val="0"/>
      <w:marTop w:val="0"/>
      <w:marBottom w:val="0"/>
      <w:divBdr>
        <w:top w:val="none" w:sz="0" w:space="0" w:color="auto"/>
        <w:left w:val="none" w:sz="0" w:space="0" w:color="auto"/>
        <w:bottom w:val="none" w:sz="0" w:space="0" w:color="auto"/>
        <w:right w:val="none" w:sz="0" w:space="0" w:color="auto"/>
      </w:divBdr>
    </w:div>
    <w:div w:id="1699040641">
      <w:bodyDiv w:val="1"/>
      <w:marLeft w:val="0"/>
      <w:marRight w:val="0"/>
      <w:marTop w:val="0"/>
      <w:marBottom w:val="0"/>
      <w:divBdr>
        <w:top w:val="none" w:sz="0" w:space="0" w:color="auto"/>
        <w:left w:val="none" w:sz="0" w:space="0" w:color="auto"/>
        <w:bottom w:val="none" w:sz="0" w:space="0" w:color="auto"/>
        <w:right w:val="none" w:sz="0" w:space="0" w:color="auto"/>
      </w:divBdr>
    </w:div>
    <w:div w:id="1699164555">
      <w:bodyDiv w:val="1"/>
      <w:marLeft w:val="0"/>
      <w:marRight w:val="0"/>
      <w:marTop w:val="0"/>
      <w:marBottom w:val="0"/>
      <w:divBdr>
        <w:top w:val="none" w:sz="0" w:space="0" w:color="auto"/>
        <w:left w:val="none" w:sz="0" w:space="0" w:color="auto"/>
        <w:bottom w:val="none" w:sz="0" w:space="0" w:color="auto"/>
        <w:right w:val="none" w:sz="0" w:space="0" w:color="auto"/>
      </w:divBdr>
    </w:div>
    <w:div w:id="1700472163">
      <w:bodyDiv w:val="1"/>
      <w:marLeft w:val="0"/>
      <w:marRight w:val="0"/>
      <w:marTop w:val="0"/>
      <w:marBottom w:val="0"/>
      <w:divBdr>
        <w:top w:val="none" w:sz="0" w:space="0" w:color="auto"/>
        <w:left w:val="none" w:sz="0" w:space="0" w:color="auto"/>
        <w:bottom w:val="none" w:sz="0" w:space="0" w:color="auto"/>
        <w:right w:val="none" w:sz="0" w:space="0" w:color="auto"/>
      </w:divBdr>
    </w:div>
    <w:div w:id="1701197495">
      <w:bodyDiv w:val="1"/>
      <w:marLeft w:val="0"/>
      <w:marRight w:val="0"/>
      <w:marTop w:val="0"/>
      <w:marBottom w:val="0"/>
      <w:divBdr>
        <w:top w:val="none" w:sz="0" w:space="0" w:color="auto"/>
        <w:left w:val="none" w:sz="0" w:space="0" w:color="auto"/>
        <w:bottom w:val="none" w:sz="0" w:space="0" w:color="auto"/>
        <w:right w:val="none" w:sz="0" w:space="0" w:color="auto"/>
      </w:divBdr>
    </w:div>
    <w:div w:id="1701779470">
      <w:bodyDiv w:val="1"/>
      <w:marLeft w:val="0"/>
      <w:marRight w:val="0"/>
      <w:marTop w:val="0"/>
      <w:marBottom w:val="0"/>
      <w:divBdr>
        <w:top w:val="none" w:sz="0" w:space="0" w:color="auto"/>
        <w:left w:val="none" w:sz="0" w:space="0" w:color="auto"/>
        <w:bottom w:val="none" w:sz="0" w:space="0" w:color="auto"/>
        <w:right w:val="none" w:sz="0" w:space="0" w:color="auto"/>
      </w:divBdr>
    </w:div>
    <w:div w:id="1701857131">
      <w:bodyDiv w:val="1"/>
      <w:marLeft w:val="0"/>
      <w:marRight w:val="0"/>
      <w:marTop w:val="0"/>
      <w:marBottom w:val="0"/>
      <w:divBdr>
        <w:top w:val="none" w:sz="0" w:space="0" w:color="auto"/>
        <w:left w:val="none" w:sz="0" w:space="0" w:color="auto"/>
        <w:bottom w:val="none" w:sz="0" w:space="0" w:color="auto"/>
        <w:right w:val="none" w:sz="0" w:space="0" w:color="auto"/>
      </w:divBdr>
    </w:div>
    <w:div w:id="1702052351">
      <w:bodyDiv w:val="1"/>
      <w:marLeft w:val="0"/>
      <w:marRight w:val="0"/>
      <w:marTop w:val="0"/>
      <w:marBottom w:val="0"/>
      <w:divBdr>
        <w:top w:val="none" w:sz="0" w:space="0" w:color="auto"/>
        <w:left w:val="none" w:sz="0" w:space="0" w:color="auto"/>
        <w:bottom w:val="none" w:sz="0" w:space="0" w:color="auto"/>
        <w:right w:val="none" w:sz="0" w:space="0" w:color="auto"/>
      </w:divBdr>
    </w:div>
    <w:div w:id="1702243623">
      <w:bodyDiv w:val="1"/>
      <w:marLeft w:val="0"/>
      <w:marRight w:val="0"/>
      <w:marTop w:val="0"/>
      <w:marBottom w:val="0"/>
      <w:divBdr>
        <w:top w:val="none" w:sz="0" w:space="0" w:color="auto"/>
        <w:left w:val="none" w:sz="0" w:space="0" w:color="auto"/>
        <w:bottom w:val="none" w:sz="0" w:space="0" w:color="auto"/>
        <w:right w:val="none" w:sz="0" w:space="0" w:color="auto"/>
      </w:divBdr>
    </w:div>
    <w:div w:id="1702244586">
      <w:bodyDiv w:val="1"/>
      <w:marLeft w:val="0"/>
      <w:marRight w:val="0"/>
      <w:marTop w:val="0"/>
      <w:marBottom w:val="0"/>
      <w:divBdr>
        <w:top w:val="none" w:sz="0" w:space="0" w:color="auto"/>
        <w:left w:val="none" w:sz="0" w:space="0" w:color="auto"/>
        <w:bottom w:val="none" w:sz="0" w:space="0" w:color="auto"/>
        <w:right w:val="none" w:sz="0" w:space="0" w:color="auto"/>
      </w:divBdr>
    </w:div>
    <w:div w:id="1702390088">
      <w:bodyDiv w:val="1"/>
      <w:marLeft w:val="0"/>
      <w:marRight w:val="0"/>
      <w:marTop w:val="0"/>
      <w:marBottom w:val="0"/>
      <w:divBdr>
        <w:top w:val="none" w:sz="0" w:space="0" w:color="auto"/>
        <w:left w:val="none" w:sz="0" w:space="0" w:color="auto"/>
        <w:bottom w:val="none" w:sz="0" w:space="0" w:color="auto"/>
        <w:right w:val="none" w:sz="0" w:space="0" w:color="auto"/>
      </w:divBdr>
    </w:div>
    <w:div w:id="1702894221">
      <w:bodyDiv w:val="1"/>
      <w:marLeft w:val="0"/>
      <w:marRight w:val="0"/>
      <w:marTop w:val="0"/>
      <w:marBottom w:val="0"/>
      <w:divBdr>
        <w:top w:val="none" w:sz="0" w:space="0" w:color="auto"/>
        <w:left w:val="none" w:sz="0" w:space="0" w:color="auto"/>
        <w:bottom w:val="none" w:sz="0" w:space="0" w:color="auto"/>
        <w:right w:val="none" w:sz="0" w:space="0" w:color="auto"/>
      </w:divBdr>
    </w:div>
    <w:div w:id="1703509754">
      <w:bodyDiv w:val="1"/>
      <w:marLeft w:val="0"/>
      <w:marRight w:val="0"/>
      <w:marTop w:val="0"/>
      <w:marBottom w:val="0"/>
      <w:divBdr>
        <w:top w:val="none" w:sz="0" w:space="0" w:color="auto"/>
        <w:left w:val="none" w:sz="0" w:space="0" w:color="auto"/>
        <w:bottom w:val="none" w:sz="0" w:space="0" w:color="auto"/>
        <w:right w:val="none" w:sz="0" w:space="0" w:color="auto"/>
      </w:divBdr>
    </w:div>
    <w:div w:id="1703628657">
      <w:bodyDiv w:val="1"/>
      <w:marLeft w:val="0"/>
      <w:marRight w:val="0"/>
      <w:marTop w:val="0"/>
      <w:marBottom w:val="0"/>
      <w:divBdr>
        <w:top w:val="none" w:sz="0" w:space="0" w:color="auto"/>
        <w:left w:val="none" w:sz="0" w:space="0" w:color="auto"/>
        <w:bottom w:val="none" w:sz="0" w:space="0" w:color="auto"/>
        <w:right w:val="none" w:sz="0" w:space="0" w:color="auto"/>
      </w:divBdr>
    </w:div>
    <w:div w:id="1704550332">
      <w:bodyDiv w:val="1"/>
      <w:marLeft w:val="0"/>
      <w:marRight w:val="0"/>
      <w:marTop w:val="0"/>
      <w:marBottom w:val="0"/>
      <w:divBdr>
        <w:top w:val="none" w:sz="0" w:space="0" w:color="auto"/>
        <w:left w:val="none" w:sz="0" w:space="0" w:color="auto"/>
        <w:bottom w:val="none" w:sz="0" w:space="0" w:color="auto"/>
        <w:right w:val="none" w:sz="0" w:space="0" w:color="auto"/>
      </w:divBdr>
    </w:div>
    <w:div w:id="1704550697">
      <w:bodyDiv w:val="1"/>
      <w:marLeft w:val="0"/>
      <w:marRight w:val="0"/>
      <w:marTop w:val="0"/>
      <w:marBottom w:val="0"/>
      <w:divBdr>
        <w:top w:val="none" w:sz="0" w:space="0" w:color="auto"/>
        <w:left w:val="none" w:sz="0" w:space="0" w:color="auto"/>
        <w:bottom w:val="none" w:sz="0" w:space="0" w:color="auto"/>
        <w:right w:val="none" w:sz="0" w:space="0" w:color="auto"/>
      </w:divBdr>
    </w:div>
    <w:div w:id="1704742363">
      <w:bodyDiv w:val="1"/>
      <w:marLeft w:val="0"/>
      <w:marRight w:val="0"/>
      <w:marTop w:val="0"/>
      <w:marBottom w:val="0"/>
      <w:divBdr>
        <w:top w:val="none" w:sz="0" w:space="0" w:color="auto"/>
        <w:left w:val="none" w:sz="0" w:space="0" w:color="auto"/>
        <w:bottom w:val="none" w:sz="0" w:space="0" w:color="auto"/>
        <w:right w:val="none" w:sz="0" w:space="0" w:color="auto"/>
      </w:divBdr>
    </w:div>
    <w:div w:id="1704793487">
      <w:bodyDiv w:val="1"/>
      <w:marLeft w:val="0"/>
      <w:marRight w:val="0"/>
      <w:marTop w:val="0"/>
      <w:marBottom w:val="0"/>
      <w:divBdr>
        <w:top w:val="none" w:sz="0" w:space="0" w:color="auto"/>
        <w:left w:val="none" w:sz="0" w:space="0" w:color="auto"/>
        <w:bottom w:val="none" w:sz="0" w:space="0" w:color="auto"/>
        <w:right w:val="none" w:sz="0" w:space="0" w:color="auto"/>
      </w:divBdr>
    </w:div>
    <w:div w:id="1705137054">
      <w:bodyDiv w:val="1"/>
      <w:marLeft w:val="0"/>
      <w:marRight w:val="0"/>
      <w:marTop w:val="0"/>
      <w:marBottom w:val="0"/>
      <w:divBdr>
        <w:top w:val="none" w:sz="0" w:space="0" w:color="auto"/>
        <w:left w:val="none" w:sz="0" w:space="0" w:color="auto"/>
        <w:bottom w:val="none" w:sz="0" w:space="0" w:color="auto"/>
        <w:right w:val="none" w:sz="0" w:space="0" w:color="auto"/>
      </w:divBdr>
    </w:div>
    <w:div w:id="1706295695">
      <w:bodyDiv w:val="1"/>
      <w:marLeft w:val="0"/>
      <w:marRight w:val="0"/>
      <w:marTop w:val="0"/>
      <w:marBottom w:val="0"/>
      <w:divBdr>
        <w:top w:val="none" w:sz="0" w:space="0" w:color="auto"/>
        <w:left w:val="none" w:sz="0" w:space="0" w:color="auto"/>
        <w:bottom w:val="none" w:sz="0" w:space="0" w:color="auto"/>
        <w:right w:val="none" w:sz="0" w:space="0" w:color="auto"/>
      </w:divBdr>
    </w:div>
    <w:div w:id="1706976830">
      <w:bodyDiv w:val="1"/>
      <w:marLeft w:val="0"/>
      <w:marRight w:val="0"/>
      <w:marTop w:val="0"/>
      <w:marBottom w:val="0"/>
      <w:divBdr>
        <w:top w:val="none" w:sz="0" w:space="0" w:color="auto"/>
        <w:left w:val="none" w:sz="0" w:space="0" w:color="auto"/>
        <w:bottom w:val="none" w:sz="0" w:space="0" w:color="auto"/>
        <w:right w:val="none" w:sz="0" w:space="0" w:color="auto"/>
      </w:divBdr>
    </w:div>
    <w:div w:id="1707829608">
      <w:bodyDiv w:val="1"/>
      <w:marLeft w:val="0"/>
      <w:marRight w:val="0"/>
      <w:marTop w:val="0"/>
      <w:marBottom w:val="0"/>
      <w:divBdr>
        <w:top w:val="none" w:sz="0" w:space="0" w:color="auto"/>
        <w:left w:val="none" w:sz="0" w:space="0" w:color="auto"/>
        <w:bottom w:val="none" w:sz="0" w:space="0" w:color="auto"/>
        <w:right w:val="none" w:sz="0" w:space="0" w:color="auto"/>
      </w:divBdr>
    </w:div>
    <w:div w:id="1708722238">
      <w:bodyDiv w:val="1"/>
      <w:marLeft w:val="0"/>
      <w:marRight w:val="0"/>
      <w:marTop w:val="0"/>
      <w:marBottom w:val="0"/>
      <w:divBdr>
        <w:top w:val="none" w:sz="0" w:space="0" w:color="auto"/>
        <w:left w:val="none" w:sz="0" w:space="0" w:color="auto"/>
        <w:bottom w:val="none" w:sz="0" w:space="0" w:color="auto"/>
        <w:right w:val="none" w:sz="0" w:space="0" w:color="auto"/>
      </w:divBdr>
    </w:div>
    <w:div w:id="1709642937">
      <w:bodyDiv w:val="1"/>
      <w:marLeft w:val="0"/>
      <w:marRight w:val="0"/>
      <w:marTop w:val="0"/>
      <w:marBottom w:val="0"/>
      <w:divBdr>
        <w:top w:val="none" w:sz="0" w:space="0" w:color="auto"/>
        <w:left w:val="none" w:sz="0" w:space="0" w:color="auto"/>
        <w:bottom w:val="none" w:sz="0" w:space="0" w:color="auto"/>
        <w:right w:val="none" w:sz="0" w:space="0" w:color="auto"/>
      </w:divBdr>
    </w:div>
    <w:div w:id="1710298910">
      <w:bodyDiv w:val="1"/>
      <w:marLeft w:val="0"/>
      <w:marRight w:val="0"/>
      <w:marTop w:val="0"/>
      <w:marBottom w:val="0"/>
      <w:divBdr>
        <w:top w:val="none" w:sz="0" w:space="0" w:color="auto"/>
        <w:left w:val="none" w:sz="0" w:space="0" w:color="auto"/>
        <w:bottom w:val="none" w:sz="0" w:space="0" w:color="auto"/>
        <w:right w:val="none" w:sz="0" w:space="0" w:color="auto"/>
      </w:divBdr>
    </w:div>
    <w:div w:id="1710763109">
      <w:bodyDiv w:val="1"/>
      <w:marLeft w:val="0"/>
      <w:marRight w:val="0"/>
      <w:marTop w:val="0"/>
      <w:marBottom w:val="0"/>
      <w:divBdr>
        <w:top w:val="none" w:sz="0" w:space="0" w:color="auto"/>
        <w:left w:val="none" w:sz="0" w:space="0" w:color="auto"/>
        <w:bottom w:val="none" w:sz="0" w:space="0" w:color="auto"/>
        <w:right w:val="none" w:sz="0" w:space="0" w:color="auto"/>
      </w:divBdr>
    </w:div>
    <w:div w:id="1712225592">
      <w:bodyDiv w:val="1"/>
      <w:marLeft w:val="0"/>
      <w:marRight w:val="0"/>
      <w:marTop w:val="0"/>
      <w:marBottom w:val="0"/>
      <w:divBdr>
        <w:top w:val="none" w:sz="0" w:space="0" w:color="auto"/>
        <w:left w:val="none" w:sz="0" w:space="0" w:color="auto"/>
        <w:bottom w:val="none" w:sz="0" w:space="0" w:color="auto"/>
        <w:right w:val="none" w:sz="0" w:space="0" w:color="auto"/>
      </w:divBdr>
    </w:div>
    <w:div w:id="1712339083">
      <w:bodyDiv w:val="1"/>
      <w:marLeft w:val="0"/>
      <w:marRight w:val="0"/>
      <w:marTop w:val="0"/>
      <w:marBottom w:val="0"/>
      <w:divBdr>
        <w:top w:val="none" w:sz="0" w:space="0" w:color="auto"/>
        <w:left w:val="none" w:sz="0" w:space="0" w:color="auto"/>
        <w:bottom w:val="none" w:sz="0" w:space="0" w:color="auto"/>
        <w:right w:val="none" w:sz="0" w:space="0" w:color="auto"/>
      </w:divBdr>
    </w:div>
    <w:div w:id="1712536957">
      <w:bodyDiv w:val="1"/>
      <w:marLeft w:val="0"/>
      <w:marRight w:val="0"/>
      <w:marTop w:val="0"/>
      <w:marBottom w:val="0"/>
      <w:divBdr>
        <w:top w:val="none" w:sz="0" w:space="0" w:color="auto"/>
        <w:left w:val="none" w:sz="0" w:space="0" w:color="auto"/>
        <w:bottom w:val="none" w:sz="0" w:space="0" w:color="auto"/>
        <w:right w:val="none" w:sz="0" w:space="0" w:color="auto"/>
      </w:divBdr>
    </w:div>
    <w:div w:id="1712991793">
      <w:bodyDiv w:val="1"/>
      <w:marLeft w:val="0"/>
      <w:marRight w:val="0"/>
      <w:marTop w:val="0"/>
      <w:marBottom w:val="0"/>
      <w:divBdr>
        <w:top w:val="none" w:sz="0" w:space="0" w:color="auto"/>
        <w:left w:val="none" w:sz="0" w:space="0" w:color="auto"/>
        <w:bottom w:val="none" w:sz="0" w:space="0" w:color="auto"/>
        <w:right w:val="none" w:sz="0" w:space="0" w:color="auto"/>
      </w:divBdr>
    </w:div>
    <w:div w:id="1714765098">
      <w:bodyDiv w:val="1"/>
      <w:marLeft w:val="0"/>
      <w:marRight w:val="0"/>
      <w:marTop w:val="0"/>
      <w:marBottom w:val="0"/>
      <w:divBdr>
        <w:top w:val="none" w:sz="0" w:space="0" w:color="auto"/>
        <w:left w:val="none" w:sz="0" w:space="0" w:color="auto"/>
        <w:bottom w:val="none" w:sz="0" w:space="0" w:color="auto"/>
        <w:right w:val="none" w:sz="0" w:space="0" w:color="auto"/>
      </w:divBdr>
    </w:div>
    <w:div w:id="1716812411">
      <w:bodyDiv w:val="1"/>
      <w:marLeft w:val="0"/>
      <w:marRight w:val="0"/>
      <w:marTop w:val="0"/>
      <w:marBottom w:val="0"/>
      <w:divBdr>
        <w:top w:val="none" w:sz="0" w:space="0" w:color="auto"/>
        <w:left w:val="none" w:sz="0" w:space="0" w:color="auto"/>
        <w:bottom w:val="none" w:sz="0" w:space="0" w:color="auto"/>
        <w:right w:val="none" w:sz="0" w:space="0" w:color="auto"/>
      </w:divBdr>
    </w:div>
    <w:div w:id="1716927154">
      <w:bodyDiv w:val="1"/>
      <w:marLeft w:val="0"/>
      <w:marRight w:val="0"/>
      <w:marTop w:val="0"/>
      <w:marBottom w:val="0"/>
      <w:divBdr>
        <w:top w:val="none" w:sz="0" w:space="0" w:color="auto"/>
        <w:left w:val="none" w:sz="0" w:space="0" w:color="auto"/>
        <w:bottom w:val="none" w:sz="0" w:space="0" w:color="auto"/>
        <w:right w:val="none" w:sz="0" w:space="0" w:color="auto"/>
      </w:divBdr>
    </w:div>
    <w:div w:id="1717856340">
      <w:bodyDiv w:val="1"/>
      <w:marLeft w:val="0"/>
      <w:marRight w:val="0"/>
      <w:marTop w:val="0"/>
      <w:marBottom w:val="0"/>
      <w:divBdr>
        <w:top w:val="none" w:sz="0" w:space="0" w:color="auto"/>
        <w:left w:val="none" w:sz="0" w:space="0" w:color="auto"/>
        <w:bottom w:val="none" w:sz="0" w:space="0" w:color="auto"/>
        <w:right w:val="none" w:sz="0" w:space="0" w:color="auto"/>
      </w:divBdr>
    </w:div>
    <w:div w:id="1718435829">
      <w:bodyDiv w:val="1"/>
      <w:marLeft w:val="0"/>
      <w:marRight w:val="0"/>
      <w:marTop w:val="0"/>
      <w:marBottom w:val="0"/>
      <w:divBdr>
        <w:top w:val="none" w:sz="0" w:space="0" w:color="auto"/>
        <w:left w:val="none" w:sz="0" w:space="0" w:color="auto"/>
        <w:bottom w:val="none" w:sz="0" w:space="0" w:color="auto"/>
        <w:right w:val="none" w:sz="0" w:space="0" w:color="auto"/>
      </w:divBdr>
    </w:div>
    <w:div w:id="1718818188">
      <w:bodyDiv w:val="1"/>
      <w:marLeft w:val="0"/>
      <w:marRight w:val="0"/>
      <w:marTop w:val="0"/>
      <w:marBottom w:val="0"/>
      <w:divBdr>
        <w:top w:val="none" w:sz="0" w:space="0" w:color="auto"/>
        <w:left w:val="none" w:sz="0" w:space="0" w:color="auto"/>
        <w:bottom w:val="none" w:sz="0" w:space="0" w:color="auto"/>
        <w:right w:val="none" w:sz="0" w:space="0" w:color="auto"/>
      </w:divBdr>
    </w:div>
    <w:div w:id="1719010554">
      <w:bodyDiv w:val="1"/>
      <w:marLeft w:val="0"/>
      <w:marRight w:val="0"/>
      <w:marTop w:val="0"/>
      <w:marBottom w:val="0"/>
      <w:divBdr>
        <w:top w:val="none" w:sz="0" w:space="0" w:color="auto"/>
        <w:left w:val="none" w:sz="0" w:space="0" w:color="auto"/>
        <w:bottom w:val="none" w:sz="0" w:space="0" w:color="auto"/>
        <w:right w:val="none" w:sz="0" w:space="0" w:color="auto"/>
      </w:divBdr>
    </w:div>
    <w:div w:id="1719011676">
      <w:bodyDiv w:val="1"/>
      <w:marLeft w:val="0"/>
      <w:marRight w:val="0"/>
      <w:marTop w:val="0"/>
      <w:marBottom w:val="0"/>
      <w:divBdr>
        <w:top w:val="none" w:sz="0" w:space="0" w:color="auto"/>
        <w:left w:val="none" w:sz="0" w:space="0" w:color="auto"/>
        <w:bottom w:val="none" w:sz="0" w:space="0" w:color="auto"/>
        <w:right w:val="none" w:sz="0" w:space="0" w:color="auto"/>
      </w:divBdr>
    </w:div>
    <w:div w:id="1719158919">
      <w:bodyDiv w:val="1"/>
      <w:marLeft w:val="0"/>
      <w:marRight w:val="0"/>
      <w:marTop w:val="0"/>
      <w:marBottom w:val="0"/>
      <w:divBdr>
        <w:top w:val="none" w:sz="0" w:space="0" w:color="auto"/>
        <w:left w:val="none" w:sz="0" w:space="0" w:color="auto"/>
        <w:bottom w:val="none" w:sz="0" w:space="0" w:color="auto"/>
        <w:right w:val="none" w:sz="0" w:space="0" w:color="auto"/>
      </w:divBdr>
    </w:div>
    <w:div w:id="1719237034">
      <w:bodyDiv w:val="1"/>
      <w:marLeft w:val="0"/>
      <w:marRight w:val="0"/>
      <w:marTop w:val="0"/>
      <w:marBottom w:val="0"/>
      <w:divBdr>
        <w:top w:val="none" w:sz="0" w:space="0" w:color="auto"/>
        <w:left w:val="none" w:sz="0" w:space="0" w:color="auto"/>
        <w:bottom w:val="none" w:sz="0" w:space="0" w:color="auto"/>
        <w:right w:val="none" w:sz="0" w:space="0" w:color="auto"/>
      </w:divBdr>
    </w:div>
    <w:div w:id="1719891883">
      <w:bodyDiv w:val="1"/>
      <w:marLeft w:val="0"/>
      <w:marRight w:val="0"/>
      <w:marTop w:val="0"/>
      <w:marBottom w:val="0"/>
      <w:divBdr>
        <w:top w:val="none" w:sz="0" w:space="0" w:color="auto"/>
        <w:left w:val="none" w:sz="0" w:space="0" w:color="auto"/>
        <w:bottom w:val="none" w:sz="0" w:space="0" w:color="auto"/>
        <w:right w:val="none" w:sz="0" w:space="0" w:color="auto"/>
      </w:divBdr>
    </w:div>
    <w:div w:id="1720007093">
      <w:bodyDiv w:val="1"/>
      <w:marLeft w:val="0"/>
      <w:marRight w:val="0"/>
      <w:marTop w:val="0"/>
      <w:marBottom w:val="0"/>
      <w:divBdr>
        <w:top w:val="none" w:sz="0" w:space="0" w:color="auto"/>
        <w:left w:val="none" w:sz="0" w:space="0" w:color="auto"/>
        <w:bottom w:val="none" w:sz="0" w:space="0" w:color="auto"/>
        <w:right w:val="none" w:sz="0" w:space="0" w:color="auto"/>
      </w:divBdr>
    </w:div>
    <w:div w:id="1720351710">
      <w:bodyDiv w:val="1"/>
      <w:marLeft w:val="0"/>
      <w:marRight w:val="0"/>
      <w:marTop w:val="0"/>
      <w:marBottom w:val="0"/>
      <w:divBdr>
        <w:top w:val="none" w:sz="0" w:space="0" w:color="auto"/>
        <w:left w:val="none" w:sz="0" w:space="0" w:color="auto"/>
        <w:bottom w:val="none" w:sz="0" w:space="0" w:color="auto"/>
        <w:right w:val="none" w:sz="0" w:space="0" w:color="auto"/>
      </w:divBdr>
    </w:div>
    <w:div w:id="1721201816">
      <w:bodyDiv w:val="1"/>
      <w:marLeft w:val="0"/>
      <w:marRight w:val="0"/>
      <w:marTop w:val="0"/>
      <w:marBottom w:val="0"/>
      <w:divBdr>
        <w:top w:val="none" w:sz="0" w:space="0" w:color="auto"/>
        <w:left w:val="none" w:sz="0" w:space="0" w:color="auto"/>
        <w:bottom w:val="none" w:sz="0" w:space="0" w:color="auto"/>
        <w:right w:val="none" w:sz="0" w:space="0" w:color="auto"/>
      </w:divBdr>
    </w:div>
    <w:div w:id="1721632356">
      <w:bodyDiv w:val="1"/>
      <w:marLeft w:val="0"/>
      <w:marRight w:val="0"/>
      <w:marTop w:val="0"/>
      <w:marBottom w:val="0"/>
      <w:divBdr>
        <w:top w:val="none" w:sz="0" w:space="0" w:color="auto"/>
        <w:left w:val="none" w:sz="0" w:space="0" w:color="auto"/>
        <w:bottom w:val="none" w:sz="0" w:space="0" w:color="auto"/>
        <w:right w:val="none" w:sz="0" w:space="0" w:color="auto"/>
      </w:divBdr>
    </w:div>
    <w:div w:id="1721633156">
      <w:bodyDiv w:val="1"/>
      <w:marLeft w:val="0"/>
      <w:marRight w:val="0"/>
      <w:marTop w:val="0"/>
      <w:marBottom w:val="0"/>
      <w:divBdr>
        <w:top w:val="none" w:sz="0" w:space="0" w:color="auto"/>
        <w:left w:val="none" w:sz="0" w:space="0" w:color="auto"/>
        <w:bottom w:val="none" w:sz="0" w:space="0" w:color="auto"/>
        <w:right w:val="none" w:sz="0" w:space="0" w:color="auto"/>
      </w:divBdr>
    </w:div>
    <w:div w:id="1722360201">
      <w:bodyDiv w:val="1"/>
      <w:marLeft w:val="0"/>
      <w:marRight w:val="0"/>
      <w:marTop w:val="0"/>
      <w:marBottom w:val="0"/>
      <w:divBdr>
        <w:top w:val="none" w:sz="0" w:space="0" w:color="auto"/>
        <w:left w:val="none" w:sz="0" w:space="0" w:color="auto"/>
        <w:bottom w:val="none" w:sz="0" w:space="0" w:color="auto"/>
        <w:right w:val="none" w:sz="0" w:space="0" w:color="auto"/>
      </w:divBdr>
    </w:div>
    <w:div w:id="1723018084">
      <w:bodyDiv w:val="1"/>
      <w:marLeft w:val="0"/>
      <w:marRight w:val="0"/>
      <w:marTop w:val="0"/>
      <w:marBottom w:val="0"/>
      <w:divBdr>
        <w:top w:val="none" w:sz="0" w:space="0" w:color="auto"/>
        <w:left w:val="none" w:sz="0" w:space="0" w:color="auto"/>
        <w:bottom w:val="none" w:sz="0" w:space="0" w:color="auto"/>
        <w:right w:val="none" w:sz="0" w:space="0" w:color="auto"/>
      </w:divBdr>
    </w:div>
    <w:div w:id="1723286844">
      <w:bodyDiv w:val="1"/>
      <w:marLeft w:val="0"/>
      <w:marRight w:val="0"/>
      <w:marTop w:val="0"/>
      <w:marBottom w:val="0"/>
      <w:divBdr>
        <w:top w:val="none" w:sz="0" w:space="0" w:color="auto"/>
        <w:left w:val="none" w:sz="0" w:space="0" w:color="auto"/>
        <w:bottom w:val="none" w:sz="0" w:space="0" w:color="auto"/>
        <w:right w:val="none" w:sz="0" w:space="0" w:color="auto"/>
      </w:divBdr>
    </w:div>
    <w:div w:id="1723364103">
      <w:bodyDiv w:val="1"/>
      <w:marLeft w:val="0"/>
      <w:marRight w:val="0"/>
      <w:marTop w:val="0"/>
      <w:marBottom w:val="0"/>
      <w:divBdr>
        <w:top w:val="none" w:sz="0" w:space="0" w:color="auto"/>
        <w:left w:val="none" w:sz="0" w:space="0" w:color="auto"/>
        <w:bottom w:val="none" w:sz="0" w:space="0" w:color="auto"/>
        <w:right w:val="none" w:sz="0" w:space="0" w:color="auto"/>
      </w:divBdr>
    </w:div>
    <w:div w:id="1723751659">
      <w:bodyDiv w:val="1"/>
      <w:marLeft w:val="0"/>
      <w:marRight w:val="0"/>
      <w:marTop w:val="0"/>
      <w:marBottom w:val="0"/>
      <w:divBdr>
        <w:top w:val="none" w:sz="0" w:space="0" w:color="auto"/>
        <w:left w:val="none" w:sz="0" w:space="0" w:color="auto"/>
        <w:bottom w:val="none" w:sz="0" w:space="0" w:color="auto"/>
        <w:right w:val="none" w:sz="0" w:space="0" w:color="auto"/>
      </w:divBdr>
    </w:div>
    <w:div w:id="1724983243">
      <w:bodyDiv w:val="1"/>
      <w:marLeft w:val="0"/>
      <w:marRight w:val="0"/>
      <w:marTop w:val="0"/>
      <w:marBottom w:val="0"/>
      <w:divBdr>
        <w:top w:val="none" w:sz="0" w:space="0" w:color="auto"/>
        <w:left w:val="none" w:sz="0" w:space="0" w:color="auto"/>
        <w:bottom w:val="none" w:sz="0" w:space="0" w:color="auto"/>
        <w:right w:val="none" w:sz="0" w:space="0" w:color="auto"/>
      </w:divBdr>
    </w:div>
    <w:div w:id="1725761467">
      <w:bodyDiv w:val="1"/>
      <w:marLeft w:val="0"/>
      <w:marRight w:val="0"/>
      <w:marTop w:val="0"/>
      <w:marBottom w:val="0"/>
      <w:divBdr>
        <w:top w:val="none" w:sz="0" w:space="0" w:color="auto"/>
        <w:left w:val="none" w:sz="0" w:space="0" w:color="auto"/>
        <w:bottom w:val="none" w:sz="0" w:space="0" w:color="auto"/>
        <w:right w:val="none" w:sz="0" w:space="0" w:color="auto"/>
      </w:divBdr>
    </w:div>
    <w:div w:id="1726298130">
      <w:bodyDiv w:val="1"/>
      <w:marLeft w:val="0"/>
      <w:marRight w:val="0"/>
      <w:marTop w:val="0"/>
      <w:marBottom w:val="0"/>
      <w:divBdr>
        <w:top w:val="none" w:sz="0" w:space="0" w:color="auto"/>
        <w:left w:val="none" w:sz="0" w:space="0" w:color="auto"/>
        <w:bottom w:val="none" w:sz="0" w:space="0" w:color="auto"/>
        <w:right w:val="none" w:sz="0" w:space="0" w:color="auto"/>
      </w:divBdr>
    </w:div>
    <w:div w:id="1726678070">
      <w:bodyDiv w:val="1"/>
      <w:marLeft w:val="0"/>
      <w:marRight w:val="0"/>
      <w:marTop w:val="0"/>
      <w:marBottom w:val="0"/>
      <w:divBdr>
        <w:top w:val="none" w:sz="0" w:space="0" w:color="auto"/>
        <w:left w:val="none" w:sz="0" w:space="0" w:color="auto"/>
        <w:bottom w:val="none" w:sz="0" w:space="0" w:color="auto"/>
        <w:right w:val="none" w:sz="0" w:space="0" w:color="auto"/>
      </w:divBdr>
    </w:div>
    <w:div w:id="1727339925">
      <w:bodyDiv w:val="1"/>
      <w:marLeft w:val="0"/>
      <w:marRight w:val="0"/>
      <w:marTop w:val="0"/>
      <w:marBottom w:val="0"/>
      <w:divBdr>
        <w:top w:val="none" w:sz="0" w:space="0" w:color="auto"/>
        <w:left w:val="none" w:sz="0" w:space="0" w:color="auto"/>
        <w:bottom w:val="none" w:sz="0" w:space="0" w:color="auto"/>
        <w:right w:val="none" w:sz="0" w:space="0" w:color="auto"/>
      </w:divBdr>
    </w:div>
    <w:div w:id="1727799714">
      <w:bodyDiv w:val="1"/>
      <w:marLeft w:val="0"/>
      <w:marRight w:val="0"/>
      <w:marTop w:val="0"/>
      <w:marBottom w:val="0"/>
      <w:divBdr>
        <w:top w:val="none" w:sz="0" w:space="0" w:color="auto"/>
        <w:left w:val="none" w:sz="0" w:space="0" w:color="auto"/>
        <w:bottom w:val="none" w:sz="0" w:space="0" w:color="auto"/>
        <w:right w:val="none" w:sz="0" w:space="0" w:color="auto"/>
      </w:divBdr>
    </w:div>
    <w:div w:id="1727951016">
      <w:bodyDiv w:val="1"/>
      <w:marLeft w:val="0"/>
      <w:marRight w:val="0"/>
      <w:marTop w:val="0"/>
      <w:marBottom w:val="0"/>
      <w:divBdr>
        <w:top w:val="none" w:sz="0" w:space="0" w:color="auto"/>
        <w:left w:val="none" w:sz="0" w:space="0" w:color="auto"/>
        <w:bottom w:val="none" w:sz="0" w:space="0" w:color="auto"/>
        <w:right w:val="none" w:sz="0" w:space="0" w:color="auto"/>
      </w:divBdr>
    </w:div>
    <w:div w:id="1728142800">
      <w:bodyDiv w:val="1"/>
      <w:marLeft w:val="0"/>
      <w:marRight w:val="0"/>
      <w:marTop w:val="0"/>
      <w:marBottom w:val="0"/>
      <w:divBdr>
        <w:top w:val="none" w:sz="0" w:space="0" w:color="auto"/>
        <w:left w:val="none" w:sz="0" w:space="0" w:color="auto"/>
        <w:bottom w:val="none" w:sz="0" w:space="0" w:color="auto"/>
        <w:right w:val="none" w:sz="0" w:space="0" w:color="auto"/>
      </w:divBdr>
    </w:div>
    <w:div w:id="1728987906">
      <w:bodyDiv w:val="1"/>
      <w:marLeft w:val="0"/>
      <w:marRight w:val="0"/>
      <w:marTop w:val="0"/>
      <w:marBottom w:val="0"/>
      <w:divBdr>
        <w:top w:val="none" w:sz="0" w:space="0" w:color="auto"/>
        <w:left w:val="none" w:sz="0" w:space="0" w:color="auto"/>
        <w:bottom w:val="none" w:sz="0" w:space="0" w:color="auto"/>
        <w:right w:val="none" w:sz="0" w:space="0" w:color="auto"/>
      </w:divBdr>
    </w:div>
    <w:div w:id="1729106052">
      <w:bodyDiv w:val="1"/>
      <w:marLeft w:val="0"/>
      <w:marRight w:val="0"/>
      <w:marTop w:val="0"/>
      <w:marBottom w:val="0"/>
      <w:divBdr>
        <w:top w:val="none" w:sz="0" w:space="0" w:color="auto"/>
        <w:left w:val="none" w:sz="0" w:space="0" w:color="auto"/>
        <w:bottom w:val="none" w:sz="0" w:space="0" w:color="auto"/>
        <w:right w:val="none" w:sz="0" w:space="0" w:color="auto"/>
      </w:divBdr>
    </w:div>
    <w:div w:id="1729497086">
      <w:bodyDiv w:val="1"/>
      <w:marLeft w:val="0"/>
      <w:marRight w:val="0"/>
      <w:marTop w:val="0"/>
      <w:marBottom w:val="0"/>
      <w:divBdr>
        <w:top w:val="none" w:sz="0" w:space="0" w:color="auto"/>
        <w:left w:val="none" w:sz="0" w:space="0" w:color="auto"/>
        <w:bottom w:val="none" w:sz="0" w:space="0" w:color="auto"/>
        <w:right w:val="none" w:sz="0" w:space="0" w:color="auto"/>
      </w:divBdr>
    </w:div>
    <w:div w:id="1729720408">
      <w:bodyDiv w:val="1"/>
      <w:marLeft w:val="0"/>
      <w:marRight w:val="0"/>
      <w:marTop w:val="0"/>
      <w:marBottom w:val="0"/>
      <w:divBdr>
        <w:top w:val="none" w:sz="0" w:space="0" w:color="auto"/>
        <w:left w:val="none" w:sz="0" w:space="0" w:color="auto"/>
        <w:bottom w:val="none" w:sz="0" w:space="0" w:color="auto"/>
        <w:right w:val="none" w:sz="0" w:space="0" w:color="auto"/>
      </w:divBdr>
    </w:div>
    <w:div w:id="1729957121">
      <w:bodyDiv w:val="1"/>
      <w:marLeft w:val="0"/>
      <w:marRight w:val="0"/>
      <w:marTop w:val="0"/>
      <w:marBottom w:val="0"/>
      <w:divBdr>
        <w:top w:val="none" w:sz="0" w:space="0" w:color="auto"/>
        <w:left w:val="none" w:sz="0" w:space="0" w:color="auto"/>
        <w:bottom w:val="none" w:sz="0" w:space="0" w:color="auto"/>
        <w:right w:val="none" w:sz="0" w:space="0" w:color="auto"/>
      </w:divBdr>
    </w:div>
    <w:div w:id="1730180972">
      <w:bodyDiv w:val="1"/>
      <w:marLeft w:val="0"/>
      <w:marRight w:val="0"/>
      <w:marTop w:val="0"/>
      <w:marBottom w:val="0"/>
      <w:divBdr>
        <w:top w:val="none" w:sz="0" w:space="0" w:color="auto"/>
        <w:left w:val="none" w:sz="0" w:space="0" w:color="auto"/>
        <w:bottom w:val="none" w:sz="0" w:space="0" w:color="auto"/>
        <w:right w:val="none" w:sz="0" w:space="0" w:color="auto"/>
      </w:divBdr>
    </w:div>
    <w:div w:id="1730687872">
      <w:bodyDiv w:val="1"/>
      <w:marLeft w:val="0"/>
      <w:marRight w:val="0"/>
      <w:marTop w:val="0"/>
      <w:marBottom w:val="0"/>
      <w:divBdr>
        <w:top w:val="none" w:sz="0" w:space="0" w:color="auto"/>
        <w:left w:val="none" w:sz="0" w:space="0" w:color="auto"/>
        <w:bottom w:val="none" w:sz="0" w:space="0" w:color="auto"/>
        <w:right w:val="none" w:sz="0" w:space="0" w:color="auto"/>
      </w:divBdr>
    </w:div>
    <w:div w:id="1731027854">
      <w:bodyDiv w:val="1"/>
      <w:marLeft w:val="0"/>
      <w:marRight w:val="0"/>
      <w:marTop w:val="0"/>
      <w:marBottom w:val="0"/>
      <w:divBdr>
        <w:top w:val="none" w:sz="0" w:space="0" w:color="auto"/>
        <w:left w:val="none" w:sz="0" w:space="0" w:color="auto"/>
        <w:bottom w:val="none" w:sz="0" w:space="0" w:color="auto"/>
        <w:right w:val="none" w:sz="0" w:space="0" w:color="auto"/>
      </w:divBdr>
    </w:div>
    <w:div w:id="1731267089">
      <w:bodyDiv w:val="1"/>
      <w:marLeft w:val="0"/>
      <w:marRight w:val="0"/>
      <w:marTop w:val="0"/>
      <w:marBottom w:val="0"/>
      <w:divBdr>
        <w:top w:val="none" w:sz="0" w:space="0" w:color="auto"/>
        <w:left w:val="none" w:sz="0" w:space="0" w:color="auto"/>
        <w:bottom w:val="none" w:sz="0" w:space="0" w:color="auto"/>
        <w:right w:val="none" w:sz="0" w:space="0" w:color="auto"/>
      </w:divBdr>
    </w:div>
    <w:div w:id="1732387301">
      <w:bodyDiv w:val="1"/>
      <w:marLeft w:val="0"/>
      <w:marRight w:val="0"/>
      <w:marTop w:val="0"/>
      <w:marBottom w:val="0"/>
      <w:divBdr>
        <w:top w:val="none" w:sz="0" w:space="0" w:color="auto"/>
        <w:left w:val="none" w:sz="0" w:space="0" w:color="auto"/>
        <w:bottom w:val="none" w:sz="0" w:space="0" w:color="auto"/>
        <w:right w:val="none" w:sz="0" w:space="0" w:color="auto"/>
      </w:divBdr>
    </w:div>
    <w:div w:id="1732773419">
      <w:bodyDiv w:val="1"/>
      <w:marLeft w:val="0"/>
      <w:marRight w:val="0"/>
      <w:marTop w:val="0"/>
      <w:marBottom w:val="0"/>
      <w:divBdr>
        <w:top w:val="none" w:sz="0" w:space="0" w:color="auto"/>
        <w:left w:val="none" w:sz="0" w:space="0" w:color="auto"/>
        <w:bottom w:val="none" w:sz="0" w:space="0" w:color="auto"/>
        <w:right w:val="none" w:sz="0" w:space="0" w:color="auto"/>
      </w:divBdr>
    </w:div>
    <w:div w:id="1733232434">
      <w:bodyDiv w:val="1"/>
      <w:marLeft w:val="0"/>
      <w:marRight w:val="0"/>
      <w:marTop w:val="0"/>
      <w:marBottom w:val="0"/>
      <w:divBdr>
        <w:top w:val="none" w:sz="0" w:space="0" w:color="auto"/>
        <w:left w:val="none" w:sz="0" w:space="0" w:color="auto"/>
        <w:bottom w:val="none" w:sz="0" w:space="0" w:color="auto"/>
        <w:right w:val="none" w:sz="0" w:space="0" w:color="auto"/>
      </w:divBdr>
    </w:div>
    <w:div w:id="1733429391">
      <w:bodyDiv w:val="1"/>
      <w:marLeft w:val="0"/>
      <w:marRight w:val="0"/>
      <w:marTop w:val="0"/>
      <w:marBottom w:val="0"/>
      <w:divBdr>
        <w:top w:val="none" w:sz="0" w:space="0" w:color="auto"/>
        <w:left w:val="none" w:sz="0" w:space="0" w:color="auto"/>
        <w:bottom w:val="none" w:sz="0" w:space="0" w:color="auto"/>
        <w:right w:val="none" w:sz="0" w:space="0" w:color="auto"/>
      </w:divBdr>
    </w:div>
    <w:div w:id="1733888086">
      <w:bodyDiv w:val="1"/>
      <w:marLeft w:val="0"/>
      <w:marRight w:val="0"/>
      <w:marTop w:val="0"/>
      <w:marBottom w:val="0"/>
      <w:divBdr>
        <w:top w:val="none" w:sz="0" w:space="0" w:color="auto"/>
        <w:left w:val="none" w:sz="0" w:space="0" w:color="auto"/>
        <w:bottom w:val="none" w:sz="0" w:space="0" w:color="auto"/>
        <w:right w:val="none" w:sz="0" w:space="0" w:color="auto"/>
      </w:divBdr>
    </w:div>
    <w:div w:id="1734039014">
      <w:bodyDiv w:val="1"/>
      <w:marLeft w:val="0"/>
      <w:marRight w:val="0"/>
      <w:marTop w:val="0"/>
      <w:marBottom w:val="0"/>
      <w:divBdr>
        <w:top w:val="none" w:sz="0" w:space="0" w:color="auto"/>
        <w:left w:val="none" w:sz="0" w:space="0" w:color="auto"/>
        <w:bottom w:val="none" w:sz="0" w:space="0" w:color="auto"/>
        <w:right w:val="none" w:sz="0" w:space="0" w:color="auto"/>
      </w:divBdr>
    </w:div>
    <w:div w:id="1734355094">
      <w:bodyDiv w:val="1"/>
      <w:marLeft w:val="0"/>
      <w:marRight w:val="0"/>
      <w:marTop w:val="0"/>
      <w:marBottom w:val="0"/>
      <w:divBdr>
        <w:top w:val="none" w:sz="0" w:space="0" w:color="auto"/>
        <w:left w:val="none" w:sz="0" w:space="0" w:color="auto"/>
        <w:bottom w:val="none" w:sz="0" w:space="0" w:color="auto"/>
        <w:right w:val="none" w:sz="0" w:space="0" w:color="auto"/>
      </w:divBdr>
    </w:div>
    <w:div w:id="1734544747">
      <w:bodyDiv w:val="1"/>
      <w:marLeft w:val="0"/>
      <w:marRight w:val="0"/>
      <w:marTop w:val="0"/>
      <w:marBottom w:val="0"/>
      <w:divBdr>
        <w:top w:val="none" w:sz="0" w:space="0" w:color="auto"/>
        <w:left w:val="none" w:sz="0" w:space="0" w:color="auto"/>
        <w:bottom w:val="none" w:sz="0" w:space="0" w:color="auto"/>
        <w:right w:val="none" w:sz="0" w:space="0" w:color="auto"/>
      </w:divBdr>
    </w:div>
    <w:div w:id="1736390837">
      <w:bodyDiv w:val="1"/>
      <w:marLeft w:val="0"/>
      <w:marRight w:val="0"/>
      <w:marTop w:val="0"/>
      <w:marBottom w:val="0"/>
      <w:divBdr>
        <w:top w:val="none" w:sz="0" w:space="0" w:color="auto"/>
        <w:left w:val="none" w:sz="0" w:space="0" w:color="auto"/>
        <w:bottom w:val="none" w:sz="0" w:space="0" w:color="auto"/>
        <w:right w:val="none" w:sz="0" w:space="0" w:color="auto"/>
      </w:divBdr>
    </w:div>
    <w:div w:id="1737043216">
      <w:bodyDiv w:val="1"/>
      <w:marLeft w:val="0"/>
      <w:marRight w:val="0"/>
      <w:marTop w:val="0"/>
      <w:marBottom w:val="0"/>
      <w:divBdr>
        <w:top w:val="none" w:sz="0" w:space="0" w:color="auto"/>
        <w:left w:val="none" w:sz="0" w:space="0" w:color="auto"/>
        <w:bottom w:val="none" w:sz="0" w:space="0" w:color="auto"/>
        <w:right w:val="none" w:sz="0" w:space="0" w:color="auto"/>
      </w:divBdr>
    </w:div>
    <w:div w:id="1737240815">
      <w:bodyDiv w:val="1"/>
      <w:marLeft w:val="0"/>
      <w:marRight w:val="0"/>
      <w:marTop w:val="0"/>
      <w:marBottom w:val="0"/>
      <w:divBdr>
        <w:top w:val="none" w:sz="0" w:space="0" w:color="auto"/>
        <w:left w:val="none" w:sz="0" w:space="0" w:color="auto"/>
        <w:bottom w:val="none" w:sz="0" w:space="0" w:color="auto"/>
        <w:right w:val="none" w:sz="0" w:space="0" w:color="auto"/>
      </w:divBdr>
    </w:div>
    <w:div w:id="1737556244">
      <w:bodyDiv w:val="1"/>
      <w:marLeft w:val="0"/>
      <w:marRight w:val="0"/>
      <w:marTop w:val="0"/>
      <w:marBottom w:val="0"/>
      <w:divBdr>
        <w:top w:val="none" w:sz="0" w:space="0" w:color="auto"/>
        <w:left w:val="none" w:sz="0" w:space="0" w:color="auto"/>
        <w:bottom w:val="none" w:sz="0" w:space="0" w:color="auto"/>
        <w:right w:val="none" w:sz="0" w:space="0" w:color="auto"/>
      </w:divBdr>
    </w:div>
    <w:div w:id="1737631790">
      <w:bodyDiv w:val="1"/>
      <w:marLeft w:val="0"/>
      <w:marRight w:val="0"/>
      <w:marTop w:val="0"/>
      <w:marBottom w:val="0"/>
      <w:divBdr>
        <w:top w:val="none" w:sz="0" w:space="0" w:color="auto"/>
        <w:left w:val="none" w:sz="0" w:space="0" w:color="auto"/>
        <w:bottom w:val="none" w:sz="0" w:space="0" w:color="auto"/>
        <w:right w:val="none" w:sz="0" w:space="0" w:color="auto"/>
      </w:divBdr>
    </w:div>
    <w:div w:id="1738090111">
      <w:bodyDiv w:val="1"/>
      <w:marLeft w:val="0"/>
      <w:marRight w:val="0"/>
      <w:marTop w:val="0"/>
      <w:marBottom w:val="0"/>
      <w:divBdr>
        <w:top w:val="none" w:sz="0" w:space="0" w:color="auto"/>
        <w:left w:val="none" w:sz="0" w:space="0" w:color="auto"/>
        <w:bottom w:val="none" w:sz="0" w:space="0" w:color="auto"/>
        <w:right w:val="none" w:sz="0" w:space="0" w:color="auto"/>
      </w:divBdr>
    </w:div>
    <w:div w:id="1738746118">
      <w:bodyDiv w:val="1"/>
      <w:marLeft w:val="0"/>
      <w:marRight w:val="0"/>
      <w:marTop w:val="0"/>
      <w:marBottom w:val="0"/>
      <w:divBdr>
        <w:top w:val="none" w:sz="0" w:space="0" w:color="auto"/>
        <w:left w:val="none" w:sz="0" w:space="0" w:color="auto"/>
        <w:bottom w:val="none" w:sz="0" w:space="0" w:color="auto"/>
        <w:right w:val="none" w:sz="0" w:space="0" w:color="auto"/>
      </w:divBdr>
    </w:div>
    <w:div w:id="1739204457">
      <w:bodyDiv w:val="1"/>
      <w:marLeft w:val="0"/>
      <w:marRight w:val="0"/>
      <w:marTop w:val="0"/>
      <w:marBottom w:val="0"/>
      <w:divBdr>
        <w:top w:val="none" w:sz="0" w:space="0" w:color="auto"/>
        <w:left w:val="none" w:sz="0" w:space="0" w:color="auto"/>
        <w:bottom w:val="none" w:sz="0" w:space="0" w:color="auto"/>
        <w:right w:val="none" w:sz="0" w:space="0" w:color="auto"/>
      </w:divBdr>
    </w:div>
    <w:div w:id="1739210459">
      <w:bodyDiv w:val="1"/>
      <w:marLeft w:val="0"/>
      <w:marRight w:val="0"/>
      <w:marTop w:val="0"/>
      <w:marBottom w:val="0"/>
      <w:divBdr>
        <w:top w:val="none" w:sz="0" w:space="0" w:color="auto"/>
        <w:left w:val="none" w:sz="0" w:space="0" w:color="auto"/>
        <w:bottom w:val="none" w:sz="0" w:space="0" w:color="auto"/>
        <w:right w:val="none" w:sz="0" w:space="0" w:color="auto"/>
      </w:divBdr>
    </w:div>
    <w:div w:id="1739396855">
      <w:bodyDiv w:val="1"/>
      <w:marLeft w:val="0"/>
      <w:marRight w:val="0"/>
      <w:marTop w:val="0"/>
      <w:marBottom w:val="0"/>
      <w:divBdr>
        <w:top w:val="none" w:sz="0" w:space="0" w:color="auto"/>
        <w:left w:val="none" w:sz="0" w:space="0" w:color="auto"/>
        <w:bottom w:val="none" w:sz="0" w:space="0" w:color="auto"/>
        <w:right w:val="none" w:sz="0" w:space="0" w:color="auto"/>
      </w:divBdr>
    </w:div>
    <w:div w:id="1739788967">
      <w:bodyDiv w:val="1"/>
      <w:marLeft w:val="0"/>
      <w:marRight w:val="0"/>
      <w:marTop w:val="0"/>
      <w:marBottom w:val="0"/>
      <w:divBdr>
        <w:top w:val="none" w:sz="0" w:space="0" w:color="auto"/>
        <w:left w:val="none" w:sz="0" w:space="0" w:color="auto"/>
        <w:bottom w:val="none" w:sz="0" w:space="0" w:color="auto"/>
        <w:right w:val="none" w:sz="0" w:space="0" w:color="auto"/>
      </w:divBdr>
    </w:div>
    <w:div w:id="1740130355">
      <w:bodyDiv w:val="1"/>
      <w:marLeft w:val="0"/>
      <w:marRight w:val="0"/>
      <w:marTop w:val="0"/>
      <w:marBottom w:val="0"/>
      <w:divBdr>
        <w:top w:val="none" w:sz="0" w:space="0" w:color="auto"/>
        <w:left w:val="none" w:sz="0" w:space="0" w:color="auto"/>
        <w:bottom w:val="none" w:sz="0" w:space="0" w:color="auto"/>
        <w:right w:val="none" w:sz="0" w:space="0" w:color="auto"/>
      </w:divBdr>
    </w:div>
    <w:div w:id="1740666994">
      <w:bodyDiv w:val="1"/>
      <w:marLeft w:val="0"/>
      <w:marRight w:val="0"/>
      <w:marTop w:val="0"/>
      <w:marBottom w:val="0"/>
      <w:divBdr>
        <w:top w:val="none" w:sz="0" w:space="0" w:color="auto"/>
        <w:left w:val="none" w:sz="0" w:space="0" w:color="auto"/>
        <w:bottom w:val="none" w:sz="0" w:space="0" w:color="auto"/>
        <w:right w:val="none" w:sz="0" w:space="0" w:color="auto"/>
      </w:divBdr>
    </w:div>
    <w:div w:id="1741244531">
      <w:bodyDiv w:val="1"/>
      <w:marLeft w:val="0"/>
      <w:marRight w:val="0"/>
      <w:marTop w:val="0"/>
      <w:marBottom w:val="0"/>
      <w:divBdr>
        <w:top w:val="none" w:sz="0" w:space="0" w:color="auto"/>
        <w:left w:val="none" w:sz="0" w:space="0" w:color="auto"/>
        <w:bottom w:val="none" w:sz="0" w:space="0" w:color="auto"/>
        <w:right w:val="none" w:sz="0" w:space="0" w:color="auto"/>
      </w:divBdr>
    </w:div>
    <w:div w:id="1742215806">
      <w:bodyDiv w:val="1"/>
      <w:marLeft w:val="0"/>
      <w:marRight w:val="0"/>
      <w:marTop w:val="0"/>
      <w:marBottom w:val="0"/>
      <w:divBdr>
        <w:top w:val="none" w:sz="0" w:space="0" w:color="auto"/>
        <w:left w:val="none" w:sz="0" w:space="0" w:color="auto"/>
        <w:bottom w:val="none" w:sz="0" w:space="0" w:color="auto"/>
        <w:right w:val="none" w:sz="0" w:space="0" w:color="auto"/>
      </w:divBdr>
    </w:div>
    <w:div w:id="1742411604">
      <w:bodyDiv w:val="1"/>
      <w:marLeft w:val="0"/>
      <w:marRight w:val="0"/>
      <w:marTop w:val="0"/>
      <w:marBottom w:val="0"/>
      <w:divBdr>
        <w:top w:val="none" w:sz="0" w:space="0" w:color="auto"/>
        <w:left w:val="none" w:sz="0" w:space="0" w:color="auto"/>
        <w:bottom w:val="none" w:sz="0" w:space="0" w:color="auto"/>
        <w:right w:val="none" w:sz="0" w:space="0" w:color="auto"/>
      </w:divBdr>
    </w:div>
    <w:div w:id="1742829585">
      <w:bodyDiv w:val="1"/>
      <w:marLeft w:val="0"/>
      <w:marRight w:val="0"/>
      <w:marTop w:val="0"/>
      <w:marBottom w:val="0"/>
      <w:divBdr>
        <w:top w:val="none" w:sz="0" w:space="0" w:color="auto"/>
        <w:left w:val="none" w:sz="0" w:space="0" w:color="auto"/>
        <w:bottom w:val="none" w:sz="0" w:space="0" w:color="auto"/>
        <w:right w:val="none" w:sz="0" w:space="0" w:color="auto"/>
      </w:divBdr>
    </w:div>
    <w:div w:id="1743217579">
      <w:bodyDiv w:val="1"/>
      <w:marLeft w:val="0"/>
      <w:marRight w:val="0"/>
      <w:marTop w:val="0"/>
      <w:marBottom w:val="0"/>
      <w:divBdr>
        <w:top w:val="none" w:sz="0" w:space="0" w:color="auto"/>
        <w:left w:val="none" w:sz="0" w:space="0" w:color="auto"/>
        <w:bottom w:val="none" w:sz="0" w:space="0" w:color="auto"/>
        <w:right w:val="none" w:sz="0" w:space="0" w:color="auto"/>
      </w:divBdr>
    </w:div>
    <w:div w:id="1743600360">
      <w:bodyDiv w:val="1"/>
      <w:marLeft w:val="0"/>
      <w:marRight w:val="0"/>
      <w:marTop w:val="0"/>
      <w:marBottom w:val="0"/>
      <w:divBdr>
        <w:top w:val="none" w:sz="0" w:space="0" w:color="auto"/>
        <w:left w:val="none" w:sz="0" w:space="0" w:color="auto"/>
        <w:bottom w:val="none" w:sz="0" w:space="0" w:color="auto"/>
        <w:right w:val="none" w:sz="0" w:space="0" w:color="auto"/>
      </w:divBdr>
    </w:div>
    <w:div w:id="1743983770">
      <w:bodyDiv w:val="1"/>
      <w:marLeft w:val="0"/>
      <w:marRight w:val="0"/>
      <w:marTop w:val="0"/>
      <w:marBottom w:val="0"/>
      <w:divBdr>
        <w:top w:val="none" w:sz="0" w:space="0" w:color="auto"/>
        <w:left w:val="none" w:sz="0" w:space="0" w:color="auto"/>
        <w:bottom w:val="none" w:sz="0" w:space="0" w:color="auto"/>
        <w:right w:val="none" w:sz="0" w:space="0" w:color="auto"/>
      </w:divBdr>
    </w:div>
    <w:div w:id="1745446573">
      <w:bodyDiv w:val="1"/>
      <w:marLeft w:val="0"/>
      <w:marRight w:val="0"/>
      <w:marTop w:val="0"/>
      <w:marBottom w:val="0"/>
      <w:divBdr>
        <w:top w:val="none" w:sz="0" w:space="0" w:color="auto"/>
        <w:left w:val="none" w:sz="0" w:space="0" w:color="auto"/>
        <w:bottom w:val="none" w:sz="0" w:space="0" w:color="auto"/>
        <w:right w:val="none" w:sz="0" w:space="0" w:color="auto"/>
      </w:divBdr>
    </w:div>
    <w:div w:id="1745451838">
      <w:bodyDiv w:val="1"/>
      <w:marLeft w:val="0"/>
      <w:marRight w:val="0"/>
      <w:marTop w:val="0"/>
      <w:marBottom w:val="0"/>
      <w:divBdr>
        <w:top w:val="none" w:sz="0" w:space="0" w:color="auto"/>
        <w:left w:val="none" w:sz="0" w:space="0" w:color="auto"/>
        <w:bottom w:val="none" w:sz="0" w:space="0" w:color="auto"/>
        <w:right w:val="none" w:sz="0" w:space="0" w:color="auto"/>
      </w:divBdr>
    </w:div>
    <w:div w:id="1745834473">
      <w:bodyDiv w:val="1"/>
      <w:marLeft w:val="0"/>
      <w:marRight w:val="0"/>
      <w:marTop w:val="0"/>
      <w:marBottom w:val="0"/>
      <w:divBdr>
        <w:top w:val="none" w:sz="0" w:space="0" w:color="auto"/>
        <w:left w:val="none" w:sz="0" w:space="0" w:color="auto"/>
        <w:bottom w:val="none" w:sz="0" w:space="0" w:color="auto"/>
        <w:right w:val="none" w:sz="0" w:space="0" w:color="auto"/>
      </w:divBdr>
    </w:div>
    <w:div w:id="1745838299">
      <w:bodyDiv w:val="1"/>
      <w:marLeft w:val="0"/>
      <w:marRight w:val="0"/>
      <w:marTop w:val="0"/>
      <w:marBottom w:val="0"/>
      <w:divBdr>
        <w:top w:val="none" w:sz="0" w:space="0" w:color="auto"/>
        <w:left w:val="none" w:sz="0" w:space="0" w:color="auto"/>
        <w:bottom w:val="none" w:sz="0" w:space="0" w:color="auto"/>
        <w:right w:val="none" w:sz="0" w:space="0" w:color="auto"/>
      </w:divBdr>
    </w:div>
    <w:div w:id="1746300217">
      <w:bodyDiv w:val="1"/>
      <w:marLeft w:val="0"/>
      <w:marRight w:val="0"/>
      <w:marTop w:val="0"/>
      <w:marBottom w:val="0"/>
      <w:divBdr>
        <w:top w:val="none" w:sz="0" w:space="0" w:color="auto"/>
        <w:left w:val="none" w:sz="0" w:space="0" w:color="auto"/>
        <w:bottom w:val="none" w:sz="0" w:space="0" w:color="auto"/>
        <w:right w:val="none" w:sz="0" w:space="0" w:color="auto"/>
      </w:divBdr>
    </w:div>
    <w:div w:id="1746300606">
      <w:bodyDiv w:val="1"/>
      <w:marLeft w:val="0"/>
      <w:marRight w:val="0"/>
      <w:marTop w:val="0"/>
      <w:marBottom w:val="0"/>
      <w:divBdr>
        <w:top w:val="none" w:sz="0" w:space="0" w:color="auto"/>
        <w:left w:val="none" w:sz="0" w:space="0" w:color="auto"/>
        <w:bottom w:val="none" w:sz="0" w:space="0" w:color="auto"/>
        <w:right w:val="none" w:sz="0" w:space="0" w:color="auto"/>
      </w:divBdr>
    </w:div>
    <w:div w:id="1746342426">
      <w:bodyDiv w:val="1"/>
      <w:marLeft w:val="0"/>
      <w:marRight w:val="0"/>
      <w:marTop w:val="0"/>
      <w:marBottom w:val="0"/>
      <w:divBdr>
        <w:top w:val="none" w:sz="0" w:space="0" w:color="auto"/>
        <w:left w:val="none" w:sz="0" w:space="0" w:color="auto"/>
        <w:bottom w:val="none" w:sz="0" w:space="0" w:color="auto"/>
        <w:right w:val="none" w:sz="0" w:space="0" w:color="auto"/>
      </w:divBdr>
    </w:div>
    <w:div w:id="1746685746">
      <w:bodyDiv w:val="1"/>
      <w:marLeft w:val="0"/>
      <w:marRight w:val="0"/>
      <w:marTop w:val="0"/>
      <w:marBottom w:val="0"/>
      <w:divBdr>
        <w:top w:val="none" w:sz="0" w:space="0" w:color="auto"/>
        <w:left w:val="none" w:sz="0" w:space="0" w:color="auto"/>
        <w:bottom w:val="none" w:sz="0" w:space="0" w:color="auto"/>
        <w:right w:val="none" w:sz="0" w:space="0" w:color="auto"/>
      </w:divBdr>
    </w:div>
    <w:div w:id="1747260511">
      <w:bodyDiv w:val="1"/>
      <w:marLeft w:val="0"/>
      <w:marRight w:val="0"/>
      <w:marTop w:val="0"/>
      <w:marBottom w:val="0"/>
      <w:divBdr>
        <w:top w:val="none" w:sz="0" w:space="0" w:color="auto"/>
        <w:left w:val="none" w:sz="0" w:space="0" w:color="auto"/>
        <w:bottom w:val="none" w:sz="0" w:space="0" w:color="auto"/>
        <w:right w:val="none" w:sz="0" w:space="0" w:color="auto"/>
      </w:divBdr>
    </w:div>
    <w:div w:id="1747727551">
      <w:bodyDiv w:val="1"/>
      <w:marLeft w:val="0"/>
      <w:marRight w:val="0"/>
      <w:marTop w:val="0"/>
      <w:marBottom w:val="0"/>
      <w:divBdr>
        <w:top w:val="none" w:sz="0" w:space="0" w:color="auto"/>
        <w:left w:val="none" w:sz="0" w:space="0" w:color="auto"/>
        <w:bottom w:val="none" w:sz="0" w:space="0" w:color="auto"/>
        <w:right w:val="none" w:sz="0" w:space="0" w:color="auto"/>
      </w:divBdr>
    </w:div>
    <w:div w:id="1747803266">
      <w:bodyDiv w:val="1"/>
      <w:marLeft w:val="0"/>
      <w:marRight w:val="0"/>
      <w:marTop w:val="0"/>
      <w:marBottom w:val="0"/>
      <w:divBdr>
        <w:top w:val="none" w:sz="0" w:space="0" w:color="auto"/>
        <w:left w:val="none" w:sz="0" w:space="0" w:color="auto"/>
        <w:bottom w:val="none" w:sz="0" w:space="0" w:color="auto"/>
        <w:right w:val="none" w:sz="0" w:space="0" w:color="auto"/>
      </w:divBdr>
    </w:div>
    <w:div w:id="1747920049">
      <w:bodyDiv w:val="1"/>
      <w:marLeft w:val="0"/>
      <w:marRight w:val="0"/>
      <w:marTop w:val="0"/>
      <w:marBottom w:val="0"/>
      <w:divBdr>
        <w:top w:val="none" w:sz="0" w:space="0" w:color="auto"/>
        <w:left w:val="none" w:sz="0" w:space="0" w:color="auto"/>
        <w:bottom w:val="none" w:sz="0" w:space="0" w:color="auto"/>
        <w:right w:val="none" w:sz="0" w:space="0" w:color="auto"/>
      </w:divBdr>
    </w:div>
    <w:div w:id="1747994825">
      <w:bodyDiv w:val="1"/>
      <w:marLeft w:val="0"/>
      <w:marRight w:val="0"/>
      <w:marTop w:val="0"/>
      <w:marBottom w:val="0"/>
      <w:divBdr>
        <w:top w:val="none" w:sz="0" w:space="0" w:color="auto"/>
        <w:left w:val="none" w:sz="0" w:space="0" w:color="auto"/>
        <w:bottom w:val="none" w:sz="0" w:space="0" w:color="auto"/>
        <w:right w:val="none" w:sz="0" w:space="0" w:color="auto"/>
      </w:divBdr>
    </w:div>
    <w:div w:id="1748847471">
      <w:bodyDiv w:val="1"/>
      <w:marLeft w:val="0"/>
      <w:marRight w:val="0"/>
      <w:marTop w:val="0"/>
      <w:marBottom w:val="0"/>
      <w:divBdr>
        <w:top w:val="none" w:sz="0" w:space="0" w:color="auto"/>
        <w:left w:val="none" w:sz="0" w:space="0" w:color="auto"/>
        <w:bottom w:val="none" w:sz="0" w:space="0" w:color="auto"/>
        <w:right w:val="none" w:sz="0" w:space="0" w:color="auto"/>
      </w:divBdr>
    </w:div>
    <w:div w:id="1749035779">
      <w:bodyDiv w:val="1"/>
      <w:marLeft w:val="0"/>
      <w:marRight w:val="0"/>
      <w:marTop w:val="0"/>
      <w:marBottom w:val="0"/>
      <w:divBdr>
        <w:top w:val="none" w:sz="0" w:space="0" w:color="auto"/>
        <w:left w:val="none" w:sz="0" w:space="0" w:color="auto"/>
        <w:bottom w:val="none" w:sz="0" w:space="0" w:color="auto"/>
        <w:right w:val="none" w:sz="0" w:space="0" w:color="auto"/>
      </w:divBdr>
    </w:div>
    <w:div w:id="1749113383">
      <w:bodyDiv w:val="1"/>
      <w:marLeft w:val="0"/>
      <w:marRight w:val="0"/>
      <w:marTop w:val="0"/>
      <w:marBottom w:val="0"/>
      <w:divBdr>
        <w:top w:val="none" w:sz="0" w:space="0" w:color="auto"/>
        <w:left w:val="none" w:sz="0" w:space="0" w:color="auto"/>
        <w:bottom w:val="none" w:sz="0" w:space="0" w:color="auto"/>
        <w:right w:val="none" w:sz="0" w:space="0" w:color="auto"/>
      </w:divBdr>
    </w:div>
    <w:div w:id="1749301185">
      <w:bodyDiv w:val="1"/>
      <w:marLeft w:val="0"/>
      <w:marRight w:val="0"/>
      <w:marTop w:val="0"/>
      <w:marBottom w:val="0"/>
      <w:divBdr>
        <w:top w:val="none" w:sz="0" w:space="0" w:color="auto"/>
        <w:left w:val="none" w:sz="0" w:space="0" w:color="auto"/>
        <w:bottom w:val="none" w:sz="0" w:space="0" w:color="auto"/>
        <w:right w:val="none" w:sz="0" w:space="0" w:color="auto"/>
      </w:divBdr>
    </w:div>
    <w:div w:id="1749688804">
      <w:bodyDiv w:val="1"/>
      <w:marLeft w:val="0"/>
      <w:marRight w:val="0"/>
      <w:marTop w:val="0"/>
      <w:marBottom w:val="0"/>
      <w:divBdr>
        <w:top w:val="none" w:sz="0" w:space="0" w:color="auto"/>
        <w:left w:val="none" w:sz="0" w:space="0" w:color="auto"/>
        <w:bottom w:val="none" w:sz="0" w:space="0" w:color="auto"/>
        <w:right w:val="none" w:sz="0" w:space="0" w:color="auto"/>
      </w:divBdr>
    </w:div>
    <w:div w:id="1749812154">
      <w:bodyDiv w:val="1"/>
      <w:marLeft w:val="0"/>
      <w:marRight w:val="0"/>
      <w:marTop w:val="0"/>
      <w:marBottom w:val="0"/>
      <w:divBdr>
        <w:top w:val="none" w:sz="0" w:space="0" w:color="auto"/>
        <w:left w:val="none" w:sz="0" w:space="0" w:color="auto"/>
        <w:bottom w:val="none" w:sz="0" w:space="0" w:color="auto"/>
        <w:right w:val="none" w:sz="0" w:space="0" w:color="auto"/>
      </w:divBdr>
    </w:div>
    <w:div w:id="1750736709">
      <w:bodyDiv w:val="1"/>
      <w:marLeft w:val="0"/>
      <w:marRight w:val="0"/>
      <w:marTop w:val="0"/>
      <w:marBottom w:val="0"/>
      <w:divBdr>
        <w:top w:val="none" w:sz="0" w:space="0" w:color="auto"/>
        <w:left w:val="none" w:sz="0" w:space="0" w:color="auto"/>
        <w:bottom w:val="none" w:sz="0" w:space="0" w:color="auto"/>
        <w:right w:val="none" w:sz="0" w:space="0" w:color="auto"/>
      </w:divBdr>
    </w:div>
    <w:div w:id="1751343419">
      <w:bodyDiv w:val="1"/>
      <w:marLeft w:val="0"/>
      <w:marRight w:val="0"/>
      <w:marTop w:val="0"/>
      <w:marBottom w:val="0"/>
      <w:divBdr>
        <w:top w:val="none" w:sz="0" w:space="0" w:color="auto"/>
        <w:left w:val="none" w:sz="0" w:space="0" w:color="auto"/>
        <w:bottom w:val="none" w:sz="0" w:space="0" w:color="auto"/>
        <w:right w:val="none" w:sz="0" w:space="0" w:color="auto"/>
      </w:divBdr>
    </w:div>
    <w:div w:id="1751467099">
      <w:bodyDiv w:val="1"/>
      <w:marLeft w:val="0"/>
      <w:marRight w:val="0"/>
      <w:marTop w:val="0"/>
      <w:marBottom w:val="0"/>
      <w:divBdr>
        <w:top w:val="none" w:sz="0" w:space="0" w:color="auto"/>
        <w:left w:val="none" w:sz="0" w:space="0" w:color="auto"/>
        <w:bottom w:val="none" w:sz="0" w:space="0" w:color="auto"/>
        <w:right w:val="none" w:sz="0" w:space="0" w:color="auto"/>
      </w:divBdr>
    </w:div>
    <w:div w:id="1752776568">
      <w:bodyDiv w:val="1"/>
      <w:marLeft w:val="0"/>
      <w:marRight w:val="0"/>
      <w:marTop w:val="0"/>
      <w:marBottom w:val="0"/>
      <w:divBdr>
        <w:top w:val="none" w:sz="0" w:space="0" w:color="auto"/>
        <w:left w:val="none" w:sz="0" w:space="0" w:color="auto"/>
        <w:bottom w:val="none" w:sz="0" w:space="0" w:color="auto"/>
        <w:right w:val="none" w:sz="0" w:space="0" w:color="auto"/>
      </w:divBdr>
    </w:div>
    <w:div w:id="1753237752">
      <w:bodyDiv w:val="1"/>
      <w:marLeft w:val="0"/>
      <w:marRight w:val="0"/>
      <w:marTop w:val="0"/>
      <w:marBottom w:val="0"/>
      <w:divBdr>
        <w:top w:val="none" w:sz="0" w:space="0" w:color="auto"/>
        <w:left w:val="none" w:sz="0" w:space="0" w:color="auto"/>
        <w:bottom w:val="none" w:sz="0" w:space="0" w:color="auto"/>
        <w:right w:val="none" w:sz="0" w:space="0" w:color="auto"/>
      </w:divBdr>
    </w:div>
    <w:div w:id="1753501445">
      <w:bodyDiv w:val="1"/>
      <w:marLeft w:val="0"/>
      <w:marRight w:val="0"/>
      <w:marTop w:val="0"/>
      <w:marBottom w:val="0"/>
      <w:divBdr>
        <w:top w:val="none" w:sz="0" w:space="0" w:color="auto"/>
        <w:left w:val="none" w:sz="0" w:space="0" w:color="auto"/>
        <w:bottom w:val="none" w:sz="0" w:space="0" w:color="auto"/>
        <w:right w:val="none" w:sz="0" w:space="0" w:color="auto"/>
      </w:divBdr>
    </w:div>
    <w:div w:id="1754470774">
      <w:bodyDiv w:val="1"/>
      <w:marLeft w:val="0"/>
      <w:marRight w:val="0"/>
      <w:marTop w:val="0"/>
      <w:marBottom w:val="0"/>
      <w:divBdr>
        <w:top w:val="none" w:sz="0" w:space="0" w:color="auto"/>
        <w:left w:val="none" w:sz="0" w:space="0" w:color="auto"/>
        <w:bottom w:val="none" w:sz="0" w:space="0" w:color="auto"/>
        <w:right w:val="none" w:sz="0" w:space="0" w:color="auto"/>
      </w:divBdr>
    </w:div>
    <w:div w:id="1754665472">
      <w:bodyDiv w:val="1"/>
      <w:marLeft w:val="0"/>
      <w:marRight w:val="0"/>
      <w:marTop w:val="0"/>
      <w:marBottom w:val="0"/>
      <w:divBdr>
        <w:top w:val="none" w:sz="0" w:space="0" w:color="auto"/>
        <w:left w:val="none" w:sz="0" w:space="0" w:color="auto"/>
        <w:bottom w:val="none" w:sz="0" w:space="0" w:color="auto"/>
        <w:right w:val="none" w:sz="0" w:space="0" w:color="auto"/>
      </w:divBdr>
    </w:div>
    <w:div w:id="1755779805">
      <w:bodyDiv w:val="1"/>
      <w:marLeft w:val="0"/>
      <w:marRight w:val="0"/>
      <w:marTop w:val="0"/>
      <w:marBottom w:val="0"/>
      <w:divBdr>
        <w:top w:val="none" w:sz="0" w:space="0" w:color="auto"/>
        <w:left w:val="none" w:sz="0" w:space="0" w:color="auto"/>
        <w:bottom w:val="none" w:sz="0" w:space="0" w:color="auto"/>
        <w:right w:val="none" w:sz="0" w:space="0" w:color="auto"/>
      </w:divBdr>
    </w:div>
    <w:div w:id="1756130167">
      <w:bodyDiv w:val="1"/>
      <w:marLeft w:val="0"/>
      <w:marRight w:val="0"/>
      <w:marTop w:val="0"/>
      <w:marBottom w:val="0"/>
      <w:divBdr>
        <w:top w:val="none" w:sz="0" w:space="0" w:color="auto"/>
        <w:left w:val="none" w:sz="0" w:space="0" w:color="auto"/>
        <w:bottom w:val="none" w:sz="0" w:space="0" w:color="auto"/>
        <w:right w:val="none" w:sz="0" w:space="0" w:color="auto"/>
      </w:divBdr>
    </w:div>
    <w:div w:id="1756247525">
      <w:bodyDiv w:val="1"/>
      <w:marLeft w:val="0"/>
      <w:marRight w:val="0"/>
      <w:marTop w:val="0"/>
      <w:marBottom w:val="0"/>
      <w:divBdr>
        <w:top w:val="none" w:sz="0" w:space="0" w:color="auto"/>
        <w:left w:val="none" w:sz="0" w:space="0" w:color="auto"/>
        <w:bottom w:val="none" w:sz="0" w:space="0" w:color="auto"/>
        <w:right w:val="none" w:sz="0" w:space="0" w:color="auto"/>
      </w:divBdr>
    </w:div>
    <w:div w:id="1756436431">
      <w:bodyDiv w:val="1"/>
      <w:marLeft w:val="0"/>
      <w:marRight w:val="0"/>
      <w:marTop w:val="0"/>
      <w:marBottom w:val="0"/>
      <w:divBdr>
        <w:top w:val="none" w:sz="0" w:space="0" w:color="auto"/>
        <w:left w:val="none" w:sz="0" w:space="0" w:color="auto"/>
        <w:bottom w:val="none" w:sz="0" w:space="0" w:color="auto"/>
        <w:right w:val="none" w:sz="0" w:space="0" w:color="auto"/>
      </w:divBdr>
    </w:div>
    <w:div w:id="1756703448">
      <w:bodyDiv w:val="1"/>
      <w:marLeft w:val="0"/>
      <w:marRight w:val="0"/>
      <w:marTop w:val="0"/>
      <w:marBottom w:val="0"/>
      <w:divBdr>
        <w:top w:val="none" w:sz="0" w:space="0" w:color="auto"/>
        <w:left w:val="none" w:sz="0" w:space="0" w:color="auto"/>
        <w:bottom w:val="none" w:sz="0" w:space="0" w:color="auto"/>
        <w:right w:val="none" w:sz="0" w:space="0" w:color="auto"/>
      </w:divBdr>
    </w:div>
    <w:div w:id="1756709065">
      <w:bodyDiv w:val="1"/>
      <w:marLeft w:val="0"/>
      <w:marRight w:val="0"/>
      <w:marTop w:val="0"/>
      <w:marBottom w:val="0"/>
      <w:divBdr>
        <w:top w:val="none" w:sz="0" w:space="0" w:color="auto"/>
        <w:left w:val="none" w:sz="0" w:space="0" w:color="auto"/>
        <w:bottom w:val="none" w:sz="0" w:space="0" w:color="auto"/>
        <w:right w:val="none" w:sz="0" w:space="0" w:color="auto"/>
      </w:divBdr>
    </w:div>
    <w:div w:id="1757559010">
      <w:bodyDiv w:val="1"/>
      <w:marLeft w:val="0"/>
      <w:marRight w:val="0"/>
      <w:marTop w:val="0"/>
      <w:marBottom w:val="0"/>
      <w:divBdr>
        <w:top w:val="none" w:sz="0" w:space="0" w:color="auto"/>
        <w:left w:val="none" w:sz="0" w:space="0" w:color="auto"/>
        <w:bottom w:val="none" w:sz="0" w:space="0" w:color="auto"/>
        <w:right w:val="none" w:sz="0" w:space="0" w:color="auto"/>
      </w:divBdr>
    </w:div>
    <w:div w:id="1758286304">
      <w:bodyDiv w:val="1"/>
      <w:marLeft w:val="0"/>
      <w:marRight w:val="0"/>
      <w:marTop w:val="0"/>
      <w:marBottom w:val="0"/>
      <w:divBdr>
        <w:top w:val="none" w:sz="0" w:space="0" w:color="auto"/>
        <w:left w:val="none" w:sz="0" w:space="0" w:color="auto"/>
        <w:bottom w:val="none" w:sz="0" w:space="0" w:color="auto"/>
        <w:right w:val="none" w:sz="0" w:space="0" w:color="auto"/>
      </w:divBdr>
    </w:div>
    <w:div w:id="1759018772">
      <w:bodyDiv w:val="1"/>
      <w:marLeft w:val="0"/>
      <w:marRight w:val="0"/>
      <w:marTop w:val="0"/>
      <w:marBottom w:val="0"/>
      <w:divBdr>
        <w:top w:val="none" w:sz="0" w:space="0" w:color="auto"/>
        <w:left w:val="none" w:sz="0" w:space="0" w:color="auto"/>
        <w:bottom w:val="none" w:sz="0" w:space="0" w:color="auto"/>
        <w:right w:val="none" w:sz="0" w:space="0" w:color="auto"/>
      </w:divBdr>
    </w:div>
    <w:div w:id="1759399365">
      <w:bodyDiv w:val="1"/>
      <w:marLeft w:val="0"/>
      <w:marRight w:val="0"/>
      <w:marTop w:val="0"/>
      <w:marBottom w:val="0"/>
      <w:divBdr>
        <w:top w:val="none" w:sz="0" w:space="0" w:color="auto"/>
        <w:left w:val="none" w:sz="0" w:space="0" w:color="auto"/>
        <w:bottom w:val="none" w:sz="0" w:space="0" w:color="auto"/>
        <w:right w:val="none" w:sz="0" w:space="0" w:color="auto"/>
      </w:divBdr>
    </w:div>
    <w:div w:id="1760323252">
      <w:bodyDiv w:val="1"/>
      <w:marLeft w:val="0"/>
      <w:marRight w:val="0"/>
      <w:marTop w:val="0"/>
      <w:marBottom w:val="0"/>
      <w:divBdr>
        <w:top w:val="none" w:sz="0" w:space="0" w:color="auto"/>
        <w:left w:val="none" w:sz="0" w:space="0" w:color="auto"/>
        <w:bottom w:val="none" w:sz="0" w:space="0" w:color="auto"/>
        <w:right w:val="none" w:sz="0" w:space="0" w:color="auto"/>
      </w:divBdr>
    </w:div>
    <w:div w:id="1760364919">
      <w:bodyDiv w:val="1"/>
      <w:marLeft w:val="0"/>
      <w:marRight w:val="0"/>
      <w:marTop w:val="0"/>
      <w:marBottom w:val="0"/>
      <w:divBdr>
        <w:top w:val="none" w:sz="0" w:space="0" w:color="auto"/>
        <w:left w:val="none" w:sz="0" w:space="0" w:color="auto"/>
        <w:bottom w:val="none" w:sz="0" w:space="0" w:color="auto"/>
        <w:right w:val="none" w:sz="0" w:space="0" w:color="auto"/>
      </w:divBdr>
    </w:div>
    <w:div w:id="1760638099">
      <w:bodyDiv w:val="1"/>
      <w:marLeft w:val="0"/>
      <w:marRight w:val="0"/>
      <w:marTop w:val="0"/>
      <w:marBottom w:val="0"/>
      <w:divBdr>
        <w:top w:val="none" w:sz="0" w:space="0" w:color="auto"/>
        <w:left w:val="none" w:sz="0" w:space="0" w:color="auto"/>
        <w:bottom w:val="none" w:sz="0" w:space="0" w:color="auto"/>
        <w:right w:val="none" w:sz="0" w:space="0" w:color="auto"/>
      </w:divBdr>
    </w:div>
    <w:div w:id="1761756296">
      <w:bodyDiv w:val="1"/>
      <w:marLeft w:val="0"/>
      <w:marRight w:val="0"/>
      <w:marTop w:val="0"/>
      <w:marBottom w:val="0"/>
      <w:divBdr>
        <w:top w:val="none" w:sz="0" w:space="0" w:color="auto"/>
        <w:left w:val="none" w:sz="0" w:space="0" w:color="auto"/>
        <w:bottom w:val="none" w:sz="0" w:space="0" w:color="auto"/>
        <w:right w:val="none" w:sz="0" w:space="0" w:color="auto"/>
      </w:divBdr>
    </w:div>
    <w:div w:id="1761826467">
      <w:bodyDiv w:val="1"/>
      <w:marLeft w:val="0"/>
      <w:marRight w:val="0"/>
      <w:marTop w:val="0"/>
      <w:marBottom w:val="0"/>
      <w:divBdr>
        <w:top w:val="none" w:sz="0" w:space="0" w:color="auto"/>
        <w:left w:val="none" w:sz="0" w:space="0" w:color="auto"/>
        <w:bottom w:val="none" w:sz="0" w:space="0" w:color="auto"/>
        <w:right w:val="none" w:sz="0" w:space="0" w:color="auto"/>
      </w:divBdr>
    </w:div>
    <w:div w:id="1762601532">
      <w:bodyDiv w:val="1"/>
      <w:marLeft w:val="0"/>
      <w:marRight w:val="0"/>
      <w:marTop w:val="0"/>
      <w:marBottom w:val="0"/>
      <w:divBdr>
        <w:top w:val="none" w:sz="0" w:space="0" w:color="auto"/>
        <w:left w:val="none" w:sz="0" w:space="0" w:color="auto"/>
        <w:bottom w:val="none" w:sz="0" w:space="0" w:color="auto"/>
        <w:right w:val="none" w:sz="0" w:space="0" w:color="auto"/>
      </w:divBdr>
    </w:div>
    <w:div w:id="1763144407">
      <w:bodyDiv w:val="1"/>
      <w:marLeft w:val="0"/>
      <w:marRight w:val="0"/>
      <w:marTop w:val="0"/>
      <w:marBottom w:val="0"/>
      <w:divBdr>
        <w:top w:val="none" w:sz="0" w:space="0" w:color="auto"/>
        <w:left w:val="none" w:sz="0" w:space="0" w:color="auto"/>
        <w:bottom w:val="none" w:sz="0" w:space="0" w:color="auto"/>
        <w:right w:val="none" w:sz="0" w:space="0" w:color="auto"/>
      </w:divBdr>
    </w:div>
    <w:div w:id="1764111686">
      <w:bodyDiv w:val="1"/>
      <w:marLeft w:val="0"/>
      <w:marRight w:val="0"/>
      <w:marTop w:val="0"/>
      <w:marBottom w:val="0"/>
      <w:divBdr>
        <w:top w:val="none" w:sz="0" w:space="0" w:color="auto"/>
        <w:left w:val="none" w:sz="0" w:space="0" w:color="auto"/>
        <w:bottom w:val="none" w:sz="0" w:space="0" w:color="auto"/>
        <w:right w:val="none" w:sz="0" w:space="0" w:color="auto"/>
      </w:divBdr>
    </w:div>
    <w:div w:id="1764916172">
      <w:bodyDiv w:val="1"/>
      <w:marLeft w:val="0"/>
      <w:marRight w:val="0"/>
      <w:marTop w:val="0"/>
      <w:marBottom w:val="0"/>
      <w:divBdr>
        <w:top w:val="none" w:sz="0" w:space="0" w:color="auto"/>
        <w:left w:val="none" w:sz="0" w:space="0" w:color="auto"/>
        <w:bottom w:val="none" w:sz="0" w:space="0" w:color="auto"/>
        <w:right w:val="none" w:sz="0" w:space="0" w:color="auto"/>
      </w:divBdr>
    </w:div>
    <w:div w:id="1765492074">
      <w:bodyDiv w:val="1"/>
      <w:marLeft w:val="0"/>
      <w:marRight w:val="0"/>
      <w:marTop w:val="0"/>
      <w:marBottom w:val="0"/>
      <w:divBdr>
        <w:top w:val="none" w:sz="0" w:space="0" w:color="auto"/>
        <w:left w:val="none" w:sz="0" w:space="0" w:color="auto"/>
        <w:bottom w:val="none" w:sz="0" w:space="0" w:color="auto"/>
        <w:right w:val="none" w:sz="0" w:space="0" w:color="auto"/>
      </w:divBdr>
    </w:div>
    <w:div w:id="1765567812">
      <w:bodyDiv w:val="1"/>
      <w:marLeft w:val="0"/>
      <w:marRight w:val="0"/>
      <w:marTop w:val="0"/>
      <w:marBottom w:val="0"/>
      <w:divBdr>
        <w:top w:val="none" w:sz="0" w:space="0" w:color="auto"/>
        <w:left w:val="none" w:sz="0" w:space="0" w:color="auto"/>
        <w:bottom w:val="none" w:sz="0" w:space="0" w:color="auto"/>
        <w:right w:val="none" w:sz="0" w:space="0" w:color="auto"/>
      </w:divBdr>
    </w:div>
    <w:div w:id="1765687508">
      <w:bodyDiv w:val="1"/>
      <w:marLeft w:val="0"/>
      <w:marRight w:val="0"/>
      <w:marTop w:val="0"/>
      <w:marBottom w:val="0"/>
      <w:divBdr>
        <w:top w:val="none" w:sz="0" w:space="0" w:color="auto"/>
        <w:left w:val="none" w:sz="0" w:space="0" w:color="auto"/>
        <w:bottom w:val="none" w:sz="0" w:space="0" w:color="auto"/>
        <w:right w:val="none" w:sz="0" w:space="0" w:color="auto"/>
      </w:divBdr>
    </w:div>
    <w:div w:id="1765875182">
      <w:bodyDiv w:val="1"/>
      <w:marLeft w:val="0"/>
      <w:marRight w:val="0"/>
      <w:marTop w:val="0"/>
      <w:marBottom w:val="0"/>
      <w:divBdr>
        <w:top w:val="none" w:sz="0" w:space="0" w:color="auto"/>
        <w:left w:val="none" w:sz="0" w:space="0" w:color="auto"/>
        <w:bottom w:val="none" w:sz="0" w:space="0" w:color="auto"/>
        <w:right w:val="none" w:sz="0" w:space="0" w:color="auto"/>
      </w:divBdr>
    </w:div>
    <w:div w:id="1766416987">
      <w:bodyDiv w:val="1"/>
      <w:marLeft w:val="0"/>
      <w:marRight w:val="0"/>
      <w:marTop w:val="0"/>
      <w:marBottom w:val="0"/>
      <w:divBdr>
        <w:top w:val="none" w:sz="0" w:space="0" w:color="auto"/>
        <w:left w:val="none" w:sz="0" w:space="0" w:color="auto"/>
        <w:bottom w:val="none" w:sz="0" w:space="0" w:color="auto"/>
        <w:right w:val="none" w:sz="0" w:space="0" w:color="auto"/>
      </w:divBdr>
    </w:div>
    <w:div w:id="1766614798">
      <w:bodyDiv w:val="1"/>
      <w:marLeft w:val="0"/>
      <w:marRight w:val="0"/>
      <w:marTop w:val="0"/>
      <w:marBottom w:val="0"/>
      <w:divBdr>
        <w:top w:val="none" w:sz="0" w:space="0" w:color="auto"/>
        <w:left w:val="none" w:sz="0" w:space="0" w:color="auto"/>
        <w:bottom w:val="none" w:sz="0" w:space="0" w:color="auto"/>
        <w:right w:val="none" w:sz="0" w:space="0" w:color="auto"/>
      </w:divBdr>
    </w:div>
    <w:div w:id="1766686072">
      <w:bodyDiv w:val="1"/>
      <w:marLeft w:val="0"/>
      <w:marRight w:val="0"/>
      <w:marTop w:val="0"/>
      <w:marBottom w:val="0"/>
      <w:divBdr>
        <w:top w:val="none" w:sz="0" w:space="0" w:color="auto"/>
        <w:left w:val="none" w:sz="0" w:space="0" w:color="auto"/>
        <w:bottom w:val="none" w:sz="0" w:space="0" w:color="auto"/>
        <w:right w:val="none" w:sz="0" w:space="0" w:color="auto"/>
      </w:divBdr>
    </w:div>
    <w:div w:id="1767386454">
      <w:bodyDiv w:val="1"/>
      <w:marLeft w:val="0"/>
      <w:marRight w:val="0"/>
      <w:marTop w:val="0"/>
      <w:marBottom w:val="0"/>
      <w:divBdr>
        <w:top w:val="none" w:sz="0" w:space="0" w:color="auto"/>
        <w:left w:val="none" w:sz="0" w:space="0" w:color="auto"/>
        <w:bottom w:val="none" w:sz="0" w:space="0" w:color="auto"/>
        <w:right w:val="none" w:sz="0" w:space="0" w:color="auto"/>
      </w:divBdr>
    </w:div>
    <w:div w:id="1768380419">
      <w:bodyDiv w:val="1"/>
      <w:marLeft w:val="0"/>
      <w:marRight w:val="0"/>
      <w:marTop w:val="0"/>
      <w:marBottom w:val="0"/>
      <w:divBdr>
        <w:top w:val="none" w:sz="0" w:space="0" w:color="auto"/>
        <w:left w:val="none" w:sz="0" w:space="0" w:color="auto"/>
        <w:bottom w:val="none" w:sz="0" w:space="0" w:color="auto"/>
        <w:right w:val="none" w:sz="0" w:space="0" w:color="auto"/>
      </w:divBdr>
    </w:div>
    <w:div w:id="1769696887">
      <w:bodyDiv w:val="1"/>
      <w:marLeft w:val="0"/>
      <w:marRight w:val="0"/>
      <w:marTop w:val="0"/>
      <w:marBottom w:val="0"/>
      <w:divBdr>
        <w:top w:val="none" w:sz="0" w:space="0" w:color="auto"/>
        <w:left w:val="none" w:sz="0" w:space="0" w:color="auto"/>
        <w:bottom w:val="none" w:sz="0" w:space="0" w:color="auto"/>
        <w:right w:val="none" w:sz="0" w:space="0" w:color="auto"/>
      </w:divBdr>
    </w:div>
    <w:div w:id="1770002547">
      <w:bodyDiv w:val="1"/>
      <w:marLeft w:val="0"/>
      <w:marRight w:val="0"/>
      <w:marTop w:val="0"/>
      <w:marBottom w:val="0"/>
      <w:divBdr>
        <w:top w:val="none" w:sz="0" w:space="0" w:color="auto"/>
        <w:left w:val="none" w:sz="0" w:space="0" w:color="auto"/>
        <w:bottom w:val="none" w:sz="0" w:space="0" w:color="auto"/>
        <w:right w:val="none" w:sz="0" w:space="0" w:color="auto"/>
      </w:divBdr>
    </w:div>
    <w:div w:id="1770076421">
      <w:bodyDiv w:val="1"/>
      <w:marLeft w:val="0"/>
      <w:marRight w:val="0"/>
      <w:marTop w:val="0"/>
      <w:marBottom w:val="0"/>
      <w:divBdr>
        <w:top w:val="none" w:sz="0" w:space="0" w:color="auto"/>
        <w:left w:val="none" w:sz="0" w:space="0" w:color="auto"/>
        <w:bottom w:val="none" w:sz="0" w:space="0" w:color="auto"/>
        <w:right w:val="none" w:sz="0" w:space="0" w:color="auto"/>
      </w:divBdr>
    </w:div>
    <w:div w:id="1771508951">
      <w:bodyDiv w:val="1"/>
      <w:marLeft w:val="0"/>
      <w:marRight w:val="0"/>
      <w:marTop w:val="0"/>
      <w:marBottom w:val="0"/>
      <w:divBdr>
        <w:top w:val="none" w:sz="0" w:space="0" w:color="auto"/>
        <w:left w:val="none" w:sz="0" w:space="0" w:color="auto"/>
        <w:bottom w:val="none" w:sz="0" w:space="0" w:color="auto"/>
        <w:right w:val="none" w:sz="0" w:space="0" w:color="auto"/>
      </w:divBdr>
    </w:div>
    <w:div w:id="1771774089">
      <w:bodyDiv w:val="1"/>
      <w:marLeft w:val="0"/>
      <w:marRight w:val="0"/>
      <w:marTop w:val="0"/>
      <w:marBottom w:val="0"/>
      <w:divBdr>
        <w:top w:val="none" w:sz="0" w:space="0" w:color="auto"/>
        <w:left w:val="none" w:sz="0" w:space="0" w:color="auto"/>
        <w:bottom w:val="none" w:sz="0" w:space="0" w:color="auto"/>
        <w:right w:val="none" w:sz="0" w:space="0" w:color="auto"/>
      </w:divBdr>
    </w:div>
    <w:div w:id="1771966350">
      <w:bodyDiv w:val="1"/>
      <w:marLeft w:val="0"/>
      <w:marRight w:val="0"/>
      <w:marTop w:val="0"/>
      <w:marBottom w:val="0"/>
      <w:divBdr>
        <w:top w:val="none" w:sz="0" w:space="0" w:color="auto"/>
        <w:left w:val="none" w:sz="0" w:space="0" w:color="auto"/>
        <w:bottom w:val="none" w:sz="0" w:space="0" w:color="auto"/>
        <w:right w:val="none" w:sz="0" w:space="0" w:color="auto"/>
      </w:divBdr>
    </w:div>
    <w:div w:id="1773088588">
      <w:bodyDiv w:val="1"/>
      <w:marLeft w:val="0"/>
      <w:marRight w:val="0"/>
      <w:marTop w:val="0"/>
      <w:marBottom w:val="0"/>
      <w:divBdr>
        <w:top w:val="none" w:sz="0" w:space="0" w:color="auto"/>
        <w:left w:val="none" w:sz="0" w:space="0" w:color="auto"/>
        <w:bottom w:val="none" w:sz="0" w:space="0" w:color="auto"/>
        <w:right w:val="none" w:sz="0" w:space="0" w:color="auto"/>
      </w:divBdr>
    </w:div>
    <w:div w:id="1775905688">
      <w:bodyDiv w:val="1"/>
      <w:marLeft w:val="0"/>
      <w:marRight w:val="0"/>
      <w:marTop w:val="0"/>
      <w:marBottom w:val="0"/>
      <w:divBdr>
        <w:top w:val="none" w:sz="0" w:space="0" w:color="auto"/>
        <w:left w:val="none" w:sz="0" w:space="0" w:color="auto"/>
        <w:bottom w:val="none" w:sz="0" w:space="0" w:color="auto"/>
        <w:right w:val="none" w:sz="0" w:space="0" w:color="auto"/>
      </w:divBdr>
    </w:div>
    <w:div w:id="1776247955">
      <w:bodyDiv w:val="1"/>
      <w:marLeft w:val="0"/>
      <w:marRight w:val="0"/>
      <w:marTop w:val="0"/>
      <w:marBottom w:val="0"/>
      <w:divBdr>
        <w:top w:val="none" w:sz="0" w:space="0" w:color="auto"/>
        <w:left w:val="none" w:sz="0" w:space="0" w:color="auto"/>
        <w:bottom w:val="none" w:sz="0" w:space="0" w:color="auto"/>
        <w:right w:val="none" w:sz="0" w:space="0" w:color="auto"/>
      </w:divBdr>
    </w:div>
    <w:div w:id="1776291312">
      <w:bodyDiv w:val="1"/>
      <w:marLeft w:val="0"/>
      <w:marRight w:val="0"/>
      <w:marTop w:val="0"/>
      <w:marBottom w:val="0"/>
      <w:divBdr>
        <w:top w:val="none" w:sz="0" w:space="0" w:color="auto"/>
        <w:left w:val="none" w:sz="0" w:space="0" w:color="auto"/>
        <w:bottom w:val="none" w:sz="0" w:space="0" w:color="auto"/>
        <w:right w:val="none" w:sz="0" w:space="0" w:color="auto"/>
      </w:divBdr>
    </w:div>
    <w:div w:id="1776749706">
      <w:bodyDiv w:val="1"/>
      <w:marLeft w:val="0"/>
      <w:marRight w:val="0"/>
      <w:marTop w:val="0"/>
      <w:marBottom w:val="0"/>
      <w:divBdr>
        <w:top w:val="none" w:sz="0" w:space="0" w:color="auto"/>
        <w:left w:val="none" w:sz="0" w:space="0" w:color="auto"/>
        <w:bottom w:val="none" w:sz="0" w:space="0" w:color="auto"/>
        <w:right w:val="none" w:sz="0" w:space="0" w:color="auto"/>
      </w:divBdr>
    </w:div>
    <w:div w:id="1777483302">
      <w:bodyDiv w:val="1"/>
      <w:marLeft w:val="0"/>
      <w:marRight w:val="0"/>
      <w:marTop w:val="0"/>
      <w:marBottom w:val="0"/>
      <w:divBdr>
        <w:top w:val="none" w:sz="0" w:space="0" w:color="auto"/>
        <w:left w:val="none" w:sz="0" w:space="0" w:color="auto"/>
        <w:bottom w:val="none" w:sz="0" w:space="0" w:color="auto"/>
        <w:right w:val="none" w:sz="0" w:space="0" w:color="auto"/>
      </w:divBdr>
    </w:div>
    <w:div w:id="1777629190">
      <w:bodyDiv w:val="1"/>
      <w:marLeft w:val="0"/>
      <w:marRight w:val="0"/>
      <w:marTop w:val="0"/>
      <w:marBottom w:val="0"/>
      <w:divBdr>
        <w:top w:val="none" w:sz="0" w:space="0" w:color="auto"/>
        <w:left w:val="none" w:sz="0" w:space="0" w:color="auto"/>
        <w:bottom w:val="none" w:sz="0" w:space="0" w:color="auto"/>
        <w:right w:val="none" w:sz="0" w:space="0" w:color="auto"/>
      </w:divBdr>
    </w:div>
    <w:div w:id="1777749860">
      <w:bodyDiv w:val="1"/>
      <w:marLeft w:val="0"/>
      <w:marRight w:val="0"/>
      <w:marTop w:val="0"/>
      <w:marBottom w:val="0"/>
      <w:divBdr>
        <w:top w:val="none" w:sz="0" w:space="0" w:color="auto"/>
        <w:left w:val="none" w:sz="0" w:space="0" w:color="auto"/>
        <w:bottom w:val="none" w:sz="0" w:space="0" w:color="auto"/>
        <w:right w:val="none" w:sz="0" w:space="0" w:color="auto"/>
      </w:divBdr>
    </w:div>
    <w:div w:id="1778062174">
      <w:bodyDiv w:val="1"/>
      <w:marLeft w:val="0"/>
      <w:marRight w:val="0"/>
      <w:marTop w:val="0"/>
      <w:marBottom w:val="0"/>
      <w:divBdr>
        <w:top w:val="none" w:sz="0" w:space="0" w:color="auto"/>
        <w:left w:val="none" w:sz="0" w:space="0" w:color="auto"/>
        <w:bottom w:val="none" w:sz="0" w:space="0" w:color="auto"/>
        <w:right w:val="none" w:sz="0" w:space="0" w:color="auto"/>
      </w:divBdr>
    </w:div>
    <w:div w:id="1778482988">
      <w:bodyDiv w:val="1"/>
      <w:marLeft w:val="0"/>
      <w:marRight w:val="0"/>
      <w:marTop w:val="0"/>
      <w:marBottom w:val="0"/>
      <w:divBdr>
        <w:top w:val="none" w:sz="0" w:space="0" w:color="auto"/>
        <w:left w:val="none" w:sz="0" w:space="0" w:color="auto"/>
        <w:bottom w:val="none" w:sz="0" w:space="0" w:color="auto"/>
        <w:right w:val="none" w:sz="0" w:space="0" w:color="auto"/>
      </w:divBdr>
    </w:div>
    <w:div w:id="1779374101">
      <w:bodyDiv w:val="1"/>
      <w:marLeft w:val="0"/>
      <w:marRight w:val="0"/>
      <w:marTop w:val="0"/>
      <w:marBottom w:val="0"/>
      <w:divBdr>
        <w:top w:val="none" w:sz="0" w:space="0" w:color="auto"/>
        <w:left w:val="none" w:sz="0" w:space="0" w:color="auto"/>
        <w:bottom w:val="none" w:sz="0" w:space="0" w:color="auto"/>
        <w:right w:val="none" w:sz="0" w:space="0" w:color="auto"/>
      </w:divBdr>
    </w:div>
    <w:div w:id="1779568702">
      <w:bodyDiv w:val="1"/>
      <w:marLeft w:val="0"/>
      <w:marRight w:val="0"/>
      <w:marTop w:val="0"/>
      <w:marBottom w:val="0"/>
      <w:divBdr>
        <w:top w:val="none" w:sz="0" w:space="0" w:color="auto"/>
        <w:left w:val="none" w:sz="0" w:space="0" w:color="auto"/>
        <w:bottom w:val="none" w:sz="0" w:space="0" w:color="auto"/>
        <w:right w:val="none" w:sz="0" w:space="0" w:color="auto"/>
      </w:divBdr>
    </w:div>
    <w:div w:id="1779637564">
      <w:bodyDiv w:val="1"/>
      <w:marLeft w:val="0"/>
      <w:marRight w:val="0"/>
      <w:marTop w:val="0"/>
      <w:marBottom w:val="0"/>
      <w:divBdr>
        <w:top w:val="none" w:sz="0" w:space="0" w:color="auto"/>
        <w:left w:val="none" w:sz="0" w:space="0" w:color="auto"/>
        <w:bottom w:val="none" w:sz="0" w:space="0" w:color="auto"/>
        <w:right w:val="none" w:sz="0" w:space="0" w:color="auto"/>
      </w:divBdr>
    </w:div>
    <w:div w:id="1779835089">
      <w:bodyDiv w:val="1"/>
      <w:marLeft w:val="0"/>
      <w:marRight w:val="0"/>
      <w:marTop w:val="0"/>
      <w:marBottom w:val="0"/>
      <w:divBdr>
        <w:top w:val="none" w:sz="0" w:space="0" w:color="auto"/>
        <w:left w:val="none" w:sz="0" w:space="0" w:color="auto"/>
        <w:bottom w:val="none" w:sz="0" w:space="0" w:color="auto"/>
        <w:right w:val="none" w:sz="0" w:space="0" w:color="auto"/>
      </w:divBdr>
    </w:div>
    <w:div w:id="1780100590">
      <w:bodyDiv w:val="1"/>
      <w:marLeft w:val="0"/>
      <w:marRight w:val="0"/>
      <w:marTop w:val="0"/>
      <w:marBottom w:val="0"/>
      <w:divBdr>
        <w:top w:val="none" w:sz="0" w:space="0" w:color="auto"/>
        <w:left w:val="none" w:sz="0" w:space="0" w:color="auto"/>
        <w:bottom w:val="none" w:sz="0" w:space="0" w:color="auto"/>
        <w:right w:val="none" w:sz="0" w:space="0" w:color="auto"/>
      </w:divBdr>
    </w:div>
    <w:div w:id="1780644266">
      <w:bodyDiv w:val="1"/>
      <w:marLeft w:val="0"/>
      <w:marRight w:val="0"/>
      <w:marTop w:val="0"/>
      <w:marBottom w:val="0"/>
      <w:divBdr>
        <w:top w:val="none" w:sz="0" w:space="0" w:color="auto"/>
        <w:left w:val="none" w:sz="0" w:space="0" w:color="auto"/>
        <w:bottom w:val="none" w:sz="0" w:space="0" w:color="auto"/>
        <w:right w:val="none" w:sz="0" w:space="0" w:color="auto"/>
      </w:divBdr>
    </w:div>
    <w:div w:id="1781804133">
      <w:bodyDiv w:val="1"/>
      <w:marLeft w:val="0"/>
      <w:marRight w:val="0"/>
      <w:marTop w:val="0"/>
      <w:marBottom w:val="0"/>
      <w:divBdr>
        <w:top w:val="none" w:sz="0" w:space="0" w:color="auto"/>
        <w:left w:val="none" w:sz="0" w:space="0" w:color="auto"/>
        <w:bottom w:val="none" w:sz="0" w:space="0" w:color="auto"/>
        <w:right w:val="none" w:sz="0" w:space="0" w:color="auto"/>
      </w:divBdr>
    </w:div>
    <w:div w:id="1782652394">
      <w:bodyDiv w:val="1"/>
      <w:marLeft w:val="0"/>
      <w:marRight w:val="0"/>
      <w:marTop w:val="0"/>
      <w:marBottom w:val="0"/>
      <w:divBdr>
        <w:top w:val="none" w:sz="0" w:space="0" w:color="auto"/>
        <w:left w:val="none" w:sz="0" w:space="0" w:color="auto"/>
        <w:bottom w:val="none" w:sz="0" w:space="0" w:color="auto"/>
        <w:right w:val="none" w:sz="0" w:space="0" w:color="auto"/>
      </w:divBdr>
    </w:div>
    <w:div w:id="1783189633">
      <w:bodyDiv w:val="1"/>
      <w:marLeft w:val="0"/>
      <w:marRight w:val="0"/>
      <w:marTop w:val="0"/>
      <w:marBottom w:val="0"/>
      <w:divBdr>
        <w:top w:val="none" w:sz="0" w:space="0" w:color="auto"/>
        <w:left w:val="none" w:sz="0" w:space="0" w:color="auto"/>
        <w:bottom w:val="none" w:sz="0" w:space="0" w:color="auto"/>
        <w:right w:val="none" w:sz="0" w:space="0" w:color="auto"/>
      </w:divBdr>
    </w:div>
    <w:div w:id="1783257186">
      <w:bodyDiv w:val="1"/>
      <w:marLeft w:val="0"/>
      <w:marRight w:val="0"/>
      <w:marTop w:val="0"/>
      <w:marBottom w:val="0"/>
      <w:divBdr>
        <w:top w:val="none" w:sz="0" w:space="0" w:color="auto"/>
        <w:left w:val="none" w:sz="0" w:space="0" w:color="auto"/>
        <w:bottom w:val="none" w:sz="0" w:space="0" w:color="auto"/>
        <w:right w:val="none" w:sz="0" w:space="0" w:color="auto"/>
      </w:divBdr>
    </w:div>
    <w:div w:id="1783451024">
      <w:bodyDiv w:val="1"/>
      <w:marLeft w:val="0"/>
      <w:marRight w:val="0"/>
      <w:marTop w:val="0"/>
      <w:marBottom w:val="0"/>
      <w:divBdr>
        <w:top w:val="none" w:sz="0" w:space="0" w:color="auto"/>
        <w:left w:val="none" w:sz="0" w:space="0" w:color="auto"/>
        <w:bottom w:val="none" w:sz="0" w:space="0" w:color="auto"/>
        <w:right w:val="none" w:sz="0" w:space="0" w:color="auto"/>
      </w:divBdr>
    </w:div>
    <w:div w:id="1783457618">
      <w:bodyDiv w:val="1"/>
      <w:marLeft w:val="0"/>
      <w:marRight w:val="0"/>
      <w:marTop w:val="0"/>
      <w:marBottom w:val="0"/>
      <w:divBdr>
        <w:top w:val="none" w:sz="0" w:space="0" w:color="auto"/>
        <w:left w:val="none" w:sz="0" w:space="0" w:color="auto"/>
        <w:bottom w:val="none" w:sz="0" w:space="0" w:color="auto"/>
        <w:right w:val="none" w:sz="0" w:space="0" w:color="auto"/>
      </w:divBdr>
    </w:div>
    <w:div w:id="1786802878">
      <w:bodyDiv w:val="1"/>
      <w:marLeft w:val="0"/>
      <w:marRight w:val="0"/>
      <w:marTop w:val="0"/>
      <w:marBottom w:val="0"/>
      <w:divBdr>
        <w:top w:val="none" w:sz="0" w:space="0" w:color="auto"/>
        <w:left w:val="none" w:sz="0" w:space="0" w:color="auto"/>
        <w:bottom w:val="none" w:sz="0" w:space="0" w:color="auto"/>
        <w:right w:val="none" w:sz="0" w:space="0" w:color="auto"/>
      </w:divBdr>
    </w:div>
    <w:div w:id="1787113302">
      <w:bodyDiv w:val="1"/>
      <w:marLeft w:val="0"/>
      <w:marRight w:val="0"/>
      <w:marTop w:val="0"/>
      <w:marBottom w:val="0"/>
      <w:divBdr>
        <w:top w:val="none" w:sz="0" w:space="0" w:color="auto"/>
        <w:left w:val="none" w:sz="0" w:space="0" w:color="auto"/>
        <w:bottom w:val="none" w:sz="0" w:space="0" w:color="auto"/>
        <w:right w:val="none" w:sz="0" w:space="0" w:color="auto"/>
      </w:divBdr>
    </w:div>
    <w:div w:id="1787504169">
      <w:bodyDiv w:val="1"/>
      <w:marLeft w:val="0"/>
      <w:marRight w:val="0"/>
      <w:marTop w:val="0"/>
      <w:marBottom w:val="0"/>
      <w:divBdr>
        <w:top w:val="none" w:sz="0" w:space="0" w:color="auto"/>
        <w:left w:val="none" w:sz="0" w:space="0" w:color="auto"/>
        <w:bottom w:val="none" w:sz="0" w:space="0" w:color="auto"/>
        <w:right w:val="none" w:sz="0" w:space="0" w:color="auto"/>
      </w:divBdr>
    </w:div>
    <w:div w:id="1787583903">
      <w:bodyDiv w:val="1"/>
      <w:marLeft w:val="0"/>
      <w:marRight w:val="0"/>
      <w:marTop w:val="0"/>
      <w:marBottom w:val="0"/>
      <w:divBdr>
        <w:top w:val="none" w:sz="0" w:space="0" w:color="auto"/>
        <w:left w:val="none" w:sz="0" w:space="0" w:color="auto"/>
        <w:bottom w:val="none" w:sz="0" w:space="0" w:color="auto"/>
        <w:right w:val="none" w:sz="0" w:space="0" w:color="auto"/>
      </w:divBdr>
    </w:div>
    <w:div w:id="1788428152">
      <w:bodyDiv w:val="1"/>
      <w:marLeft w:val="0"/>
      <w:marRight w:val="0"/>
      <w:marTop w:val="0"/>
      <w:marBottom w:val="0"/>
      <w:divBdr>
        <w:top w:val="none" w:sz="0" w:space="0" w:color="auto"/>
        <w:left w:val="none" w:sz="0" w:space="0" w:color="auto"/>
        <w:bottom w:val="none" w:sz="0" w:space="0" w:color="auto"/>
        <w:right w:val="none" w:sz="0" w:space="0" w:color="auto"/>
      </w:divBdr>
    </w:div>
    <w:div w:id="1788698776">
      <w:bodyDiv w:val="1"/>
      <w:marLeft w:val="0"/>
      <w:marRight w:val="0"/>
      <w:marTop w:val="0"/>
      <w:marBottom w:val="0"/>
      <w:divBdr>
        <w:top w:val="none" w:sz="0" w:space="0" w:color="auto"/>
        <w:left w:val="none" w:sz="0" w:space="0" w:color="auto"/>
        <w:bottom w:val="none" w:sz="0" w:space="0" w:color="auto"/>
        <w:right w:val="none" w:sz="0" w:space="0" w:color="auto"/>
      </w:divBdr>
    </w:div>
    <w:div w:id="1789160316">
      <w:bodyDiv w:val="1"/>
      <w:marLeft w:val="0"/>
      <w:marRight w:val="0"/>
      <w:marTop w:val="0"/>
      <w:marBottom w:val="0"/>
      <w:divBdr>
        <w:top w:val="none" w:sz="0" w:space="0" w:color="auto"/>
        <w:left w:val="none" w:sz="0" w:space="0" w:color="auto"/>
        <w:bottom w:val="none" w:sz="0" w:space="0" w:color="auto"/>
        <w:right w:val="none" w:sz="0" w:space="0" w:color="auto"/>
      </w:divBdr>
    </w:div>
    <w:div w:id="1789813968">
      <w:bodyDiv w:val="1"/>
      <w:marLeft w:val="0"/>
      <w:marRight w:val="0"/>
      <w:marTop w:val="0"/>
      <w:marBottom w:val="0"/>
      <w:divBdr>
        <w:top w:val="none" w:sz="0" w:space="0" w:color="auto"/>
        <w:left w:val="none" w:sz="0" w:space="0" w:color="auto"/>
        <w:bottom w:val="none" w:sz="0" w:space="0" w:color="auto"/>
        <w:right w:val="none" w:sz="0" w:space="0" w:color="auto"/>
      </w:divBdr>
    </w:div>
    <w:div w:id="1789858910">
      <w:bodyDiv w:val="1"/>
      <w:marLeft w:val="0"/>
      <w:marRight w:val="0"/>
      <w:marTop w:val="0"/>
      <w:marBottom w:val="0"/>
      <w:divBdr>
        <w:top w:val="none" w:sz="0" w:space="0" w:color="auto"/>
        <w:left w:val="none" w:sz="0" w:space="0" w:color="auto"/>
        <w:bottom w:val="none" w:sz="0" w:space="0" w:color="auto"/>
        <w:right w:val="none" w:sz="0" w:space="0" w:color="auto"/>
      </w:divBdr>
    </w:div>
    <w:div w:id="1790054025">
      <w:bodyDiv w:val="1"/>
      <w:marLeft w:val="0"/>
      <w:marRight w:val="0"/>
      <w:marTop w:val="0"/>
      <w:marBottom w:val="0"/>
      <w:divBdr>
        <w:top w:val="none" w:sz="0" w:space="0" w:color="auto"/>
        <w:left w:val="none" w:sz="0" w:space="0" w:color="auto"/>
        <w:bottom w:val="none" w:sz="0" w:space="0" w:color="auto"/>
        <w:right w:val="none" w:sz="0" w:space="0" w:color="auto"/>
      </w:divBdr>
    </w:div>
    <w:div w:id="1790663612">
      <w:bodyDiv w:val="1"/>
      <w:marLeft w:val="0"/>
      <w:marRight w:val="0"/>
      <w:marTop w:val="0"/>
      <w:marBottom w:val="0"/>
      <w:divBdr>
        <w:top w:val="none" w:sz="0" w:space="0" w:color="auto"/>
        <w:left w:val="none" w:sz="0" w:space="0" w:color="auto"/>
        <w:bottom w:val="none" w:sz="0" w:space="0" w:color="auto"/>
        <w:right w:val="none" w:sz="0" w:space="0" w:color="auto"/>
      </w:divBdr>
    </w:div>
    <w:div w:id="1791045666">
      <w:bodyDiv w:val="1"/>
      <w:marLeft w:val="0"/>
      <w:marRight w:val="0"/>
      <w:marTop w:val="0"/>
      <w:marBottom w:val="0"/>
      <w:divBdr>
        <w:top w:val="none" w:sz="0" w:space="0" w:color="auto"/>
        <w:left w:val="none" w:sz="0" w:space="0" w:color="auto"/>
        <w:bottom w:val="none" w:sz="0" w:space="0" w:color="auto"/>
        <w:right w:val="none" w:sz="0" w:space="0" w:color="auto"/>
      </w:divBdr>
    </w:div>
    <w:div w:id="1791585201">
      <w:bodyDiv w:val="1"/>
      <w:marLeft w:val="0"/>
      <w:marRight w:val="0"/>
      <w:marTop w:val="0"/>
      <w:marBottom w:val="0"/>
      <w:divBdr>
        <w:top w:val="none" w:sz="0" w:space="0" w:color="auto"/>
        <w:left w:val="none" w:sz="0" w:space="0" w:color="auto"/>
        <w:bottom w:val="none" w:sz="0" w:space="0" w:color="auto"/>
        <w:right w:val="none" w:sz="0" w:space="0" w:color="auto"/>
      </w:divBdr>
    </w:div>
    <w:div w:id="1792550043">
      <w:bodyDiv w:val="1"/>
      <w:marLeft w:val="0"/>
      <w:marRight w:val="0"/>
      <w:marTop w:val="0"/>
      <w:marBottom w:val="0"/>
      <w:divBdr>
        <w:top w:val="none" w:sz="0" w:space="0" w:color="auto"/>
        <w:left w:val="none" w:sz="0" w:space="0" w:color="auto"/>
        <w:bottom w:val="none" w:sz="0" w:space="0" w:color="auto"/>
        <w:right w:val="none" w:sz="0" w:space="0" w:color="auto"/>
      </w:divBdr>
    </w:div>
    <w:div w:id="1792935098">
      <w:bodyDiv w:val="1"/>
      <w:marLeft w:val="0"/>
      <w:marRight w:val="0"/>
      <w:marTop w:val="0"/>
      <w:marBottom w:val="0"/>
      <w:divBdr>
        <w:top w:val="none" w:sz="0" w:space="0" w:color="auto"/>
        <w:left w:val="none" w:sz="0" w:space="0" w:color="auto"/>
        <w:bottom w:val="none" w:sz="0" w:space="0" w:color="auto"/>
        <w:right w:val="none" w:sz="0" w:space="0" w:color="auto"/>
      </w:divBdr>
    </w:div>
    <w:div w:id="1793160430">
      <w:bodyDiv w:val="1"/>
      <w:marLeft w:val="0"/>
      <w:marRight w:val="0"/>
      <w:marTop w:val="0"/>
      <w:marBottom w:val="0"/>
      <w:divBdr>
        <w:top w:val="none" w:sz="0" w:space="0" w:color="auto"/>
        <w:left w:val="none" w:sz="0" w:space="0" w:color="auto"/>
        <w:bottom w:val="none" w:sz="0" w:space="0" w:color="auto"/>
        <w:right w:val="none" w:sz="0" w:space="0" w:color="auto"/>
      </w:divBdr>
    </w:div>
    <w:div w:id="1793670218">
      <w:bodyDiv w:val="1"/>
      <w:marLeft w:val="0"/>
      <w:marRight w:val="0"/>
      <w:marTop w:val="0"/>
      <w:marBottom w:val="0"/>
      <w:divBdr>
        <w:top w:val="none" w:sz="0" w:space="0" w:color="auto"/>
        <w:left w:val="none" w:sz="0" w:space="0" w:color="auto"/>
        <w:bottom w:val="none" w:sz="0" w:space="0" w:color="auto"/>
        <w:right w:val="none" w:sz="0" w:space="0" w:color="auto"/>
      </w:divBdr>
    </w:div>
    <w:div w:id="1793670223">
      <w:bodyDiv w:val="1"/>
      <w:marLeft w:val="0"/>
      <w:marRight w:val="0"/>
      <w:marTop w:val="0"/>
      <w:marBottom w:val="0"/>
      <w:divBdr>
        <w:top w:val="none" w:sz="0" w:space="0" w:color="auto"/>
        <w:left w:val="none" w:sz="0" w:space="0" w:color="auto"/>
        <w:bottom w:val="none" w:sz="0" w:space="0" w:color="auto"/>
        <w:right w:val="none" w:sz="0" w:space="0" w:color="auto"/>
      </w:divBdr>
    </w:div>
    <w:div w:id="1793671897">
      <w:bodyDiv w:val="1"/>
      <w:marLeft w:val="0"/>
      <w:marRight w:val="0"/>
      <w:marTop w:val="0"/>
      <w:marBottom w:val="0"/>
      <w:divBdr>
        <w:top w:val="none" w:sz="0" w:space="0" w:color="auto"/>
        <w:left w:val="none" w:sz="0" w:space="0" w:color="auto"/>
        <w:bottom w:val="none" w:sz="0" w:space="0" w:color="auto"/>
        <w:right w:val="none" w:sz="0" w:space="0" w:color="auto"/>
      </w:divBdr>
    </w:div>
    <w:div w:id="1794320698">
      <w:bodyDiv w:val="1"/>
      <w:marLeft w:val="0"/>
      <w:marRight w:val="0"/>
      <w:marTop w:val="0"/>
      <w:marBottom w:val="0"/>
      <w:divBdr>
        <w:top w:val="none" w:sz="0" w:space="0" w:color="auto"/>
        <w:left w:val="none" w:sz="0" w:space="0" w:color="auto"/>
        <w:bottom w:val="none" w:sz="0" w:space="0" w:color="auto"/>
        <w:right w:val="none" w:sz="0" w:space="0" w:color="auto"/>
      </w:divBdr>
    </w:div>
    <w:div w:id="1794447828">
      <w:bodyDiv w:val="1"/>
      <w:marLeft w:val="0"/>
      <w:marRight w:val="0"/>
      <w:marTop w:val="0"/>
      <w:marBottom w:val="0"/>
      <w:divBdr>
        <w:top w:val="none" w:sz="0" w:space="0" w:color="auto"/>
        <w:left w:val="none" w:sz="0" w:space="0" w:color="auto"/>
        <w:bottom w:val="none" w:sz="0" w:space="0" w:color="auto"/>
        <w:right w:val="none" w:sz="0" w:space="0" w:color="auto"/>
      </w:divBdr>
    </w:div>
    <w:div w:id="1795100155">
      <w:bodyDiv w:val="1"/>
      <w:marLeft w:val="0"/>
      <w:marRight w:val="0"/>
      <w:marTop w:val="0"/>
      <w:marBottom w:val="0"/>
      <w:divBdr>
        <w:top w:val="none" w:sz="0" w:space="0" w:color="auto"/>
        <w:left w:val="none" w:sz="0" w:space="0" w:color="auto"/>
        <w:bottom w:val="none" w:sz="0" w:space="0" w:color="auto"/>
        <w:right w:val="none" w:sz="0" w:space="0" w:color="auto"/>
      </w:divBdr>
    </w:div>
    <w:div w:id="1795245859">
      <w:bodyDiv w:val="1"/>
      <w:marLeft w:val="0"/>
      <w:marRight w:val="0"/>
      <w:marTop w:val="0"/>
      <w:marBottom w:val="0"/>
      <w:divBdr>
        <w:top w:val="none" w:sz="0" w:space="0" w:color="auto"/>
        <w:left w:val="none" w:sz="0" w:space="0" w:color="auto"/>
        <w:bottom w:val="none" w:sz="0" w:space="0" w:color="auto"/>
        <w:right w:val="none" w:sz="0" w:space="0" w:color="auto"/>
      </w:divBdr>
    </w:div>
    <w:div w:id="1795323691">
      <w:bodyDiv w:val="1"/>
      <w:marLeft w:val="0"/>
      <w:marRight w:val="0"/>
      <w:marTop w:val="0"/>
      <w:marBottom w:val="0"/>
      <w:divBdr>
        <w:top w:val="none" w:sz="0" w:space="0" w:color="auto"/>
        <w:left w:val="none" w:sz="0" w:space="0" w:color="auto"/>
        <w:bottom w:val="none" w:sz="0" w:space="0" w:color="auto"/>
        <w:right w:val="none" w:sz="0" w:space="0" w:color="auto"/>
      </w:divBdr>
    </w:div>
    <w:div w:id="1795783347">
      <w:bodyDiv w:val="1"/>
      <w:marLeft w:val="0"/>
      <w:marRight w:val="0"/>
      <w:marTop w:val="0"/>
      <w:marBottom w:val="0"/>
      <w:divBdr>
        <w:top w:val="none" w:sz="0" w:space="0" w:color="auto"/>
        <w:left w:val="none" w:sz="0" w:space="0" w:color="auto"/>
        <w:bottom w:val="none" w:sz="0" w:space="0" w:color="auto"/>
        <w:right w:val="none" w:sz="0" w:space="0" w:color="auto"/>
      </w:divBdr>
    </w:div>
    <w:div w:id="1797023986">
      <w:bodyDiv w:val="1"/>
      <w:marLeft w:val="0"/>
      <w:marRight w:val="0"/>
      <w:marTop w:val="0"/>
      <w:marBottom w:val="0"/>
      <w:divBdr>
        <w:top w:val="none" w:sz="0" w:space="0" w:color="auto"/>
        <w:left w:val="none" w:sz="0" w:space="0" w:color="auto"/>
        <w:bottom w:val="none" w:sz="0" w:space="0" w:color="auto"/>
        <w:right w:val="none" w:sz="0" w:space="0" w:color="auto"/>
      </w:divBdr>
    </w:div>
    <w:div w:id="1797140400">
      <w:bodyDiv w:val="1"/>
      <w:marLeft w:val="0"/>
      <w:marRight w:val="0"/>
      <w:marTop w:val="0"/>
      <w:marBottom w:val="0"/>
      <w:divBdr>
        <w:top w:val="none" w:sz="0" w:space="0" w:color="auto"/>
        <w:left w:val="none" w:sz="0" w:space="0" w:color="auto"/>
        <w:bottom w:val="none" w:sz="0" w:space="0" w:color="auto"/>
        <w:right w:val="none" w:sz="0" w:space="0" w:color="auto"/>
      </w:divBdr>
    </w:div>
    <w:div w:id="1798140249">
      <w:bodyDiv w:val="1"/>
      <w:marLeft w:val="0"/>
      <w:marRight w:val="0"/>
      <w:marTop w:val="0"/>
      <w:marBottom w:val="0"/>
      <w:divBdr>
        <w:top w:val="none" w:sz="0" w:space="0" w:color="auto"/>
        <w:left w:val="none" w:sz="0" w:space="0" w:color="auto"/>
        <w:bottom w:val="none" w:sz="0" w:space="0" w:color="auto"/>
        <w:right w:val="none" w:sz="0" w:space="0" w:color="auto"/>
      </w:divBdr>
    </w:div>
    <w:div w:id="1798794126">
      <w:bodyDiv w:val="1"/>
      <w:marLeft w:val="0"/>
      <w:marRight w:val="0"/>
      <w:marTop w:val="0"/>
      <w:marBottom w:val="0"/>
      <w:divBdr>
        <w:top w:val="none" w:sz="0" w:space="0" w:color="auto"/>
        <w:left w:val="none" w:sz="0" w:space="0" w:color="auto"/>
        <w:bottom w:val="none" w:sz="0" w:space="0" w:color="auto"/>
        <w:right w:val="none" w:sz="0" w:space="0" w:color="auto"/>
      </w:divBdr>
    </w:div>
    <w:div w:id="1799564371">
      <w:bodyDiv w:val="1"/>
      <w:marLeft w:val="0"/>
      <w:marRight w:val="0"/>
      <w:marTop w:val="0"/>
      <w:marBottom w:val="0"/>
      <w:divBdr>
        <w:top w:val="none" w:sz="0" w:space="0" w:color="auto"/>
        <w:left w:val="none" w:sz="0" w:space="0" w:color="auto"/>
        <w:bottom w:val="none" w:sz="0" w:space="0" w:color="auto"/>
        <w:right w:val="none" w:sz="0" w:space="0" w:color="auto"/>
      </w:divBdr>
    </w:div>
    <w:div w:id="1799756157">
      <w:bodyDiv w:val="1"/>
      <w:marLeft w:val="0"/>
      <w:marRight w:val="0"/>
      <w:marTop w:val="0"/>
      <w:marBottom w:val="0"/>
      <w:divBdr>
        <w:top w:val="none" w:sz="0" w:space="0" w:color="auto"/>
        <w:left w:val="none" w:sz="0" w:space="0" w:color="auto"/>
        <w:bottom w:val="none" w:sz="0" w:space="0" w:color="auto"/>
        <w:right w:val="none" w:sz="0" w:space="0" w:color="auto"/>
      </w:divBdr>
    </w:div>
    <w:div w:id="1800340673">
      <w:bodyDiv w:val="1"/>
      <w:marLeft w:val="0"/>
      <w:marRight w:val="0"/>
      <w:marTop w:val="0"/>
      <w:marBottom w:val="0"/>
      <w:divBdr>
        <w:top w:val="none" w:sz="0" w:space="0" w:color="auto"/>
        <w:left w:val="none" w:sz="0" w:space="0" w:color="auto"/>
        <w:bottom w:val="none" w:sz="0" w:space="0" w:color="auto"/>
        <w:right w:val="none" w:sz="0" w:space="0" w:color="auto"/>
      </w:divBdr>
    </w:div>
    <w:div w:id="1800882114">
      <w:bodyDiv w:val="1"/>
      <w:marLeft w:val="0"/>
      <w:marRight w:val="0"/>
      <w:marTop w:val="0"/>
      <w:marBottom w:val="0"/>
      <w:divBdr>
        <w:top w:val="none" w:sz="0" w:space="0" w:color="auto"/>
        <w:left w:val="none" w:sz="0" w:space="0" w:color="auto"/>
        <w:bottom w:val="none" w:sz="0" w:space="0" w:color="auto"/>
        <w:right w:val="none" w:sz="0" w:space="0" w:color="auto"/>
      </w:divBdr>
    </w:div>
    <w:div w:id="1801460709">
      <w:bodyDiv w:val="1"/>
      <w:marLeft w:val="0"/>
      <w:marRight w:val="0"/>
      <w:marTop w:val="0"/>
      <w:marBottom w:val="0"/>
      <w:divBdr>
        <w:top w:val="none" w:sz="0" w:space="0" w:color="auto"/>
        <w:left w:val="none" w:sz="0" w:space="0" w:color="auto"/>
        <w:bottom w:val="none" w:sz="0" w:space="0" w:color="auto"/>
        <w:right w:val="none" w:sz="0" w:space="0" w:color="auto"/>
      </w:divBdr>
    </w:div>
    <w:div w:id="1801461145">
      <w:bodyDiv w:val="1"/>
      <w:marLeft w:val="0"/>
      <w:marRight w:val="0"/>
      <w:marTop w:val="0"/>
      <w:marBottom w:val="0"/>
      <w:divBdr>
        <w:top w:val="none" w:sz="0" w:space="0" w:color="auto"/>
        <w:left w:val="none" w:sz="0" w:space="0" w:color="auto"/>
        <w:bottom w:val="none" w:sz="0" w:space="0" w:color="auto"/>
        <w:right w:val="none" w:sz="0" w:space="0" w:color="auto"/>
      </w:divBdr>
    </w:div>
    <w:div w:id="1802072284">
      <w:bodyDiv w:val="1"/>
      <w:marLeft w:val="0"/>
      <w:marRight w:val="0"/>
      <w:marTop w:val="0"/>
      <w:marBottom w:val="0"/>
      <w:divBdr>
        <w:top w:val="none" w:sz="0" w:space="0" w:color="auto"/>
        <w:left w:val="none" w:sz="0" w:space="0" w:color="auto"/>
        <w:bottom w:val="none" w:sz="0" w:space="0" w:color="auto"/>
        <w:right w:val="none" w:sz="0" w:space="0" w:color="auto"/>
      </w:divBdr>
    </w:div>
    <w:div w:id="1802262636">
      <w:bodyDiv w:val="1"/>
      <w:marLeft w:val="0"/>
      <w:marRight w:val="0"/>
      <w:marTop w:val="0"/>
      <w:marBottom w:val="0"/>
      <w:divBdr>
        <w:top w:val="none" w:sz="0" w:space="0" w:color="auto"/>
        <w:left w:val="none" w:sz="0" w:space="0" w:color="auto"/>
        <w:bottom w:val="none" w:sz="0" w:space="0" w:color="auto"/>
        <w:right w:val="none" w:sz="0" w:space="0" w:color="auto"/>
      </w:divBdr>
    </w:div>
    <w:div w:id="1803384218">
      <w:bodyDiv w:val="1"/>
      <w:marLeft w:val="0"/>
      <w:marRight w:val="0"/>
      <w:marTop w:val="0"/>
      <w:marBottom w:val="0"/>
      <w:divBdr>
        <w:top w:val="none" w:sz="0" w:space="0" w:color="auto"/>
        <w:left w:val="none" w:sz="0" w:space="0" w:color="auto"/>
        <w:bottom w:val="none" w:sz="0" w:space="0" w:color="auto"/>
        <w:right w:val="none" w:sz="0" w:space="0" w:color="auto"/>
      </w:divBdr>
    </w:div>
    <w:div w:id="1804544582">
      <w:bodyDiv w:val="1"/>
      <w:marLeft w:val="0"/>
      <w:marRight w:val="0"/>
      <w:marTop w:val="0"/>
      <w:marBottom w:val="0"/>
      <w:divBdr>
        <w:top w:val="none" w:sz="0" w:space="0" w:color="auto"/>
        <w:left w:val="none" w:sz="0" w:space="0" w:color="auto"/>
        <w:bottom w:val="none" w:sz="0" w:space="0" w:color="auto"/>
        <w:right w:val="none" w:sz="0" w:space="0" w:color="auto"/>
      </w:divBdr>
    </w:div>
    <w:div w:id="1804686919">
      <w:bodyDiv w:val="1"/>
      <w:marLeft w:val="0"/>
      <w:marRight w:val="0"/>
      <w:marTop w:val="0"/>
      <w:marBottom w:val="0"/>
      <w:divBdr>
        <w:top w:val="none" w:sz="0" w:space="0" w:color="auto"/>
        <w:left w:val="none" w:sz="0" w:space="0" w:color="auto"/>
        <w:bottom w:val="none" w:sz="0" w:space="0" w:color="auto"/>
        <w:right w:val="none" w:sz="0" w:space="0" w:color="auto"/>
      </w:divBdr>
    </w:div>
    <w:div w:id="1805195912">
      <w:bodyDiv w:val="1"/>
      <w:marLeft w:val="0"/>
      <w:marRight w:val="0"/>
      <w:marTop w:val="0"/>
      <w:marBottom w:val="0"/>
      <w:divBdr>
        <w:top w:val="none" w:sz="0" w:space="0" w:color="auto"/>
        <w:left w:val="none" w:sz="0" w:space="0" w:color="auto"/>
        <w:bottom w:val="none" w:sz="0" w:space="0" w:color="auto"/>
        <w:right w:val="none" w:sz="0" w:space="0" w:color="auto"/>
      </w:divBdr>
    </w:div>
    <w:div w:id="1805922836">
      <w:bodyDiv w:val="1"/>
      <w:marLeft w:val="0"/>
      <w:marRight w:val="0"/>
      <w:marTop w:val="0"/>
      <w:marBottom w:val="0"/>
      <w:divBdr>
        <w:top w:val="none" w:sz="0" w:space="0" w:color="auto"/>
        <w:left w:val="none" w:sz="0" w:space="0" w:color="auto"/>
        <w:bottom w:val="none" w:sz="0" w:space="0" w:color="auto"/>
        <w:right w:val="none" w:sz="0" w:space="0" w:color="auto"/>
      </w:divBdr>
    </w:div>
    <w:div w:id="1806656410">
      <w:bodyDiv w:val="1"/>
      <w:marLeft w:val="0"/>
      <w:marRight w:val="0"/>
      <w:marTop w:val="0"/>
      <w:marBottom w:val="0"/>
      <w:divBdr>
        <w:top w:val="none" w:sz="0" w:space="0" w:color="auto"/>
        <w:left w:val="none" w:sz="0" w:space="0" w:color="auto"/>
        <w:bottom w:val="none" w:sz="0" w:space="0" w:color="auto"/>
        <w:right w:val="none" w:sz="0" w:space="0" w:color="auto"/>
      </w:divBdr>
    </w:div>
    <w:div w:id="1807626655">
      <w:bodyDiv w:val="1"/>
      <w:marLeft w:val="0"/>
      <w:marRight w:val="0"/>
      <w:marTop w:val="0"/>
      <w:marBottom w:val="0"/>
      <w:divBdr>
        <w:top w:val="none" w:sz="0" w:space="0" w:color="auto"/>
        <w:left w:val="none" w:sz="0" w:space="0" w:color="auto"/>
        <w:bottom w:val="none" w:sz="0" w:space="0" w:color="auto"/>
        <w:right w:val="none" w:sz="0" w:space="0" w:color="auto"/>
      </w:divBdr>
    </w:div>
    <w:div w:id="1808082421">
      <w:bodyDiv w:val="1"/>
      <w:marLeft w:val="0"/>
      <w:marRight w:val="0"/>
      <w:marTop w:val="0"/>
      <w:marBottom w:val="0"/>
      <w:divBdr>
        <w:top w:val="none" w:sz="0" w:space="0" w:color="auto"/>
        <w:left w:val="none" w:sz="0" w:space="0" w:color="auto"/>
        <w:bottom w:val="none" w:sz="0" w:space="0" w:color="auto"/>
        <w:right w:val="none" w:sz="0" w:space="0" w:color="auto"/>
      </w:divBdr>
    </w:div>
    <w:div w:id="1808082853">
      <w:bodyDiv w:val="1"/>
      <w:marLeft w:val="0"/>
      <w:marRight w:val="0"/>
      <w:marTop w:val="0"/>
      <w:marBottom w:val="0"/>
      <w:divBdr>
        <w:top w:val="none" w:sz="0" w:space="0" w:color="auto"/>
        <w:left w:val="none" w:sz="0" w:space="0" w:color="auto"/>
        <w:bottom w:val="none" w:sz="0" w:space="0" w:color="auto"/>
        <w:right w:val="none" w:sz="0" w:space="0" w:color="auto"/>
      </w:divBdr>
    </w:div>
    <w:div w:id="1808275143">
      <w:bodyDiv w:val="1"/>
      <w:marLeft w:val="0"/>
      <w:marRight w:val="0"/>
      <w:marTop w:val="0"/>
      <w:marBottom w:val="0"/>
      <w:divBdr>
        <w:top w:val="none" w:sz="0" w:space="0" w:color="auto"/>
        <w:left w:val="none" w:sz="0" w:space="0" w:color="auto"/>
        <w:bottom w:val="none" w:sz="0" w:space="0" w:color="auto"/>
        <w:right w:val="none" w:sz="0" w:space="0" w:color="auto"/>
      </w:divBdr>
    </w:div>
    <w:div w:id="1808477076">
      <w:bodyDiv w:val="1"/>
      <w:marLeft w:val="0"/>
      <w:marRight w:val="0"/>
      <w:marTop w:val="0"/>
      <w:marBottom w:val="0"/>
      <w:divBdr>
        <w:top w:val="none" w:sz="0" w:space="0" w:color="auto"/>
        <w:left w:val="none" w:sz="0" w:space="0" w:color="auto"/>
        <w:bottom w:val="none" w:sz="0" w:space="0" w:color="auto"/>
        <w:right w:val="none" w:sz="0" w:space="0" w:color="auto"/>
      </w:divBdr>
    </w:div>
    <w:div w:id="1808550167">
      <w:bodyDiv w:val="1"/>
      <w:marLeft w:val="0"/>
      <w:marRight w:val="0"/>
      <w:marTop w:val="0"/>
      <w:marBottom w:val="0"/>
      <w:divBdr>
        <w:top w:val="none" w:sz="0" w:space="0" w:color="auto"/>
        <w:left w:val="none" w:sz="0" w:space="0" w:color="auto"/>
        <w:bottom w:val="none" w:sz="0" w:space="0" w:color="auto"/>
        <w:right w:val="none" w:sz="0" w:space="0" w:color="auto"/>
      </w:divBdr>
    </w:div>
    <w:div w:id="1809857497">
      <w:bodyDiv w:val="1"/>
      <w:marLeft w:val="0"/>
      <w:marRight w:val="0"/>
      <w:marTop w:val="0"/>
      <w:marBottom w:val="0"/>
      <w:divBdr>
        <w:top w:val="none" w:sz="0" w:space="0" w:color="auto"/>
        <w:left w:val="none" w:sz="0" w:space="0" w:color="auto"/>
        <w:bottom w:val="none" w:sz="0" w:space="0" w:color="auto"/>
        <w:right w:val="none" w:sz="0" w:space="0" w:color="auto"/>
      </w:divBdr>
    </w:div>
    <w:div w:id="1809932536">
      <w:bodyDiv w:val="1"/>
      <w:marLeft w:val="0"/>
      <w:marRight w:val="0"/>
      <w:marTop w:val="0"/>
      <w:marBottom w:val="0"/>
      <w:divBdr>
        <w:top w:val="none" w:sz="0" w:space="0" w:color="auto"/>
        <w:left w:val="none" w:sz="0" w:space="0" w:color="auto"/>
        <w:bottom w:val="none" w:sz="0" w:space="0" w:color="auto"/>
        <w:right w:val="none" w:sz="0" w:space="0" w:color="auto"/>
      </w:divBdr>
    </w:div>
    <w:div w:id="1810173528">
      <w:bodyDiv w:val="1"/>
      <w:marLeft w:val="0"/>
      <w:marRight w:val="0"/>
      <w:marTop w:val="0"/>
      <w:marBottom w:val="0"/>
      <w:divBdr>
        <w:top w:val="none" w:sz="0" w:space="0" w:color="auto"/>
        <w:left w:val="none" w:sz="0" w:space="0" w:color="auto"/>
        <w:bottom w:val="none" w:sz="0" w:space="0" w:color="auto"/>
        <w:right w:val="none" w:sz="0" w:space="0" w:color="auto"/>
      </w:divBdr>
    </w:div>
    <w:div w:id="1810442394">
      <w:bodyDiv w:val="1"/>
      <w:marLeft w:val="0"/>
      <w:marRight w:val="0"/>
      <w:marTop w:val="0"/>
      <w:marBottom w:val="0"/>
      <w:divBdr>
        <w:top w:val="none" w:sz="0" w:space="0" w:color="auto"/>
        <w:left w:val="none" w:sz="0" w:space="0" w:color="auto"/>
        <w:bottom w:val="none" w:sz="0" w:space="0" w:color="auto"/>
        <w:right w:val="none" w:sz="0" w:space="0" w:color="auto"/>
      </w:divBdr>
    </w:div>
    <w:div w:id="1811359120">
      <w:bodyDiv w:val="1"/>
      <w:marLeft w:val="0"/>
      <w:marRight w:val="0"/>
      <w:marTop w:val="0"/>
      <w:marBottom w:val="0"/>
      <w:divBdr>
        <w:top w:val="none" w:sz="0" w:space="0" w:color="auto"/>
        <w:left w:val="none" w:sz="0" w:space="0" w:color="auto"/>
        <w:bottom w:val="none" w:sz="0" w:space="0" w:color="auto"/>
        <w:right w:val="none" w:sz="0" w:space="0" w:color="auto"/>
      </w:divBdr>
    </w:div>
    <w:div w:id="1812211392">
      <w:bodyDiv w:val="1"/>
      <w:marLeft w:val="0"/>
      <w:marRight w:val="0"/>
      <w:marTop w:val="0"/>
      <w:marBottom w:val="0"/>
      <w:divBdr>
        <w:top w:val="none" w:sz="0" w:space="0" w:color="auto"/>
        <w:left w:val="none" w:sz="0" w:space="0" w:color="auto"/>
        <w:bottom w:val="none" w:sz="0" w:space="0" w:color="auto"/>
        <w:right w:val="none" w:sz="0" w:space="0" w:color="auto"/>
      </w:divBdr>
    </w:div>
    <w:div w:id="1814058969">
      <w:bodyDiv w:val="1"/>
      <w:marLeft w:val="0"/>
      <w:marRight w:val="0"/>
      <w:marTop w:val="0"/>
      <w:marBottom w:val="0"/>
      <w:divBdr>
        <w:top w:val="none" w:sz="0" w:space="0" w:color="auto"/>
        <w:left w:val="none" w:sz="0" w:space="0" w:color="auto"/>
        <w:bottom w:val="none" w:sz="0" w:space="0" w:color="auto"/>
        <w:right w:val="none" w:sz="0" w:space="0" w:color="auto"/>
      </w:divBdr>
    </w:div>
    <w:div w:id="1814365241">
      <w:bodyDiv w:val="1"/>
      <w:marLeft w:val="0"/>
      <w:marRight w:val="0"/>
      <w:marTop w:val="0"/>
      <w:marBottom w:val="0"/>
      <w:divBdr>
        <w:top w:val="none" w:sz="0" w:space="0" w:color="auto"/>
        <w:left w:val="none" w:sz="0" w:space="0" w:color="auto"/>
        <w:bottom w:val="none" w:sz="0" w:space="0" w:color="auto"/>
        <w:right w:val="none" w:sz="0" w:space="0" w:color="auto"/>
      </w:divBdr>
    </w:div>
    <w:div w:id="1814366465">
      <w:bodyDiv w:val="1"/>
      <w:marLeft w:val="0"/>
      <w:marRight w:val="0"/>
      <w:marTop w:val="0"/>
      <w:marBottom w:val="0"/>
      <w:divBdr>
        <w:top w:val="none" w:sz="0" w:space="0" w:color="auto"/>
        <w:left w:val="none" w:sz="0" w:space="0" w:color="auto"/>
        <w:bottom w:val="none" w:sz="0" w:space="0" w:color="auto"/>
        <w:right w:val="none" w:sz="0" w:space="0" w:color="auto"/>
      </w:divBdr>
    </w:div>
    <w:div w:id="1814372834">
      <w:bodyDiv w:val="1"/>
      <w:marLeft w:val="0"/>
      <w:marRight w:val="0"/>
      <w:marTop w:val="0"/>
      <w:marBottom w:val="0"/>
      <w:divBdr>
        <w:top w:val="none" w:sz="0" w:space="0" w:color="auto"/>
        <w:left w:val="none" w:sz="0" w:space="0" w:color="auto"/>
        <w:bottom w:val="none" w:sz="0" w:space="0" w:color="auto"/>
        <w:right w:val="none" w:sz="0" w:space="0" w:color="auto"/>
      </w:divBdr>
    </w:div>
    <w:div w:id="1814640980">
      <w:bodyDiv w:val="1"/>
      <w:marLeft w:val="0"/>
      <w:marRight w:val="0"/>
      <w:marTop w:val="0"/>
      <w:marBottom w:val="0"/>
      <w:divBdr>
        <w:top w:val="none" w:sz="0" w:space="0" w:color="auto"/>
        <w:left w:val="none" w:sz="0" w:space="0" w:color="auto"/>
        <w:bottom w:val="none" w:sz="0" w:space="0" w:color="auto"/>
        <w:right w:val="none" w:sz="0" w:space="0" w:color="auto"/>
      </w:divBdr>
    </w:div>
    <w:div w:id="1814832626">
      <w:bodyDiv w:val="1"/>
      <w:marLeft w:val="0"/>
      <w:marRight w:val="0"/>
      <w:marTop w:val="0"/>
      <w:marBottom w:val="0"/>
      <w:divBdr>
        <w:top w:val="none" w:sz="0" w:space="0" w:color="auto"/>
        <w:left w:val="none" w:sz="0" w:space="0" w:color="auto"/>
        <w:bottom w:val="none" w:sz="0" w:space="0" w:color="auto"/>
        <w:right w:val="none" w:sz="0" w:space="0" w:color="auto"/>
      </w:divBdr>
    </w:div>
    <w:div w:id="1814984087">
      <w:bodyDiv w:val="1"/>
      <w:marLeft w:val="0"/>
      <w:marRight w:val="0"/>
      <w:marTop w:val="0"/>
      <w:marBottom w:val="0"/>
      <w:divBdr>
        <w:top w:val="none" w:sz="0" w:space="0" w:color="auto"/>
        <w:left w:val="none" w:sz="0" w:space="0" w:color="auto"/>
        <w:bottom w:val="none" w:sz="0" w:space="0" w:color="auto"/>
        <w:right w:val="none" w:sz="0" w:space="0" w:color="auto"/>
      </w:divBdr>
    </w:div>
    <w:div w:id="1815752624">
      <w:bodyDiv w:val="1"/>
      <w:marLeft w:val="0"/>
      <w:marRight w:val="0"/>
      <w:marTop w:val="0"/>
      <w:marBottom w:val="0"/>
      <w:divBdr>
        <w:top w:val="none" w:sz="0" w:space="0" w:color="auto"/>
        <w:left w:val="none" w:sz="0" w:space="0" w:color="auto"/>
        <w:bottom w:val="none" w:sz="0" w:space="0" w:color="auto"/>
        <w:right w:val="none" w:sz="0" w:space="0" w:color="auto"/>
      </w:divBdr>
    </w:div>
    <w:div w:id="1816222177">
      <w:bodyDiv w:val="1"/>
      <w:marLeft w:val="0"/>
      <w:marRight w:val="0"/>
      <w:marTop w:val="0"/>
      <w:marBottom w:val="0"/>
      <w:divBdr>
        <w:top w:val="none" w:sz="0" w:space="0" w:color="auto"/>
        <w:left w:val="none" w:sz="0" w:space="0" w:color="auto"/>
        <w:bottom w:val="none" w:sz="0" w:space="0" w:color="auto"/>
        <w:right w:val="none" w:sz="0" w:space="0" w:color="auto"/>
      </w:divBdr>
    </w:div>
    <w:div w:id="1816871223">
      <w:bodyDiv w:val="1"/>
      <w:marLeft w:val="0"/>
      <w:marRight w:val="0"/>
      <w:marTop w:val="0"/>
      <w:marBottom w:val="0"/>
      <w:divBdr>
        <w:top w:val="none" w:sz="0" w:space="0" w:color="auto"/>
        <w:left w:val="none" w:sz="0" w:space="0" w:color="auto"/>
        <w:bottom w:val="none" w:sz="0" w:space="0" w:color="auto"/>
        <w:right w:val="none" w:sz="0" w:space="0" w:color="auto"/>
      </w:divBdr>
    </w:div>
    <w:div w:id="1817145911">
      <w:bodyDiv w:val="1"/>
      <w:marLeft w:val="0"/>
      <w:marRight w:val="0"/>
      <w:marTop w:val="0"/>
      <w:marBottom w:val="0"/>
      <w:divBdr>
        <w:top w:val="none" w:sz="0" w:space="0" w:color="auto"/>
        <w:left w:val="none" w:sz="0" w:space="0" w:color="auto"/>
        <w:bottom w:val="none" w:sz="0" w:space="0" w:color="auto"/>
        <w:right w:val="none" w:sz="0" w:space="0" w:color="auto"/>
      </w:divBdr>
    </w:div>
    <w:div w:id="1817913447">
      <w:bodyDiv w:val="1"/>
      <w:marLeft w:val="0"/>
      <w:marRight w:val="0"/>
      <w:marTop w:val="0"/>
      <w:marBottom w:val="0"/>
      <w:divBdr>
        <w:top w:val="none" w:sz="0" w:space="0" w:color="auto"/>
        <w:left w:val="none" w:sz="0" w:space="0" w:color="auto"/>
        <w:bottom w:val="none" w:sz="0" w:space="0" w:color="auto"/>
        <w:right w:val="none" w:sz="0" w:space="0" w:color="auto"/>
      </w:divBdr>
    </w:div>
    <w:div w:id="1818525446">
      <w:bodyDiv w:val="1"/>
      <w:marLeft w:val="0"/>
      <w:marRight w:val="0"/>
      <w:marTop w:val="0"/>
      <w:marBottom w:val="0"/>
      <w:divBdr>
        <w:top w:val="none" w:sz="0" w:space="0" w:color="auto"/>
        <w:left w:val="none" w:sz="0" w:space="0" w:color="auto"/>
        <w:bottom w:val="none" w:sz="0" w:space="0" w:color="auto"/>
        <w:right w:val="none" w:sz="0" w:space="0" w:color="auto"/>
      </w:divBdr>
    </w:div>
    <w:div w:id="1818764830">
      <w:bodyDiv w:val="1"/>
      <w:marLeft w:val="0"/>
      <w:marRight w:val="0"/>
      <w:marTop w:val="0"/>
      <w:marBottom w:val="0"/>
      <w:divBdr>
        <w:top w:val="none" w:sz="0" w:space="0" w:color="auto"/>
        <w:left w:val="none" w:sz="0" w:space="0" w:color="auto"/>
        <w:bottom w:val="none" w:sz="0" w:space="0" w:color="auto"/>
        <w:right w:val="none" w:sz="0" w:space="0" w:color="auto"/>
      </w:divBdr>
    </w:div>
    <w:div w:id="1818917105">
      <w:bodyDiv w:val="1"/>
      <w:marLeft w:val="0"/>
      <w:marRight w:val="0"/>
      <w:marTop w:val="0"/>
      <w:marBottom w:val="0"/>
      <w:divBdr>
        <w:top w:val="none" w:sz="0" w:space="0" w:color="auto"/>
        <w:left w:val="none" w:sz="0" w:space="0" w:color="auto"/>
        <w:bottom w:val="none" w:sz="0" w:space="0" w:color="auto"/>
        <w:right w:val="none" w:sz="0" w:space="0" w:color="auto"/>
      </w:divBdr>
    </w:div>
    <w:div w:id="1819148709">
      <w:bodyDiv w:val="1"/>
      <w:marLeft w:val="0"/>
      <w:marRight w:val="0"/>
      <w:marTop w:val="0"/>
      <w:marBottom w:val="0"/>
      <w:divBdr>
        <w:top w:val="none" w:sz="0" w:space="0" w:color="auto"/>
        <w:left w:val="none" w:sz="0" w:space="0" w:color="auto"/>
        <w:bottom w:val="none" w:sz="0" w:space="0" w:color="auto"/>
        <w:right w:val="none" w:sz="0" w:space="0" w:color="auto"/>
      </w:divBdr>
    </w:div>
    <w:div w:id="1819180102">
      <w:bodyDiv w:val="1"/>
      <w:marLeft w:val="0"/>
      <w:marRight w:val="0"/>
      <w:marTop w:val="0"/>
      <w:marBottom w:val="0"/>
      <w:divBdr>
        <w:top w:val="none" w:sz="0" w:space="0" w:color="auto"/>
        <w:left w:val="none" w:sz="0" w:space="0" w:color="auto"/>
        <w:bottom w:val="none" w:sz="0" w:space="0" w:color="auto"/>
        <w:right w:val="none" w:sz="0" w:space="0" w:color="auto"/>
      </w:divBdr>
    </w:div>
    <w:div w:id="1820076365">
      <w:bodyDiv w:val="1"/>
      <w:marLeft w:val="0"/>
      <w:marRight w:val="0"/>
      <w:marTop w:val="0"/>
      <w:marBottom w:val="0"/>
      <w:divBdr>
        <w:top w:val="none" w:sz="0" w:space="0" w:color="auto"/>
        <w:left w:val="none" w:sz="0" w:space="0" w:color="auto"/>
        <w:bottom w:val="none" w:sz="0" w:space="0" w:color="auto"/>
        <w:right w:val="none" w:sz="0" w:space="0" w:color="auto"/>
      </w:divBdr>
    </w:div>
    <w:div w:id="1820226380">
      <w:bodyDiv w:val="1"/>
      <w:marLeft w:val="0"/>
      <w:marRight w:val="0"/>
      <w:marTop w:val="0"/>
      <w:marBottom w:val="0"/>
      <w:divBdr>
        <w:top w:val="none" w:sz="0" w:space="0" w:color="auto"/>
        <w:left w:val="none" w:sz="0" w:space="0" w:color="auto"/>
        <w:bottom w:val="none" w:sz="0" w:space="0" w:color="auto"/>
        <w:right w:val="none" w:sz="0" w:space="0" w:color="auto"/>
      </w:divBdr>
    </w:div>
    <w:div w:id="1820878701">
      <w:bodyDiv w:val="1"/>
      <w:marLeft w:val="0"/>
      <w:marRight w:val="0"/>
      <w:marTop w:val="0"/>
      <w:marBottom w:val="0"/>
      <w:divBdr>
        <w:top w:val="none" w:sz="0" w:space="0" w:color="auto"/>
        <w:left w:val="none" w:sz="0" w:space="0" w:color="auto"/>
        <w:bottom w:val="none" w:sz="0" w:space="0" w:color="auto"/>
        <w:right w:val="none" w:sz="0" w:space="0" w:color="auto"/>
      </w:divBdr>
    </w:div>
    <w:div w:id="1820884177">
      <w:bodyDiv w:val="1"/>
      <w:marLeft w:val="0"/>
      <w:marRight w:val="0"/>
      <w:marTop w:val="0"/>
      <w:marBottom w:val="0"/>
      <w:divBdr>
        <w:top w:val="none" w:sz="0" w:space="0" w:color="auto"/>
        <w:left w:val="none" w:sz="0" w:space="0" w:color="auto"/>
        <w:bottom w:val="none" w:sz="0" w:space="0" w:color="auto"/>
        <w:right w:val="none" w:sz="0" w:space="0" w:color="auto"/>
      </w:divBdr>
    </w:div>
    <w:div w:id="1821382919">
      <w:bodyDiv w:val="1"/>
      <w:marLeft w:val="0"/>
      <w:marRight w:val="0"/>
      <w:marTop w:val="0"/>
      <w:marBottom w:val="0"/>
      <w:divBdr>
        <w:top w:val="none" w:sz="0" w:space="0" w:color="auto"/>
        <w:left w:val="none" w:sz="0" w:space="0" w:color="auto"/>
        <w:bottom w:val="none" w:sz="0" w:space="0" w:color="auto"/>
        <w:right w:val="none" w:sz="0" w:space="0" w:color="auto"/>
      </w:divBdr>
    </w:div>
    <w:div w:id="1821579636">
      <w:bodyDiv w:val="1"/>
      <w:marLeft w:val="0"/>
      <w:marRight w:val="0"/>
      <w:marTop w:val="0"/>
      <w:marBottom w:val="0"/>
      <w:divBdr>
        <w:top w:val="none" w:sz="0" w:space="0" w:color="auto"/>
        <w:left w:val="none" w:sz="0" w:space="0" w:color="auto"/>
        <w:bottom w:val="none" w:sz="0" w:space="0" w:color="auto"/>
        <w:right w:val="none" w:sz="0" w:space="0" w:color="auto"/>
      </w:divBdr>
    </w:div>
    <w:div w:id="1821654643">
      <w:bodyDiv w:val="1"/>
      <w:marLeft w:val="0"/>
      <w:marRight w:val="0"/>
      <w:marTop w:val="0"/>
      <w:marBottom w:val="0"/>
      <w:divBdr>
        <w:top w:val="none" w:sz="0" w:space="0" w:color="auto"/>
        <w:left w:val="none" w:sz="0" w:space="0" w:color="auto"/>
        <w:bottom w:val="none" w:sz="0" w:space="0" w:color="auto"/>
        <w:right w:val="none" w:sz="0" w:space="0" w:color="auto"/>
      </w:divBdr>
    </w:div>
    <w:div w:id="1821727002">
      <w:bodyDiv w:val="1"/>
      <w:marLeft w:val="0"/>
      <w:marRight w:val="0"/>
      <w:marTop w:val="0"/>
      <w:marBottom w:val="0"/>
      <w:divBdr>
        <w:top w:val="none" w:sz="0" w:space="0" w:color="auto"/>
        <w:left w:val="none" w:sz="0" w:space="0" w:color="auto"/>
        <w:bottom w:val="none" w:sz="0" w:space="0" w:color="auto"/>
        <w:right w:val="none" w:sz="0" w:space="0" w:color="auto"/>
      </w:divBdr>
    </w:div>
    <w:div w:id="1821799725">
      <w:bodyDiv w:val="1"/>
      <w:marLeft w:val="0"/>
      <w:marRight w:val="0"/>
      <w:marTop w:val="0"/>
      <w:marBottom w:val="0"/>
      <w:divBdr>
        <w:top w:val="none" w:sz="0" w:space="0" w:color="auto"/>
        <w:left w:val="none" w:sz="0" w:space="0" w:color="auto"/>
        <w:bottom w:val="none" w:sz="0" w:space="0" w:color="auto"/>
        <w:right w:val="none" w:sz="0" w:space="0" w:color="auto"/>
      </w:divBdr>
    </w:div>
    <w:div w:id="1822848175">
      <w:bodyDiv w:val="1"/>
      <w:marLeft w:val="0"/>
      <w:marRight w:val="0"/>
      <w:marTop w:val="0"/>
      <w:marBottom w:val="0"/>
      <w:divBdr>
        <w:top w:val="none" w:sz="0" w:space="0" w:color="auto"/>
        <w:left w:val="none" w:sz="0" w:space="0" w:color="auto"/>
        <w:bottom w:val="none" w:sz="0" w:space="0" w:color="auto"/>
        <w:right w:val="none" w:sz="0" w:space="0" w:color="auto"/>
      </w:divBdr>
    </w:div>
    <w:div w:id="1822884703">
      <w:bodyDiv w:val="1"/>
      <w:marLeft w:val="0"/>
      <w:marRight w:val="0"/>
      <w:marTop w:val="0"/>
      <w:marBottom w:val="0"/>
      <w:divBdr>
        <w:top w:val="none" w:sz="0" w:space="0" w:color="auto"/>
        <w:left w:val="none" w:sz="0" w:space="0" w:color="auto"/>
        <w:bottom w:val="none" w:sz="0" w:space="0" w:color="auto"/>
        <w:right w:val="none" w:sz="0" w:space="0" w:color="auto"/>
      </w:divBdr>
    </w:div>
    <w:div w:id="1823158817">
      <w:bodyDiv w:val="1"/>
      <w:marLeft w:val="0"/>
      <w:marRight w:val="0"/>
      <w:marTop w:val="0"/>
      <w:marBottom w:val="0"/>
      <w:divBdr>
        <w:top w:val="none" w:sz="0" w:space="0" w:color="auto"/>
        <w:left w:val="none" w:sz="0" w:space="0" w:color="auto"/>
        <w:bottom w:val="none" w:sz="0" w:space="0" w:color="auto"/>
        <w:right w:val="none" w:sz="0" w:space="0" w:color="auto"/>
      </w:divBdr>
    </w:div>
    <w:div w:id="1823237149">
      <w:bodyDiv w:val="1"/>
      <w:marLeft w:val="0"/>
      <w:marRight w:val="0"/>
      <w:marTop w:val="0"/>
      <w:marBottom w:val="0"/>
      <w:divBdr>
        <w:top w:val="none" w:sz="0" w:space="0" w:color="auto"/>
        <w:left w:val="none" w:sz="0" w:space="0" w:color="auto"/>
        <w:bottom w:val="none" w:sz="0" w:space="0" w:color="auto"/>
        <w:right w:val="none" w:sz="0" w:space="0" w:color="auto"/>
      </w:divBdr>
    </w:div>
    <w:div w:id="1823427861">
      <w:bodyDiv w:val="1"/>
      <w:marLeft w:val="0"/>
      <w:marRight w:val="0"/>
      <w:marTop w:val="0"/>
      <w:marBottom w:val="0"/>
      <w:divBdr>
        <w:top w:val="none" w:sz="0" w:space="0" w:color="auto"/>
        <w:left w:val="none" w:sz="0" w:space="0" w:color="auto"/>
        <w:bottom w:val="none" w:sz="0" w:space="0" w:color="auto"/>
        <w:right w:val="none" w:sz="0" w:space="0" w:color="auto"/>
      </w:divBdr>
    </w:div>
    <w:div w:id="1824278767">
      <w:bodyDiv w:val="1"/>
      <w:marLeft w:val="0"/>
      <w:marRight w:val="0"/>
      <w:marTop w:val="0"/>
      <w:marBottom w:val="0"/>
      <w:divBdr>
        <w:top w:val="none" w:sz="0" w:space="0" w:color="auto"/>
        <w:left w:val="none" w:sz="0" w:space="0" w:color="auto"/>
        <w:bottom w:val="none" w:sz="0" w:space="0" w:color="auto"/>
        <w:right w:val="none" w:sz="0" w:space="0" w:color="auto"/>
      </w:divBdr>
    </w:div>
    <w:div w:id="1824665201">
      <w:bodyDiv w:val="1"/>
      <w:marLeft w:val="0"/>
      <w:marRight w:val="0"/>
      <w:marTop w:val="0"/>
      <w:marBottom w:val="0"/>
      <w:divBdr>
        <w:top w:val="none" w:sz="0" w:space="0" w:color="auto"/>
        <w:left w:val="none" w:sz="0" w:space="0" w:color="auto"/>
        <w:bottom w:val="none" w:sz="0" w:space="0" w:color="auto"/>
        <w:right w:val="none" w:sz="0" w:space="0" w:color="auto"/>
      </w:divBdr>
    </w:div>
    <w:div w:id="1825778241">
      <w:bodyDiv w:val="1"/>
      <w:marLeft w:val="0"/>
      <w:marRight w:val="0"/>
      <w:marTop w:val="0"/>
      <w:marBottom w:val="0"/>
      <w:divBdr>
        <w:top w:val="none" w:sz="0" w:space="0" w:color="auto"/>
        <w:left w:val="none" w:sz="0" w:space="0" w:color="auto"/>
        <w:bottom w:val="none" w:sz="0" w:space="0" w:color="auto"/>
        <w:right w:val="none" w:sz="0" w:space="0" w:color="auto"/>
      </w:divBdr>
    </w:div>
    <w:div w:id="1826044228">
      <w:bodyDiv w:val="1"/>
      <w:marLeft w:val="0"/>
      <w:marRight w:val="0"/>
      <w:marTop w:val="0"/>
      <w:marBottom w:val="0"/>
      <w:divBdr>
        <w:top w:val="none" w:sz="0" w:space="0" w:color="auto"/>
        <w:left w:val="none" w:sz="0" w:space="0" w:color="auto"/>
        <w:bottom w:val="none" w:sz="0" w:space="0" w:color="auto"/>
        <w:right w:val="none" w:sz="0" w:space="0" w:color="auto"/>
      </w:divBdr>
    </w:div>
    <w:div w:id="1826048352">
      <w:bodyDiv w:val="1"/>
      <w:marLeft w:val="0"/>
      <w:marRight w:val="0"/>
      <w:marTop w:val="0"/>
      <w:marBottom w:val="0"/>
      <w:divBdr>
        <w:top w:val="none" w:sz="0" w:space="0" w:color="auto"/>
        <w:left w:val="none" w:sz="0" w:space="0" w:color="auto"/>
        <w:bottom w:val="none" w:sz="0" w:space="0" w:color="auto"/>
        <w:right w:val="none" w:sz="0" w:space="0" w:color="auto"/>
      </w:divBdr>
    </w:div>
    <w:div w:id="1826318988">
      <w:bodyDiv w:val="1"/>
      <w:marLeft w:val="0"/>
      <w:marRight w:val="0"/>
      <w:marTop w:val="0"/>
      <w:marBottom w:val="0"/>
      <w:divBdr>
        <w:top w:val="none" w:sz="0" w:space="0" w:color="auto"/>
        <w:left w:val="none" w:sz="0" w:space="0" w:color="auto"/>
        <w:bottom w:val="none" w:sz="0" w:space="0" w:color="auto"/>
        <w:right w:val="none" w:sz="0" w:space="0" w:color="auto"/>
      </w:divBdr>
    </w:div>
    <w:div w:id="1826359729">
      <w:bodyDiv w:val="1"/>
      <w:marLeft w:val="0"/>
      <w:marRight w:val="0"/>
      <w:marTop w:val="0"/>
      <w:marBottom w:val="0"/>
      <w:divBdr>
        <w:top w:val="none" w:sz="0" w:space="0" w:color="auto"/>
        <w:left w:val="none" w:sz="0" w:space="0" w:color="auto"/>
        <w:bottom w:val="none" w:sz="0" w:space="0" w:color="auto"/>
        <w:right w:val="none" w:sz="0" w:space="0" w:color="auto"/>
      </w:divBdr>
    </w:div>
    <w:div w:id="1826359937">
      <w:bodyDiv w:val="1"/>
      <w:marLeft w:val="0"/>
      <w:marRight w:val="0"/>
      <w:marTop w:val="0"/>
      <w:marBottom w:val="0"/>
      <w:divBdr>
        <w:top w:val="none" w:sz="0" w:space="0" w:color="auto"/>
        <w:left w:val="none" w:sz="0" w:space="0" w:color="auto"/>
        <w:bottom w:val="none" w:sz="0" w:space="0" w:color="auto"/>
        <w:right w:val="none" w:sz="0" w:space="0" w:color="auto"/>
      </w:divBdr>
    </w:div>
    <w:div w:id="1826437141">
      <w:bodyDiv w:val="1"/>
      <w:marLeft w:val="0"/>
      <w:marRight w:val="0"/>
      <w:marTop w:val="0"/>
      <w:marBottom w:val="0"/>
      <w:divBdr>
        <w:top w:val="none" w:sz="0" w:space="0" w:color="auto"/>
        <w:left w:val="none" w:sz="0" w:space="0" w:color="auto"/>
        <w:bottom w:val="none" w:sz="0" w:space="0" w:color="auto"/>
        <w:right w:val="none" w:sz="0" w:space="0" w:color="auto"/>
      </w:divBdr>
    </w:div>
    <w:div w:id="1826582324">
      <w:bodyDiv w:val="1"/>
      <w:marLeft w:val="0"/>
      <w:marRight w:val="0"/>
      <w:marTop w:val="0"/>
      <w:marBottom w:val="0"/>
      <w:divBdr>
        <w:top w:val="none" w:sz="0" w:space="0" w:color="auto"/>
        <w:left w:val="none" w:sz="0" w:space="0" w:color="auto"/>
        <w:bottom w:val="none" w:sz="0" w:space="0" w:color="auto"/>
        <w:right w:val="none" w:sz="0" w:space="0" w:color="auto"/>
      </w:divBdr>
    </w:div>
    <w:div w:id="1826816843">
      <w:bodyDiv w:val="1"/>
      <w:marLeft w:val="0"/>
      <w:marRight w:val="0"/>
      <w:marTop w:val="0"/>
      <w:marBottom w:val="0"/>
      <w:divBdr>
        <w:top w:val="none" w:sz="0" w:space="0" w:color="auto"/>
        <w:left w:val="none" w:sz="0" w:space="0" w:color="auto"/>
        <w:bottom w:val="none" w:sz="0" w:space="0" w:color="auto"/>
        <w:right w:val="none" w:sz="0" w:space="0" w:color="auto"/>
      </w:divBdr>
    </w:div>
    <w:div w:id="1827430187">
      <w:bodyDiv w:val="1"/>
      <w:marLeft w:val="0"/>
      <w:marRight w:val="0"/>
      <w:marTop w:val="0"/>
      <w:marBottom w:val="0"/>
      <w:divBdr>
        <w:top w:val="none" w:sz="0" w:space="0" w:color="auto"/>
        <w:left w:val="none" w:sz="0" w:space="0" w:color="auto"/>
        <w:bottom w:val="none" w:sz="0" w:space="0" w:color="auto"/>
        <w:right w:val="none" w:sz="0" w:space="0" w:color="auto"/>
      </w:divBdr>
    </w:div>
    <w:div w:id="1827473598">
      <w:bodyDiv w:val="1"/>
      <w:marLeft w:val="0"/>
      <w:marRight w:val="0"/>
      <w:marTop w:val="0"/>
      <w:marBottom w:val="0"/>
      <w:divBdr>
        <w:top w:val="none" w:sz="0" w:space="0" w:color="auto"/>
        <w:left w:val="none" w:sz="0" w:space="0" w:color="auto"/>
        <w:bottom w:val="none" w:sz="0" w:space="0" w:color="auto"/>
        <w:right w:val="none" w:sz="0" w:space="0" w:color="auto"/>
      </w:divBdr>
    </w:div>
    <w:div w:id="1827696455">
      <w:bodyDiv w:val="1"/>
      <w:marLeft w:val="0"/>
      <w:marRight w:val="0"/>
      <w:marTop w:val="0"/>
      <w:marBottom w:val="0"/>
      <w:divBdr>
        <w:top w:val="none" w:sz="0" w:space="0" w:color="auto"/>
        <w:left w:val="none" w:sz="0" w:space="0" w:color="auto"/>
        <w:bottom w:val="none" w:sz="0" w:space="0" w:color="auto"/>
        <w:right w:val="none" w:sz="0" w:space="0" w:color="auto"/>
      </w:divBdr>
    </w:div>
    <w:div w:id="1827817115">
      <w:bodyDiv w:val="1"/>
      <w:marLeft w:val="0"/>
      <w:marRight w:val="0"/>
      <w:marTop w:val="0"/>
      <w:marBottom w:val="0"/>
      <w:divBdr>
        <w:top w:val="none" w:sz="0" w:space="0" w:color="auto"/>
        <w:left w:val="none" w:sz="0" w:space="0" w:color="auto"/>
        <w:bottom w:val="none" w:sz="0" w:space="0" w:color="auto"/>
        <w:right w:val="none" w:sz="0" w:space="0" w:color="auto"/>
      </w:divBdr>
    </w:div>
    <w:div w:id="1827820577">
      <w:bodyDiv w:val="1"/>
      <w:marLeft w:val="0"/>
      <w:marRight w:val="0"/>
      <w:marTop w:val="0"/>
      <w:marBottom w:val="0"/>
      <w:divBdr>
        <w:top w:val="none" w:sz="0" w:space="0" w:color="auto"/>
        <w:left w:val="none" w:sz="0" w:space="0" w:color="auto"/>
        <w:bottom w:val="none" w:sz="0" w:space="0" w:color="auto"/>
        <w:right w:val="none" w:sz="0" w:space="0" w:color="auto"/>
      </w:divBdr>
    </w:div>
    <w:div w:id="1828016616">
      <w:bodyDiv w:val="1"/>
      <w:marLeft w:val="0"/>
      <w:marRight w:val="0"/>
      <w:marTop w:val="0"/>
      <w:marBottom w:val="0"/>
      <w:divBdr>
        <w:top w:val="none" w:sz="0" w:space="0" w:color="auto"/>
        <w:left w:val="none" w:sz="0" w:space="0" w:color="auto"/>
        <w:bottom w:val="none" w:sz="0" w:space="0" w:color="auto"/>
        <w:right w:val="none" w:sz="0" w:space="0" w:color="auto"/>
      </w:divBdr>
    </w:div>
    <w:div w:id="1828130699">
      <w:bodyDiv w:val="1"/>
      <w:marLeft w:val="0"/>
      <w:marRight w:val="0"/>
      <w:marTop w:val="0"/>
      <w:marBottom w:val="0"/>
      <w:divBdr>
        <w:top w:val="none" w:sz="0" w:space="0" w:color="auto"/>
        <w:left w:val="none" w:sz="0" w:space="0" w:color="auto"/>
        <w:bottom w:val="none" w:sz="0" w:space="0" w:color="auto"/>
        <w:right w:val="none" w:sz="0" w:space="0" w:color="auto"/>
      </w:divBdr>
    </w:div>
    <w:div w:id="1828283492">
      <w:bodyDiv w:val="1"/>
      <w:marLeft w:val="0"/>
      <w:marRight w:val="0"/>
      <w:marTop w:val="0"/>
      <w:marBottom w:val="0"/>
      <w:divBdr>
        <w:top w:val="none" w:sz="0" w:space="0" w:color="auto"/>
        <w:left w:val="none" w:sz="0" w:space="0" w:color="auto"/>
        <w:bottom w:val="none" w:sz="0" w:space="0" w:color="auto"/>
        <w:right w:val="none" w:sz="0" w:space="0" w:color="auto"/>
      </w:divBdr>
    </w:div>
    <w:div w:id="1828738458">
      <w:bodyDiv w:val="1"/>
      <w:marLeft w:val="0"/>
      <w:marRight w:val="0"/>
      <w:marTop w:val="0"/>
      <w:marBottom w:val="0"/>
      <w:divBdr>
        <w:top w:val="none" w:sz="0" w:space="0" w:color="auto"/>
        <w:left w:val="none" w:sz="0" w:space="0" w:color="auto"/>
        <w:bottom w:val="none" w:sz="0" w:space="0" w:color="auto"/>
        <w:right w:val="none" w:sz="0" w:space="0" w:color="auto"/>
      </w:divBdr>
    </w:div>
    <w:div w:id="1830167570">
      <w:bodyDiv w:val="1"/>
      <w:marLeft w:val="0"/>
      <w:marRight w:val="0"/>
      <w:marTop w:val="0"/>
      <w:marBottom w:val="0"/>
      <w:divBdr>
        <w:top w:val="none" w:sz="0" w:space="0" w:color="auto"/>
        <w:left w:val="none" w:sz="0" w:space="0" w:color="auto"/>
        <w:bottom w:val="none" w:sz="0" w:space="0" w:color="auto"/>
        <w:right w:val="none" w:sz="0" w:space="0" w:color="auto"/>
      </w:divBdr>
    </w:div>
    <w:div w:id="1831360428">
      <w:bodyDiv w:val="1"/>
      <w:marLeft w:val="0"/>
      <w:marRight w:val="0"/>
      <w:marTop w:val="0"/>
      <w:marBottom w:val="0"/>
      <w:divBdr>
        <w:top w:val="none" w:sz="0" w:space="0" w:color="auto"/>
        <w:left w:val="none" w:sz="0" w:space="0" w:color="auto"/>
        <w:bottom w:val="none" w:sz="0" w:space="0" w:color="auto"/>
        <w:right w:val="none" w:sz="0" w:space="0" w:color="auto"/>
      </w:divBdr>
    </w:div>
    <w:div w:id="1831672940">
      <w:bodyDiv w:val="1"/>
      <w:marLeft w:val="0"/>
      <w:marRight w:val="0"/>
      <w:marTop w:val="0"/>
      <w:marBottom w:val="0"/>
      <w:divBdr>
        <w:top w:val="none" w:sz="0" w:space="0" w:color="auto"/>
        <w:left w:val="none" w:sz="0" w:space="0" w:color="auto"/>
        <w:bottom w:val="none" w:sz="0" w:space="0" w:color="auto"/>
        <w:right w:val="none" w:sz="0" w:space="0" w:color="auto"/>
      </w:divBdr>
    </w:div>
    <w:div w:id="1832328156">
      <w:bodyDiv w:val="1"/>
      <w:marLeft w:val="0"/>
      <w:marRight w:val="0"/>
      <w:marTop w:val="0"/>
      <w:marBottom w:val="0"/>
      <w:divBdr>
        <w:top w:val="none" w:sz="0" w:space="0" w:color="auto"/>
        <w:left w:val="none" w:sz="0" w:space="0" w:color="auto"/>
        <w:bottom w:val="none" w:sz="0" w:space="0" w:color="auto"/>
        <w:right w:val="none" w:sz="0" w:space="0" w:color="auto"/>
      </w:divBdr>
    </w:div>
    <w:div w:id="1832796454">
      <w:bodyDiv w:val="1"/>
      <w:marLeft w:val="0"/>
      <w:marRight w:val="0"/>
      <w:marTop w:val="0"/>
      <w:marBottom w:val="0"/>
      <w:divBdr>
        <w:top w:val="none" w:sz="0" w:space="0" w:color="auto"/>
        <w:left w:val="none" w:sz="0" w:space="0" w:color="auto"/>
        <w:bottom w:val="none" w:sz="0" w:space="0" w:color="auto"/>
        <w:right w:val="none" w:sz="0" w:space="0" w:color="auto"/>
      </w:divBdr>
    </w:div>
    <w:div w:id="1833182944">
      <w:bodyDiv w:val="1"/>
      <w:marLeft w:val="0"/>
      <w:marRight w:val="0"/>
      <w:marTop w:val="0"/>
      <w:marBottom w:val="0"/>
      <w:divBdr>
        <w:top w:val="none" w:sz="0" w:space="0" w:color="auto"/>
        <w:left w:val="none" w:sz="0" w:space="0" w:color="auto"/>
        <w:bottom w:val="none" w:sz="0" w:space="0" w:color="auto"/>
        <w:right w:val="none" w:sz="0" w:space="0" w:color="auto"/>
      </w:divBdr>
    </w:div>
    <w:div w:id="1833369820">
      <w:bodyDiv w:val="1"/>
      <w:marLeft w:val="0"/>
      <w:marRight w:val="0"/>
      <w:marTop w:val="0"/>
      <w:marBottom w:val="0"/>
      <w:divBdr>
        <w:top w:val="none" w:sz="0" w:space="0" w:color="auto"/>
        <w:left w:val="none" w:sz="0" w:space="0" w:color="auto"/>
        <w:bottom w:val="none" w:sz="0" w:space="0" w:color="auto"/>
        <w:right w:val="none" w:sz="0" w:space="0" w:color="auto"/>
      </w:divBdr>
    </w:div>
    <w:div w:id="1833524994">
      <w:bodyDiv w:val="1"/>
      <w:marLeft w:val="0"/>
      <w:marRight w:val="0"/>
      <w:marTop w:val="0"/>
      <w:marBottom w:val="0"/>
      <w:divBdr>
        <w:top w:val="none" w:sz="0" w:space="0" w:color="auto"/>
        <w:left w:val="none" w:sz="0" w:space="0" w:color="auto"/>
        <w:bottom w:val="none" w:sz="0" w:space="0" w:color="auto"/>
        <w:right w:val="none" w:sz="0" w:space="0" w:color="auto"/>
      </w:divBdr>
    </w:div>
    <w:div w:id="1833787542">
      <w:bodyDiv w:val="1"/>
      <w:marLeft w:val="0"/>
      <w:marRight w:val="0"/>
      <w:marTop w:val="0"/>
      <w:marBottom w:val="0"/>
      <w:divBdr>
        <w:top w:val="none" w:sz="0" w:space="0" w:color="auto"/>
        <w:left w:val="none" w:sz="0" w:space="0" w:color="auto"/>
        <w:bottom w:val="none" w:sz="0" w:space="0" w:color="auto"/>
        <w:right w:val="none" w:sz="0" w:space="0" w:color="auto"/>
      </w:divBdr>
    </w:div>
    <w:div w:id="1833984405">
      <w:bodyDiv w:val="1"/>
      <w:marLeft w:val="0"/>
      <w:marRight w:val="0"/>
      <w:marTop w:val="0"/>
      <w:marBottom w:val="0"/>
      <w:divBdr>
        <w:top w:val="none" w:sz="0" w:space="0" w:color="auto"/>
        <w:left w:val="none" w:sz="0" w:space="0" w:color="auto"/>
        <w:bottom w:val="none" w:sz="0" w:space="0" w:color="auto"/>
        <w:right w:val="none" w:sz="0" w:space="0" w:color="auto"/>
      </w:divBdr>
    </w:div>
    <w:div w:id="1834174442">
      <w:bodyDiv w:val="1"/>
      <w:marLeft w:val="0"/>
      <w:marRight w:val="0"/>
      <w:marTop w:val="0"/>
      <w:marBottom w:val="0"/>
      <w:divBdr>
        <w:top w:val="none" w:sz="0" w:space="0" w:color="auto"/>
        <w:left w:val="none" w:sz="0" w:space="0" w:color="auto"/>
        <w:bottom w:val="none" w:sz="0" w:space="0" w:color="auto"/>
        <w:right w:val="none" w:sz="0" w:space="0" w:color="auto"/>
      </w:divBdr>
    </w:div>
    <w:div w:id="1834953942">
      <w:bodyDiv w:val="1"/>
      <w:marLeft w:val="0"/>
      <w:marRight w:val="0"/>
      <w:marTop w:val="0"/>
      <w:marBottom w:val="0"/>
      <w:divBdr>
        <w:top w:val="none" w:sz="0" w:space="0" w:color="auto"/>
        <w:left w:val="none" w:sz="0" w:space="0" w:color="auto"/>
        <w:bottom w:val="none" w:sz="0" w:space="0" w:color="auto"/>
        <w:right w:val="none" w:sz="0" w:space="0" w:color="auto"/>
      </w:divBdr>
    </w:div>
    <w:div w:id="1835603694">
      <w:bodyDiv w:val="1"/>
      <w:marLeft w:val="0"/>
      <w:marRight w:val="0"/>
      <w:marTop w:val="0"/>
      <w:marBottom w:val="0"/>
      <w:divBdr>
        <w:top w:val="none" w:sz="0" w:space="0" w:color="auto"/>
        <w:left w:val="none" w:sz="0" w:space="0" w:color="auto"/>
        <w:bottom w:val="none" w:sz="0" w:space="0" w:color="auto"/>
        <w:right w:val="none" w:sz="0" w:space="0" w:color="auto"/>
      </w:divBdr>
    </w:div>
    <w:div w:id="1835951684">
      <w:bodyDiv w:val="1"/>
      <w:marLeft w:val="0"/>
      <w:marRight w:val="0"/>
      <w:marTop w:val="0"/>
      <w:marBottom w:val="0"/>
      <w:divBdr>
        <w:top w:val="none" w:sz="0" w:space="0" w:color="auto"/>
        <w:left w:val="none" w:sz="0" w:space="0" w:color="auto"/>
        <w:bottom w:val="none" w:sz="0" w:space="0" w:color="auto"/>
        <w:right w:val="none" w:sz="0" w:space="0" w:color="auto"/>
      </w:divBdr>
    </w:div>
    <w:div w:id="1836647033">
      <w:bodyDiv w:val="1"/>
      <w:marLeft w:val="0"/>
      <w:marRight w:val="0"/>
      <w:marTop w:val="0"/>
      <w:marBottom w:val="0"/>
      <w:divBdr>
        <w:top w:val="none" w:sz="0" w:space="0" w:color="auto"/>
        <w:left w:val="none" w:sz="0" w:space="0" w:color="auto"/>
        <w:bottom w:val="none" w:sz="0" w:space="0" w:color="auto"/>
        <w:right w:val="none" w:sz="0" w:space="0" w:color="auto"/>
      </w:divBdr>
    </w:div>
    <w:div w:id="1837112593">
      <w:bodyDiv w:val="1"/>
      <w:marLeft w:val="0"/>
      <w:marRight w:val="0"/>
      <w:marTop w:val="0"/>
      <w:marBottom w:val="0"/>
      <w:divBdr>
        <w:top w:val="none" w:sz="0" w:space="0" w:color="auto"/>
        <w:left w:val="none" w:sz="0" w:space="0" w:color="auto"/>
        <w:bottom w:val="none" w:sz="0" w:space="0" w:color="auto"/>
        <w:right w:val="none" w:sz="0" w:space="0" w:color="auto"/>
      </w:divBdr>
    </w:div>
    <w:div w:id="1837768054">
      <w:bodyDiv w:val="1"/>
      <w:marLeft w:val="0"/>
      <w:marRight w:val="0"/>
      <w:marTop w:val="0"/>
      <w:marBottom w:val="0"/>
      <w:divBdr>
        <w:top w:val="none" w:sz="0" w:space="0" w:color="auto"/>
        <w:left w:val="none" w:sz="0" w:space="0" w:color="auto"/>
        <w:bottom w:val="none" w:sz="0" w:space="0" w:color="auto"/>
        <w:right w:val="none" w:sz="0" w:space="0" w:color="auto"/>
      </w:divBdr>
    </w:div>
    <w:div w:id="1838418260">
      <w:bodyDiv w:val="1"/>
      <w:marLeft w:val="0"/>
      <w:marRight w:val="0"/>
      <w:marTop w:val="0"/>
      <w:marBottom w:val="0"/>
      <w:divBdr>
        <w:top w:val="none" w:sz="0" w:space="0" w:color="auto"/>
        <w:left w:val="none" w:sz="0" w:space="0" w:color="auto"/>
        <w:bottom w:val="none" w:sz="0" w:space="0" w:color="auto"/>
        <w:right w:val="none" w:sz="0" w:space="0" w:color="auto"/>
      </w:divBdr>
    </w:div>
    <w:div w:id="1838685688">
      <w:bodyDiv w:val="1"/>
      <w:marLeft w:val="0"/>
      <w:marRight w:val="0"/>
      <w:marTop w:val="0"/>
      <w:marBottom w:val="0"/>
      <w:divBdr>
        <w:top w:val="none" w:sz="0" w:space="0" w:color="auto"/>
        <w:left w:val="none" w:sz="0" w:space="0" w:color="auto"/>
        <w:bottom w:val="none" w:sz="0" w:space="0" w:color="auto"/>
        <w:right w:val="none" w:sz="0" w:space="0" w:color="auto"/>
      </w:divBdr>
    </w:div>
    <w:div w:id="1838963374">
      <w:bodyDiv w:val="1"/>
      <w:marLeft w:val="0"/>
      <w:marRight w:val="0"/>
      <w:marTop w:val="0"/>
      <w:marBottom w:val="0"/>
      <w:divBdr>
        <w:top w:val="none" w:sz="0" w:space="0" w:color="auto"/>
        <w:left w:val="none" w:sz="0" w:space="0" w:color="auto"/>
        <w:bottom w:val="none" w:sz="0" w:space="0" w:color="auto"/>
        <w:right w:val="none" w:sz="0" w:space="0" w:color="auto"/>
      </w:divBdr>
    </w:div>
    <w:div w:id="1839154692">
      <w:bodyDiv w:val="1"/>
      <w:marLeft w:val="0"/>
      <w:marRight w:val="0"/>
      <w:marTop w:val="0"/>
      <w:marBottom w:val="0"/>
      <w:divBdr>
        <w:top w:val="none" w:sz="0" w:space="0" w:color="auto"/>
        <w:left w:val="none" w:sz="0" w:space="0" w:color="auto"/>
        <w:bottom w:val="none" w:sz="0" w:space="0" w:color="auto"/>
        <w:right w:val="none" w:sz="0" w:space="0" w:color="auto"/>
      </w:divBdr>
    </w:div>
    <w:div w:id="1840533217">
      <w:bodyDiv w:val="1"/>
      <w:marLeft w:val="0"/>
      <w:marRight w:val="0"/>
      <w:marTop w:val="0"/>
      <w:marBottom w:val="0"/>
      <w:divBdr>
        <w:top w:val="none" w:sz="0" w:space="0" w:color="auto"/>
        <w:left w:val="none" w:sz="0" w:space="0" w:color="auto"/>
        <w:bottom w:val="none" w:sz="0" w:space="0" w:color="auto"/>
        <w:right w:val="none" w:sz="0" w:space="0" w:color="auto"/>
      </w:divBdr>
    </w:div>
    <w:div w:id="1841043591">
      <w:bodyDiv w:val="1"/>
      <w:marLeft w:val="0"/>
      <w:marRight w:val="0"/>
      <w:marTop w:val="0"/>
      <w:marBottom w:val="0"/>
      <w:divBdr>
        <w:top w:val="none" w:sz="0" w:space="0" w:color="auto"/>
        <w:left w:val="none" w:sz="0" w:space="0" w:color="auto"/>
        <w:bottom w:val="none" w:sz="0" w:space="0" w:color="auto"/>
        <w:right w:val="none" w:sz="0" w:space="0" w:color="auto"/>
      </w:divBdr>
    </w:div>
    <w:div w:id="1841381692">
      <w:bodyDiv w:val="1"/>
      <w:marLeft w:val="0"/>
      <w:marRight w:val="0"/>
      <w:marTop w:val="0"/>
      <w:marBottom w:val="0"/>
      <w:divBdr>
        <w:top w:val="none" w:sz="0" w:space="0" w:color="auto"/>
        <w:left w:val="none" w:sz="0" w:space="0" w:color="auto"/>
        <w:bottom w:val="none" w:sz="0" w:space="0" w:color="auto"/>
        <w:right w:val="none" w:sz="0" w:space="0" w:color="auto"/>
      </w:divBdr>
    </w:div>
    <w:div w:id="1841575125">
      <w:bodyDiv w:val="1"/>
      <w:marLeft w:val="0"/>
      <w:marRight w:val="0"/>
      <w:marTop w:val="0"/>
      <w:marBottom w:val="0"/>
      <w:divBdr>
        <w:top w:val="none" w:sz="0" w:space="0" w:color="auto"/>
        <w:left w:val="none" w:sz="0" w:space="0" w:color="auto"/>
        <w:bottom w:val="none" w:sz="0" w:space="0" w:color="auto"/>
        <w:right w:val="none" w:sz="0" w:space="0" w:color="auto"/>
      </w:divBdr>
    </w:div>
    <w:div w:id="1842313786">
      <w:bodyDiv w:val="1"/>
      <w:marLeft w:val="0"/>
      <w:marRight w:val="0"/>
      <w:marTop w:val="0"/>
      <w:marBottom w:val="0"/>
      <w:divBdr>
        <w:top w:val="none" w:sz="0" w:space="0" w:color="auto"/>
        <w:left w:val="none" w:sz="0" w:space="0" w:color="auto"/>
        <w:bottom w:val="none" w:sz="0" w:space="0" w:color="auto"/>
        <w:right w:val="none" w:sz="0" w:space="0" w:color="auto"/>
      </w:divBdr>
    </w:div>
    <w:div w:id="1842811546">
      <w:bodyDiv w:val="1"/>
      <w:marLeft w:val="0"/>
      <w:marRight w:val="0"/>
      <w:marTop w:val="0"/>
      <w:marBottom w:val="0"/>
      <w:divBdr>
        <w:top w:val="none" w:sz="0" w:space="0" w:color="auto"/>
        <w:left w:val="none" w:sz="0" w:space="0" w:color="auto"/>
        <w:bottom w:val="none" w:sz="0" w:space="0" w:color="auto"/>
        <w:right w:val="none" w:sz="0" w:space="0" w:color="auto"/>
      </w:divBdr>
    </w:div>
    <w:div w:id="1842890355">
      <w:bodyDiv w:val="1"/>
      <w:marLeft w:val="0"/>
      <w:marRight w:val="0"/>
      <w:marTop w:val="0"/>
      <w:marBottom w:val="0"/>
      <w:divBdr>
        <w:top w:val="none" w:sz="0" w:space="0" w:color="auto"/>
        <w:left w:val="none" w:sz="0" w:space="0" w:color="auto"/>
        <w:bottom w:val="none" w:sz="0" w:space="0" w:color="auto"/>
        <w:right w:val="none" w:sz="0" w:space="0" w:color="auto"/>
      </w:divBdr>
    </w:div>
    <w:div w:id="1843009254">
      <w:bodyDiv w:val="1"/>
      <w:marLeft w:val="0"/>
      <w:marRight w:val="0"/>
      <w:marTop w:val="0"/>
      <w:marBottom w:val="0"/>
      <w:divBdr>
        <w:top w:val="none" w:sz="0" w:space="0" w:color="auto"/>
        <w:left w:val="none" w:sz="0" w:space="0" w:color="auto"/>
        <w:bottom w:val="none" w:sz="0" w:space="0" w:color="auto"/>
        <w:right w:val="none" w:sz="0" w:space="0" w:color="auto"/>
      </w:divBdr>
    </w:div>
    <w:div w:id="1843471622">
      <w:bodyDiv w:val="1"/>
      <w:marLeft w:val="0"/>
      <w:marRight w:val="0"/>
      <w:marTop w:val="0"/>
      <w:marBottom w:val="0"/>
      <w:divBdr>
        <w:top w:val="none" w:sz="0" w:space="0" w:color="auto"/>
        <w:left w:val="none" w:sz="0" w:space="0" w:color="auto"/>
        <w:bottom w:val="none" w:sz="0" w:space="0" w:color="auto"/>
        <w:right w:val="none" w:sz="0" w:space="0" w:color="auto"/>
      </w:divBdr>
    </w:div>
    <w:div w:id="1844466751">
      <w:bodyDiv w:val="1"/>
      <w:marLeft w:val="0"/>
      <w:marRight w:val="0"/>
      <w:marTop w:val="0"/>
      <w:marBottom w:val="0"/>
      <w:divBdr>
        <w:top w:val="none" w:sz="0" w:space="0" w:color="auto"/>
        <w:left w:val="none" w:sz="0" w:space="0" w:color="auto"/>
        <w:bottom w:val="none" w:sz="0" w:space="0" w:color="auto"/>
        <w:right w:val="none" w:sz="0" w:space="0" w:color="auto"/>
      </w:divBdr>
    </w:div>
    <w:div w:id="1844709444">
      <w:bodyDiv w:val="1"/>
      <w:marLeft w:val="0"/>
      <w:marRight w:val="0"/>
      <w:marTop w:val="0"/>
      <w:marBottom w:val="0"/>
      <w:divBdr>
        <w:top w:val="none" w:sz="0" w:space="0" w:color="auto"/>
        <w:left w:val="none" w:sz="0" w:space="0" w:color="auto"/>
        <w:bottom w:val="none" w:sz="0" w:space="0" w:color="auto"/>
        <w:right w:val="none" w:sz="0" w:space="0" w:color="auto"/>
      </w:divBdr>
    </w:div>
    <w:div w:id="1845053409">
      <w:bodyDiv w:val="1"/>
      <w:marLeft w:val="0"/>
      <w:marRight w:val="0"/>
      <w:marTop w:val="0"/>
      <w:marBottom w:val="0"/>
      <w:divBdr>
        <w:top w:val="none" w:sz="0" w:space="0" w:color="auto"/>
        <w:left w:val="none" w:sz="0" w:space="0" w:color="auto"/>
        <w:bottom w:val="none" w:sz="0" w:space="0" w:color="auto"/>
        <w:right w:val="none" w:sz="0" w:space="0" w:color="auto"/>
      </w:divBdr>
    </w:div>
    <w:div w:id="1845976399">
      <w:bodyDiv w:val="1"/>
      <w:marLeft w:val="0"/>
      <w:marRight w:val="0"/>
      <w:marTop w:val="0"/>
      <w:marBottom w:val="0"/>
      <w:divBdr>
        <w:top w:val="none" w:sz="0" w:space="0" w:color="auto"/>
        <w:left w:val="none" w:sz="0" w:space="0" w:color="auto"/>
        <w:bottom w:val="none" w:sz="0" w:space="0" w:color="auto"/>
        <w:right w:val="none" w:sz="0" w:space="0" w:color="auto"/>
      </w:divBdr>
    </w:div>
    <w:div w:id="1846240760">
      <w:bodyDiv w:val="1"/>
      <w:marLeft w:val="0"/>
      <w:marRight w:val="0"/>
      <w:marTop w:val="0"/>
      <w:marBottom w:val="0"/>
      <w:divBdr>
        <w:top w:val="none" w:sz="0" w:space="0" w:color="auto"/>
        <w:left w:val="none" w:sz="0" w:space="0" w:color="auto"/>
        <w:bottom w:val="none" w:sz="0" w:space="0" w:color="auto"/>
        <w:right w:val="none" w:sz="0" w:space="0" w:color="auto"/>
      </w:divBdr>
    </w:div>
    <w:div w:id="1846480575">
      <w:bodyDiv w:val="1"/>
      <w:marLeft w:val="0"/>
      <w:marRight w:val="0"/>
      <w:marTop w:val="0"/>
      <w:marBottom w:val="0"/>
      <w:divBdr>
        <w:top w:val="none" w:sz="0" w:space="0" w:color="auto"/>
        <w:left w:val="none" w:sz="0" w:space="0" w:color="auto"/>
        <w:bottom w:val="none" w:sz="0" w:space="0" w:color="auto"/>
        <w:right w:val="none" w:sz="0" w:space="0" w:color="auto"/>
      </w:divBdr>
    </w:div>
    <w:div w:id="1846552721">
      <w:bodyDiv w:val="1"/>
      <w:marLeft w:val="0"/>
      <w:marRight w:val="0"/>
      <w:marTop w:val="0"/>
      <w:marBottom w:val="0"/>
      <w:divBdr>
        <w:top w:val="none" w:sz="0" w:space="0" w:color="auto"/>
        <w:left w:val="none" w:sz="0" w:space="0" w:color="auto"/>
        <w:bottom w:val="none" w:sz="0" w:space="0" w:color="auto"/>
        <w:right w:val="none" w:sz="0" w:space="0" w:color="auto"/>
      </w:divBdr>
    </w:div>
    <w:div w:id="1846630385">
      <w:bodyDiv w:val="1"/>
      <w:marLeft w:val="0"/>
      <w:marRight w:val="0"/>
      <w:marTop w:val="0"/>
      <w:marBottom w:val="0"/>
      <w:divBdr>
        <w:top w:val="none" w:sz="0" w:space="0" w:color="auto"/>
        <w:left w:val="none" w:sz="0" w:space="0" w:color="auto"/>
        <w:bottom w:val="none" w:sz="0" w:space="0" w:color="auto"/>
        <w:right w:val="none" w:sz="0" w:space="0" w:color="auto"/>
      </w:divBdr>
    </w:div>
    <w:div w:id="1846630802">
      <w:bodyDiv w:val="1"/>
      <w:marLeft w:val="0"/>
      <w:marRight w:val="0"/>
      <w:marTop w:val="0"/>
      <w:marBottom w:val="0"/>
      <w:divBdr>
        <w:top w:val="none" w:sz="0" w:space="0" w:color="auto"/>
        <w:left w:val="none" w:sz="0" w:space="0" w:color="auto"/>
        <w:bottom w:val="none" w:sz="0" w:space="0" w:color="auto"/>
        <w:right w:val="none" w:sz="0" w:space="0" w:color="auto"/>
      </w:divBdr>
    </w:div>
    <w:div w:id="1846702338">
      <w:bodyDiv w:val="1"/>
      <w:marLeft w:val="0"/>
      <w:marRight w:val="0"/>
      <w:marTop w:val="0"/>
      <w:marBottom w:val="0"/>
      <w:divBdr>
        <w:top w:val="none" w:sz="0" w:space="0" w:color="auto"/>
        <w:left w:val="none" w:sz="0" w:space="0" w:color="auto"/>
        <w:bottom w:val="none" w:sz="0" w:space="0" w:color="auto"/>
        <w:right w:val="none" w:sz="0" w:space="0" w:color="auto"/>
      </w:divBdr>
    </w:div>
    <w:div w:id="1846822507">
      <w:bodyDiv w:val="1"/>
      <w:marLeft w:val="0"/>
      <w:marRight w:val="0"/>
      <w:marTop w:val="0"/>
      <w:marBottom w:val="0"/>
      <w:divBdr>
        <w:top w:val="none" w:sz="0" w:space="0" w:color="auto"/>
        <w:left w:val="none" w:sz="0" w:space="0" w:color="auto"/>
        <w:bottom w:val="none" w:sz="0" w:space="0" w:color="auto"/>
        <w:right w:val="none" w:sz="0" w:space="0" w:color="auto"/>
      </w:divBdr>
    </w:div>
    <w:div w:id="1847397380">
      <w:bodyDiv w:val="1"/>
      <w:marLeft w:val="0"/>
      <w:marRight w:val="0"/>
      <w:marTop w:val="0"/>
      <w:marBottom w:val="0"/>
      <w:divBdr>
        <w:top w:val="none" w:sz="0" w:space="0" w:color="auto"/>
        <w:left w:val="none" w:sz="0" w:space="0" w:color="auto"/>
        <w:bottom w:val="none" w:sz="0" w:space="0" w:color="auto"/>
        <w:right w:val="none" w:sz="0" w:space="0" w:color="auto"/>
      </w:divBdr>
    </w:div>
    <w:div w:id="1847937991">
      <w:bodyDiv w:val="1"/>
      <w:marLeft w:val="0"/>
      <w:marRight w:val="0"/>
      <w:marTop w:val="0"/>
      <w:marBottom w:val="0"/>
      <w:divBdr>
        <w:top w:val="none" w:sz="0" w:space="0" w:color="auto"/>
        <w:left w:val="none" w:sz="0" w:space="0" w:color="auto"/>
        <w:bottom w:val="none" w:sz="0" w:space="0" w:color="auto"/>
        <w:right w:val="none" w:sz="0" w:space="0" w:color="auto"/>
      </w:divBdr>
    </w:div>
    <w:div w:id="1849177835">
      <w:bodyDiv w:val="1"/>
      <w:marLeft w:val="0"/>
      <w:marRight w:val="0"/>
      <w:marTop w:val="0"/>
      <w:marBottom w:val="0"/>
      <w:divBdr>
        <w:top w:val="none" w:sz="0" w:space="0" w:color="auto"/>
        <w:left w:val="none" w:sz="0" w:space="0" w:color="auto"/>
        <w:bottom w:val="none" w:sz="0" w:space="0" w:color="auto"/>
        <w:right w:val="none" w:sz="0" w:space="0" w:color="auto"/>
      </w:divBdr>
    </w:div>
    <w:div w:id="1849557391">
      <w:bodyDiv w:val="1"/>
      <w:marLeft w:val="0"/>
      <w:marRight w:val="0"/>
      <w:marTop w:val="0"/>
      <w:marBottom w:val="0"/>
      <w:divBdr>
        <w:top w:val="none" w:sz="0" w:space="0" w:color="auto"/>
        <w:left w:val="none" w:sz="0" w:space="0" w:color="auto"/>
        <w:bottom w:val="none" w:sz="0" w:space="0" w:color="auto"/>
        <w:right w:val="none" w:sz="0" w:space="0" w:color="auto"/>
      </w:divBdr>
    </w:div>
    <w:div w:id="1849908614">
      <w:bodyDiv w:val="1"/>
      <w:marLeft w:val="0"/>
      <w:marRight w:val="0"/>
      <w:marTop w:val="0"/>
      <w:marBottom w:val="0"/>
      <w:divBdr>
        <w:top w:val="none" w:sz="0" w:space="0" w:color="auto"/>
        <w:left w:val="none" w:sz="0" w:space="0" w:color="auto"/>
        <w:bottom w:val="none" w:sz="0" w:space="0" w:color="auto"/>
        <w:right w:val="none" w:sz="0" w:space="0" w:color="auto"/>
      </w:divBdr>
    </w:div>
    <w:div w:id="1849979447">
      <w:bodyDiv w:val="1"/>
      <w:marLeft w:val="0"/>
      <w:marRight w:val="0"/>
      <w:marTop w:val="0"/>
      <w:marBottom w:val="0"/>
      <w:divBdr>
        <w:top w:val="none" w:sz="0" w:space="0" w:color="auto"/>
        <w:left w:val="none" w:sz="0" w:space="0" w:color="auto"/>
        <w:bottom w:val="none" w:sz="0" w:space="0" w:color="auto"/>
        <w:right w:val="none" w:sz="0" w:space="0" w:color="auto"/>
      </w:divBdr>
    </w:div>
    <w:div w:id="1850368740">
      <w:bodyDiv w:val="1"/>
      <w:marLeft w:val="0"/>
      <w:marRight w:val="0"/>
      <w:marTop w:val="0"/>
      <w:marBottom w:val="0"/>
      <w:divBdr>
        <w:top w:val="none" w:sz="0" w:space="0" w:color="auto"/>
        <w:left w:val="none" w:sz="0" w:space="0" w:color="auto"/>
        <w:bottom w:val="none" w:sz="0" w:space="0" w:color="auto"/>
        <w:right w:val="none" w:sz="0" w:space="0" w:color="auto"/>
      </w:divBdr>
    </w:div>
    <w:div w:id="1851018737">
      <w:bodyDiv w:val="1"/>
      <w:marLeft w:val="0"/>
      <w:marRight w:val="0"/>
      <w:marTop w:val="0"/>
      <w:marBottom w:val="0"/>
      <w:divBdr>
        <w:top w:val="none" w:sz="0" w:space="0" w:color="auto"/>
        <w:left w:val="none" w:sz="0" w:space="0" w:color="auto"/>
        <w:bottom w:val="none" w:sz="0" w:space="0" w:color="auto"/>
        <w:right w:val="none" w:sz="0" w:space="0" w:color="auto"/>
      </w:divBdr>
    </w:div>
    <w:div w:id="1851289923">
      <w:bodyDiv w:val="1"/>
      <w:marLeft w:val="0"/>
      <w:marRight w:val="0"/>
      <w:marTop w:val="0"/>
      <w:marBottom w:val="0"/>
      <w:divBdr>
        <w:top w:val="none" w:sz="0" w:space="0" w:color="auto"/>
        <w:left w:val="none" w:sz="0" w:space="0" w:color="auto"/>
        <w:bottom w:val="none" w:sz="0" w:space="0" w:color="auto"/>
        <w:right w:val="none" w:sz="0" w:space="0" w:color="auto"/>
      </w:divBdr>
    </w:div>
    <w:div w:id="1851672656">
      <w:bodyDiv w:val="1"/>
      <w:marLeft w:val="0"/>
      <w:marRight w:val="0"/>
      <w:marTop w:val="0"/>
      <w:marBottom w:val="0"/>
      <w:divBdr>
        <w:top w:val="none" w:sz="0" w:space="0" w:color="auto"/>
        <w:left w:val="none" w:sz="0" w:space="0" w:color="auto"/>
        <w:bottom w:val="none" w:sz="0" w:space="0" w:color="auto"/>
        <w:right w:val="none" w:sz="0" w:space="0" w:color="auto"/>
      </w:divBdr>
    </w:div>
    <w:div w:id="1851793393">
      <w:bodyDiv w:val="1"/>
      <w:marLeft w:val="0"/>
      <w:marRight w:val="0"/>
      <w:marTop w:val="0"/>
      <w:marBottom w:val="0"/>
      <w:divBdr>
        <w:top w:val="none" w:sz="0" w:space="0" w:color="auto"/>
        <w:left w:val="none" w:sz="0" w:space="0" w:color="auto"/>
        <w:bottom w:val="none" w:sz="0" w:space="0" w:color="auto"/>
        <w:right w:val="none" w:sz="0" w:space="0" w:color="auto"/>
      </w:divBdr>
    </w:div>
    <w:div w:id="1852334319">
      <w:bodyDiv w:val="1"/>
      <w:marLeft w:val="0"/>
      <w:marRight w:val="0"/>
      <w:marTop w:val="0"/>
      <w:marBottom w:val="0"/>
      <w:divBdr>
        <w:top w:val="none" w:sz="0" w:space="0" w:color="auto"/>
        <w:left w:val="none" w:sz="0" w:space="0" w:color="auto"/>
        <w:bottom w:val="none" w:sz="0" w:space="0" w:color="auto"/>
        <w:right w:val="none" w:sz="0" w:space="0" w:color="auto"/>
      </w:divBdr>
    </w:div>
    <w:div w:id="1852985051">
      <w:bodyDiv w:val="1"/>
      <w:marLeft w:val="0"/>
      <w:marRight w:val="0"/>
      <w:marTop w:val="0"/>
      <w:marBottom w:val="0"/>
      <w:divBdr>
        <w:top w:val="none" w:sz="0" w:space="0" w:color="auto"/>
        <w:left w:val="none" w:sz="0" w:space="0" w:color="auto"/>
        <w:bottom w:val="none" w:sz="0" w:space="0" w:color="auto"/>
        <w:right w:val="none" w:sz="0" w:space="0" w:color="auto"/>
      </w:divBdr>
    </w:div>
    <w:div w:id="1853756454">
      <w:bodyDiv w:val="1"/>
      <w:marLeft w:val="0"/>
      <w:marRight w:val="0"/>
      <w:marTop w:val="0"/>
      <w:marBottom w:val="0"/>
      <w:divBdr>
        <w:top w:val="none" w:sz="0" w:space="0" w:color="auto"/>
        <w:left w:val="none" w:sz="0" w:space="0" w:color="auto"/>
        <w:bottom w:val="none" w:sz="0" w:space="0" w:color="auto"/>
        <w:right w:val="none" w:sz="0" w:space="0" w:color="auto"/>
      </w:divBdr>
    </w:div>
    <w:div w:id="1854295682">
      <w:bodyDiv w:val="1"/>
      <w:marLeft w:val="0"/>
      <w:marRight w:val="0"/>
      <w:marTop w:val="0"/>
      <w:marBottom w:val="0"/>
      <w:divBdr>
        <w:top w:val="none" w:sz="0" w:space="0" w:color="auto"/>
        <w:left w:val="none" w:sz="0" w:space="0" w:color="auto"/>
        <w:bottom w:val="none" w:sz="0" w:space="0" w:color="auto"/>
        <w:right w:val="none" w:sz="0" w:space="0" w:color="auto"/>
      </w:divBdr>
    </w:div>
    <w:div w:id="1855263352">
      <w:bodyDiv w:val="1"/>
      <w:marLeft w:val="0"/>
      <w:marRight w:val="0"/>
      <w:marTop w:val="0"/>
      <w:marBottom w:val="0"/>
      <w:divBdr>
        <w:top w:val="none" w:sz="0" w:space="0" w:color="auto"/>
        <w:left w:val="none" w:sz="0" w:space="0" w:color="auto"/>
        <w:bottom w:val="none" w:sz="0" w:space="0" w:color="auto"/>
        <w:right w:val="none" w:sz="0" w:space="0" w:color="auto"/>
      </w:divBdr>
    </w:div>
    <w:div w:id="1856920909">
      <w:bodyDiv w:val="1"/>
      <w:marLeft w:val="0"/>
      <w:marRight w:val="0"/>
      <w:marTop w:val="0"/>
      <w:marBottom w:val="0"/>
      <w:divBdr>
        <w:top w:val="none" w:sz="0" w:space="0" w:color="auto"/>
        <w:left w:val="none" w:sz="0" w:space="0" w:color="auto"/>
        <w:bottom w:val="none" w:sz="0" w:space="0" w:color="auto"/>
        <w:right w:val="none" w:sz="0" w:space="0" w:color="auto"/>
      </w:divBdr>
    </w:div>
    <w:div w:id="1857311113">
      <w:bodyDiv w:val="1"/>
      <w:marLeft w:val="0"/>
      <w:marRight w:val="0"/>
      <w:marTop w:val="0"/>
      <w:marBottom w:val="0"/>
      <w:divBdr>
        <w:top w:val="none" w:sz="0" w:space="0" w:color="auto"/>
        <w:left w:val="none" w:sz="0" w:space="0" w:color="auto"/>
        <w:bottom w:val="none" w:sz="0" w:space="0" w:color="auto"/>
        <w:right w:val="none" w:sz="0" w:space="0" w:color="auto"/>
      </w:divBdr>
    </w:div>
    <w:div w:id="1857381207">
      <w:bodyDiv w:val="1"/>
      <w:marLeft w:val="0"/>
      <w:marRight w:val="0"/>
      <w:marTop w:val="0"/>
      <w:marBottom w:val="0"/>
      <w:divBdr>
        <w:top w:val="none" w:sz="0" w:space="0" w:color="auto"/>
        <w:left w:val="none" w:sz="0" w:space="0" w:color="auto"/>
        <w:bottom w:val="none" w:sz="0" w:space="0" w:color="auto"/>
        <w:right w:val="none" w:sz="0" w:space="0" w:color="auto"/>
      </w:divBdr>
    </w:div>
    <w:div w:id="1858497214">
      <w:bodyDiv w:val="1"/>
      <w:marLeft w:val="0"/>
      <w:marRight w:val="0"/>
      <w:marTop w:val="0"/>
      <w:marBottom w:val="0"/>
      <w:divBdr>
        <w:top w:val="none" w:sz="0" w:space="0" w:color="auto"/>
        <w:left w:val="none" w:sz="0" w:space="0" w:color="auto"/>
        <w:bottom w:val="none" w:sz="0" w:space="0" w:color="auto"/>
        <w:right w:val="none" w:sz="0" w:space="0" w:color="auto"/>
      </w:divBdr>
    </w:div>
    <w:div w:id="1859075415">
      <w:bodyDiv w:val="1"/>
      <w:marLeft w:val="0"/>
      <w:marRight w:val="0"/>
      <w:marTop w:val="0"/>
      <w:marBottom w:val="0"/>
      <w:divBdr>
        <w:top w:val="none" w:sz="0" w:space="0" w:color="auto"/>
        <w:left w:val="none" w:sz="0" w:space="0" w:color="auto"/>
        <w:bottom w:val="none" w:sz="0" w:space="0" w:color="auto"/>
        <w:right w:val="none" w:sz="0" w:space="0" w:color="auto"/>
      </w:divBdr>
    </w:div>
    <w:div w:id="1859191909">
      <w:bodyDiv w:val="1"/>
      <w:marLeft w:val="0"/>
      <w:marRight w:val="0"/>
      <w:marTop w:val="0"/>
      <w:marBottom w:val="0"/>
      <w:divBdr>
        <w:top w:val="none" w:sz="0" w:space="0" w:color="auto"/>
        <w:left w:val="none" w:sz="0" w:space="0" w:color="auto"/>
        <w:bottom w:val="none" w:sz="0" w:space="0" w:color="auto"/>
        <w:right w:val="none" w:sz="0" w:space="0" w:color="auto"/>
      </w:divBdr>
    </w:div>
    <w:div w:id="1859196220">
      <w:bodyDiv w:val="1"/>
      <w:marLeft w:val="0"/>
      <w:marRight w:val="0"/>
      <w:marTop w:val="0"/>
      <w:marBottom w:val="0"/>
      <w:divBdr>
        <w:top w:val="none" w:sz="0" w:space="0" w:color="auto"/>
        <w:left w:val="none" w:sz="0" w:space="0" w:color="auto"/>
        <w:bottom w:val="none" w:sz="0" w:space="0" w:color="auto"/>
        <w:right w:val="none" w:sz="0" w:space="0" w:color="auto"/>
      </w:divBdr>
    </w:div>
    <w:div w:id="1859418856">
      <w:bodyDiv w:val="1"/>
      <w:marLeft w:val="0"/>
      <w:marRight w:val="0"/>
      <w:marTop w:val="0"/>
      <w:marBottom w:val="0"/>
      <w:divBdr>
        <w:top w:val="none" w:sz="0" w:space="0" w:color="auto"/>
        <w:left w:val="none" w:sz="0" w:space="0" w:color="auto"/>
        <w:bottom w:val="none" w:sz="0" w:space="0" w:color="auto"/>
        <w:right w:val="none" w:sz="0" w:space="0" w:color="auto"/>
      </w:divBdr>
    </w:div>
    <w:div w:id="1859469114">
      <w:bodyDiv w:val="1"/>
      <w:marLeft w:val="0"/>
      <w:marRight w:val="0"/>
      <w:marTop w:val="0"/>
      <w:marBottom w:val="0"/>
      <w:divBdr>
        <w:top w:val="none" w:sz="0" w:space="0" w:color="auto"/>
        <w:left w:val="none" w:sz="0" w:space="0" w:color="auto"/>
        <w:bottom w:val="none" w:sz="0" w:space="0" w:color="auto"/>
        <w:right w:val="none" w:sz="0" w:space="0" w:color="auto"/>
      </w:divBdr>
    </w:div>
    <w:div w:id="1859849563">
      <w:bodyDiv w:val="1"/>
      <w:marLeft w:val="0"/>
      <w:marRight w:val="0"/>
      <w:marTop w:val="0"/>
      <w:marBottom w:val="0"/>
      <w:divBdr>
        <w:top w:val="none" w:sz="0" w:space="0" w:color="auto"/>
        <w:left w:val="none" w:sz="0" w:space="0" w:color="auto"/>
        <w:bottom w:val="none" w:sz="0" w:space="0" w:color="auto"/>
        <w:right w:val="none" w:sz="0" w:space="0" w:color="auto"/>
      </w:divBdr>
    </w:div>
    <w:div w:id="1860466983">
      <w:bodyDiv w:val="1"/>
      <w:marLeft w:val="0"/>
      <w:marRight w:val="0"/>
      <w:marTop w:val="0"/>
      <w:marBottom w:val="0"/>
      <w:divBdr>
        <w:top w:val="none" w:sz="0" w:space="0" w:color="auto"/>
        <w:left w:val="none" w:sz="0" w:space="0" w:color="auto"/>
        <w:bottom w:val="none" w:sz="0" w:space="0" w:color="auto"/>
        <w:right w:val="none" w:sz="0" w:space="0" w:color="auto"/>
      </w:divBdr>
    </w:div>
    <w:div w:id="1860512008">
      <w:bodyDiv w:val="1"/>
      <w:marLeft w:val="0"/>
      <w:marRight w:val="0"/>
      <w:marTop w:val="0"/>
      <w:marBottom w:val="0"/>
      <w:divBdr>
        <w:top w:val="none" w:sz="0" w:space="0" w:color="auto"/>
        <w:left w:val="none" w:sz="0" w:space="0" w:color="auto"/>
        <w:bottom w:val="none" w:sz="0" w:space="0" w:color="auto"/>
        <w:right w:val="none" w:sz="0" w:space="0" w:color="auto"/>
      </w:divBdr>
    </w:div>
    <w:div w:id="1860779334">
      <w:bodyDiv w:val="1"/>
      <w:marLeft w:val="0"/>
      <w:marRight w:val="0"/>
      <w:marTop w:val="0"/>
      <w:marBottom w:val="0"/>
      <w:divBdr>
        <w:top w:val="none" w:sz="0" w:space="0" w:color="auto"/>
        <w:left w:val="none" w:sz="0" w:space="0" w:color="auto"/>
        <w:bottom w:val="none" w:sz="0" w:space="0" w:color="auto"/>
        <w:right w:val="none" w:sz="0" w:space="0" w:color="auto"/>
      </w:divBdr>
    </w:div>
    <w:div w:id="1860925115">
      <w:bodyDiv w:val="1"/>
      <w:marLeft w:val="0"/>
      <w:marRight w:val="0"/>
      <w:marTop w:val="0"/>
      <w:marBottom w:val="0"/>
      <w:divBdr>
        <w:top w:val="none" w:sz="0" w:space="0" w:color="auto"/>
        <w:left w:val="none" w:sz="0" w:space="0" w:color="auto"/>
        <w:bottom w:val="none" w:sz="0" w:space="0" w:color="auto"/>
        <w:right w:val="none" w:sz="0" w:space="0" w:color="auto"/>
      </w:divBdr>
    </w:div>
    <w:div w:id="1861091969">
      <w:bodyDiv w:val="1"/>
      <w:marLeft w:val="0"/>
      <w:marRight w:val="0"/>
      <w:marTop w:val="0"/>
      <w:marBottom w:val="0"/>
      <w:divBdr>
        <w:top w:val="none" w:sz="0" w:space="0" w:color="auto"/>
        <w:left w:val="none" w:sz="0" w:space="0" w:color="auto"/>
        <w:bottom w:val="none" w:sz="0" w:space="0" w:color="auto"/>
        <w:right w:val="none" w:sz="0" w:space="0" w:color="auto"/>
      </w:divBdr>
    </w:div>
    <w:div w:id="1861119749">
      <w:bodyDiv w:val="1"/>
      <w:marLeft w:val="0"/>
      <w:marRight w:val="0"/>
      <w:marTop w:val="0"/>
      <w:marBottom w:val="0"/>
      <w:divBdr>
        <w:top w:val="none" w:sz="0" w:space="0" w:color="auto"/>
        <w:left w:val="none" w:sz="0" w:space="0" w:color="auto"/>
        <w:bottom w:val="none" w:sz="0" w:space="0" w:color="auto"/>
        <w:right w:val="none" w:sz="0" w:space="0" w:color="auto"/>
      </w:divBdr>
    </w:div>
    <w:div w:id="1861507221">
      <w:bodyDiv w:val="1"/>
      <w:marLeft w:val="0"/>
      <w:marRight w:val="0"/>
      <w:marTop w:val="0"/>
      <w:marBottom w:val="0"/>
      <w:divBdr>
        <w:top w:val="none" w:sz="0" w:space="0" w:color="auto"/>
        <w:left w:val="none" w:sz="0" w:space="0" w:color="auto"/>
        <w:bottom w:val="none" w:sz="0" w:space="0" w:color="auto"/>
        <w:right w:val="none" w:sz="0" w:space="0" w:color="auto"/>
      </w:divBdr>
    </w:div>
    <w:div w:id="1861625893">
      <w:bodyDiv w:val="1"/>
      <w:marLeft w:val="0"/>
      <w:marRight w:val="0"/>
      <w:marTop w:val="0"/>
      <w:marBottom w:val="0"/>
      <w:divBdr>
        <w:top w:val="none" w:sz="0" w:space="0" w:color="auto"/>
        <w:left w:val="none" w:sz="0" w:space="0" w:color="auto"/>
        <w:bottom w:val="none" w:sz="0" w:space="0" w:color="auto"/>
        <w:right w:val="none" w:sz="0" w:space="0" w:color="auto"/>
      </w:divBdr>
    </w:div>
    <w:div w:id="1862619688">
      <w:bodyDiv w:val="1"/>
      <w:marLeft w:val="0"/>
      <w:marRight w:val="0"/>
      <w:marTop w:val="0"/>
      <w:marBottom w:val="0"/>
      <w:divBdr>
        <w:top w:val="none" w:sz="0" w:space="0" w:color="auto"/>
        <w:left w:val="none" w:sz="0" w:space="0" w:color="auto"/>
        <w:bottom w:val="none" w:sz="0" w:space="0" w:color="auto"/>
        <w:right w:val="none" w:sz="0" w:space="0" w:color="auto"/>
      </w:divBdr>
    </w:div>
    <w:div w:id="1863325280">
      <w:bodyDiv w:val="1"/>
      <w:marLeft w:val="0"/>
      <w:marRight w:val="0"/>
      <w:marTop w:val="0"/>
      <w:marBottom w:val="0"/>
      <w:divBdr>
        <w:top w:val="none" w:sz="0" w:space="0" w:color="auto"/>
        <w:left w:val="none" w:sz="0" w:space="0" w:color="auto"/>
        <w:bottom w:val="none" w:sz="0" w:space="0" w:color="auto"/>
        <w:right w:val="none" w:sz="0" w:space="0" w:color="auto"/>
      </w:divBdr>
    </w:div>
    <w:div w:id="1864123044">
      <w:bodyDiv w:val="1"/>
      <w:marLeft w:val="0"/>
      <w:marRight w:val="0"/>
      <w:marTop w:val="0"/>
      <w:marBottom w:val="0"/>
      <w:divBdr>
        <w:top w:val="none" w:sz="0" w:space="0" w:color="auto"/>
        <w:left w:val="none" w:sz="0" w:space="0" w:color="auto"/>
        <w:bottom w:val="none" w:sz="0" w:space="0" w:color="auto"/>
        <w:right w:val="none" w:sz="0" w:space="0" w:color="auto"/>
      </w:divBdr>
    </w:div>
    <w:div w:id="1864244887">
      <w:bodyDiv w:val="1"/>
      <w:marLeft w:val="0"/>
      <w:marRight w:val="0"/>
      <w:marTop w:val="0"/>
      <w:marBottom w:val="0"/>
      <w:divBdr>
        <w:top w:val="none" w:sz="0" w:space="0" w:color="auto"/>
        <w:left w:val="none" w:sz="0" w:space="0" w:color="auto"/>
        <w:bottom w:val="none" w:sz="0" w:space="0" w:color="auto"/>
        <w:right w:val="none" w:sz="0" w:space="0" w:color="auto"/>
      </w:divBdr>
    </w:div>
    <w:div w:id="1864780412">
      <w:bodyDiv w:val="1"/>
      <w:marLeft w:val="0"/>
      <w:marRight w:val="0"/>
      <w:marTop w:val="0"/>
      <w:marBottom w:val="0"/>
      <w:divBdr>
        <w:top w:val="none" w:sz="0" w:space="0" w:color="auto"/>
        <w:left w:val="none" w:sz="0" w:space="0" w:color="auto"/>
        <w:bottom w:val="none" w:sz="0" w:space="0" w:color="auto"/>
        <w:right w:val="none" w:sz="0" w:space="0" w:color="auto"/>
      </w:divBdr>
    </w:div>
    <w:div w:id="1865050660">
      <w:bodyDiv w:val="1"/>
      <w:marLeft w:val="0"/>
      <w:marRight w:val="0"/>
      <w:marTop w:val="0"/>
      <w:marBottom w:val="0"/>
      <w:divBdr>
        <w:top w:val="none" w:sz="0" w:space="0" w:color="auto"/>
        <w:left w:val="none" w:sz="0" w:space="0" w:color="auto"/>
        <w:bottom w:val="none" w:sz="0" w:space="0" w:color="auto"/>
        <w:right w:val="none" w:sz="0" w:space="0" w:color="auto"/>
      </w:divBdr>
    </w:div>
    <w:div w:id="1865097106">
      <w:bodyDiv w:val="1"/>
      <w:marLeft w:val="0"/>
      <w:marRight w:val="0"/>
      <w:marTop w:val="0"/>
      <w:marBottom w:val="0"/>
      <w:divBdr>
        <w:top w:val="none" w:sz="0" w:space="0" w:color="auto"/>
        <w:left w:val="none" w:sz="0" w:space="0" w:color="auto"/>
        <w:bottom w:val="none" w:sz="0" w:space="0" w:color="auto"/>
        <w:right w:val="none" w:sz="0" w:space="0" w:color="auto"/>
      </w:divBdr>
    </w:div>
    <w:div w:id="1865246822">
      <w:bodyDiv w:val="1"/>
      <w:marLeft w:val="0"/>
      <w:marRight w:val="0"/>
      <w:marTop w:val="0"/>
      <w:marBottom w:val="0"/>
      <w:divBdr>
        <w:top w:val="none" w:sz="0" w:space="0" w:color="auto"/>
        <w:left w:val="none" w:sz="0" w:space="0" w:color="auto"/>
        <w:bottom w:val="none" w:sz="0" w:space="0" w:color="auto"/>
        <w:right w:val="none" w:sz="0" w:space="0" w:color="auto"/>
      </w:divBdr>
    </w:div>
    <w:div w:id="1865827954">
      <w:bodyDiv w:val="1"/>
      <w:marLeft w:val="0"/>
      <w:marRight w:val="0"/>
      <w:marTop w:val="0"/>
      <w:marBottom w:val="0"/>
      <w:divBdr>
        <w:top w:val="none" w:sz="0" w:space="0" w:color="auto"/>
        <w:left w:val="none" w:sz="0" w:space="0" w:color="auto"/>
        <w:bottom w:val="none" w:sz="0" w:space="0" w:color="auto"/>
        <w:right w:val="none" w:sz="0" w:space="0" w:color="auto"/>
      </w:divBdr>
    </w:div>
    <w:div w:id="1867716233">
      <w:bodyDiv w:val="1"/>
      <w:marLeft w:val="0"/>
      <w:marRight w:val="0"/>
      <w:marTop w:val="0"/>
      <w:marBottom w:val="0"/>
      <w:divBdr>
        <w:top w:val="none" w:sz="0" w:space="0" w:color="auto"/>
        <w:left w:val="none" w:sz="0" w:space="0" w:color="auto"/>
        <w:bottom w:val="none" w:sz="0" w:space="0" w:color="auto"/>
        <w:right w:val="none" w:sz="0" w:space="0" w:color="auto"/>
      </w:divBdr>
    </w:div>
    <w:div w:id="1868247860">
      <w:bodyDiv w:val="1"/>
      <w:marLeft w:val="0"/>
      <w:marRight w:val="0"/>
      <w:marTop w:val="0"/>
      <w:marBottom w:val="0"/>
      <w:divBdr>
        <w:top w:val="none" w:sz="0" w:space="0" w:color="auto"/>
        <w:left w:val="none" w:sz="0" w:space="0" w:color="auto"/>
        <w:bottom w:val="none" w:sz="0" w:space="0" w:color="auto"/>
        <w:right w:val="none" w:sz="0" w:space="0" w:color="auto"/>
      </w:divBdr>
    </w:div>
    <w:div w:id="1868718842">
      <w:bodyDiv w:val="1"/>
      <w:marLeft w:val="0"/>
      <w:marRight w:val="0"/>
      <w:marTop w:val="0"/>
      <w:marBottom w:val="0"/>
      <w:divBdr>
        <w:top w:val="none" w:sz="0" w:space="0" w:color="auto"/>
        <w:left w:val="none" w:sz="0" w:space="0" w:color="auto"/>
        <w:bottom w:val="none" w:sz="0" w:space="0" w:color="auto"/>
        <w:right w:val="none" w:sz="0" w:space="0" w:color="auto"/>
      </w:divBdr>
    </w:div>
    <w:div w:id="1869565454">
      <w:bodyDiv w:val="1"/>
      <w:marLeft w:val="0"/>
      <w:marRight w:val="0"/>
      <w:marTop w:val="0"/>
      <w:marBottom w:val="0"/>
      <w:divBdr>
        <w:top w:val="none" w:sz="0" w:space="0" w:color="auto"/>
        <w:left w:val="none" w:sz="0" w:space="0" w:color="auto"/>
        <w:bottom w:val="none" w:sz="0" w:space="0" w:color="auto"/>
        <w:right w:val="none" w:sz="0" w:space="0" w:color="auto"/>
      </w:divBdr>
    </w:div>
    <w:div w:id="1869828639">
      <w:bodyDiv w:val="1"/>
      <w:marLeft w:val="0"/>
      <w:marRight w:val="0"/>
      <w:marTop w:val="0"/>
      <w:marBottom w:val="0"/>
      <w:divBdr>
        <w:top w:val="none" w:sz="0" w:space="0" w:color="auto"/>
        <w:left w:val="none" w:sz="0" w:space="0" w:color="auto"/>
        <w:bottom w:val="none" w:sz="0" w:space="0" w:color="auto"/>
        <w:right w:val="none" w:sz="0" w:space="0" w:color="auto"/>
      </w:divBdr>
    </w:div>
    <w:div w:id="1871138327">
      <w:bodyDiv w:val="1"/>
      <w:marLeft w:val="0"/>
      <w:marRight w:val="0"/>
      <w:marTop w:val="0"/>
      <w:marBottom w:val="0"/>
      <w:divBdr>
        <w:top w:val="none" w:sz="0" w:space="0" w:color="auto"/>
        <w:left w:val="none" w:sz="0" w:space="0" w:color="auto"/>
        <w:bottom w:val="none" w:sz="0" w:space="0" w:color="auto"/>
        <w:right w:val="none" w:sz="0" w:space="0" w:color="auto"/>
      </w:divBdr>
    </w:div>
    <w:div w:id="1871331129">
      <w:bodyDiv w:val="1"/>
      <w:marLeft w:val="0"/>
      <w:marRight w:val="0"/>
      <w:marTop w:val="0"/>
      <w:marBottom w:val="0"/>
      <w:divBdr>
        <w:top w:val="none" w:sz="0" w:space="0" w:color="auto"/>
        <w:left w:val="none" w:sz="0" w:space="0" w:color="auto"/>
        <w:bottom w:val="none" w:sz="0" w:space="0" w:color="auto"/>
        <w:right w:val="none" w:sz="0" w:space="0" w:color="auto"/>
      </w:divBdr>
    </w:div>
    <w:div w:id="1871991179">
      <w:bodyDiv w:val="1"/>
      <w:marLeft w:val="0"/>
      <w:marRight w:val="0"/>
      <w:marTop w:val="0"/>
      <w:marBottom w:val="0"/>
      <w:divBdr>
        <w:top w:val="none" w:sz="0" w:space="0" w:color="auto"/>
        <w:left w:val="none" w:sz="0" w:space="0" w:color="auto"/>
        <w:bottom w:val="none" w:sz="0" w:space="0" w:color="auto"/>
        <w:right w:val="none" w:sz="0" w:space="0" w:color="auto"/>
      </w:divBdr>
    </w:div>
    <w:div w:id="1873153987">
      <w:bodyDiv w:val="1"/>
      <w:marLeft w:val="0"/>
      <w:marRight w:val="0"/>
      <w:marTop w:val="0"/>
      <w:marBottom w:val="0"/>
      <w:divBdr>
        <w:top w:val="none" w:sz="0" w:space="0" w:color="auto"/>
        <w:left w:val="none" w:sz="0" w:space="0" w:color="auto"/>
        <w:bottom w:val="none" w:sz="0" w:space="0" w:color="auto"/>
        <w:right w:val="none" w:sz="0" w:space="0" w:color="auto"/>
      </w:divBdr>
    </w:div>
    <w:div w:id="1873883998">
      <w:bodyDiv w:val="1"/>
      <w:marLeft w:val="0"/>
      <w:marRight w:val="0"/>
      <w:marTop w:val="0"/>
      <w:marBottom w:val="0"/>
      <w:divBdr>
        <w:top w:val="none" w:sz="0" w:space="0" w:color="auto"/>
        <w:left w:val="none" w:sz="0" w:space="0" w:color="auto"/>
        <w:bottom w:val="none" w:sz="0" w:space="0" w:color="auto"/>
        <w:right w:val="none" w:sz="0" w:space="0" w:color="auto"/>
      </w:divBdr>
    </w:div>
    <w:div w:id="1873884893">
      <w:bodyDiv w:val="1"/>
      <w:marLeft w:val="0"/>
      <w:marRight w:val="0"/>
      <w:marTop w:val="0"/>
      <w:marBottom w:val="0"/>
      <w:divBdr>
        <w:top w:val="none" w:sz="0" w:space="0" w:color="auto"/>
        <w:left w:val="none" w:sz="0" w:space="0" w:color="auto"/>
        <w:bottom w:val="none" w:sz="0" w:space="0" w:color="auto"/>
        <w:right w:val="none" w:sz="0" w:space="0" w:color="auto"/>
      </w:divBdr>
    </w:div>
    <w:div w:id="1873957057">
      <w:bodyDiv w:val="1"/>
      <w:marLeft w:val="0"/>
      <w:marRight w:val="0"/>
      <w:marTop w:val="0"/>
      <w:marBottom w:val="0"/>
      <w:divBdr>
        <w:top w:val="none" w:sz="0" w:space="0" w:color="auto"/>
        <w:left w:val="none" w:sz="0" w:space="0" w:color="auto"/>
        <w:bottom w:val="none" w:sz="0" w:space="0" w:color="auto"/>
        <w:right w:val="none" w:sz="0" w:space="0" w:color="auto"/>
      </w:divBdr>
    </w:div>
    <w:div w:id="1874994093">
      <w:bodyDiv w:val="1"/>
      <w:marLeft w:val="0"/>
      <w:marRight w:val="0"/>
      <w:marTop w:val="0"/>
      <w:marBottom w:val="0"/>
      <w:divBdr>
        <w:top w:val="none" w:sz="0" w:space="0" w:color="auto"/>
        <w:left w:val="none" w:sz="0" w:space="0" w:color="auto"/>
        <w:bottom w:val="none" w:sz="0" w:space="0" w:color="auto"/>
        <w:right w:val="none" w:sz="0" w:space="0" w:color="auto"/>
      </w:divBdr>
    </w:div>
    <w:div w:id="1875119707">
      <w:bodyDiv w:val="1"/>
      <w:marLeft w:val="0"/>
      <w:marRight w:val="0"/>
      <w:marTop w:val="0"/>
      <w:marBottom w:val="0"/>
      <w:divBdr>
        <w:top w:val="none" w:sz="0" w:space="0" w:color="auto"/>
        <w:left w:val="none" w:sz="0" w:space="0" w:color="auto"/>
        <w:bottom w:val="none" w:sz="0" w:space="0" w:color="auto"/>
        <w:right w:val="none" w:sz="0" w:space="0" w:color="auto"/>
      </w:divBdr>
    </w:div>
    <w:div w:id="1875190647">
      <w:bodyDiv w:val="1"/>
      <w:marLeft w:val="0"/>
      <w:marRight w:val="0"/>
      <w:marTop w:val="0"/>
      <w:marBottom w:val="0"/>
      <w:divBdr>
        <w:top w:val="none" w:sz="0" w:space="0" w:color="auto"/>
        <w:left w:val="none" w:sz="0" w:space="0" w:color="auto"/>
        <w:bottom w:val="none" w:sz="0" w:space="0" w:color="auto"/>
        <w:right w:val="none" w:sz="0" w:space="0" w:color="auto"/>
      </w:divBdr>
    </w:div>
    <w:div w:id="1875267082">
      <w:bodyDiv w:val="1"/>
      <w:marLeft w:val="0"/>
      <w:marRight w:val="0"/>
      <w:marTop w:val="0"/>
      <w:marBottom w:val="0"/>
      <w:divBdr>
        <w:top w:val="none" w:sz="0" w:space="0" w:color="auto"/>
        <w:left w:val="none" w:sz="0" w:space="0" w:color="auto"/>
        <w:bottom w:val="none" w:sz="0" w:space="0" w:color="auto"/>
        <w:right w:val="none" w:sz="0" w:space="0" w:color="auto"/>
      </w:divBdr>
    </w:div>
    <w:div w:id="1875532971">
      <w:bodyDiv w:val="1"/>
      <w:marLeft w:val="0"/>
      <w:marRight w:val="0"/>
      <w:marTop w:val="0"/>
      <w:marBottom w:val="0"/>
      <w:divBdr>
        <w:top w:val="none" w:sz="0" w:space="0" w:color="auto"/>
        <w:left w:val="none" w:sz="0" w:space="0" w:color="auto"/>
        <w:bottom w:val="none" w:sz="0" w:space="0" w:color="auto"/>
        <w:right w:val="none" w:sz="0" w:space="0" w:color="auto"/>
      </w:divBdr>
    </w:div>
    <w:div w:id="1876232306">
      <w:bodyDiv w:val="1"/>
      <w:marLeft w:val="0"/>
      <w:marRight w:val="0"/>
      <w:marTop w:val="0"/>
      <w:marBottom w:val="0"/>
      <w:divBdr>
        <w:top w:val="none" w:sz="0" w:space="0" w:color="auto"/>
        <w:left w:val="none" w:sz="0" w:space="0" w:color="auto"/>
        <w:bottom w:val="none" w:sz="0" w:space="0" w:color="auto"/>
        <w:right w:val="none" w:sz="0" w:space="0" w:color="auto"/>
      </w:divBdr>
    </w:div>
    <w:div w:id="1876387557">
      <w:bodyDiv w:val="1"/>
      <w:marLeft w:val="0"/>
      <w:marRight w:val="0"/>
      <w:marTop w:val="0"/>
      <w:marBottom w:val="0"/>
      <w:divBdr>
        <w:top w:val="none" w:sz="0" w:space="0" w:color="auto"/>
        <w:left w:val="none" w:sz="0" w:space="0" w:color="auto"/>
        <w:bottom w:val="none" w:sz="0" w:space="0" w:color="auto"/>
        <w:right w:val="none" w:sz="0" w:space="0" w:color="auto"/>
      </w:divBdr>
    </w:div>
    <w:div w:id="1876388806">
      <w:bodyDiv w:val="1"/>
      <w:marLeft w:val="0"/>
      <w:marRight w:val="0"/>
      <w:marTop w:val="0"/>
      <w:marBottom w:val="0"/>
      <w:divBdr>
        <w:top w:val="none" w:sz="0" w:space="0" w:color="auto"/>
        <w:left w:val="none" w:sz="0" w:space="0" w:color="auto"/>
        <w:bottom w:val="none" w:sz="0" w:space="0" w:color="auto"/>
        <w:right w:val="none" w:sz="0" w:space="0" w:color="auto"/>
      </w:divBdr>
    </w:div>
    <w:div w:id="1876766257">
      <w:bodyDiv w:val="1"/>
      <w:marLeft w:val="0"/>
      <w:marRight w:val="0"/>
      <w:marTop w:val="0"/>
      <w:marBottom w:val="0"/>
      <w:divBdr>
        <w:top w:val="none" w:sz="0" w:space="0" w:color="auto"/>
        <w:left w:val="none" w:sz="0" w:space="0" w:color="auto"/>
        <w:bottom w:val="none" w:sz="0" w:space="0" w:color="auto"/>
        <w:right w:val="none" w:sz="0" w:space="0" w:color="auto"/>
      </w:divBdr>
    </w:div>
    <w:div w:id="1877162043">
      <w:bodyDiv w:val="1"/>
      <w:marLeft w:val="0"/>
      <w:marRight w:val="0"/>
      <w:marTop w:val="0"/>
      <w:marBottom w:val="0"/>
      <w:divBdr>
        <w:top w:val="none" w:sz="0" w:space="0" w:color="auto"/>
        <w:left w:val="none" w:sz="0" w:space="0" w:color="auto"/>
        <w:bottom w:val="none" w:sz="0" w:space="0" w:color="auto"/>
        <w:right w:val="none" w:sz="0" w:space="0" w:color="auto"/>
      </w:divBdr>
    </w:div>
    <w:div w:id="1877348693">
      <w:bodyDiv w:val="1"/>
      <w:marLeft w:val="0"/>
      <w:marRight w:val="0"/>
      <w:marTop w:val="0"/>
      <w:marBottom w:val="0"/>
      <w:divBdr>
        <w:top w:val="none" w:sz="0" w:space="0" w:color="auto"/>
        <w:left w:val="none" w:sz="0" w:space="0" w:color="auto"/>
        <w:bottom w:val="none" w:sz="0" w:space="0" w:color="auto"/>
        <w:right w:val="none" w:sz="0" w:space="0" w:color="auto"/>
      </w:divBdr>
    </w:div>
    <w:div w:id="1878933041">
      <w:bodyDiv w:val="1"/>
      <w:marLeft w:val="0"/>
      <w:marRight w:val="0"/>
      <w:marTop w:val="0"/>
      <w:marBottom w:val="0"/>
      <w:divBdr>
        <w:top w:val="none" w:sz="0" w:space="0" w:color="auto"/>
        <w:left w:val="none" w:sz="0" w:space="0" w:color="auto"/>
        <w:bottom w:val="none" w:sz="0" w:space="0" w:color="auto"/>
        <w:right w:val="none" w:sz="0" w:space="0" w:color="auto"/>
      </w:divBdr>
    </w:div>
    <w:div w:id="1879975283">
      <w:bodyDiv w:val="1"/>
      <w:marLeft w:val="0"/>
      <w:marRight w:val="0"/>
      <w:marTop w:val="0"/>
      <w:marBottom w:val="0"/>
      <w:divBdr>
        <w:top w:val="none" w:sz="0" w:space="0" w:color="auto"/>
        <w:left w:val="none" w:sz="0" w:space="0" w:color="auto"/>
        <w:bottom w:val="none" w:sz="0" w:space="0" w:color="auto"/>
        <w:right w:val="none" w:sz="0" w:space="0" w:color="auto"/>
      </w:divBdr>
    </w:div>
    <w:div w:id="1880360049">
      <w:bodyDiv w:val="1"/>
      <w:marLeft w:val="0"/>
      <w:marRight w:val="0"/>
      <w:marTop w:val="0"/>
      <w:marBottom w:val="0"/>
      <w:divBdr>
        <w:top w:val="none" w:sz="0" w:space="0" w:color="auto"/>
        <w:left w:val="none" w:sz="0" w:space="0" w:color="auto"/>
        <w:bottom w:val="none" w:sz="0" w:space="0" w:color="auto"/>
        <w:right w:val="none" w:sz="0" w:space="0" w:color="auto"/>
      </w:divBdr>
    </w:div>
    <w:div w:id="1880624427">
      <w:bodyDiv w:val="1"/>
      <w:marLeft w:val="0"/>
      <w:marRight w:val="0"/>
      <w:marTop w:val="0"/>
      <w:marBottom w:val="0"/>
      <w:divBdr>
        <w:top w:val="none" w:sz="0" w:space="0" w:color="auto"/>
        <w:left w:val="none" w:sz="0" w:space="0" w:color="auto"/>
        <w:bottom w:val="none" w:sz="0" w:space="0" w:color="auto"/>
        <w:right w:val="none" w:sz="0" w:space="0" w:color="auto"/>
      </w:divBdr>
    </w:div>
    <w:div w:id="1880975863">
      <w:bodyDiv w:val="1"/>
      <w:marLeft w:val="0"/>
      <w:marRight w:val="0"/>
      <w:marTop w:val="0"/>
      <w:marBottom w:val="0"/>
      <w:divBdr>
        <w:top w:val="none" w:sz="0" w:space="0" w:color="auto"/>
        <w:left w:val="none" w:sz="0" w:space="0" w:color="auto"/>
        <w:bottom w:val="none" w:sz="0" w:space="0" w:color="auto"/>
        <w:right w:val="none" w:sz="0" w:space="0" w:color="auto"/>
      </w:divBdr>
    </w:div>
    <w:div w:id="1881355076">
      <w:bodyDiv w:val="1"/>
      <w:marLeft w:val="0"/>
      <w:marRight w:val="0"/>
      <w:marTop w:val="0"/>
      <w:marBottom w:val="0"/>
      <w:divBdr>
        <w:top w:val="none" w:sz="0" w:space="0" w:color="auto"/>
        <w:left w:val="none" w:sz="0" w:space="0" w:color="auto"/>
        <w:bottom w:val="none" w:sz="0" w:space="0" w:color="auto"/>
        <w:right w:val="none" w:sz="0" w:space="0" w:color="auto"/>
      </w:divBdr>
    </w:div>
    <w:div w:id="1881867247">
      <w:bodyDiv w:val="1"/>
      <w:marLeft w:val="0"/>
      <w:marRight w:val="0"/>
      <w:marTop w:val="0"/>
      <w:marBottom w:val="0"/>
      <w:divBdr>
        <w:top w:val="none" w:sz="0" w:space="0" w:color="auto"/>
        <w:left w:val="none" w:sz="0" w:space="0" w:color="auto"/>
        <w:bottom w:val="none" w:sz="0" w:space="0" w:color="auto"/>
        <w:right w:val="none" w:sz="0" w:space="0" w:color="auto"/>
      </w:divBdr>
    </w:div>
    <w:div w:id="1882667434">
      <w:bodyDiv w:val="1"/>
      <w:marLeft w:val="0"/>
      <w:marRight w:val="0"/>
      <w:marTop w:val="0"/>
      <w:marBottom w:val="0"/>
      <w:divBdr>
        <w:top w:val="none" w:sz="0" w:space="0" w:color="auto"/>
        <w:left w:val="none" w:sz="0" w:space="0" w:color="auto"/>
        <w:bottom w:val="none" w:sz="0" w:space="0" w:color="auto"/>
        <w:right w:val="none" w:sz="0" w:space="0" w:color="auto"/>
      </w:divBdr>
    </w:div>
    <w:div w:id="1884058301">
      <w:bodyDiv w:val="1"/>
      <w:marLeft w:val="0"/>
      <w:marRight w:val="0"/>
      <w:marTop w:val="0"/>
      <w:marBottom w:val="0"/>
      <w:divBdr>
        <w:top w:val="none" w:sz="0" w:space="0" w:color="auto"/>
        <w:left w:val="none" w:sz="0" w:space="0" w:color="auto"/>
        <w:bottom w:val="none" w:sz="0" w:space="0" w:color="auto"/>
        <w:right w:val="none" w:sz="0" w:space="0" w:color="auto"/>
      </w:divBdr>
    </w:div>
    <w:div w:id="1884556900">
      <w:bodyDiv w:val="1"/>
      <w:marLeft w:val="0"/>
      <w:marRight w:val="0"/>
      <w:marTop w:val="0"/>
      <w:marBottom w:val="0"/>
      <w:divBdr>
        <w:top w:val="none" w:sz="0" w:space="0" w:color="auto"/>
        <w:left w:val="none" w:sz="0" w:space="0" w:color="auto"/>
        <w:bottom w:val="none" w:sz="0" w:space="0" w:color="auto"/>
        <w:right w:val="none" w:sz="0" w:space="0" w:color="auto"/>
      </w:divBdr>
    </w:div>
    <w:div w:id="1884563860">
      <w:bodyDiv w:val="1"/>
      <w:marLeft w:val="0"/>
      <w:marRight w:val="0"/>
      <w:marTop w:val="0"/>
      <w:marBottom w:val="0"/>
      <w:divBdr>
        <w:top w:val="none" w:sz="0" w:space="0" w:color="auto"/>
        <w:left w:val="none" w:sz="0" w:space="0" w:color="auto"/>
        <w:bottom w:val="none" w:sz="0" w:space="0" w:color="auto"/>
        <w:right w:val="none" w:sz="0" w:space="0" w:color="auto"/>
      </w:divBdr>
    </w:div>
    <w:div w:id="1884780656">
      <w:bodyDiv w:val="1"/>
      <w:marLeft w:val="0"/>
      <w:marRight w:val="0"/>
      <w:marTop w:val="0"/>
      <w:marBottom w:val="0"/>
      <w:divBdr>
        <w:top w:val="none" w:sz="0" w:space="0" w:color="auto"/>
        <w:left w:val="none" w:sz="0" w:space="0" w:color="auto"/>
        <w:bottom w:val="none" w:sz="0" w:space="0" w:color="auto"/>
        <w:right w:val="none" w:sz="0" w:space="0" w:color="auto"/>
      </w:divBdr>
    </w:div>
    <w:div w:id="1885100693">
      <w:bodyDiv w:val="1"/>
      <w:marLeft w:val="0"/>
      <w:marRight w:val="0"/>
      <w:marTop w:val="0"/>
      <w:marBottom w:val="0"/>
      <w:divBdr>
        <w:top w:val="none" w:sz="0" w:space="0" w:color="auto"/>
        <w:left w:val="none" w:sz="0" w:space="0" w:color="auto"/>
        <w:bottom w:val="none" w:sz="0" w:space="0" w:color="auto"/>
        <w:right w:val="none" w:sz="0" w:space="0" w:color="auto"/>
      </w:divBdr>
    </w:div>
    <w:div w:id="1885557454">
      <w:bodyDiv w:val="1"/>
      <w:marLeft w:val="0"/>
      <w:marRight w:val="0"/>
      <w:marTop w:val="0"/>
      <w:marBottom w:val="0"/>
      <w:divBdr>
        <w:top w:val="none" w:sz="0" w:space="0" w:color="auto"/>
        <w:left w:val="none" w:sz="0" w:space="0" w:color="auto"/>
        <w:bottom w:val="none" w:sz="0" w:space="0" w:color="auto"/>
        <w:right w:val="none" w:sz="0" w:space="0" w:color="auto"/>
      </w:divBdr>
    </w:div>
    <w:div w:id="1886747260">
      <w:bodyDiv w:val="1"/>
      <w:marLeft w:val="0"/>
      <w:marRight w:val="0"/>
      <w:marTop w:val="0"/>
      <w:marBottom w:val="0"/>
      <w:divBdr>
        <w:top w:val="none" w:sz="0" w:space="0" w:color="auto"/>
        <w:left w:val="none" w:sz="0" w:space="0" w:color="auto"/>
        <w:bottom w:val="none" w:sz="0" w:space="0" w:color="auto"/>
        <w:right w:val="none" w:sz="0" w:space="0" w:color="auto"/>
      </w:divBdr>
    </w:div>
    <w:div w:id="1887257974">
      <w:bodyDiv w:val="1"/>
      <w:marLeft w:val="0"/>
      <w:marRight w:val="0"/>
      <w:marTop w:val="0"/>
      <w:marBottom w:val="0"/>
      <w:divBdr>
        <w:top w:val="none" w:sz="0" w:space="0" w:color="auto"/>
        <w:left w:val="none" w:sz="0" w:space="0" w:color="auto"/>
        <w:bottom w:val="none" w:sz="0" w:space="0" w:color="auto"/>
        <w:right w:val="none" w:sz="0" w:space="0" w:color="auto"/>
      </w:divBdr>
    </w:div>
    <w:div w:id="1887915212">
      <w:bodyDiv w:val="1"/>
      <w:marLeft w:val="0"/>
      <w:marRight w:val="0"/>
      <w:marTop w:val="0"/>
      <w:marBottom w:val="0"/>
      <w:divBdr>
        <w:top w:val="none" w:sz="0" w:space="0" w:color="auto"/>
        <w:left w:val="none" w:sz="0" w:space="0" w:color="auto"/>
        <w:bottom w:val="none" w:sz="0" w:space="0" w:color="auto"/>
        <w:right w:val="none" w:sz="0" w:space="0" w:color="auto"/>
      </w:divBdr>
    </w:div>
    <w:div w:id="1888488423">
      <w:bodyDiv w:val="1"/>
      <w:marLeft w:val="0"/>
      <w:marRight w:val="0"/>
      <w:marTop w:val="0"/>
      <w:marBottom w:val="0"/>
      <w:divBdr>
        <w:top w:val="none" w:sz="0" w:space="0" w:color="auto"/>
        <w:left w:val="none" w:sz="0" w:space="0" w:color="auto"/>
        <w:bottom w:val="none" w:sz="0" w:space="0" w:color="auto"/>
        <w:right w:val="none" w:sz="0" w:space="0" w:color="auto"/>
      </w:divBdr>
    </w:div>
    <w:div w:id="1888570197">
      <w:bodyDiv w:val="1"/>
      <w:marLeft w:val="0"/>
      <w:marRight w:val="0"/>
      <w:marTop w:val="0"/>
      <w:marBottom w:val="0"/>
      <w:divBdr>
        <w:top w:val="none" w:sz="0" w:space="0" w:color="auto"/>
        <w:left w:val="none" w:sz="0" w:space="0" w:color="auto"/>
        <w:bottom w:val="none" w:sz="0" w:space="0" w:color="auto"/>
        <w:right w:val="none" w:sz="0" w:space="0" w:color="auto"/>
      </w:divBdr>
    </w:div>
    <w:div w:id="1888682203">
      <w:bodyDiv w:val="1"/>
      <w:marLeft w:val="0"/>
      <w:marRight w:val="0"/>
      <w:marTop w:val="0"/>
      <w:marBottom w:val="0"/>
      <w:divBdr>
        <w:top w:val="none" w:sz="0" w:space="0" w:color="auto"/>
        <w:left w:val="none" w:sz="0" w:space="0" w:color="auto"/>
        <w:bottom w:val="none" w:sz="0" w:space="0" w:color="auto"/>
        <w:right w:val="none" w:sz="0" w:space="0" w:color="auto"/>
      </w:divBdr>
    </w:div>
    <w:div w:id="1889100821">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 w:id="1889801742">
      <w:bodyDiv w:val="1"/>
      <w:marLeft w:val="0"/>
      <w:marRight w:val="0"/>
      <w:marTop w:val="0"/>
      <w:marBottom w:val="0"/>
      <w:divBdr>
        <w:top w:val="none" w:sz="0" w:space="0" w:color="auto"/>
        <w:left w:val="none" w:sz="0" w:space="0" w:color="auto"/>
        <w:bottom w:val="none" w:sz="0" w:space="0" w:color="auto"/>
        <w:right w:val="none" w:sz="0" w:space="0" w:color="auto"/>
      </w:divBdr>
    </w:div>
    <w:div w:id="1889994168">
      <w:bodyDiv w:val="1"/>
      <w:marLeft w:val="0"/>
      <w:marRight w:val="0"/>
      <w:marTop w:val="0"/>
      <w:marBottom w:val="0"/>
      <w:divBdr>
        <w:top w:val="none" w:sz="0" w:space="0" w:color="auto"/>
        <w:left w:val="none" w:sz="0" w:space="0" w:color="auto"/>
        <w:bottom w:val="none" w:sz="0" w:space="0" w:color="auto"/>
        <w:right w:val="none" w:sz="0" w:space="0" w:color="auto"/>
      </w:divBdr>
    </w:div>
    <w:div w:id="1890418378">
      <w:bodyDiv w:val="1"/>
      <w:marLeft w:val="0"/>
      <w:marRight w:val="0"/>
      <w:marTop w:val="0"/>
      <w:marBottom w:val="0"/>
      <w:divBdr>
        <w:top w:val="none" w:sz="0" w:space="0" w:color="auto"/>
        <w:left w:val="none" w:sz="0" w:space="0" w:color="auto"/>
        <w:bottom w:val="none" w:sz="0" w:space="0" w:color="auto"/>
        <w:right w:val="none" w:sz="0" w:space="0" w:color="auto"/>
      </w:divBdr>
    </w:div>
    <w:div w:id="1890650730">
      <w:bodyDiv w:val="1"/>
      <w:marLeft w:val="0"/>
      <w:marRight w:val="0"/>
      <w:marTop w:val="0"/>
      <w:marBottom w:val="0"/>
      <w:divBdr>
        <w:top w:val="none" w:sz="0" w:space="0" w:color="auto"/>
        <w:left w:val="none" w:sz="0" w:space="0" w:color="auto"/>
        <w:bottom w:val="none" w:sz="0" w:space="0" w:color="auto"/>
        <w:right w:val="none" w:sz="0" w:space="0" w:color="auto"/>
      </w:divBdr>
    </w:div>
    <w:div w:id="1891335437">
      <w:bodyDiv w:val="1"/>
      <w:marLeft w:val="0"/>
      <w:marRight w:val="0"/>
      <w:marTop w:val="0"/>
      <w:marBottom w:val="0"/>
      <w:divBdr>
        <w:top w:val="none" w:sz="0" w:space="0" w:color="auto"/>
        <w:left w:val="none" w:sz="0" w:space="0" w:color="auto"/>
        <w:bottom w:val="none" w:sz="0" w:space="0" w:color="auto"/>
        <w:right w:val="none" w:sz="0" w:space="0" w:color="auto"/>
      </w:divBdr>
    </w:div>
    <w:div w:id="1891651324">
      <w:bodyDiv w:val="1"/>
      <w:marLeft w:val="0"/>
      <w:marRight w:val="0"/>
      <w:marTop w:val="0"/>
      <w:marBottom w:val="0"/>
      <w:divBdr>
        <w:top w:val="none" w:sz="0" w:space="0" w:color="auto"/>
        <w:left w:val="none" w:sz="0" w:space="0" w:color="auto"/>
        <w:bottom w:val="none" w:sz="0" w:space="0" w:color="auto"/>
        <w:right w:val="none" w:sz="0" w:space="0" w:color="auto"/>
      </w:divBdr>
    </w:div>
    <w:div w:id="1891720589">
      <w:bodyDiv w:val="1"/>
      <w:marLeft w:val="0"/>
      <w:marRight w:val="0"/>
      <w:marTop w:val="0"/>
      <w:marBottom w:val="0"/>
      <w:divBdr>
        <w:top w:val="none" w:sz="0" w:space="0" w:color="auto"/>
        <w:left w:val="none" w:sz="0" w:space="0" w:color="auto"/>
        <w:bottom w:val="none" w:sz="0" w:space="0" w:color="auto"/>
        <w:right w:val="none" w:sz="0" w:space="0" w:color="auto"/>
      </w:divBdr>
    </w:div>
    <w:div w:id="1891844524">
      <w:bodyDiv w:val="1"/>
      <w:marLeft w:val="0"/>
      <w:marRight w:val="0"/>
      <w:marTop w:val="0"/>
      <w:marBottom w:val="0"/>
      <w:divBdr>
        <w:top w:val="none" w:sz="0" w:space="0" w:color="auto"/>
        <w:left w:val="none" w:sz="0" w:space="0" w:color="auto"/>
        <w:bottom w:val="none" w:sz="0" w:space="0" w:color="auto"/>
        <w:right w:val="none" w:sz="0" w:space="0" w:color="auto"/>
      </w:divBdr>
    </w:div>
    <w:div w:id="1892108958">
      <w:bodyDiv w:val="1"/>
      <w:marLeft w:val="0"/>
      <w:marRight w:val="0"/>
      <w:marTop w:val="0"/>
      <w:marBottom w:val="0"/>
      <w:divBdr>
        <w:top w:val="none" w:sz="0" w:space="0" w:color="auto"/>
        <w:left w:val="none" w:sz="0" w:space="0" w:color="auto"/>
        <w:bottom w:val="none" w:sz="0" w:space="0" w:color="auto"/>
        <w:right w:val="none" w:sz="0" w:space="0" w:color="auto"/>
      </w:divBdr>
    </w:div>
    <w:div w:id="1892381784">
      <w:bodyDiv w:val="1"/>
      <w:marLeft w:val="0"/>
      <w:marRight w:val="0"/>
      <w:marTop w:val="0"/>
      <w:marBottom w:val="0"/>
      <w:divBdr>
        <w:top w:val="none" w:sz="0" w:space="0" w:color="auto"/>
        <w:left w:val="none" w:sz="0" w:space="0" w:color="auto"/>
        <w:bottom w:val="none" w:sz="0" w:space="0" w:color="auto"/>
        <w:right w:val="none" w:sz="0" w:space="0" w:color="auto"/>
      </w:divBdr>
    </w:div>
    <w:div w:id="1892888464">
      <w:bodyDiv w:val="1"/>
      <w:marLeft w:val="0"/>
      <w:marRight w:val="0"/>
      <w:marTop w:val="0"/>
      <w:marBottom w:val="0"/>
      <w:divBdr>
        <w:top w:val="none" w:sz="0" w:space="0" w:color="auto"/>
        <w:left w:val="none" w:sz="0" w:space="0" w:color="auto"/>
        <w:bottom w:val="none" w:sz="0" w:space="0" w:color="auto"/>
        <w:right w:val="none" w:sz="0" w:space="0" w:color="auto"/>
      </w:divBdr>
    </w:div>
    <w:div w:id="1893615193">
      <w:bodyDiv w:val="1"/>
      <w:marLeft w:val="0"/>
      <w:marRight w:val="0"/>
      <w:marTop w:val="0"/>
      <w:marBottom w:val="0"/>
      <w:divBdr>
        <w:top w:val="none" w:sz="0" w:space="0" w:color="auto"/>
        <w:left w:val="none" w:sz="0" w:space="0" w:color="auto"/>
        <w:bottom w:val="none" w:sz="0" w:space="0" w:color="auto"/>
        <w:right w:val="none" w:sz="0" w:space="0" w:color="auto"/>
      </w:divBdr>
    </w:div>
    <w:div w:id="1894149673">
      <w:bodyDiv w:val="1"/>
      <w:marLeft w:val="0"/>
      <w:marRight w:val="0"/>
      <w:marTop w:val="0"/>
      <w:marBottom w:val="0"/>
      <w:divBdr>
        <w:top w:val="none" w:sz="0" w:space="0" w:color="auto"/>
        <w:left w:val="none" w:sz="0" w:space="0" w:color="auto"/>
        <w:bottom w:val="none" w:sz="0" w:space="0" w:color="auto"/>
        <w:right w:val="none" w:sz="0" w:space="0" w:color="auto"/>
      </w:divBdr>
    </w:div>
    <w:div w:id="1894392096">
      <w:bodyDiv w:val="1"/>
      <w:marLeft w:val="0"/>
      <w:marRight w:val="0"/>
      <w:marTop w:val="0"/>
      <w:marBottom w:val="0"/>
      <w:divBdr>
        <w:top w:val="none" w:sz="0" w:space="0" w:color="auto"/>
        <w:left w:val="none" w:sz="0" w:space="0" w:color="auto"/>
        <w:bottom w:val="none" w:sz="0" w:space="0" w:color="auto"/>
        <w:right w:val="none" w:sz="0" w:space="0" w:color="auto"/>
      </w:divBdr>
    </w:div>
    <w:div w:id="1894660258">
      <w:bodyDiv w:val="1"/>
      <w:marLeft w:val="0"/>
      <w:marRight w:val="0"/>
      <w:marTop w:val="0"/>
      <w:marBottom w:val="0"/>
      <w:divBdr>
        <w:top w:val="none" w:sz="0" w:space="0" w:color="auto"/>
        <w:left w:val="none" w:sz="0" w:space="0" w:color="auto"/>
        <w:bottom w:val="none" w:sz="0" w:space="0" w:color="auto"/>
        <w:right w:val="none" w:sz="0" w:space="0" w:color="auto"/>
      </w:divBdr>
    </w:div>
    <w:div w:id="1895041662">
      <w:bodyDiv w:val="1"/>
      <w:marLeft w:val="0"/>
      <w:marRight w:val="0"/>
      <w:marTop w:val="0"/>
      <w:marBottom w:val="0"/>
      <w:divBdr>
        <w:top w:val="none" w:sz="0" w:space="0" w:color="auto"/>
        <w:left w:val="none" w:sz="0" w:space="0" w:color="auto"/>
        <w:bottom w:val="none" w:sz="0" w:space="0" w:color="auto"/>
        <w:right w:val="none" w:sz="0" w:space="0" w:color="auto"/>
      </w:divBdr>
    </w:div>
    <w:div w:id="1895115897">
      <w:bodyDiv w:val="1"/>
      <w:marLeft w:val="0"/>
      <w:marRight w:val="0"/>
      <w:marTop w:val="0"/>
      <w:marBottom w:val="0"/>
      <w:divBdr>
        <w:top w:val="none" w:sz="0" w:space="0" w:color="auto"/>
        <w:left w:val="none" w:sz="0" w:space="0" w:color="auto"/>
        <w:bottom w:val="none" w:sz="0" w:space="0" w:color="auto"/>
        <w:right w:val="none" w:sz="0" w:space="0" w:color="auto"/>
      </w:divBdr>
    </w:div>
    <w:div w:id="1895117545">
      <w:bodyDiv w:val="1"/>
      <w:marLeft w:val="0"/>
      <w:marRight w:val="0"/>
      <w:marTop w:val="0"/>
      <w:marBottom w:val="0"/>
      <w:divBdr>
        <w:top w:val="none" w:sz="0" w:space="0" w:color="auto"/>
        <w:left w:val="none" w:sz="0" w:space="0" w:color="auto"/>
        <w:bottom w:val="none" w:sz="0" w:space="0" w:color="auto"/>
        <w:right w:val="none" w:sz="0" w:space="0" w:color="auto"/>
      </w:divBdr>
    </w:div>
    <w:div w:id="1895312708">
      <w:bodyDiv w:val="1"/>
      <w:marLeft w:val="0"/>
      <w:marRight w:val="0"/>
      <w:marTop w:val="0"/>
      <w:marBottom w:val="0"/>
      <w:divBdr>
        <w:top w:val="none" w:sz="0" w:space="0" w:color="auto"/>
        <w:left w:val="none" w:sz="0" w:space="0" w:color="auto"/>
        <w:bottom w:val="none" w:sz="0" w:space="0" w:color="auto"/>
        <w:right w:val="none" w:sz="0" w:space="0" w:color="auto"/>
      </w:divBdr>
    </w:div>
    <w:div w:id="1895464418">
      <w:bodyDiv w:val="1"/>
      <w:marLeft w:val="0"/>
      <w:marRight w:val="0"/>
      <w:marTop w:val="0"/>
      <w:marBottom w:val="0"/>
      <w:divBdr>
        <w:top w:val="none" w:sz="0" w:space="0" w:color="auto"/>
        <w:left w:val="none" w:sz="0" w:space="0" w:color="auto"/>
        <w:bottom w:val="none" w:sz="0" w:space="0" w:color="auto"/>
        <w:right w:val="none" w:sz="0" w:space="0" w:color="auto"/>
      </w:divBdr>
    </w:div>
    <w:div w:id="1895509644">
      <w:bodyDiv w:val="1"/>
      <w:marLeft w:val="0"/>
      <w:marRight w:val="0"/>
      <w:marTop w:val="0"/>
      <w:marBottom w:val="0"/>
      <w:divBdr>
        <w:top w:val="none" w:sz="0" w:space="0" w:color="auto"/>
        <w:left w:val="none" w:sz="0" w:space="0" w:color="auto"/>
        <w:bottom w:val="none" w:sz="0" w:space="0" w:color="auto"/>
        <w:right w:val="none" w:sz="0" w:space="0" w:color="auto"/>
      </w:divBdr>
    </w:div>
    <w:div w:id="1896501652">
      <w:bodyDiv w:val="1"/>
      <w:marLeft w:val="0"/>
      <w:marRight w:val="0"/>
      <w:marTop w:val="0"/>
      <w:marBottom w:val="0"/>
      <w:divBdr>
        <w:top w:val="none" w:sz="0" w:space="0" w:color="auto"/>
        <w:left w:val="none" w:sz="0" w:space="0" w:color="auto"/>
        <w:bottom w:val="none" w:sz="0" w:space="0" w:color="auto"/>
        <w:right w:val="none" w:sz="0" w:space="0" w:color="auto"/>
      </w:divBdr>
    </w:div>
    <w:div w:id="1896695108">
      <w:bodyDiv w:val="1"/>
      <w:marLeft w:val="0"/>
      <w:marRight w:val="0"/>
      <w:marTop w:val="0"/>
      <w:marBottom w:val="0"/>
      <w:divBdr>
        <w:top w:val="none" w:sz="0" w:space="0" w:color="auto"/>
        <w:left w:val="none" w:sz="0" w:space="0" w:color="auto"/>
        <w:bottom w:val="none" w:sz="0" w:space="0" w:color="auto"/>
        <w:right w:val="none" w:sz="0" w:space="0" w:color="auto"/>
      </w:divBdr>
    </w:div>
    <w:div w:id="1897204045">
      <w:bodyDiv w:val="1"/>
      <w:marLeft w:val="0"/>
      <w:marRight w:val="0"/>
      <w:marTop w:val="0"/>
      <w:marBottom w:val="0"/>
      <w:divBdr>
        <w:top w:val="none" w:sz="0" w:space="0" w:color="auto"/>
        <w:left w:val="none" w:sz="0" w:space="0" w:color="auto"/>
        <w:bottom w:val="none" w:sz="0" w:space="0" w:color="auto"/>
        <w:right w:val="none" w:sz="0" w:space="0" w:color="auto"/>
      </w:divBdr>
    </w:div>
    <w:div w:id="1897666712">
      <w:bodyDiv w:val="1"/>
      <w:marLeft w:val="0"/>
      <w:marRight w:val="0"/>
      <w:marTop w:val="0"/>
      <w:marBottom w:val="0"/>
      <w:divBdr>
        <w:top w:val="none" w:sz="0" w:space="0" w:color="auto"/>
        <w:left w:val="none" w:sz="0" w:space="0" w:color="auto"/>
        <w:bottom w:val="none" w:sz="0" w:space="0" w:color="auto"/>
        <w:right w:val="none" w:sz="0" w:space="0" w:color="auto"/>
      </w:divBdr>
    </w:div>
    <w:div w:id="1897936319">
      <w:bodyDiv w:val="1"/>
      <w:marLeft w:val="0"/>
      <w:marRight w:val="0"/>
      <w:marTop w:val="0"/>
      <w:marBottom w:val="0"/>
      <w:divBdr>
        <w:top w:val="none" w:sz="0" w:space="0" w:color="auto"/>
        <w:left w:val="none" w:sz="0" w:space="0" w:color="auto"/>
        <w:bottom w:val="none" w:sz="0" w:space="0" w:color="auto"/>
        <w:right w:val="none" w:sz="0" w:space="0" w:color="auto"/>
      </w:divBdr>
    </w:div>
    <w:div w:id="1898318661">
      <w:bodyDiv w:val="1"/>
      <w:marLeft w:val="0"/>
      <w:marRight w:val="0"/>
      <w:marTop w:val="0"/>
      <w:marBottom w:val="0"/>
      <w:divBdr>
        <w:top w:val="none" w:sz="0" w:space="0" w:color="auto"/>
        <w:left w:val="none" w:sz="0" w:space="0" w:color="auto"/>
        <w:bottom w:val="none" w:sz="0" w:space="0" w:color="auto"/>
        <w:right w:val="none" w:sz="0" w:space="0" w:color="auto"/>
      </w:divBdr>
    </w:div>
    <w:div w:id="1899826606">
      <w:bodyDiv w:val="1"/>
      <w:marLeft w:val="0"/>
      <w:marRight w:val="0"/>
      <w:marTop w:val="0"/>
      <w:marBottom w:val="0"/>
      <w:divBdr>
        <w:top w:val="none" w:sz="0" w:space="0" w:color="auto"/>
        <w:left w:val="none" w:sz="0" w:space="0" w:color="auto"/>
        <w:bottom w:val="none" w:sz="0" w:space="0" w:color="auto"/>
        <w:right w:val="none" w:sz="0" w:space="0" w:color="auto"/>
      </w:divBdr>
    </w:div>
    <w:div w:id="1899978725">
      <w:bodyDiv w:val="1"/>
      <w:marLeft w:val="0"/>
      <w:marRight w:val="0"/>
      <w:marTop w:val="0"/>
      <w:marBottom w:val="0"/>
      <w:divBdr>
        <w:top w:val="none" w:sz="0" w:space="0" w:color="auto"/>
        <w:left w:val="none" w:sz="0" w:space="0" w:color="auto"/>
        <w:bottom w:val="none" w:sz="0" w:space="0" w:color="auto"/>
        <w:right w:val="none" w:sz="0" w:space="0" w:color="auto"/>
      </w:divBdr>
    </w:div>
    <w:div w:id="1900628705">
      <w:bodyDiv w:val="1"/>
      <w:marLeft w:val="0"/>
      <w:marRight w:val="0"/>
      <w:marTop w:val="0"/>
      <w:marBottom w:val="0"/>
      <w:divBdr>
        <w:top w:val="none" w:sz="0" w:space="0" w:color="auto"/>
        <w:left w:val="none" w:sz="0" w:space="0" w:color="auto"/>
        <w:bottom w:val="none" w:sz="0" w:space="0" w:color="auto"/>
        <w:right w:val="none" w:sz="0" w:space="0" w:color="auto"/>
      </w:divBdr>
    </w:div>
    <w:div w:id="1901214046">
      <w:bodyDiv w:val="1"/>
      <w:marLeft w:val="0"/>
      <w:marRight w:val="0"/>
      <w:marTop w:val="0"/>
      <w:marBottom w:val="0"/>
      <w:divBdr>
        <w:top w:val="none" w:sz="0" w:space="0" w:color="auto"/>
        <w:left w:val="none" w:sz="0" w:space="0" w:color="auto"/>
        <w:bottom w:val="none" w:sz="0" w:space="0" w:color="auto"/>
        <w:right w:val="none" w:sz="0" w:space="0" w:color="auto"/>
      </w:divBdr>
    </w:div>
    <w:div w:id="1901861253">
      <w:bodyDiv w:val="1"/>
      <w:marLeft w:val="0"/>
      <w:marRight w:val="0"/>
      <w:marTop w:val="0"/>
      <w:marBottom w:val="0"/>
      <w:divBdr>
        <w:top w:val="none" w:sz="0" w:space="0" w:color="auto"/>
        <w:left w:val="none" w:sz="0" w:space="0" w:color="auto"/>
        <w:bottom w:val="none" w:sz="0" w:space="0" w:color="auto"/>
        <w:right w:val="none" w:sz="0" w:space="0" w:color="auto"/>
      </w:divBdr>
    </w:div>
    <w:div w:id="1902018352">
      <w:bodyDiv w:val="1"/>
      <w:marLeft w:val="0"/>
      <w:marRight w:val="0"/>
      <w:marTop w:val="0"/>
      <w:marBottom w:val="0"/>
      <w:divBdr>
        <w:top w:val="none" w:sz="0" w:space="0" w:color="auto"/>
        <w:left w:val="none" w:sz="0" w:space="0" w:color="auto"/>
        <w:bottom w:val="none" w:sz="0" w:space="0" w:color="auto"/>
        <w:right w:val="none" w:sz="0" w:space="0" w:color="auto"/>
      </w:divBdr>
    </w:div>
    <w:div w:id="1902208462">
      <w:bodyDiv w:val="1"/>
      <w:marLeft w:val="0"/>
      <w:marRight w:val="0"/>
      <w:marTop w:val="0"/>
      <w:marBottom w:val="0"/>
      <w:divBdr>
        <w:top w:val="none" w:sz="0" w:space="0" w:color="auto"/>
        <w:left w:val="none" w:sz="0" w:space="0" w:color="auto"/>
        <w:bottom w:val="none" w:sz="0" w:space="0" w:color="auto"/>
        <w:right w:val="none" w:sz="0" w:space="0" w:color="auto"/>
      </w:divBdr>
    </w:div>
    <w:div w:id="1902595665">
      <w:bodyDiv w:val="1"/>
      <w:marLeft w:val="0"/>
      <w:marRight w:val="0"/>
      <w:marTop w:val="0"/>
      <w:marBottom w:val="0"/>
      <w:divBdr>
        <w:top w:val="none" w:sz="0" w:space="0" w:color="auto"/>
        <w:left w:val="none" w:sz="0" w:space="0" w:color="auto"/>
        <w:bottom w:val="none" w:sz="0" w:space="0" w:color="auto"/>
        <w:right w:val="none" w:sz="0" w:space="0" w:color="auto"/>
      </w:divBdr>
    </w:div>
    <w:div w:id="1902598288">
      <w:bodyDiv w:val="1"/>
      <w:marLeft w:val="0"/>
      <w:marRight w:val="0"/>
      <w:marTop w:val="0"/>
      <w:marBottom w:val="0"/>
      <w:divBdr>
        <w:top w:val="none" w:sz="0" w:space="0" w:color="auto"/>
        <w:left w:val="none" w:sz="0" w:space="0" w:color="auto"/>
        <w:bottom w:val="none" w:sz="0" w:space="0" w:color="auto"/>
        <w:right w:val="none" w:sz="0" w:space="0" w:color="auto"/>
      </w:divBdr>
    </w:div>
    <w:div w:id="1902713747">
      <w:bodyDiv w:val="1"/>
      <w:marLeft w:val="0"/>
      <w:marRight w:val="0"/>
      <w:marTop w:val="0"/>
      <w:marBottom w:val="0"/>
      <w:divBdr>
        <w:top w:val="none" w:sz="0" w:space="0" w:color="auto"/>
        <w:left w:val="none" w:sz="0" w:space="0" w:color="auto"/>
        <w:bottom w:val="none" w:sz="0" w:space="0" w:color="auto"/>
        <w:right w:val="none" w:sz="0" w:space="0" w:color="auto"/>
      </w:divBdr>
    </w:div>
    <w:div w:id="1902983194">
      <w:bodyDiv w:val="1"/>
      <w:marLeft w:val="0"/>
      <w:marRight w:val="0"/>
      <w:marTop w:val="0"/>
      <w:marBottom w:val="0"/>
      <w:divBdr>
        <w:top w:val="none" w:sz="0" w:space="0" w:color="auto"/>
        <w:left w:val="none" w:sz="0" w:space="0" w:color="auto"/>
        <w:bottom w:val="none" w:sz="0" w:space="0" w:color="auto"/>
        <w:right w:val="none" w:sz="0" w:space="0" w:color="auto"/>
      </w:divBdr>
    </w:div>
    <w:div w:id="1904635590">
      <w:bodyDiv w:val="1"/>
      <w:marLeft w:val="0"/>
      <w:marRight w:val="0"/>
      <w:marTop w:val="0"/>
      <w:marBottom w:val="0"/>
      <w:divBdr>
        <w:top w:val="none" w:sz="0" w:space="0" w:color="auto"/>
        <w:left w:val="none" w:sz="0" w:space="0" w:color="auto"/>
        <w:bottom w:val="none" w:sz="0" w:space="0" w:color="auto"/>
        <w:right w:val="none" w:sz="0" w:space="0" w:color="auto"/>
      </w:divBdr>
    </w:div>
    <w:div w:id="1904679436">
      <w:bodyDiv w:val="1"/>
      <w:marLeft w:val="0"/>
      <w:marRight w:val="0"/>
      <w:marTop w:val="0"/>
      <w:marBottom w:val="0"/>
      <w:divBdr>
        <w:top w:val="none" w:sz="0" w:space="0" w:color="auto"/>
        <w:left w:val="none" w:sz="0" w:space="0" w:color="auto"/>
        <w:bottom w:val="none" w:sz="0" w:space="0" w:color="auto"/>
        <w:right w:val="none" w:sz="0" w:space="0" w:color="auto"/>
      </w:divBdr>
    </w:div>
    <w:div w:id="1904830097">
      <w:bodyDiv w:val="1"/>
      <w:marLeft w:val="0"/>
      <w:marRight w:val="0"/>
      <w:marTop w:val="0"/>
      <w:marBottom w:val="0"/>
      <w:divBdr>
        <w:top w:val="none" w:sz="0" w:space="0" w:color="auto"/>
        <w:left w:val="none" w:sz="0" w:space="0" w:color="auto"/>
        <w:bottom w:val="none" w:sz="0" w:space="0" w:color="auto"/>
        <w:right w:val="none" w:sz="0" w:space="0" w:color="auto"/>
      </w:divBdr>
    </w:div>
    <w:div w:id="1905412036">
      <w:bodyDiv w:val="1"/>
      <w:marLeft w:val="0"/>
      <w:marRight w:val="0"/>
      <w:marTop w:val="0"/>
      <w:marBottom w:val="0"/>
      <w:divBdr>
        <w:top w:val="none" w:sz="0" w:space="0" w:color="auto"/>
        <w:left w:val="none" w:sz="0" w:space="0" w:color="auto"/>
        <w:bottom w:val="none" w:sz="0" w:space="0" w:color="auto"/>
        <w:right w:val="none" w:sz="0" w:space="0" w:color="auto"/>
      </w:divBdr>
    </w:div>
    <w:div w:id="1906643128">
      <w:bodyDiv w:val="1"/>
      <w:marLeft w:val="0"/>
      <w:marRight w:val="0"/>
      <w:marTop w:val="0"/>
      <w:marBottom w:val="0"/>
      <w:divBdr>
        <w:top w:val="none" w:sz="0" w:space="0" w:color="auto"/>
        <w:left w:val="none" w:sz="0" w:space="0" w:color="auto"/>
        <w:bottom w:val="none" w:sz="0" w:space="0" w:color="auto"/>
        <w:right w:val="none" w:sz="0" w:space="0" w:color="auto"/>
      </w:divBdr>
    </w:div>
    <w:div w:id="1906719487">
      <w:bodyDiv w:val="1"/>
      <w:marLeft w:val="0"/>
      <w:marRight w:val="0"/>
      <w:marTop w:val="0"/>
      <w:marBottom w:val="0"/>
      <w:divBdr>
        <w:top w:val="none" w:sz="0" w:space="0" w:color="auto"/>
        <w:left w:val="none" w:sz="0" w:space="0" w:color="auto"/>
        <w:bottom w:val="none" w:sz="0" w:space="0" w:color="auto"/>
        <w:right w:val="none" w:sz="0" w:space="0" w:color="auto"/>
      </w:divBdr>
    </w:div>
    <w:div w:id="1908030008">
      <w:bodyDiv w:val="1"/>
      <w:marLeft w:val="0"/>
      <w:marRight w:val="0"/>
      <w:marTop w:val="0"/>
      <w:marBottom w:val="0"/>
      <w:divBdr>
        <w:top w:val="none" w:sz="0" w:space="0" w:color="auto"/>
        <w:left w:val="none" w:sz="0" w:space="0" w:color="auto"/>
        <w:bottom w:val="none" w:sz="0" w:space="0" w:color="auto"/>
        <w:right w:val="none" w:sz="0" w:space="0" w:color="auto"/>
      </w:divBdr>
    </w:div>
    <w:div w:id="1908566430">
      <w:bodyDiv w:val="1"/>
      <w:marLeft w:val="0"/>
      <w:marRight w:val="0"/>
      <w:marTop w:val="0"/>
      <w:marBottom w:val="0"/>
      <w:divBdr>
        <w:top w:val="none" w:sz="0" w:space="0" w:color="auto"/>
        <w:left w:val="none" w:sz="0" w:space="0" w:color="auto"/>
        <w:bottom w:val="none" w:sz="0" w:space="0" w:color="auto"/>
        <w:right w:val="none" w:sz="0" w:space="0" w:color="auto"/>
      </w:divBdr>
    </w:div>
    <w:div w:id="1909000884">
      <w:bodyDiv w:val="1"/>
      <w:marLeft w:val="0"/>
      <w:marRight w:val="0"/>
      <w:marTop w:val="0"/>
      <w:marBottom w:val="0"/>
      <w:divBdr>
        <w:top w:val="none" w:sz="0" w:space="0" w:color="auto"/>
        <w:left w:val="none" w:sz="0" w:space="0" w:color="auto"/>
        <w:bottom w:val="none" w:sz="0" w:space="0" w:color="auto"/>
        <w:right w:val="none" w:sz="0" w:space="0" w:color="auto"/>
      </w:divBdr>
    </w:div>
    <w:div w:id="1909458483">
      <w:bodyDiv w:val="1"/>
      <w:marLeft w:val="0"/>
      <w:marRight w:val="0"/>
      <w:marTop w:val="0"/>
      <w:marBottom w:val="0"/>
      <w:divBdr>
        <w:top w:val="none" w:sz="0" w:space="0" w:color="auto"/>
        <w:left w:val="none" w:sz="0" w:space="0" w:color="auto"/>
        <w:bottom w:val="none" w:sz="0" w:space="0" w:color="auto"/>
        <w:right w:val="none" w:sz="0" w:space="0" w:color="auto"/>
      </w:divBdr>
    </w:div>
    <w:div w:id="1909804952">
      <w:bodyDiv w:val="1"/>
      <w:marLeft w:val="0"/>
      <w:marRight w:val="0"/>
      <w:marTop w:val="0"/>
      <w:marBottom w:val="0"/>
      <w:divBdr>
        <w:top w:val="none" w:sz="0" w:space="0" w:color="auto"/>
        <w:left w:val="none" w:sz="0" w:space="0" w:color="auto"/>
        <w:bottom w:val="none" w:sz="0" w:space="0" w:color="auto"/>
        <w:right w:val="none" w:sz="0" w:space="0" w:color="auto"/>
      </w:divBdr>
    </w:div>
    <w:div w:id="1909873926">
      <w:bodyDiv w:val="1"/>
      <w:marLeft w:val="0"/>
      <w:marRight w:val="0"/>
      <w:marTop w:val="0"/>
      <w:marBottom w:val="0"/>
      <w:divBdr>
        <w:top w:val="none" w:sz="0" w:space="0" w:color="auto"/>
        <w:left w:val="none" w:sz="0" w:space="0" w:color="auto"/>
        <w:bottom w:val="none" w:sz="0" w:space="0" w:color="auto"/>
        <w:right w:val="none" w:sz="0" w:space="0" w:color="auto"/>
      </w:divBdr>
    </w:div>
    <w:div w:id="1910573333">
      <w:bodyDiv w:val="1"/>
      <w:marLeft w:val="0"/>
      <w:marRight w:val="0"/>
      <w:marTop w:val="0"/>
      <w:marBottom w:val="0"/>
      <w:divBdr>
        <w:top w:val="none" w:sz="0" w:space="0" w:color="auto"/>
        <w:left w:val="none" w:sz="0" w:space="0" w:color="auto"/>
        <w:bottom w:val="none" w:sz="0" w:space="0" w:color="auto"/>
        <w:right w:val="none" w:sz="0" w:space="0" w:color="auto"/>
      </w:divBdr>
    </w:div>
    <w:div w:id="1912037448">
      <w:bodyDiv w:val="1"/>
      <w:marLeft w:val="0"/>
      <w:marRight w:val="0"/>
      <w:marTop w:val="0"/>
      <w:marBottom w:val="0"/>
      <w:divBdr>
        <w:top w:val="none" w:sz="0" w:space="0" w:color="auto"/>
        <w:left w:val="none" w:sz="0" w:space="0" w:color="auto"/>
        <w:bottom w:val="none" w:sz="0" w:space="0" w:color="auto"/>
        <w:right w:val="none" w:sz="0" w:space="0" w:color="auto"/>
      </w:divBdr>
    </w:div>
    <w:div w:id="1912109901">
      <w:bodyDiv w:val="1"/>
      <w:marLeft w:val="0"/>
      <w:marRight w:val="0"/>
      <w:marTop w:val="0"/>
      <w:marBottom w:val="0"/>
      <w:divBdr>
        <w:top w:val="none" w:sz="0" w:space="0" w:color="auto"/>
        <w:left w:val="none" w:sz="0" w:space="0" w:color="auto"/>
        <w:bottom w:val="none" w:sz="0" w:space="0" w:color="auto"/>
        <w:right w:val="none" w:sz="0" w:space="0" w:color="auto"/>
      </w:divBdr>
    </w:div>
    <w:div w:id="1914200824">
      <w:bodyDiv w:val="1"/>
      <w:marLeft w:val="0"/>
      <w:marRight w:val="0"/>
      <w:marTop w:val="0"/>
      <w:marBottom w:val="0"/>
      <w:divBdr>
        <w:top w:val="none" w:sz="0" w:space="0" w:color="auto"/>
        <w:left w:val="none" w:sz="0" w:space="0" w:color="auto"/>
        <w:bottom w:val="none" w:sz="0" w:space="0" w:color="auto"/>
        <w:right w:val="none" w:sz="0" w:space="0" w:color="auto"/>
      </w:divBdr>
    </w:div>
    <w:div w:id="1914310842">
      <w:bodyDiv w:val="1"/>
      <w:marLeft w:val="0"/>
      <w:marRight w:val="0"/>
      <w:marTop w:val="0"/>
      <w:marBottom w:val="0"/>
      <w:divBdr>
        <w:top w:val="none" w:sz="0" w:space="0" w:color="auto"/>
        <w:left w:val="none" w:sz="0" w:space="0" w:color="auto"/>
        <w:bottom w:val="none" w:sz="0" w:space="0" w:color="auto"/>
        <w:right w:val="none" w:sz="0" w:space="0" w:color="auto"/>
      </w:divBdr>
    </w:div>
    <w:div w:id="1914503721">
      <w:bodyDiv w:val="1"/>
      <w:marLeft w:val="0"/>
      <w:marRight w:val="0"/>
      <w:marTop w:val="0"/>
      <w:marBottom w:val="0"/>
      <w:divBdr>
        <w:top w:val="none" w:sz="0" w:space="0" w:color="auto"/>
        <w:left w:val="none" w:sz="0" w:space="0" w:color="auto"/>
        <w:bottom w:val="none" w:sz="0" w:space="0" w:color="auto"/>
        <w:right w:val="none" w:sz="0" w:space="0" w:color="auto"/>
      </w:divBdr>
    </w:div>
    <w:div w:id="1914781088">
      <w:bodyDiv w:val="1"/>
      <w:marLeft w:val="0"/>
      <w:marRight w:val="0"/>
      <w:marTop w:val="0"/>
      <w:marBottom w:val="0"/>
      <w:divBdr>
        <w:top w:val="none" w:sz="0" w:space="0" w:color="auto"/>
        <w:left w:val="none" w:sz="0" w:space="0" w:color="auto"/>
        <w:bottom w:val="none" w:sz="0" w:space="0" w:color="auto"/>
        <w:right w:val="none" w:sz="0" w:space="0" w:color="auto"/>
      </w:divBdr>
    </w:div>
    <w:div w:id="1914851763">
      <w:bodyDiv w:val="1"/>
      <w:marLeft w:val="0"/>
      <w:marRight w:val="0"/>
      <w:marTop w:val="0"/>
      <w:marBottom w:val="0"/>
      <w:divBdr>
        <w:top w:val="none" w:sz="0" w:space="0" w:color="auto"/>
        <w:left w:val="none" w:sz="0" w:space="0" w:color="auto"/>
        <w:bottom w:val="none" w:sz="0" w:space="0" w:color="auto"/>
        <w:right w:val="none" w:sz="0" w:space="0" w:color="auto"/>
      </w:divBdr>
    </w:div>
    <w:div w:id="1915314458">
      <w:bodyDiv w:val="1"/>
      <w:marLeft w:val="0"/>
      <w:marRight w:val="0"/>
      <w:marTop w:val="0"/>
      <w:marBottom w:val="0"/>
      <w:divBdr>
        <w:top w:val="none" w:sz="0" w:space="0" w:color="auto"/>
        <w:left w:val="none" w:sz="0" w:space="0" w:color="auto"/>
        <w:bottom w:val="none" w:sz="0" w:space="0" w:color="auto"/>
        <w:right w:val="none" w:sz="0" w:space="0" w:color="auto"/>
      </w:divBdr>
    </w:div>
    <w:div w:id="1915968923">
      <w:bodyDiv w:val="1"/>
      <w:marLeft w:val="0"/>
      <w:marRight w:val="0"/>
      <w:marTop w:val="0"/>
      <w:marBottom w:val="0"/>
      <w:divBdr>
        <w:top w:val="none" w:sz="0" w:space="0" w:color="auto"/>
        <w:left w:val="none" w:sz="0" w:space="0" w:color="auto"/>
        <w:bottom w:val="none" w:sz="0" w:space="0" w:color="auto"/>
        <w:right w:val="none" w:sz="0" w:space="0" w:color="auto"/>
      </w:divBdr>
    </w:div>
    <w:div w:id="1915971813">
      <w:bodyDiv w:val="1"/>
      <w:marLeft w:val="0"/>
      <w:marRight w:val="0"/>
      <w:marTop w:val="0"/>
      <w:marBottom w:val="0"/>
      <w:divBdr>
        <w:top w:val="none" w:sz="0" w:space="0" w:color="auto"/>
        <w:left w:val="none" w:sz="0" w:space="0" w:color="auto"/>
        <w:bottom w:val="none" w:sz="0" w:space="0" w:color="auto"/>
        <w:right w:val="none" w:sz="0" w:space="0" w:color="auto"/>
      </w:divBdr>
    </w:div>
    <w:div w:id="1916666161">
      <w:bodyDiv w:val="1"/>
      <w:marLeft w:val="0"/>
      <w:marRight w:val="0"/>
      <w:marTop w:val="0"/>
      <w:marBottom w:val="0"/>
      <w:divBdr>
        <w:top w:val="none" w:sz="0" w:space="0" w:color="auto"/>
        <w:left w:val="none" w:sz="0" w:space="0" w:color="auto"/>
        <w:bottom w:val="none" w:sz="0" w:space="0" w:color="auto"/>
        <w:right w:val="none" w:sz="0" w:space="0" w:color="auto"/>
      </w:divBdr>
    </w:div>
    <w:div w:id="1916938042">
      <w:bodyDiv w:val="1"/>
      <w:marLeft w:val="0"/>
      <w:marRight w:val="0"/>
      <w:marTop w:val="0"/>
      <w:marBottom w:val="0"/>
      <w:divBdr>
        <w:top w:val="none" w:sz="0" w:space="0" w:color="auto"/>
        <w:left w:val="none" w:sz="0" w:space="0" w:color="auto"/>
        <w:bottom w:val="none" w:sz="0" w:space="0" w:color="auto"/>
        <w:right w:val="none" w:sz="0" w:space="0" w:color="auto"/>
      </w:divBdr>
    </w:div>
    <w:div w:id="1918250935">
      <w:bodyDiv w:val="1"/>
      <w:marLeft w:val="0"/>
      <w:marRight w:val="0"/>
      <w:marTop w:val="0"/>
      <w:marBottom w:val="0"/>
      <w:divBdr>
        <w:top w:val="none" w:sz="0" w:space="0" w:color="auto"/>
        <w:left w:val="none" w:sz="0" w:space="0" w:color="auto"/>
        <w:bottom w:val="none" w:sz="0" w:space="0" w:color="auto"/>
        <w:right w:val="none" w:sz="0" w:space="0" w:color="auto"/>
      </w:divBdr>
    </w:div>
    <w:div w:id="1918517183">
      <w:bodyDiv w:val="1"/>
      <w:marLeft w:val="0"/>
      <w:marRight w:val="0"/>
      <w:marTop w:val="0"/>
      <w:marBottom w:val="0"/>
      <w:divBdr>
        <w:top w:val="none" w:sz="0" w:space="0" w:color="auto"/>
        <w:left w:val="none" w:sz="0" w:space="0" w:color="auto"/>
        <w:bottom w:val="none" w:sz="0" w:space="0" w:color="auto"/>
        <w:right w:val="none" w:sz="0" w:space="0" w:color="auto"/>
      </w:divBdr>
    </w:div>
    <w:div w:id="1918634102">
      <w:bodyDiv w:val="1"/>
      <w:marLeft w:val="0"/>
      <w:marRight w:val="0"/>
      <w:marTop w:val="0"/>
      <w:marBottom w:val="0"/>
      <w:divBdr>
        <w:top w:val="none" w:sz="0" w:space="0" w:color="auto"/>
        <w:left w:val="none" w:sz="0" w:space="0" w:color="auto"/>
        <w:bottom w:val="none" w:sz="0" w:space="0" w:color="auto"/>
        <w:right w:val="none" w:sz="0" w:space="0" w:color="auto"/>
      </w:divBdr>
    </w:div>
    <w:div w:id="1918783735">
      <w:bodyDiv w:val="1"/>
      <w:marLeft w:val="0"/>
      <w:marRight w:val="0"/>
      <w:marTop w:val="0"/>
      <w:marBottom w:val="0"/>
      <w:divBdr>
        <w:top w:val="none" w:sz="0" w:space="0" w:color="auto"/>
        <w:left w:val="none" w:sz="0" w:space="0" w:color="auto"/>
        <w:bottom w:val="none" w:sz="0" w:space="0" w:color="auto"/>
        <w:right w:val="none" w:sz="0" w:space="0" w:color="auto"/>
      </w:divBdr>
    </w:div>
    <w:div w:id="1918829752">
      <w:bodyDiv w:val="1"/>
      <w:marLeft w:val="0"/>
      <w:marRight w:val="0"/>
      <w:marTop w:val="0"/>
      <w:marBottom w:val="0"/>
      <w:divBdr>
        <w:top w:val="none" w:sz="0" w:space="0" w:color="auto"/>
        <w:left w:val="none" w:sz="0" w:space="0" w:color="auto"/>
        <w:bottom w:val="none" w:sz="0" w:space="0" w:color="auto"/>
        <w:right w:val="none" w:sz="0" w:space="0" w:color="auto"/>
      </w:divBdr>
    </w:div>
    <w:div w:id="1919092280">
      <w:bodyDiv w:val="1"/>
      <w:marLeft w:val="0"/>
      <w:marRight w:val="0"/>
      <w:marTop w:val="0"/>
      <w:marBottom w:val="0"/>
      <w:divBdr>
        <w:top w:val="none" w:sz="0" w:space="0" w:color="auto"/>
        <w:left w:val="none" w:sz="0" w:space="0" w:color="auto"/>
        <w:bottom w:val="none" w:sz="0" w:space="0" w:color="auto"/>
        <w:right w:val="none" w:sz="0" w:space="0" w:color="auto"/>
      </w:divBdr>
    </w:div>
    <w:div w:id="1919242522">
      <w:bodyDiv w:val="1"/>
      <w:marLeft w:val="0"/>
      <w:marRight w:val="0"/>
      <w:marTop w:val="0"/>
      <w:marBottom w:val="0"/>
      <w:divBdr>
        <w:top w:val="none" w:sz="0" w:space="0" w:color="auto"/>
        <w:left w:val="none" w:sz="0" w:space="0" w:color="auto"/>
        <w:bottom w:val="none" w:sz="0" w:space="0" w:color="auto"/>
        <w:right w:val="none" w:sz="0" w:space="0" w:color="auto"/>
      </w:divBdr>
    </w:div>
    <w:div w:id="1919318162">
      <w:bodyDiv w:val="1"/>
      <w:marLeft w:val="0"/>
      <w:marRight w:val="0"/>
      <w:marTop w:val="0"/>
      <w:marBottom w:val="0"/>
      <w:divBdr>
        <w:top w:val="none" w:sz="0" w:space="0" w:color="auto"/>
        <w:left w:val="none" w:sz="0" w:space="0" w:color="auto"/>
        <w:bottom w:val="none" w:sz="0" w:space="0" w:color="auto"/>
        <w:right w:val="none" w:sz="0" w:space="0" w:color="auto"/>
      </w:divBdr>
    </w:div>
    <w:div w:id="1919360731">
      <w:bodyDiv w:val="1"/>
      <w:marLeft w:val="0"/>
      <w:marRight w:val="0"/>
      <w:marTop w:val="0"/>
      <w:marBottom w:val="0"/>
      <w:divBdr>
        <w:top w:val="none" w:sz="0" w:space="0" w:color="auto"/>
        <w:left w:val="none" w:sz="0" w:space="0" w:color="auto"/>
        <w:bottom w:val="none" w:sz="0" w:space="0" w:color="auto"/>
        <w:right w:val="none" w:sz="0" w:space="0" w:color="auto"/>
      </w:divBdr>
    </w:div>
    <w:div w:id="1919442902">
      <w:bodyDiv w:val="1"/>
      <w:marLeft w:val="0"/>
      <w:marRight w:val="0"/>
      <w:marTop w:val="0"/>
      <w:marBottom w:val="0"/>
      <w:divBdr>
        <w:top w:val="none" w:sz="0" w:space="0" w:color="auto"/>
        <w:left w:val="none" w:sz="0" w:space="0" w:color="auto"/>
        <w:bottom w:val="none" w:sz="0" w:space="0" w:color="auto"/>
        <w:right w:val="none" w:sz="0" w:space="0" w:color="auto"/>
      </w:divBdr>
    </w:div>
    <w:div w:id="1919710284">
      <w:bodyDiv w:val="1"/>
      <w:marLeft w:val="0"/>
      <w:marRight w:val="0"/>
      <w:marTop w:val="0"/>
      <w:marBottom w:val="0"/>
      <w:divBdr>
        <w:top w:val="none" w:sz="0" w:space="0" w:color="auto"/>
        <w:left w:val="none" w:sz="0" w:space="0" w:color="auto"/>
        <w:bottom w:val="none" w:sz="0" w:space="0" w:color="auto"/>
        <w:right w:val="none" w:sz="0" w:space="0" w:color="auto"/>
      </w:divBdr>
    </w:div>
    <w:div w:id="1920208109">
      <w:bodyDiv w:val="1"/>
      <w:marLeft w:val="0"/>
      <w:marRight w:val="0"/>
      <w:marTop w:val="0"/>
      <w:marBottom w:val="0"/>
      <w:divBdr>
        <w:top w:val="none" w:sz="0" w:space="0" w:color="auto"/>
        <w:left w:val="none" w:sz="0" w:space="0" w:color="auto"/>
        <w:bottom w:val="none" w:sz="0" w:space="0" w:color="auto"/>
        <w:right w:val="none" w:sz="0" w:space="0" w:color="auto"/>
      </w:divBdr>
    </w:div>
    <w:div w:id="1920286876">
      <w:bodyDiv w:val="1"/>
      <w:marLeft w:val="0"/>
      <w:marRight w:val="0"/>
      <w:marTop w:val="0"/>
      <w:marBottom w:val="0"/>
      <w:divBdr>
        <w:top w:val="none" w:sz="0" w:space="0" w:color="auto"/>
        <w:left w:val="none" w:sz="0" w:space="0" w:color="auto"/>
        <w:bottom w:val="none" w:sz="0" w:space="0" w:color="auto"/>
        <w:right w:val="none" w:sz="0" w:space="0" w:color="auto"/>
      </w:divBdr>
    </w:div>
    <w:div w:id="1920821058">
      <w:bodyDiv w:val="1"/>
      <w:marLeft w:val="0"/>
      <w:marRight w:val="0"/>
      <w:marTop w:val="0"/>
      <w:marBottom w:val="0"/>
      <w:divBdr>
        <w:top w:val="none" w:sz="0" w:space="0" w:color="auto"/>
        <w:left w:val="none" w:sz="0" w:space="0" w:color="auto"/>
        <w:bottom w:val="none" w:sz="0" w:space="0" w:color="auto"/>
        <w:right w:val="none" w:sz="0" w:space="0" w:color="auto"/>
      </w:divBdr>
    </w:div>
    <w:div w:id="1921282817">
      <w:bodyDiv w:val="1"/>
      <w:marLeft w:val="0"/>
      <w:marRight w:val="0"/>
      <w:marTop w:val="0"/>
      <w:marBottom w:val="0"/>
      <w:divBdr>
        <w:top w:val="none" w:sz="0" w:space="0" w:color="auto"/>
        <w:left w:val="none" w:sz="0" w:space="0" w:color="auto"/>
        <w:bottom w:val="none" w:sz="0" w:space="0" w:color="auto"/>
        <w:right w:val="none" w:sz="0" w:space="0" w:color="auto"/>
      </w:divBdr>
    </w:div>
    <w:div w:id="1921405710">
      <w:bodyDiv w:val="1"/>
      <w:marLeft w:val="0"/>
      <w:marRight w:val="0"/>
      <w:marTop w:val="0"/>
      <w:marBottom w:val="0"/>
      <w:divBdr>
        <w:top w:val="none" w:sz="0" w:space="0" w:color="auto"/>
        <w:left w:val="none" w:sz="0" w:space="0" w:color="auto"/>
        <w:bottom w:val="none" w:sz="0" w:space="0" w:color="auto"/>
        <w:right w:val="none" w:sz="0" w:space="0" w:color="auto"/>
      </w:divBdr>
    </w:div>
    <w:div w:id="1922639826">
      <w:bodyDiv w:val="1"/>
      <w:marLeft w:val="0"/>
      <w:marRight w:val="0"/>
      <w:marTop w:val="0"/>
      <w:marBottom w:val="0"/>
      <w:divBdr>
        <w:top w:val="none" w:sz="0" w:space="0" w:color="auto"/>
        <w:left w:val="none" w:sz="0" w:space="0" w:color="auto"/>
        <w:bottom w:val="none" w:sz="0" w:space="0" w:color="auto"/>
        <w:right w:val="none" w:sz="0" w:space="0" w:color="auto"/>
      </w:divBdr>
    </w:div>
    <w:div w:id="1923417352">
      <w:bodyDiv w:val="1"/>
      <w:marLeft w:val="0"/>
      <w:marRight w:val="0"/>
      <w:marTop w:val="0"/>
      <w:marBottom w:val="0"/>
      <w:divBdr>
        <w:top w:val="none" w:sz="0" w:space="0" w:color="auto"/>
        <w:left w:val="none" w:sz="0" w:space="0" w:color="auto"/>
        <w:bottom w:val="none" w:sz="0" w:space="0" w:color="auto"/>
        <w:right w:val="none" w:sz="0" w:space="0" w:color="auto"/>
      </w:divBdr>
    </w:div>
    <w:div w:id="1924335628">
      <w:bodyDiv w:val="1"/>
      <w:marLeft w:val="0"/>
      <w:marRight w:val="0"/>
      <w:marTop w:val="0"/>
      <w:marBottom w:val="0"/>
      <w:divBdr>
        <w:top w:val="none" w:sz="0" w:space="0" w:color="auto"/>
        <w:left w:val="none" w:sz="0" w:space="0" w:color="auto"/>
        <w:bottom w:val="none" w:sz="0" w:space="0" w:color="auto"/>
        <w:right w:val="none" w:sz="0" w:space="0" w:color="auto"/>
      </w:divBdr>
    </w:div>
    <w:div w:id="1924872532">
      <w:bodyDiv w:val="1"/>
      <w:marLeft w:val="0"/>
      <w:marRight w:val="0"/>
      <w:marTop w:val="0"/>
      <w:marBottom w:val="0"/>
      <w:divBdr>
        <w:top w:val="none" w:sz="0" w:space="0" w:color="auto"/>
        <w:left w:val="none" w:sz="0" w:space="0" w:color="auto"/>
        <w:bottom w:val="none" w:sz="0" w:space="0" w:color="auto"/>
        <w:right w:val="none" w:sz="0" w:space="0" w:color="auto"/>
      </w:divBdr>
    </w:div>
    <w:div w:id="1925264607">
      <w:bodyDiv w:val="1"/>
      <w:marLeft w:val="0"/>
      <w:marRight w:val="0"/>
      <w:marTop w:val="0"/>
      <w:marBottom w:val="0"/>
      <w:divBdr>
        <w:top w:val="none" w:sz="0" w:space="0" w:color="auto"/>
        <w:left w:val="none" w:sz="0" w:space="0" w:color="auto"/>
        <w:bottom w:val="none" w:sz="0" w:space="0" w:color="auto"/>
        <w:right w:val="none" w:sz="0" w:space="0" w:color="auto"/>
      </w:divBdr>
    </w:div>
    <w:div w:id="1926189596">
      <w:bodyDiv w:val="1"/>
      <w:marLeft w:val="0"/>
      <w:marRight w:val="0"/>
      <w:marTop w:val="0"/>
      <w:marBottom w:val="0"/>
      <w:divBdr>
        <w:top w:val="none" w:sz="0" w:space="0" w:color="auto"/>
        <w:left w:val="none" w:sz="0" w:space="0" w:color="auto"/>
        <w:bottom w:val="none" w:sz="0" w:space="0" w:color="auto"/>
        <w:right w:val="none" w:sz="0" w:space="0" w:color="auto"/>
      </w:divBdr>
    </w:div>
    <w:div w:id="1926912354">
      <w:bodyDiv w:val="1"/>
      <w:marLeft w:val="0"/>
      <w:marRight w:val="0"/>
      <w:marTop w:val="0"/>
      <w:marBottom w:val="0"/>
      <w:divBdr>
        <w:top w:val="none" w:sz="0" w:space="0" w:color="auto"/>
        <w:left w:val="none" w:sz="0" w:space="0" w:color="auto"/>
        <w:bottom w:val="none" w:sz="0" w:space="0" w:color="auto"/>
        <w:right w:val="none" w:sz="0" w:space="0" w:color="auto"/>
      </w:divBdr>
    </w:div>
    <w:div w:id="1927111985">
      <w:bodyDiv w:val="1"/>
      <w:marLeft w:val="0"/>
      <w:marRight w:val="0"/>
      <w:marTop w:val="0"/>
      <w:marBottom w:val="0"/>
      <w:divBdr>
        <w:top w:val="none" w:sz="0" w:space="0" w:color="auto"/>
        <w:left w:val="none" w:sz="0" w:space="0" w:color="auto"/>
        <w:bottom w:val="none" w:sz="0" w:space="0" w:color="auto"/>
        <w:right w:val="none" w:sz="0" w:space="0" w:color="auto"/>
      </w:divBdr>
    </w:div>
    <w:div w:id="1927152345">
      <w:bodyDiv w:val="1"/>
      <w:marLeft w:val="0"/>
      <w:marRight w:val="0"/>
      <w:marTop w:val="0"/>
      <w:marBottom w:val="0"/>
      <w:divBdr>
        <w:top w:val="none" w:sz="0" w:space="0" w:color="auto"/>
        <w:left w:val="none" w:sz="0" w:space="0" w:color="auto"/>
        <w:bottom w:val="none" w:sz="0" w:space="0" w:color="auto"/>
        <w:right w:val="none" w:sz="0" w:space="0" w:color="auto"/>
      </w:divBdr>
    </w:div>
    <w:div w:id="1927497281">
      <w:bodyDiv w:val="1"/>
      <w:marLeft w:val="0"/>
      <w:marRight w:val="0"/>
      <w:marTop w:val="0"/>
      <w:marBottom w:val="0"/>
      <w:divBdr>
        <w:top w:val="none" w:sz="0" w:space="0" w:color="auto"/>
        <w:left w:val="none" w:sz="0" w:space="0" w:color="auto"/>
        <w:bottom w:val="none" w:sz="0" w:space="0" w:color="auto"/>
        <w:right w:val="none" w:sz="0" w:space="0" w:color="auto"/>
      </w:divBdr>
    </w:div>
    <w:div w:id="1929192115">
      <w:bodyDiv w:val="1"/>
      <w:marLeft w:val="0"/>
      <w:marRight w:val="0"/>
      <w:marTop w:val="0"/>
      <w:marBottom w:val="0"/>
      <w:divBdr>
        <w:top w:val="none" w:sz="0" w:space="0" w:color="auto"/>
        <w:left w:val="none" w:sz="0" w:space="0" w:color="auto"/>
        <w:bottom w:val="none" w:sz="0" w:space="0" w:color="auto"/>
        <w:right w:val="none" w:sz="0" w:space="0" w:color="auto"/>
      </w:divBdr>
    </w:div>
    <w:div w:id="1930432358">
      <w:bodyDiv w:val="1"/>
      <w:marLeft w:val="0"/>
      <w:marRight w:val="0"/>
      <w:marTop w:val="0"/>
      <w:marBottom w:val="0"/>
      <w:divBdr>
        <w:top w:val="none" w:sz="0" w:space="0" w:color="auto"/>
        <w:left w:val="none" w:sz="0" w:space="0" w:color="auto"/>
        <w:bottom w:val="none" w:sz="0" w:space="0" w:color="auto"/>
        <w:right w:val="none" w:sz="0" w:space="0" w:color="auto"/>
      </w:divBdr>
    </w:div>
    <w:div w:id="1930889045">
      <w:bodyDiv w:val="1"/>
      <w:marLeft w:val="0"/>
      <w:marRight w:val="0"/>
      <w:marTop w:val="0"/>
      <w:marBottom w:val="0"/>
      <w:divBdr>
        <w:top w:val="none" w:sz="0" w:space="0" w:color="auto"/>
        <w:left w:val="none" w:sz="0" w:space="0" w:color="auto"/>
        <w:bottom w:val="none" w:sz="0" w:space="0" w:color="auto"/>
        <w:right w:val="none" w:sz="0" w:space="0" w:color="auto"/>
      </w:divBdr>
    </w:div>
    <w:div w:id="1930965632">
      <w:bodyDiv w:val="1"/>
      <w:marLeft w:val="0"/>
      <w:marRight w:val="0"/>
      <w:marTop w:val="0"/>
      <w:marBottom w:val="0"/>
      <w:divBdr>
        <w:top w:val="none" w:sz="0" w:space="0" w:color="auto"/>
        <w:left w:val="none" w:sz="0" w:space="0" w:color="auto"/>
        <w:bottom w:val="none" w:sz="0" w:space="0" w:color="auto"/>
        <w:right w:val="none" w:sz="0" w:space="0" w:color="auto"/>
      </w:divBdr>
    </w:div>
    <w:div w:id="1931042128">
      <w:bodyDiv w:val="1"/>
      <w:marLeft w:val="0"/>
      <w:marRight w:val="0"/>
      <w:marTop w:val="0"/>
      <w:marBottom w:val="0"/>
      <w:divBdr>
        <w:top w:val="none" w:sz="0" w:space="0" w:color="auto"/>
        <w:left w:val="none" w:sz="0" w:space="0" w:color="auto"/>
        <w:bottom w:val="none" w:sz="0" w:space="0" w:color="auto"/>
        <w:right w:val="none" w:sz="0" w:space="0" w:color="auto"/>
      </w:divBdr>
    </w:div>
    <w:div w:id="1931304919">
      <w:bodyDiv w:val="1"/>
      <w:marLeft w:val="0"/>
      <w:marRight w:val="0"/>
      <w:marTop w:val="0"/>
      <w:marBottom w:val="0"/>
      <w:divBdr>
        <w:top w:val="none" w:sz="0" w:space="0" w:color="auto"/>
        <w:left w:val="none" w:sz="0" w:space="0" w:color="auto"/>
        <w:bottom w:val="none" w:sz="0" w:space="0" w:color="auto"/>
        <w:right w:val="none" w:sz="0" w:space="0" w:color="auto"/>
      </w:divBdr>
    </w:div>
    <w:div w:id="1931424491">
      <w:bodyDiv w:val="1"/>
      <w:marLeft w:val="0"/>
      <w:marRight w:val="0"/>
      <w:marTop w:val="0"/>
      <w:marBottom w:val="0"/>
      <w:divBdr>
        <w:top w:val="none" w:sz="0" w:space="0" w:color="auto"/>
        <w:left w:val="none" w:sz="0" w:space="0" w:color="auto"/>
        <w:bottom w:val="none" w:sz="0" w:space="0" w:color="auto"/>
        <w:right w:val="none" w:sz="0" w:space="0" w:color="auto"/>
      </w:divBdr>
    </w:div>
    <w:div w:id="1931697610">
      <w:bodyDiv w:val="1"/>
      <w:marLeft w:val="0"/>
      <w:marRight w:val="0"/>
      <w:marTop w:val="0"/>
      <w:marBottom w:val="0"/>
      <w:divBdr>
        <w:top w:val="none" w:sz="0" w:space="0" w:color="auto"/>
        <w:left w:val="none" w:sz="0" w:space="0" w:color="auto"/>
        <w:bottom w:val="none" w:sz="0" w:space="0" w:color="auto"/>
        <w:right w:val="none" w:sz="0" w:space="0" w:color="auto"/>
      </w:divBdr>
    </w:div>
    <w:div w:id="1932541765">
      <w:bodyDiv w:val="1"/>
      <w:marLeft w:val="0"/>
      <w:marRight w:val="0"/>
      <w:marTop w:val="0"/>
      <w:marBottom w:val="0"/>
      <w:divBdr>
        <w:top w:val="none" w:sz="0" w:space="0" w:color="auto"/>
        <w:left w:val="none" w:sz="0" w:space="0" w:color="auto"/>
        <w:bottom w:val="none" w:sz="0" w:space="0" w:color="auto"/>
        <w:right w:val="none" w:sz="0" w:space="0" w:color="auto"/>
      </w:divBdr>
    </w:div>
    <w:div w:id="1933780848">
      <w:bodyDiv w:val="1"/>
      <w:marLeft w:val="0"/>
      <w:marRight w:val="0"/>
      <w:marTop w:val="0"/>
      <w:marBottom w:val="0"/>
      <w:divBdr>
        <w:top w:val="none" w:sz="0" w:space="0" w:color="auto"/>
        <w:left w:val="none" w:sz="0" w:space="0" w:color="auto"/>
        <w:bottom w:val="none" w:sz="0" w:space="0" w:color="auto"/>
        <w:right w:val="none" w:sz="0" w:space="0" w:color="auto"/>
      </w:divBdr>
    </w:div>
    <w:div w:id="1935358227">
      <w:bodyDiv w:val="1"/>
      <w:marLeft w:val="0"/>
      <w:marRight w:val="0"/>
      <w:marTop w:val="0"/>
      <w:marBottom w:val="0"/>
      <w:divBdr>
        <w:top w:val="none" w:sz="0" w:space="0" w:color="auto"/>
        <w:left w:val="none" w:sz="0" w:space="0" w:color="auto"/>
        <w:bottom w:val="none" w:sz="0" w:space="0" w:color="auto"/>
        <w:right w:val="none" w:sz="0" w:space="0" w:color="auto"/>
      </w:divBdr>
    </w:div>
    <w:div w:id="1935825214">
      <w:bodyDiv w:val="1"/>
      <w:marLeft w:val="0"/>
      <w:marRight w:val="0"/>
      <w:marTop w:val="0"/>
      <w:marBottom w:val="0"/>
      <w:divBdr>
        <w:top w:val="none" w:sz="0" w:space="0" w:color="auto"/>
        <w:left w:val="none" w:sz="0" w:space="0" w:color="auto"/>
        <w:bottom w:val="none" w:sz="0" w:space="0" w:color="auto"/>
        <w:right w:val="none" w:sz="0" w:space="0" w:color="auto"/>
      </w:divBdr>
    </w:div>
    <w:div w:id="1936286806">
      <w:bodyDiv w:val="1"/>
      <w:marLeft w:val="0"/>
      <w:marRight w:val="0"/>
      <w:marTop w:val="0"/>
      <w:marBottom w:val="0"/>
      <w:divBdr>
        <w:top w:val="none" w:sz="0" w:space="0" w:color="auto"/>
        <w:left w:val="none" w:sz="0" w:space="0" w:color="auto"/>
        <w:bottom w:val="none" w:sz="0" w:space="0" w:color="auto"/>
        <w:right w:val="none" w:sz="0" w:space="0" w:color="auto"/>
      </w:divBdr>
    </w:div>
    <w:div w:id="1936551628">
      <w:bodyDiv w:val="1"/>
      <w:marLeft w:val="0"/>
      <w:marRight w:val="0"/>
      <w:marTop w:val="0"/>
      <w:marBottom w:val="0"/>
      <w:divBdr>
        <w:top w:val="none" w:sz="0" w:space="0" w:color="auto"/>
        <w:left w:val="none" w:sz="0" w:space="0" w:color="auto"/>
        <w:bottom w:val="none" w:sz="0" w:space="0" w:color="auto"/>
        <w:right w:val="none" w:sz="0" w:space="0" w:color="auto"/>
      </w:divBdr>
    </w:div>
    <w:div w:id="1936665387">
      <w:bodyDiv w:val="1"/>
      <w:marLeft w:val="0"/>
      <w:marRight w:val="0"/>
      <w:marTop w:val="0"/>
      <w:marBottom w:val="0"/>
      <w:divBdr>
        <w:top w:val="none" w:sz="0" w:space="0" w:color="auto"/>
        <w:left w:val="none" w:sz="0" w:space="0" w:color="auto"/>
        <w:bottom w:val="none" w:sz="0" w:space="0" w:color="auto"/>
        <w:right w:val="none" w:sz="0" w:space="0" w:color="auto"/>
      </w:divBdr>
    </w:div>
    <w:div w:id="1937130236">
      <w:bodyDiv w:val="1"/>
      <w:marLeft w:val="0"/>
      <w:marRight w:val="0"/>
      <w:marTop w:val="0"/>
      <w:marBottom w:val="0"/>
      <w:divBdr>
        <w:top w:val="none" w:sz="0" w:space="0" w:color="auto"/>
        <w:left w:val="none" w:sz="0" w:space="0" w:color="auto"/>
        <w:bottom w:val="none" w:sz="0" w:space="0" w:color="auto"/>
        <w:right w:val="none" w:sz="0" w:space="0" w:color="auto"/>
      </w:divBdr>
    </w:div>
    <w:div w:id="1937253261">
      <w:bodyDiv w:val="1"/>
      <w:marLeft w:val="0"/>
      <w:marRight w:val="0"/>
      <w:marTop w:val="0"/>
      <w:marBottom w:val="0"/>
      <w:divBdr>
        <w:top w:val="none" w:sz="0" w:space="0" w:color="auto"/>
        <w:left w:val="none" w:sz="0" w:space="0" w:color="auto"/>
        <w:bottom w:val="none" w:sz="0" w:space="0" w:color="auto"/>
        <w:right w:val="none" w:sz="0" w:space="0" w:color="auto"/>
      </w:divBdr>
    </w:div>
    <w:div w:id="1937707962">
      <w:bodyDiv w:val="1"/>
      <w:marLeft w:val="0"/>
      <w:marRight w:val="0"/>
      <w:marTop w:val="0"/>
      <w:marBottom w:val="0"/>
      <w:divBdr>
        <w:top w:val="none" w:sz="0" w:space="0" w:color="auto"/>
        <w:left w:val="none" w:sz="0" w:space="0" w:color="auto"/>
        <w:bottom w:val="none" w:sz="0" w:space="0" w:color="auto"/>
        <w:right w:val="none" w:sz="0" w:space="0" w:color="auto"/>
      </w:divBdr>
    </w:div>
    <w:div w:id="1937908495">
      <w:bodyDiv w:val="1"/>
      <w:marLeft w:val="0"/>
      <w:marRight w:val="0"/>
      <w:marTop w:val="0"/>
      <w:marBottom w:val="0"/>
      <w:divBdr>
        <w:top w:val="none" w:sz="0" w:space="0" w:color="auto"/>
        <w:left w:val="none" w:sz="0" w:space="0" w:color="auto"/>
        <w:bottom w:val="none" w:sz="0" w:space="0" w:color="auto"/>
        <w:right w:val="none" w:sz="0" w:space="0" w:color="auto"/>
      </w:divBdr>
    </w:div>
    <w:div w:id="1937982198">
      <w:bodyDiv w:val="1"/>
      <w:marLeft w:val="0"/>
      <w:marRight w:val="0"/>
      <w:marTop w:val="0"/>
      <w:marBottom w:val="0"/>
      <w:divBdr>
        <w:top w:val="none" w:sz="0" w:space="0" w:color="auto"/>
        <w:left w:val="none" w:sz="0" w:space="0" w:color="auto"/>
        <w:bottom w:val="none" w:sz="0" w:space="0" w:color="auto"/>
        <w:right w:val="none" w:sz="0" w:space="0" w:color="auto"/>
      </w:divBdr>
    </w:div>
    <w:div w:id="1938555641">
      <w:bodyDiv w:val="1"/>
      <w:marLeft w:val="0"/>
      <w:marRight w:val="0"/>
      <w:marTop w:val="0"/>
      <w:marBottom w:val="0"/>
      <w:divBdr>
        <w:top w:val="none" w:sz="0" w:space="0" w:color="auto"/>
        <w:left w:val="none" w:sz="0" w:space="0" w:color="auto"/>
        <w:bottom w:val="none" w:sz="0" w:space="0" w:color="auto"/>
        <w:right w:val="none" w:sz="0" w:space="0" w:color="auto"/>
      </w:divBdr>
    </w:div>
    <w:div w:id="1939016895">
      <w:bodyDiv w:val="1"/>
      <w:marLeft w:val="0"/>
      <w:marRight w:val="0"/>
      <w:marTop w:val="0"/>
      <w:marBottom w:val="0"/>
      <w:divBdr>
        <w:top w:val="none" w:sz="0" w:space="0" w:color="auto"/>
        <w:left w:val="none" w:sz="0" w:space="0" w:color="auto"/>
        <w:bottom w:val="none" w:sz="0" w:space="0" w:color="auto"/>
        <w:right w:val="none" w:sz="0" w:space="0" w:color="auto"/>
      </w:divBdr>
    </w:div>
    <w:div w:id="1939832046">
      <w:bodyDiv w:val="1"/>
      <w:marLeft w:val="0"/>
      <w:marRight w:val="0"/>
      <w:marTop w:val="0"/>
      <w:marBottom w:val="0"/>
      <w:divBdr>
        <w:top w:val="none" w:sz="0" w:space="0" w:color="auto"/>
        <w:left w:val="none" w:sz="0" w:space="0" w:color="auto"/>
        <w:bottom w:val="none" w:sz="0" w:space="0" w:color="auto"/>
        <w:right w:val="none" w:sz="0" w:space="0" w:color="auto"/>
      </w:divBdr>
    </w:div>
    <w:div w:id="1940599213">
      <w:bodyDiv w:val="1"/>
      <w:marLeft w:val="0"/>
      <w:marRight w:val="0"/>
      <w:marTop w:val="0"/>
      <w:marBottom w:val="0"/>
      <w:divBdr>
        <w:top w:val="none" w:sz="0" w:space="0" w:color="auto"/>
        <w:left w:val="none" w:sz="0" w:space="0" w:color="auto"/>
        <w:bottom w:val="none" w:sz="0" w:space="0" w:color="auto"/>
        <w:right w:val="none" w:sz="0" w:space="0" w:color="auto"/>
      </w:divBdr>
    </w:div>
    <w:div w:id="1940866653">
      <w:bodyDiv w:val="1"/>
      <w:marLeft w:val="0"/>
      <w:marRight w:val="0"/>
      <w:marTop w:val="0"/>
      <w:marBottom w:val="0"/>
      <w:divBdr>
        <w:top w:val="none" w:sz="0" w:space="0" w:color="auto"/>
        <w:left w:val="none" w:sz="0" w:space="0" w:color="auto"/>
        <w:bottom w:val="none" w:sz="0" w:space="0" w:color="auto"/>
        <w:right w:val="none" w:sz="0" w:space="0" w:color="auto"/>
      </w:divBdr>
    </w:div>
    <w:div w:id="1940992074">
      <w:bodyDiv w:val="1"/>
      <w:marLeft w:val="0"/>
      <w:marRight w:val="0"/>
      <w:marTop w:val="0"/>
      <w:marBottom w:val="0"/>
      <w:divBdr>
        <w:top w:val="none" w:sz="0" w:space="0" w:color="auto"/>
        <w:left w:val="none" w:sz="0" w:space="0" w:color="auto"/>
        <w:bottom w:val="none" w:sz="0" w:space="0" w:color="auto"/>
        <w:right w:val="none" w:sz="0" w:space="0" w:color="auto"/>
      </w:divBdr>
    </w:div>
    <w:div w:id="1941601007">
      <w:bodyDiv w:val="1"/>
      <w:marLeft w:val="0"/>
      <w:marRight w:val="0"/>
      <w:marTop w:val="0"/>
      <w:marBottom w:val="0"/>
      <w:divBdr>
        <w:top w:val="none" w:sz="0" w:space="0" w:color="auto"/>
        <w:left w:val="none" w:sz="0" w:space="0" w:color="auto"/>
        <w:bottom w:val="none" w:sz="0" w:space="0" w:color="auto"/>
        <w:right w:val="none" w:sz="0" w:space="0" w:color="auto"/>
      </w:divBdr>
    </w:div>
    <w:div w:id="1941641704">
      <w:bodyDiv w:val="1"/>
      <w:marLeft w:val="0"/>
      <w:marRight w:val="0"/>
      <w:marTop w:val="0"/>
      <w:marBottom w:val="0"/>
      <w:divBdr>
        <w:top w:val="none" w:sz="0" w:space="0" w:color="auto"/>
        <w:left w:val="none" w:sz="0" w:space="0" w:color="auto"/>
        <w:bottom w:val="none" w:sz="0" w:space="0" w:color="auto"/>
        <w:right w:val="none" w:sz="0" w:space="0" w:color="auto"/>
      </w:divBdr>
    </w:div>
    <w:div w:id="1942301467">
      <w:bodyDiv w:val="1"/>
      <w:marLeft w:val="0"/>
      <w:marRight w:val="0"/>
      <w:marTop w:val="0"/>
      <w:marBottom w:val="0"/>
      <w:divBdr>
        <w:top w:val="none" w:sz="0" w:space="0" w:color="auto"/>
        <w:left w:val="none" w:sz="0" w:space="0" w:color="auto"/>
        <w:bottom w:val="none" w:sz="0" w:space="0" w:color="auto"/>
        <w:right w:val="none" w:sz="0" w:space="0" w:color="auto"/>
      </w:divBdr>
    </w:div>
    <w:div w:id="1942371053">
      <w:bodyDiv w:val="1"/>
      <w:marLeft w:val="0"/>
      <w:marRight w:val="0"/>
      <w:marTop w:val="0"/>
      <w:marBottom w:val="0"/>
      <w:divBdr>
        <w:top w:val="none" w:sz="0" w:space="0" w:color="auto"/>
        <w:left w:val="none" w:sz="0" w:space="0" w:color="auto"/>
        <w:bottom w:val="none" w:sz="0" w:space="0" w:color="auto"/>
        <w:right w:val="none" w:sz="0" w:space="0" w:color="auto"/>
      </w:divBdr>
    </w:div>
    <w:div w:id="1942714074">
      <w:bodyDiv w:val="1"/>
      <w:marLeft w:val="0"/>
      <w:marRight w:val="0"/>
      <w:marTop w:val="0"/>
      <w:marBottom w:val="0"/>
      <w:divBdr>
        <w:top w:val="none" w:sz="0" w:space="0" w:color="auto"/>
        <w:left w:val="none" w:sz="0" w:space="0" w:color="auto"/>
        <w:bottom w:val="none" w:sz="0" w:space="0" w:color="auto"/>
        <w:right w:val="none" w:sz="0" w:space="0" w:color="auto"/>
      </w:divBdr>
    </w:div>
    <w:div w:id="1942881192">
      <w:bodyDiv w:val="1"/>
      <w:marLeft w:val="0"/>
      <w:marRight w:val="0"/>
      <w:marTop w:val="0"/>
      <w:marBottom w:val="0"/>
      <w:divBdr>
        <w:top w:val="none" w:sz="0" w:space="0" w:color="auto"/>
        <w:left w:val="none" w:sz="0" w:space="0" w:color="auto"/>
        <w:bottom w:val="none" w:sz="0" w:space="0" w:color="auto"/>
        <w:right w:val="none" w:sz="0" w:space="0" w:color="auto"/>
      </w:divBdr>
    </w:div>
    <w:div w:id="1943417934">
      <w:bodyDiv w:val="1"/>
      <w:marLeft w:val="0"/>
      <w:marRight w:val="0"/>
      <w:marTop w:val="0"/>
      <w:marBottom w:val="0"/>
      <w:divBdr>
        <w:top w:val="none" w:sz="0" w:space="0" w:color="auto"/>
        <w:left w:val="none" w:sz="0" w:space="0" w:color="auto"/>
        <w:bottom w:val="none" w:sz="0" w:space="0" w:color="auto"/>
        <w:right w:val="none" w:sz="0" w:space="0" w:color="auto"/>
      </w:divBdr>
    </w:div>
    <w:div w:id="1944268290">
      <w:bodyDiv w:val="1"/>
      <w:marLeft w:val="0"/>
      <w:marRight w:val="0"/>
      <w:marTop w:val="0"/>
      <w:marBottom w:val="0"/>
      <w:divBdr>
        <w:top w:val="none" w:sz="0" w:space="0" w:color="auto"/>
        <w:left w:val="none" w:sz="0" w:space="0" w:color="auto"/>
        <w:bottom w:val="none" w:sz="0" w:space="0" w:color="auto"/>
        <w:right w:val="none" w:sz="0" w:space="0" w:color="auto"/>
      </w:divBdr>
    </w:div>
    <w:div w:id="1944917746">
      <w:bodyDiv w:val="1"/>
      <w:marLeft w:val="0"/>
      <w:marRight w:val="0"/>
      <w:marTop w:val="0"/>
      <w:marBottom w:val="0"/>
      <w:divBdr>
        <w:top w:val="none" w:sz="0" w:space="0" w:color="auto"/>
        <w:left w:val="none" w:sz="0" w:space="0" w:color="auto"/>
        <w:bottom w:val="none" w:sz="0" w:space="0" w:color="auto"/>
        <w:right w:val="none" w:sz="0" w:space="0" w:color="auto"/>
      </w:divBdr>
    </w:div>
    <w:div w:id="1945503585">
      <w:bodyDiv w:val="1"/>
      <w:marLeft w:val="0"/>
      <w:marRight w:val="0"/>
      <w:marTop w:val="0"/>
      <w:marBottom w:val="0"/>
      <w:divBdr>
        <w:top w:val="none" w:sz="0" w:space="0" w:color="auto"/>
        <w:left w:val="none" w:sz="0" w:space="0" w:color="auto"/>
        <w:bottom w:val="none" w:sz="0" w:space="0" w:color="auto"/>
        <w:right w:val="none" w:sz="0" w:space="0" w:color="auto"/>
      </w:divBdr>
    </w:div>
    <w:div w:id="1946813240">
      <w:bodyDiv w:val="1"/>
      <w:marLeft w:val="0"/>
      <w:marRight w:val="0"/>
      <w:marTop w:val="0"/>
      <w:marBottom w:val="0"/>
      <w:divBdr>
        <w:top w:val="none" w:sz="0" w:space="0" w:color="auto"/>
        <w:left w:val="none" w:sz="0" w:space="0" w:color="auto"/>
        <w:bottom w:val="none" w:sz="0" w:space="0" w:color="auto"/>
        <w:right w:val="none" w:sz="0" w:space="0" w:color="auto"/>
      </w:divBdr>
    </w:div>
    <w:div w:id="1947074568">
      <w:bodyDiv w:val="1"/>
      <w:marLeft w:val="0"/>
      <w:marRight w:val="0"/>
      <w:marTop w:val="0"/>
      <w:marBottom w:val="0"/>
      <w:divBdr>
        <w:top w:val="none" w:sz="0" w:space="0" w:color="auto"/>
        <w:left w:val="none" w:sz="0" w:space="0" w:color="auto"/>
        <w:bottom w:val="none" w:sz="0" w:space="0" w:color="auto"/>
        <w:right w:val="none" w:sz="0" w:space="0" w:color="auto"/>
      </w:divBdr>
    </w:div>
    <w:div w:id="1947689847">
      <w:bodyDiv w:val="1"/>
      <w:marLeft w:val="0"/>
      <w:marRight w:val="0"/>
      <w:marTop w:val="0"/>
      <w:marBottom w:val="0"/>
      <w:divBdr>
        <w:top w:val="none" w:sz="0" w:space="0" w:color="auto"/>
        <w:left w:val="none" w:sz="0" w:space="0" w:color="auto"/>
        <w:bottom w:val="none" w:sz="0" w:space="0" w:color="auto"/>
        <w:right w:val="none" w:sz="0" w:space="0" w:color="auto"/>
      </w:divBdr>
    </w:div>
    <w:div w:id="1948387331">
      <w:bodyDiv w:val="1"/>
      <w:marLeft w:val="0"/>
      <w:marRight w:val="0"/>
      <w:marTop w:val="0"/>
      <w:marBottom w:val="0"/>
      <w:divBdr>
        <w:top w:val="none" w:sz="0" w:space="0" w:color="auto"/>
        <w:left w:val="none" w:sz="0" w:space="0" w:color="auto"/>
        <w:bottom w:val="none" w:sz="0" w:space="0" w:color="auto"/>
        <w:right w:val="none" w:sz="0" w:space="0" w:color="auto"/>
      </w:divBdr>
    </w:div>
    <w:div w:id="1948927471">
      <w:bodyDiv w:val="1"/>
      <w:marLeft w:val="0"/>
      <w:marRight w:val="0"/>
      <w:marTop w:val="0"/>
      <w:marBottom w:val="0"/>
      <w:divBdr>
        <w:top w:val="none" w:sz="0" w:space="0" w:color="auto"/>
        <w:left w:val="none" w:sz="0" w:space="0" w:color="auto"/>
        <w:bottom w:val="none" w:sz="0" w:space="0" w:color="auto"/>
        <w:right w:val="none" w:sz="0" w:space="0" w:color="auto"/>
      </w:divBdr>
    </w:div>
    <w:div w:id="1950044488">
      <w:bodyDiv w:val="1"/>
      <w:marLeft w:val="0"/>
      <w:marRight w:val="0"/>
      <w:marTop w:val="0"/>
      <w:marBottom w:val="0"/>
      <w:divBdr>
        <w:top w:val="none" w:sz="0" w:space="0" w:color="auto"/>
        <w:left w:val="none" w:sz="0" w:space="0" w:color="auto"/>
        <w:bottom w:val="none" w:sz="0" w:space="0" w:color="auto"/>
        <w:right w:val="none" w:sz="0" w:space="0" w:color="auto"/>
      </w:divBdr>
    </w:div>
    <w:div w:id="1950090018">
      <w:bodyDiv w:val="1"/>
      <w:marLeft w:val="0"/>
      <w:marRight w:val="0"/>
      <w:marTop w:val="0"/>
      <w:marBottom w:val="0"/>
      <w:divBdr>
        <w:top w:val="none" w:sz="0" w:space="0" w:color="auto"/>
        <w:left w:val="none" w:sz="0" w:space="0" w:color="auto"/>
        <w:bottom w:val="none" w:sz="0" w:space="0" w:color="auto"/>
        <w:right w:val="none" w:sz="0" w:space="0" w:color="auto"/>
      </w:divBdr>
    </w:div>
    <w:div w:id="1950508453">
      <w:bodyDiv w:val="1"/>
      <w:marLeft w:val="0"/>
      <w:marRight w:val="0"/>
      <w:marTop w:val="0"/>
      <w:marBottom w:val="0"/>
      <w:divBdr>
        <w:top w:val="none" w:sz="0" w:space="0" w:color="auto"/>
        <w:left w:val="none" w:sz="0" w:space="0" w:color="auto"/>
        <w:bottom w:val="none" w:sz="0" w:space="0" w:color="auto"/>
        <w:right w:val="none" w:sz="0" w:space="0" w:color="auto"/>
      </w:divBdr>
    </w:div>
    <w:div w:id="1951006828">
      <w:bodyDiv w:val="1"/>
      <w:marLeft w:val="0"/>
      <w:marRight w:val="0"/>
      <w:marTop w:val="0"/>
      <w:marBottom w:val="0"/>
      <w:divBdr>
        <w:top w:val="none" w:sz="0" w:space="0" w:color="auto"/>
        <w:left w:val="none" w:sz="0" w:space="0" w:color="auto"/>
        <w:bottom w:val="none" w:sz="0" w:space="0" w:color="auto"/>
        <w:right w:val="none" w:sz="0" w:space="0" w:color="auto"/>
      </w:divBdr>
    </w:div>
    <w:div w:id="1952130526">
      <w:bodyDiv w:val="1"/>
      <w:marLeft w:val="0"/>
      <w:marRight w:val="0"/>
      <w:marTop w:val="0"/>
      <w:marBottom w:val="0"/>
      <w:divBdr>
        <w:top w:val="none" w:sz="0" w:space="0" w:color="auto"/>
        <w:left w:val="none" w:sz="0" w:space="0" w:color="auto"/>
        <w:bottom w:val="none" w:sz="0" w:space="0" w:color="auto"/>
        <w:right w:val="none" w:sz="0" w:space="0" w:color="auto"/>
      </w:divBdr>
    </w:div>
    <w:div w:id="1952199199">
      <w:bodyDiv w:val="1"/>
      <w:marLeft w:val="0"/>
      <w:marRight w:val="0"/>
      <w:marTop w:val="0"/>
      <w:marBottom w:val="0"/>
      <w:divBdr>
        <w:top w:val="none" w:sz="0" w:space="0" w:color="auto"/>
        <w:left w:val="none" w:sz="0" w:space="0" w:color="auto"/>
        <w:bottom w:val="none" w:sz="0" w:space="0" w:color="auto"/>
        <w:right w:val="none" w:sz="0" w:space="0" w:color="auto"/>
      </w:divBdr>
    </w:div>
    <w:div w:id="1952203234">
      <w:bodyDiv w:val="1"/>
      <w:marLeft w:val="0"/>
      <w:marRight w:val="0"/>
      <w:marTop w:val="0"/>
      <w:marBottom w:val="0"/>
      <w:divBdr>
        <w:top w:val="none" w:sz="0" w:space="0" w:color="auto"/>
        <w:left w:val="none" w:sz="0" w:space="0" w:color="auto"/>
        <w:bottom w:val="none" w:sz="0" w:space="0" w:color="auto"/>
        <w:right w:val="none" w:sz="0" w:space="0" w:color="auto"/>
      </w:divBdr>
    </w:div>
    <w:div w:id="1952348653">
      <w:bodyDiv w:val="1"/>
      <w:marLeft w:val="0"/>
      <w:marRight w:val="0"/>
      <w:marTop w:val="0"/>
      <w:marBottom w:val="0"/>
      <w:divBdr>
        <w:top w:val="none" w:sz="0" w:space="0" w:color="auto"/>
        <w:left w:val="none" w:sz="0" w:space="0" w:color="auto"/>
        <w:bottom w:val="none" w:sz="0" w:space="0" w:color="auto"/>
        <w:right w:val="none" w:sz="0" w:space="0" w:color="auto"/>
      </w:divBdr>
    </w:div>
    <w:div w:id="1952856278">
      <w:bodyDiv w:val="1"/>
      <w:marLeft w:val="0"/>
      <w:marRight w:val="0"/>
      <w:marTop w:val="0"/>
      <w:marBottom w:val="0"/>
      <w:divBdr>
        <w:top w:val="none" w:sz="0" w:space="0" w:color="auto"/>
        <w:left w:val="none" w:sz="0" w:space="0" w:color="auto"/>
        <w:bottom w:val="none" w:sz="0" w:space="0" w:color="auto"/>
        <w:right w:val="none" w:sz="0" w:space="0" w:color="auto"/>
      </w:divBdr>
    </w:div>
    <w:div w:id="1952928664">
      <w:bodyDiv w:val="1"/>
      <w:marLeft w:val="0"/>
      <w:marRight w:val="0"/>
      <w:marTop w:val="0"/>
      <w:marBottom w:val="0"/>
      <w:divBdr>
        <w:top w:val="none" w:sz="0" w:space="0" w:color="auto"/>
        <w:left w:val="none" w:sz="0" w:space="0" w:color="auto"/>
        <w:bottom w:val="none" w:sz="0" w:space="0" w:color="auto"/>
        <w:right w:val="none" w:sz="0" w:space="0" w:color="auto"/>
      </w:divBdr>
    </w:div>
    <w:div w:id="1952977025">
      <w:bodyDiv w:val="1"/>
      <w:marLeft w:val="0"/>
      <w:marRight w:val="0"/>
      <w:marTop w:val="0"/>
      <w:marBottom w:val="0"/>
      <w:divBdr>
        <w:top w:val="none" w:sz="0" w:space="0" w:color="auto"/>
        <w:left w:val="none" w:sz="0" w:space="0" w:color="auto"/>
        <w:bottom w:val="none" w:sz="0" w:space="0" w:color="auto"/>
        <w:right w:val="none" w:sz="0" w:space="0" w:color="auto"/>
      </w:divBdr>
    </w:div>
    <w:div w:id="1953391867">
      <w:bodyDiv w:val="1"/>
      <w:marLeft w:val="0"/>
      <w:marRight w:val="0"/>
      <w:marTop w:val="0"/>
      <w:marBottom w:val="0"/>
      <w:divBdr>
        <w:top w:val="none" w:sz="0" w:space="0" w:color="auto"/>
        <w:left w:val="none" w:sz="0" w:space="0" w:color="auto"/>
        <w:bottom w:val="none" w:sz="0" w:space="0" w:color="auto"/>
        <w:right w:val="none" w:sz="0" w:space="0" w:color="auto"/>
      </w:divBdr>
    </w:div>
    <w:div w:id="1953508265">
      <w:bodyDiv w:val="1"/>
      <w:marLeft w:val="0"/>
      <w:marRight w:val="0"/>
      <w:marTop w:val="0"/>
      <w:marBottom w:val="0"/>
      <w:divBdr>
        <w:top w:val="none" w:sz="0" w:space="0" w:color="auto"/>
        <w:left w:val="none" w:sz="0" w:space="0" w:color="auto"/>
        <w:bottom w:val="none" w:sz="0" w:space="0" w:color="auto"/>
        <w:right w:val="none" w:sz="0" w:space="0" w:color="auto"/>
      </w:divBdr>
    </w:div>
    <w:div w:id="1954093925">
      <w:bodyDiv w:val="1"/>
      <w:marLeft w:val="0"/>
      <w:marRight w:val="0"/>
      <w:marTop w:val="0"/>
      <w:marBottom w:val="0"/>
      <w:divBdr>
        <w:top w:val="none" w:sz="0" w:space="0" w:color="auto"/>
        <w:left w:val="none" w:sz="0" w:space="0" w:color="auto"/>
        <w:bottom w:val="none" w:sz="0" w:space="0" w:color="auto"/>
        <w:right w:val="none" w:sz="0" w:space="0" w:color="auto"/>
      </w:divBdr>
    </w:div>
    <w:div w:id="1954550705">
      <w:bodyDiv w:val="1"/>
      <w:marLeft w:val="0"/>
      <w:marRight w:val="0"/>
      <w:marTop w:val="0"/>
      <w:marBottom w:val="0"/>
      <w:divBdr>
        <w:top w:val="none" w:sz="0" w:space="0" w:color="auto"/>
        <w:left w:val="none" w:sz="0" w:space="0" w:color="auto"/>
        <w:bottom w:val="none" w:sz="0" w:space="0" w:color="auto"/>
        <w:right w:val="none" w:sz="0" w:space="0" w:color="auto"/>
      </w:divBdr>
    </w:div>
    <w:div w:id="1954708051">
      <w:bodyDiv w:val="1"/>
      <w:marLeft w:val="0"/>
      <w:marRight w:val="0"/>
      <w:marTop w:val="0"/>
      <w:marBottom w:val="0"/>
      <w:divBdr>
        <w:top w:val="none" w:sz="0" w:space="0" w:color="auto"/>
        <w:left w:val="none" w:sz="0" w:space="0" w:color="auto"/>
        <w:bottom w:val="none" w:sz="0" w:space="0" w:color="auto"/>
        <w:right w:val="none" w:sz="0" w:space="0" w:color="auto"/>
      </w:divBdr>
    </w:div>
    <w:div w:id="1955162937">
      <w:bodyDiv w:val="1"/>
      <w:marLeft w:val="0"/>
      <w:marRight w:val="0"/>
      <w:marTop w:val="0"/>
      <w:marBottom w:val="0"/>
      <w:divBdr>
        <w:top w:val="none" w:sz="0" w:space="0" w:color="auto"/>
        <w:left w:val="none" w:sz="0" w:space="0" w:color="auto"/>
        <w:bottom w:val="none" w:sz="0" w:space="0" w:color="auto"/>
        <w:right w:val="none" w:sz="0" w:space="0" w:color="auto"/>
      </w:divBdr>
    </w:div>
    <w:div w:id="1955866296">
      <w:bodyDiv w:val="1"/>
      <w:marLeft w:val="0"/>
      <w:marRight w:val="0"/>
      <w:marTop w:val="0"/>
      <w:marBottom w:val="0"/>
      <w:divBdr>
        <w:top w:val="none" w:sz="0" w:space="0" w:color="auto"/>
        <w:left w:val="none" w:sz="0" w:space="0" w:color="auto"/>
        <w:bottom w:val="none" w:sz="0" w:space="0" w:color="auto"/>
        <w:right w:val="none" w:sz="0" w:space="0" w:color="auto"/>
      </w:divBdr>
    </w:div>
    <w:div w:id="1956138790">
      <w:bodyDiv w:val="1"/>
      <w:marLeft w:val="0"/>
      <w:marRight w:val="0"/>
      <w:marTop w:val="0"/>
      <w:marBottom w:val="0"/>
      <w:divBdr>
        <w:top w:val="none" w:sz="0" w:space="0" w:color="auto"/>
        <w:left w:val="none" w:sz="0" w:space="0" w:color="auto"/>
        <w:bottom w:val="none" w:sz="0" w:space="0" w:color="auto"/>
        <w:right w:val="none" w:sz="0" w:space="0" w:color="auto"/>
      </w:divBdr>
    </w:div>
    <w:div w:id="1957640523">
      <w:bodyDiv w:val="1"/>
      <w:marLeft w:val="0"/>
      <w:marRight w:val="0"/>
      <w:marTop w:val="0"/>
      <w:marBottom w:val="0"/>
      <w:divBdr>
        <w:top w:val="none" w:sz="0" w:space="0" w:color="auto"/>
        <w:left w:val="none" w:sz="0" w:space="0" w:color="auto"/>
        <w:bottom w:val="none" w:sz="0" w:space="0" w:color="auto"/>
        <w:right w:val="none" w:sz="0" w:space="0" w:color="auto"/>
      </w:divBdr>
    </w:div>
    <w:div w:id="1958370783">
      <w:bodyDiv w:val="1"/>
      <w:marLeft w:val="0"/>
      <w:marRight w:val="0"/>
      <w:marTop w:val="0"/>
      <w:marBottom w:val="0"/>
      <w:divBdr>
        <w:top w:val="none" w:sz="0" w:space="0" w:color="auto"/>
        <w:left w:val="none" w:sz="0" w:space="0" w:color="auto"/>
        <w:bottom w:val="none" w:sz="0" w:space="0" w:color="auto"/>
        <w:right w:val="none" w:sz="0" w:space="0" w:color="auto"/>
      </w:divBdr>
    </w:div>
    <w:div w:id="1958830909">
      <w:bodyDiv w:val="1"/>
      <w:marLeft w:val="0"/>
      <w:marRight w:val="0"/>
      <w:marTop w:val="0"/>
      <w:marBottom w:val="0"/>
      <w:divBdr>
        <w:top w:val="none" w:sz="0" w:space="0" w:color="auto"/>
        <w:left w:val="none" w:sz="0" w:space="0" w:color="auto"/>
        <w:bottom w:val="none" w:sz="0" w:space="0" w:color="auto"/>
        <w:right w:val="none" w:sz="0" w:space="0" w:color="auto"/>
      </w:divBdr>
    </w:div>
    <w:div w:id="1958901899">
      <w:bodyDiv w:val="1"/>
      <w:marLeft w:val="0"/>
      <w:marRight w:val="0"/>
      <w:marTop w:val="0"/>
      <w:marBottom w:val="0"/>
      <w:divBdr>
        <w:top w:val="none" w:sz="0" w:space="0" w:color="auto"/>
        <w:left w:val="none" w:sz="0" w:space="0" w:color="auto"/>
        <w:bottom w:val="none" w:sz="0" w:space="0" w:color="auto"/>
        <w:right w:val="none" w:sz="0" w:space="0" w:color="auto"/>
      </w:divBdr>
    </w:div>
    <w:div w:id="1959330616">
      <w:bodyDiv w:val="1"/>
      <w:marLeft w:val="0"/>
      <w:marRight w:val="0"/>
      <w:marTop w:val="0"/>
      <w:marBottom w:val="0"/>
      <w:divBdr>
        <w:top w:val="none" w:sz="0" w:space="0" w:color="auto"/>
        <w:left w:val="none" w:sz="0" w:space="0" w:color="auto"/>
        <w:bottom w:val="none" w:sz="0" w:space="0" w:color="auto"/>
        <w:right w:val="none" w:sz="0" w:space="0" w:color="auto"/>
      </w:divBdr>
    </w:div>
    <w:div w:id="1959725599">
      <w:bodyDiv w:val="1"/>
      <w:marLeft w:val="0"/>
      <w:marRight w:val="0"/>
      <w:marTop w:val="0"/>
      <w:marBottom w:val="0"/>
      <w:divBdr>
        <w:top w:val="none" w:sz="0" w:space="0" w:color="auto"/>
        <w:left w:val="none" w:sz="0" w:space="0" w:color="auto"/>
        <w:bottom w:val="none" w:sz="0" w:space="0" w:color="auto"/>
        <w:right w:val="none" w:sz="0" w:space="0" w:color="auto"/>
      </w:divBdr>
    </w:div>
    <w:div w:id="1960725215">
      <w:bodyDiv w:val="1"/>
      <w:marLeft w:val="0"/>
      <w:marRight w:val="0"/>
      <w:marTop w:val="0"/>
      <w:marBottom w:val="0"/>
      <w:divBdr>
        <w:top w:val="none" w:sz="0" w:space="0" w:color="auto"/>
        <w:left w:val="none" w:sz="0" w:space="0" w:color="auto"/>
        <w:bottom w:val="none" w:sz="0" w:space="0" w:color="auto"/>
        <w:right w:val="none" w:sz="0" w:space="0" w:color="auto"/>
      </w:divBdr>
    </w:div>
    <w:div w:id="1960985509">
      <w:bodyDiv w:val="1"/>
      <w:marLeft w:val="0"/>
      <w:marRight w:val="0"/>
      <w:marTop w:val="0"/>
      <w:marBottom w:val="0"/>
      <w:divBdr>
        <w:top w:val="none" w:sz="0" w:space="0" w:color="auto"/>
        <w:left w:val="none" w:sz="0" w:space="0" w:color="auto"/>
        <w:bottom w:val="none" w:sz="0" w:space="0" w:color="auto"/>
        <w:right w:val="none" w:sz="0" w:space="0" w:color="auto"/>
      </w:divBdr>
    </w:div>
    <w:div w:id="1961571041">
      <w:bodyDiv w:val="1"/>
      <w:marLeft w:val="0"/>
      <w:marRight w:val="0"/>
      <w:marTop w:val="0"/>
      <w:marBottom w:val="0"/>
      <w:divBdr>
        <w:top w:val="none" w:sz="0" w:space="0" w:color="auto"/>
        <w:left w:val="none" w:sz="0" w:space="0" w:color="auto"/>
        <w:bottom w:val="none" w:sz="0" w:space="0" w:color="auto"/>
        <w:right w:val="none" w:sz="0" w:space="0" w:color="auto"/>
      </w:divBdr>
    </w:div>
    <w:div w:id="1962298395">
      <w:bodyDiv w:val="1"/>
      <w:marLeft w:val="0"/>
      <w:marRight w:val="0"/>
      <w:marTop w:val="0"/>
      <w:marBottom w:val="0"/>
      <w:divBdr>
        <w:top w:val="none" w:sz="0" w:space="0" w:color="auto"/>
        <w:left w:val="none" w:sz="0" w:space="0" w:color="auto"/>
        <w:bottom w:val="none" w:sz="0" w:space="0" w:color="auto"/>
        <w:right w:val="none" w:sz="0" w:space="0" w:color="auto"/>
      </w:divBdr>
    </w:div>
    <w:div w:id="1962609885">
      <w:bodyDiv w:val="1"/>
      <w:marLeft w:val="0"/>
      <w:marRight w:val="0"/>
      <w:marTop w:val="0"/>
      <w:marBottom w:val="0"/>
      <w:divBdr>
        <w:top w:val="none" w:sz="0" w:space="0" w:color="auto"/>
        <w:left w:val="none" w:sz="0" w:space="0" w:color="auto"/>
        <w:bottom w:val="none" w:sz="0" w:space="0" w:color="auto"/>
        <w:right w:val="none" w:sz="0" w:space="0" w:color="auto"/>
      </w:divBdr>
    </w:div>
    <w:div w:id="1963422181">
      <w:bodyDiv w:val="1"/>
      <w:marLeft w:val="0"/>
      <w:marRight w:val="0"/>
      <w:marTop w:val="0"/>
      <w:marBottom w:val="0"/>
      <w:divBdr>
        <w:top w:val="none" w:sz="0" w:space="0" w:color="auto"/>
        <w:left w:val="none" w:sz="0" w:space="0" w:color="auto"/>
        <w:bottom w:val="none" w:sz="0" w:space="0" w:color="auto"/>
        <w:right w:val="none" w:sz="0" w:space="0" w:color="auto"/>
      </w:divBdr>
    </w:div>
    <w:div w:id="1964118748">
      <w:bodyDiv w:val="1"/>
      <w:marLeft w:val="0"/>
      <w:marRight w:val="0"/>
      <w:marTop w:val="0"/>
      <w:marBottom w:val="0"/>
      <w:divBdr>
        <w:top w:val="none" w:sz="0" w:space="0" w:color="auto"/>
        <w:left w:val="none" w:sz="0" w:space="0" w:color="auto"/>
        <w:bottom w:val="none" w:sz="0" w:space="0" w:color="auto"/>
        <w:right w:val="none" w:sz="0" w:space="0" w:color="auto"/>
      </w:divBdr>
    </w:div>
    <w:div w:id="1964533950">
      <w:bodyDiv w:val="1"/>
      <w:marLeft w:val="0"/>
      <w:marRight w:val="0"/>
      <w:marTop w:val="0"/>
      <w:marBottom w:val="0"/>
      <w:divBdr>
        <w:top w:val="none" w:sz="0" w:space="0" w:color="auto"/>
        <w:left w:val="none" w:sz="0" w:space="0" w:color="auto"/>
        <w:bottom w:val="none" w:sz="0" w:space="0" w:color="auto"/>
        <w:right w:val="none" w:sz="0" w:space="0" w:color="auto"/>
      </w:divBdr>
    </w:div>
    <w:div w:id="1964573095">
      <w:bodyDiv w:val="1"/>
      <w:marLeft w:val="0"/>
      <w:marRight w:val="0"/>
      <w:marTop w:val="0"/>
      <w:marBottom w:val="0"/>
      <w:divBdr>
        <w:top w:val="none" w:sz="0" w:space="0" w:color="auto"/>
        <w:left w:val="none" w:sz="0" w:space="0" w:color="auto"/>
        <w:bottom w:val="none" w:sz="0" w:space="0" w:color="auto"/>
        <w:right w:val="none" w:sz="0" w:space="0" w:color="auto"/>
      </w:divBdr>
    </w:div>
    <w:div w:id="1965228688">
      <w:bodyDiv w:val="1"/>
      <w:marLeft w:val="0"/>
      <w:marRight w:val="0"/>
      <w:marTop w:val="0"/>
      <w:marBottom w:val="0"/>
      <w:divBdr>
        <w:top w:val="none" w:sz="0" w:space="0" w:color="auto"/>
        <w:left w:val="none" w:sz="0" w:space="0" w:color="auto"/>
        <w:bottom w:val="none" w:sz="0" w:space="0" w:color="auto"/>
        <w:right w:val="none" w:sz="0" w:space="0" w:color="auto"/>
      </w:divBdr>
    </w:div>
    <w:div w:id="1965690883">
      <w:bodyDiv w:val="1"/>
      <w:marLeft w:val="0"/>
      <w:marRight w:val="0"/>
      <w:marTop w:val="0"/>
      <w:marBottom w:val="0"/>
      <w:divBdr>
        <w:top w:val="none" w:sz="0" w:space="0" w:color="auto"/>
        <w:left w:val="none" w:sz="0" w:space="0" w:color="auto"/>
        <w:bottom w:val="none" w:sz="0" w:space="0" w:color="auto"/>
        <w:right w:val="none" w:sz="0" w:space="0" w:color="auto"/>
      </w:divBdr>
    </w:div>
    <w:div w:id="1965699159">
      <w:bodyDiv w:val="1"/>
      <w:marLeft w:val="0"/>
      <w:marRight w:val="0"/>
      <w:marTop w:val="0"/>
      <w:marBottom w:val="0"/>
      <w:divBdr>
        <w:top w:val="none" w:sz="0" w:space="0" w:color="auto"/>
        <w:left w:val="none" w:sz="0" w:space="0" w:color="auto"/>
        <w:bottom w:val="none" w:sz="0" w:space="0" w:color="auto"/>
        <w:right w:val="none" w:sz="0" w:space="0" w:color="auto"/>
      </w:divBdr>
    </w:div>
    <w:div w:id="1965774055">
      <w:bodyDiv w:val="1"/>
      <w:marLeft w:val="0"/>
      <w:marRight w:val="0"/>
      <w:marTop w:val="0"/>
      <w:marBottom w:val="0"/>
      <w:divBdr>
        <w:top w:val="none" w:sz="0" w:space="0" w:color="auto"/>
        <w:left w:val="none" w:sz="0" w:space="0" w:color="auto"/>
        <w:bottom w:val="none" w:sz="0" w:space="0" w:color="auto"/>
        <w:right w:val="none" w:sz="0" w:space="0" w:color="auto"/>
      </w:divBdr>
    </w:div>
    <w:div w:id="1966153587">
      <w:bodyDiv w:val="1"/>
      <w:marLeft w:val="0"/>
      <w:marRight w:val="0"/>
      <w:marTop w:val="0"/>
      <w:marBottom w:val="0"/>
      <w:divBdr>
        <w:top w:val="none" w:sz="0" w:space="0" w:color="auto"/>
        <w:left w:val="none" w:sz="0" w:space="0" w:color="auto"/>
        <w:bottom w:val="none" w:sz="0" w:space="0" w:color="auto"/>
        <w:right w:val="none" w:sz="0" w:space="0" w:color="auto"/>
      </w:divBdr>
    </w:div>
    <w:div w:id="1966159758">
      <w:bodyDiv w:val="1"/>
      <w:marLeft w:val="0"/>
      <w:marRight w:val="0"/>
      <w:marTop w:val="0"/>
      <w:marBottom w:val="0"/>
      <w:divBdr>
        <w:top w:val="none" w:sz="0" w:space="0" w:color="auto"/>
        <w:left w:val="none" w:sz="0" w:space="0" w:color="auto"/>
        <w:bottom w:val="none" w:sz="0" w:space="0" w:color="auto"/>
        <w:right w:val="none" w:sz="0" w:space="0" w:color="auto"/>
      </w:divBdr>
    </w:div>
    <w:div w:id="1966428744">
      <w:bodyDiv w:val="1"/>
      <w:marLeft w:val="0"/>
      <w:marRight w:val="0"/>
      <w:marTop w:val="0"/>
      <w:marBottom w:val="0"/>
      <w:divBdr>
        <w:top w:val="none" w:sz="0" w:space="0" w:color="auto"/>
        <w:left w:val="none" w:sz="0" w:space="0" w:color="auto"/>
        <w:bottom w:val="none" w:sz="0" w:space="0" w:color="auto"/>
        <w:right w:val="none" w:sz="0" w:space="0" w:color="auto"/>
      </w:divBdr>
    </w:div>
    <w:div w:id="1966502634">
      <w:bodyDiv w:val="1"/>
      <w:marLeft w:val="0"/>
      <w:marRight w:val="0"/>
      <w:marTop w:val="0"/>
      <w:marBottom w:val="0"/>
      <w:divBdr>
        <w:top w:val="none" w:sz="0" w:space="0" w:color="auto"/>
        <w:left w:val="none" w:sz="0" w:space="0" w:color="auto"/>
        <w:bottom w:val="none" w:sz="0" w:space="0" w:color="auto"/>
        <w:right w:val="none" w:sz="0" w:space="0" w:color="auto"/>
      </w:divBdr>
    </w:div>
    <w:div w:id="1966815453">
      <w:bodyDiv w:val="1"/>
      <w:marLeft w:val="0"/>
      <w:marRight w:val="0"/>
      <w:marTop w:val="0"/>
      <w:marBottom w:val="0"/>
      <w:divBdr>
        <w:top w:val="none" w:sz="0" w:space="0" w:color="auto"/>
        <w:left w:val="none" w:sz="0" w:space="0" w:color="auto"/>
        <w:bottom w:val="none" w:sz="0" w:space="0" w:color="auto"/>
        <w:right w:val="none" w:sz="0" w:space="0" w:color="auto"/>
      </w:divBdr>
    </w:div>
    <w:div w:id="1968003311">
      <w:bodyDiv w:val="1"/>
      <w:marLeft w:val="0"/>
      <w:marRight w:val="0"/>
      <w:marTop w:val="0"/>
      <w:marBottom w:val="0"/>
      <w:divBdr>
        <w:top w:val="none" w:sz="0" w:space="0" w:color="auto"/>
        <w:left w:val="none" w:sz="0" w:space="0" w:color="auto"/>
        <w:bottom w:val="none" w:sz="0" w:space="0" w:color="auto"/>
        <w:right w:val="none" w:sz="0" w:space="0" w:color="auto"/>
      </w:divBdr>
    </w:div>
    <w:div w:id="1968467062">
      <w:bodyDiv w:val="1"/>
      <w:marLeft w:val="0"/>
      <w:marRight w:val="0"/>
      <w:marTop w:val="0"/>
      <w:marBottom w:val="0"/>
      <w:divBdr>
        <w:top w:val="none" w:sz="0" w:space="0" w:color="auto"/>
        <w:left w:val="none" w:sz="0" w:space="0" w:color="auto"/>
        <w:bottom w:val="none" w:sz="0" w:space="0" w:color="auto"/>
        <w:right w:val="none" w:sz="0" w:space="0" w:color="auto"/>
      </w:divBdr>
    </w:div>
    <w:div w:id="1968662357">
      <w:bodyDiv w:val="1"/>
      <w:marLeft w:val="0"/>
      <w:marRight w:val="0"/>
      <w:marTop w:val="0"/>
      <w:marBottom w:val="0"/>
      <w:divBdr>
        <w:top w:val="none" w:sz="0" w:space="0" w:color="auto"/>
        <w:left w:val="none" w:sz="0" w:space="0" w:color="auto"/>
        <w:bottom w:val="none" w:sz="0" w:space="0" w:color="auto"/>
        <w:right w:val="none" w:sz="0" w:space="0" w:color="auto"/>
      </w:divBdr>
    </w:div>
    <w:div w:id="1968704620">
      <w:bodyDiv w:val="1"/>
      <w:marLeft w:val="0"/>
      <w:marRight w:val="0"/>
      <w:marTop w:val="0"/>
      <w:marBottom w:val="0"/>
      <w:divBdr>
        <w:top w:val="none" w:sz="0" w:space="0" w:color="auto"/>
        <w:left w:val="none" w:sz="0" w:space="0" w:color="auto"/>
        <w:bottom w:val="none" w:sz="0" w:space="0" w:color="auto"/>
        <w:right w:val="none" w:sz="0" w:space="0" w:color="auto"/>
      </w:divBdr>
    </w:div>
    <w:div w:id="1969386408">
      <w:bodyDiv w:val="1"/>
      <w:marLeft w:val="0"/>
      <w:marRight w:val="0"/>
      <w:marTop w:val="0"/>
      <w:marBottom w:val="0"/>
      <w:divBdr>
        <w:top w:val="none" w:sz="0" w:space="0" w:color="auto"/>
        <w:left w:val="none" w:sz="0" w:space="0" w:color="auto"/>
        <w:bottom w:val="none" w:sz="0" w:space="0" w:color="auto"/>
        <w:right w:val="none" w:sz="0" w:space="0" w:color="auto"/>
      </w:divBdr>
    </w:div>
    <w:div w:id="1969967861">
      <w:bodyDiv w:val="1"/>
      <w:marLeft w:val="0"/>
      <w:marRight w:val="0"/>
      <w:marTop w:val="0"/>
      <w:marBottom w:val="0"/>
      <w:divBdr>
        <w:top w:val="none" w:sz="0" w:space="0" w:color="auto"/>
        <w:left w:val="none" w:sz="0" w:space="0" w:color="auto"/>
        <w:bottom w:val="none" w:sz="0" w:space="0" w:color="auto"/>
        <w:right w:val="none" w:sz="0" w:space="0" w:color="auto"/>
      </w:divBdr>
    </w:div>
    <w:div w:id="1972320900">
      <w:bodyDiv w:val="1"/>
      <w:marLeft w:val="0"/>
      <w:marRight w:val="0"/>
      <w:marTop w:val="0"/>
      <w:marBottom w:val="0"/>
      <w:divBdr>
        <w:top w:val="none" w:sz="0" w:space="0" w:color="auto"/>
        <w:left w:val="none" w:sz="0" w:space="0" w:color="auto"/>
        <w:bottom w:val="none" w:sz="0" w:space="0" w:color="auto"/>
        <w:right w:val="none" w:sz="0" w:space="0" w:color="auto"/>
      </w:divBdr>
    </w:div>
    <w:div w:id="1973557876">
      <w:bodyDiv w:val="1"/>
      <w:marLeft w:val="0"/>
      <w:marRight w:val="0"/>
      <w:marTop w:val="0"/>
      <w:marBottom w:val="0"/>
      <w:divBdr>
        <w:top w:val="none" w:sz="0" w:space="0" w:color="auto"/>
        <w:left w:val="none" w:sz="0" w:space="0" w:color="auto"/>
        <w:bottom w:val="none" w:sz="0" w:space="0" w:color="auto"/>
        <w:right w:val="none" w:sz="0" w:space="0" w:color="auto"/>
      </w:divBdr>
    </w:div>
    <w:div w:id="1974435108">
      <w:bodyDiv w:val="1"/>
      <w:marLeft w:val="0"/>
      <w:marRight w:val="0"/>
      <w:marTop w:val="0"/>
      <w:marBottom w:val="0"/>
      <w:divBdr>
        <w:top w:val="none" w:sz="0" w:space="0" w:color="auto"/>
        <w:left w:val="none" w:sz="0" w:space="0" w:color="auto"/>
        <w:bottom w:val="none" w:sz="0" w:space="0" w:color="auto"/>
        <w:right w:val="none" w:sz="0" w:space="0" w:color="auto"/>
      </w:divBdr>
    </w:div>
    <w:div w:id="1974867360">
      <w:bodyDiv w:val="1"/>
      <w:marLeft w:val="0"/>
      <w:marRight w:val="0"/>
      <w:marTop w:val="0"/>
      <w:marBottom w:val="0"/>
      <w:divBdr>
        <w:top w:val="none" w:sz="0" w:space="0" w:color="auto"/>
        <w:left w:val="none" w:sz="0" w:space="0" w:color="auto"/>
        <w:bottom w:val="none" w:sz="0" w:space="0" w:color="auto"/>
        <w:right w:val="none" w:sz="0" w:space="0" w:color="auto"/>
      </w:divBdr>
    </w:div>
    <w:div w:id="1975521021">
      <w:bodyDiv w:val="1"/>
      <w:marLeft w:val="0"/>
      <w:marRight w:val="0"/>
      <w:marTop w:val="0"/>
      <w:marBottom w:val="0"/>
      <w:divBdr>
        <w:top w:val="none" w:sz="0" w:space="0" w:color="auto"/>
        <w:left w:val="none" w:sz="0" w:space="0" w:color="auto"/>
        <w:bottom w:val="none" w:sz="0" w:space="0" w:color="auto"/>
        <w:right w:val="none" w:sz="0" w:space="0" w:color="auto"/>
      </w:divBdr>
    </w:div>
    <w:div w:id="1975794339">
      <w:bodyDiv w:val="1"/>
      <w:marLeft w:val="0"/>
      <w:marRight w:val="0"/>
      <w:marTop w:val="0"/>
      <w:marBottom w:val="0"/>
      <w:divBdr>
        <w:top w:val="none" w:sz="0" w:space="0" w:color="auto"/>
        <w:left w:val="none" w:sz="0" w:space="0" w:color="auto"/>
        <w:bottom w:val="none" w:sz="0" w:space="0" w:color="auto"/>
        <w:right w:val="none" w:sz="0" w:space="0" w:color="auto"/>
      </w:divBdr>
    </w:div>
    <w:div w:id="1976522563">
      <w:bodyDiv w:val="1"/>
      <w:marLeft w:val="0"/>
      <w:marRight w:val="0"/>
      <w:marTop w:val="0"/>
      <w:marBottom w:val="0"/>
      <w:divBdr>
        <w:top w:val="none" w:sz="0" w:space="0" w:color="auto"/>
        <w:left w:val="none" w:sz="0" w:space="0" w:color="auto"/>
        <w:bottom w:val="none" w:sz="0" w:space="0" w:color="auto"/>
        <w:right w:val="none" w:sz="0" w:space="0" w:color="auto"/>
      </w:divBdr>
    </w:div>
    <w:div w:id="1976640942">
      <w:bodyDiv w:val="1"/>
      <w:marLeft w:val="0"/>
      <w:marRight w:val="0"/>
      <w:marTop w:val="0"/>
      <w:marBottom w:val="0"/>
      <w:divBdr>
        <w:top w:val="none" w:sz="0" w:space="0" w:color="auto"/>
        <w:left w:val="none" w:sz="0" w:space="0" w:color="auto"/>
        <w:bottom w:val="none" w:sz="0" w:space="0" w:color="auto"/>
        <w:right w:val="none" w:sz="0" w:space="0" w:color="auto"/>
      </w:divBdr>
    </w:div>
    <w:div w:id="1977104678">
      <w:bodyDiv w:val="1"/>
      <w:marLeft w:val="0"/>
      <w:marRight w:val="0"/>
      <w:marTop w:val="0"/>
      <w:marBottom w:val="0"/>
      <w:divBdr>
        <w:top w:val="none" w:sz="0" w:space="0" w:color="auto"/>
        <w:left w:val="none" w:sz="0" w:space="0" w:color="auto"/>
        <w:bottom w:val="none" w:sz="0" w:space="0" w:color="auto"/>
        <w:right w:val="none" w:sz="0" w:space="0" w:color="auto"/>
      </w:divBdr>
    </w:div>
    <w:div w:id="1979257622">
      <w:bodyDiv w:val="1"/>
      <w:marLeft w:val="0"/>
      <w:marRight w:val="0"/>
      <w:marTop w:val="0"/>
      <w:marBottom w:val="0"/>
      <w:divBdr>
        <w:top w:val="none" w:sz="0" w:space="0" w:color="auto"/>
        <w:left w:val="none" w:sz="0" w:space="0" w:color="auto"/>
        <w:bottom w:val="none" w:sz="0" w:space="0" w:color="auto"/>
        <w:right w:val="none" w:sz="0" w:space="0" w:color="auto"/>
      </w:divBdr>
    </w:div>
    <w:div w:id="1979794777">
      <w:bodyDiv w:val="1"/>
      <w:marLeft w:val="0"/>
      <w:marRight w:val="0"/>
      <w:marTop w:val="0"/>
      <w:marBottom w:val="0"/>
      <w:divBdr>
        <w:top w:val="none" w:sz="0" w:space="0" w:color="auto"/>
        <w:left w:val="none" w:sz="0" w:space="0" w:color="auto"/>
        <w:bottom w:val="none" w:sz="0" w:space="0" w:color="auto"/>
        <w:right w:val="none" w:sz="0" w:space="0" w:color="auto"/>
      </w:divBdr>
    </w:div>
    <w:div w:id="1979873045">
      <w:bodyDiv w:val="1"/>
      <w:marLeft w:val="0"/>
      <w:marRight w:val="0"/>
      <w:marTop w:val="0"/>
      <w:marBottom w:val="0"/>
      <w:divBdr>
        <w:top w:val="none" w:sz="0" w:space="0" w:color="auto"/>
        <w:left w:val="none" w:sz="0" w:space="0" w:color="auto"/>
        <w:bottom w:val="none" w:sz="0" w:space="0" w:color="auto"/>
        <w:right w:val="none" w:sz="0" w:space="0" w:color="auto"/>
      </w:divBdr>
    </w:div>
    <w:div w:id="1980838731">
      <w:bodyDiv w:val="1"/>
      <w:marLeft w:val="0"/>
      <w:marRight w:val="0"/>
      <w:marTop w:val="0"/>
      <w:marBottom w:val="0"/>
      <w:divBdr>
        <w:top w:val="none" w:sz="0" w:space="0" w:color="auto"/>
        <w:left w:val="none" w:sz="0" w:space="0" w:color="auto"/>
        <w:bottom w:val="none" w:sz="0" w:space="0" w:color="auto"/>
        <w:right w:val="none" w:sz="0" w:space="0" w:color="auto"/>
      </w:divBdr>
    </w:div>
    <w:div w:id="1981381764">
      <w:bodyDiv w:val="1"/>
      <w:marLeft w:val="0"/>
      <w:marRight w:val="0"/>
      <w:marTop w:val="0"/>
      <w:marBottom w:val="0"/>
      <w:divBdr>
        <w:top w:val="none" w:sz="0" w:space="0" w:color="auto"/>
        <w:left w:val="none" w:sz="0" w:space="0" w:color="auto"/>
        <w:bottom w:val="none" w:sz="0" w:space="0" w:color="auto"/>
        <w:right w:val="none" w:sz="0" w:space="0" w:color="auto"/>
      </w:divBdr>
    </w:div>
    <w:div w:id="1981767289">
      <w:bodyDiv w:val="1"/>
      <w:marLeft w:val="0"/>
      <w:marRight w:val="0"/>
      <w:marTop w:val="0"/>
      <w:marBottom w:val="0"/>
      <w:divBdr>
        <w:top w:val="none" w:sz="0" w:space="0" w:color="auto"/>
        <w:left w:val="none" w:sz="0" w:space="0" w:color="auto"/>
        <w:bottom w:val="none" w:sz="0" w:space="0" w:color="auto"/>
        <w:right w:val="none" w:sz="0" w:space="0" w:color="auto"/>
      </w:divBdr>
    </w:div>
    <w:div w:id="1982032907">
      <w:bodyDiv w:val="1"/>
      <w:marLeft w:val="0"/>
      <w:marRight w:val="0"/>
      <w:marTop w:val="0"/>
      <w:marBottom w:val="0"/>
      <w:divBdr>
        <w:top w:val="none" w:sz="0" w:space="0" w:color="auto"/>
        <w:left w:val="none" w:sz="0" w:space="0" w:color="auto"/>
        <w:bottom w:val="none" w:sz="0" w:space="0" w:color="auto"/>
        <w:right w:val="none" w:sz="0" w:space="0" w:color="auto"/>
      </w:divBdr>
    </w:div>
    <w:div w:id="1982148552">
      <w:bodyDiv w:val="1"/>
      <w:marLeft w:val="0"/>
      <w:marRight w:val="0"/>
      <w:marTop w:val="0"/>
      <w:marBottom w:val="0"/>
      <w:divBdr>
        <w:top w:val="none" w:sz="0" w:space="0" w:color="auto"/>
        <w:left w:val="none" w:sz="0" w:space="0" w:color="auto"/>
        <w:bottom w:val="none" w:sz="0" w:space="0" w:color="auto"/>
        <w:right w:val="none" w:sz="0" w:space="0" w:color="auto"/>
      </w:divBdr>
    </w:div>
    <w:div w:id="1982883900">
      <w:bodyDiv w:val="1"/>
      <w:marLeft w:val="0"/>
      <w:marRight w:val="0"/>
      <w:marTop w:val="0"/>
      <w:marBottom w:val="0"/>
      <w:divBdr>
        <w:top w:val="none" w:sz="0" w:space="0" w:color="auto"/>
        <w:left w:val="none" w:sz="0" w:space="0" w:color="auto"/>
        <w:bottom w:val="none" w:sz="0" w:space="0" w:color="auto"/>
        <w:right w:val="none" w:sz="0" w:space="0" w:color="auto"/>
      </w:divBdr>
    </w:div>
    <w:div w:id="1982955105">
      <w:bodyDiv w:val="1"/>
      <w:marLeft w:val="0"/>
      <w:marRight w:val="0"/>
      <w:marTop w:val="0"/>
      <w:marBottom w:val="0"/>
      <w:divBdr>
        <w:top w:val="none" w:sz="0" w:space="0" w:color="auto"/>
        <w:left w:val="none" w:sz="0" w:space="0" w:color="auto"/>
        <w:bottom w:val="none" w:sz="0" w:space="0" w:color="auto"/>
        <w:right w:val="none" w:sz="0" w:space="0" w:color="auto"/>
      </w:divBdr>
    </w:div>
    <w:div w:id="1983540742">
      <w:bodyDiv w:val="1"/>
      <w:marLeft w:val="0"/>
      <w:marRight w:val="0"/>
      <w:marTop w:val="0"/>
      <w:marBottom w:val="0"/>
      <w:divBdr>
        <w:top w:val="none" w:sz="0" w:space="0" w:color="auto"/>
        <w:left w:val="none" w:sz="0" w:space="0" w:color="auto"/>
        <w:bottom w:val="none" w:sz="0" w:space="0" w:color="auto"/>
        <w:right w:val="none" w:sz="0" w:space="0" w:color="auto"/>
      </w:divBdr>
    </w:div>
    <w:div w:id="1984461827">
      <w:bodyDiv w:val="1"/>
      <w:marLeft w:val="0"/>
      <w:marRight w:val="0"/>
      <w:marTop w:val="0"/>
      <w:marBottom w:val="0"/>
      <w:divBdr>
        <w:top w:val="none" w:sz="0" w:space="0" w:color="auto"/>
        <w:left w:val="none" w:sz="0" w:space="0" w:color="auto"/>
        <w:bottom w:val="none" w:sz="0" w:space="0" w:color="auto"/>
        <w:right w:val="none" w:sz="0" w:space="0" w:color="auto"/>
      </w:divBdr>
    </w:div>
    <w:div w:id="1985086374">
      <w:bodyDiv w:val="1"/>
      <w:marLeft w:val="0"/>
      <w:marRight w:val="0"/>
      <w:marTop w:val="0"/>
      <w:marBottom w:val="0"/>
      <w:divBdr>
        <w:top w:val="none" w:sz="0" w:space="0" w:color="auto"/>
        <w:left w:val="none" w:sz="0" w:space="0" w:color="auto"/>
        <w:bottom w:val="none" w:sz="0" w:space="0" w:color="auto"/>
        <w:right w:val="none" w:sz="0" w:space="0" w:color="auto"/>
      </w:divBdr>
    </w:div>
    <w:div w:id="1985813174">
      <w:bodyDiv w:val="1"/>
      <w:marLeft w:val="0"/>
      <w:marRight w:val="0"/>
      <w:marTop w:val="0"/>
      <w:marBottom w:val="0"/>
      <w:divBdr>
        <w:top w:val="none" w:sz="0" w:space="0" w:color="auto"/>
        <w:left w:val="none" w:sz="0" w:space="0" w:color="auto"/>
        <w:bottom w:val="none" w:sz="0" w:space="0" w:color="auto"/>
        <w:right w:val="none" w:sz="0" w:space="0" w:color="auto"/>
      </w:divBdr>
    </w:div>
    <w:div w:id="1986354026">
      <w:bodyDiv w:val="1"/>
      <w:marLeft w:val="0"/>
      <w:marRight w:val="0"/>
      <w:marTop w:val="0"/>
      <w:marBottom w:val="0"/>
      <w:divBdr>
        <w:top w:val="none" w:sz="0" w:space="0" w:color="auto"/>
        <w:left w:val="none" w:sz="0" w:space="0" w:color="auto"/>
        <w:bottom w:val="none" w:sz="0" w:space="0" w:color="auto"/>
        <w:right w:val="none" w:sz="0" w:space="0" w:color="auto"/>
      </w:divBdr>
    </w:div>
    <w:div w:id="1986424050">
      <w:bodyDiv w:val="1"/>
      <w:marLeft w:val="0"/>
      <w:marRight w:val="0"/>
      <w:marTop w:val="0"/>
      <w:marBottom w:val="0"/>
      <w:divBdr>
        <w:top w:val="none" w:sz="0" w:space="0" w:color="auto"/>
        <w:left w:val="none" w:sz="0" w:space="0" w:color="auto"/>
        <w:bottom w:val="none" w:sz="0" w:space="0" w:color="auto"/>
        <w:right w:val="none" w:sz="0" w:space="0" w:color="auto"/>
      </w:divBdr>
    </w:div>
    <w:div w:id="1986472824">
      <w:bodyDiv w:val="1"/>
      <w:marLeft w:val="0"/>
      <w:marRight w:val="0"/>
      <w:marTop w:val="0"/>
      <w:marBottom w:val="0"/>
      <w:divBdr>
        <w:top w:val="none" w:sz="0" w:space="0" w:color="auto"/>
        <w:left w:val="none" w:sz="0" w:space="0" w:color="auto"/>
        <w:bottom w:val="none" w:sz="0" w:space="0" w:color="auto"/>
        <w:right w:val="none" w:sz="0" w:space="0" w:color="auto"/>
      </w:divBdr>
    </w:div>
    <w:div w:id="1986885575">
      <w:bodyDiv w:val="1"/>
      <w:marLeft w:val="0"/>
      <w:marRight w:val="0"/>
      <w:marTop w:val="0"/>
      <w:marBottom w:val="0"/>
      <w:divBdr>
        <w:top w:val="none" w:sz="0" w:space="0" w:color="auto"/>
        <w:left w:val="none" w:sz="0" w:space="0" w:color="auto"/>
        <w:bottom w:val="none" w:sz="0" w:space="0" w:color="auto"/>
        <w:right w:val="none" w:sz="0" w:space="0" w:color="auto"/>
      </w:divBdr>
    </w:div>
    <w:div w:id="1987273596">
      <w:bodyDiv w:val="1"/>
      <w:marLeft w:val="0"/>
      <w:marRight w:val="0"/>
      <w:marTop w:val="0"/>
      <w:marBottom w:val="0"/>
      <w:divBdr>
        <w:top w:val="none" w:sz="0" w:space="0" w:color="auto"/>
        <w:left w:val="none" w:sz="0" w:space="0" w:color="auto"/>
        <w:bottom w:val="none" w:sz="0" w:space="0" w:color="auto"/>
        <w:right w:val="none" w:sz="0" w:space="0" w:color="auto"/>
      </w:divBdr>
    </w:div>
    <w:div w:id="1988239120">
      <w:bodyDiv w:val="1"/>
      <w:marLeft w:val="0"/>
      <w:marRight w:val="0"/>
      <w:marTop w:val="0"/>
      <w:marBottom w:val="0"/>
      <w:divBdr>
        <w:top w:val="none" w:sz="0" w:space="0" w:color="auto"/>
        <w:left w:val="none" w:sz="0" w:space="0" w:color="auto"/>
        <w:bottom w:val="none" w:sz="0" w:space="0" w:color="auto"/>
        <w:right w:val="none" w:sz="0" w:space="0" w:color="auto"/>
      </w:divBdr>
    </w:div>
    <w:div w:id="1988585713">
      <w:bodyDiv w:val="1"/>
      <w:marLeft w:val="0"/>
      <w:marRight w:val="0"/>
      <w:marTop w:val="0"/>
      <w:marBottom w:val="0"/>
      <w:divBdr>
        <w:top w:val="none" w:sz="0" w:space="0" w:color="auto"/>
        <w:left w:val="none" w:sz="0" w:space="0" w:color="auto"/>
        <w:bottom w:val="none" w:sz="0" w:space="0" w:color="auto"/>
        <w:right w:val="none" w:sz="0" w:space="0" w:color="auto"/>
      </w:divBdr>
    </w:div>
    <w:div w:id="1989361799">
      <w:bodyDiv w:val="1"/>
      <w:marLeft w:val="0"/>
      <w:marRight w:val="0"/>
      <w:marTop w:val="0"/>
      <w:marBottom w:val="0"/>
      <w:divBdr>
        <w:top w:val="none" w:sz="0" w:space="0" w:color="auto"/>
        <w:left w:val="none" w:sz="0" w:space="0" w:color="auto"/>
        <w:bottom w:val="none" w:sz="0" w:space="0" w:color="auto"/>
        <w:right w:val="none" w:sz="0" w:space="0" w:color="auto"/>
      </w:divBdr>
    </w:div>
    <w:div w:id="1989898373">
      <w:bodyDiv w:val="1"/>
      <w:marLeft w:val="0"/>
      <w:marRight w:val="0"/>
      <w:marTop w:val="0"/>
      <w:marBottom w:val="0"/>
      <w:divBdr>
        <w:top w:val="none" w:sz="0" w:space="0" w:color="auto"/>
        <w:left w:val="none" w:sz="0" w:space="0" w:color="auto"/>
        <w:bottom w:val="none" w:sz="0" w:space="0" w:color="auto"/>
        <w:right w:val="none" w:sz="0" w:space="0" w:color="auto"/>
      </w:divBdr>
    </w:div>
    <w:div w:id="1991405437">
      <w:bodyDiv w:val="1"/>
      <w:marLeft w:val="0"/>
      <w:marRight w:val="0"/>
      <w:marTop w:val="0"/>
      <w:marBottom w:val="0"/>
      <w:divBdr>
        <w:top w:val="none" w:sz="0" w:space="0" w:color="auto"/>
        <w:left w:val="none" w:sz="0" w:space="0" w:color="auto"/>
        <w:bottom w:val="none" w:sz="0" w:space="0" w:color="auto"/>
        <w:right w:val="none" w:sz="0" w:space="0" w:color="auto"/>
      </w:divBdr>
    </w:div>
    <w:div w:id="1991664735">
      <w:bodyDiv w:val="1"/>
      <w:marLeft w:val="0"/>
      <w:marRight w:val="0"/>
      <w:marTop w:val="0"/>
      <w:marBottom w:val="0"/>
      <w:divBdr>
        <w:top w:val="none" w:sz="0" w:space="0" w:color="auto"/>
        <w:left w:val="none" w:sz="0" w:space="0" w:color="auto"/>
        <w:bottom w:val="none" w:sz="0" w:space="0" w:color="auto"/>
        <w:right w:val="none" w:sz="0" w:space="0" w:color="auto"/>
      </w:divBdr>
    </w:div>
    <w:div w:id="1992098252">
      <w:bodyDiv w:val="1"/>
      <w:marLeft w:val="0"/>
      <w:marRight w:val="0"/>
      <w:marTop w:val="0"/>
      <w:marBottom w:val="0"/>
      <w:divBdr>
        <w:top w:val="none" w:sz="0" w:space="0" w:color="auto"/>
        <w:left w:val="none" w:sz="0" w:space="0" w:color="auto"/>
        <w:bottom w:val="none" w:sz="0" w:space="0" w:color="auto"/>
        <w:right w:val="none" w:sz="0" w:space="0" w:color="auto"/>
      </w:divBdr>
    </w:div>
    <w:div w:id="1992558958">
      <w:bodyDiv w:val="1"/>
      <w:marLeft w:val="0"/>
      <w:marRight w:val="0"/>
      <w:marTop w:val="0"/>
      <w:marBottom w:val="0"/>
      <w:divBdr>
        <w:top w:val="none" w:sz="0" w:space="0" w:color="auto"/>
        <w:left w:val="none" w:sz="0" w:space="0" w:color="auto"/>
        <w:bottom w:val="none" w:sz="0" w:space="0" w:color="auto"/>
        <w:right w:val="none" w:sz="0" w:space="0" w:color="auto"/>
      </w:divBdr>
    </w:div>
    <w:div w:id="1993437673">
      <w:bodyDiv w:val="1"/>
      <w:marLeft w:val="0"/>
      <w:marRight w:val="0"/>
      <w:marTop w:val="0"/>
      <w:marBottom w:val="0"/>
      <w:divBdr>
        <w:top w:val="none" w:sz="0" w:space="0" w:color="auto"/>
        <w:left w:val="none" w:sz="0" w:space="0" w:color="auto"/>
        <w:bottom w:val="none" w:sz="0" w:space="0" w:color="auto"/>
        <w:right w:val="none" w:sz="0" w:space="0" w:color="auto"/>
      </w:divBdr>
    </w:div>
    <w:div w:id="1993606826">
      <w:bodyDiv w:val="1"/>
      <w:marLeft w:val="0"/>
      <w:marRight w:val="0"/>
      <w:marTop w:val="0"/>
      <w:marBottom w:val="0"/>
      <w:divBdr>
        <w:top w:val="none" w:sz="0" w:space="0" w:color="auto"/>
        <w:left w:val="none" w:sz="0" w:space="0" w:color="auto"/>
        <w:bottom w:val="none" w:sz="0" w:space="0" w:color="auto"/>
        <w:right w:val="none" w:sz="0" w:space="0" w:color="auto"/>
      </w:divBdr>
    </w:div>
    <w:div w:id="1993755969">
      <w:bodyDiv w:val="1"/>
      <w:marLeft w:val="0"/>
      <w:marRight w:val="0"/>
      <w:marTop w:val="0"/>
      <w:marBottom w:val="0"/>
      <w:divBdr>
        <w:top w:val="none" w:sz="0" w:space="0" w:color="auto"/>
        <w:left w:val="none" w:sz="0" w:space="0" w:color="auto"/>
        <w:bottom w:val="none" w:sz="0" w:space="0" w:color="auto"/>
        <w:right w:val="none" w:sz="0" w:space="0" w:color="auto"/>
      </w:divBdr>
    </w:div>
    <w:div w:id="1993828657">
      <w:bodyDiv w:val="1"/>
      <w:marLeft w:val="0"/>
      <w:marRight w:val="0"/>
      <w:marTop w:val="0"/>
      <w:marBottom w:val="0"/>
      <w:divBdr>
        <w:top w:val="none" w:sz="0" w:space="0" w:color="auto"/>
        <w:left w:val="none" w:sz="0" w:space="0" w:color="auto"/>
        <w:bottom w:val="none" w:sz="0" w:space="0" w:color="auto"/>
        <w:right w:val="none" w:sz="0" w:space="0" w:color="auto"/>
      </w:divBdr>
    </w:div>
    <w:div w:id="1994293232">
      <w:bodyDiv w:val="1"/>
      <w:marLeft w:val="0"/>
      <w:marRight w:val="0"/>
      <w:marTop w:val="0"/>
      <w:marBottom w:val="0"/>
      <w:divBdr>
        <w:top w:val="none" w:sz="0" w:space="0" w:color="auto"/>
        <w:left w:val="none" w:sz="0" w:space="0" w:color="auto"/>
        <w:bottom w:val="none" w:sz="0" w:space="0" w:color="auto"/>
        <w:right w:val="none" w:sz="0" w:space="0" w:color="auto"/>
      </w:divBdr>
    </w:div>
    <w:div w:id="1994329241">
      <w:bodyDiv w:val="1"/>
      <w:marLeft w:val="0"/>
      <w:marRight w:val="0"/>
      <w:marTop w:val="0"/>
      <w:marBottom w:val="0"/>
      <w:divBdr>
        <w:top w:val="none" w:sz="0" w:space="0" w:color="auto"/>
        <w:left w:val="none" w:sz="0" w:space="0" w:color="auto"/>
        <w:bottom w:val="none" w:sz="0" w:space="0" w:color="auto"/>
        <w:right w:val="none" w:sz="0" w:space="0" w:color="auto"/>
      </w:divBdr>
    </w:div>
    <w:div w:id="1994677117">
      <w:bodyDiv w:val="1"/>
      <w:marLeft w:val="0"/>
      <w:marRight w:val="0"/>
      <w:marTop w:val="0"/>
      <w:marBottom w:val="0"/>
      <w:divBdr>
        <w:top w:val="none" w:sz="0" w:space="0" w:color="auto"/>
        <w:left w:val="none" w:sz="0" w:space="0" w:color="auto"/>
        <w:bottom w:val="none" w:sz="0" w:space="0" w:color="auto"/>
        <w:right w:val="none" w:sz="0" w:space="0" w:color="auto"/>
      </w:divBdr>
    </w:div>
    <w:div w:id="1996834019">
      <w:bodyDiv w:val="1"/>
      <w:marLeft w:val="0"/>
      <w:marRight w:val="0"/>
      <w:marTop w:val="0"/>
      <w:marBottom w:val="0"/>
      <w:divBdr>
        <w:top w:val="none" w:sz="0" w:space="0" w:color="auto"/>
        <w:left w:val="none" w:sz="0" w:space="0" w:color="auto"/>
        <w:bottom w:val="none" w:sz="0" w:space="0" w:color="auto"/>
        <w:right w:val="none" w:sz="0" w:space="0" w:color="auto"/>
      </w:divBdr>
    </w:div>
    <w:div w:id="1997032566">
      <w:bodyDiv w:val="1"/>
      <w:marLeft w:val="0"/>
      <w:marRight w:val="0"/>
      <w:marTop w:val="0"/>
      <w:marBottom w:val="0"/>
      <w:divBdr>
        <w:top w:val="none" w:sz="0" w:space="0" w:color="auto"/>
        <w:left w:val="none" w:sz="0" w:space="0" w:color="auto"/>
        <w:bottom w:val="none" w:sz="0" w:space="0" w:color="auto"/>
        <w:right w:val="none" w:sz="0" w:space="0" w:color="auto"/>
      </w:divBdr>
    </w:div>
    <w:div w:id="1997107446">
      <w:bodyDiv w:val="1"/>
      <w:marLeft w:val="0"/>
      <w:marRight w:val="0"/>
      <w:marTop w:val="0"/>
      <w:marBottom w:val="0"/>
      <w:divBdr>
        <w:top w:val="none" w:sz="0" w:space="0" w:color="auto"/>
        <w:left w:val="none" w:sz="0" w:space="0" w:color="auto"/>
        <w:bottom w:val="none" w:sz="0" w:space="0" w:color="auto"/>
        <w:right w:val="none" w:sz="0" w:space="0" w:color="auto"/>
      </w:divBdr>
    </w:div>
    <w:div w:id="1997145229">
      <w:bodyDiv w:val="1"/>
      <w:marLeft w:val="0"/>
      <w:marRight w:val="0"/>
      <w:marTop w:val="0"/>
      <w:marBottom w:val="0"/>
      <w:divBdr>
        <w:top w:val="none" w:sz="0" w:space="0" w:color="auto"/>
        <w:left w:val="none" w:sz="0" w:space="0" w:color="auto"/>
        <w:bottom w:val="none" w:sz="0" w:space="0" w:color="auto"/>
        <w:right w:val="none" w:sz="0" w:space="0" w:color="auto"/>
      </w:divBdr>
    </w:div>
    <w:div w:id="1997224124">
      <w:bodyDiv w:val="1"/>
      <w:marLeft w:val="0"/>
      <w:marRight w:val="0"/>
      <w:marTop w:val="0"/>
      <w:marBottom w:val="0"/>
      <w:divBdr>
        <w:top w:val="none" w:sz="0" w:space="0" w:color="auto"/>
        <w:left w:val="none" w:sz="0" w:space="0" w:color="auto"/>
        <w:bottom w:val="none" w:sz="0" w:space="0" w:color="auto"/>
        <w:right w:val="none" w:sz="0" w:space="0" w:color="auto"/>
      </w:divBdr>
    </w:div>
    <w:div w:id="1997491558">
      <w:bodyDiv w:val="1"/>
      <w:marLeft w:val="0"/>
      <w:marRight w:val="0"/>
      <w:marTop w:val="0"/>
      <w:marBottom w:val="0"/>
      <w:divBdr>
        <w:top w:val="none" w:sz="0" w:space="0" w:color="auto"/>
        <w:left w:val="none" w:sz="0" w:space="0" w:color="auto"/>
        <w:bottom w:val="none" w:sz="0" w:space="0" w:color="auto"/>
        <w:right w:val="none" w:sz="0" w:space="0" w:color="auto"/>
      </w:divBdr>
    </w:div>
    <w:div w:id="1997879318">
      <w:bodyDiv w:val="1"/>
      <w:marLeft w:val="0"/>
      <w:marRight w:val="0"/>
      <w:marTop w:val="0"/>
      <w:marBottom w:val="0"/>
      <w:divBdr>
        <w:top w:val="none" w:sz="0" w:space="0" w:color="auto"/>
        <w:left w:val="none" w:sz="0" w:space="0" w:color="auto"/>
        <w:bottom w:val="none" w:sz="0" w:space="0" w:color="auto"/>
        <w:right w:val="none" w:sz="0" w:space="0" w:color="auto"/>
      </w:divBdr>
    </w:div>
    <w:div w:id="1998150439">
      <w:bodyDiv w:val="1"/>
      <w:marLeft w:val="0"/>
      <w:marRight w:val="0"/>
      <w:marTop w:val="0"/>
      <w:marBottom w:val="0"/>
      <w:divBdr>
        <w:top w:val="none" w:sz="0" w:space="0" w:color="auto"/>
        <w:left w:val="none" w:sz="0" w:space="0" w:color="auto"/>
        <w:bottom w:val="none" w:sz="0" w:space="0" w:color="auto"/>
        <w:right w:val="none" w:sz="0" w:space="0" w:color="auto"/>
      </w:divBdr>
    </w:div>
    <w:div w:id="1998682371">
      <w:bodyDiv w:val="1"/>
      <w:marLeft w:val="0"/>
      <w:marRight w:val="0"/>
      <w:marTop w:val="0"/>
      <w:marBottom w:val="0"/>
      <w:divBdr>
        <w:top w:val="none" w:sz="0" w:space="0" w:color="auto"/>
        <w:left w:val="none" w:sz="0" w:space="0" w:color="auto"/>
        <w:bottom w:val="none" w:sz="0" w:space="0" w:color="auto"/>
        <w:right w:val="none" w:sz="0" w:space="0" w:color="auto"/>
      </w:divBdr>
    </w:div>
    <w:div w:id="1999111110">
      <w:bodyDiv w:val="1"/>
      <w:marLeft w:val="0"/>
      <w:marRight w:val="0"/>
      <w:marTop w:val="0"/>
      <w:marBottom w:val="0"/>
      <w:divBdr>
        <w:top w:val="none" w:sz="0" w:space="0" w:color="auto"/>
        <w:left w:val="none" w:sz="0" w:space="0" w:color="auto"/>
        <w:bottom w:val="none" w:sz="0" w:space="0" w:color="auto"/>
        <w:right w:val="none" w:sz="0" w:space="0" w:color="auto"/>
      </w:divBdr>
    </w:div>
    <w:div w:id="1999261978">
      <w:bodyDiv w:val="1"/>
      <w:marLeft w:val="0"/>
      <w:marRight w:val="0"/>
      <w:marTop w:val="0"/>
      <w:marBottom w:val="0"/>
      <w:divBdr>
        <w:top w:val="none" w:sz="0" w:space="0" w:color="auto"/>
        <w:left w:val="none" w:sz="0" w:space="0" w:color="auto"/>
        <w:bottom w:val="none" w:sz="0" w:space="0" w:color="auto"/>
        <w:right w:val="none" w:sz="0" w:space="0" w:color="auto"/>
      </w:divBdr>
    </w:div>
    <w:div w:id="1999991004">
      <w:bodyDiv w:val="1"/>
      <w:marLeft w:val="0"/>
      <w:marRight w:val="0"/>
      <w:marTop w:val="0"/>
      <w:marBottom w:val="0"/>
      <w:divBdr>
        <w:top w:val="none" w:sz="0" w:space="0" w:color="auto"/>
        <w:left w:val="none" w:sz="0" w:space="0" w:color="auto"/>
        <w:bottom w:val="none" w:sz="0" w:space="0" w:color="auto"/>
        <w:right w:val="none" w:sz="0" w:space="0" w:color="auto"/>
      </w:divBdr>
    </w:div>
    <w:div w:id="2000189398">
      <w:bodyDiv w:val="1"/>
      <w:marLeft w:val="0"/>
      <w:marRight w:val="0"/>
      <w:marTop w:val="0"/>
      <w:marBottom w:val="0"/>
      <w:divBdr>
        <w:top w:val="none" w:sz="0" w:space="0" w:color="auto"/>
        <w:left w:val="none" w:sz="0" w:space="0" w:color="auto"/>
        <w:bottom w:val="none" w:sz="0" w:space="0" w:color="auto"/>
        <w:right w:val="none" w:sz="0" w:space="0" w:color="auto"/>
      </w:divBdr>
    </w:div>
    <w:div w:id="2000231526">
      <w:bodyDiv w:val="1"/>
      <w:marLeft w:val="0"/>
      <w:marRight w:val="0"/>
      <w:marTop w:val="0"/>
      <w:marBottom w:val="0"/>
      <w:divBdr>
        <w:top w:val="none" w:sz="0" w:space="0" w:color="auto"/>
        <w:left w:val="none" w:sz="0" w:space="0" w:color="auto"/>
        <w:bottom w:val="none" w:sz="0" w:space="0" w:color="auto"/>
        <w:right w:val="none" w:sz="0" w:space="0" w:color="auto"/>
      </w:divBdr>
    </w:div>
    <w:div w:id="2001032789">
      <w:bodyDiv w:val="1"/>
      <w:marLeft w:val="0"/>
      <w:marRight w:val="0"/>
      <w:marTop w:val="0"/>
      <w:marBottom w:val="0"/>
      <w:divBdr>
        <w:top w:val="none" w:sz="0" w:space="0" w:color="auto"/>
        <w:left w:val="none" w:sz="0" w:space="0" w:color="auto"/>
        <w:bottom w:val="none" w:sz="0" w:space="0" w:color="auto"/>
        <w:right w:val="none" w:sz="0" w:space="0" w:color="auto"/>
      </w:divBdr>
    </w:div>
    <w:div w:id="2001076597">
      <w:bodyDiv w:val="1"/>
      <w:marLeft w:val="0"/>
      <w:marRight w:val="0"/>
      <w:marTop w:val="0"/>
      <w:marBottom w:val="0"/>
      <w:divBdr>
        <w:top w:val="none" w:sz="0" w:space="0" w:color="auto"/>
        <w:left w:val="none" w:sz="0" w:space="0" w:color="auto"/>
        <w:bottom w:val="none" w:sz="0" w:space="0" w:color="auto"/>
        <w:right w:val="none" w:sz="0" w:space="0" w:color="auto"/>
      </w:divBdr>
    </w:div>
    <w:div w:id="2001426466">
      <w:bodyDiv w:val="1"/>
      <w:marLeft w:val="0"/>
      <w:marRight w:val="0"/>
      <w:marTop w:val="0"/>
      <w:marBottom w:val="0"/>
      <w:divBdr>
        <w:top w:val="none" w:sz="0" w:space="0" w:color="auto"/>
        <w:left w:val="none" w:sz="0" w:space="0" w:color="auto"/>
        <w:bottom w:val="none" w:sz="0" w:space="0" w:color="auto"/>
        <w:right w:val="none" w:sz="0" w:space="0" w:color="auto"/>
      </w:divBdr>
    </w:div>
    <w:div w:id="2001537417">
      <w:bodyDiv w:val="1"/>
      <w:marLeft w:val="0"/>
      <w:marRight w:val="0"/>
      <w:marTop w:val="0"/>
      <w:marBottom w:val="0"/>
      <w:divBdr>
        <w:top w:val="none" w:sz="0" w:space="0" w:color="auto"/>
        <w:left w:val="none" w:sz="0" w:space="0" w:color="auto"/>
        <w:bottom w:val="none" w:sz="0" w:space="0" w:color="auto"/>
        <w:right w:val="none" w:sz="0" w:space="0" w:color="auto"/>
      </w:divBdr>
    </w:div>
    <w:div w:id="2003435869">
      <w:bodyDiv w:val="1"/>
      <w:marLeft w:val="0"/>
      <w:marRight w:val="0"/>
      <w:marTop w:val="0"/>
      <w:marBottom w:val="0"/>
      <w:divBdr>
        <w:top w:val="none" w:sz="0" w:space="0" w:color="auto"/>
        <w:left w:val="none" w:sz="0" w:space="0" w:color="auto"/>
        <w:bottom w:val="none" w:sz="0" w:space="0" w:color="auto"/>
        <w:right w:val="none" w:sz="0" w:space="0" w:color="auto"/>
      </w:divBdr>
    </w:div>
    <w:div w:id="2003971295">
      <w:bodyDiv w:val="1"/>
      <w:marLeft w:val="0"/>
      <w:marRight w:val="0"/>
      <w:marTop w:val="0"/>
      <w:marBottom w:val="0"/>
      <w:divBdr>
        <w:top w:val="none" w:sz="0" w:space="0" w:color="auto"/>
        <w:left w:val="none" w:sz="0" w:space="0" w:color="auto"/>
        <w:bottom w:val="none" w:sz="0" w:space="0" w:color="auto"/>
        <w:right w:val="none" w:sz="0" w:space="0" w:color="auto"/>
      </w:divBdr>
    </w:div>
    <w:div w:id="2004383339">
      <w:bodyDiv w:val="1"/>
      <w:marLeft w:val="0"/>
      <w:marRight w:val="0"/>
      <w:marTop w:val="0"/>
      <w:marBottom w:val="0"/>
      <w:divBdr>
        <w:top w:val="none" w:sz="0" w:space="0" w:color="auto"/>
        <w:left w:val="none" w:sz="0" w:space="0" w:color="auto"/>
        <w:bottom w:val="none" w:sz="0" w:space="0" w:color="auto"/>
        <w:right w:val="none" w:sz="0" w:space="0" w:color="auto"/>
      </w:divBdr>
    </w:div>
    <w:div w:id="2004385138">
      <w:bodyDiv w:val="1"/>
      <w:marLeft w:val="0"/>
      <w:marRight w:val="0"/>
      <w:marTop w:val="0"/>
      <w:marBottom w:val="0"/>
      <w:divBdr>
        <w:top w:val="none" w:sz="0" w:space="0" w:color="auto"/>
        <w:left w:val="none" w:sz="0" w:space="0" w:color="auto"/>
        <w:bottom w:val="none" w:sz="0" w:space="0" w:color="auto"/>
        <w:right w:val="none" w:sz="0" w:space="0" w:color="auto"/>
      </w:divBdr>
    </w:div>
    <w:div w:id="2004623790">
      <w:bodyDiv w:val="1"/>
      <w:marLeft w:val="0"/>
      <w:marRight w:val="0"/>
      <w:marTop w:val="0"/>
      <w:marBottom w:val="0"/>
      <w:divBdr>
        <w:top w:val="none" w:sz="0" w:space="0" w:color="auto"/>
        <w:left w:val="none" w:sz="0" w:space="0" w:color="auto"/>
        <w:bottom w:val="none" w:sz="0" w:space="0" w:color="auto"/>
        <w:right w:val="none" w:sz="0" w:space="0" w:color="auto"/>
      </w:divBdr>
    </w:div>
    <w:div w:id="2005157965">
      <w:bodyDiv w:val="1"/>
      <w:marLeft w:val="0"/>
      <w:marRight w:val="0"/>
      <w:marTop w:val="0"/>
      <w:marBottom w:val="0"/>
      <w:divBdr>
        <w:top w:val="none" w:sz="0" w:space="0" w:color="auto"/>
        <w:left w:val="none" w:sz="0" w:space="0" w:color="auto"/>
        <w:bottom w:val="none" w:sz="0" w:space="0" w:color="auto"/>
        <w:right w:val="none" w:sz="0" w:space="0" w:color="auto"/>
      </w:divBdr>
    </w:div>
    <w:div w:id="2005429454">
      <w:bodyDiv w:val="1"/>
      <w:marLeft w:val="0"/>
      <w:marRight w:val="0"/>
      <w:marTop w:val="0"/>
      <w:marBottom w:val="0"/>
      <w:divBdr>
        <w:top w:val="none" w:sz="0" w:space="0" w:color="auto"/>
        <w:left w:val="none" w:sz="0" w:space="0" w:color="auto"/>
        <w:bottom w:val="none" w:sz="0" w:space="0" w:color="auto"/>
        <w:right w:val="none" w:sz="0" w:space="0" w:color="auto"/>
      </w:divBdr>
    </w:div>
    <w:div w:id="2005819074">
      <w:bodyDiv w:val="1"/>
      <w:marLeft w:val="0"/>
      <w:marRight w:val="0"/>
      <w:marTop w:val="0"/>
      <w:marBottom w:val="0"/>
      <w:divBdr>
        <w:top w:val="none" w:sz="0" w:space="0" w:color="auto"/>
        <w:left w:val="none" w:sz="0" w:space="0" w:color="auto"/>
        <w:bottom w:val="none" w:sz="0" w:space="0" w:color="auto"/>
        <w:right w:val="none" w:sz="0" w:space="0" w:color="auto"/>
      </w:divBdr>
    </w:div>
    <w:div w:id="2006083222">
      <w:bodyDiv w:val="1"/>
      <w:marLeft w:val="0"/>
      <w:marRight w:val="0"/>
      <w:marTop w:val="0"/>
      <w:marBottom w:val="0"/>
      <w:divBdr>
        <w:top w:val="none" w:sz="0" w:space="0" w:color="auto"/>
        <w:left w:val="none" w:sz="0" w:space="0" w:color="auto"/>
        <w:bottom w:val="none" w:sz="0" w:space="0" w:color="auto"/>
        <w:right w:val="none" w:sz="0" w:space="0" w:color="auto"/>
      </w:divBdr>
    </w:div>
    <w:div w:id="2007586166">
      <w:bodyDiv w:val="1"/>
      <w:marLeft w:val="0"/>
      <w:marRight w:val="0"/>
      <w:marTop w:val="0"/>
      <w:marBottom w:val="0"/>
      <w:divBdr>
        <w:top w:val="none" w:sz="0" w:space="0" w:color="auto"/>
        <w:left w:val="none" w:sz="0" w:space="0" w:color="auto"/>
        <w:bottom w:val="none" w:sz="0" w:space="0" w:color="auto"/>
        <w:right w:val="none" w:sz="0" w:space="0" w:color="auto"/>
      </w:divBdr>
    </w:div>
    <w:div w:id="2007778273">
      <w:bodyDiv w:val="1"/>
      <w:marLeft w:val="0"/>
      <w:marRight w:val="0"/>
      <w:marTop w:val="0"/>
      <w:marBottom w:val="0"/>
      <w:divBdr>
        <w:top w:val="none" w:sz="0" w:space="0" w:color="auto"/>
        <w:left w:val="none" w:sz="0" w:space="0" w:color="auto"/>
        <w:bottom w:val="none" w:sz="0" w:space="0" w:color="auto"/>
        <w:right w:val="none" w:sz="0" w:space="0" w:color="auto"/>
      </w:divBdr>
    </w:div>
    <w:div w:id="2008287728">
      <w:bodyDiv w:val="1"/>
      <w:marLeft w:val="0"/>
      <w:marRight w:val="0"/>
      <w:marTop w:val="0"/>
      <w:marBottom w:val="0"/>
      <w:divBdr>
        <w:top w:val="none" w:sz="0" w:space="0" w:color="auto"/>
        <w:left w:val="none" w:sz="0" w:space="0" w:color="auto"/>
        <w:bottom w:val="none" w:sz="0" w:space="0" w:color="auto"/>
        <w:right w:val="none" w:sz="0" w:space="0" w:color="auto"/>
      </w:divBdr>
    </w:div>
    <w:div w:id="2008701735">
      <w:bodyDiv w:val="1"/>
      <w:marLeft w:val="0"/>
      <w:marRight w:val="0"/>
      <w:marTop w:val="0"/>
      <w:marBottom w:val="0"/>
      <w:divBdr>
        <w:top w:val="none" w:sz="0" w:space="0" w:color="auto"/>
        <w:left w:val="none" w:sz="0" w:space="0" w:color="auto"/>
        <w:bottom w:val="none" w:sz="0" w:space="0" w:color="auto"/>
        <w:right w:val="none" w:sz="0" w:space="0" w:color="auto"/>
      </w:divBdr>
    </w:div>
    <w:div w:id="2009211226">
      <w:bodyDiv w:val="1"/>
      <w:marLeft w:val="0"/>
      <w:marRight w:val="0"/>
      <w:marTop w:val="0"/>
      <w:marBottom w:val="0"/>
      <w:divBdr>
        <w:top w:val="none" w:sz="0" w:space="0" w:color="auto"/>
        <w:left w:val="none" w:sz="0" w:space="0" w:color="auto"/>
        <w:bottom w:val="none" w:sz="0" w:space="0" w:color="auto"/>
        <w:right w:val="none" w:sz="0" w:space="0" w:color="auto"/>
      </w:divBdr>
    </w:div>
    <w:div w:id="2009365283">
      <w:bodyDiv w:val="1"/>
      <w:marLeft w:val="0"/>
      <w:marRight w:val="0"/>
      <w:marTop w:val="0"/>
      <w:marBottom w:val="0"/>
      <w:divBdr>
        <w:top w:val="none" w:sz="0" w:space="0" w:color="auto"/>
        <w:left w:val="none" w:sz="0" w:space="0" w:color="auto"/>
        <w:bottom w:val="none" w:sz="0" w:space="0" w:color="auto"/>
        <w:right w:val="none" w:sz="0" w:space="0" w:color="auto"/>
      </w:divBdr>
    </w:div>
    <w:div w:id="2010017894">
      <w:bodyDiv w:val="1"/>
      <w:marLeft w:val="0"/>
      <w:marRight w:val="0"/>
      <w:marTop w:val="0"/>
      <w:marBottom w:val="0"/>
      <w:divBdr>
        <w:top w:val="none" w:sz="0" w:space="0" w:color="auto"/>
        <w:left w:val="none" w:sz="0" w:space="0" w:color="auto"/>
        <w:bottom w:val="none" w:sz="0" w:space="0" w:color="auto"/>
        <w:right w:val="none" w:sz="0" w:space="0" w:color="auto"/>
      </w:divBdr>
    </w:div>
    <w:div w:id="2010718810">
      <w:bodyDiv w:val="1"/>
      <w:marLeft w:val="0"/>
      <w:marRight w:val="0"/>
      <w:marTop w:val="0"/>
      <w:marBottom w:val="0"/>
      <w:divBdr>
        <w:top w:val="none" w:sz="0" w:space="0" w:color="auto"/>
        <w:left w:val="none" w:sz="0" w:space="0" w:color="auto"/>
        <w:bottom w:val="none" w:sz="0" w:space="0" w:color="auto"/>
        <w:right w:val="none" w:sz="0" w:space="0" w:color="auto"/>
      </w:divBdr>
    </w:div>
    <w:div w:id="2010863081">
      <w:bodyDiv w:val="1"/>
      <w:marLeft w:val="0"/>
      <w:marRight w:val="0"/>
      <w:marTop w:val="0"/>
      <w:marBottom w:val="0"/>
      <w:divBdr>
        <w:top w:val="none" w:sz="0" w:space="0" w:color="auto"/>
        <w:left w:val="none" w:sz="0" w:space="0" w:color="auto"/>
        <w:bottom w:val="none" w:sz="0" w:space="0" w:color="auto"/>
        <w:right w:val="none" w:sz="0" w:space="0" w:color="auto"/>
      </w:divBdr>
    </w:div>
    <w:div w:id="2010978808">
      <w:bodyDiv w:val="1"/>
      <w:marLeft w:val="0"/>
      <w:marRight w:val="0"/>
      <w:marTop w:val="0"/>
      <w:marBottom w:val="0"/>
      <w:divBdr>
        <w:top w:val="none" w:sz="0" w:space="0" w:color="auto"/>
        <w:left w:val="none" w:sz="0" w:space="0" w:color="auto"/>
        <w:bottom w:val="none" w:sz="0" w:space="0" w:color="auto"/>
        <w:right w:val="none" w:sz="0" w:space="0" w:color="auto"/>
      </w:divBdr>
    </w:div>
    <w:div w:id="2011060969">
      <w:bodyDiv w:val="1"/>
      <w:marLeft w:val="0"/>
      <w:marRight w:val="0"/>
      <w:marTop w:val="0"/>
      <w:marBottom w:val="0"/>
      <w:divBdr>
        <w:top w:val="none" w:sz="0" w:space="0" w:color="auto"/>
        <w:left w:val="none" w:sz="0" w:space="0" w:color="auto"/>
        <w:bottom w:val="none" w:sz="0" w:space="0" w:color="auto"/>
        <w:right w:val="none" w:sz="0" w:space="0" w:color="auto"/>
      </w:divBdr>
    </w:div>
    <w:div w:id="2013146510">
      <w:bodyDiv w:val="1"/>
      <w:marLeft w:val="0"/>
      <w:marRight w:val="0"/>
      <w:marTop w:val="0"/>
      <w:marBottom w:val="0"/>
      <w:divBdr>
        <w:top w:val="none" w:sz="0" w:space="0" w:color="auto"/>
        <w:left w:val="none" w:sz="0" w:space="0" w:color="auto"/>
        <w:bottom w:val="none" w:sz="0" w:space="0" w:color="auto"/>
        <w:right w:val="none" w:sz="0" w:space="0" w:color="auto"/>
      </w:divBdr>
    </w:div>
    <w:div w:id="2014333196">
      <w:bodyDiv w:val="1"/>
      <w:marLeft w:val="0"/>
      <w:marRight w:val="0"/>
      <w:marTop w:val="0"/>
      <w:marBottom w:val="0"/>
      <w:divBdr>
        <w:top w:val="none" w:sz="0" w:space="0" w:color="auto"/>
        <w:left w:val="none" w:sz="0" w:space="0" w:color="auto"/>
        <w:bottom w:val="none" w:sz="0" w:space="0" w:color="auto"/>
        <w:right w:val="none" w:sz="0" w:space="0" w:color="auto"/>
      </w:divBdr>
    </w:div>
    <w:div w:id="2014529329">
      <w:bodyDiv w:val="1"/>
      <w:marLeft w:val="0"/>
      <w:marRight w:val="0"/>
      <w:marTop w:val="0"/>
      <w:marBottom w:val="0"/>
      <w:divBdr>
        <w:top w:val="none" w:sz="0" w:space="0" w:color="auto"/>
        <w:left w:val="none" w:sz="0" w:space="0" w:color="auto"/>
        <w:bottom w:val="none" w:sz="0" w:space="0" w:color="auto"/>
        <w:right w:val="none" w:sz="0" w:space="0" w:color="auto"/>
      </w:divBdr>
    </w:div>
    <w:div w:id="2014644262">
      <w:bodyDiv w:val="1"/>
      <w:marLeft w:val="0"/>
      <w:marRight w:val="0"/>
      <w:marTop w:val="0"/>
      <w:marBottom w:val="0"/>
      <w:divBdr>
        <w:top w:val="none" w:sz="0" w:space="0" w:color="auto"/>
        <w:left w:val="none" w:sz="0" w:space="0" w:color="auto"/>
        <w:bottom w:val="none" w:sz="0" w:space="0" w:color="auto"/>
        <w:right w:val="none" w:sz="0" w:space="0" w:color="auto"/>
      </w:divBdr>
    </w:div>
    <w:div w:id="2015570052">
      <w:bodyDiv w:val="1"/>
      <w:marLeft w:val="0"/>
      <w:marRight w:val="0"/>
      <w:marTop w:val="0"/>
      <w:marBottom w:val="0"/>
      <w:divBdr>
        <w:top w:val="none" w:sz="0" w:space="0" w:color="auto"/>
        <w:left w:val="none" w:sz="0" w:space="0" w:color="auto"/>
        <w:bottom w:val="none" w:sz="0" w:space="0" w:color="auto"/>
        <w:right w:val="none" w:sz="0" w:space="0" w:color="auto"/>
      </w:divBdr>
    </w:div>
    <w:div w:id="2017268495">
      <w:bodyDiv w:val="1"/>
      <w:marLeft w:val="0"/>
      <w:marRight w:val="0"/>
      <w:marTop w:val="0"/>
      <w:marBottom w:val="0"/>
      <w:divBdr>
        <w:top w:val="none" w:sz="0" w:space="0" w:color="auto"/>
        <w:left w:val="none" w:sz="0" w:space="0" w:color="auto"/>
        <w:bottom w:val="none" w:sz="0" w:space="0" w:color="auto"/>
        <w:right w:val="none" w:sz="0" w:space="0" w:color="auto"/>
      </w:divBdr>
    </w:div>
    <w:div w:id="2017418473">
      <w:bodyDiv w:val="1"/>
      <w:marLeft w:val="0"/>
      <w:marRight w:val="0"/>
      <w:marTop w:val="0"/>
      <w:marBottom w:val="0"/>
      <w:divBdr>
        <w:top w:val="none" w:sz="0" w:space="0" w:color="auto"/>
        <w:left w:val="none" w:sz="0" w:space="0" w:color="auto"/>
        <w:bottom w:val="none" w:sz="0" w:space="0" w:color="auto"/>
        <w:right w:val="none" w:sz="0" w:space="0" w:color="auto"/>
      </w:divBdr>
    </w:div>
    <w:div w:id="2018000110">
      <w:bodyDiv w:val="1"/>
      <w:marLeft w:val="0"/>
      <w:marRight w:val="0"/>
      <w:marTop w:val="0"/>
      <w:marBottom w:val="0"/>
      <w:divBdr>
        <w:top w:val="none" w:sz="0" w:space="0" w:color="auto"/>
        <w:left w:val="none" w:sz="0" w:space="0" w:color="auto"/>
        <w:bottom w:val="none" w:sz="0" w:space="0" w:color="auto"/>
        <w:right w:val="none" w:sz="0" w:space="0" w:color="auto"/>
      </w:divBdr>
    </w:div>
    <w:div w:id="2018266420">
      <w:bodyDiv w:val="1"/>
      <w:marLeft w:val="0"/>
      <w:marRight w:val="0"/>
      <w:marTop w:val="0"/>
      <w:marBottom w:val="0"/>
      <w:divBdr>
        <w:top w:val="none" w:sz="0" w:space="0" w:color="auto"/>
        <w:left w:val="none" w:sz="0" w:space="0" w:color="auto"/>
        <w:bottom w:val="none" w:sz="0" w:space="0" w:color="auto"/>
        <w:right w:val="none" w:sz="0" w:space="0" w:color="auto"/>
      </w:divBdr>
    </w:div>
    <w:div w:id="2019038785">
      <w:bodyDiv w:val="1"/>
      <w:marLeft w:val="0"/>
      <w:marRight w:val="0"/>
      <w:marTop w:val="0"/>
      <w:marBottom w:val="0"/>
      <w:divBdr>
        <w:top w:val="none" w:sz="0" w:space="0" w:color="auto"/>
        <w:left w:val="none" w:sz="0" w:space="0" w:color="auto"/>
        <w:bottom w:val="none" w:sz="0" w:space="0" w:color="auto"/>
        <w:right w:val="none" w:sz="0" w:space="0" w:color="auto"/>
      </w:divBdr>
    </w:div>
    <w:div w:id="2019573207">
      <w:bodyDiv w:val="1"/>
      <w:marLeft w:val="0"/>
      <w:marRight w:val="0"/>
      <w:marTop w:val="0"/>
      <w:marBottom w:val="0"/>
      <w:divBdr>
        <w:top w:val="none" w:sz="0" w:space="0" w:color="auto"/>
        <w:left w:val="none" w:sz="0" w:space="0" w:color="auto"/>
        <w:bottom w:val="none" w:sz="0" w:space="0" w:color="auto"/>
        <w:right w:val="none" w:sz="0" w:space="0" w:color="auto"/>
      </w:divBdr>
    </w:div>
    <w:div w:id="2019623653">
      <w:bodyDiv w:val="1"/>
      <w:marLeft w:val="0"/>
      <w:marRight w:val="0"/>
      <w:marTop w:val="0"/>
      <w:marBottom w:val="0"/>
      <w:divBdr>
        <w:top w:val="none" w:sz="0" w:space="0" w:color="auto"/>
        <w:left w:val="none" w:sz="0" w:space="0" w:color="auto"/>
        <w:bottom w:val="none" w:sz="0" w:space="0" w:color="auto"/>
        <w:right w:val="none" w:sz="0" w:space="0" w:color="auto"/>
      </w:divBdr>
    </w:div>
    <w:div w:id="2019697063">
      <w:bodyDiv w:val="1"/>
      <w:marLeft w:val="0"/>
      <w:marRight w:val="0"/>
      <w:marTop w:val="0"/>
      <w:marBottom w:val="0"/>
      <w:divBdr>
        <w:top w:val="none" w:sz="0" w:space="0" w:color="auto"/>
        <w:left w:val="none" w:sz="0" w:space="0" w:color="auto"/>
        <w:bottom w:val="none" w:sz="0" w:space="0" w:color="auto"/>
        <w:right w:val="none" w:sz="0" w:space="0" w:color="auto"/>
      </w:divBdr>
    </w:div>
    <w:div w:id="2019698232">
      <w:bodyDiv w:val="1"/>
      <w:marLeft w:val="0"/>
      <w:marRight w:val="0"/>
      <w:marTop w:val="0"/>
      <w:marBottom w:val="0"/>
      <w:divBdr>
        <w:top w:val="none" w:sz="0" w:space="0" w:color="auto"/>
        <w:left w:val="none" w:sz="0" w:space="0" w:color="auto"/>
        <w:bottom w:val="none" w:sz="0" w:space="0" w:color="auto"/>
        <w:right w:val="none" w:sz="0" w:space="0" w:color="auto"/>
      </w:divBdr>
    </w:div>
    <w:div w:id="2020740327">
      <w:bodyDiv w:val="1"/>
      <w:marLeft w:val="0"/>
      <w:marRight w:val="0"/>
      <w:marTop w:val="0"/>
      <w:marBottom w:val="0"/>
      <w:divBdr>
        <w:top w:val="none" w:sz="0" w:space="0" w:color="auto"/>
        <w:left w:val="none" w:sz="0" w:space="0" w:color="auto"/>
        <w:bottom w:val="none" w:sz="0" w:space="0" w:color="auto"/>
        <w:right w:val="none" w:sz="0" w:space="0" w:color="auto"/>
      </w:divBdr>
    </w:div>
    <w:div w:id="2020812599">
      <w:bodyDiv w:val="1"/>
      <w:marLeft w:val="0"/>
      <w:marRight w:val="0"/>
      <w:marTop w:val="0"/>
      <w:marBottom w:val="0"/>
      <w:divBdr>
        <w:top w:val="none" w:sz="0" w:space="0" w:color="auto"/>
        <w:left w:val="none" w:sz="0" w:space="0" w:color="auto"/>
        <w:bottom w:val="none" w:sz="0" w:space="0" w:color="auto"/>
        <w:right w:val="none" w:sz="0" w:space="0" w:color="auto"/>
      </w:divBdr>
    </w:div>
    <w:div w:id="2020934987">
      <w:bodyDiv w:val="1"/>
      <w:marLeft w:val="0"/>
      <w:marRight w:val="0"/>
      <w:marTop w:val="0"/>
      <w:marBottom w:val="0"/>
      <w:divBdr>
        <w:top w:val="none" w:sz="0" w:space="0" w:color="auto"/>
        <w:left w:val="none" w:sz="0" w:space="0" w:color="auto"/>
        <w:bottom w:val="none" w:sz="0" w:space="0" w:color="auto"/>
        <w:right w:val="none" w:sz="0" w:space="0" w:color="auto"/>
      </w:divBdr>
    </w:div>
    <w:div w:id="2021271835">
      <w:bodyDiv w:val="1"/>
      <w:marLeft w:val="0"/>
      <w:marRight w:val="0"/>
      <w:marTop w:val="0"/>
      <w:marBottom w:val="0"/>
      <w:divBdr>
        <w:top w:val="none" w:sz="0" w:space="0" w:color="auto"/>
        <w:left w:val="none" w:sz="0" w:space="0" w:color="auto"/>
        <w:bottom w:val="none" w:sz="0" w:space="0" w:color="auto"/>
        <w:right w:val="none" w:sz="0" w:space="0" w:color="auto"/>
      </w:divBdr>
    </w:div>
    <w:div w:id="2021395987">
      <w:bodyDiv w:val="1"/>
      <w:marLeft w:val="0"/>
      <w:marRight w:val="0"/>
      <w:marTop w:val="0"/>
      <w:marBottom w:val="0"/>
      <w:divBdr>
        <w:top w:val="none" w:sz="0" w:space="0" w:color="auto"/>
        <w:left w:val="none" w:sz="0" w:space="0" w:color="auto"/>
        <w:bottom w:val="none" w:sz="0" w:space="0" w:color="auto"/>
        <w:right w:val="none" w:sz="0" w:space="0" w:color="auto"/>
      </w:divBdr>
    </w:div>
    <w:div w:id="2021813644">
      <w:bodyDiv w:val="1"/>
      <w:marLeft w:val="0"/>
      <w:marRight w:val="0"/>
      <w:marTop w:val="0"/>
      <w:marBottom w:val="0"/>
      <w:divBdr>
        <w:top w:val="none" w:sz="0" w:space="0" w:color="auto"/>
        <w:left w:val="none" w:sz="0" w:space="0" w:color="auto"/>
        <w:bottom w:val="none" w:sz="0" w:space="0" w:color="auto"/>
        <w:right w:val="none" w:sz="0" w:space="0" w:color="auto"/>
      </w:divBdr>
    </w:div>
    <w:div w:id="2022052013">
      <w:bodyDiv w:val="1"/>
      <w:marLeft w:val="0"/>
      <w:marRight w:val="0"/>
      <w:marTop w:val="0"/>
      <w:marBottom w:val="0"/>
      <w:divBdr>
        <w:top w:val="none" w:sz="0" w:space="0" w:color="auto"/>
        <w:left w:val="none" w:sz="0" w:space="0" w:color="auto"/>
        <w:bottom w:val="none" w:sz="0" w:space="0" w:color="auto"/>
        <w:right w:val="none" w:sz="0" w:space="0" w:color="auto"/>
      </w:divBdr>
    </w:div>
    <w:div w:id="2022659924">
      <w:bodyDiv w:val="1"/>
      <w:marLeft w:val="0"/>
      <w:marRight w:val="0"/>
      <w:marTop w:val="0"/>
      <w:marBottom w:val="0"/>
      <w:divBdr>
        <w:top w:val="none" w:sz="0" w:space="0" w:color="auto"/>
        <w:left w:val="none" w:sz="0" w:space="0" w:color="auto"/>
        <w:bottom w:val="none" w:sz="0" w:space="0" w:color="auto"/>
        <w:right w:val="none" w:sz="0" w:space="0" w:color="auto"/>
      </w:divBdr>
    </w:div>
    <w:div w:id="2023117735">
      <w:bodyDiv w:val="1"/>
      <w:marLeft w:val="0"/>
      <w:marRight w:val="0"/>
      <w:marTop w:val="0"/>
      <w:marBottom w:val="0"/>
      <w:divBdr>
        <w:top w:val="none" w:sz="0" w:space="0" w:color="auto"/>
        <w:left w:val="none" w:sz="0" w:space="0" w:color="auto"/>
        <w:bottom w:val="none" w:sz="0" w:space="0" w:color="auto"/>
        <w:right w:val="none" w:sz="0" w:space="0" w:color="auto"/>
      </w:divBdr>
    </w:div>
    <w:div w:id="2023360171">
      <w:bodyDiv w:val="1"/>
      <w:marLeft w:val="0"/>
      <w:marRight w:val="0"/>
      <w:marTop w:val="0"/>
      <w:marBottom w:val="0"/>
      <w:divBdr>
        <w:top w:val="none" w:sz="0" w:space="0" w:color="auto"/>
        <w:left w:val="none" w:sz="0" w:space="0" w:color="auto"/>
        <w:bottom w:val="none" w:sz="0" w:space="0" w:color="auto"/>
        <w:right w:val="none" w:sz="0" w:space="0" w:color="auto"/>
      </w:divBdr>
    </w:div>
    <w:div w:id="2023581123">
      <w:bodyDiv w:val="1"/>
      <w:marLeft w:val="0"/>
      <w:marRight w:val="0"/>
      <w:marTop w:val="0"/>
      <w:marBottom w:val="0"/>
      <w:divBdr>
        <w:top w:val="none" w:sz="0" w:space="0" w:color="auto"/>
        <w:left w:val="none" w:sz="0" w:space="0" w:color="auto"/>
        <w:bottom w:val="none" w:sz="0" w:space="0" w:color="auto"/>
        <w:right w:val="none" w:sz="0" w:space="0" w:color="auto"/>
      </w:divBdr>
    </w:div>
    <w:div w:id="2023629700">
      <w:bodyDiv w:val="1"/>
      <w:marLeft w:val="0"/>
      <w:marRight w:val="0"/>
      <w:marTop w:val="0"/>
      <w:marBottom w:val="0"/>
      <w:divBdr>
        <w:top w:val="none" w:sz="0" w:space="0" w:color="auto"/>
        <w:left w:val="none" w:sz="0" w:space="0" w:color="auto"/>
        <w:bottom w:val="none" w:sz="0" w:space="0" w:color="auto"/>
        <w:right w:val="none" w:sz="0" w:space="0" w:color="auto"/>
      </w:divBdr>
    </w:div>
    <w:div w:id="2024743721">
      <w:bodyDiv w:val="1"/>
      <w:marLeft w:val="0"/>
      <w:marRight w:val="0"/>
      <w:marTop w:val="0"/>
      <w:marBottom w:val="0"/>
      <w:divBdr>
        <w:top w:val="none" w:sz="0" w:space="0" w:color="auto"/>
        <w:left w:val="none" w:sz="0" w:space="0" w:color="auto"/>
        <w:bottom w:val="none" w:sz="0" w:space="0" w:color="auto"/>
        <w:right w:val="none" w:sz="0" w:space="0" w:color="auto"/>
      </w:divBdr>
    </w:div>
    <w:div w:id="2024892351">
      <w:bodyDiv w:val="1"/>
      <w:marLeft w:val="0"/>
      <w:marRight w:val="0"/>
      <w:marTop w:val="0"/>
      <w:marBottom w:val="0"/>
      <w:divBdr>
        <w:top w:val="none" w:sz="0" w:space="0" w:color="auto"/>
        <w:left w:val="none" w:sz="0" w:space="0" w:color="auto"/>
        <w:bottom w:val="none" w:sz="0" w:space="0" w:color="auto"/>
        <w:right w:val="none" w:sz="0" w:space="0" w:color="auto"/>
      </w:divBdr>
    </w:div>
    <w:div w:id="2025204956">
      <w:bodyDiv w:val="1"/>
      <w:marLeft w:val="0"/>
      <w:marRight w:val="0"/>
      <w:marTop w:val="0"/>
      <w:marBottom w:val="0"/>
      <w:divBdr>
        <w:top w:val="none" w:sz="0" w:space="0" w:color="auto"/>
        <w:left w:val="none" w:sz="0" w:space="0" w:color="auto"/>
        <w:bottom w:val="none" w:sz="0" w:space="0" w:color="auto"/>
        <w:right w:val="none" w:sz="0" w:space="0" w:color="auto"/>
      </w:divBdr>
    </w:div>
    <w:div w:id="2025550363">
      <w:bodyDiv w:val="1"/>
      <w:marLeft w:val="0"/>
      <w:marRight w:val="0"/>
      <w:marTop w:val="0"/>
      <w:marBottom w:val="0"/>
      <w:divBdr>
        <w:top w:val="none" w:sz="0" w:space="0" w:color="auto"/>
        <w:left w:val="none" w:sz="0" w:space="0" w:color="auto"/>
        <w:bottom w:val="none" w:sz="0" w:space="0" w:color="auto"/>
        <w:right w:val="none" w:sz="0" w:space="0" w:color="auto"/>
      </w:divBdr>
    </w:div>
    <w:div w:id="2026906482">
      <w:bodyDiv w:val="1"/>
      <w:marLeft w:val="0"/>
      <w:marRight w:val="0"/>
      <w:marTop w:val="0"/>
      <w:marBottom w:val="0"/>
      <w:divBdr>
        <w:top w:val="none" w:sz="0" w:space="0" w:color="auto"/>
        <w:left w:val="none" w:sz="0" w:space="0" w:color="auto"/>
        <w:bottom w:val="none" w:sz="0" w:space="0" w:color="auto"/>
        <w:right w:val="none" w:sz="0" w:space="0" w:color="auto"/>
      </w:divBdr>
    </w:div>
    <w:div w:id="2027124884">
      <w:bodyDiv w:val="1"/>
      <w:marLeft w:val="0"/>
      <w:marRight w:val="0"/>
      <w:marTop w:val="0"/>
      <w:marBottom w:val="0"/>
      <w:divBdr>
        <w:top w:val="none" w:sz="0" w:space="0" w:color="auto"/>
        <w:left w:val="none" w:sz="0" w:space="0" w:color="auto"/>
        <w:bottom w:val="none" w:sz="0" w:space="0" w:color="auto"/>
        <w:right w:val="none" w:sz="0" w:space="0" w:color="auto"/>
      </w:divBdr>
    </w:div>
    <w:div w:id="2027367898">
      <w:bodyDiv w:val="1"/>
      <w:marLeft w:val="0"/>
      <w:marRight w:val="0"/>
      <w:marTop w:val="0"/>
      <w:marBottom w:val="0"/>
      <w:divBdr>
        <w:top w:val="none" w:sz="0" w:space="0" w:color="auto"/>
        <w:left w:val="none" w:sz="0" w:space="0" w:color="auto"/>
        <w:bottom w:val="none" w:sz="0" w:space="0" w:color="auto"/>
        <w:right w:val="none" w:sz="0" w:space="0" w:color="auto"/>
      </w:divBdr>
    </w:div>
    <w:div w:id="2027554165">
      <w:bodyDiv w:val="1"/>
      <w:marLeft w:val="0"/>
      <w:marRight w:val="0"/>
      <w:marTop w:val="0"/>
      <w:marBottom w:val="0"/>
      <w:divBdr>
        <w:top w:val="none" w:sz="0" w:space="0" w:color="auto"/>
        <w:left w:val="none" w:sz="0" w:space="0" w:color="auto"/>
        <w:bottom w:val="none" w:sz="0" w:space="0" w:color="auto"/>
        <w:right w:val="none" w:sz="0" w:space="0" w:color="auto"/>
      </w:divBdr>
    </w:div>
    <w:div w:id="2028482088">
      <w:bodyDiv w:val="1"/>
      <w:marLeft w:val="0"/>
      <w:marRight w:val="0"/>
      <w:marTop w:val="0"/>
      <w:marBottom w:val="0"/>
      <w:divBdr>
        <w:top w:val="none" w:sz="0" w:space="0" w:color="auto"/>
        <w:left w:val="none" w:sz="0" w:space="0" w:color="auto"/>
        <w:bottom w:val="none" w:sz="0" w:space="0" w:color="auto"/>
        <w:right w:val="none" w:sz="0" w:space="0" w:color="auto"/>
      </w:divBdr>
    </w:div>
    <w:div w:id="2028629697">
      <w:bodyDiv w:val="1"/>
      <w:marLeft w:val="0"/>
      <w:marRight w:val="0"/>
      <w:marTop w:val="0"/>
      <w:marBottom w:val="0"/>
      <w:divBdr>
        <w:top w:val="none" w:sz="0" w:space="0" w:color="auto"/>
        <w:left w:val="none" w:sz="0" w:space="0" w:color="auto"/>
        <w:bottom w:val="none" w:sz="0" w:space="0" w:color="auto"/>
        <w:right w:val="none" w:sz="0" w:space="0" w:color="auto"/>
      </w:divBdr>
    </w:div>
    <w:div w:id="2029016608">
      <w:bodyDiv w:val="1"/>
      <w:marLeft w:val="0"/>
      <w:marRight w:val="0"/>
      <w:marTop w:val="0"/>
      <w:marBottom w:val="0"/>
      <w:divBdr>
        <w:top w:val="none" w:sz="0" w:space="0" w:color="auto"/>
        <w:left w:val="none" w:sz="0" w:space="0" w:color="auto"/>
        <w:bottom w:val="none" w:sz="0" w:space="0" w:color="auto"/>
        <w:right w:val="none" w:sz="0" w:space="0" w:color="auto"/>
      </w:divBdr>
    </w:div>
    <w:div w:id="2029985444">
      <w:bodyDiv w:val="1"/>
      <w:marLeft w:val="0"/>
      <w:marRight w:val="0"/>
      <w:marTop w:val="0"/>
      <w:marBottom w:val="0"/>
      <w:divBdr>
        <w:top w:val="none" w:sz="0" w:space="0" w:color="auto"/>
        <w:left w:val="none" w:sz="0" w:space="0" w:color="auto"/>
        <w:bottom w:val="none" w:sz="0" w:space="0" w:color="auto"/>
        <w:right w:val="none" w:sz="0" w:space="0" w:color="auto"/>
      </w:divBdr>
    </w:div>
    <w:div w:id="2030258969">
      <w:bodyDiv w:val="1"/>
      <w:marLeft w:val="0"/>
      <w:marRight w:val="0"/>
      <w:marTop w:val="0"/>
      <w:marBottom w:val="0"/>
      <w:divBdr>
        <w:top w:val="none" w:sz="0" w:space="0" w:color="auto"/>
        <w:left w:val="none" w:sz="0" w:space="0" w:color="auto"/>
        <w:bottom w:val="none" w:sz="0" w:space="0" w:color="auto"/>
        <w:right w:val="none" w:sz="0" w:space="0" w:color="auto"/>
      </w:divBdr>
    </w:div>
    <w:div w:id="2030401024">
      <w:bodyDiv w:val="1"/>
      <w:marLeft w:val="0"/>
      <w:marRight w:val="0"/>
      <w:marTop w:val="0"/>
      <w:marBottom w:val="0"/>
      <w:divBdr>
        <w:top w:val="none" w:sz="0" w:space="0" w:color="auto"/>
        <w:left w:val="none" w:sz="0" w:space="0" w:color="auto"/>
        <w:bottom w:val="none" w:sz="0" w:space="0" w:color="auto"/>
        <w:right w:val="none" w:sz="0" w:space="0" w:color="auto"/>
      </w:divBdr>
    </w:div>
    <w:div w:id="2030447064">
      <w:bodyDiv w:val="1"/>
      <w:marLeft w:val="0"/>
      <w:marRight w:val="0"/>
      <w:marTop w:val="0"/>
      <w:marBottom w:val="0"/>
      <w:divBdr>
        <w:top w:val="none" w:sz="0" w:space="0" w:color="auto"/>
        <w:left w:val="none" w:sz="0" w:space="0" w:color="auto"/>
        <w:bottom w:val="none" w:sz="0" w:space="0" w:color="auto"/>
        <w:right w:val="none" w:sz="0" w:space="0" w:color="auto"/>
      </w:divBdr>
    </w:div>
    <w:div w:id="2030448129">
      <w:bodyDiv w:val="1"/>
      <w:marLeft w:val="0"/>
      <w:marRight w:val="0"/>
      <w:marTop w:val="0"/>
      <w:marBottom w:val="0"/>
      <w:divBdr>
        <w:top w:val="none" w:sz="0" w:space="0" w:color="auto"/>
        <w:left w:val="none" w:sz="0" w:space="0" w:color="auto"/>
        <w:bottom w:val="none" w:sz="0" w:space="0" w:color="auto"/>
        <w:right w:val="none" w:sz="0" w:space="0" w:color="auto"/>
      </w:divBdr>
    </w:div>
    <w:div w:id="2031757944">
      <w:bodyDiv w:val="1"/>
      <w:marLeft w:val="0"/>
      <w:marRight w:val="0"/>
      <w:marTop w:val="0"/>
      <w:marBottom w:val="0"/>
      <w:divBdr>
        <w:top w:val="none" w:sz="0" w:space="0" w:color="auto"/>
        <w:left w:val="none" w:sz="0" w:space="0" w:color="auto"/>
        <w:bottom w:val="none" w:sz="0" w:space="0" w:color="auto"/>
        <w:right w:val="none" w:sz="0" w:space="0" w:color="auto"/>
      </w:divBdr>
    </w:div>
    <w:div w:id="2032685632">
      <w:bodyDiv w:val="1"/>
      <w:marLeft w:val="0"/>
      <w:marRight w:val="0"/>
      <w:marTop w:val="0"/>
      <w:marBottom w:val="0"/>
      <w:divBdr>
        <w:top w:val="none" w:sz="0" w:space="0" w:color="auto"/>
        <w:left w:val="none" w:sz="0" w:space="0" w:color="auto"/>
        <w:bottom w:val="none" w:sz="0" w:space="0" w:color="auto"/>
        <w:right w:val="none" w:sz="0" w:space="0" w:color="auto"/>
      </w:divBdr>
    </w:div>
    <w:div w:id="2033337197">
      <w:bodyDiv w:val="1"/>
      <w:marLeft w:val="0"/>
      <w:marRight w:val="0"/>
      <w:marTop w:val="0"/>
      <w:marBottom w:val="0"/>
      <w:divBdr>
        <w:top w:val="none" w:sz="0" w:space="0" w:color="auto"/>
        <w:left w:val="none" w:sz="0" w:space="0" w:color="auto"/>
        <w:bottom w:val="none" w:sz="0" w:space="0" w:color="auto"/>
        <w:right w:val="none" w:sz="0" w:space="0" w:color="auto"/>
      </w:divBdr>
    </w:div>
    <w:div w:id="2033535741">
      <w:bodyDiv w:val="1"/>
      <w:marLeft w:val="0"/>
      <w:marRight w:val="0"/>
      <w:marTop w:val="0"/>
      <w:marBottom w:val="0"/>
      <w:divBdr>
        <w:top w:val="none" w:sz="0" w:space="0" w:color="auto"/>
        <w:left w:val="none" w:sz="0" w:space="0" w:color="auto"/>
        <w:bottom w:val="none" w:sz="0" w:space="0" w:color="auto"/>
        <w:right w:val="none" w:sz="0" w:space="0" w:color="auto"/>
      </w:divBdr>
    </w:div>
    <w:div w:id="2034257134">
      <w:bodyDiv w:val="1"/>
      <w:marLeft w:val="0"/>
      <w:marRight w:val="0"/>
      <w:marTop w:val="0"/>
      <w:marBottom w:val="0"/>
      <w:divBdr>
        <w:top w:val="none" w:sz="0" w:space="0" w:color="auto"/>
        <w:left w:val="none" w:sz="0" w:space="0" w:color="auto"/>
        <w:bottom w:val="none" w:sz="0" w:space="0" w:color="auto"/>
        <w:right w:val="none" w:sz="0" w:space="0" w:color="auto"/>
      </w:divBdr>
    </w:div>
    <w:div w:id="2034726946">
      <w:bodyDiv w:val="1"/>
      <w:marLeft w:val="0"/>
      <w:marRight w:val="0"/>
      <w:marTop w:val="0"/>
      <w:marBottom w:val="0"/>
      <w:divBdr>
        <w:top w:val="none" w:sz="0" w:space="0" w:color="auto"/>
        <w:left w:val="none" w:sz="0" w:space="0" w:color="auto"/>
        <w:bottom w:val="none" w:sz="0" w:space="0" w:color="auto"/>
        <w:right w:val="none" w:sz="0" w:space="0" w:color="auto"/>
      </w:divBdr>
    </w:div>
    <w:div w:id="2035180808">
      <w:bodyDiv w:val="1"/>
      <w:marLeft w:val="0"/>
      <w:marRight w:val="0"/>
      <w:marTop w:val="0"/>
      <w:marBottom w:val="0"/>
      <w:divBdr>
        <w:top w:val="none" w:sz="0" w:space="0" w:color="auto"/>
        <w:left w:val="none" w:sz="0" w:space="0" w:color="auto"/>
        <w:bottom w:val="none" w:sz="0" w:space="0" w:color="auto"/>
        <w:right w:val="none" w:sz="0" w:space="0" w:color="auto"/>
      </w:divBdr>
    </w:div>
    <w:div w:id="2035375805">
      <w:bodyDiv w:val="1"/>
      <w:marLeft w:val="0"/>
      <w:marRight w:val="0"/>
      <w:marTop w:val="0"/>
      <w:marBottom w:val="0"/>
      <w:divBdr>
        <w:top w:val="none" w:sz="0" w:space="0" w:color="auto"/>
        <w:left w:val="none" w:sz="0" w:space="0" w:color="auto"/>
        <w:bottom w:val="none" w:sz="0" w:space="0" w:color="auto"/>
        <w:right w:val="none" w:sz="0" w:space="0" w:color="auto"/>
      </w:divBdr>
    </w:div>
    <w:div w:id="2036539444">
      <w:bodyDiv w:val="1"/>
      <w:marLeft w:val="0"/>
      <w:marRight w:val="0"/>
      <w:marTop w:val="0"/>
      <w:marBottom w:val="0"/>
      <w:divBdr>
        <w:top w:val="none" w:sz="0" w:space="0" w:color="auto"/>
        <w:left w:val="none" w:sz="0" w:space="0" w:color="auto"/>
        <w:bottom w:val="none" w:sz="0" w:space="0" w:color="auto"/>
        <w:right w:val="none" w:sz="0" w:space="0" w:color="auto"/>
      </w:divBdr>
    </w:div>
    <w:div w:id="2037658246">
      <w:bodyDiv w:val="1"/>
      <w:marLeft w:val="0"/>
      <w:marRight w:val="0"/>
      <w:marTop w:val="0"/>
      <w:marBottom w:val="0"/>
      <w:divBdr>
        <w:top w:val="none" w:sz="0" w:space="0" w:color="auto"/>
        <w:left w:val="none" w:sz="0" w:space="0" w:color="auto"/>
        <w:bottom w:val="none" w:sz="0" w:space="0" w:color="auto"/>
        <w:right w:val="none" w:sz="0" w:space="0" w:color="auto"/>
      </w:divBdr>
    </w:div>
    <w:div w:id="2038189894">
      <w:bodyDiv w:val="1"/>
      <w:marLeft w:val="0"/>
      <w:marRight w:val="0"/>
      <w:marTop w:val="0"/>
      <w:marBottom w:val="0"/>
      <w:divBdr>
        <w:top w:val="none" w:sz="0" w:space="0" w:color="auto"/>
        <w:left w:val="none" w:sz="0" w:space="0" w:color="auto"/>
        <w:bottom w:val="none" w:sz="0" w:space="0" w:color="auto"/>
        <w:right w:val="none" w:sz="0" w:space="0" w:color="auto"/>
      </w:divBdr>
    </w:div>
    <w:div w:id="2038576628">
      <w:bodyDiv w:val="1"/>
      <w:marLeft w:val="0"/>
      <w:marRight w:val="0"/>
      <w:marTop w:val="0"/>
      <w:marBottom w:val="0"/>
      <w:divBdr>
        <w:top w:val="none" w:sz="0" w:space="0" w:color="auto"/>
        <w:left w:val="none" w:sz="0" w:space="0" w:color="auto"/>
        <w:bottom w:val="none" w:sz="0" w:space="0" w:color="auto"/>
        <w:right w:val="none" w:sz="0" w:space="0" w:color="auto"/>
      </w:divBdr>
    </w:div>
    <w:div w:id="2038698334">
      <w:bodyDiv w:val="1"/>
      <w:marLeft w:val="0"/>
      <w:marRight w:val="0"/>
      <w:marTop w:val="0"/>
      <w:marBottom w:val="0"/>
      <w:divBdr>
        <w:top w:val="none" w:sz="0" w:space="0" w:color="auto"/>
        <w:left w:val="none" w:sz="0" w:space="0" w:color="auto"/>
        <w:bottom w:val="none" w:sz="0" w:space="0" w:color="auto"/>
        <w:right w:val="none" w:sz="0" w:space="0" w:color="auto"/>
      </w:divBdr>
    </w:div>
    <w:div w:id="2039233854">
      <w:bodyDiv w:val="1"/>
      <w:marLeft w:val="0"/>
      <w:marRight w:val="0"/>
      <w:marTop w:val="0"/>
      <w:marBottom w:val="0"/>
      <w:divBdr>
        <w:top w:val="none" w:sz="0" w:space="0" w:color="auto"/>
        <w:left w:val="none" w:sz="0" w:space="0" w:color="auto"/>
        <w:bottom w:val="none" w:sz="0" w:space="0" w:color="auto"/>
        <w:right w:val="none" w:sz="0" w:space="0" w:color="auto"/>
      </w:divBdr>
    </w:div>
    <w:div w:id="2039309750">
      <w:bodyDiv w:val="1"/>
      <w:marLeft w:val="0"/>
      <w:marRight w:val="0"/>
      <w:marTop w:val="0"/>
      <w:marBottom w:val="0"/>
      <w:divBdr>
        <w:top w:val="none" w:sz="0" w:space="0" w:color="auto"/>
        <w:left w:val="none" w:sz="0" w:space="0" w:color="auto"/>
        <w:bottom w:val="none" w:sz="0" w:space="0" w:color="auto"/>
        <w:right w:val="none" w:sz="0" w:space="0" w:color="auto"/>
      </w:divBdr>
    </w:div>
    <w:div w:id="2039428938">
      <w:bodyDiv w:val="1"/>
      <w:marLeft w:val="0"/>
      <w:marRight w:val="0"/>
      <w:marTop w:val="0"/>
      <w:marBottom w:val="0"/>
      <w:divBdr>
        <w:top w:val="none" w:sz="0" w:space="0" w:color="auto"/>
        <w:left w:val="none" w:sz="0" w:space="0" w:color="auto"/>
        <w:bottom w:val="none" w:sz="0" w:space="0" w:color="auto"/>
        <w:right w:val="none" w:sz="0" w:space="0" w:color="auto"/>
      </w:divBdr>
    </w:div>
    <w:div w:id="2039811694">
      <w:bodyDiv w:val="1"/>
      <w:marLeft w:val="0"/>
      <w:marRight w:val="0"/>
      <w:marTop w:val="0"/>
      <w:marBottom w:val="0"/>
      <w:divBdr>
        <w:top w:val="none" w:sz="0" w:space="0" w:color="auto"/>
        <w:left w:val="none" w:sz="0" w:space="0" w:color="auto"/>
        <w:bottom w:val="none" w:sz="0" w:space="0" w:color="auto"/>
        <w:right w:val="none" w:sz="0" w:space="0" w:color="auto"/>
      </w:divBdr>
    </w:div>
    <w:div w:id="2040424465">
      <w:bodyDiv w:val="1"/>
      <w:marLeft w:val="0"/>
      <w:marRight w:val="0"/>
      <w:marTop w:val="0"/>
      <w:marBottom w:val="0"/>
      <w:divBdr>
        <w:top w:val="none" w:sz="0" w:space="0" w:color="auto"/>
        <w:left w:val="none" w:sz="0" w:space="0" w:color="auto"/>
        <w:bottom w:val="none" w:sz="0" w:space="0" w:color="auto"/>
        <w:right w:val="none" w:sz="0" w:space="0" w:color="auto"/>
      </w:divBdr>
    </w:div>
    <w:div w:id="2040427238">
      <w:bodyDiv w:val="1"/>
      <w:marLeft w:val="0"/>
      <w:marRight w:val="0"/>
      <w:marTop w:val="0"/>
      <w:marBottom w:val="0"/>
      <w:divBdr>
        <w:top w:val="none" w:sz="0" w:space="0" w:color="auto"/>
        <w:left w:val="none" w:sz="0" w:space="0" w:color="auto"/>
        <w:bottom w:val="none" w:sz="0" w:space="0" w:color="auto"/>
        <w:right w:val="none" w:sz="0" w:space="0" w:color="auto"/>
      </w:divBdr>
    </w:div>
    <w:div w:id="2040664964">
      <w:bodyDiv w:val="1"/>
      <w:marLeft w:val="0"/>
      <w:marRight w:val="0"/>
      <w:marTop w:val="0"/>
      <w:marBottom w:val="0"/>
      <w:divBdr>
        <w:top w:val="none" w:sz="0" w:space="0" w:color="auto"/>
        <w:left w:val="none" w:sz="0" w:space="0" w:color="auto"/>
        <w:bottom w:val="none" w:sz="0" w:space="0" w:color="auto"/>
        <w:right w:val="none" w:sz="0" w:space="0" w:color="auto"/>
      </w:divBdr>
    </w:div>
    <w:div w:id="2041012373">
      <w:bodyDiv w:val="1"/>
      <w:marLeft w:val="0"/>
      <w:marRight w:val="0"/>
      <w:marTop w:val="0"/>
      <w:marBottom w:val="0"/>
      <w:divBdr>
        <w:top w:val="none" w:sz="0" w:space="0" w:color="auto"/>
        <w:left w:val="none" w:sz="0" w:space="0" w:color="auto"/>
        <w:bottom w:val="none" w:sz="0" w:space="0" w:color="auto"/>
        <w:right w:val="none" w:sz="0" w:space="0" w:color="auto"/>
      </w:divBdr>
    </w:div>
    <w:div w:id="2041778394">
      <w:bodyDiv w:val="1"/>
      <w:marLeft w:val="0"/>
      <w:marRight w:val="0"/>
      <w:marTop w:val="0"/>
      <w:marBottom w:val="0"/>
      <w:divBdr>
        <w:top w:val="none" w:sz="0" w:space="0" w:color="auto"/>
        <w:left w:val="none" w:sz="0" w:space="0" w:color="auto"/>
        <w:bottom w:val="none" w:sz="0" w:space="0" w:color="auto"/>
        <w:right w:val="none" w:sz="0" w:space="0" w:color="auto"/>
      </w:divBdr>
    </w:div>
    <w:div w:id="2041857478">
      <w:bodyDiv w:val="1"/>
      <w:marLeft w:val="0"/>
      <w:marRight w:val="0"/>
      <w:marTop w:val="0"/>
      <w:marBottom w:val="0"/>
      <w:divBdr>
        <w:top w:val="none" w:sz="0" w:space="0" w:color="auto"/>
        <w:left w:val="none" w:sz="0" w:space="0" w:color="auto"/>
        <w:bottom w:val="none" w:sz="0" w:space="0" w:color="auto"/>
        <w:right w:val="none" w:sz="0" w:space="0" w:color="auto"/>
      </w:divBdr>
    </w:div>
    <w:div w:id="2042045808">
      <w:bodyDiv w:val="1"/>
      <w:marLeft w:val="0"/>
      <w:marRight w:val="0"/>
      <w:marTop w:val="0"/>
      <w:marBottom w:val="0"/>
      <w:divBdr>
        <w:top w:val="none" w:sz="0" w:space="0" w:color="auto"/>
        <w:left w:val="none" w:sz="0" w:space="0" w:color="auto"/>
        <w:bottom w:val="none" w:sz="0" w:space="0" w:color="auto"/>
        <w:right w:val="none" w:sz="0" w:space="0" w:color="auto"/>
      </w:divBdr>
    </w:div>
    <w:div w:id="2043243360">
      <w:bodyDiv w:val="1"/>
      <w:marLeft w:val="0"/>
      <w:marRight w:val="0"/>
      <w:marTop w:val="0"/>
      <w:marBottom w:val="0"/>
      <w:divBdr>
        <w:top w:val="none" w:sz="0" w:space="0" w:color="auto"/>
        <w:left w:val="none" w:sz="0" w:space="0" w:color="auto"/>
        <w:bottom w:val="none" w:sz="0" w:space="0" w:color="auto"/>
        <w:right w:val="none" w:sz="0" w:space="0" w:color="auto"/>
      </w:divBdr>
    </w:div>
    <w:div w:id="2043437905">
      <w:bodyDiv w:val="1"/>
      <w:marLeft w:val="0"/>
      <w:marRight w:val="0"/>
      <w:marTop w:val="0"/>
      <w:marBottom w:val="0"/>
      <w:divBdr>
        <w:top w:val="none" w:sz="0" w:space="0" w:color="auto"/>
        <w:left w:val="none" w:sz="0" w:space="0" w:color="auto"/>
        <w:bottom w:val="none" w:sz="0" w:space="0" w:color="auto"/>
        <w:right w:val="none" w:sz="0" w:space="0" w:color="auto"/>
      </w:divBdr>
    </w:div>
    <w:div w:id="2044397660">
      <w:bodyDiv w:val="1"/>
      <w:marLeft w:val="0"/>
      <w:marRight w:val="0"/>
      <w:marTop w:val="0"/>
      <w:marBottom w:val="0"/>
      <w:divBdr>
        <w:top w:val="none" w:sz="0" w:space="0" w:color="auto"/>
        <w:left w:val="none" w:sz="0" w:space="0" w:color="auto"/>
        <w:bottom w:val="none" w:sz="0" w:space="0" w:color="auto"/>
        <w:right w:val="none" w:sz="0" w:space="0" w:color="auto"/>
      </w:divBdr>
    </w:div>
    <w:div w:id="2044480681">
      <w:bodyDiv w:val="1"/>
      <w:marLeft w:val="0"/>
      <w:marRight w:val="0"/>
      <w:marTop w:val="0"/>
      <w:marBottom w:val="0"/>
      <w:divBdr>
        <w:top w:val="none" w:sz="0" w:space="0" w:color="auto"/>
        <w:left w:val="none" w:sz="0" w:space="0" w:color="auto"/>
        <w:bottom w:val="none" w:sz="0" w:space="0" w:color="auto"/>
        <w:right w:val="none" w:sz="0" w:space="0" w:color="auto"/>
      </w:divBdr>
    </w:div>
    <w:div w:id="2044868380">
      <w:bodyDiv w:val="1"/>
      <w:marLeft w:val="0"/>
      <w:marRight w:val="0"/>
      <w:marTop w:val="0"/>
      <w:marBottom w:val="0"/>
      <w:divBdr>
        <w:top w:val="none" w:sz="0" w:space="0" w:color="auto"/>
        <w:left w:val="none" w:sz="0" w:space="0" w:color="auto"/>
        <w:bottom w:val="none" w:sz="0" w:space="0" w:color="auto"/>
        <w:right w:val="none" w:sz="0" w:space="0" w:color="auto"/>
      </w:divBdr>
    </w:div>
    <w:div w:id="2045321072">
      <w:bodyDiv w:val="1"/>
      <w:marLeft w:val="0"/>
      <w:marRight w:val="0"/>
      <w:marTop w:val="0"/>
      <w:marBottom w:val="0"/>
      <w:divBdr>
        <w:top w:val="none" w:sz="0" w:space="0" w:color="auto"/>
        <w:left w:val="none" w:sz="0" w:space="0" w:color="auto"/>
        <w:bottom w:val="none" w:sz="0" w:space="0" w:color="auto"/>
        <w:right w:val="none" w:sz="0" w:space="0" w:color="auto"/>
      </w:divBdr>
    </w:div>
    <w:div w:id="2045790916">
      <w:bodyDiv w:val="1"/>
      <w:marLeft w:val="0"/>
      <w:marRight w:val="0"/>
      <w:marTop w:val="0"/>
      <w:marBottom w:val="0"/>
      <w:divBdr>
        <w:top w:val="none" w:sz="0" w:space="0" w:color="auto"/>
        <w:left w:val="none" w:sz="0" w:space="0" w:color="auto"/>
        <w:bottom w:val="none" w:sz="0" w:space="0" w:color="auto"/>
        <w:right w:val="none" w:sz="0" w:space="0" w:color="auto"/>
      </w:divBdr>
    </w:div>
    <w:div w:id="2046371283">
      <w:bodyDiv w:val="1"/>
      <w:marLeft w:val="0"/>
      <w:marRight w:val="0"/>
      <w:marTop w:val="0"/>
      <w:marBottom w:val="0"/>
      <w:divBdr>
        <w:top w:val="none" w:sz="0" w:space="0" w:color="auto"/>
        <w:left w:val="none" w:sz="0" w:space="0" w:color="auto"/>
        <w:bottom w:val="none" w:sz="0" w:space="0" w:color="auto"/>
        <w:right w:val="none" w:sz="0" w:space="0" w:color="auto"/>
      </w:divBdr>
    </w:div>
    <w:div w:id="2046562848">
      <w:bodyDiv w:val="1"/>
      <w:marLeft w:val="0"/>
      <w:marRight w:val="0"/>
      <w:marTop w:val="0"/>
      <w:marBottom w:val="0"/>
      <w:divBdr>
        <w:top w:val="none" w:sz="0" w:space="0" w:color="auto"/>
        <w:left w:val="none" w:sz="0" w:space="0" w:color="auto"/>
        <w:bottom w:val="none" w:sz="0" w:space="0" w:color="auto"/>
        <w:right w:val="none" w:sz="0" w:space="0" w:color="auto"/>
      </w:divBdr>
    </w:div>
    <w:div w:id="2046825239">
      <w:bodyDiv w:val="1"/>
      <w:marLeft w:val="0"/>
      <w:marRight w:val="0"/>
      <w:marTop w:val="0"/>
      <w:marBottom w:val="0"/>
      <w:divBdr>
        <w:top w:val="none" w:sz="0" w:space="0" w:color="auto"/>
        <w:left w:val="none" w:sz="0" w:space="0" w:color="auto"/>
        <w:bottom w:val="none" w:sz="0" w:space="0" w:color="auto"/>
        <w:right w:val="none" w:sz="0" w:space="0" w:color="auto"/>
      </w:divBdr>
    </w:div>
    <w:div w:id="2047172808">
      <w:bodyDiv w:val="1"/>
      <w:marLeft w:val="0"/>
      <w:marRight w:val="0"/>
      <w:marTop w:val="0"/>
      <w:marBottom w:val="0"/>
      <w:divBdr>
        <w:top w:val="none" w:sz="0" w:space="0" w:color="auto"/>
        <w:left w:val="none" w:sz="0" w:space="0" w:color="auto"/>
        <w:bottom w:val="none" w:sz="0" w:space="0" w:color="auto"/>
        <w:right w:val="none" w:sz="0" w:space="0" w:color="auto"/>
      </w:divBdr>
    </w:div>
    <w:div w:id="2047221066">
      <w:bodyDiv w:val="1"/>
      <w:marLeft w:val="0"/>
      <w:marRight w:val="0"/>
      <w:marTop w:val="0"/>
      <w:marBottom w:val="0"/>
      <w:divBdr>
        <w:top w:val="none" w:sz="0" w:space="0" w:color="auto"/>
        <w:left w:val="none" w:sz="0" w:space="0" w:color="auto"/>
        <w:bottom w:val="none" w:sz="0" w:space="0" w:color="auto"/>
        <w:right w:val="none" w:sz="0" w:space="0" w:color="auto"/>
      </w:divBdr>
    </w:div>
    <w:div w:id="2047562975">
      <w:bodyDiv w:val="1"/>
      <w:marLeft w:val="0"/>
      <w:marRight w:val="0"/>
      <w:marTop w:val="0"/>
      <w:marBottom w:val="0"/>
      <w:divBdr>
        <w:top w:val="none" w:sz="0" w:space="0" w:color="auto"/>
        <w:left w:val="none" w:sz="0" w:space="0" w:color="auto"/>
        <w:bottom w:val="none" w:sz="0" w:space="0" w:color="auto"/>
        <w:right w:val="none" w:sz="0" w:space="0" w:color="auto"/>
      </w:divBdr>
    </w:div>
    <w:div w:id="2048144053">
      <w:bodyDiv w:val="1"/>
      <w:marLeft w:val="0"/>
      <w:marRight w:val="0"/>
      <w:marTop w:val="0"/>
      <w:marBottom w:val="0"/>
      <w:divBdr>
        <w:top w:val="none" w:sz="0" w:space="0" w:color="auto"/>
        <w:left w:val="none" w:sz="0" w:space="0" w:color="auto"/>
        <w:bottom w:val="none" w:sz="0" w:space="0" w:color="auto"/>
        <w:right w:val="none" w:sz="0" w:space="0" w:color="auto"/>
      </w:divBdr>
    </w:div>
    <w:div w:id="2048528314">
      <w:bodyDiv w:val="1"/>
      <w:marLeft w:val="0"/>
      <w:marRight w:val="0"/>
      <w:marTop w:val="0"/>
      <w:marBottom w:val="0"/>
      <w:divBdr>
        <w:top w:val="none" w:sz="0" w:space="0" w:color="auto"/>
        <w:left w:val="none" w:sz="0" w:space="0" w:color="auto"/>
        <w:bottom w:val="none" w:sz="0" w:space="0" w:color="auto"/>
        <w:right w:val="none" w:sz="0" w:space="0" w:color="auto"/>
      </w:divBdr>
    </w:div>
    <w:div w:id="2048947310">
      <w:bodyDiv w:val="1"/>
      <w:marLeft w:val="0"/>
      <w:marRight w:val="0"/>
      <w:marTop w:val="0"/>
      <w:marBottom w:val="0"/>
      <w:divBdr>
        <w:top w:val="none" w:sz="0" w:space="0" w:color="auto"/>
        <w:left w:val="none" w:sz="0" w:space="0" w:color="auto"/>
        <w:bottom w:val="none" w:sz="0" w:space="0" w:color="auto"/>
        <w:right w:val="none" w:sz="0" w:space="0" w:color="auto"/>
      </w:divBdr>
    </w:div>
    <w:div w:id="2048993274">
      <w:bodyDiv w:val="1"/>
      <w:marLeft w:val="0"/>
      <w:marRight w:val="0"/>
      <w:marTop w:val="0"/>
      <w:marBottom w:val="0"/>
      <w:divBdr>
        <w:top w:val="none" w:sz="0" w:space="0" w:color="auto"/>
        <w:left w:val="none" w:sz="0" w:space="0" w:color="auto"/>
        <w:bottom w:val="none" w:sz="0" w:space="0" w:color="auto"/>
        <w:right w:val="none" w:sz="0" w:space="0" w:color="auto"/>
      </w:divBdr>
    </w:div>
    <w:div w:id="2049408923">
      <w:bodyDiv w:val="1"/>
      <w:marLeft w:val="0"/>
      <w:marRight w:val="0"/>
      <w:marTop w:val="0"/>
      <w:marBottom w:val="0"/>
      <w:divBdr>
        <w:top w:val="none" w:sz="0" w:space="0" w:color="auto"/>
        <w:left w:val="none" w:sz="0" w:space="0" w:color="auto"/>
        <w:bottom w:val="none" w:sz="0" w:space="0" w:color="auto"/>
        <w:right w:val="none" w:sz="0" w:space="0" w:color="auto"/>
      </w:divBdr>
    </w:div>
    <w:div w:id="2050104763">
      <w:bodyDiv w:val="1"/>
      <w:marLeft w:val="0"/>
      <w:marRight w:val="0"/>
      <w:marTop w:val="0"/>
      <w:marBottom w:val="0"/>
      <w:divBdr>
        <w:top w:val="none" w:sz="0" w:space="0" w:color="auto"/>
        <w:left w:val="none" w:sz="0" w:space="0" w:color="auto"/>
        <w:bottom w:val="none" w:sz="0" w:space="0" w:color="auto"/>
        <w:right w:val="none" w:sz="0" w:space="0" w:color="auto"/>
      </w:divBdr>
    </w:div>
    <w:div w:id="2050450985">
      <w:bodyDiv w:val="1"/>
      <w:marLeft w:val="0"/>
      <w:marRight w:val="0"/>
      <w:marTop w:val="0"/>
      <w:marBottom w:val="0"/>
      <w:divBdr>
        <w:top w:val="none" w:sz="0" w:space="0" w:color="auto"/>
        <w:left w:val="none" w:sz="0" w:space="0" w:color="auto"/>
        <w:bottom w:val="none" w:sz="0" w:space="0" w:color="auto"/>
        <w:right w:val="none" w:sz="0" w:space="0" w:color="auto"/>
      </w:divBdr>
    </w:div>
    <w:div w:id="2051226574">
      <w:bodyDiv w:val="1"/>
      <w:marLeft w:val="0"/>
      <w:marRight w:val="0"/>
      <w:marTop w:val="0"/>
      <w:marBottom w:val="0"/>
      <w:divBdr>
        <w:top w:val="none" w:sz="0" w:space="0" w:color="auto"/>
        <w:left w:val="none" w:sz="0" w:space="0" w:color="auto"/>
        <w:bottom w:val="none" w:sz="0" w:space="0" w:color="auto"/>
        <w:right w:val="none" w:sz="0" w:space="0" w:color="auto"/>
      </w:divBdr>
    </w:div>
    <w:div w:id="2051373975">
      <w:bodyDiv w:val="1"/>
      <w:marLeft w:val="0"/>
      <w:marRight w:val="0"/>
      <w:marTop w:val="0"/>
      <w:marBottom w:val="0"/>
      <w:divBdr>
        <w:top w:val="none" w:sz="0" w:space="0" w:color="auto"/>
        <w:left w:val="none" w:sz="0" w:space="0" w:color="auto"/>
        <w:bottom w:val="none" w:sz="0" w:space="0" w:color="auto"/>
        <w:right w:val="none" w:sz="0" w:space="0" w:color="auto"/>
      </w:divBdr>
    </w:div>
    <w:div w:id="2051880086">
      <w:bodyDiv w:val="1"/>
      <w:marLeft w:val="0"/>
      <w:marRight w:val="0"/>
      <w:marTop w:val="0"/>
      <w:marBottom w:val="0"/>
      <w:divBdr>
        <w:top w:val="none" w:sz="0" w:space="0" w:color="auto"/>
        <w:left w:val="none" w:sz="0" w:space="0" w:color="auto"/>
        <w:bottom w:val="none" w:sz="0" w:space="0" w:color="auto"/>
        <w:right w:val="none" w:sz="0" w:space="0" w:color="auto"/>
      </w:divBdr>
    </w:div>
    <w:div w:id="2052653446">
      <w:bodyDiv w:val="1"/>
      <w:marLeft w:val="0"/>
      <w:marRight w:val="0"/>
      <w:marTop w:val="0"/>
      <w:marBottom w:val="0"/>
      <w:divBdr>
        <w:top w:val="none" w:sz="0" w:space="0" w:color="auto"/>
        <w:left w:val="none" w:sz="0" w:space="0" w:color="auto"/>
        <w:bottom w:val="none" w:sz="0" w:space="0" w:color="auto"/>
        <w:right w:val="none" w:sz="0" w:space="0" w:color="auto"/>
      </w:divBdr>
    </w:div>
    <w:div w:id="2052725176">
      <w:bodyDiv w:val="1"/>
      <w:marLeft w:val="0"/>
      <w:marRight w:val="0"/>
      <w:marTop w:val="0"/>
      <w:marBottom w:val="0"/>
      <w:divBdr>
        <w:top w:val="none" w:sz="0" w:space="0" w:color="auto"/>
        <w:left w:val="none" w:sz="0" w:space="0" w:color="auto"/>
        <w:bottom w:val="none" w:sz="0" w:space="0" w:color="auto"/>
        <w:right w:val="none" w:sz="0" w:space="0" w:color="auto"/>
      </w:divBdr>
    </w:div>
    <w:div w:id="2052803841">
      <w:bodyDiv w:val="1"/>
      <w:marLeft w:val="0"/>
      <w:marRight w:val="0"/>
      <w:marTop w:val="0"/>
      <w:marBottom w:val="0"/>
      <w:divBdr>
        <w:top w:val="none" w:sz="0" w:space="0" w:color="auto"/>
        <w:left w:val="none" w:sz="0" w:space="0" w:color="auto"/>
        <w:bottom w:val="none" w:sz="0" w:space="0" w:color="auto"/>
        <w:right w:val="none" w:sz="0" w:space="0" w:color="auto"/>
      </w:divBdr>
    </w:div>
    <w:div w:id="2053797640">
      <w:bodyDiv w:val="1"/>
      <w:marLeft w:val="0"/>
      <w:marRight w:val="0"/>
      <w:marTop w:val="0"/>
      <w:marBottom w:val="0"/>
      <w:divBdr>
        <w:top w:val="none" w:sz="0" w:space="0" w:color="auto"/>
        <w:left w:val="none" w:sz="0" w:space="0" w:color="auto"/>
        <w:bottom w:val="none" w:sz="0" w:space="0" w:color="auto"/>
        <w:right w:val="none" w:sz="0" w:space="0" w:color="auto"/>
      </w:divBdr>
    </w:div>
    <w:div w:id="2053917269">
      <w:bodyDiv w:val="1"/>
      <w:marLeft w:val="0"/>
      <w:marRight w:val="0"/>
      <w:marTop w:val="0"/>
      <w:marBottom w:val="0"/>
      <w:divBdr>
        <w:top w:val="none" w:sz="0" w:space="0" w:color="auto"/>
        <w:left w:val="none" w:sz="0" w:space="0" w:color="auto"/>
        <w:bottom w:val="none" w:sz="0" w:space="0" w:color="auto"/>
        <w:right w:val="none" w:sz="0" w:space="0" w:color="auto"/>
      </w:divBdr>
    </w:div>
    <w:div w:id="2053922897">
      <w:bodyDiv w:val="1"/>
      <w:marLeft w:val="0"/>
      <w:marRight w:val="0"/>
      <w:marTop w:val="0"/>
      <w:marBottom w:val="0"/>
      <w:divBdr>
        <w:top w:val="none" w:sz="0" w:space="0" w:color="auto"/>
        <w:left w:val="none" w:sz="0" w:space="0" w:color="auto"/>
        <w:bottom w:val="none" w:sz="0" w:space="0" w:color="auto"/>
        <w:right w:val="none" w:sz="0" w:space="0" w:color="auto"/>
      </w:divBdr>
    </w:div>
    <w:div w:id="2054384763">
      <w:bodyDiv w:val="1"/>
      <w:marLeft w:val="0"/>
      <w:marRight w:val="0"/>
      <w:marTop w:val="0"/>
      <w:marBottom w:val="0"/>
      <w:divBdr>
        <w:top w:val="none" w:sz="0" w:space="0" w:color="auto"/>
        <w:left w:val="none" w:sz="0" w:space="0" w:color="auto"/>
        <w:bottom w:val="none" w:sz="0" w:space="0" w:color="auto"/>
        <w:right w:val="none" w:sz="0" w:space="0" w:color="auto"/>
      </w:divBdr>
    </w:div>
    <w:div w:id="2054885378">
      <w:bodyDiv w:val="1"/>
      <w:marLeft w:val="0"/>
      <w:marRight w:val="0"/>
      <w:marTop w:val="0"/>
      <w:marBottom w:val="0"/>
      <w:divBdr>
        <w:top w:val="none" w:sz="0" w:space="0" w:color="auto"/>
        <w:left w:val="none" w:sz="0" w:space="0" w:color="auto"/>
        <w:bottom w:val="none" w:sz="0" w:space="0" w:color="auto"/>
        <w:right w:val="none" w:sz="0" w:space="0" w:color="auto"/>
      </w:divBdr>
    </w:div>
    <w:div w:id="2055037087">
      <w:bodyDiv w:val="1"/>
      <w:marLeft w:val="0"/>
      <w:marRight w:val="0"/>
      <w:marTop w:val="0"/>
      <w:marBottom w:val="0"/>
      <w:divBdr>
        <w:top w:val="none" w:sz="0" w:space="0" w:color="auto"/>
        <w:left w:val="none" w:sz="0" w:space="0" w:color="auto"/>
        <w:bottom w:val="none" w:sz="0" w:space="0" w:color="auto"/>
        <w:right w:val="none" w:sz="0" w:space="0" w:color="auto"/>
      </w:divBdr>
    </w:div>
    <w:div w:id="2055040027">
      <w:bodyDiv w:val="1"/>
      <w:marLeft w:val="0"/>
      <w:marRight w:val="0"/>
      <w:marTop w:val="0"/>
      <w:marBottom w:val="0"/>
      <w:divBdr>
        <w:top w:val="none" w:sz="0" w:space="0" w:color="auto"/>
        <w:left w:val="none" w:sz="0" w:space="0" w:color="auto"/>
        <w:bottom w:val="none" w:sz="0" w:space="0" w:color="auto"/>
        <w:right w:val="none" w:sz="0" w:space="0" w:color="auto"/>
      </w:divBdr>
    </w:div>
    <w:div w:id="2055277314">
      <w:bodyDiv w:val="1"/>
      <w:marLeft w:val="0"/>
      <w:marRight w:val="0"/>
      <w:marTop w:val="0"/>
      <w:marBottom w:val="0"/>
      <w:divBdr>
        <w:top w:val="none" w:sz="0" w:space="0" w:color="auto"/>
        <w:left w:val="none" w:sz="0" w:space="0" w:color="auto"/>
        <w:bottom w:val="none" w:sz="0" w:space="0" w:color="auto"/>
        <w:right w:val="none" w:sz="0" w:space="0" w:color="auto"/>
      </w:divBdr>
    </w:div>
    <w:div w:id="2055617837">
      <w:bodyDiv w:val="1"/>
      <w:marLeft w:val="0"/>
      <w:marRight w:val="0"/>
      <w:marTop w:val="0"/>
      <w:marBottom w:val="0"/>
      <w:divBdr>
        <w:top w:val="none" w:sz="0" w:space="0" w:color="auto"/>
        <w:left w:val="none" w:sz="0" w:space="0" w:color="auto"/>
        <w:bottom w:val="none" w:sz="0" w:space="0" w:color="auto"/>
        <w:right w:val="none" w:sz="0" w:space="0" w:color="auto"/>
      </w:divBdr>
    </w:div>
    <w:div w:id="2056345254">
      <w:bodyDiv w:val="1"/>
      <w:marLeft w:val="0"/>
      <w:marRight w:val="0"/>
      <w:marTop w:val="0"/>
      <w:marBottom w:val="0"/>
      <w:divBdr>
        <w:top w:val="none" w:sz="0" w:space="0" w:color="auto"/>
        <w:left w:val="none" w:sz="0" w:space="0" w:color="auto"/>
        <w:bottom w:val="none" w:sz="0" w:space="0" w:color="auto"/>
        <w:right w:val="none" w:sz="0" w:space="0" w:color="auto"/>
      </w:divBdr>
    </w:div>
    <w:div w:id="2056924259">
      <w:bodyDiv w:val="1"/>
      <w:marLeft w:val="0"/>
      <w:marRight w:val="0"/>
      <w:marTop w:val="0"/>
      <w:marBottom w:val="0"/>
      <w:divBdr>
        <w:top w:val="none" w:sz="0" w:space="0" w:color="auto"/>
        <w:left w:val="none" w:sz="0" w:space="0" w:color="auto"/>
        <w:bottom w:val="none" w:sz="0" w:space="0" w:color="auto"/>
        <w:right w:val="none" w:sz="0" w:space="0" w:color="auto"/>
      </w:divBdr>
    </w:div>
    <w:div w:id="2058696458">
      <w:bodyDiv w:val="1"/>
      <w:marLeft w:val="0"/>
      <w:marRight w:val="0"/>
      <w:marTop w:val="0"/>
      <w:marBottom w:val="0"/>
      <w:divBdr>
        <w:top w:val="none" w:sz="0" w:space="0" w:color="auto"/>
        <w:left w:val="none" w:sz="0" w:space="0" w:color="auto"/>
        <w:bottom w:val="none" w:sz="0" w:space="0" w:color="auto"/>
        <w:right w:val="none" w:sz="0" w:space="0" w:color="auto"/>
      </w:divBdr>
    </w:div>
    <w:div w:id="2061125255">
      <w:bodyDiv w:val="1"/>
      <w:marLeft w:val="0"/>
      <w:marRight w:val="0"/>
      <w:marTop w:val="0"/>
      <w:marBottom w:val="0"/>
      <w:divBdr>
        <w:top w:val="none" w:sz="0" w:space="0" w:color="auto"/>
        <w:left w:val="none" w:sz="0" w:space="0" w:color="auto"/>
        <w:bottom w:val="none" w:sz="0" w:space="0" w:color="auto"/>
        <w:right w:val="none" w:sz="0" w:space="0" w:color="auto"/>
      </w:divBdr>
    </w:div>
    <w:div w:id="2061437758">
      <w:bodyDiv w:val="1"/>
      <w:marLeft w:val="0"/>
      <w:marRight w:val="0"/>
      <w:marTop w:val="0"/>
      <w:marBottom w:val="0"/>
      <w:divBdr>
        <w:top w:val="none" w:sz="0" w:space="0" w:color="auto"/>
        <w:left w:val="none" w:sz="0" w:space="0" w:color="auto"/>
        <w:bottom w:val="none" w:sz="0" w:space="0" w:color="auto"/>
        <w:right w:val="none" w:sz="0" w:space="0" w:color="auto"/>
      </w:divBdr>
    </w:div>
    <w:div w:id="2061904639">
      <w:bodyDiv w:val="1"/>
      <w:marLeft w:val="0"/>
      <w:marRight w:val="0"/>
      <w:marTop w:val="0"/>
      <w:marBottom w:val="0"/>
      <w:divBdr>
        <w:top w:val="none" w:sz="0" w:space="0" w:color="auto"/>
        <w:left w:val="none" w:sz="0" w:space="0" w:color="auto"/>
        <w:bottom w:val="none" w:sz="0" w:space="0" w:color="auto"/>
        <w:right w:val="none" w:sz="0" w:space="0" w:color="auto"/>
      </w:divBdr>
    </w:div>
    <w:div w:id="2062168386">
      <w:bodyDiv w:val="1"/>
      <w:marLeft w:val="0"/>
      <w:marRight w:val="0"/>
      <w:marTop w:val="0"/>
      <w:marBottom w:val="0"/>
      <w:divBdr>
        <w:top w:val="none" w:sz="0" w:space="0" w:color="auto"/>
        <w:left w:val="none" w:sz="0" w:space="0" w:color="auto"/>
        <w:bottom w:val="none" w:sz="0" w:space="0" w:color="auto"/>
        <w:right w:val="none" w:sz="0" w:space="0" w:color="auto"/>
      </w:divBdr>
    </w:div>
    <w:div w:id="2062439390">
      <w:bodyDiv w:val="1"/>
      <w:marLeft w:val="0"/>
      <w:marRight w:val="0"/>
      <w:marTop w:val="0"/>
      <w:marBottom w:val="0"/>
      <w:divBdr>
        <w:top w:val="none" w:sz="0" w:space="0" w:color="auto"/>
        <w:left w:val="none" w:sz="0" w:space="0" w:color="auto"/>
        <w:bottom w:val="none" w:sz="0" w:space="0" w:color="auto"/>
        <w:right w:val="none" w:sz="0" w:space="0" w:color="auto"/>
      </w:divBdr>
    </w:div>
    <w:div w:id="2063208208">
      <w:bodyDiv w:val="1"/>
      <w:marLeft w:val="0"/>
      <w:marRight w:val="0"/>
      <w:marTop w:val="0"/>
      <w:marBottom w:val="0"/>
      <w:divBdr>
        <w:top w:val="none" w:sz="0" w:space="0" w:color="auto"/>
        <w:left w:val="none" w:sz="0" w:space="0" w:color="auto"/>
        <w:bottom w:val="none" w:sz="0" w:space="0" w:color="auto"/>
        <w:right w:val="none" w:sz="0" w:space="0" w:color="auto"/>
      </w:divBdr>
    </w:div>
    <w:div w:id="2064479947">
      <w:bodyDiv w:val="1"/>
      <w:marLeft w:val="0"/>
      <w:marRight w:val="0"/>
      <w:marTop w:val="0"/>
      <w:marBottom w:val="0"/>
      <w:divBdr>
        <w:top w:val="none" w:sz="0" w:space="0" w:color="auto"/>
        <w:left w:val="none" w:sz="0" w:space="0" w:color="auto"/>
        <w:bottom w:val="none" w:sz="0" w:space="0" w:color="auto"/>
        <w:right w:val="none" w:sz="0" w:space="0" w:color="auto"/>
      </w:divBdr>
    </w:div>
    <w:div w:id="2064788015">
      <w:bodyDiv w:val="1"/>
      <w:marLeft w:val="0"/>
      <w:marRight w:val="0"/>
      <w:marTop w:val="0"/>
      <w:marBottom w:val="0"/>
      <w:divBdr>
        <w:top w:val="none" w:sz="0" w:space="0" w:color="auto"/>
        <w:left w:val="none" w:sz="0" w:space="0" w:color="auto"/>
        <w:bottom w:val="none" w:sz="0" w:space="0" w:color="auto"/>
        <w:right w:val="none" w:sz="0" w:space="0" w:color="auto"/>
      </w:divBdr>
    </w:div>
    <w:div w:id="2065251520">
      <w:bodyDiv w:val="1"/>
      <w:marLeft w:val="0"/>
      <w:marRight w:val="0"/>
      <w:marTop w:val="0"/>
      <w:marBottom w:val="0"/>
      <w:divBdr>
        <w:top w:val="none" w:sz="0" w:space="0" w:color="auto"/>
        <w:left w:val="none" w:sz="0" w:space="0" w:color="auto"/>
        <w:bottom w:val="none" w:sz="0" w:space="0" w:color="auto"/>
        <w:right w:val="none" w:sz="0" w:space="0" w:color="auto"/>
      </w:divBdr>
    </w:div>
    <w:div w:id="2066098706">
      <w:bodyDiv w:val="1"/>
      <w:marLeft w:val="0"/>
      <w:marRight w:val="0"/>
      <w:marTop w:val="0"/>
      <w:marBottom w:val="0"/>
      <w:divBdr>
        <w:top w:val="none" w:sz="0" w:space="0" w:color="auto"/>
        <w:left w:val="none" w:sz="0" w:space="0" w:color="auto"/>
        <w:bottom w:val="none" w:sz="0" w:space="0" w:color="auto"/>
        <w:right w:val="none" w:sz="0" w:space="0" w:color="auto"/>
      </w:divBdr>
    </w:div>
    <w:div w:id="2066369303">
      <w:bodyDiv w:val="1"/>
      <w:marLeft w:val="0"/>
      <w:marRight w:val="0"/>
      <w:marTop w:val="0"/>
      <w:marBottom w:val="0"/>
      <w:divBdr>
        <w:top w:val="none" w:sz="0" w:space="0" w:color="auto"/>
        <w:left w:val="none" w:sz="0" w:space="0" w:color="auto"/>
        <w:bottom w:val="none" w:sz="0" w:space="0" w:color="auto"/>
        <w:right w:val="none" w:sz="0" w:space="0" w:color="auto"/>
      </w:divBdr>
    </w:div>
    <w:div w:id="2066677779">
      <w:bodyDiv w:val="1"/>
      <w:marLeft w:val="0"/>
      <w:marRight w:val="0"/>
      <w:marTop w:val="0"/>
      <w:marBottom w:val="0"/>
      <w:divBdr>
        <w:top w:val="none" w:sz="0" w:space="0" w:color="auto"/>
        <w:left w:val="none" w:sz="0" w:space="0" w:color="auto"/>
        <w:bottom w:val="none" w:sz="0" w:space="0" w:color="auto"/>
        <w:right w:val="none" w:sz="0" w:space="0" w:color="auto"/>
      </w:divBdr>
    </w:div>
    <w:div w:id="2066833739">
      <w:bodyDiv w:val="1"/>
      <w:marLeft w:val="0"/>
      <w:marRight w:val="0"/>
      <w:marTop w:val="0"/>
      <w:marBottom w:val="0"/>
      <w:divBdr>
        <w:top w:val="none" w:sz="0" w:space="0" w:color="auto"/>
        <w:left w:val="none" w:sz="0" w:space="0" w:color="auto"/>
        <w:bottom w:val="none" w:sz="0" w:space="0" w:color="auto"/>
        <w:right w:val="none" w:sz="0" w:space="0" w:color="auto"/>
      </w:divBdr>
    </w:div>
    <w:div w:id="2067098584">
      <w:bodyDiv w:val="1"/>
      <w:marLeft w:val="0"/>
      <w:marRight w:val="0"/>
      <w:marTop w:val="0"/>
      <w:marBottom w:val="0"/>
      <w:divBdr>
        <w:top w:val="none" w:sz="0" w:space="0" w:color="auto"/>
        <w:left w:val="none" w:sz="0" w:space="0" w:color="auto"/>
        <w:bottom w:val="none" w:sz="0" w:space="0" w:color="auto"/>
        <w:right w:val="none" w:sz="0" w:space="0" w:color="auto"/>
      </w:divBdr>
    </w:div>
    <w:div w:id="2067291566">
      <w:bodyDiv w:val="1"/>
      <w:marLeft w:val="0"/>
      <w:marRight w:val="0"/>
      <w:marTop w:val="0"/>
      <w:marBottom w:val="0"/>
      <w:divBdr>
        <w:top w:val="none" w:sz="0" w:space="0" w:color="auto"/>
        <w:left w:val="none" w:sz="0" w:space="0" w:color="auto"/>
        <w:bottom w:val="none" w:sz="0" w:space="0" w:color="auto"/>
        <w:right w:val="none" w:sz="0" w:space="0" w:color="auto"/>
      </w:divBdr>
    </w:div>
    <w:div w:id="2067989350">
      <w:bodyDiv w:val="1"/>
      <w:marLeft w:val="0"/>
      <w:marRight w:val="0"/>
      <w:marTop w:val="0"/>
      <w:marBottom w:val="0"/>
      <w:divBdr>
        <w:top w:val="none" w:sz="0" w:space="0" w:color="auto"/>
        <w:left w:val="none" w:sz="0" w:space="0" w:color="auto"/>
        <w:bottom w:val="none" w:sz="0" w:space="0" w:color="auto"/>
        <w:right w:val="none" w:sz="0" w:space="0" w:color="auto"/>
      </w:divBdr>
    </w:div>
    <w:div w:id="2068188893">
      <w:bodyDiv w:val="1"/>
      <w:marLeft w:val="0"/>
      <w:marRight w:val="0"/>
      <w:marTop w:val="0"/>
      <w:marBottom w:val="0"/>
      <w:divBdr>
        <w:top w:val="none" w:sz="0" w:space="0" w:color="auto"/>
        <w:left w:val="none" w:sz="0" w:space="0" w:color="auto"/>
        <w:bottom w:val="none" w:sz="0" w:space="0" w:color="auto"/>
        <w:right w:val="none" w:sz="0" w:space="0" w:color="auto"/>
      </w:divBdr>
    </w:div>
    <w:div w:id="2068338913">
      <w:bodyDiv w:val="1"/>
      <w:marLeft w:val="0"/>
      <w:marRight w:val="0"/>
      <w:marTop w:val="0"/>
      <w:marBottom w:val="0"/>
      <w:divBdr>
        <w:top w:val="none" w:sz="0" w:space="0" w:color="auto"/>
        <w:left w:val="none" w:sz="0" w:space="0" w:color="auto"/>
        <w:bottom w:val="none" w:sz="0" w:space="0" w:color="auto"/>
        <w:right w:val="none" w:sz="0" w:space="0" w:color="auto"/>
      </w:divBdr>
    </w:div>
    <w:div w:id="2068727007">
      <w:bodyDiv w:val="1"/>
      <w:marLeft w:val="0"/>
      <w:marRight w:val="0"/>
      <w:marTop w:val="0"/>
      <w:marBottom w:val="0"/>
      <w:divBdr>
        <w:top w:val="none" w:sz="0" w:space="0" w:color="auto"/>
        <w:left w:val="none" w:sz="0" w:space="0" w:color="auto"/>
        <w:bottom w:val="none" w:sz="0" w:space="0" w:color="auto"/>
        <w:right w:val="none" w:sz="0" w:space="0" w:color="auto"/>
      </w:divBdr>
    </w:div>
    <w:div w:id="2068994609">
      <w:bodyDiv w:val="1"/>
      <w:marLeft w:val="0"/>
      <w:marRight w:val="0"/>
      <w:marTop w:val="0"/>
      <w:marBottom w:val="0"/>
      <w:divBdr>
        <w:top w:val="none" w:sz="0" w:space="0" w:color="auto"/>
        <w:left w:val="none" w:sz="0" w:space="0" w:color="auto"/>
        <w:bottom w:val="none" w:sz="0" w:space="0" w:color="auto"/>
        <w:right w:val="none" w:sz="0" w:space="0" w:color="auto"/>
      </w:divBdr>
    </w:div>
    <w:div w:id="2069306416">
      <w:bodyDiv w:val="1"/>
      <w:marLeft w:val="0"/>
      <w:marRight w:val="0"/>
      <w:marTop w:val="0"/>
      <w:marBottom w:val="0"/>
      <w:divBdr>
        <w:top w:val="none" w:sz="0" w:space="0" w:color="auto"/>
        <w:left w:val="none" w:sz="0" w:space="0" w:color="auto"/>
        <w:bottom w:val="none" w:sz="0" w:space="0" w:color="auto"/>
        <w:right w:val="none" w:sz="0" w:space="0" w:color="auto"/>
      </w:divBdr>
    </w:div>
    <w:div w:id="2069331667">
      <w:bodyDiv w:val="1"/>
      <w:marLeft w:val="0"/>
      <w:marRight w:val="0"/>
      <w:marTop w:val="0"/>
      <w:marBottom w:val="0"/>
      <w:divBdr>
        <w:top w:val="none" w:sz="0" w:space="0" w:color="auto"/>
        <w:left w:val="none" w:sz="0" w:space="0" w:color="auto"/>
        <w:bottom w:val="none" w:sz="0" w:space="0" w:color="auto"/>
        <w:right w:val="none" w:sz="0" w:space="0" w:color="auto"/>
      </w:divBdr>
    </w:div>
    <w:div w:id="2071535721">
      <w:bodyDiv w:val="1"/>
      <w:marLeft w:val="0"/>
      <w:marRight w:val="0"/>
      <w:marTop w:val="0"/>
      <w:marBottom w:val="0"/>
      <w:divBdr>
        <w:top w:val="none" w:sz="0" w:space="0" w:color="auto"/>
        <w:left w:val="none" w:sz="0" w:space="0" w:color="auto"/>
        <w:bottom w:val="none" w:sz="0" w:space="0" w:color="auto"/>
        <w:right w:val="none" w:sz="0" w:space="0" w:color="auto"/>
      </w:divBdr>
    </w:div>
    <w:div w:id="2071802547">
      <w:bodyDiv w:val="1"/>
      <w:marLeft w:val="0"/>
      <w:marRight w:val="0"/>
      <w:marTop w:val="0"/>
      <w:marBottom w:val="0"/>
      <w:divBdr>
        <w:top w:val="none" w:sz="0" w:space="0" w:color="auto"/>
        <w:left w:val="none" w:sz="0" w:space="0" w:color="auto"/>
        <w:bottom w:val="none" w:sz="0" w:space="0" w:color="auto"/>
        <w:right w:val="none" w:sz="0" w:space="0" w:color="auto"/>
      </w:divBdr>
    </w:div>
    <w:div w:id="2071879719">
      <w:bodyDiv w:val="1"/>
      <w:marLeft w:val="0"/>
      <w:marRight w:val="0"/>
      <w:marTop w:val="0"/>
      <w:marBottom w:val="0"/>
      <w:divBdr>
        <w:top w:val="none" w:sz="0" w:space="0" w:color="auto"/>
        <w:left w:val="none" w:sz="0" w:space="0" w:color="auto"/>
        <w:bottom w:val="none" w:sz="0" w:space="0" w:color="auto"/>
        <w:right w:val="none" w:sz="0" w:space="0" w:color="auto"/>
      </w:divBdr>
    </w:div>
    <w:div w:id="2073430626">
      <w:bodyDiv w:val="1"/>
      <w:marLeft w:val="0"/>
      <w:marRight w:val="0"/>
      <w:marTop w:val="0"/>
      <w:marBottom w:val="0"/>
      <w:divBdr>
        <w:top w:val="none" w:sz="0" w:space="0" w:color="auto"/>
        <w:left w:val="none" w:sz="0" w:space="0" w:color="auto"/>
        <w:bottom w:val="none" w:sz="0" w:space="0" w:color="auto"/>
        <w:right w:val="none" w:sz="0" w:space="0" w:color="auto"/>
      </w:divBdr>
    </w:div>
    <w:div w:id="2074935606">
      <w:bodyDiv w:val="1"/>
      <w:marLeft w:val="0"/>
      <w:marRight w:val="0"/>
      <w:marTop w:val="0"/>
      <w:marBottom w:val="0"/>
      <w:divBdr>
        <w:top w:val="none" w:sz="0" w:space="0" w:color="auto"/>
        <w:left w:val="none" w:sz="0" w:space="0" w:color="auto"/>
        <w:bottom w:val="none" w:sz="0" w:space="0" w:color="auto"/>
        <w:right w:val="none" w:sz="0" w:space="0" w:color="auto"/>
      </w:divBdr>
    </w:div>
    <w:div w:id="2075007772">
      <w:bodyDiv w:val="1"/>
      <w:marLeft w:val="0"/>
      <w:marRight w:val="0"/>
      <w:marTop w:val="0"/>
      <w:marBottom w:val="0"/>
      <w:divBdr>
        <w:top w:val="none" w:sz="0" w:space="0" w:color="auto"/>
        <w:left w:val="none" w:sz="0" w:space="0" w:color="auto"/>
        <w:bottom w:val="none" w:sz="0" w:space="0" w:color="auto"/>
        <w:right w:val="none" w:sz="0" w:space="0" w:color="auto"/>
      </w:divBdr>
    </w:div>
    <w:div w:id="2076195652">
      <w:bodyDiv w:val="1"/>
      <w:marLeft w:val="0"/>
      <w:marRight w:val="0"/>
      <w:marTop w:val="0"/>
      <w:marBottom w:val="0"/>
      <w:divBdr>
        <w:top w:val="none" w:sz="0" w:space="0" w:color="auto"/>
        <w:left w:val="none" w:sz="0" w:space="0" w:color="auto"/>
        <w:bottom w:val="none" w:sz="0" w:space="0" w:color="auto"/>
        <w:right w:val="none" w:sz="0" w:space="0" w:color="auto"/>
      </w:divBdr>
    </w:div>
    <w:div w:id="2078428877">
      <w:bodyDiv w:val="1"/>
      <w:marLeft w:val="0"/>
      <w:marRight w:val="0"/>
      <w:marTop w:val="0"/>
      <w:marBottom w:val="0"/>
      <w:divBdr>
        <w:top w:val="none" w:sz="0" w:space="0" w:color="auto"/>
        <w:left w:val="none" w:sz="0" w:space="0" w:color="auto"/>
        <w:bottom w:val="none" w:sz="0" w:space="0" w:color="auto"/>
        <w:right w:val="none" w:sz="0" w:space="0" w:color="auto"/>
      </w:divBdr>
    </w:div>
    <w:div w:id="2079087381">
      <w:bodyDiv w:val="1"/>
      <w:marLeft w:val="0"/>
      <w:marRight w:val="0"/>
      <w:marTop w:val="0"/>
      <w:marBottom w:val="0"/>
      <w:divBdr>
        <w:top w:val="none" w:sz="0" w:space="0" w:color="auto"/>
        <w:left w:val="none" w:sz="0" w:space="0" w:color="auto"/>
        <w:bottom w:val="none" w:sz="0" w:space="0" w:color="auto"/>
        <w:right w:val="none" w:sz="0" w:space="0" w:color="auto"/>
      </w:divBdr>
    </w:div>
    <w:div w:id="2079473253">
      <w:bodyDiv w:val="1"/>
      <w:marLeft w:val="0"/>
      <w:marRight w:val="0"/>
      <w:marTop w:val="0"/>
      <w:marBottom w:val="0"/>
      <w:divBdr>
        <w:top w:val="none" w:sz="0" w:space="0" w:color="auto"/>
        <w:left w:val="none" w:sz="0" w:space="0" w:color="auto"/>
        <w:bottom w:val="none" w:sz="0" w:space="0" w:color="auto"/>
        <w:right w:val="none" w:sz="0" w:space="0" w:color="auto"/>
      </w:divBdr>
    </w:div>
    <w:div w:id="2079475081">
      <w:bodyDiv w:val="1"/>
      <w:marLeft w:val="0"/>
      <w:marRight w:val="0"/>
      <w:marTop w:val="0"/>
      <w:marBottom w:val="0"/>
      <w:divBdr>
        <w:top w:val="none" w:sz="0" w:space="0" w:color="auto"/>
        <w:left w:val="none" w:sz="0" w:space="0" w:color="auto"/>
        <w:bottom w:val="none" w:sz="0" w:space="0" w:color="auto"/>
        <w:right w:val="none" w:sz="0" w:space="0" w:color="auto"/>
      </w:divBdr>
    </w:div>
    <w:div w:id="2079588486">
      <w:bodyDiv w:val="1"/>
      <w:marLeft w:val="0"/>
      <w:marRight w:val="0"/>
      <w:marTop w:val="0"/>
      <w:marBottom w:val="0"/>
      <w:divBdr>
        <w:top w:val="none" w:sz="0" w:space="0" w:color="auto"/>
        <w:left w:val="none" w:sz="0" w:space="0" w:color="auto"/>
        <w:bottom w:val="none" w:sz="0" w:space="0" w:color="auto"/>
        <w:right w:val="none" w:sz="0" w:space="0" w:color="auto"/>
      </w:divBdr>
    </w:div>
    <w:div w:id="2080055395">
      <w:bodyDiv w:val="1"/>
      <w:marLeft w:val="0"/>
      <w:marRight w:val="0"/>
      <w:marTop w:val="0"/>
      <w:marBottom w:val="0"/>
      <w:divBdr>
        <w:top w:val="none" w:sz="0" w:space="0" w:color="auto"/>
        <w:left w:val="none" w:sz="0" w:space="0" w:color="auto"/>
        <w:bottom w:val="none" w:sz="0" w:space="0" w:color="auto"/>
        <w:right w:val="none" w:sz="0" w:space="0" w:color="auto"/>
      </w:divBdr>
    </w:div>
    <w:div w:id="2080442520">
      <w:bodyDiv w:val="1"/>
      <w:marLeft w:val="0"/>
      <w:marRight w:val="0"/>
      <w:marTop w:val="0"/>
      <w:marBottom w:val="0"/>
      <w:divBdr>
        <w:top w:val="none" w:sz="0" w:space="0" w:color="auto"/>
        <w:left w:val="none" w:sz="0" w:space="0" w:color="auto"/>
        <w:bottom w:val="none" w:sz="0" w:space="0" w:color="auto"/>
        <w:right w:val="none" w:sz="0" w:space="0" w:color="auto"/>
      </w:divBdr>
    </w:div>
    <w:div w:id="2080903667">
      <w:bodyDiv w:val="1"/>
      <w:marLeft w:val="0"/>
      <w:marRight w:val="0"/>
      <w:marTop w:val="0"/>
      <w:marBottom w:val="0"/>
      <w:divBdr>
        <w:top w:val="none" w:sz="0" w:space="0" w:color="auto"/>
        <w:left w:val="none" w:sz="0" w:space="0" w:color="auto"/>
        <w:bottom w:val="none" w:sz="0" w:space="0" w:color="auto"/>
        <w:right w:val="none" w:sz="0" w:space="0" w:color="auto"/>
      </w:divBdr>
    </w:div>
    <w:div w:id="2081245238">
      <w:bodyDiv w:val="1"/>
      <w:marLeft w:val="0"/>
      <w:marRight w:val="0"/>
      <w:marTop w:val="0"/>
      <w:marBottom w:val="0"/>
      <w:divBdr>
        <w:top w:val="none" w:sz="0" w:space="0" w:color="auto"/>
        <w:left w:val="none" w:sz="0" w:space="0" w:color="auto"/>
        <w:bottom w:val="none" w:sz="0" w:space="0" w:color="auto"/>
        <w:right w:val="none" w:sz="0" w:space="0" w:color="auto"/>
      </w:divBdr>
    </w:div>
    <w:div w:id="2081781693">
      <w:bodyDiv w:val="1"/>
      <w:marLeft w:val="0"/>
      <w:marRight w:val="0"/>
      <w:marTop w:val="0"/>
      <w:marBottom w:val="0"/>
      <w:divBdr>
        <w:top w:val="none" w:sz="0" w:space="0" w:color="auto"/>
        <w:left w:val="none" w:sz="0" w:space="0" w:color="auto"/>
        <w:bottom w:val="none" w:sz="0" w:space="0" w:color="auto"/>
        <w:right w:val="none" w:sz="0" w:space="0" w:color="auto"/>
      </w:divBdr>
    </w:div>
    <w:div w:id="2081978329">
      <w:bodyDiv w:val="1"/>
      <w:marLeft w:val="0"/>
      <w:marRight w:val="0"/>
      <w:marTop w:val="0"/>
      <w:marBottom w:val="0"/>
      <w:divBdr>
        <w:top w:val="none" w:sz="0" w:space="0" w:color="auto"/>
        <w:left w:val="none" w:sz="0" w:space="0" w:color="auto"/>
        <w:bottom w:val="none" w:sz="0" w:space="0" w:color="auto"/>
        <w:right w:val="none" w:sz="0" w:space="0" w:color="auto"/>
      </w:divBdr>
    </w:div>
    <w:div w:id="2082210990">
      <w:bodyDiv w:val="1"/>
      <w:marLeft w:val="0"/>
      <w:marRight w:val="0"/>
      <w:marTop w:val="0"/>
      <w:marBottom w:val="0"/>
      <w:divBdr>
        <w:top w:val="none" w:sz="0" w:space="0" w:color="auto"/>
        <w:left w:val="none" w:sz="0" w:space="0" w:color="auto"/>
        <w:bottom w:val="none" w:sz="0" w:space="0" w:color="auto"/>
        <w:right w:val="none" w:sz="0" w:space="0" w:color="auto"/>
      </w:divBdr>
    </w:div>
    <w:div w:id="2082437959">
      <w:bodyDiv w:val="1"/>
      <w:marLeft w:val="0"/>
      <w:marRight w:val="0"/>
      <w:marTop w:val="0"/>
      <w:marBottom w:val="0"/>
      <w:divBdr>
        <w:top w:val="none" w:sz="0" w:space="0" w:color="auto"/>
        <w:left w:val="none" w:sz="0" w:space="0" w:color="auto"/>
        <w:bottom w:val="none" w:sz="0" w:space="0" w:color="auto"/>
        <w:right w:val="none" w:sz="0" w:space="0" w:color="auto"/>
      </w:divBdr>
    </w:div>
    <w:div w:id="2083215316">
      <w:bodyDiv w:val="1"/>
      <w:marLeft w:val="0"/>
      <w:marRight w:val="0"/>
      <w:marTop w:val="0"/>
      <w:marBottom w:val="0"/>
      <w:divBdr>
        <w:top w:val="none" w:sz="0" w:space="0" w:color="auto"/>
        <w:left w:val="none" w:sz="0" w:space="0" w:color="auto"/>
        <w:bottom w:val="none" w:sz="0" w:space="0" w:color="auto"/>
        <w:right w:val="none" w:sz="0" w:space="0" w:color="auto"/>
      </w:divBdr>
    </w:div>
    <w:div w:id="2083483954">
      <w:bodyDiv w:val="1"/>
      <w:marLeft w:val="0"/>
      <w:marRight w:val="0"/>
      <w:marTop w:val="0"/>
      <w:marBottom w:val="0"/>
      <w:divBdr>
        <w:top w:val="none" w:sz="0" w:space="0" w:color="auto"/>
        <w:left w:val="none" w:sz="0" w:space="0" w:color="auto"/>
        <w:bottom w:val="none" w:sz="0" w:space="0" w:color="auto"/>
        <w:right w:val="none" w:sz="0" w:space="0" w:color="auto"/>
      </w:divBdr>
    </w:div>
    <w:div w:id="2085027892">
      <w:bodyDiv w:val="1"/>
      <w:marLeft w:val="0"/>
      <w:marRight w:val="0"/>
      <w:marTop w:val="0"/>
      <w:marBottom w:val="0"/>
      <w:divBdr>
        <w:top w:val="none" w:sz="0" w:space="0" w:color="auto"/>
        <w:left w:val="none" w:sz="0" w:space="0" w:color="auto"/>
        <w:bottom w:val="none" w:sz="0" w:space="0" w:color="auto"/>
        <w:right w:val="none" w:sz="0" w:space="0" w:color="auto"/>
      </w:divBdr>
    </w:div>
    <w:div w:id="2086104266">
      <w:bodyDiv w:val="1"/>
      <w:marLeft w:val="0"/>
      <w:marRight w:val="0"/>
      <w:marTop w:val="0"/>
      <w:marBottom w:val="0"/>
      <w:divBdr>
        <w:top w:val="none" w:sz="0" w:space="0" w:color="auto"/>
        <w:left w:val="none" w:sz="0" w:space="0" w:color="auto"/>
        <w:bottom w:val="none" w:sz="0" w:space="0" w:color="auto"/>
        <w:right w:val="none" w:sz="0" w:space="0" w:color="auto"/>
      </w:divBdr>
    </w:div>
    <w:div w:id="2086371278">
      <w:bodyDiv w:val="1"/>
      <w:marLeft w:val="0"/>
      <w:marRight w:val="0"/>
      <w:marTop w:val="0"/>
      <w:marBottom w:val="0"/>
      <w:divBdr>
        <w:top w:val="none" w:sz="0" w:space="0" w:color="auto"/>
        <w:left w:val="none" w:sz="0" w:space="0" w:color="auto"/>
        <w:bottom w:val="none" w:sz="0" w:space="0" w:color="auto"/>
        <w:right w:val="none" w:sz="0" w:space="0" w:color="auto"/>
      </w:divBdr>
    </w:div>
    <w:div w:id="2086804625">
      <w:bodyDiv w:val="1"/>
      <w:marLeft w:val="0"/>
      <w:marRight w:val="0"/>
      <w:marTop w:val="0"/>
      <w:marBottom w:val="0"/>
      <w:divBdr>
        <w:top w:val="none" w:sz="0" w:space="0" w:color="auto"/>
        <w:left w:val="none" w:sz="0" w:space="0" w:color="auto"/>
        <w:bottom w:val="none" w:sz="0" w:space="0" w:color="auto"/>
        <w:right w:val="none" w:sz="0" w:space="0" w:color="auto"/>
      </w:divBdr>
    </w:div>
    <w:div w:id="2086949945">
      <w:bodyDiv w:val="1"/>
      <w:marLeft w:val="0"/>
      <w:marRight w:val="0"/>
      <w:marTop w:val="0"/>
      <w:marBottom w:val="0"/>
      <w:divBdr>
        <w:top w:val="none" w:sz="0" w:space="0" w:color="auto"/>
        <w:left w:val="none" w:sz="0" w:space="0" w:color="auto"/>
        <w:bottom w:val="none" w:sz="0" w:space="0" w:color="auto"/>
        <w:right w:val="none" w:sz="0" w:space="0" w:color="auto"/>
      </w:divBdr>
    </w:div>
    <w:div w:id="2087220501">
      <w:bodyDiv w:val="1"/>
      <w:marLeft w:val="0"/>
      <w:marRight w:val="0"/>
      <w:marTop w:val="0"/>
      <w:marBottom w:val="0"/>
      <w:divBdr>
        <w:top w:val="none" w:sz="0" w:space="0" w:color="auto"/>
        <w:left w:val="none" w:sz="0" w:space="0" w:color="auto"/>
        <w:bottom w:val="none" w:sz="0" w:space="0" w:color="auto"/>
        <w:right w:val="none" w:sz="0" w:space="0" w:color="auto"/>
      </w:divBdr>
    </w:div>
    <w:div w:id="2087266634">
      <w:bodyDiv w:val="1"/>
      <w:marLeft w:val="0"/>
      <w:marRight w:val="0"/>
      <w:marTop w:val="0"/>
      <w:marBottom w:val="0"/>
      <w:divBdr>
        <w:top w:val="none" w:sz="0" w:space="0" w:color="auto"/>
        <w:left w:val="none" w:sz="0" w:space="0" w:color="auto"/>
        <w:bottom w:val="none" w:sz="0" w:space="0" w:color="auto"/>
        <w:right w:val="none" w:sz="0" w:space="0" w:color="auto"/>
      </w:divBdr>
    </w:div>
    <w:div w:id="2087414075">
      <w:bodyDiv w:val="1"/>
      <w:marLeft w:val="0"/>
      <w:marRight w:val="0"/>
      <w:marTop w:val="0"/>
      <w:marBottom w:val="0"/>
      <w:divBdr>
        <w:top w:val="none" w:sz="0" w:space="0" w:color="auto"/>
        <w:left w:val="none" w:sz="0" w:space="0" w:color="auto"/>
        <w:bottom w:val="none" w:sz="0" w:space="0" w:color="auto"/>
        <w:right w:val="none" w:sz="0" w:space="0" w:color="auto"/>
      </w:divBdr>
    </w:div>
    <w:div w:id="2087678022">
      <w:bodyDiv w:val="1"/>
      <w:marLeft w:val="0"/>
      <w:marRight w:val="0"/>
      <w:marTop w:val="0"/>
      <w:marBottom w:val="0"/>
      <w:divBdr>
        <w:top w:val="none" w:sz="0" w:space="0" w:color="auto"/>
        <w:left w:val="none" w:sz="0" w:space="0" w:color="auto"/>
        <w:bottom w:val="none" w:sz="0" w:space="0" w:color="auto"/>
        <w:right w:val="none" w:sz="0" w:space="0" w:color="auto"/>
      </w:divBdr>
    </w:div>
    <w:div w:id="2087681119">
      <w:bodyDiv w:val="1"/>
      <w:marLeft w:val="0"/>
      <w:marRight w:val="0"/>
      <w:marTop w:val="0"/>
      <w:marBottom w:val="0"/>
      <w:divBdr>
        <w:top w:val="none" w:sz="0" w:space="0" w:color="auto"/>
        <w:left w:val="none" w:sz="0" w:space="0" w:color="auto"/>
        <w:bottom w:val="none" w:sz="0" w:space="0" w:color="auto"/>
        <w:right w:val="none" w:sz="0" w:space="0" w:color="auto"/>
      </w:divBdr>
    </w:div>
    <w:div w:id="2088109100">
      <w:bodyDiv w:val="1"/>
      <w:marLeft w:val="0"/>
      <w:marRight w:val="0"/>
      <w:marTop w:val="0"/>
      <w:marBottom w:val="0"/>
      <w:divBdr>
        <w:top w:val="none" w:sz="0" w:space="0" w:color="auto"/>
        <w:left w:val="none" w:sz="0" w:space="0" w:color="auto"/>
        <w:bottom w:val="none" w:sz="0" w:space="0" w:color="auto"/>
        <w:right w:val="none" w:sz="0" w:space="0" w:color="auto"/>
      </w:divBdr>
    </w:div>
    <w:div w:id="2088719857">
      <w:bodyDiv w:val="1"/>
      <w:marLeft w:val="0"/>
      <w:marRight w:val="0"/>
      <w:marTop w:val="0"/>
      <w:marBottom w:val="0"/>
      <w:divBdr>
        <w:top w:val="none" w:sz="0" w:space="0" w:color="auto"/>
        <w:left w:val="none" w:sz="0" w:space="0" w:color="auto"/>
        <w:bottom w:val="none" w:sz="0" w:space="0" w:color="auto"/>
        <w:right w:val="none" w:sz="0" w:space="0" w:color="auto"/>
      </w:divBdr>
    </w:div>
    <w:div w:id="2088765581">
      <w:bodyDiv w:val="1"/>
      <w:marLeft w:val="0"/>
      <w:marRight w:val="0"/>
      <w:marTop w:val="0"/>
      <w:marBottom w:val="0"/>
      <w:divBdr>
        <w:top w:val="none" w:sz="0" w:space="0" w:color="auto"/>
        <w:left w:val="none" w:sz="0" w:space="0" w:color="auto"/>
        <w:bottom w:val="none" w:sz="0" w:space="0" w:color="auto"/>
        <w:right w:val="none" w:sz="0" w:space="0" w:color="auto"/>
      </w:divBdr>
    </w:div>
    <w:div w:id="2089888739">
      <w:bodyDiv w:val="1"/>
      <w:marLeft w:val="0"/>
      <w:marRight w:val="0"/>
      <w:marTop w:val="0"/>
      <w:marBottom w:val="0"/>
      <w:divBdr>
        <w:top w:val="none" w:sz="0" w:space="0" w:color="auto"/>
        <w:left w:val="none" w:sz="0" w:space="0" w:color="auto"/>
        <w:bottom w:val="none" w:sz="0" w:space="0" w:color="auto"/>
        <w:right w:val="none" w:sz="0" w:space="0" w:color="auto"/>
      </w:divBdr>
    </w:div>
    <w:div w:id="2089964011">
      <w:bodyDiv w:val="1"/>
      <w:marLeft w:val="0"/>
      <w:marRight w:val="0"/>
      <w:marTop w:val="0"/>
      <w:marBottom w:val="0"/>
      <w:divBdr>
        <w:top w:val="none" w:sz="0" w:space="0" w:color="auto"/>
        <w:left w:val="none" w:sz="0" w:space="0" w:color="auto"/>
        <w:bottom w:val="none" w:sz="0" w:space="0" w:color="auto"/>
        <w:right w:val="none" w:sz="0" w:space="0" w:color="auto"/>
      </w:divBdr>
    </w:div>
    <w:div w:id="2090468404">
      <w:bodyDiv w:val="1"/>
      <w:marLeft w:val="0"/>
      <w:marRight w:val="0"/>
      <w:marTop w:val="0"/>
      <w:marBottom w:val="0"/>
      <w:divBdr>
        <w:top w:val="none" w:sz="0" w:space="0" w:color="auto"/>
        <w:left w:val="none" w:sz="0" w:space="0" w:color="auto"/>
        <w:bottom w:val="none" w:sz="0" w:space="0" w:color="auto"/>
        <w:right w:val="none" w:sz="0" w:space="0" w:color="auto"/>
      </w:divBdr>
    </w:div>
    <w:div w:id="2091343801">
      <w:bodyDiv w:val="1"/>
      <w:marLeft w:val="0"/>
      <w:marRight w:val="0"/>
      <w:marTop w:val="0"/>
      <w:marBottom w:val="0"/>
      <w:divBdr>
        <w:top w:val="none" w:sz="0" w:space="0" w:color="auto"/>
        <w:left w:val="none" w:sz="0" w:space="0" w:color="auto"/>
        <w:bottom w:val="none" w:sz="0" w:space="0" w:color="auto"/>
        <w:right w:val="none" w:sz="0" w:space="0" w:color="auto"/>
      </w:divBdr>
    </w:div>
    <w:div w:id="2091848658">
      <w:bodyDiv w:val="1"/>
      <w:marLeft w:val="0"/>
      <w:marRight w:val="0"/>
      <w:marTop w:val="0"/>
      <w:marBottom w:val="0"/>
      <w:divBdr>
        <w:top w:val="none" w:sz="0" w:space="0" w:color="auto"/>
        <w:left w:val="none" w:sz="0" w:space="0" w:color="auto"/>
        <w:bottom w:val="none" w:sz="0" w:space="0" w:color="auto"/>
        <w:right w:val="none" w:sz="0" w:space="0" w:color="auto"/>
      </w:divBdr>
    </w:div>
    <w:div w:id="2092434223">
      <w:bodyDiv w:val="1"/>
      <w:marLeft w:val="0"/>
      <w:marRight w:val="0"/>
      <w:marTop w:val="0"/>
      <w:marBottom w:val="0"/>
      <w:divBdr>
        <w:top w:val="none" w:sz="0" w:space="0" w:color="auto"/>
        <w:left w:val="none" w:sz="0" w:space="0" w:color="auto"/>
        <w:bottom w:val="none" w:sz="0" w:space="0" w:color="auto"/>
        <w:right w:val="none" w:sz="0" w:space="0" w:color="auto"/>
      </w:divBdr>
    </w:div>
    <w:div w:id="2092582251">
      <w:bodyDiv w:val="1"/>
      <w:marLeft w:val="0"/>
      <w:marRight w:val="0"/>
      <w:marTop w:val="0"/>
      <w:marBottom w:val="0"/>
      <w:divBdr>
        <w:top w:val="none" w:sz="0" w:space="0" w:color="auto"/>
        <w:left w:val="none" w:sz="0" w:space="0" w:color="auto"/>
        <w:bottom w:val="none" w:sz="0" w:space="0" w:color="auto"/>
        <w:right w:val="none" w:sz="0" w:space="0" w:color="auto"/>
      </w:divBdr>
    </w:div>
    <w:div w:id="2093162750">
      <w:bodyDiv w:val="1"/>
      <w:marLeft w:val="0"/>
      <w:marRight w:val="0"/>
      <w:marTop w:val="0"/>
      <w:marBottom w:val="0"/>
      <w:divBdr>
        <w:top w:val="none" w:sz="0" w:space="0" w:color="auto"/>
        <w:left w:val="none" w:sz="0" w:space="0" w:color="auto"/>
        <w:bottom w:val="none" w:sz="0" w:space="0" w:color="auto"/>
        <w:right w:val="none" w:sz="0" w:space="0" w:color="auto"/>
      </w:divBdr>
    </w:div>
    <w:div w:id="2093313067">
      <w:bodyDiv w:val="1"/>
      <w:marLeft w:val="0"/>
      <w:marRight w:val="0"/>
      <w:marTop w:val="0"/>
      <w:marBottom w:val="0"/>
      <w:divBdr>
        <w:top w:val="none" w:sz="0" w:space="0" w:color="auto"/>
        <w:left w:val="none" w:sz="0" w:space="0" w:color="auto"/>
        <w:bottom w:val="none" w:sz="0" w:space="0" w:color="auto"/>
        <w:right w:val="none" w:sz="0" w:space="0" w:color="auto"/>
      </w:divBdr>
    </w:div>
    <w:div w:id="2094352150">
      <w:bodyDiv w:val="1"/>
      <w:marLeft w:val="0"/>
      <w:marRight w:val="0"/>
      <w:marTop w:val="0"/>
      <w:marBottom w:val="0"/>
      <w:divBdr>
        <w:top w:val="none" w:sz="0" w:space="0" w:color="auto"/>
        <w:left w:val="none" w:sz="0" w:space="0" w:color="auto"/>
        <w:bottom w:val="none" w:sz="0" w:space="0" w:color="auto"/>
        <w:right w:val="none" w:sz="0" w:space="0" w:color="auto"/>
      </w:divBdr>
    </w:div>
    <w:div w:id="2094424223">
      <w:bodyDiv w:val="1"/>
      <w:marLeft w:val="0"/>
      <w:marRight w:val="0"/>
      <w:marTop w:val="0"/>
      <w:marBottom w:val="0"/>
      <w:divBdr>
        <w:top w:val="none" w:sz="0" w:space="0" w:color="auto"/>
        <w:left w:val="none" w:sz="0" w:space="0" w:color="auto"/>
        <w:bottom w:val="none" w:sz="0" w:space="0" w:color="auto"/>
        <w:right w:val="none" w:sz="0" w:space="0" w:color="auto"/>
      </w:divBdr>
    </w:div>
    <w:div w:id="2095587965">
      <w:bodyDiv w:val="1"/>
      <w:marLeft w:val="0"/>
      <w:marRight w:val="0"/>
      <w:marTop w:val="0"/>
      <w:marBottom w:val="0"/>
      <w:divBdr>
        <w:top w:val="none" w:sz="0" w:space="0" w:color="auto"/>
        <w:left w:val="none" w:sz="0" w:space="0" w:color="auto"/>
        <w:bottom w:val="none" w:sz="0" w:space="0" w:color="auto"/>
        <w:right w:val="none" w:sz="0" w:space="0" w:color="auto"/>
      </w:divBdr>
    </w:div>
    <w:div w:id="2096128786">
      <w:bodyDiv w:val="1"/>
      <w:marLeft w:val="0"/>
      <w:marRight w:val="0"/>
      <w:marTop w:val="0"/>
      <w:marBottom w:val="0"/>
      <w:divBdr>
        <w:top w:val="none" w:sz="0" w:space="0" w:color="auto"/>
        <w:left w:val="none" w:sz="0" w:space="0" w:color="auto"/>
        <w:bottom w:val="none" w:sz="0" w:space="0" w:color="auto"/>
        <w:right w:val="none" w:sz="0" w:space="0" w:color="auto"/>
      </w:divBdr>
    </w:div>
    <w:div w:id="2096170685">
      <w:bodyDiv w:val="1"/>
      <w:marLeft w:val="0"/>
      <w:marRight w:val="0"/>
      <w:marTop w:val="0"/>
      <w:marBottom w:val="0"/>
      <w:divBdr>
        <w:top w:val="none" w:sz="0" w:space="0" w:color="auto"/>
        <w:left w:val="none" w:sz="0" w:space="0" w:color="auto"/>
        <w:bottom w:val="none" w:sz="0" w:space="0" w:color="auto"/>
        <w:right w:val="none" w:sz="0" w:space="0" w:color="auto"/>
      </w:divBdr>
    </w:div>
    <w:div w:id="2096365723">
      <w:bodyDiv w:val="1"/>
      <w:marLeft w:val="0"/>
      <w:marRight w:val="0"/>
      <w:marTop w:val="0"/>
      <w:marBottom w:val="0"/>
      <w:divBdr>
        <w:top w:val="none" w:sz="0" w:space="0" w:color="auto"/>
        <w:left w:val="none" w:sz="0" w:space="0" w:color="auto"/>
        <w:bottom w:val="none" w:sz="0" w:space="0" w:color="auto"/>
        <w:right w:val="none" w:sz="0" w:space="0" w:color="auto"/>
      </w:divBdr>
    </w:div>
    <w:div w:id="2099591591">
      <w:bodyDiv w:val="1"/>
      <w:marLeft w:val="0"/>
      <w:marRight w:val="0"/>
      <w:marTop w:val="0"/>
      <w:marBottom w:val="0"/>
      <w:divBdr>
        <w:top w:val="none" w:sz="0" w:space="0" w:color="auto"/>
        <w:left w:val="none" w:sz="0" w:space="0" w:color="auto"/>
        <w:bottom w:val="none" w:sz="0" w:space="0" w:color="auto"/>
        <w:right w:val="none" w:sz="0" w:space="0" w:color="auto"/>
      </w:divBdr>
    </w:div>
    <w:div w:id="2100905430">
      <w:bodyDiv w:val="1"/>
      <w:marLeft w:val="0"/>
      <w:marRight w:val="0"/>
      <w:marTop w:val="0"/>
      <w:marBottom w:val="0"/>
      <w:divBdr>
        <w:top w:val="none" w:sz="0" w:space="0" w:color="auto"/>
        <w:left w:val="none" w:sz="0" w:space="0" w:color="auto"/>
        <w:bottom w:val="none" w:sz="0" w:space="0" w:color="auto"/>
        <w:right w:val="none" w:sz="0" w:space="0" w:color="auto"/>
      </w:divBdr>
    </w:div>
    <w:div w:id="2101944914">
      <w:bodyDiv w:val="1"/>
      <w:marLeft w:val="0"/>
      <w:marRight w:val="0"/>
      <w:marTop w:val="0"/>
      <w:marBottom w:val="0"/>
      <w:divBdr>
        <w:top w:val="none" w:sz="0" w:space="0" w:color="auto"/>
        <w:left w:val="none" w:sz="0" w:space="0" w:color="auto"/>
        <w:bottom w:val="none" w:sz="0" w:space="0" w:color="auto"/>
        <w:right w:val="none" w:sz="0" w:space="0" w:color="auto"/>
      </w:divBdr>
    </w:div>
    <w:div w:id="2102488735">
      <w:bodyDiv w:val="1"/>
      <w:marLeft w:val="0"/>
      <w:marRight w:val="0"/>
      <w:marTop w:val="0"/>
      <w:marBottom w:val="0"/>
      <w:divBdr>
        <w:top w:val="none" w:sz="0" w:space="0" w:color="auto"/>
        <w:left w:val="none" w:sz="0" w:space="0" w:color="auto"/>
        <w:bottom w:val="none" w:sz="0" w:space="0" w:color="auto"/>
        <w:right w:val="none" w:sz="0" w:space="0" w:color="auto"/>
      </w:divBdr>
    </w:div>
    <w:div w:id="2103378784">
      <w:bodyDiv w:val="1"/>
      <w:marLeft w:val="0"/>
      <w:marRight w:val="0"/>
      <w:marTop w:val="0"/>
      <w:marBottom w:val="0"/>
      <w:divBdr>
        <w:top w:val="none" w:sz="0" w:space="0" w:color="auto"/>
        <w:left w:val="none" w:sz="0" w:space="0" w:color="auto"/>
        <w:bottom w:val="none" w:sz="0" w:space="0" w:color="auto"/>
        <w:right w:val="none" w:sz="0" w:space="0" w:color="auto"/>
      </w:divBdr>
    </w:div>
    <w:div w:id="2103606042">
      <w:bodyDiv w:val="1"/>
      <w:marLeft w:val="0"/>
      <w:marRight w:val="0"/>
      <w:marTop w:val="0"/>
      <w:marBottom w:val="0"/>
      <w:divBdr>
        <w:top w:val="none" w:sz="0" w:space="0" w:color="auto"/>
        <w:left w:val="none" w:sz="0" w:space="0" w:color="auto"/>
        <w:bottom w:val="none" w:sz="0" w:space="0" w:color="auto"/>
        <w:right w:val="none" w:sz="0" w:space="0" w:color="auto"/>
      </w:divBdr>
    </w:div>
    <w:div w:id="2103649735">
      <w:bodyDiv w:val="1"/>
      <w:marLeft w:val="0"/>
      <w:marRight w:val="0"/>
      <w:marTop w:val="0"/>
      <w:marBottom w:val="0"/>
      <w:divBdr>
        <w:top w:val="none" w:sz="0" w:space="0" w:color="auto"/>
        <w:left w:val="none" w:sz="0" w:space="0" w:color="auto"/>
        <w:bottom w:val="none" w:sz="0" w:space="0" w:color="auto"/>
        <w:right w:val="none" w:sz="0" w:space="0" w:color="auto"/>
      </w:divBdr>
    </w:div>
    <w:div w:id="2104757863">
      <w:bodyDiv w:val="1"/>
      <w:marLeft w:val="0"/>
      <w:marRight w:val="0"/>
      <w:marTop w:val="0"/>
      <w:marBottom w:val="0"/>
      <w:divBdr>
        <w:top w:val="none" w:sz="0" w:space="0" w:color="auto"/>
        <w:left w:val="none" w:sz="0" w:space="0" w:color="auto"/>
        <w:bottom w:val="none" w:sz="0" w:space="0" w:color="auto"/>
        <w:right w:val="none" w:sz="0" w:space="0" w:color="auto"/>
      </w:divBdr>
    </w:div>
    <w:div w:id="2104911705">
      <w:bodyDiv w:val="1"/>
      <w:marLeft w:val="0"/>
      <w:marRight w:val="0"/>
      <w:marTop w:val="0"/>
      <w:marBottom w:val="0"/>
      <w:divBdr>
        <w:top w:val="none" w:sz="0" w:space="0" w:color="auto"/>
        <w:left w:val="none" w:sz="0" w:space="0" w:color="auto"/>
        <w:bottom w:val="none" w:sz="0" w:space="0" w:color="auto"/>
        <w:right w:val="none" w:sz="0" w:space="0" w:color="auto"/>
      </w:divBdr>
    </w:div>
    <w:div w:id="2104911920">
      <w:bodyDiv w:val="1"/>
      <w:marLeft w:val="0"/>
      <w:marRight w:val="0"/>
      <w:marTop w:val="0"/>
      <w:marBottom w:val="0"/>
      <w:divBdr>
        <w:top w:val="none" w:sz="0" w:space="0" w:color="auto"/>
        <w:left w:val="none" w:sz="0" w:space="0" w:color="auto"/>
        <w:bottom w:val="none" w:sz="0" w:space="0" w:color="auto"/>
        <w:right w:val="none" w:sz="0" w:space="0" w:color="auto"/>
      </w:divBdr>
    </w:div>
    <w:div w:id="2105569329">
      <w:bodyDiv w:val="1"/>
      <w:marLeft w:val="0"/>
      <w:marRight w:val="0"/>
      <w:marTop w:val="0"/>
      <w:marBottom w:val="0"/>
      <w:divBdr>
        <w:top w:val="none" w:sz="0" w:space="0" w:color="auto"/>
        <w:left w:val="none" w:sz="0" w:space="0" w:color="auto"/>
        <w:bottom w:val="none" w:sz="0" w:space="0" w:color="auto"/>
        <w:right w:val="none" w:sz="0" w:space="0" w:color="auto"/>
      </w:divBdr>
    </w:div>
    <w:div w:id="2105682686">
      <w:bodyDiv w:val="1"/>
      <w:marLeft w:val="0"/>
      <w:marRight w:val="0"/>
      <w:marTop w:val="0"/>
      <w:marBottom w:val="0"/>
      <w:divBdr>
        <w:top w:val="none" w:sz="0" w:space="0" w:color="auto"/>
        <w:left w:val="none" w:sz="0" w:space="0" w:color="auto"/>
        <w:bottom w:val="none" w:sz="0" w:space="0" w:color="auto"/>
        <w:right w:val="none" w:sz="0" w:space="0" w:color="auto"/>
      </w:divBdr>
    </w:div>
    <w:div w:id="2105832353">
      <w:bodyDiv w:val="1"/>
      <w:marLeft w:val="0"/>
      <w:marRight w:val="0"/>
      <w:marTop w:val="0"/>
      <w:marBottom w:val="0"/>
      <w:divBdr>
        <w:top w:val="none" w:sz="0" w:space="0" w:color="auto"/>
        <w:left w:val="none" w:sz="0" w:space="0" w:color="auto"/>
        <w:bottom w:val="none" w:sz="0" w:space="0" w:color="auto"/>
        <w:right w:val="none" w:sz="0" w:space="0" w:color="auto"/>
      </w:divBdr>
    </w:div>
    <w:div w:id="2106076182">
      <w:bodyDiv w:val="1"/>
      <w:marLeft w:val="0"/>
      <w:marRight w:val="0"/>
      <w:marTop w:val="0"/>
      <w:marBottom w:val="0"/>
      <w:divBdr>
        <w:top w:val="none" w:sz="0" w:space="0" w:color="auto"/>
        <w:left w:val="none" w:sz="0" w:space="0" w:color="auto"/>
        <w:bottom w:val="none" w:sz="0" w:space="0" w:color="auto"/>
        <w:right w:val="none" w:sz="0" w:space="0" w:color="auto"/>
      </w:divBdr>
    </w:div>
    <w:div w:id="2106145114">
      <w:bodyDiv w:val="1"/>
      <w:marLeft w:val="0"/>
      <w:marRight w:val="0"/>
      <w:marTop w:val="0"/>
      <w:marBottom w:val="0"/>
      <w:divBdr>
        <w:top w:val="none" w:sz="0" w:space="0" w:color="auto"/>
        <w:left w:val="none" w:sz="0" w:space="0" w:color="auto"/>
        <w:bottom w:val="none" w:sz="0" w:space="0" w:color="auto"/>
        <w:right w:val="none" w:sz="0" w:space="0" w:color="auto"/>
      </w:divBdr>
    </w:div>
    <w:div w:id="2106226994">
      <w:bodyDiv w:val="1"/>
      <w:marLeft w:val="0"/>
      <w:marRight w:val="0"/>
      <w:marTop w:val="0"/>
      <w:marBottom w:val="0"/>
      <w:divBdr>
        <w:top w:val="none" w:sz="0" w:space="0" w:color="auto"/>
        <w:left w:val="none" w:sz="0" w:space="0" w:color="auto"/>
        <w:bottom w:val="none" w:sz="0" w:space="0" w:color="auto"/>
        <w:right w:val="none" w:sz="0" w:space="0" w:color="auto"/>
      </w:divBdr>
    </w:div>
    <w:div w:id="2106264131">
      <w:bodyDiv w:val="1"/>
      <w:marLeft w:val="0"/>
      <w:marRight w:val="0"/>
      <w:marTop w:val="0"/>
      <w:marBottom w:val="0"/>
      <w:divBdr>
        <w:top w:val="none" w:sz="0" w:space="0" w:color="auto"/>
        <w:left w:val="none" w:sz="0" w:space="0" w:color="auto"/>
        <w:bottom w:val="none" w:sz="0" w:space="0" w:color="auto"/>
        <w:right w:val="none" w:sz="0" w:space="0" w:color="auto"/>
      </w:divBdr>
    </w:div>
    <w:div w:id="2106461291">
      <w:bodyDiv w:val="1"/>
      <w:marLeft w:val="0"/>
      <w:marRight w:val="0"/>
      <w:marTop w:val="0"/>
      <w:marBottom w:val="0"/>
      <w:divBdr>
        <w:top w:val="none" w:sz="0" w:space="0" w:color="auto"/>
        <w:left w:val="none" w:sz="0" w:space="0" w:color="auto"/>
        <w:bottom w:val="none" w:sz="0" w:space="0" w:color="auto"/>
        <w:right w:val="none" w:sz="0" w:space="0" w:color="auto"/>
      </w:divBdr>
    </w:div>
    <w:div w:id="2106725527">
      <w:bodyDiv w:val="1"/>
      <w:marLeft w:val="0"/>
      <w:marRight w:val="0"/>
      <w:marTop w:val="0"/>
      <w:marBottom w:val="0"/>
      <w:divBdr>
        <w:top w:val="none" w:sz="0" w:space="0" w:color="auto"/>
        <w:left w:val="none" w:sz="0" w:space="0" w:color="auto"/>
        <w:bottom w:val="none" w:sz="0" w:space="0" w:color="auto"/>
        <w:right w:val="none" w:sz="0" w:space="0" w:color="auto"/>
      </w:divBdr>
    </w:div>
    <w:div w:id="2106876260">
      <w:bodyDiv w:val="1"/>
      <w:marLeft w:val="0"/>
      <w:marRight w:val="0"/>
      <w:marTop w:val="0"/>
      <w:marBottom w:val="0"/>
      <w:divBdr>
        <w:top w:val="none" w:sz="0" w:space="0" w:color="auto"/>
        <w:left w:val="none" w:sz="0" w:space="0" w:color="auto"/>
        <w:bottom w:val="none" w:sz="0" w:space="0" w:color="auto"/>
        <w:right w:val="none" w:sz="0" w:space="0" w:color="auto"/>
      </w:divBdr>
    </w:div>
    <w:div w:id="2107537488">
      <w:bodyDiv w:val="1"/>
      <w:marLeft w:val="0"/>
      <w:marRight w:val="0"/>
      <w:marTop w:val="0"/>
      <w:marBottom w:val="0"/>
      <w:divBdr>
        <w:top w:val="none" w:sz="0" w:space="0" w:color="auto"/>
        <w:left w:val="none" w:sz="0" w:space="0" w:color="auto"/>
        <w:bottom w:val="none" w:sz="0" w:space="0" w:color="auto"/>
        <w:right w:val="none" w:sz="0" w:space="0" w:color="auto"/>
      </w:divBdr>
    </w:div>
    <w:div w:id="2107770407">
      <w:bodyDiv w:val="1"/>
      <w:marLeft w:val="0"/>
      <w:marRight w:val="0"/>
      <w:marTop w:val="0"/>
      <w:marBottom w:val="0"/>
      <w:divBdr>
        <w:top w:val="none" w:sz="0" w:space="0" w:color="auto"/>
        <w:left w:val="none" w:sz="0" w:space="0" w:color="auto"/>
        <w:bottom w:val="none" w:sz="0" w:space="0" w:color="auto"/>
        <w:right w:val="none" w:sz="0" w:space="0" w:color="auto"/>
      </w:divBdr>
    </w:div>
    <w:div w:id="2108305571">
      <w:bodyDiv w:val="1"/>
      <w:marLeft w:val="0"/>
      <w:marRight w:val="0"/>
      <w:marTop w:val="0"/>
      <w:marBottom w:val="0"/>
      <w:divBdr>
        <w:top w:val="none" w:sz="0" w:space="0" w:color="auto"/>
        <w:left w:val="none" w:sz="0" w:space="0" w:color="auto"/>
        <w:bottom w:val="none" w:sz="0" w:space="0" w:color="auto"/>
        <w:right w:val="none" w:sz="0" w:space="0" w:color="auto"/>
      </w:divBdr>
    </w:div>
    <w:div w:id="2108842261">
      <w:bodyDiv w:val="1"/>
      <w:marLeft w:val="0"/>
      <w:marRight w:val="0"/>
      <w:marTop w:val="0"/>
      <w:marBottom w:val="0"/>
      <w:divBdr>
        <w:top w:val="none" w:sz="0" w:space="0" w:color="auto"/>
        <w:left w:val="none" w:sz="0" w:space="0" w:color="auto"/>
        <w:bottom w:val="none" w:sz="0" w:space="0" w:color="auto"/>
        <w:right w:val="none" w:sz="0" w:space="0" w:color="auto"/>
      </w:divBdr>
    </w:div>
    <w:div w:id="2109345993">
      <w:bodyDiv w:val="1"/>
      <w:marLeft w:val="0"/>
      <w:marRight w:val="0"/>
      <w:marTop w:val="0"/>
      <w:marBottom w:val="0"/>
      <w:divBdr>
        <w:top w:val="none" w:sz="0" w:space="0" w:color="auto"/>
        <w:left w:val="none" w:sz="0" w:space="0" w:color="auto"/>
        <w:bottom w:val="none" w:sz="0" w:space="0" w:color="auto"/>
        <w:right w:val="none" w:sz="0" w:space="0" w:color="auto"/>
      </w:divBdr>
    </w:div>
    <w:div w:id="2110350691">
      <w:bodyDiv w:val="1"/>
      <w:marLeft w:val="0"/>
      <w:marRight w:val="0"/>
      <w:marTop w:val="0"/>
      <w:marBottom w:val="0"/>
      <w:divBdr>
        <w:top w:val="none" w:sz="0" w:space="0" w:color="auto"/>
        <w:left w:val="none" w:sz="0" w:space="0" w:color="auto"/>
        <w:bottom w:val="none" w:sz="0" w:space="0" w:color="auto"/>
        <w:right w:val="none" w:sz="0" w:space="0" w:color="auto"/>
      </w:divBdr>
    </w:div>
    <w:div w:id="2110537248">
      <w:bodyDiv w:val="1"/>
      <w:marLeft w:val="0"/>
      <w:marRight w:val="0"/>
      <w:marTop w:val="0"/>
      <w:marBottom w:val="0"/>
      <w:divBdr>
        <w:top w:val="none" w:sz="0" w:space="0" w:color="auto"/>
        <w:left w:val="none" w:sz="0" w:space="0" w:color="auto"/>
        <w:bottom w:val="none" w:sz="0" w:space="0" w:color="auto"/>
        <w:right w:val="none" w:sz="0" w:space="0" w:color="auto"/>
      </w:divBdr>
    </w:div>
    <w:div w:id="2110545289">
      <w:bodyDiv w:val="1"/>
      <w:marLeft w:val="0"/>
      <w:marRight w:val="0"/>
      <w:marTop w:val="0"/>
      <w:marBottom w:val="0"/>
      <w:divBdr>
        <w:top w:val="none" w:sz="0" w:space="0" w:color="auto"/>
        <w:left w:val="none" w:sz="0" w:space="0" w:color="auto"/>
        <w:bottom w:val="none" w:sz="0" w:space="0" w:color="auto"/>
        <w:right w:val="none" w:sz="0" w:space="0" w:color="auto"/>
      </w:divBdr>
    </w:div>
    <w:div w:id="2110808497">
      <w:bodyDiv w:val="1"/>
      <w:marLeft w:val="0"/>
      <w:marRight w:val="0"/>
      <w:marTop w:val="0"/>
      <w:marBottom w:val="0"/>
      <w:divBdr>
        <w:top w:val="none" w:sz="0" w:space="0" w:color="auto"/>
        <w:left w:val="none" w:sz="0" w:space="0" w:color="auto"/>
        <w:bottom w:val="none" w:sz="0" w:space="0" w:color="auto"/>
        <w:right w:val="none" w:sz="0" w:space="0" w:color="auto"/>
      </w:divBdr>
    </w:div>
    <w:div w:id="2111051032">
      <w:bodyDiv w:val="1"/>
      <w:marLeft w:val="0"/>
      <w:marRight w:val="0"/>
      <w:marTop w:val="0"/>
      <w:marBottom w:val="0"/>
      <w:divBdr>
        <w:top w:val="none" w:sz="0" w:space="0" w:color="auto"/>
        <w:left w:val="none" w:sz="0" w:space="0" w:color="auto"/>
        <w:bottom w:val="none" w:sz="0" w:space="0" w:color="auto"/>
        <w:right w:val="none" w:sz="0" w:space="0" w:color="auto"/>
      </w:divBdr>
    </w:div>
    <w:div w:id="2111467283">
      <w:bodyDiv w:val="1"/>
      <w:marLeft w:val="0"/>
      <w:marRight w:val="0"/>
      <w:marTop w:val="0"/>
      <w:marBottom w:val="0"/>
      <w:divBdr>
        <w:top w:val="none" w:sz="0" w:space="0" w:color="auto"/>
        <w:left w:val="none" w:sz="0" w:space="0" w:color="auto"/>
        <w:bottom w:val="none" w:sz="0" w:space="0" w:color="auto"/>
        <w:right w:val="none" w:sz="0" w:space="0" w:color="auto"/>
      </w:divBdr>
    </w:div>
    <w:div w:id="2111702670">
      <w:bodyDiv w:val="1"/>
      <w:marLeft w:val="0"/>
      <w:marRight w:val="0"/>
      <w:marTop w:val="0"/>
      <w:marBottom w:val="0"/>
      <w:divBdr>
        <w:top w:val="none" w:sz="0" w:space="0" w:color="auto"/>
        <w:left w:val="none" w:sz="0" w:space="0" w:color="auto"/>
        <w:bottom w:val="none" w:sz="0" w:space="0" w:color="auto"/>
        <w:right w:val="none" w:sz="0" w:space="0" w:color="auto"/>
      </w:divBdr>
    </w:div>
    <w:div w:id="2111732944">
      <w:bodyDiv w:val="1"/>
      <w:marLeft w:val="0"/>
      <w:marRight w:val="0"/>
      <w:marTop w:val="0"/>
      <w:marBottom w:val="0"/>
      <w:divBdr>
        <w:top w:val="none" w:sz="0" w:space="0" w:color="auto"/>
        <w:left w:val="none" w:sz="0" w:space="0" w:color="auto"/>
        <w:bottom w:val="none" w:sz="0" w:space="0" w:color="auto"/>
        <w:right w:val="none" w:sz="0" w:space="0" w:color="auto"/>
      </w:divBdr>
    </w:div>
    <w:div w:id="2112241163">
      <w:bodyDiv w:val="1"/>
      <w:marLeft w:val="0"/>
      <w:marRight w:val="0"/>
      <w:marTop w:val="0"/>
      <w:marBottom w:val="0"/>
      <w:divBdr>
        <w:top w:val="none" w:sz="0" w:space="0" w:color="auto"/>
        <w:left w:val="none" w:sz="0" w:space="0" w:color="auto"/>
        <w:bottom w:val="none" w:sz="0" w:space="0" w:color="auto"/>
        <w:right w:val="none" w:sz="0" w:space="0" w:color="auto"/>
      </w:divBdr>
    </w:div>
    <w:div w:id="2113160456">
      <w:bodyDiv w:val="1"/>
      <w:marLeft w:val="0"/>
      <w:marRight w:val="0"/>
      <w:marTop w:val="0"/>
      <w:marBottom w:val="0"/>
      <w:divBdr>
        <w:top w:val="none" w:sz="0" w:space="0" w:color="auto"/>
        <w:left w:val="none" w:sz="0" w:space="0" w:color="auto"/>
        <w:bottom w:val="none" w:sz="0" w:space="0" w:color="auto"/>
        <w:right w:val="none" w:sz="0" w:space="0" w:color="auto"/>
      </w:divBdr>
    </w:div>
    <w:div w:id="2114738304">
      <w:bodyDiv w:val="1"/>
      <w:marLeft w:val="0"/>
      <w:marRight w:val="0"/>
      <w:marTop w:val="0"/>
      <w:marBottom w:val="0"/>
      <w:divBdr>
        <w:top w:val="none" w:sz="0" w:space="0" w:color="auto"/>
        <w:left w:val="none" w:sz="0" w:space="0" w:color="auto"/>
        <w:bottom w:val="none" w:sz="0" w:space="0" w:color="auto"/>
        <w:right w:val="none" w:sz="0" w:space="0" w:color="auto"/>
      </w:divBdr>
    </w:div>
    <w:div w:id="2115830989">
      <w:bodyDiv w:val="1"/>
      <w:marLeft w:val="0"/>
      <w:marRight w:val="0"/>
      <w:marTop w:val="0"/>
      <w:marBottom w:val="0"/>
      <w:divBdr>
        <w:top w:val="none" w:sz="0" w:space="0" w:color="auto"/>
        <w:left w:val="none" w:sz="0" w:space="0" w:color="auto"/>
        <w:bottom w:val="none" w:sz="0" w:space="0" w:color="auto"/>
        <w:right w:val="none" w:sz="0" w:space="0" w:color="auto"/>
      </w:divBdr>
    </w:div>
    <w:div w:id="2117170047">
      <w:bodyDiv w:val="1"/>
      <w:marLeft w:val="0"/>
      <w:marRight w:val="0"/>
      <w:marTop w:val="0"/>
      <w:marBottom w:val="0"/>
      <w:divBdr>
        <w:top w:val="none" w:sz="0" w:space="0" w:color="auto"/>
        <w:left w:val="none" w:sz="0" w:space="0" w:color="auto"/>
        <w:bottom w:val="none" w:sz="0" w:space="0" w:color="auto"/>
        <w:right w:val="none" w:sz="0" w:space="0" w:color="auto"/>
      </w:divBdr>
    </w:div>
    <w:div w:id="2117821281">
      <w:bodyDiv w:val="1"/>
      <w:marLeft w:val="0"/>
      <w:marRight w:val="0"/>
      <w:marTop w:val="0"/>
      <w:marBottom w:val="0"/>
      <w:divBdr>
        <w:top w:val="none" w:sz="0" w:space="0" w:color="auto"/>
        <w:left w:val="none" w:sz="0" w:space="0" w:color="auto"/>
        <w:bottom w:val="none" w:sz="0" w:space="0" w:color="auto"/>
        <w:right w:val="none" w:sz="0" w:space="0" w:color="auto"/>
      </w:divBdr>
    </w:div>
    <w:div w:id="2117862660">
      <w:bodyDiv w:val="1"/>
      <w:marLeft w:val="0"/>
      <w:marRight w:val="0"/>
      <w:marTop w:val="0"/>
      <w:marBottom w:val="0"/>
      <w:divBdr>
        <w:top w:val="none" w:sz="0" w:space="0" w:color="auto"/>
        <w:left w:val="none" w:sz="0" w:space="0" w:color="auto"/>
        <w:bottom w:val="none" w:sz="0" w:space="0" w:color="auto"/>
        <w:right w:val="none" w:sz="0" w:space="0" w:color="auto"/>
      </w:divBdr>
    </w:div>
    <w:div w:id="2117938791">
      <w:bodyDiv w:val="1"/>
      <w:marLeft w:val="0"/>
      <w:marRight w:val="0"/>
      <w:marTop w:val="0"/>
      <w:marBottom w:val="0"/>
      <w:divBdr>
        <w:top w:val="none" w:sz="0" w:space="0" w:color="auto"/>
        <w:left w:val="none" w:sz="0" w:space="0" w:color="auto"/>
        <w:bottom w:val="none" w:sz="0" w:space="0" w:color="auto"/>
        <w:right w:val="none" w:sz="0" w:space="0" w:color="auto"/>
      </w:divBdr>
    </w:div>
    <w:div w:id="2118014206">
      <w:bodyDiv w:val="1"/>
      <w:marLeft w:val="0"/>
      <w:marRight w:val="0"/>
      <w:marTop w:val="0"/>
      <w:marBottom w:val="0"/>
      <w:divBdr>
        <w:top w:val="none" w:sz="0" w:space="0" w:color="auto"/>
        <w:left w:val="none" w:sz="0" w:space="0" w:color="auto"/>
        <w:bottom w:val="none" w:sz="0" w:space="0" w:color="auto"/>
        <w:right w:val="none" w:sz="0" w:space="0" w:color="auto"/>
      </w:divBdr>
    </w:div>
    <w:div w:id="2118939656">
      <w:bodyDiv w:val="1"/>
      <w:marLeft w:val="0"/>
      <w:marRight w:val="0"/>
      <w:marTop w:val="0"/>
      <w:marBottom w:val="0"/>
      <w:divBdr>
        <w:top w:val="none" w:sz="0" w:space="0" w:color="auto"/>
        <w:left w:val="none" w:sz="0" w:space="0" w:color="auto"/>
        <w:bottom w:val="none" w:sz="0" w:space="0" w:color="auto"/>
        <w:right w:val="none" w:sz="0" w:space="0" w:color="auto"/>
      </w:divBdr>
    </w:div>
    <w:div w:id="2118941971">
      <w:bodyDiv w:val="1"/>
      <w:marLeft w:val="0"/>
      <w:marRight w:val="0"/>
      <w:marTop w:val="0"/>
      <w:marBottom w:val="0"/>
      <w:divBdr>
        <w:top w:val="none" w:sz="0" w:space="0" w:color="auto"/>
        <w:left w:val="none" w:sz="0" w:space="0" w:color="auto"/>
        <w:bottom w:val="none" w:sz="0" w:space="0" w:color="auto"/>
        <w:right w:val="none" w:sz="0" w:space="0" w:color="auto"/>
      </w:divBdr>
    </w:div>
    <w:div w:id="2121298873">
      <w:bodyDiv w:val="1"/>
      <w:marLeft w:val="0"/>
      <w:marRight w:val="0"/>
      <w:marTop w:val="0"/>
      <w:marBottom w:val="0"/>
      <w:divBdr>
        <w:top w:val="none" w:sz="0" w:space="0" w:color="auto"/>
        <w:left w:val="none" w:sz="0" w:space="0" w:color="auto"/>
        <w:bottom w:val="none" w:sz="0" w:space="0" w:color="auto"/>
        <w:right w:val="none" w:sz="0" w:space="0" w:color="auto"/>
      </w:divBdr>
    </w:div>
    <w:div w:id="2121560709">
      <w:bodyDiv w:val="1"/>
      <w:marLeft w:val="0"/>
      <w:marRight w:val="0"/>
      <w:marTop w:val="0"/>
      <w:marBottom w:val="0"/>
      <w:divBdr>
        <w:top w:val="none" w:sz="0" w:space="0" w:color="auto"/>
        <w:left w:val="none" w:sz="0" w:space="0" w:color="auto"/>
        <w:bottom w:val="none" w:sz="0" w:space="0" w:color="auto"/>
        <w:right w:val="none" w:sz="0" w:space="0" w:color="auto"/>
      </w:divBdr>
    </w:div>
    <w:div w:id="2121947063">
      <w:bodyDiv w:val="1"/>
      <w:marLeft w:val="0"/>
      <w:marRight w:val="0"/>
      <w:marTop w:val="0"/>
      <w:marBottom w:val="0"/>
      <w:divBdr>
        <w:top w:val="none" w:sz="0" w:space="0" w:color="auto"/>
        <w:left w:val="none" w:sz="0" w:space="0" w:color="auto"/>
        <w:bottom w:val="none" w:sz="0" w:space="0" w:color="auto"/>
        <w:right w:val="none" w:sz="0" w:space="0" w:color="auto"/>
      </w:divBdr>
    </w:div>
    <w:div w:id="2122450747">
      <w:bodyDiv w:val="1"/>
      <w:marLeft w:val="0"/>
      <w:marRight w:val="0"/>
      <w:marTop w:val="0"/>
      <w:marBottom w:val="0"/>
      <w:divBdr>
        <w:top w:val="none" w:sz="0" w:space="0" w:color="auto"/>
        <w:left w:val="none" w:sz="0" w:space="0" w:color="auto"/>
        <w:bottom w:val="none" w:sz="0" w:space="0" w:color="auto"/>
        <w:right w:val="none" w:sz="0" w:space="0" w:color="auto"/>
      </w:divBdr>
    </w:div>
    <w:div w:id="2123107240">
      <w:bodyDiv w:val="1"/>
      <w:marLeft w:val="0"/>
      <w:marRight w:val="0"/>
      <w:marTop w:val="0"/>
      <w:marBottom w:val="0"/>
      <w:divBdr>
        <w:top w:val="none" w:sz="0" w:space="0" w:color="auto"/>
        <w:left w:val="none" w:sz="0" w:space="0" w:color="auto"/>
        <w:bottom w:val="none" w:sz="0" w:space="0" w:color="auto"/>
        <w:right w:val="none" w:sz="0" w:space="0" w:color="auto"/>
      </w:divBdr>
    </w:div>
    <w:div w:id="2123500467">
      <w:bodyDiv w:val="1"/>
      <w:marLeft w:val="0"/>
      <w:marRight w:val="0"/>
      <w:marTop w:val="0"/>
      <w:marBottom w:val="0"/>
      <w:divBdr>
        <w:top w:val="none" w:sz="0" w:space="0" w:color="auto"/>
        <w:left w:val="none" w:sz="0" w:space="0" w:color="auto"/>
        <w:bottom w:val="none" w:sz="0" w:space="0" w:color="auto"/>
        <w:right w:val="none" w:sz="0" w:space="0" w:color="auto"/>
      </w:divBdr>
    </w:div>
    <w:div w:id="2123844090">
      <w:bodyDiv w:val="1"/>
      <w:marLeft w:val="0"/>
      <w:marRight w:val="0"/>
      <w:marTop w:val="0"/>
      <w:marBottom w:val="0"/>
      <w:divBdr>
        <w:top w:val="none" w:sz="0" w:space="0" w:color="auto"/>
        <w:left w:val="none" w:sz="0" w:space="0" w:color="auto"/>
        <w:bottom w:val="none" w:sz="0" w:space="0" w:color="auto"/>
        <w:right w:val="none" w:sz="0" w:space="0" w:color="auto"/>
      </w:divBdr>
    </w:div>
    <w:div w:id="2124107148">
      <w:bodyDiv w:val="1"/>
      <w:marLeft w:val="0"/>
      <w:marRight w:val="0"/>
      <w:marTop w:val="0"/>
      <w:marBottom w:val="0"/>
      <w:divBdr>
        <w:top w:val="none" w:sz="0" w:space="0" w:color="auto"/>
        <w:left w:val="none" w:sz="0" w:space="0" w:color="auto"/>
        <w:bottom w:val="none" w:sz="0" w:space="0" w:color="auto"/>
        <w:right w:val="none" w:sz="0" w:space="0" w:color="auto"/>
      </w:divBdr>
    </w:div>
    <w:div w:id="2125613270">
      <w:bodyDiv w:val="1"/>
      <w:marLeft w:val="0"/>
      <w:marRight w:val="0"/>
      <w:marTop w:val="0"/>
      <w:marBottom w:val="0"/>
      <w:divBdr>
        <w:top w:val="none" w:sz="0" w:space="0" w:color="auto"/>
        <w:left w:val="none" w:sz="0" w:space="0" w:color="auto"/>
        <w:bottom w:val="none" w:sz="0" w:space="0" w:color="auto"/>
        <w:right w:val="none" w:sz="0" w:space="0" w:color="auto"/>
      </w:divBdr>
    </w:div>
    <w:div w:id="2126921526">
      <w:bodyDiv w:val="1"/>
      <w:marLeft w:val="0"/>
      <w:marRight w:val="0"/>
      <w:marTop w:val="0"/>
      <w:marBottom w:val="0"/>
      <w:divBdr>
        <w:top w:val="none" w:sz="0" w:space="0" w:color="auto"/>
        <w:left w:val="none" w:sz="0" w:space="0" w:color="auto"/>
        <w:bottom w:val="none" w:sz="0" w:space="0" w:color="auto"/>
        <w:right w:val="none" w:sz="0" w:space="0" w:color="auto"/>
      </w:divBdr>
    </w:div>
    <w:div w:id="2127045035">
      <w:bodyDiv w:val="1"/>
      <w:marLeft w:val="0"/>
      <w:marRight w:val="0"/>
      <w:marTop w:val="0"/>
      <w:marBottom w:val="0"/>
      <w:divBdr>
        <w:top w:val="none" w:sz="0" w:space="0" w:color="auto"/>
        <w:left w:val="none" w:sz="0" w:space="0" w:color="auto"/>
        <w:bottom w:val="none" w:sz="0" w:space="0" w:color="auto"/>
        <w:right w:val="none" w:sz="0" w:space="0" w:color="auto"/>
      </w:divBdr>
    </w:div>
    <w:div w:id="2127380821">
      <w:bodyDiv w:val="1"/>
      <w:marLeft w:val="0"/>
      <w:marRight w:val="0"/>
      <w:marTop w:val="0"/>
      <w:marBottom w:val="0"/>
      <w:divBdr>
        <w:top w:val="none" w:sz="0" w:space="0" w:color="auto"/>
        <w:left w:val="none" w:sz="0" w:space="0" w:color="auto"/>
        <w:bottom w:val="none" w:sz="0" w:space="0" w:color="auto"/>
        <w:right w:val="none" w:sz="0" w:space="0" w:color="auto"/>
      </w:divBdr>
    </w:div>
    <w:div w:id="2127460308">
      <w:bodyDiv w:val="1"/>
      <w:marLeft w:val="0"/>
      <w:marRight w:val="0"/>
      <w:marTop w:val="0"/>
      <w:marBottom w:val="0"/>
      <w:divBdr>
        <w:top w:val="none" w:sz="0" w:space="0" w:color="auto"/>
        <w:left w:val="none" w:sz="0" w:space="0" w:color="auto"/>
        <w:bottom w:val="none" w:sz="0" w:space="0" w:color="auto"/>
        <w:right w:val="none" w:sz="0" w:space="0" w:color="auto"/>
      </w:divBdr>
    </w:div>
    <w:div w:id="2127575981">
      <w:bodyDiv w:val="1"/>
      <w:marLeft w:val="0"/>
      <w:marRight w:val="0"/>
      <w:marTop w:val="0"/>
      <w:marBottom w:val="0"/>
      <w:divBdr>
        <w:top w:val="none" w:sz="0" w:space="0" w:color="auto"/>
        <w:left w:val="none" w:sz="0" w:space="0" w:color="auto"/>
        <w:bottom w:val="none" w:sz="0" w:space="0" w:color="auto"/>
        <w:right w:val="none" w:sz="0" w:space="0" w:color="auto"/>
      </w:divBdr>
    </w:div>
    <w:div w:id="2128308248">
      <w:bodyDiv w:val="1"/>
      <w:marLeft w:val="0"/>
      <w:marRight w:val="0"/>
      <w:marTop w:val="0"/>
      <w:marBottom w:val="0"/>
      <w:divBdr>
        <w:top w:val="none" w:sz="0" w:space="0" w:color="auto"/>
        <w:left w:val="none" w:sz="0" w:space="0" w:color="auto"/>
        <w:bottom w:val="none" w:sz="0" w:space="0" w:color="auto"/>
        <w:right w:val="none" w:sz="0" w:space="0" w:color="auto"/>
      </w:divBdr>
    </w:div>
    <w:div w:id="2128623082">
      <w:bodyDiv w:val="1"/>
      <w:marLeft w:val="0"/>
      <w:marRight w:val="0"/>
      <w:marTop w:val="0"/>
      <w:marBottom w:val="0"/>
      <w:divBdr>
        <w:top w:val="none" w:sz="0" w:space="0" w:color="auto"/>
        <w:left w:val="none" w:sz="0" w:space="0" w:color="auto"/>
        <w:bottom w:val="none" w:sz="0" w:space="0" w:color="auto"/>
        <w:right w:val="none" w:sz="0" w:space="0" w:color="auto"/>
      </w:divBdr>
    </w:div>
    <w:div w:id="2130077648">
      <w:bodyDiv w:val="1"/>
      <w:marLeft w:val="0"/>
      <w:marRight w:val="0"/>
      <w:marTop w:val="0"/>
      <w:marBottom w:val="0"/>
      <w:divBdr>
        <w:top w:val="none" w:sz="0" w:space="0" w:color="auto"/>
        <w:left w:val="none" w:sz="0" w:space="0" w:color="auto"/>
        <w:bottom w:val="none" w:sz="0" w:space="0" w:color="auto"/>
        <w:right w:val="none" w:sz="0" w:space="0" w:color="auto"/>
      </w:divBdr>
    </w:div>
    <w:div w:id="2130271465">
      <w:bodyDiv w:val="1"/>
      <w:marLeft w:val="0"/>
      <w:marRight w:val="0"/>
      <w:marTop w:val="0"/>
      <w:marBottom w:val="0"/>
      <w:divBdr>
        <w:top w:val="none" w:sz="0" w:space="0" w:color="auto"/>
        <w:left w:val="none" w:sz="0" w:space="0" w:color="auto"/>
        <w:bottom w:val="none" w:sz="0" w:space="0" w:color="auto"/>
        <w:right w:val="none" w:sz="0" w:space="0" w:color="auto"/>
      </w:divBdr>
    </w:div>
    <w:div w:id="2130396637">
      <w:bodyDiv w:val="1"/>
      <w:marLeft w:val="0"/>
      <w:marRight w:val="0"/>
      <w:marTop w:val="0"/>
      <w:marBottom w:val="0"/>
      <w:divBdr>
        <w:top w:val="none" w:sz="0" w:space="0" w:color="auto"/>
        <w:left w:val="none" w:sz="0" w:space="0" w:color="auto"/>
        <w:bottom w:val="none" w:sz="0" w:space="0" w:color="auto"/>
        <w:right w:val="none" w:sz="0" w:space="0" w:color="auto"/>
      </w:divBdr>
    </w:div>
    <w:div w:id="2130732493">
      <w:bodyDiv w:val="1"/>
      <w:marLeft w:val="0"/>
      <w:marRight w:val="0"/>
      <w:marTop w:val="0"/>
      <w:marBottom w:val="0"/>
      <w:divBdr>
        <w:top w:val="none" w:sz="0" w:space="0" w:color="auto"/>
        <w:left w:val="none" w:sz="0" w:space="0" w:color="auto"/>
        <w:bottom w:val="none" w:sz="0" w:space="0" w:color="auto"/>
        <w:right w:val="none" w:sz="0" w:space="0" w:color="auto"/>
      </w:divBdr>
    </w:div>
    <w:div w:id="2131777197">
      <w:bodyDiv w:val="1"/>
      <w:marLeft w:val="0"/>
      <w:marRight w:val="0"/>
      <w:marTop w:val="0"/>
      <w:marBottom w:val="0"/>
      <w:divBdr>
        <w:top w:val="none" w:sz="0" w:space="0" w:color="auto"/>
        <w:left w:val="none" w:sz="0" w:space="0" w:color="auto"/>
        <w:bottom w:val="none" w:sz="0" w:space="0" w:color="auto"/>
        <w:right w:val="none" w:sz="0" w:space="0" w:color="auto"/>
      </w:divBdr>
    </w:div>
    <w:div w:id="2133554902">
      <w:bodyDiv w:val="1"/>
      <w:marLeft w:val="0"/>
      <w:marRight w:val="0"/>
      <w:marTop w:val="0"/>
      <w:marBottom w:val="0"/>
      <w:divBdr>
        <w:top w:val="none" w:sz="0" w:space="0" w:color="auto"/>
        <w:left w:val="none" w:sz="0" w:space="0" w:color="auto"/>
        <w:bottom w:val="none" w:sz="0" w:space="0" w:color="auto"/>
        <w:right w:val="none" w:sz="0" w:space="0" w:color="auto"/>
      </w:divBdr>
    </w:div>
    <w:div w:id="2133791493">
      <w:bodyDiv w:val="1"/>
      <w:marLeft w:val="0"/>
      <w:marRight w:val="0"/>
      <w:marTop w:val="0"/>
      <w:marBottom w:val="0"/>
      <w:divBdr>
        <w:top w:val="none" w:sz="0" w:space="0" w:color="auto"/>
        <w:left w:val="none" w:sz="0" w:space="0" w:color="auto"/>
        <w:bottom w:val="none" w:sz="0" w:space="0" w:color="auto"/>
        <w:right w:val="none" w:sz="0" w:space="0" w:color="auto"/>
      </w:divBdr>
    </w:div>
    <w:div w:id="2134446341">
      <w:bodyDiv w:val="1"/>
      <w:marLeft w:val="0"/>
      <w:marRight w:val="0"/>
      <w:marTop w:val="0"/>
      <w:marBottom w:val="0"/>
      <w:divBdr>
        <w:top w:val="none" w:sz="0" w:space="0" w:color="auto"/>
        <w:left w:val="none" w:sz="0" w:space="0" w:color="auto"/>
        <w:bottom w:val="none" w:sz="0" w:space="0" w:color="auto"/>
        <w:right w:val="none" w:sz="0" w:space="0" w:color="auto"/>
      </w:divBdr>
    </w:div>
    <w:div w:id="2134518488">
      <w:bodyDiv w:val="1"/>
      <w:marLeft w:val="0"/>
      <w:marRight w:val="0"/>
      <w:marTop w:val="0"/>
      <w:marBottom w:val="0"/>
      <w:divBdr>
        <w:top w:val="none" w:sz="0" w:space="0" w:color="auto"/>
        <w:left w:val="none" w:sz="0" w:space="0" w:color="auto"/>
        <w:bottom w:val="none" w:sz="0" w:space="0" w:color="auto"/>
        <w:right w:val="none" w:sz="0" w:space="0" w:color="auto"/>
      </w:divBdr>
    </w:div>
    <w:div w:id="2134902240">
      <w:bodyDiv w:val="1"/>
      <w:marLeft w:val="0"/>
      <w:marRight w:val="0"/>
      <w:marTop w:val="0"/>
      <w:marBottom w:val="0"/>
      <w:divBdr>
        <w:top w:val="none" w:sz="0" w:space="0" w:color="auto"/>
        <w:left w:val="none" w:sz="0" w:space="0" w:color="auto"/>
        <w:bottom w:val="none" w:sz="0" w:space="0" w:color="auto"/>
        <w:right w:val="none" w:sz="0" w:space="0" w:color="auto"/>
      </w:divBdr>
    </w:div>
    <w:div w:id="2135714519">
      <w:bodyDiv w:val="1"/>
      <w:marLeft w:val="0"/>
      <w:marRight w:val="0"/>
      <w:marTop w:val="0"/>
      <w:marBottom w:val="0"/>
      <w:divBdr>
        <w:top w:val="none" w:sz="0" w:space="0" w:color="auto"/>
        <w:left w:val="none" w:sz="0" w:space="0" w:color="auto"/>
        <w:bottom w:val="none" w:sz="0" w:space="0" w:color="auto"/>
        <w:right w:val="none" w:sz="0" w:space="0" w:color="auto"/>
      </w:divBdr>
    </w:div>
    <w:div w:id="2135782964">
      <w:bodyDiv w:val="1"/>
      <w:marLeft w:val="0"/>
      <w:marRight w:val="0"/>
      <w:marTop w:val="0"/>
      <w:marBottom w:val="0"/>
      <w:divBdr>
        <w:top w:val="none" w:sz="0" w:space="0" w:color="auto"/>
        <w:left w:val="none" w:sz="0" w:space="0" w:color="auto"/>
        <w:bottom w:val="none" w:sz="0" w:space="0" w:color="auto"/>
        <w:right w:val="none" w:sz="0" w:space="0" w:color="auto"/>
      </w:divBdr>
    </w:div>
    <w:div w:id="2137136623">
      <w:bodyDiv w:val="1"/>
      <w:marLeft w:val="0"/>
      <w:marRight w:val="0"/>
      <w:marTop w:val="0"/>
      <w:marBottom w:val="0"/>
      <w:divBdr>
        <w:top w:val="none" w:sz="0" w:space="0" w:color="auto"/>
        <w:left w:val="none" w:sz="0" w:space="0" w:color="auto"/>
        <w:bottom w:val="none" w:sz="0" w:space="0" w:color="auto"/>
        <w:right w:val="none" w:sz="0" w:space="0" w:color="auto"/>
      </w:divBdr>
    </w:div>
    <w:div w:id="2137411546">
      <w:bodyDiv w:val="1"/>
      <w:marLeft w:val="0"/>
      <w:marRight w:val="0"/>
      <w:marTop w:val="0"/>
      <w:marBottom w:val="0"/>
      <w:divBdr>
        <w:top w:val="none" w:sz="0" w:space="0" w:color="auto"/>
        <w:left w:val="none" w:sz="0" w:space="0" w:color="auto"/>
        <w:bottom w:val="none" w:sz="0" w:space="0" w:color="auto"/>
        <w:right w:val="none" w:sz="0" w:space="0" w:color="auto"/>
      </w:divBdr>
    </w:div>
    <w:div w:id="2137522660">
      <w:bodyDiv w:val="1"/>
      <w:marLeft w:val="0"/>
      <w:marRight w:val="0"/>
      <w:marTop w:val="0"/>
      <w:marBottom w:val="0"/>
      <w:divBdr>
        <w:top w:val="none" w:sz="0" w:space="0" w:color="auto"/>
        <w:left w:val="none" w:sz="0" w:space="0" w:color="auto"/>
        <w:bottom w:val="none" w:sz="0" w:space="0" w:color="auto"/>
        <w:right w:val="none" w:sz="0" w:space="0" w:color="auto"/>
      </w:divBdr>
    </w:div>
    <w:div w:id="2137523916">
      <w:bodyDiv w:val="1"/>
      <w:marLeft w:val="0"/>
      <w:marRight w:val="0"/>
      <w:marTop w:val="0"/>
      <w:marBottom w:val="0"/>
      <w:divBdr>
        <w:top w:val="none" w:sz="0" w:space="0" w:color="auto"/>
        <w:left w:val="none" w:sz="0" w:space="0" w:color="auto"/>
        <w:bottom w:val="none" w:sz="0" w:space="0" w:color="auto"/>
        <w:right w:val="none" w:sz="0" w:space="0" w:color="auto"/>
      </w:divBdr>
    </w:div>
    <w:div w:id="2137528801">
      <w:bodyDiv w:val="1"/>
      <w:marLeft w:val="0"/>
      <w:marRight w:val="0"/>
      <w:marTop w:val="0"/>
      <w:marBottom w:val="0"/>
      <w:divBdr>
        <w:top w:val="none" w:sz="0" w:space="0" w:color="auto"/>
        <w:left w:val="none" w:sz="0" w:space="0" w:color="auto"/>
        <w:bottom w:val="none" w:sz="0" w:space="0" w:color="auto"/>
        <w:right w:val="none" w:sz="0" w:space="0" w:color="auto"/>
      </w:divBdr>
    </w:div>
    <w:div w:id="2137672470">
      <w:bodyDiv w:val="1"/>
      <w:marLeft w:val="0"/>
      <w:marRight w:val="0"/>
      <w:marTop w:val="0"/>
      <w:marBottom w:val="0"/>
      <w:divBdr>
        <w:top w:val="none" w:sz="0" w:space="0" w:color="auto"/>
        <w:left w:val="none" w:sz="0" w:space="0" w:color="auto"/>
        <w:bottom w:val="none" w:sz="0" w:space="0" w:color="auto"/>
        <w:right w:val="none" w:sz="0" w:space="0" w:color="auto"/>
      </w:divBdr>
    </w:div>
    <w:div w:id="2138375045">
      <w:bodyDiv w:val="1"/>
      <w:marLeft w:val="0"/>
      <w:marRight w:val="0"/>
      <w:marTop w:val="0"/>
      <w:marBottom w:val="0"/>
      <w:divBdr>
        <w:top w:val="none" w:sz="0" w:space="0" w:color="auto"/>
        <w:left w:val="none" w:sz="0" w:space="0" w:color="auto"/>
        <w:bottom w:val="none" w:sz="0" w:space="0" w:color="auto"/>
        <w:right w:val="none" w:sz="0" w:space="0" w:color="auto"/>
      </w:divBdr>
    </w:div>
    <w:div w:id="2138527580">
      <w:bodyDiv w:val="1"/>
      <w:marLeft w:val="0"/>
      <w:marRight w:val="0"/>
      <w:marTop w:val="0"/>
      <w:marBottom w:val="0"/>
      <w:divBdr>
        <w:top w:val="none" w:sz="0" w:space="0" w:color="auto"/>
        <w:left w:val="none" w:sz="0" w:space="0" w:color="auto"/>
        <w:bottom w:val="none" w:sz="0" w:space="0" w:color="auto"/>
        <w:right w:val="none" w:sz="0" w:space="0" w:color="auto"/>
      </w:divBdr>
    </w:div>
    <w:div w:id="2139638659">
      <w:bodyDiv w:val="1"/>
      <w:marLeft w:val="0"/>
      <w:marRight w:val="0"/>
      <w:marTop w:val="0"/>
      <w:marBottom w:val="0"/>
      <w:divBdr>
        <w:top w:val="none" w:sz="0" w:space="0" w:color="auto"/>
        <w:left w:val="none" w:sz="0" w:space="0" w:color="auto"/>
        <w:bottom w:val="none" w:sz="0" w:space="0" w:color="auto"/>
        <w:right w:val="none" w:sz="0" w:space="0" w:color="auto"/>
      </w:divBdr>
    </w:div>
    <w:div w:id="2139839785">
      <w:bodyDiv w:val="1"/>
      <w:marLeft w:val="0"/>
      <w:marRight w:val="0"/>
      <w:marTop w:val="0"/>
      <w:marBottom w:val="0"/>
      <w:divBdr>
        <w:top w:val="none" w:sz="0" w:space="0" w:color="auto"/>
        <w:left w:val="none" w:sz="0" w:space="0" w:color="auto"/>
        <w:bottom w:val="none" w:sz="0" w:space="0" w:color="auto"/>
        <w:right w:val="none" w:sz="0" w:space="0" w:color="auto"/>
      </w:divBdr>
    </w:div>
    <w:div w:id="2140100016">
      <w:bodyDiv w:val="1"/>
      <w:marLeft w:val="0"/>
      <w:marRight w:val="0"/>
      <w:marTop w:val="0"/>
      <w:marBottom w:val="0"/>
      <w:divBdr>
        <w:top w:val="none" w:sz="0" w:space="0" w:color="auto"/>
        <w:left w:val="none" w:sz="0" w:space="0" w:color="auto"/>
        <w:bottom w:val="none" w:sz="0" w:space="0" w:color="auto"/>
        <w:right w:val="none" w:sz="0" w:space="0" w:color="auto"/>
      </w:divBdr>
    </w:div>
    <w:div w:id="2140999127">
      <w:bodyDiv w:val="1"/>
      <w:marLeft w:val="0"/>
      <w:marRight w:val="0"/>
      <w:marTop w:val="0"/>
      <w:marBottom w:val="0"/>
      <w:divBdr>
        <w:top w:val="none" w:sz="0" w:space="0" w:color="auto"/>
        <w:left w:val="none" w:sz="0" w:space="0" w:color="auto"/>
        <w:bottom w:val="none" w:sz="0" w:space="0" w:color="auto"/>
        <w:right w:val="none" w:sz="0" w:space="0" w:color="auto"/>
      </w:divBdr>
    </w:div>
    <w:div w:id="2141410793">
      <w:bodyDiv w:val="1"/>
      <w:marLeft w:val="0"/>
      <w:marRight w:val="0"/>
      <w:marTop w:val="0"/>
      <w:marBottom w:val="0"/>
      <w:divBdr>
        <w:top w:val="none" w:sz="0" w:space="0" w:color="auto"/>
        <w:left w:val="none" w:sz="0" w:space="0" w:color="auto"/>
        <w:bottom w:val="none" w:sz="0" w:space="0" w:color="auto"/>
        <w:right w:val="none" w:sz="0" w:space="0" w:color="auto"/>
      </w:divBdr>
    </w:div>
    <w:div w:id="2142190493">
      <w:bodyDiv w:val="1"/>
      <w:marLeft w:val="0"/>
      <w:marRight w:val="0"/>
      <w:marTop w:val="0"/>
      <w:marBottom w:val="0"/>
      <w:divBdr>
        <w:top w:val="none" w:sz="0" w:space="0" w:color="auto"/>
        <w:left w:val="none" w:sz="0" w:space="0" w:color="auto"/>
        <w:bottom w:val="none" w:sz="0" w:space="0" w:color="auto"/>
        <w:right w:val="none" w:sz="0" w:space="0" w:color="auto"/>
      </w:divBdr>
    </w:div>
    <w:div w:id="2142261742">
      <w:bodyDiv w:val="1"/>
      <w:marLeft w:val="0"/>
      <w:marRight w:val="0"/>
      <w:marTop w:val="0"/>
      <w:marBottom w:val="0"/>
      <w:divBdr>
        <w:top w:val="none" w:sz="0" w:space="0" w:color="auto"/>
        <w:left w:val="none" w:sz="0" w:space="0" w:color="auto"/>
        <w:bottom w:val="none" w:sz="0" w:space="0" w:color="auto"/>
        <w:right w:val="none" w:sz="0" w:space="0" w:color="auto"/>
      </w:divBdr>
    </w:div>
    <w:div w:id="2142338435">
      <w:bodyDiv w:val="1"/>
      <w:marLeft w:val="0"/>
      <w:marRight w:val="0"/>
      <w:marTop w:val="0"/>
      <w:marBottom w:val="0"/>
      <w:divBdr>
        <w:top w:val="none" w:sz="0" w:space="0" w:color="auto"/>
        <w:left w:val="none" w:sz="0" w:space="0" w:color="auto"/>
        <w:bottom w:val="none" w:sz="0" w:space="0" w:color="auto"/>
        <w:right w:val="none" w:sz="0" w:space="0" w:color="auto"/>
      </w:divBdr>
    </w:div>
    <w:div w:id="2142771488">
      <w:bodyDiv w:val="1"/>
      <w:marLeft w:val="0"/>
      <w:marRight w:val="0"/>
      <w:marTop w:val="0"/>
      <w:marBottom w:val="0"/>
      <w:divBdr>
        <w:top w:val="none" w:sz="0" w:space="0" w:color="auto"/>
        <w:left w:val="none" w:sz="0" w:space="0" w:color="auto"/>
        <w:bottom w:val="none" w:sz="0" w:space="0" w:color="auto"/>
        <w:right w:val="none" w:sz="0" w:space="0" w:color="auto"/>
      </w:divBdr>
    </w:div>
    <w:div w:id="2143842206">
      <w:bodyDiv w:val="1"/>
      <w:marLeft w:val="0"/>
      <w:marRight w:val="0"/>
      <w:marTop w:val="0"/>
      <w:marBottom w:val="0"/>
      <w:divBdr>
        <w:top w:val="none" w:sz="0" w:space="0" w:color="auto"/>
        <w:left w:val="none" w:sz="0" w:space="0" w:color="auto"/>
        <w:bottom w:val="none" w:sz="0" w:space="0" w:color="auto"/>
        <w:right w:val="none" w:sz="0" w:space="0" w:color="auto"/>
      </w:divBdr>
    </w:div>
    <w:div w:id="2144693933">
      <w:bodyDiv w:val="1"/>
      <w:marLeft w:val="0"/>
      <w:marRight w:val="0"/>
      <w:marTop w:val="0"/>
      <w:marBottom w:val="0"/>
      <w:divBdr>
        <w:top w:val="none" w:sz="0" w:space="0" w:color="auto"/>
        <w:left w:val="none" w:sz="0" w:space="0" w:color="auto"/>
        <w:bottom w:val="none" w:sz="0" w:space="0" w:color="auto"/>
        <w:right w:val="none" w:sz="0" w:space="0" w:color="auto"/>
      </w:divBdr>
    </w:div>
    <w:div w:id="2144737919">
      <w:bodyDiv w:val="1"/>
      <w:marLeft w:val="0"/>
      <w:marRight w:val="0"/>
      <w:marTop w:val="0"/>
      <w:marBottom w:val="0"/>
      <w:divBdr>
        <w:top w:val="none" w:sz="0" w:space="0" w:color="auto"/>
        <w:left w:val="none" w:sz="0" w:space="0" w:color="auto"/>
        <w:bottom w:val="none" w:sz="0" w:space="0" w:color="auto"/>
        <w:right w:val="none" w:sz="0" w:space="0" w:color="auto"/>
      </w:divBdr>
    </w:div>
    <w:div w:id="2145999293">
      <w:bodyDiv w:val="1"/>
      <w:marLeft w:val="0"/>
      <w:marRight w:val="0"/>
      <w:marTop w:val="0"/>
      <w:marBottom w:val="0"/>
      <w:divBdr>
        <w:top w:val="none" w:sz="0" w:space="0" w:color="auto"/>
        <w:left w:val="none" w:sz="0" w:space="0" w:color="auto"/>
        <w:bottom w:val="none" w:sz="0" w:space="0" w:color="auto"/>
        <w:right w:val="none" w:sz="0" w:space="0" w:color="auto"/>
      </w:divBdr>
    </w:div>
    <w:div w:id="2146122112">
      <w:bodyDiv w:val="1"/>
      <w:marLeft w:val="0"/>
      <w:marRight w:val="0"/>
      <w:marTop w:val="0"/>
      <w:marBottom w:val="0"/>
      <w:divBdr>
        <w:top w:val="none" w:sz="0" w:space="0" w:color="auto"/>
        <w:left w:val="none" w:sz="0" w:space="0" w:color="auto"/>
        <w:bottom w:val="none" w:sz="0" w:space="0" w:color="auto"/>
        <w:right w:val="none" w:sz="0" w:space="0" w:color="auto"/>
      </w:divBdr>
    </w:div>
    <w:div w:id="2146582129">
      <w:bodyDiv w:val="1"/>
      <w:marLeft w:val="0"/>
      <w:marRight w:val="0"/>
      <w:marTop w:val="0"/>
      <w:marBottom w:val="0"/>
      <w:divBdr>
        <w:top w:val="none" w:sz="0" w:space="0" w:color="auto"/>
        <w:left w:val="none" w:sz="0" w:space="0" w:color="auto"/>
        <w:bottom w:val="none" w:sz="0" w:space="0" w:color="auto"/>
        <w:right w:val="none" w:sz="0" w:space="0" w:color="auto"/>
      </w:divBdr>
    </w:div>
    <w:div w:id="2146777253">
      <w:bodyDiv w:val="1"/>
      <w:marLeft w:val="0"/>
      <w:marRight w:val="0"/>
      <w:marTop w:val="0"/>
      <w:marBottom w:val="0"/>
      <w:divBdr>
        <w:top w:val="none" w:sz="0" w:space="0" w:color="auto"/>
        <w:left w:val="none" w:sz="0" w:space="0" w:color="auto"/>
        <w:bottom w:val="none" w:sz="0" w:space="0" w:color="auto"/>
        <w:right w:val="none" w:sz="0" w:space="0" w:color="auto"/>
      </w:divBdr>
    </w:div>
    <w:div w:id="2147161349">
      <w:bodyDiv w:val="1"/>
      <w:marLeft w:val="0"/>
      <w:marRight w:val="0"/>
      <w:marTop w:val="0"/>
      <w:marBottom w:val="0"/>
      <w:divBdr>
        <w:top w:val="none" w:sz="0" w:space="0" w:color="auto"/>
        <w:left w:val="none" w:sz="0" w:space="0" w:color="auto"/>
        <w:bottom w:val="none" w:sz="0" w:space="0" w:color="auto"/>
        <w:right w:val="none" w:sz="0" w:space="0" w:color="auto"/>
      </w:divBdr>
    </w:div>
    <w:div w:id="2147240436">
      <w:bodyDiv w:val="1"/>
      <w:marLeft w:val="0"/>
      <w:marRight w:val="0"/>
      <w:marTop w:val="0"/>
      <w:marBottom w:val="0"/>
      <w:divBdr>
        <w:top w:val="none" w:sz="0" w:space="0" w:color="auto"/>
        <w:left w:val="none" w:sz="0" w:space="0" w:color="auto"/>
        <w:bottom w:val="none" w:sz="0" w:space="0" w:color="auto"/>
        <w:right w:val="none" w:sz="0" w:space="0" w:color="auto"/>
      </w:divBdr>
    </w:div>
    <w:div w:id="2147310524">
      <w:bodyDiv w:val="1"/>
      <w:marLeft w:val="0"/>
      <w:marRight w:val="0"/>
      <w:marTop w:val="0"/>
      <w:marBottom w:val="0"/>
      <w:divBdr>
        <w:top w:val="none" w:sz="0" w:space="0" w:color="auto"/>
        <w:left w:val="none" w:sz="0" w:space="0" w:color="auto"/>
        <w:bottom w:val="none" w:sz="0" w:space="0" w:color="auto"/>
        <w:right w:val="none" w:sz="0" w:space="0" w:color="auto"/>
      </w:divBdr>
    </w:div>
    <w:div w:id="214738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header" Target="header1.xml"/><Relationship Id="rId21" Type="http://schemas.openxmlformats.org/officeDocument/2006/relationships/chart" Target="charts/chart6.xml"/><Relationship Id="rId34" Type="http://schemas.openxmlformats.org/officeDocument/2006/relationships/hyperlink" Target="https://www.paho.org/en/topics/disability"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9.xml"/><Relationship Id="rId32" Type="http://schemas.openxmlformats.org/officeDocument/2006/relationships/hyperlink" Target="http://www.washingtongroup-disability.com" TargetMode="External"/><Relationship Id="rId37" Type="http://schemas.openxmlformats.org/officeDocument/2006/relationships/hyperlink" Target="https://www.who.int"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cbs.cw" TargetMode="Externa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hyperlink" Target="https://doi.org/10.1016/S0140-6736(24)00757-8" TargetMode="External"/><Relationship Id="rId10" Type="http://schemas.openxmlformats.org/officeDocument/2006/relationships/footnotes" Target="footnotes.xml"/><Relationship Id="rId19" Type="http://schemas.openxmlformats.org/officeDocument/2006/relationships/chart" Target="charts/chart4.xml"/><Relationship Id="rId31" Type="http://schemas.openxmlformats.org/officeDocument/2006/relationships/chart" Target="charts/chart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cbs.cw"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hyperlink" Target="https://www.paho.org/en/topics/noncommunicable-diseases"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hyperlink" Target="http://www.cbs.cw" TargetMode="External"/><Relationship Id="rId3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freelance88\AppData\Local\Temp\0f65e6f5-4f0f-49d2-bd4c-3a2eb4c6daaa_Tables_version_3_maart2025.zip.aaa\Tables_version_3_maart2025\DH_figures%20all_maart20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cbs001.CBS\Desktop\Version%203_Maart2025\Tables_version_3_maart2025\DH_figures%20all_maart2025.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freelance88\Downloads\DH_Tables_all%20with%20AF%20(1).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freelance88\AppData\Local\Temp\03c7c647-5874-44d1-930f-15bd787efb46_Tables_version_3_maart2025.zip.b46\Tables_version_3_maart2025\DH_figures%20all_maart2025.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freelance88\AppData\Local\Temp\03c7c647-5874-44d1-930f-15bd787efb46_Tables_version_3_maart2025.zip.b46\Tables_version_3_maart2025\DH_figures%20all_maart2025.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cbs001.CBS\Desktop\Version%203_Maart2025\Tables_version_3_maart2025\DH_figures%20all_maart2025.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freelance88\AppData\Local\Temp\03c7c647-5874-44d1-930f-15bd787efb46_Tables_version_3_maart2025.zip.b46\Tables_version_3_maart2025\DH_figures%20all_maart2025.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freelance88\AppData\Local\Temp\03c7c647-5874-44d1-930f-15bd787efb46_Tables_version_3_maart2025.zip.b46\Tables_version_3_maart2025\DH_figures%20all_maart2025.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freelance88\AppData\Local\Temp\03c7c647-5874-44d1-930f-15bd787efb46_Tables_version_3_maart2025.zip.b46\Tables_version_3_maart2025\DH_figures%20all_maart2025.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freelance88\AppData\Local\Temp\03c7c647-5874-44d1-930f-15bd787efb46_Tables_version_3_maart2025.zip.b46\Tables_version_3_maart2025\DH_figures%20all_maart2025.xlsx"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'C2_Health perception'!$B$3</c:f>
              <c:strCache>
                <c:ptCount val="1"/>
                <c:pt idx="0">
                  <c:v>male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ln w="0">
                      <a:noFill/>
                    </a:ln>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perception'!$A$4:$A$6</c:f>
              <c:strCache>
                <c:ptCount val="3"/>
                <c:pt idx="0">
                  <c:v>(very) good</c:v>
                </c:pt>
                <c:pt idx="1">
                  <c:v>fair</c:v>
                </c:pt>
                <c:pt idx="2">
                  <c:v>(very) poor</c:v>
                </c:pt>
              </c:strCache>
            </c:strRef>
          </c:cat>
          <c:val>
            <c:numRef>
              <c:f>'C2_Health perception'!$B$4:$B$6</c:f>
              <c:numCache>
                <c:formatCode>0.0%</c:formatCode>
                <c:ptCount val="3"/>
                <c:pt idx="0">
                  <c:v>0.8570182550190103</c:v>
                </c:pt>
                <c:pt idx="1">
                  <c:v>9.079920814860834E-2</c:v>
                </c:pt>
                <c:pt idx="2">
                  <c:v>2.2388201913609098E-2</c:v>
                </c:pt>
              </c:numCache>
            </c:numRef>
          </c:val>
          <c:extLst>
            <c:ext xmlns:c16="http://schemas.microsoft.com/office/drawing/2014/chart" uri="{C3380CC4-5D6E-409C-BE32-E72D297353CC}">
              <c16:uniqueId val="{00000000-C28D-4372-B87A-A2CAEA3120EA}"/>
            </c:ext>
          </c:extLst>
        </c:ser>
        <c:ser>
          <c:idx val="1"/>
          <c:order val="1"/>
          <c:tx>
            <c:strRef>
              <c:f>'C2_Health perception'!$C$3</c:f>
              <c:strCache>
                <c:ptCount val="1"/>
                <c:pt idx="0">
                  <c:v>female</c:v>
                </c:pt>
              </c:strCache>
            </c:strRef>
          </c:tx>
          <c:spPr>
            <a:solidFill>
              <a:srgbClr val="C00000"/>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ln w="0">
                      <a:noFill/>
                    </a:ln>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perception'!$A$4:$A$6</c:f>
              <c:strCache>
                <c:ptCount val="3"/>
                <c:pt idx="0">
                  <c:v>(very) good</c:v>
                </c:pt>
                <c:pt idx="1">
                  <c:v>fair</c:v>
                </c:pt>
                <c:pt idx="2">
                  <c:v>(very) poor</c:v>
                </c:pt>
              </c:strCache>
            </c:strRef>
          </c:cat>
          <c:val>
            <c:numRef>
              <c:f>'C2_Health perception'!$C$4:$C$6</c:f>
              <c:numCache>
                <c:formatCode>0.0%</c:formatCode>
                <c:ptCount val="3"/>
                <c:pt idx="0">
                  <c:v>0.83287443814559647</c:v>
                </c:pt>
                <c:pt idx="1">
                  <c:v>0.12106185095930078</c:v>
                </c:pt>
                <c:pt idx="2">
                  <c:v>2.3822837075315503E-2</c:v>
                </c:pt>
              </c:numCache>
            </c:numRef>
          </c:val>
          <c:extLst>
            <c:ext xmlns:c16="http://schemas.microsoft.com/office/drawing/2014/chart" uri="{C3380CC4-5D6E-409C-BE32-E72D297353CC}">
              <c16:uniqueId val="{00000001-C28D-4372-B87A-A2CAEA3120EA}"/>
            </c:ext>
          </c:extLst>
        </c:ser>
        <c:dLbls>
          <c:dLblPos val="outEnd"/>
          <c:showLegendKey val="0"/>
          <c:showVal val="1"/>
          <c:showCatName val="0"/>
          <c:showSerName val="0"/>
          <c:showPercent val="0"/>
          <c:showBubbleSize val="0"/>
        </c:dLbls>
        <c:gapWidth val="182"/>
        <c:axId val="1033974975"/>
        <c:axId val="1033974559"/>
      </c:barChart>
      <c:catAx>
        <c:axId val="103397497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ln w="0">
                  <a:noFill/>
                </a:ln>
                <a:solidFill>
                  <a:schemeClr val="tx1"/>
                </a:solidFill>
                <a:latin typeface="+mn-lt"/>
                <a:ea typeface="+mn-ea"/>
                <a:cs typeface="+mn-cs"/>
              </a:defRPr>
            </a:pPr>
            <a:endParaRPr lang="en-US"/>
          </a:p>
        </c:txPr>
        <c:crossAx val="1033974559"/>
        <c:crosses val="autoZero"/>
        <c:auto val="1"/>
        <c:lblAlgn val="ctr"/>
        <c:lblOffset val="100"/>
        <c:noMultiLvlLbl val="0"/>
      </c:catAx>
      <c:valAx>
        <c:axId val="1033974559"/>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ln w="0">
                  <a:noFill/>
                </a:ln>
                <a:solidFill>
                  <a:schemeClr val="tx1"/>
                </a:solidFill>
                <a:latin typeface="+mn-lt"/>
                <a:ea typeface="+mn-ea"/>
                <a:cs typeface="+mn-cs"/>
              </a:defRPr>
            </a:pPr>
            <a:endParaRPr lang="en-US"/>
          </a:p>
        </c:txPr>
        <c:crossAx val="1033974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w="0">
                <a:noFill/>
              </a:ln>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a:ln w="0">
            <a:noFill/>
          </a:ln>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5069058990574"/>
          <c:y val="4.8404840484048403E-2"/>
          <c:w val="0.81995890882492151"/>
          <c:h val="0.78312788022319835"/>
        </c:manualLayout>
      </c:layout>
      <c:barChart>
        <c:barDir val="bar"/>
        <c:grouping val="clustered"/>
        <c:varyColors val="0"/>
        <c:ser>
          <c:idx val="0"/>
          <c:order val="0"/>
          <c:tx>
            <c:strRef>
              <c:f>'C2_Health perception'!$D$73</c:f>
              <c:strCache>
                <c:ptCount val="1"/>
                <c:pt idx="0">
                  <c:v>(very) good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perception'!$C$74:$C$78</c:f>
              <c:strCache>
                <c:ptCount val="5"/>
                <c:pt idx="0">
                  <c:v>0-14</c:v>
                </c:pt>
                <c:pt idx="1">
                  <c:v>15-24</c:v>
                </c:pt>
                <c:pt idx="2">
                  <c:v>25-44</c:v>
                </c:pt>
                <c:pt idx="3">
                  <c:v>45-64</c:v>
                </c:pt>
                <c:pt idx="4">
                  <c:v>65+</c:v>
                </c:pt>
              </c:strCache>
            </c:strRef>
          </c:cat>
          <c:val>
            <c:numRef>
              <c:f>'C2_Health perception'!$D$74:$D$78</c:f>
              <c:numCache>
                <c:formatCode>###0.0%</c:formatCode>
                <c:ptCount val="5"/>
                <c:pt idx="0">
                  <c:v>0.92021606484751306</c:v>
                </c:pt>
                <c:pt idx="1">
                  <c:v>0.93545535559376281</c:v>
                </c:pt>
                <c:pt idx="2">
                  <c:v>0.9157075419328663</c:v>
                </c:pt>
                <c:pt idx="3">
                  <c:v>0.84078459193833022</c:v>
                </c:pt>
                <c:pt idx="4">
                  <c:v>0.70520487844540158</c:v>
                </c:pt>
              </c:numCache>
            </c:numRef>
          </c:val>
          <c:extLst>
            <c:ext xmlns:c16="http://schemas.microsoft.com/office/drawing/2014/chart" uri="{C3380CC4-5D6E-409C-BE32-E72D297353CC}">
              <c16:uniqueId val="{00000000-2C6A-4069-951F-5B4386CDA902}"/>
            </c:ext>
          </c:extLst>
        </c:ser>
        <c:ser>
          <c:idx val="1"/>
          <c:order val="1"/>
          <c:tx>
            <c:strRef>
              <c:f>'C2_Health perception'!$E$73</c:f>
              <c:strCache>
                <c:ptCount val="1"/>
                <c:pt idx="0">
                  <c:v>fair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perception'!$C$74:$C$78</c:f>
              <c:strCache>
                <c:ptCount val="5"/>
                <c:pt idx="0">
                  <c:v>0-14</c:v>
                </c:pt>
                <c:pt idx="1">
                  <c:v>15-24</c:v>
                </c:pt>
                <c:pt idx="2">
                  <c:v>25-44</c:v>
                </c:pt>
                <c:pt idx="3">
                  <c:v>45-64</c:v>
                </c:pt>
                <c:pt idx="4">
                  <c:v>65+</c:v>
                </c:pt>
              </c:strCache>
            </c:strRef>
          </c:cat>
          <c:val>
            <c:numRef>
              <c:f>'C2_Health perception'!$E$74:$E$78</c:f>
              <c:numCache>
                <c:formatCode>###0.0%</c:formatCode>
                <c:ptCount val="5"/>
                <c:pt idx="0">
                  <c:v>1.1764769309958107E-2</c:v>
                </c:pt>
                <c:pt idx="1">
                  <c:v>2.588662335487231E-2</c:v>
                </c:pt>
                <c:pt idx="2">
                  <c:v>5.1691070191380535E-2</c:v>
                </c:pt>
                <c:pt idx="3">
                  <c:v>0.11937974109943907</c:v>
                </c:pt>
                <c:pt idx="4">
                  <c:v>0.22803011343944862</c:v>
                </c:pt>
              </c:numCache>
            </c:numRef>
          </c:val>
          <c:extLst>
            <c:ext xmlns:c16="http://schemas.microsoft.com/office/drawing/2014/chart" uri="{C3380CC4-5D6E-409C-BE32-E72D297353CC}">
              <c16:uniqueId val="{00000001-2C6A-4069-951F-5B4386CDA902}"/>
            </c:ext>
          </c:extLst>
        </c:ser>
        <c:ser>
          <c:idx val="2"/>
          <c:order val="2"/>
          <c:tx>
            <c:strRef>
              <c:f>'C2_Health perception'!$F$73</c:f>
              <c:strCache>
                <c:ptCount val="1"/>
                <c:pt idx="0">
                  <c:v>(very) poor</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perception'!$C$74:$C$78</c:f>
              <c:strCache>
                <c:ptCount val="5"/>
                <c:pt idx="0">
                  <c:v>0-14</c:v>
                </c:pt>
                <c:pt idx="1">
                  <c:v>15-24</c:v>
                </c:pt>
                <c:pt idx="2">
                  <c:v>25-44</c:v>
                </c:pt>
                <c:pt idx="3">
                  <c:v>45-64</c:v>
                </c:pt>
                <c:pt idx="4">
                  <c:v>65+</c:v>
                </c:pt>
              </c:strCache>
            </c:strRef>
          </c:cat>
          <c:val>
            <c:numRef>
              <c:f>'C2_Health perception'!$F$74:$F$78</c:f>
              <c:numCache>
                <c:formatCode>0.0%</c:formatCode>
                <c:ptCount val="5"/>
                <c:pt idx="0">
                  <c:v>2.0386739240092623E-3</c:v>
                </c:pt>
                <c:pt idx="1">
                  <c:v>3.1902703504522122E-3</c:v>
                </c:pt>
                <c:pt idx="2">
                  <c:v>9.4391305849819609E-3</c:v>
                </c:pt>
                <c:pt idx="3" formatCode="###0.0%">
                  <c:v>2.3760165697743571E-2</c:v>
                </c:pt>
                <c:pt idx="4" formatCode="###0.0%">
                  <c:v>5.4325653540895316E-2</c:v>
                </c:pt>
              </c:numCache>
            </c:numRef>
          </c:val>
          <c:extLst>
            <c:ext xmlns:c16="http://schemas.microsoft.com/office/drawing/2014/chart" uri="{C3380CC4-5D6E-409C-BE32-E72D297353CC}">
              <c16:uniqueId val="{00000002-2C6A-4069-951F-5B4386CDA902}"/>
            </c:ext>
          </c:extLst>
        </c:ser>
        <c:dLbls>
          <c:dLblPos val="outEnd"/>
          <c:showLegendKey val="0"/>
          <c:showVal val="1"/>
          <c:showCatName val="0"/>
          <c:showSerName val="0"/>
          <c:showPercent val="0"/>
          <c:showBubbleSize val="0"/>
        </c:dLbls>
        <c:gapWidth val="182"/>
        <c:axId val="1037029967"/>
        <c:axId val="1037028303"/>
      </c:barChart>
      <c:catAx>
        <c:axId val="10370299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037028303"/>
        <c:crosses val="autoZero"/>
        <c:auto val="1"/>
        <c:lblAlgn val="ctr"/>
        <c:lblOffset val="100"/>
        <c:noMultiLvlLbl val="0"/>
      </c:catAx>
      <c:valAx>
        <c:axId val="1037028303"/>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7029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'C2_Health perception'!$C$89</c:f>
              <c:strCache>
                <c:ptCount val="1"/>
                <c:pt idx="0">
                  <c:v>(very) good</c:v>
                </c:pt>
              </c:strCache>
            </c:strRef>
          </c:tx>
          <c:spPr>
            <a:solidFill>
              <a:schemeClr val="accent1">
                <a:lumMod val="40000"/>
                <a:lumOff val="60000"/>
              </a:schemeClr>
            </a:solidFill>
            <a:ln>
              <a:noFill/>
            </a:ln>
            <a:effectLst/>
          </c:spPr>
          <c:invertIfNegative val="0"/>
          <c:dPt>
            <c:idx val="0"/>
            <c:invertIfNegative val="0"/>
            <c:bubble3D val="0"/>
            <c:spPr>
              <a:solidFill>
                <a:schemeClr val="accent1">
                  <a:lumMod val="50000"/>
                </a:schemeClr>
              </a:solidFill>
              <a:ln>
                <a:noFill/>
              </a:ln>
              <a:effectLst/>
            </c:spPr>
            <c:extLst>
              <c:ext xmlns:c16="http://schemas.microsoft.com/office/drawing/2014/chart" uri="{C3380CC4-5D6E-409C-BE32-E72D297353CC}">
                <c16:uniqueId val="{00000001-49F8-4ECE-A677-655F28FB8AF7}"/>
              </c:ext>
            </c:extLst>
          </c:dPt>
          <c:dLbls>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perception'!$B$90:$B$102</c:f>
              <c:strCache>
                <c:ptCount val="13"/>
                <c:pt idx="0">
                  <c:v>Curaçao</c:v>
                </c:pt>
                <c:pt idx="1">
                  <c:v>Netherlands</c:v>
                </c:pt>
                <c:pt idx="2">
                  <c:v>Colombia</c:v>
                </c:pt>
                <c:pt idx="3">
                  <c:v>Dominican Republic</c:v>
                </c:pt>
                <c:pt idx="4">
                  <c:v>Venezuela</c:v>
                </c:pt>
                <c:pt idx="5">
                  <c:v>Haiti</c:v>
                </c:pt>
                <c:pt idx="6">
                  <c:v>Suriname</c:v>
                </c:pt>
                <c:pt idx="7">
                  <c:v>Jamaica</c:v>
                </c:pt>
                <c:pt idx="8">
                  <c:v>Aruba</c:v>
                </c:pt>
                <c:pt idx="9">
                  <c:v>Bonaire</c:v>
                </c:pt>
                <c:pt idx="10">
                  <c:v>Portugal</c:v>
                </c:pt>
                <c:pt idx="11">
                  <c:v>India</c:v>
                </c:pt>
                <c:pt idx="12">
                  <c:v>China</c:v>
                </c:pt>
              </c:strCache>
            </c:strRef>
          </c:cat>
          <c:val>
            <c:numRef>
              <c:f>'C2_Health perception'!$C$90:$C$102</c:f>
              <c:numCache>
                <c:formatCode>###0.0%</c:formatCode>
                <c:ptCount val="13"/>
                <c:pt idx="0">
                  <c:v>0.84008870725677876</c:v>
                </c:pt>
                <c:pt idx="1">
                  <c:v>0.8897502205790111</c:v>
                </c:pt>
                <c:pt idx="2">
                  <c:v>0.88908007566495884</c:v>
                </c:pt>
                <c:pt idx="3">
                  <c:v>0.81579112545194965</c:v>
                </c:pt>
                <c:pt idx="4">
                  <c:v>0.90005952186984373</c:v>
                </c:pt>
                <c:pt idx="5">
                  <c:v>0.85748463167410227</c:v>
                </c:pt>
                <c:pt idx="6">
                  <c:v>0.8443353388329361</c:v>
                </c:pt>
                <c:pt idx="7">
                  <c:v>0.85535065183196191</c:v>
                </c:pt>
                <c:pt idx="8">
                  <c:v>0.78728543750452895</c:v>
                </c:pt>
                <c:pt idx="9">
                  <c:v>0.75036651216846129</c:v>
                </c:pt>
                <c:pt idx="10">
                  <c:v>0.66278163723710848</c:v>
                </c:pt>
                <c:pt idx="11">
                  <c:v>0.88627177345574859</c:v>
                </c:pt>
                <c:pt idx="12">
                  <c:v>0.87233537591233523</c:v>
                </c:pt>
              </c:numCache>
            </c:numRef>
          </c:val>
          <c:extLst>
            <c:ext xmlns:c16="http://schemas.microsoft.com/office/drawing/2014/chart" uri="{C3380CC4-5D6E-409C-BE32-E72D297353CC}">
              <c16:uniqueId val="{00000002-49F8-4ECE-A677-655F28FB8AF7}"/>
            </c:ext>
          </c:extLst>
        </c:ser>
        <c:dLbls>
          <c:dLblPos val="outEnd"/>
          <c:showLegendKey val="0"/>
          <c:showVal val="1"/>
          <c:showCatName val="0"/>
          <c:showSerName val="0"/>
          <c:showPercent val="0"/>
          <c:showBubbleSize val="0"/>
        </c:dLbls>
        <c:gapWidth val="182"/>
        <c:axId val="974023999"/>
        <c:axId val="974029823"/>
      </c:barChart>
      <c:catAx>
        <c:axId val="97402399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50" b="0" i="0" u="none" strike="noStrike" kern="1200" baseline="0">
                <a:solidFill>
                  <a:schemeClr val="tx1"/>
                </a:solidFill>
                <a:latin typeface="+mn-lt"/>
                <a:ea typeface="+mn-ea"/>
                <a:cs typeface="+mn-cs"/>
              </a:defRPr>
            </a:pPr>
            <a:endParaRPr lang="en-US"/>
          </a:p>
        </c:txPr>
        <c:crossAx val="974029823"/>
        <c:crosses val="autoZero"/>
        <c:auto val="1"/>
        <c:lblAlgn val="ctr"/>
        <c:lblOffset val="100"/>
        <c:noMultiLvlLbl val="0"/>
      </c:catAx>
      <c:valAx>
        <c:axId val="974029823"/>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50" b="0" i="0" u="none" strike="noStrike" kern="1200" baseline="0">
                <a:solidFill>
                  <a:schemeClr val="tx1"/>
                </a:solidFill>
                <a:latin typeface="+mn-lt"/>
                <a:ea typeface="+mn-ea"/>
                <a:cs typeface="+mn-cs"/>
              </a:defRPr>
            </a:pPr>
            <a:endParaRPr lang="en-US"/>
          </a:p>
        </c:txPr>
        <c:crossAx val="974023999"/>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spPr>
            <a:solidFill>
              <a:schemeClr val="accent1">
                <a:lumMod val="40000"/>
                <a:lumOff val="60000"/>
              </a:schemeClr>
            </a:solidFill>
            <a:ln>
              <a:noFill/>
            </a:ln>
            <a:effectLst/>
          </c:spPr>
          <c:invertIfNegative val="0"/>
          <c:dPt>
            <c:idx val="0"/>
            <c:invertIfNegative val="0"/>
            <c:bubble3D val="0"/>
            <c:spPr>
              <a:solidFill>
                <a:schemeClr val="accent1">
                  <a:lumMod val="50000"/>
                </a:schemeClr>
              </a:solidFill>
              <a:ln>
                <a:noFill/>
              </a:ln>
              <a:effectLst/>
            </c:spPr>
            <c:extLst>
              <c:ext xmlns:c16="http://schemas.microsoft.com/office/drawing/2014/chart" uri="{C3380CC4-5D6E-409C-BE32-E72D297353CC}">
                <c16:uniqueId val="{00000001-B01D-424D-B0AB-0533776179AF}"/>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perception'!$B$90:$B$102</c:f>
              <c:strCache>
                <c:ptCount val="13"/>
                <c:pt idx="0">
                  <c:v>Curaçao</c:v>
                </c:pt>
                <c:pt idx="1">
                  <c:v>Netherlands</c:v>
                </c:pt>
                <c:pt idx="2">
                  <c:v>Colombia</c:v>
                </c:pt>
                <c:pt idx="3">
                  <c:v>Dominican Republic</c:v>
                </c:pt>
                <c:pt idx="4">
                  <c:v>Venezuela</c:v>
                </c:pt>
                <c:pt idx="5">
                  <c:v>Haiti</c:v>
                </c:pt>
                <c:pt idx="6">
                  <c:v>Suriname</c:v>
                </c:pt>
                <c:pt idx="7">
                  <c:v>Jamaica</c:v>
                </c:pt>
                <c:pt idx="8">
                  <c:v>Aruba</c:v>
                </c:pt>
                <c:pt idx="9">
                  <c:v>Bonaire</c:v>
                </c:pt>
                <c:pt idx="10">
                  <c:v>Portugal</c:v>
                </c:pt>
                <c:pt idx="11">
                  <c:v>India</c:v>
                </c:pt>
                <c:pt idx="12">
                  <c:v>China</c:v>
                </c:pt>
              </c:strCache>
            </c:strRef>
          </c:cat>
          <c:val>
            <c:numRef>
              <c:f>'C2_Health perception'!$E$90:$E$102</c:f>
              <c:numCache>
                <c:formatCode>###0.0%</c:formatCode>
                <c:ptCount val="13"/>
                <c:pt idx="0">
                  <c:v>2.4134385525723275E-2</c:v>
                </c:pt>
                <c:pt idx="1">
                  <c:v>1.0536640571862384E-2</c:v>
                </c:pt>
                <c:pt idx="2">
                  <c:v>1.1969829569332685E-2</c:v>
                </c:pt>
                <c:pt idx="3">
                  <c:v>2.9997341919915349E-2</c:v>
                </c:pt>
                <c:pt idx="4">
                  <c:v>1.3596046094056428E-2</c:v>
                </c:pt>
                <c:pt idx="5">
                  <c:v>2.4667685159597517E-2</c:v>
                </c:pt>
                <c:pt idx="6">
                  <c:v>1.2956970780468235E-2</c:v>
                </c:pt>
                <c:pt idx="7">
                  <c:v>1.4401706909335317E-2</c:v>
                </c:pt>
                <c:pt idx="8">
                  <c:v>4.09063389377258E-2</c:v>
                </c:pt>
                <c:pt idx="9">
                  <c:v>5.5294581010525638E-2</c:v>
                </c:pt>
                <c:pt idx="10">
                  <c:v>8.2391188487643638E-2</c:v>
                </c:pt>
                <c:pt idx="11" formatCode="0.0%">
                  <c:v>8.0963224381438506E-3</c:v>
                </c:pt>
                <c:pt idx="12" formatCode="0.0%">
                  <c:v>8.8539000088859784E-3</c:v>
                </c:pt>
              </c:numCache>
            </c:numRef>
          </c:val>
          <c:extLst>
            <c:ext xmlns:c16="http://schemas.microsoft.com/office/drawing/2014/chart" uri="{C3380CC4-5D6E-409C-BE32-E72D297353CC}">
              <c16:uniqueId val="{00000002-B01D-424D-B0AB-0533776179AF}"/>
            </c:ext>
          </c:extLst>
        </c:ser>
        <c:dLbls>
          <c:dLblPos val="outEnd"/>
          <c:showLegendKey val="0"/>
          <c:showVal val="1"/>
          <c:showCatName val="0"/>
          <c:showSerName val="0"/>
          <c:showPercent val="0"/>
          <c:showBubbleSize val="0"/>
        </c:dLbls>
        <c:gapWidth val="182"/>
        <c:axId val="974023999"/>
        <c:axId val="974029823"/>
      </c:barChart>
      <c:catAx>
        <c:axId val="97402399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974029823"/>
        <c:crosses val="autoZero"/>
        <c:auto val="1"/>
        <c:lblAlgn val="ctr"/>
        <c:lblOffset val="100"/>
        <c:noMultiLvlLbl val="0"/>
      </c:catAx>
      <c:valAx>
        <c:axId val="974029823"/>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974023999"/>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3982760998294669"/>
          <c:y val="0.13184579549039746"/>
          <c:w val="0.77530150503338979"/>
          <c:h val="0.71541127691519379"/>
        </c:manualLayout>
      </c:layout>
      <c:barChart>
        <c:barDir val="bar"/>
        <c:grouping val="clustered"/>
        <c:varyColors val="0"/>
        <c:ser>
          <c:idx val="0"/>
          <c:order val="0"/>
          <c:tx>
            <c:strRef>
              <c:f>'C2_Health perception'!$C$107</c:f>
              <c:strCache>
                <c:ptCount val="1"/>
                <c:pt idx="0">
                  <c:v>female</c:v>
                </c:pt>
              </c:strCache>
            </c:strRef>
          </c:tx>
          <c:spPr>
            <a:solidFill>
              <a:srgbClr val="B00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perception'!$B$108:$B$111</c:f>
              <c:strCache>
                <c:ptCount val="4"/>
                <c:pt idx="0">
                  <c:v>Level 1</c:v>
                </c:pt>
                <c:pt idx="1">
                  <c:v>Level 2</c:v>
                </c:pt>
                <c:pt idx="2">
                  <c:v>Level 3</c:v>
                </c:pt>
                <c:pt idx="3">
                  <c:v>Level 4</c:v>
                </c:pt>
              </c:strCache>
            </c:strRef>
          </c:cat>
          <c:val>
            <c:numRef>
              <c:f>'C2_Health perception'!$C$108:$C$111</c:f>
              <c:numCache>
                <c:formatCode>###0.0%</c:formatCode>
                <c:ptCount val="4"/>
                <c:pt idx="0">
                  <c:v>0.74513835955858454</c:v>
                </c:pt>
                <c:pt idx="1">
                  <c:v>0.81375255384807299</c:v>
                </c:pt>
                <c:pt idx="2">
                  <c:v>0.89490432879321913</c:v>
                </c:pt>
                <c:pt idx="3">
                  <c:v>0.92803586115338688</c:v>
                </c:pt>
              </c:numCache>
            </c:numRef>
          </c:val>
          <c:extLst>
            <c:ext xmlns:c16="http://schemas.microsoft.com/office/drawing/2014/chart" uri="{C3380CC4-5D6E-409C-BE32-E72D297353CC}">
              <c16:uniqueId val="{00000000-7B7F-408A-B53B-0D37DF4B1AF7}"/>
            </c:ext>
          </c:extLst>
        </c:ser>
        <c:ser>
          <c:idx val="1"/>
          <c:order val="1"/>
          <c:tx>
            <c:strRef>
              <c:f>'C2_Health perception'!$D$107</c:f>
              <c:strCache>
                <c:ptCount val="1"/>
                <c:pt idx="0">
                  <c:v>male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perception'!$B$108:$B$111</c:f>
              <c:strCache>
                <c:ptCount val="4"/>
                <c:pt idx="0">
                  <c:v>Level 1</c:v>
                </c:pt>
                <c:pt idx="1">
                  <c:v>Level 2</c:v>
                </c:pt>
                <c:pt idx="2">
                  <c:v>Level 3</c:v>
                </c:pt>
                <c:pt idx="3">
                  <c:v>Level 4</c:v>
                </c:pt>
              </c:strCache>
            </c:strRef>
          </c:cat>
          <c:val>
            <c:numRef>
              <c:f>'C2_Health perception'!$D$108:$D$111</c:f>
              <c:numCache>
                <c:formatCode>###0.0%</c:formatCode>
                <c:ptCount val="4"/>
                <c:pt idx="0">
                  <c:v>0.81147025596387934</c:v>
                </c:pt>
                <c:pt idx="1">
                  <c:v>0.8641559415178599</c:v>
                </c:pt>
                <c:pt idx="2">
                  <c:v>0.90621994603056433</c:v>
                </c:pt>
                <c:pt idx="3">
                  <c:v>0.92474846514974973</c:v>
                </c:pt>
              </c:numCache>
            </c:numRef>
          </c:val>
          <c:extLst>
            <c:ext xmlns:c16="http://schemas.microsoft.com/office/drawing/2014/chart" uri="{C3380CC4-5D6E-409C-BE32-E72D297353CC}">
              <c16:uniqueId val="{00000001-7B7F-408A-B53B-0D37DF4B1AF7}"/>
            </c:ext>
          </c:extLst>
        </c:ser>
        <c:dLbls>
          <c:dLblPos val="outEnd"/>
          <c:showLegendKey val="0"/>
          <c:showVal val="1"/>
          <c:showCatName val="0"/>
          <c:showSerName val="0"/>
          <c:showPercent val="0"/>
          <c:showBubbleSize val="0"/>
        </c:dLbls>
        <c:gapWidth val="182"/>
        <c:axId val="1034472159"/>
        <c:axId val="1034466335"/>
      </c:barChart>
      <c:catAx>
        <c:axId val="10344721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34466335"/>
        <c:crosses val="autoZero"/>
        <c:auto val="1"/>
        <c:lblAlgn val="ctr"/>
        <c:lblOffset val="100"/>
        <c:noMultiLvlLbl val="0"/>
      </c:catAx>
      <c:valAx>
        <c:axId val="1034466335"/>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34472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470578274489882"/>
          <c:y val="0.14105660778889126"/>
          <c:w val="0.81613326559986454"/>
          <c:h val="0.7120801411647868"/>
        </c:manualLayout>
      </c:layout>
      <c:barChart>
        <c:barDir val="bar"/>
        <c:grouping val="clustered"/>
        <c:varyColors val="0"/>
        <c:ser>
          <c:idx val="0"/>
          <c:order val="0"/>
          <c:tx>
            <c:strRef>
              <c:f>'C2_Health perception'!$C$121</c:f>
              <c:strCache>
                <c:ptCount val="1"/>
                <c:pt idx="0">
                  <c:v>female</c:v>
                </c:pt>
              </c:strCache>
            </c:strRef>
          </c:tx>
          <c:spPr>
            <a:solidFill>
              <a:srgbClr val="B00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perception'!$B$122:$B$125</c:f>
              <c:strCache>
                <c:ptCount val="4"/>
                <c:pt idx="0">
                  <c:v>Level 1</c:v>
                </c:pt>
                <c:pt idx="1">
                  <c:v>Level 2</c:v>
                </c:pt>
                <c:pt idx="2">
                  <c:v>Level 3</c:v>
                </c:pt>
                <c:pt idx="3">
                  <c:v>Level 4</c:v>
                </c:pt>
              </c:strCache>
            </c:strRef>
          </c:cat>
          <c:val>
            <c:numRef>
              <c:f>'C2_Health perception'!$C$122:$C$125</c:f>
              <c:numCache>
                <c:formatCode>###0.0%</c:formatCode>
                <c:ptCount val="4"/>
                <c:pt idx="0">
                  <c:v>4.6058404815621276E-2</c:v>
                </c:pt>
                <c:pt idx="1">
                  <c:v>2.6216369062150233E-2</c:v>
                </c:pt>
                <c:pt idx="2">
                  <c:v>1.3863235815637314E-2</c:v>
                </c:pt>
                <c:pt idx="3" formatCode="####.0%">
                  <c:v>9.7419071631465737E-3</c:v>
                </c:pt>
              </c:numCache>
            </c:numRef>
          </c:val>
          <c:extLst>
            <c:ext xmlns:c16="http://schemas.microsoft.com/office/drawing/2014/chart" uri="{C3380CC4-5D6E-409C-BE32-E72D297353CC}">
              <c16:uniqueId val="{00000000-AA08-4108-AC50-3BBE46A239B2}"/>
            </c:ext>
          </c:extLst>
        </c:ser>
        <c:ser>
          <c:idx val="1"/>
          <c:order val="1"/>
          <c:tx>
            <c:strRef>
              <c:f>'C2_Health perception'!$D$121</c:f>
              <c:strCache>
                <c:ptCount val="1"/>
                <c:pt idx="0">
                  <c:v>male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perception'!$B$122:$B$125</c:f>
              <c:strCache>
                <c:ptCount val="4"/>
                <c:pt idx="0">
                  <c:v>Level 1</c:v>
                </c:pt>
                <c:pt idx="1">
                  <c:v>Level 2</c:v>
                </c:pt>
                <c:pt idx="2">
                  <c:v>Level 3</c:v>
                </c:pt>
                <c:pt idx="3">
                  <c:v>Level 4</c:v>
                </c:pt>
              </c:strCache>
            </c:strRef>
          </c:cat>
          <c:val>
            <c:numRef>
              <c:f>'C2_Health perception'!$D$122:$D$125</c:f>
              <c:numCache>
                <c:formatCode>###0.0%</c:formatCode>
                <c:ptCount val="4"/>
                <c:pt idx="0">
                  <c:v>4.362710677690574E-2</c:v>
                </c:pt>
                <c:pt idx="1">
                  <c:v>2.4073788297743769E-2</c:v>
                </c:pt>
                <c:pt idx="2">
                  <c:v>1.336571419131987E-2</c:v>
                </c:pt>
                <c:pt idx="3">
                  <c:v>1.2922069964588114E-2</c:v>
                </c:pt>
              </c:numCache>
            </c:numRef>
          </c:val>
          <c:extLst>
            <c:ext xmlns:c16="http://schemas.microsoft.com/office/drawing/2014/chart" uri="{C3380CC4-5D6E-409C-BE32-E72D297353CC}">
              <c16:uniqueId val="{00000001-AA08-4108-AC50-3BBE46A239B2}"/>
            </c:ext>
          </c:extLst>
        </c:ser>
        <c:dLbls>
          <c:dLblPos val="outEnd"/>
          <c:showLegendKey val="0"/>
          <c:showVal val="1"/>
          <c:showCatName val="0"/>
          <c:showSerName val="0"/>
          <c:showPercent val="0"/>
          <c:showBubbleSize val="0"/>
        </c:dLbls>
        <c:gapWidth val="182"/>
        <c:axId val="1036275311"/>
        <c:axId val="1036276143"/>
      </c:barChart>
      <c:catAx>
        <c:axId val="103627531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36276143"/>
        <c:crosses val="autoZero"/>
        <c:auto val="1"/>
        <c:lblAlgn val="ctr"/>
        <c:lblOffset val="100"/>
        <c:noMultiLvlLbl val="0"/>
      </c:catAx>
      <c:valAx>
        <c:axId val="1036276143"/>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362753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3149821656908271"/>
          <c:y val="9.6445249444878103E-2"/>
          <c:w val="0.62951039773874418"/>
          <c:h val="0.81853872212075507"/>
        </c:manualLayout>
      </c:layout>
      <c:barChart>
        <c:barDir val="bar"/>
        <c:grouping val="clustered"/>
        <c:varyColors val="0"/>
        <c:ser>
          <c:idx val="0"/>
          <c:order val="0"/>
          <c:tx>
            <c:strRef>
              <c:f>'C2_Health perception'!$B$138</c:f>
              <c:strCache>
                <c:ptCount val="1"/>
                <c:pt idx="0">
                  <c:v>female</c:v>
                </c:pt>
              </c:strCache>
            </c:strRef>
          </c:tx>
          <c:spPr>
            <a:solidFill>
              <a:srgbClr val="B00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perception'!$A$139:$A$148</c:f>
              <c:strCache>
                <c:ptCount val="10"/>
                <c:pt idx="0">
                  <c:v>Single</c:v>
                </c:pt>
                <c:pt idx="1">
                  <c:v>married / registered partnership</c:v>
                </c:pt>
                <c:pt idx="2">
                  <c:v>Widow / Widower</c:v>
                </c:pt>
                <c:pt idx="3">
                  <c:v>Divorced</c:v>
                </c:pt>
                <c:pt idx="4">
                  <c:v>NR</c:v>
                </c:pt>
                <c:pt idx="6">
                  <c:v>living together /married</c:v>
                </c:pt>
                <c:pt idx="7">
                  <c:v>living together / not married</c:v>
                </c:pt>
                <c:pt idx="8">
                  <c:v>living alone</c:v>
                </c:pt>
                <c:pt idx="9">
                  <c:v>NR</c:v>
                </c:pt>
              </c:strCache>
            </c:strRef>
          </c:cat>
          <c:val>
            <c:numRef>
              <c:f>'C2_Health perception'!$B$139:$B$148</c:f>
              <c:numCache>
                <c:formatCode>###0.0%</c:formatCode>
                <c:ptCount val="10"/>
                <c:pt idx="0">
                  <c:v>0.86280433117319222</c:v>
                </c:pt>
                <c:pt idx="1">
                  <c:v>0.84422074108890544</c:v>
                </c:pt>
                <c:pt idx="2">
                  <c:v>0.65599726482261544</c:v>
                </c:pt>
                <c:pt idx="3">
                  <c:v>0.78823004103621352</c:v>
                </c:pt>
                <c:pt idx="4">
                  <c:v>0.8432801122889636</c:v>
                </c:pt>
                <c:pt idx="6">
                  <c:v>0.84604090983792279</c:v>
                </c:pt>
                <c:pt idx="7">
                  <c:v>0.87726455661524383</c:v>
                </c:pt>
                <c:pt idx="8">
                  <c:v>0.81678595728384229</c:v>
                </c:pt>
                <c:pt idx="9">
                  <c:v>0.8432801122889636</c:v>
                </c:pt>
              </c:numCache>
            </c:numRef>
          </c:val>
          <c:extLst>
            <c:ext xmlns:c16="http://schemas.microsoft.com/office/drawing/2014/chart" uri="{C3380CC4-5D6E-409C-BE32-E72D297353CC}">
              <c16:uniqueId val="{00000000-9191-4609-B7E3-5DDE200CEB3E}"/>
            </c:ext>
          </c:extLst>
        </c:ser>
        <c:ser>
          <c:idx val="1"/>
          <c:order val="1"/>
          <c:tx>
            <c:strRef>
              <c:f>'C2_Health perception'!$C$138</c:f>
              <c:strCache>
                <c:ptCount val="1"/>
                <c:pt idx="0">
                  <c:v>male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'C2_Health perception'!$A$139:$A$148</c:f>
              <c:strCache>
                <c:ptCount val="10"/>
                <c:pt idx="0">
                  <c:v>Single</c:v>
                </c:pt>
                <c:pt idx="1">
                  <c:v>married / registered partnership</c:v>
                </c:pt>
                <c:pt idx="2">
                  <c:v>Widow / Widower</c:v>
                </c:pt>
                <c:pt idx="3">
                  <c:v>Divorced</c:v>
                </c:pt>
                <c:pt idx="4">
                  <c:v>NR</c:v>
                </c:pt>
                <c:pt idx="6">
                  <c:v>living together /married</c:v>
                </c:pt>
                <c:pt idx="7">
                  <c:v>living together / not married</c:v>
                </c:pt>
                <c:pt idx="8">
                  <c:v>living alone</c:v>
                </c:pt>
                <c:pt idx="9">
                  <c:v>NR</c:v>
                </c:pt>
              </c:strCache>
            </c:strRef>
          </c:cat>
          <c:val>
            <c:numRef>
              <c:f>'C2_Health perception'!$C$139:$C$148</c:f>
              <c:numCache>
                <c:formatCode>###0.0%</c:formatCode>
                <c:ptCount val="10"/>
                <c:pt idx="0">
                  <c:v>0.89534068827106295</c:v>
                </c:pt>
                <c:pt idx="1">
                  <c:v>0.84908003330550319</c:v>
                </c:pt>
                <c:pt idx="2">
                  <c:v>0.70071140917577335</c:v>
                </c:pt>
                <c:pt idx="3">
                  <c:v>0.80677171110880141</c:v>
                </c:pt>
                <c:pt idx="4">
                  <c:v>0.82622043430006198</c:v>
                </c:pt>
                <c:pt idx="6">
                  <c:v>0.84864147265308143</c:v>
                </c:pt>
                <c:pt idx="7">
                  <c:v>0.90427389231622002</c:v>
                </c:pt>
                <c:pt idx="8">
                  <c:v>0.86430185682795002</c:v>
                </c:pt>
                <c:pt idx="9">
                  <c:v>0.82622043430006198</c:v>
                </c:pt>
              </c:numCache>
            </c:numRef>
          </c:val>
          <c:extLst>
            <c:ext xmlns:c16="http://schemas.microsoft.com/office/drawing/2014/chart" uri="{C3380CC4-5D6E-409C-BE32-E72D297353CC}">
              <c16:uniqueId val="{00000001-9191-4609-B7E3-5DDE200CEB3E}"/>
            </c:ext>
          </c:extLst>
        </c:ser>
        <c:dLbls>
          <c:dLblPos val="outEnd"/>
          <c:showLegendKey val="0"/>
          <c:showVal val="1"/>
          <c:showCatName val="0"/>
          <c:showSerName val="0"/>
          <c:showPercent val="0"/>
          <c:showBubbleSize val="0"/>
        </c:dLbls>
        <c:gapWidth val="182"/>
        <c:axId val="637326864"/>
        <c:axId val="637339344"/>
      </c:barChart>
      <c:catAx>
        <c:axId val="6373268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637339344"/>
        <c:crosses val="autoZero"/>
        <c:auto val="1"/>
        <c:lblAlgn val="ctr"/>
        <c:lblOffset val="100"/>
        <c:noMultiLvlLbl val="0"/>
      </c:catAx>
      <c:valAx>
        <c:axId val="637339344"/>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63732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'C2_Health perception'!$D$190</c:f>
              <c:strCache>
                <c:ptCount val="1"/>
                <c:pt idx="0">
                  <c:v>2011</c:v>
                </c:pt>
              </c:strCache>
            </c:strRef>
          </c:tx>
          <c:spPr>
            <a:solidFill>
              <a:schemeClr val="accent1">
                <a:lumMod val="40000"/>
                <a:lumOff val="60000"/>
              </a:schemeClr>
            </a:solidFill>
            <a:ln>
              <a:noFill/>
            </a:ln>
            <a:effectLst/>
          </c:spPr>
          <c:invertIfNegative val="0"/>
          <c:dLbls>
            <c:dLbl>
              <c:idx val="0"/>
              <c:layout>
                <c:manualLayout>
                  <c:x val="1.0185067526415994E-16"/>
                  <c:y val="1.51515151515151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F0D-4D84-9464-6E614617FD80}"/>
                </c:ext>
              </c:extLst>
            </c:dLbl>
            <c:dLbl>
              <c:idx val="2"/>
              <c:layout>
                <c:manualLayout>
                  <c:x val="2.7777777777777267E-3"/>
                  <c:y val="1.51519128290781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0D-4D84-9464-6E614617FD80}"/>
                </c:ext>
              </c:extLst>
            </c:dLbl>
            <c:dLbl>
              <c:idx val="3"/>
              <c:layout>
                <c:manualLayout>
                  <c:x val="0"/>
                  <c:y val="1.51515151515151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0D-4D84-9464-6E614617FD80}"/>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'C2_Health perception'!$B$191:$C$196</c:f>
              <c:multiLvlStrCache>
                <c:ptCount val="6"/>
                <c:lvl>
                  <c:pt idx="0">
                    <c:v>male</c:v>
                  </c:pt>
                  <c:pt idx="1">
                    <c:v>female</c:v>
                  </c:pt>
                  <c:pt idx="2">
                    <c:v>male</c:v>
                  </c:pt>
                  <c:pt idx="3">
                    <c:v>female</c:v>
                  </c:pt>
                  <c:pt idx="4">
                    <c:v>male</c:v>
                  </c:pt>
                  <c:pt idx="5">
                    <c:v>female</c:v>
                  </c:pt>
                </c:lvl>
                <c:lvl>
                  <c:pt idx="0">
                    <c:v>(very) good</c:v>
                  </c:pt>
                  <c:pt idx="2">
                    <c:v>fair</c:v>
                  </c:pt>
                  <c:pt idx="4">
                    <c:v>(very) poor</c:v>
                  </c:pt>
                </c:lvl>
              </c:multiLvlStrCache>
            </c:multiLvlStrRef>
          </c:cat>
          <c:val>
            <c:numRef>
              <c:f>'C2_Health perception'!$D$191:$D$196</c:f>
              <c:numCache>
                <c:formatCode>0.0%</c:formatCode>
                <c:ptCount val="6"/>
                <c:pt idx="0">
                  <c:v>0.88400000000000001</c:v>
                </c:pt>
                <c:pt idx="1">
                  <c:v>0.85799999999999998</c:v>
                </c:pt>
                <c:pt idx="2">
                  <c:v>7.9000000000000001E-2</c:v>
                </c:pt>
                <c:pt idx="3">
                  <c:v>0.108</c:v>
                </c:pt>
                <c:pt idx="4">
                  <c:v>0.02</c:v>
                </c:pt>
                <c:pt idx="5">
                  <c:v>2.1000000000000001E-2</c:v>
                </c:pt>
              </c:numCache>
            </c:numRef>
          </c:val>
          <c:extLst>
            <c:ext xmlns:c16="http://schemas.microsoft.com/office/drawing/2014/chart" uri="{C3380CC4-5D6E-409C-BE32-E72D297353CC}">
              <c16:uniqueId val="{00000003-1F0D-4D84-9464-6E614617FD80}"/>
            </c:ext>
          </c:extLst>
        </c:ser>
        <c:ser>
          <c:idx val="1"/>
          <c:order val="1"/>
          <c:tx>
            <c:strRef>
              <c:f>'C2_Health perception'!$E$190</c:f>
              <c:strCache>
                <c:ptCount val="1"/>
                <c:pt idx="0">
                  <c:v>2023</c:v>
                </c:pt>
              </c:strCache>
            </c:strRef>
          </c:tx>
          <c:spPr>
            <a:solidFill>
              <a:schemeClr val="accent5">
                <a:lumMod val="75000"/>
              </a:schemeClr>
            </a:solidFill>
            <a:ln>
              <a:noFill/>
            </a:ln>
            <a:effectLst/>
          </c:spPr>
          <c:invertIfNegative val="0"/>
          <c:dLbls>
            <c:dLbl>
              <c:idx val="0"/>
              <c:layout>
                <c:manualLayout>
                  <c:x val="1.6666666666666666E-2"/>
                  <c:y val="-1.515151515151512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0D-4D84-9464-6E614617FD80}"/>
                </c:ext>
              </c:extLst>
            </c:dLbl>
            <c:dLbl>
              <c:idx val="1"/>
              <c:layout>
                <c:manualLayout>
                  <c:x val="8.3333333333333332E-3"/>
                  <c:y val="-2.52525252525252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0D-4D84-9464-6E614617FD80}"/>
                </c:ext>
              </c:extLst>
            </c:dLbl>
            <c:dLbl>
              <c:idx val="2"/>
              <c:spPr>
                <a:noFill/>
                <a:ln>
                  <a:noFill/>
                </a:ln>
                <a:effectLst/>
              </c:spPr>
              <c:txPr>
                <a:bodyPr rot="0" vert="horz"/>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6-1F0D-4D84-9464-6E614617FD80}"/>
                </c:ext>
              </c:extLst>
            </c:dLbl>
            <c:dLbl>
              <c:idx val="4"/>
              <c:layout>
                <c:manualLayout>
                  <c:x val="-2.7777777777777779E-3"/>
                  <c:y val="-2.0202020202020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F0D-4D84-9464-6E614617FD80}"/>
                </c:ext>
              </c:extLst>
            </c:dLbl>
            <c:dLbl>
              <c:idx val="5"/>
              <c:layout>
                <c:manualLayout>
                  <c:x val="-2.777777777777803E-3"/>
                  <c:y val="-2.02020202020202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F0D-4D84-9464-6E614617FD80}"/>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'C2_Health perception'!$B$191:$C$196</c:f>
              <c:multiLvlStrCache>
                <c:ptCount val="6"/>
                <c:lvl>
                  <c:pt idx="0">
                    <c:v>male</c:v>
                  </c:pt>
                  <c:pt idx="1">
                    <c:v>female</c:v>
                  </c:pt>
                  <c:pt idx="2">
                    <c:v>male</c:v>
                  </c:pt>
                  <c:pt idx="3">
                    <c:v>female</c:v>
                  </c:pt>
                  <c:pt idx="4">
                    <c:v>male</c:v>
                  </c:pt>
                  <c:pt idx="5">
                    <c:v>female</c:v>
                  </c:pt>
                </c:lvl>
                <c:lvl>
                  <c:pt idx="0">
                    <c:v>(very) good</c:v>
                  </c:pt>
                  <c:pt idx="2">
                    <c:v>fair</c:v>
                  </c:pt>
                  <c:pt idx="4">
                    <c:v>(very) poor</c:v>
                  </c:pt>
                </c:lvl>
              </c:multiLvlStrCache>
            </c:multiLvlStrRef>
          </c:cat>
          <c:val>
            <c:numRef>
              <c:f>'C2_Health perception'!$E$191:$E$196</c:f>
              <c:numCache>
                <c:formatCode>0.0%</c:formatCode>
                <c:ptCount val="6"/>
                <c:pt idx="0">
                  <c:v>0.8570182550190103</c:v>
                </c:pt>
                <c:pt idx="1">
                  <c:v>0.83287443814559647</c:v>
                </c:pt>
                <c:pt idx="2">
                  <c:v>9.079920814860834E-2</c:v>
                </c:pt>
                <c:pt idx="3">
                  <c:v>0.12106185095930078</c:v>
                </c:pt>
                <c:pt idx="4">
                  <c:v>2.2388201913609098E-2</c:v>
                </c:pt>
                <c:pt idx="5">
                  <c:v>2.3822837075315503E-2</c:v>
                </c:pt>
              </c:numCache>
            </c:numRef>
          </c:val>
          <c:extLst>
            <c:ext xmlns:c16="http://schemas.microsoft.com/office/drawing/2014/chart" uri="{C3380CC4-5D6E-409C-BE32-E72D297353CC}">
              <c16:uniqueId val="{00000009-1F0D-4D84-9464-6E614617FD80}"/>
            </c:ext>
          </c:extLst>
        </c:ser>
        <c:dLbls>
          <c:dLblPos val="outEnd"/>
          <c:showLegendKey val="0"/>
          <c:showVal val="1"/>
          <c:showCatName val="0"/>
          <c:showSerName val="0"/>
          <c:showPercent val="0"/>
          <c:showBubbleSize val="0"/>
        </c:dLbls>
        <c:gapWidth val="182"/>
        <c:axId val="1036277391"/>
        <c:axId val="1036277807"/>
      </c:barChart>
      <c:catAx>
        <c:axId val="103627739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036277807"/>
        <c:crosses val="autoZero"/>
        <c:auto val="1"/>
        <c:lblAlgn val="ctr"/>
        <c:lblOffset val="100"/>
        <c:noMultiLvlLbl val="0"/>
      </c:catAx>
      <c:valAx>
        <c:axId val="1036277807"/>
        <c:scaling>
          <c:orientation val="minMax"/>
        </c:scaling>
        <c:delete val="0"/>
        <c:axPos val="t"/>
        <c:numFmt formatCode="0.0%" sourceLinked="1"/>
        <c:majorTickMark val="none"/>
        <c:minorTickMark val="none"/>
        <c:tickLblPos val="nextTo"/>
        <c:spPr>
          <a:noFill/>
          <a:ln>
            <a:noFill/>
          </a:ln>
          <a:effectLst/>
        </c:spPr>
        <c:txPr>
          <a:bodyPr rot="-60000000" vert="horz"/>
          <a:lstStyle/>
          <a:p>
            <a:pPr>
              <a:defRPr/>
            </a:pPr>
            <a:endParaRPr lang="en-US"/>
          </a:p>
        </c:txPr>
        <c:crossAx val="1036277391"/>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'Script_health perception'!$T$29</c:f>
              <c:strCache>
                <c:ptCount val="1"/>
                <c:pt idx="0">
                  <c:v>female</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'Script_health perception'!$S$30:$S$33</c:f>
              <c:strCache>
                <c:ptCount val="4"/>
                <c:pt idx="0">
                  <c:v>15-24</c:v>
                </c:pt>
                <c:pt idx="1">
                  <c:v>25-44</c:v>
                </c:pt>
                <c:pt idx="2">
                  <c:v>45-64</c:v>
                </c:pt>
                <c:pt idx="3">
                  <c:v>65+</c:v>
                </c:pt>
              </c:strCache>
            </c:strRef>
          </c:cat>
          <c:val>
            <c:numRef>
              <c:f>'Script_health perception'!$T$30:$T$33</c:f>
              <c:numCache>
                <c:formatCode>0.0%</c:formatCode>
                <c:ptCount val="4"/>
                <c:pt idx="0">
                  <c:v>1.9E-2</c:v>
                </c:pt>
                <c:pt idx="1">
                  <c:v>2.3E-2</c:v>
                </c:pt>
                <c:pt idx="2">
                  <c:v>6.9000000000000006E-2</c:v>
                </c:pt>
                <c:pt idx="3">
                  <c:v>0.245</c:v>
                </c:pt>
              </c:numCache>
            </c:numRef>
          </c:val>
          <c:extLst>
            <c:ext xmlns:c16="http://schemas.microsoft.com/office/drawing/2014/chart" uri="{C3380CC4-5D6E-409C-BE32-E72D297353CC}">
              <c16:uniqueId val="{00000000-CA0D-4B86-8219-790AE9AD519C}"/>
            </c:ext>
          </c:extLst>
        </c:ser>
        <c:ser>
          <c:idx val="1"/>
          <c:order val="1"/>
          <c:tx>
            <c:strRef>
              <c:f>'Script_health perception'!$U$29</c:f>
              <c:strCache>
                <c:ptCount val="1"/>
                <c:pt idx="0">
                  <c:v>male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'Script_health perception'!$S$30:$S$33</c:f>
              <c:strCache>
                <c:ptCount val="4"/>
                <c:pt idx="0">
                  <c:v>15-24</c:v>
                </c:pt>
                <c:pt idx="1">
                  <c:v>25-44</c:v>
                </c:pt>
                <c:pt idx="2">
                  <c:v>45-64</c:v>
                </c:pt>
                <c:pt idx="3">
                  <c:v>65+</c:v>
                </c:pt>
              </c:strCache>
            </c:strRef>
          </c:cat>
          <c:val>
            <c:numRef>
              <c:f>'Script_health perception'!$U$30:$U$33</c:f>
              <c:numCache>
                <c:formatCode>0.0%</c:formatCode>
                <c:ptCount val="4"/>
                <c:pt idx="0">
                  <c:v>1.9E-2</c:v>
                </c:pt>
                <c:pt idx="1">
                  <c:v>2.8000000000000001E-2</c:v>
                </c:pt>
                <c:pt idx="2">
                  <c:v>6.2E-2</c:v>
                </c:pt>
                <c:pt idx="3">
                  <c:v>0.193</c:v>
                </c:pt>
              </c:numCache>
            </c:numRef>
          </c:val>
          <c:extLst>
            <c:ext xmlns:c16="http://schemas.microsoft.com/office/drawing/2014/chart" uri="{C3380CC4-5D6E-409C-BE32-E72D297353CC}">
              <c16:uniqueId val="{00000001-CA0D-4B86-8219-790AE9AD519C}"/>
            </c:ext>
          </c:extLst>
        </c:ser>
        <c:dLbls>
          <c:dLblPos val="outEnd"/>
          <c:showLegendKey val="0"/>
          <c:showVal val="1"/>
          <c:showCatName val="0"/>
          <c:showSerName val="0"/>
          <c:showPercent val="0"/>
          <c:showBubbleSize val="0"/>
        </c:dLbls>
        <c:gapWidth val="182"/>
        <c:axId val="1033974975"/>
        <c:axId val="1033974559"/>
      </c:barChart>
      <c:catAx>
        <c:axId val="103397497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3974559"/>
        <c:crosses val="autoZero"/>
        <c:auto val="1"/>
        <c:lblAlgn val="ctr"/>
        <c:lblOffset val="100"/>
        <c:noMultiLvlLbl val="0"/>
      </c:catAx>
      <c:valAx>
        <c:axId val="1033974559"/>
        <c:scaling>
          <c:orientation val="minMax"/>
        </c:scaling>
        <c:delete val="0"/>
        <c:axPos val="t"/>
        <c:majorGridlines>
          <c:spPr>
            <a:ln w="9525" cap="flat" cmpd="sng" algn="ctr">
              <a:no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3974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accent1">
                <a:lumMod val="60000"/>
                <a:lumOff val="40000"/>
              </a:schemeClr>
            </a:solidFill>
            <a:ln>
              <a:noFill/>
            </a:ln>
            <a:effectLst/>
          </c:spPr>
          <c:invertIfNegative val="0"/>
          <c:dPt>
            <c:idx val="0"/>
            <c:invertIfNegative val="0"/>
            <c:bubble3D val="0"/>
            <c:spPr>
              <a:solidFill>
                <a:schemeClr val="accent1">
                  <a:lumMod val="50000"/>
                </a:schemeClr>
              </a:solidFill>
              <a:ln>
                <a:solidFill>
                  <a:schemeClr val="bg2"/>
                </a:solidFill>
              </a:ln>
              <a:effectLst/>
            </c:spPr>
            <c:extLst>
              <c:ext xmlns:c16="http://schemas.microsoft.com/office/drawing/2014/chart" uri="{C3380CC4-5D6E-409C-BE32-E72D297353CC}">
                <c16:uniqueId val="{00000001-F9A8-4CA4-BFFA-BFE207E20428}"/>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'C3_physical mental limitation'!$A$83:$A$96</c:f>
              <c:strCache>
                <c:ptCount val="14"/>
                <c:pt idx="0">
                  <c:v>Curaçao</c:v>
                </c:pt>
                <c:pt idx="1">
                  <c:v>Others</c:v>
                </c:pt>
                <c:pt idx="2">
                  <c:v>Netherlands</c:v>
                </c:pt>
                <c:pt idx="3">
                  <c:v>Colombia</c:v>
                </c:pt>
                <c:pt idx="4">
                  <c:v>Dominican Republic</c:v>
                </c:pt>
                <c:pt idx="5">
                  <c:v>Venezuela</c:v>
                </c:pt>
                <c:pt idx="6">
                  <c:v>Haiti</c:v>
                </c:pt>
                <c:pt idx="7">
                  <c:v>Suriname</c:v>
                </c:pt>
                <c:pt idx="8">
                  <c:v>Jamaica</c:v>
                </c:pt>
                <c:pt idx="9">
                  <c:v>Aruba</c:v>
                </c:pt>
                <c:pt idx="10">
                  <c:v>Bonaire</c:v>
                </c:pt>
                <c:pt idx="11">
                  <c:v>Portugal</c:v>
                </c:pt>
                <c:pt idx="12">
                  <c:v>India</c:v>
                </c:pt>
                <c:pt idx="13">
                  <c:v>China</c:v>
                </c:pt>
              </c:strCache>
            </c:strRef>
          </c:cat>
          <c:val>
            <c:numRef>
              <c:f>'C3_physical mental limitation'!$B$83:$B$96</c:f>
              <c:numCache>
                <c:formatCode>0.0%</c:formatCode>
                <c:ptCount val="14"/>
                <c:pt idx="0">
                  <c:v>8.7999999999999995E-2</c:v>
                </c:pt>
                <c:pt idx="1">
                  <c:v>6.5000000000000002E-2</c:v>
                </c:pt>
                <c:pt idx="2">
                  <c:v>3.3185128328867539E-2</c:v>
                </c:pt>
                <c:pt idx="3">
                  <c:v>4.5668723697023156E-2</c:v>
                </c:pt>
                <c:pt idx="4">
                  <c:v>7.6456613954459227E-2</c:v>
                </c:pt>
                <c:pt idx="5">
                  <c:v>3.7056091453093153E-2</c:v>
                </c:pt>
                <c:pt idx="6">
                  <c:v>4.4122280172842789E-2</c:v>
                </c:pt>
                <c:pt idx="7">
                  <c:v>7.4457053298263715E-2</c:v>
                </c:pt>
                <c:pt idx="8">
                  <c:v>3.2199567830705947E-2</c:v>
                </c:pt>
                <c:pt idx="9">
                  <c:v>0.15864972961773283</c:v>
                </c:pt>
                <c:pt idx="10">
                  <c:v>0.2267100400606</c:v>
                </c:pt>
                <c:pt idx="11">
                  <c:v>0.23286781691914332</c:v>
                </c:pt>
                <c:pt idx="12">
                  <c:v>2.5247703898341696E-2</c:v>
                </c:pt>
                <c:pt idx="13">
                  <c:v>5.2703235353790304E-2</c:v>
                </c:pt>
              </c:numCache>
            </c:numRef>
          </c:val>
          <c:extLst>
            <c:ext xmlns:c16="http://schemas.microsoft.com/office/drawing/2014/chart" uri="{C3380CC4-5D6E-409C-BE32-E72D297353CC}">
              <c16:uniqueId val="{00000002-F9A8-4CA4-BFFA-BFE207E20428}"/>
            </c:ext>
          </c:extLst>
        </c:ser>
        <c:dLbls>
          <c:dLblPos val="outEnd"/>
          <c:showLegendKey val="0"/>
          <c:showVal val="1"/>
          <c:showCatName val="0"/>
          <c:showSerName val="0"/>
          <c:showPercent val="0"/>
          <c:showBubbleSize val="0"/>
        </c:dLbls>
        <c:gapWidth val="182"/>
        <c:axId val="1006972751"/>
        <c:axId val="1006976911"/>
      </c:barChart>
      <c:catAx>
        <c:axId val="10069727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06976911"/>
        <c:crosses val="autoZero"/>
        <c:auto val="1"/>
        <c:lblAlgn val="ctr"/>
        <c:lblOffset val="100"/>
        <c:noMultiLvlLbl val="0"/>
      </c:catAx>
      <c:valAx>
        <c:axId val="1006976911"/>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06972751"/>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latin typeface="+mn-lt"/>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'C3_physical mental limitation'!$B$100</c:f>
              <c:strCache>
                <c:ptCount val="1"/>
                <c:pt idx="0">
                  <c:v>female</c:v>
                </c:pt>
              </c:strCache>
            </c:strRef>
          </c:tx>
          <c:spPr>
            <a:solidFill>
              <a:srgbClr val="960000"/>
            </a:solidFill>
            <a:ln>
              <a:noFill/>
            </a:ln>
            <a:effectLst/>
          </c:spPr>
          <c:invertIfNegative val="0"/>
          <c:dLbls>
            <c:dLbl>
              <c:idx val="3"/>
              <c:layout>
                <c:manualLayout>
                  <c:x val="3.3250207813798533E-3"/>
                  <c:y val="1.81818181818181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E3-4360-8DBB-0DF9106236D4}"/>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'C3_physical mental limitation'!$A$101:$A$104</c:f>
              <c:strCache>
                <c:ptCount val="4"/>
                <c:pt idx="0">
                  <c:v>Level 1</c:v>
                </c:pt>
                <c:pt idx="1">
                  <c:v>Level 2</c:v>
                </c:pt>
                <c:pt idx="2">
                  <c:v>Level 3</c:v>
                </c:pt>
                <c:pt idx="3">
                  <c:v>Level 4</c:v>
                </c:pt>
              </c:strCache>
            </c:strRef>
          </c:cat>
          <c:val>
            <c:numRef>
              <c:f>'C3_physical mental limitation'!$B$101:$B$104</c:f>
              <c:numCache>
                <c:formatCode>###0.0%</c:formatCode>
                <c:ptCount val="4"/>
                <c:pt idx="0">
                  <c:v>0.18917345982930872</c:v>
                </c:pt>
                <c:pt idx="1">
                  <c:v>0.10556281840049418</c:v>
                </c:pt>
                <c:pt idx="2">
                  <c:v>4.659559612708173E-2</c:v>
                </c:pt>
                <c:pt idx="3">
                  <c:v>2.8199000021065977E-2</c:v>
                </c:pt>
              </c:numCache>
            </c:numRef>
          </c:val>
          <c:extLst>
            <c:ext xmlns:c16="http://schemas.microsoft.com/office/drawing/2014/chart" uri="{C3380CC4-5D6E-409C-BE32-E72D297353CC}">
              <c16:uniqueId val="{00000001-F2E3-4360-8DBB-0DF9106236D4}"/>
            </c:ext>
          </c:extLst>
        </c:ser>
        <c:ser>
          <c:idx val="1"/>
          <c:order val="1"/>
          <c:tx>
            <c:strRef>
              <c:f>'C3_physical mental limitation'!$C$100</c:f>
              <c:strCache>
                <c:ptCount val="1"/>
                <c:pt idx="0">
                  <c:v>male</c:v>
                </c:pt>
              </c:strCache>
            </c:strRef>
          </c:tx>
          <c:spPr>
            <a:solidFill>
              <a:schemeClr val="accent5">
                <a:lumMod val="75000"/>
              </a:schemeClr>
            </a:solidFill>
            <a:ln>
              <a:noFill/>
            </a:ln>
            <a:effectLst/>
          </c:spPr>
          <c:invertIfNegative val="0"/>
          <c:dLbls>
            <c:dLbl>
              <c:idx val="0"/>
              <c:layout>
                <c:manualLayout>
                  <c:x val="0"/>
                  <c:y val="-3.63636363636363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E3-4360-8DBB-0DF9106236D4}"/>
                </c:ext>
              </c:extLst>
            </c:dLbl>
            <c:dLbl>
              <c:idx val="1"/>
              <c:layout>
                <c:manualLayout>
                  <c:x val="9.9750623441396506E-3"/>
                  <c:y val="-1.81818181818181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E3-4360-8DBB-0DF9106236D4}"/>
                </c:ext>
              </c:extLst>
            </c:dLbl>
            <c:dLbl>
              <c:idx val="2"/>
              <c:layout>
                <c:manualLayout>
                  <c:x val="-6.0958010133163058E-17"/>
                  <c:y val="-2.42424242424241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E3-4360-8DBB-0DF9106236D4}"/>
                </c:ext>
              </c:extLst>
            </c:dLbl>
            <c:dLbl>
              <c:idx val="3"/>
              <c:layout>
                <c:manualLayout>
                  <c:x val="3.3250207813798225E-3"/>
                  <c:y val="-1.8181818181818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E3-4360-8DBB-0DF9106236D4}"/>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'C3_physical mental limitation'!$A$101:$A$104</c:f>
              <c:strCache>
                <c:ptCount val="4"/>
                <c:pt idx="0">
                  <c:v>Level 1</c:v>
                </c:pt>
                <c:pt idx="1">
                  <c:v>Level 2</c:v>
                </c:pt>
                <c:pt idx="2">
                  <c:v>Level 3</c:v>
                </c:pt>
                <c:pt idx="3">
                  <c:v>Level 4</c:v>
                </c:pt>
              </c:strCache>
            </c:strRef>
          </c:cat>
          <c:val>
            <c:numRef>
              <c:f>'C3_physical mental limitation'!$C$101:$C$104</c:f>
              <c:numCache>
                <c:formatCode>###0.0%</c:formatCode>
                <c:ptCount val="4"/>
                <c:pt idx="0">
                  <c:v>0.13322588726053997</c:v>
                </c:pt>
                <c:pt idx="1">
                  <c:v>7.4508108349445143E-2</c:v>
                </c:pt>
                <c:pt idx="2">
                  <c:v>4.2454106031652269E-2</c:v>
                </c:pt>
                <c:pt idx="3">
                  <c:v>4.3989993342678738E-2</c:v>
                </c:pt>
              </c:numCache>
            </c:numRef>
          </c:val>
          <c:extLst>
            <c:ext xmlns:c16="http://schemas.microsoft.com/office/drawing/2014/chart" uri="{C3380CC4-5D6E-409C-BE32-E72D297353CC}">
              <c16:uniqueId val="{00000006-F2E3-4360-8DBB-0DF9106236D4}"/>
            </c:ext>
          </c:extLst>
        </c:ser>
        <c:dLbls>
          <c:dLblPos val="outEnd"/>
          <c:showLegendKey val="0"/>
          <c:showVal val="1"/>
          <c:showCatName val="0"/>
          <c:showSerName val="0"/>
          <c:showPercent val="0"/>
          <c:showBubbleSize val="0"/>
        </c:dLbls>
        <c:gapWidth val="182"/>
        <c:axId val="1037024223"/>
        <c:axId val="1037021311"/>
      </c:barChart>
      <c:catAx>
        <c:axId val="103702422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37021311"/>
        <c:crosses val="autoZero"/>
        <c:auto val="1"/>
        <c:lblAlgn val="ctr"/>
        <c:lblOffset val="100"/>
        <c:noMultiLvlLbl val="0"/>
      </c:catAx>
      <c:valAx>
        <c:axId val="1037021311"/>
        <c:scaling>
          <c:orientation val="minMax"/>
        </c:scaling>
        <c:delete val="0"/>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37024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'C3_physical mental limitation'!$L$127</c:f>
              <c:strCache>
                <c:ptCount val="1"/>
                <c:pt idx="0">
                  <c:v>no restrictions </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'C3_physical mental limitation'!$J$128:$K$133</c:f>
              <c:multiLvlStrCache>
                <c:ptCount val="6"/>
                <c:lvl>
                  <c:pt idx="0">
                    <c:v>male</c:v>
                  </c:pt>
                  <c:pt idx="1">
                    <c:v>female</c:v>
                  </c:pt>
                  <c:pt idx="2">
                    <c:v>male</c:v>
                  </c:pt>
                  <c:pt idx="3">
                    <c:v>female</c:v>
                  </c:pt>
                  <c:pt idx="4">
                    <c:v>male</c:v>
                  </c:pt>
                  <c:pt idx="5">
                    <c:v>female</c:v>
                  </c:pt>
                </c:lvl>
                <c:lvl>
                  <c:pt idx="0">
                    <c:v>(very) good</c:v>
                  </c:pt>
                  <c:pt idx="2">
                    <c:v>fair</c:v>
                  </c:pt>
                  <c:pt idx="4">
                    <c:v>(very) poor</c:v>
                  </c:pt>
                </c:lvl>
              </c:multiLvlStrCache>
            </c:multiLvlStrRef>
          </c:cat>
          <c:val>
            <c:numRef>
              <c:f>'C3_physical mental limitation'!$L$128:$L$133</c:f>
              <c:numCache>
                <c:formatCode>0.0%</c:formatCode>
                <c:ptCount val="6"/>
                <c:pt idx="0">
                  <c:v>0.79900000000000004</c:v>
                </c:pt>
                <c:pt idx="1">
                  <c:v>0.81599999999999995</c:v>
                </c:pt>
                <c:pt idx="2">
                  <c:v>0.67800000000000005</c:v>
                </c:pt>
                <c:pt idx="3">
                  <c:v>0.66300000000000003</c:v>
                </c:pt>
                <c:pt idx="4">
                  <c:v>0.26400000000000001</c:v>
                </c:pt>
                <c:pt idx="5">
                  <c:v>0.26100000000000001</c:v>
                </c:pt>
              </c:numCache>
            </c:numRef>
          </c:val>
          <c:extLst>
            <c:ext xmlns:c16="http://schemas.microsoft.com/office/drawing/2014/chart" uri="{C3380CC4-5D6E-409C-BE32-E72D297353CC}">
              <c16:uniqueId val="{00000000-2C47-4D86-8FC0-65D49A5851D9}"/>
            </c:ext>
          </c:extLst>
        </c:ser>
        <c:ser>
          <c:idx val="1"/>
          <c:order val="1"/>
          <c:tx>
            <c:strRef>
              <c:f>'C3_physical mental limitation'!$M$127</c:f>
              <c:strCache>
                <c:ptCount val="1"/>
                <c:pt idx="0">
                  <c:v>restrictions </c:v>
                </c:pt>
              </c:strCache>
            </c:strRef>
          </c:tx>
          <c:spPr>
            <a:solidFill>
              <a:schemeClr val="accent1">
                <a:lumMod val="40000"/>
                <a:lumOff val="60000"/>
              </a:schemeClr>
            </a:solidFill>
            <a:ln>
              <a:solidFill>
                <a:schemeClr val="accent1">
                  <a:lumMod val="60000"/>
                  <a:lumOff val="40000"/>
                </a:schemeClr>
              </a:solid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'C3_physical mental limitation'!$J$128:$K$133</c:f>
              <c:multiLvlStrCache>
                <c:ptCount val="6"/>
                <c:lvl>
                  <c:pt idx="0">
                    <c:v>male</c:v>
                  </c:pt>
                  <c:pt idx="1">
                    <c:v>female</c:v>
                  </c:pt>
                  <c:pt idx="2">
                    <c:v>male</c:v>
                  </c:pt>
                  <c:pt idx="3">
                    <c:v>female</c:v>
                  </c:pt>
                  <c:pt idx="4">
                    <c:v>male</c:v>
                  </c:pt>
                  <c:pt idx="5">
                    <c:v>female</c:v>
                  </c:pt>
                </c:lvl>
                <c:lvl>
                  <c:pt idx="0">
                    <c:v>(very) good</c:v>
                  </c:pt>
                  <c:pt idx="2">
                    <c:v>fair</c:v>
                  </c:pt>
                  <c:pt idx="4">
                    <c:v>(very) poor</c:v>
                  </c:pt>
                </c:lvl>
              </c:multiLvlStrCache>
            </c:multiLvlStrRef>
          </c:cat>
          <c:val>
            <c:numRef>
              <c:f>'C3_physical mental limitation'!$M$128:$M$133</c:f>
              <c:numCache>
                <c:formatCode>0.0%</c:formatCode>
                <c:ptCount val="6"/>
                <c:pt idx="0">
                  <c:v>3.2000000000000001E-2</c:v>
                </c:pt>
                <c:pt idx="1">
                  <c:v>4.2000000000000003E-2</c:v>
                </c:pt>
                <c:pt idx="2">
                  <c:v>0.29699999999999999</c:v>
                </c:pt>
                <c:pt idx="3">
                  <c:v>0.32700000000000001</c:v>
                </c:pt>
                <c:pt idx="4">
                  <c:v>0.71299999999999997</c:v>
                </c:pt>
                <c:pt idx="5">
                  <c:v>0.73399999999999999</c:v>
                </c:pt>
              </c:numCache>
            </c:numRef>
          </c:val>
          <c:extLst>
            <c:ext xmlns:c16="http://schemas.microsoft.com/office/drawing/2014/chart" uri="{C3380CC4-5D6E-409C-BE32-E72D297353CC}">
              <c16:uniqueId val="{00000001-2C47-4D86-8FC0-65D49A5851D9}"/>
            </c:ext>
          </c:extLst>
        </c:ser>
        <c:dLbls>
          <c:dLblPos val="outEnd"/>
          <c:showLegendKey val="0"/>
          <c:showVal val="1"/>
          <c:showCatName val="0"/>
          <c:showSerName val="0"/>
          <c:showPercent val="0"/>
          <c:showBubbleSize val="0"/>
        </c:dLbls>
        <c:gapWidth val="182"/>
        <c:axId val="886219119"/>
        <c:axId val="886211215"/>
      </c:barChart>
      <c:catAx>
        <c:axId val="88621911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6211215"/>
        <c:crosses val="autoZero"/>
        <c:auto val="1"/>
        <c:lblAlgn val="ctr"/>
        <c:lblOffset val="100"/>
        <c:noMultiLvlLbl val="0"/>
      </c:catAx>
      <c:valAx>
        <c:axId val="886211215"/>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62191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'C4_Chronic Illnesses'!$B$67</c:f>
              <c:strCache>
                <c:ptCount val="1"/>
                <c:pt idx="0">
                  <c:v>female</c:v>
                </c:pt>
              </c:strCache>
            </c:strRef>
          </c:tx>
          <c:spPr>
            <a:solidFill>
              <a:srgbClr val="960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'C4_Chronic Illnesses'!$A$68:$A$72</c:f>
              <c:strCache>
                <c:ptCount val="5"/>
                <c:pt idx="0">
                  <c:v>0-14</c:v>
                </c:pt>
                <c:pt idx="1">
                  <c:v>15-24</c:v>
                </c:pt>
                <c:pt idx="2">
                  <c:v>25-44</c:v>
                </c:pt>
                <c:pt idx="3">
                  <c:v>45-64</c:v>
                </c:pt>
                <c:pt idx="4">
                  <c:v>65+</c:v>
                </c:pt>
              </c:strCache>
            </c:strRef>
          </c:cat>
          <c:val>
            <c:numRef>
              <c:f>'C4_Chronic Illnesses'!$B$68:$B$72</c:f>
              <c:numCache>
                <c:formatCode>###0.0%</c:formatCode>
                <c:ptCount val="5"/>
                <c:pt idx="0">
                  <c:v>7.4546566490592187E-2</c:v>
                </c:pt>
                <c:pt idx="1">
                  <c:v>0.12687457885982487</c:v>
                </c:pt>
                <c:pt idx="2">
                  <c:v>0.19740267719066534</c:v>
                </c:pt>
                <c:pt idx="3">
                  <c:v>0.43743247315810146</c:v>
                </c:pt>
                <c:pt idx="4">
                  <c:v>0.65677101437356944</c:v>
                </c:pt>
              </c:numCache>
            </c:numRef>
          </c:val>
          <c:extLst>
            <c:ext xmlns:c16="http://schemas.microsoft.com/office/drawing/2014/chart" uri="{C3380CC4-5D6E-409C-BE32-E72D297353CC}">
              <c16:uniqueId val="{00000000-5BD4-4E20-BB53-3743011FC23C}"/>
            </c:ext>
          </c:extLst>
        </c:ser>
        <c:ser>
          <c:idx val="1"/>
          <c:order val="1"/>
          <c:tx>
            <c:strRef>
              <c:f>'C4_Chronic Illnesses'!$C$67</c:f>
              <c:strCache>
                <c:ptCount val="1"/>
                <c:pt idx="0">
                  <c:v>male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'C4_Chronic Illnesses'!$A$68:$A$72</c:f>
              <c:strCache>
                <c:ptCount val="5"/>
                <c:pt idx="0">
                  <c:v>0-14</c:v>
                </c:pt>
                <c:pt idx="1">
                  <c:v>15-24</c:v>
                </c:pt>
                <c:pt idx="2">
                  <c:v>25-44</c:v>
                </c:pt>
                <c:pt idx="3">
                  <c:v>45-64</c:v>
                </c:pt>
                <c:pt idx="4">
                  <c:v>65+</c:v>
                </c:pt>
              </c:strCache>
            </c:strRef>
          </c:cat>
          <c:val>
            <c:numRef>
              <c:f>'C4_Chronic Illnesses'!$C$68:$C$72</c:f>
              <c:numCache>
                <c:formatCode>###0.0%</c:formatCode>
                <c:ptCount val="5"/>
                <c:pt idx="0">
                  <c:v>0.1020656661505136</c:v>
                </c:pt>
                <c:pt idx="1">
                  <c:v>0.10611032056347203</c:v>
                </c:pt>
                <c:pt idx="2">
                  <c:v>0.14675083123983432</c:v>
                </c:pt>
                <c:pt idx="3">
                  <c:v>0.36988095531054904</c:v>
                </c:pt>
                <c:pt idx="4">
                  <c:v>0.57815759808744471</c:v>
                </c:pt>
              </c:numCache>
            </c:numRef>
          </c:val>
          <c:extLst>
            <c:ext xmlns:c16="http://schemas.microsoft.com/office/drawing/2014/chart" uri="{C3380CC4-5D6E-409C-BE32-E72D297353CC}">
              <c16:uniqueId val="{00000001-5BD4-4E20-BB53-3743011FC23C}"/>
            </c:ext>
          </c:extLst>
        </c:ser>
        <c:dLbls>
          <c:dLblPos val="outEnd"/>
          <c:showLegendKey val="0"/>
          <c:showVal val="1"/>
          <c:showCatName val="0"/>
          <c:showSerName val="0"/>
          <c:showPercent val="0"/>
          <c:showBubbleSize val="0"/>
        </c:dLbls>
        <c:gapWidth val="182"/>
        <c:axId val="882508288"/>
        <c:axId val="882512032"/>
      </c:barChart>
      <c:catAx>
        <c:axId val="88250828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2512032"/>
        <c:crosses val="autoZero"/>
        <c:auto val="1"/>
        <c:lblAlgn val="ctr"/>
        <c:lblOffset val="100"/>
        <c:noMultiLvlLbl val="0"/>
      </c:catAx>
      <c:valAx>
        <c:axId val="882512032"/>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25082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latin typeface="+mn-lt"/>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accent1">
                <a:lumMod val="60000"/>
                <a:lumOff val="40000"/>
              </a:schemeClr>
            </a:solidFill>
            <a:ln>
              <a:noFill/>
            </a:ln>
            <a:effectLst/>
          </c:spPr>
          <c:invertIfNegative val="0"/>
          <c:dPt>
            <c:idx val="0"/>
            <c:invertIfNegative val="0"/>
            <c:bubble3D val="0"/>
            <c:spPr>
              <a:solidFill>
                <a:schemeClr val="accent1">
                  <a:lumMod val="50000"/>
                </a:schemeClr>
              </a:solidFill>
              <a:ln>
                <a:noFill/>
              </a:ln>
              <a:effectLst/>
            </c:spPr>
            <c:extLst>
              <c:ext xmlns:c16="http://schemas.microsoft.com/office/drawing/2014/chart" uri="{C3380CC4-5D6E-409C-BE32-E72D297353CC}">
                <c16:uniqueId val="{00000001-477B-4928-A1C5-413B603999C0}"/>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'C4_Chronic Illnesses'!$A$86:$A$98</c:f>
              <c:strCache>
                <c:ptCount val="13"/>
                <c:pt idx="0">
                  <c:v>Curaçao</c:v>
                </c:pt>
                <c:pt idx="1">
                  <c:v>Netherlands</c:v>
                </c:pt>
                <c:pt idx="2">
                  <c:v>Colombia</c:v>
                </c:pt>
                <c:pt idx="3">
                  <c:v>Dominican Republic</c:v>
                </c:pt>
                <c:pt idx="4">
                  <c:v>Venezuela</c:v>
                </c:pt>
                <c:pt idx="5">
                  <c:v>Haiti</c:v>
                </c:pt>
                <c:pt idx="6">
                  <c:v>Surinam</c:v>
                </c:pt>
                <c:pt idx="7">
                  <c:v>Jamaica</c:v>
                </c:pt>
                <c:pt idx="8">
                  <c:v>Aruba</c:v>
                </c:pt>
                <c:pt idx="9">
                  <c:v>Bonaire</c:v>
                </c:pt>
                <c:pt idx="10">
                  <c:v>Portugal</c:v>
                </c:pt>
                <c:pt idx="11">
                  <c:v>India</c:v>
                </c:pt>
                <c:pt idx="12">
                  <c:v>China</c:v>
                </c:pt>
              </c:strCache>
            </c:strRef>
          </c:cat>
          <c:val>
            <c:numRef>
              <c:f>'C4_Chronic Illnesses'!$B$86:$B$98</c:f>
              <c:numCache>
                <c:formatCode>###0.0%</c:formatCode>
                <c:ptCount val="13"/>
                <c:pt idx="0">
                  <c:v>0.34445697569412059</c:v>
                </c:pt>
                <c:pt idx="1">
                  <c:v>0.19009573621172252</c:v>
                </c:pt>
                <c:pt idx="2">
                  <c:v>0.2493107051338207</c:v>
                </c:pt>
                <c:pt idx="3">
                  <c:v>0.41743628921741577</c:v>
                </c:pt>
                <c:pt idx="4">
                  <c:v>0.20097665339461659</c:v>
                </c:pt>
                <c:pt idx="5">
                  <c:v>0.2814238273854463</c:v>
                </c:pt>
                <c:pt idx="6">
                  <c:v>0.37200581144925615</c:v>
                </c:pt>
                <c:pt idx="7">
                  <c:v>0.2782227507118305</c:v>
                </c:pt>
                <c:pt idx="8">
                  <c:v>0.46745376614169876</c:v>
                </c:pt>
                <c:pt idx="9">
                  <c:v>0.5306910864021458</c:v>
                </c:pt>
                <c:pt idx="10">
                  <c:v>0.60674073094190639</c:v>
                </c:pt>
                <c:pt idx="11">
                  <c:v>0.2393134651347574</c:v>
                </c:pt>
                <c:pt idx="12">
                  <c:v>0.18115291668919725</c:v>
                </c:pt>
              </c:numCache>
            </c:numRef>
          </c:val>
          <c:extLst>
            <c:ext xmlns:c16="http://schemas.microsoft.com/office/drawing/2014/chart" uri="{C3380CC4-5D6E-409C-BE32-E72D297353CC}">
              <c16:uniqueId val="{00000002-477B-4928-A1C5-413B603999C0}"/>
            </c:ext>
          </c:extLst>
        </c:ser>
        <c:dLbls>
          <c:showLegendKey val="0"/>
          <c:showVal val="0"/>
          <c:showCatName val="0"/>
          <c:showSerName val="0"/>
          <c:showPercent val="0"/>
          <c:showBubbleSize val="0"/>
        </c:dLbls>
        <c:gapWidth val="182"/>
        <c:axId val="881535744"/>
        <c:axId val="881544896"/>
      </c:barChart>
      <c:catAx>
        <c:axId val="8815357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1544896"/>
        <c:crosses val="autoZero"/>
        <c:auto val="1"/>
        <c:lblAlgn val="ctr"/>
        <c:lblOffset val="100"/>
        <c:noMultiLvlLbl val="0"/>
      </c:catAx>
      <c:valAx>
        <c:axId val="881544896"/>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1535744"/>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latin typeface="+mn-lt"/>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'C4_Chronic Illnesses'!$B$132</c:f>
              <c:strCache>
                <c:ptCount val="1"/>
                <c:pt idx="0">
                  <c:v>female</c:v>
                </c:pt>
              </c:strCache>
            </c:strRef>
          </c:tx>
          <c:spPr>
            <a:solidFill>
              <a:srgbClr val="960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'C4_Chronic Illnesses'!$A$133:$A$136</c:f>
              <c:strCache>
                <c:ptCount val="4"/>
                <c:pt idx="0">
                  <c:v>Level 1</c:v>
                </c:pt>
                <c:pt idx="1">
                  <c:v>Level 2</c:v>
                </c:pt>
                <c:pt idx="2">
                  <c:v>Level 3</c:v>
                </c:pt>
                <c:pt idx="3">
                  <c:v>Level 4</c:v>
                </c:pt>
              </c:strCache>
            </c:strRef>
          </c:cat>
          <c:val>
            <c:numRef>
              <c:f>'C4_Chronic Illnesses'!$B$133:$B$136</c:f>
              <c:numCache>
                <c:formatCode>###0.0%</c:formatCode>
                <c:ptCount val="4"/>
                <c:pt idx="0">
                  <c:v>0.50647152938891238</c:v>
                </c:pt>
                <c:pt idx="1">
                  <c:v>0.4622160734681377</c:v>
                </c:pt>
                <c:pt idx="2">
                  <c:v>0.32019912814823648</c:v>
                </c:pt>
                <c:pt idx="3">
                  <c:v>0.28136891926781404</c:v>
                </c:pt>
              </c:numCache>
            </c:numRef>
          </c:val>
          <c:extLst>
            <c:ext xmlns:c16="http://schemas.microsoft.com/office/drawing/2014/chart" uri="{C3380CC4-5D6E-409C-BE32-E72D297353CC}">
              <c16:uniqueId val="{00000000-8454-4FE7-BAE0-24AAAC663213}"/>
            </c:ext>
          </c:extLst>
        </c:ser>
        <c:ser>
          <c:idx val="1"/>
          <c:order val="1"/>
          <c:tx>
            <c:strRef>
              <c:f>'C4_Chronic Illnesses'!$C$132</c:f>
              <c:strCache>
                <c:ptCount val="1"/>
                <c:pt idx="0">
                  <c:v>male</c:v>
                </c:pt>
              </c:strCache>
            </c:strRef>
          </c:tx>
          <c:spPr>
            <a:solidFill>
              <a:schemeClr val="accent5">
                <a:lumMod val="75000"/>
              </a:schemeClr>
            </a:solidFill>
            <a:ln>
              <a:solidFill>
                <a:schemeClr val="accent5">
                  <a:lumMod val="75000"/>
                </a:schemeClr>
              </a:solid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'C4_Chronic Illnesses'!$A$133:$A$136</c:f>
              <c:strCache>
                <c:ptCount val="4"/>
                <c:pt idx="0">
                  <c:v>Level 1</c:v>
                </c:pt>
                <c:pt idx="1">
                  <c:v>Level 2</c:v>
                </c:pt>
                <c:pt idx="2">
                  <c:v>Level 3</c:v>
                </c:pt>
                <c:pt idx="3">
                  <c:v>Level 4</c:v>
                </c:pt>
              </c:strCache>
            </c:strRef>
          </c:cat>
          <c:val>
            <c:numRef>
              <c:f>'C4_Chronic Illnesses'!$C$133:$C$136</c:f>
              <c:numCache>
                <c:formatCode>###0.0%</c:formatCode>
                <c:ptCount val="4"/>
                <c:pt idx="0">
                  <c:v>0.34945334845980658</c:v>
                </c:pt>
                <c:pt idx="1">
                  <c:v>0.3408904948676687</c:v>
                </c:pt>
                <c:pt idx="2">
                  <c:v>0.28989769687657396</c:v>
                </c:pt>
                <c:pt idx="3">
                  <c:v>0.33662374234632059</c:v>
                </c:pt>
              </c:numCache>
            </c:numRef>
          </c:val>
          <c:extLst>
            <c:ext xmlns:c16="http://schemas.microsoft.com/office/drawing/2014/chart" uri="{C3380CC4-5D6E-409C-BE32-E72D297353CC}">
              <c16:uniqueId val="{00000001-8454-4FE7-BAE0-24AAAC663213}"/>
            </c:ext>
          </c:extLst>
        </c:ser>
        <c:dLbls>
          <c:dLblPos val="outEnd"/>
          <c:showLegendKey val="0"/>
          <c:showVal val="1"/>
          <c:showCatName val="0"/>
          <c:showSerName val="0"/>
          <c:showPercent val="0"/>
          <c:showBubbleSize val="0"/>
        </c:dLbls>
        <c:gapWidth val="182"/>
        <c:axId val="882508288"/>
        <c:axId val="882512032"/>
      </c:barChart>
      <c:catAx>
        <c:axId val="88250828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2512032"/>
        <c:crosses val="autoZero"/>
        <c:auto val="1"/>
        <c:lblAlgn val="ctr"/>
        <c:lblOffset val="100"/>
        <c:noMultiLvlLbl val="0"/>
      </c:catAx>
      <c:valAx>
        <c:axId val="882512032"/>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825082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'C4_Chronic Illnesses'!$C$163</c:f>
              <c:strCache>
                <c:ptCount val="1"/>
                <c:pt idx="0">
                  <c:v>no illnesses</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'C4_Chronic Illnesses'!$A$164:$B$169</c:f>
              <c:multiLvlStrCache>
                <c:ptCount val="6"/>
                <c:lvl>
                  <c:pt idx="0">
                    <c:v>female</c:v>
                  </c:pt>
                  <c:pt idx="1">
                    <c:v>male</c:v>
                  </c:pt>
                  <c:pt idx="2">
                    <c:v>female</c:v>
                  </c:pt>
                  <c:pt idx="3">
                    <c:v>male</c:v>
                  </c:pt>
                  <c:pt idx="4">
                    <c:v>female</c:v>
                  </c:pt>
                  <c:pt idx="5">
                    <c:v>male</c:v>
                  </c:pt>
                </c:lvl>
                <c:lvl>
                  <c:pt idx="0">
                    <c:v>(very) good</c:v>
                  </c:pt>
                  <c:pt idx="2">
                    <c:v>fair</c:v>
                  </c:pt>
                  <c:pt idx="4">
                    <c:v>(very) poor</c:v>
                  </c:pt>
                </c:lvl>
              </c:multiLvlStrCache>
            </c:multiLvlStrRef>
          </c:cat>
          <c:val>
            <c:numRef>
              <c:f>'C4_Chronic Illnesses'!$C$164:$C$169</c:f>
              <c:numCache>
                <c:formatCode>###0.0%</c:formatCode>
                <c:ptCount val="6"/>
                <c:pt idx="0">
                  <c:v>0.70318393880194341</c:v>
                </c:pt>
                <c:pt idx="1">
                  <c:v>0.76134730416358398</c:v>
                </c:pt>
                <c:pt idx="2">
                  <c:v>0.20101368104597822</c:v>
                </c:pt>
                <c:pt idx="3">
                  <c:v>0.25235934061888171</c:v>
                </c:pt>
                <c:pt idx="4">
                  <c:v>0.12026978897148062</c:v>
                </c:pt>
                <c:pt idx="5">
                  <c:v>0.12895846827937182</c:v>
                </c:pt>
              </c:numCache>
            </c:numRef>
          </c:val>
          <c:extLst>
            <c:ext xmlns:c16="http://schemas.microsoft.com/office/drawing/2014/chart" uri="{C3380CC4-5D6E-409C-BE32-E72D297353CC}">
              <c16:uniqueId val="{00000000-5ACE-4698-AC68-AD6A6CDF35E9}"/>
            </c:ext>
          </c:extLst>
        </c:ser>
        <c:ser>
          <c:idx val="1"/>
          <c:order val="1"/>
          <c:tx>
            <c:strRef>
              <c:f>'C4_Chronic Illnesses'!$D$163</c:f>
              <c:strCache>
                <c:ptCount val="1"/>
                <c:pt idx="0">
                  <c:v> illnesses / conditions</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'C4_Chronic Illnesses'!$A$164:$B$169</c:f>
              <c:multiLvlStrCache>
                <c:ptCount val="6"/>
                <c:lvl>
                  <c:pt idx="0">
                    <c:v>female</c:v>
                  </c:pt>
                  <c:pt idx="1">
                    <c:v>male</c:v>
                  </c:pt>
                  <c:pt idx="2">
                    <c:v>female</c:v>
                  </c:pt>
                  <c:pt idx="3">
                    <c:v>male</c:v>
                  </c:pt>
                  <c:pt idx="4">
                    <c:v>female</c:v>
                  </c:pt>
                  <c:pt idx="5">
                    <c:v>male</c:v>
                  </c:pt>
                </c:lvl>
                <c:lvl>
                  <c:pt idx="0">
                    <c:v>(very) good</c:v>
                  </c:pt>
                  <c:pt idx="2">
                    <c:v>fair</c:v>
                  </c:pt>
                  <c:pt idx="4">
                    <c:v>(very) poor</c:v>
                  </c:pt>
                </c:lvl>
              </c:multiLvlStrCache>
            </c:multiLvlStrRef>
          </c:cat>
          <c:val>
            <c:numRef>
              <c:f>'C4_Chronic Illnesses'!$D$164:$D$169</c:f>
              <c:numCache>
                <c:formatCode>###0.0%</c:formatCode>
                <c:ptCount val="6"/>
                <c:pt idx="0">
                  <c:v>0.29681606119759568</c:v>
                </c:pt>
                <c:pt idx="1">
                  <c:v>0.23865269583609414</c:v>
                </c:pt>
                <c:pt idx="2">
                  <c:v>0.79898631895407246</c:v>
                </c:pt>
                <c:pt idx="3">
                  <c:v>0.74764065938110102</c:v>
                </c:pt>
                <c:pt idx="4">
                  <c:v>0.87973021102851989</c:v>
                </c:pt>
                <c:pt idx="5">
                  <c:v>0.8710415317206287</c:v>
                </c:pt>
              </c:numCache>
            </c:numRef>
          </c:val>
          <c:extLst>
            <c:ext xmlns:c16="http://schemas.microsoft.com/office/drawing/2014/chart" uri="{C3380CC4-5D6E-409C-BE32-E72D297353CC}">
              <c16:uniqueId val="{00000001-5ACE-4698-AC68-AD6A6CDF35E9}"/>
            </c:ext>
          </c:extLst>
        </c:ser>
        <c:dLbls>
          <c:dLblPos val="outEnd"/>
          <c:showLegendKey val="0"/>
          <c:showVal val="1"/>
          <c:showCatName val="0"/>
          <c:showSerName val="0"/>
          <c:showPercent val="0"/>
          <c:showBubbleSize val="0"/>
        </c:dLbls>
        <c:gapWidth val="182"/>
        <c:axId val="778608160"/>
        <c:axId val="778616896"/>
      </c:barChart>
      <c:catAx>
        <c:axId val="7786081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78616896"/>
        <c:crosses val="autoZero"/>
        <c:auto val="1"/>
        <c:lblAlgn val="ctr"/>
        <c:lblOffset val="100"/>
        <c:noMultiLvlLbl val="0"/>
      </c:catAx>
      <c:valAx>
        <c:axId val="778616896"/>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786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a:solidFill>
            <a:sysClr val="windowText" lastClr="000000"/>
          </a:solidFill>
          <a:latin typeface="+mn-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withinLinear" id="16">
  <a:schemeClr val="accent3"/>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F7BED980A03048A122629960B7FCC1" ma:contentTypeVersion="13" ma:contentTypeDescription="Create a new document." ma:contentTypeScope="" ma:versionID="60f79e8973cdfa36a5523ba741348bdb">
  <xsd:schema xmlns:xsd="http://www.w3.org/2001/XMLSchema" xmlns:xs="http://www.w3.org/2001/XMLSchema" xmlns:p="http://schemas.microsoft.com/office/2006/metadata/properties" xmlns:ns2="cef7093f-bfe6-44dd-ba44-dc20b90e46c8" xmlns:ns3="3231c9cf-fc03-4f1a-9fb4-9b254fce87fc" targetNamespace="http://schemas.microsoft.com/office/2006/metadata/properties" ma:root="true" ma:fieldsID="d56df80494c1192070771859f18fbf83" ns2:_="" ns3:_="">
    <xsd:import namespace="cef7093f-bfe6-44dd-ba44-dc20b90e46c8"/>
    <xsd:import namespace="3231c9cf-fc03-4f1a-9fb4-9b254fce87f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7093f-bfe6-44dd-ba44-dc20b90e46c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712054b-183c-44f9-b239-197ce361fb38}" ma:internalName="TaxCatchAll" ma:showField="CatchAllData" ma:web="cef7093f-bfe6-44dd-ba44-dc20b90e46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31c9cf-fc03-4f1a-9fb4-9b254fce87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d06a51-b3f2-4153-ba54-074e04f603a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cef7093f-bfe6-44dd-ba44-dc20b90e46c8" xsi:nil="true"/>
    <lcf76f155ced4ddcb4097134ff3c332f xmlns="3231c9cf-fc03-4f1a-9fb4-9b254fce87fc">
      <Terms xmlns="http://schemas.microsoft.com/office/infopath/2007/PartnerControls"/>
    </lcf76f155ced4ddcb4097134ff3c332f>
    <_dlc_DocId xmlns="cef7093f-bfe6-44dd-ba44-dc20b90e46c8">V2ER6RQHXC42-664750805-301957</_dlc_DocId>
    <_dlc_DocIdUrl xmlns="cef7093f-bfe6-44dd-ba44-dc20b90e46c8">
      <Url>https://curgov.sharepoint.com/sites/bpd-cbs/_layouts/15/DocIdRedir.aspx?ID=V2ER6RQHXC42-664750805-301957</Url>
      <Description>V2ER6RQHXC42-664750805-301957</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B52E1-758D-420C-B101-3C7F73C76F75}">
  <ds:schemaRefs>
    <ds:schemaRef ds:uri="http://schemas.microsoft.com/sharepoint/v3/contenttype/forms"/>
  </ds:schemaRefs>
</ds:datastoreItem>
</file>

<file path=customXml/itemProps2.xml><?xml version="1.0" encoding="utf-8"?>
<ds:datastoreItem xmlns:ds="http://schemas.openxmlformats.org/officeDocument/2006/customXml" ds:itemID="{06006135-9C15-4C2C-8D2A-0DD0D15C7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f7093f-bfe6-44dd-ba44-dc20b90e46c8"/>
    <ds:schemaRef ds:uri="3231c9cf-fc03-4f1a-9fb4-9b254fce8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600324-5BE7-402C-820C-5777C64E6A08}">
  <ds:schemaRefs>
    <ds:schemaRef ds:uri="http://schemas.microsoft.com/sharepoint/events"/>
  </ds:schemaRefs>
</ds:datastoreItem>
</file>

<file path=customXml/itemProps4.xml><?xml version="1.0" encoding="utf-8"?>
<ds:datastoreItem xmlns:ds="http://schemas.openxmlformats.org/officeDocument/2006/customXml" ds:itemID="{69E4FE04-F426-4FA1-A96B-CE7648E588DA}">
  <ds:schemaRefs>
    <ds:schemaRef ds:uri="http://schemas.microsoft.com/office/2006/metadata/properties"/>
    <ds:schemaRef ds:uri="http://schemas.microsoft.com/office/infopath/2007/PartnerControls"/>
    <ds:schemaRef ds:uri="cef7093f-bfe6-44dd-ba44-dc20b90e46c8"/>
    <ds:schemaRef ds:uri="3231c9cf-fc03-4f1a-9fb4-9b254fce87fc"/>
  </ds:schemaRefs>
</ds:datastoreItem>
</file>

<file path=customXml/itemProps5.xml><?xml version="1.0" encoding="utf-8"?>
<ds:datastoreItem xmlns:ds="http://schemas.openxmlformats.org/officeDocument/2006/customXml" ds:itemID="{CD85930B-C211-40B9-949A-3C7E8BD8A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109</Pages>
  <Words>23053</Words>
  <Characters>131404</Characters>
  <Application>Microsoft Office Word</Application>
  <DocSecurity>0</DocSecurity>
  <Lines>1095</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154149</CharactersWithSpaces>
  <SharedDoc>false</SharedDoc>
  <HLinks>
    <vt:vector size="384" baseType="variant">
      <vt:variant>
        <vt:i4>1507389</vt:i4>
      </vt:variant>
      <vt:variant>
        <vt:i4>374</vt:i4>
      </vt:variant>
      <vt:variant>
        <vt:i4>0</vt:i4>
      </vt:variant>
      <vt:variant>
        <vt:i4>5</vt:i4>
      </vt:variant>
      <vt:variant>
        <vt:lpwstr/>
      </vt:variant>
      <vt:variant>
        <vt:lpwstr>_Toc189168314</vt:lpwstr>
      </vt:variant>
      <vt:variant>
        <vt:i4>1507389</vt:i4>
      </vt:variant>
      <vt:variant>
        <vt:i4>368</vt:i4>
      </vt:variant>
      <vt:variant>
        <vt:i4>0</vt:i4>
      </vt:variant>
      <vt:variant>
        <vt:i4>5</vt:i4>
      </vt:variant>
      <vt:variant>
        <vt:lpwstr/>
      </vt:variant>
      <vt:variant>
        <vt:lpwstr>_Toc189168313</vt:lpwstr>
      </vt:variant>
      <vt:variant>
        <vt:i4>1507389</vt:i4>
      </vt:variant>
      <vt:variant>
        <vt:i4>362</vt:i4>
      </vt:variant>
      <vt:variant>
        <vt:i4>0</vt:i4>
      </vt:variant>
      <vt:variant>
        <vt:i4>5</vt:i4>
      </vt:variant>
      <vt:variant>
        <vt:lpwstr/>
      </vt:variant>
      <vt:variant>
        <vt:lpwstr>_Toc189168312</vt:lpwstr>
      </vt:variant>
      <vt:variant>
        <vt:i4>1507389</vt:i4>
      </vt:variant>
      <vt:variant>
        <vt:i4>356</vt:i4>
      </vt:variant>
      <vt:variant>
        <vt:i4>0</vt:i4>
      </vt:variant>
      <vt:variant>
        <vt:i4>5</vt:i4>
      </vt:variant>
      <vt:variant>
        <vt:lpwstr/>
      </vt:variant>
      <vt:variant>
        <vt:lpwstr>_Toc189168311</vt:lpwstr>
      </vt:variant>
      <vt:variant>
        <vt:i4>1507389</vt:i4>
      </vt:variant>
      <vt:variant>
        <vt:i4>350</vt:i4>
      </vt:variant>
      <vt:variant>
        <vt:i4>0</vt:i4>
      </vt:variant>
      <vt:variant>
        <vt:i4>5</vt:i4>
      </vt:variant>
      <vt:variant>
        <vt:lpwstr/>
      </vt:variant>
      <vt:variant>
        <vt:lpwstr>_Toc189168310</vt:lpwstr>
      </vt:variant>
      <vt:variant>
        <vt:i4>1441853</vt:i4>
      </vt:variant>
      <vt:variant>
        <vt:i4>344</vt:i4>
      </vt:variant>
      <vt:variant>
        <vt:i4>0</vt:i4>
      </vt:variant>
      <vt:variant>
        <vt:i4>5</vt:i4>
      </vt:variant>
      <vt:variant>
        <vt:lpwstr/>
      </vt:variant>
      <vt:variant>
        <vt:lpwstr>_Toc189168309</vt:lpwstr>
      </vt:variant>
      <vt:variant>
        <vt:i4>1441853</vt:i4>
      </vt:variant>
      <vt:variant>
        <vt:i4>338</vt:i4>
      </vt:variant>
      <vt:variant>
        <vt:i4>0</vt:i4>
      </vt:variant>
      <vt:variant>
        <vt:i4>5</vt:i4>
      </vt:variant>
      <vt:variant>
        <vt:lpwstr/>
      </vt:variant>
      <vt:variant>
        <vt:lpwstr>_Toc189168308</vt:lpwstr>
      </vt:variant>
      <vt:variant>
        <vt:i4>1441853</vt:i4>
      </vt:variant>
      <vt:variant>
        <vt:i4>332</vt:i4>
      </vt:variant>
      <vt:variant>
        <vt:i4>0</vt:i4>
      </vt:variant>
      <vt:variant>
        <vt:i4>5</vt:i4>
      </vt:variant>
      <vt:variant>
        <vt:lpwstr/>
      </vt:variant>
      <vt:variant>
        <vt:lpwstr>_Toc189168307</vt:lpwstr>
      </vt:variant>
      <vt:variant>
        <vt:i4>1441853</vt:i4>
      </vt:variant>
      <vt:variant>
        <vt:i4>326</vt:i4>
      </vt:variant>
      <vt:variant>
        <vt:i4>0</vt:i4>
      </vt:variant>
      <vt:variant>
        <vt:i4>5</vt:i4>
      </vt:variant>
      <vt:variant>
        <vt:lpwstr/>
      </vt:variant>
      <vt:variant>
        <vt:lpwstr>_Toc189168306</vt:lpwstr>
      </vt:variant>
      <vt:variant>
        <vt:i4>1441853</vt:i4>
      </vt:variant>
      <vt:variant>
        <vt:i4>320</vt:i4>
      </vt:variant>
      <vt:variant>
        <vt:i4>0</vt:i4>
      </vt:variant>
      <vt:variant>
        <vt:i4>5</vt:i4>
      </vt:variant>
      <vt:variant>
        <vt:lpwstr/>
      </vt:variant>
      <vt:variant>
        <vt:lpwstr>_Toc189168305</vt:lpwstr>
      </vt:variant>
      <vt:variant>
        <vt:i4>1441853</vt:i4>
      </vt:variant>
      <vt:variant>
        <vt:i4>314</vt:i4>
      </vt:variant>
      <vt:variant>
        <vt:i4>0</vt:i4>
      </vt:variant>
      <vt:variant>
        <vt:i4>5</vt:i4>
      </vt:variant>
      <vt:variant>
        <vt:lpwstr/>
      </vt:variant>
      <vt:variant>
        <vt:lpwstr>_Toc189168304</vt:lpwstr>
      </vt:variant>
      <vt:variant>
        <vt:i4>1441853</vt:i4>
      </vt:variant>
      <vt:variant>
        <vt:i4>308</vt:i4>
      </vt:variant>
      <vt:variant>
        <vt:i4>0</vt:i4>
      </vt:variant>
      <vt:variant>
        <vt:i4>5</vt:i4>
      </vt:variant>
      <vt:variant>
        <vt:lpwstr/>
      </vt:variant>
      <vt:variant>
        <vt:lpwstr>_Toc189168303</vt:lpwstr>
      </vt:variant>
      <vt:variant>
        <vt:i4>1441853</vt:i4>
      </vt:variant>
      <vt:variant>
        <vt:i4>302</vt:i4>
      </vt:variant>
      <vt:variant>
        <vt:i4>0</vt:i4>
      </vt:variant>
      <vt:variant>
        <vt:i4>5</vt:i4>
      </vt:variant>
      <vt:variant>
        <vt:lpwstr/>
      </vt:variant>
      <vt:variant>
        <vt:lpwstr>_Toc189168302</vt:lpwstr>
      </vt:variant>
      <vt:variant>
        <vt:i4>1441853</vt:i4>
      </vt:variant>
      <vt:variant>
        <vt:i4>296</vt:i4>
      </vt:variant>
      <vt:variant>
        <vt:i4>0</vt:i4>
      </vt:variant>
      <vt:variant>
        <vt:i4>5</vt:i4>
      </vt:variant>
      <vt:variant>
        <vt:lpwstr/>
      </vt:variant>
      <vt:variant>
        <vt:lpwstr>_Toc189168301</vt:lpwstr>
      </vt:variant>
      <vt:variant>
        <vt:i4>1441853</vt:i4>
      </vt:variant>
      <vt:variant>
        <vt:i4>290</vt:i4>
      </vt:variant>
      <vt:variant>
        <vt:i4>0</vt:i4>
      </vt:variant>
      <vt:variant>
        <vt:i4>5</vt:i4>
      </vt:variant>
      <vt:variant>
        <vt:lpwstr/>
      </vt:variant>
      <vt:variant>
        <vt:lpwstr>_Toc189168300</vt:lpwstr>
      </vt:variant>
      <vt:variant>
        <vt:i4>2031676</vt:i4>
      </vt:variant>
      <vt:variant>
        <vt:i4>284</vt:i4>
      </vt:variant>
      <vt:variant>
        <vt:i4>0</vt:i4>
      </vt:variant>
      <vt:variant>
        <vt:i4>5</vt:i4>
      </vt:variant>
      <vt:variant>
        <vt:lpwstr/>
      </vt:variant>
      <vt:variant>
        <vt:lpwstr>_Toc189168299</vt:lpwstr>
      </vt:variant>
      <vt:variant>
        <vt:i4>2031676</vt:i4>
      </vt:variant>
      <vt:variant>
        <vt:i4>278</vt:i4>
      </vt:variant>
      <vt:variant>
        <vt:i4>0</vt:i4>
      </vt:variant>
      <vt:variant>
        <vt:i4>5</vt:i4>
      </vt:variant>
      <vt:variant>
        <vt:lpwstr/>
      </vt:variant>
      <vt:variant>
        <vt:lpwstr>_Toc189168298</vt:lpwstr>
      </vt:variant>
      <vt:variant>
        <vt:i4>2031676</vt:i4>
      </vt:variant>
      <vt:variant>
        <vt:i4>272</vt:i4>
      </vt:variant>
      <vt:variant>
        <vt:i4>0</vt:i4>
      </vt:variant>
      <vt:variant>
        <vt:i4>5</vt:i4>
      </vt:variant>
      <vt:variant>
        <vt:lpwstr/>
      </vt:variant>
      <vt:variant>
        <vt:lpwstr>_Toc189168297</vt:lpwstr>
      </vt:variant>
      <vt:variant>
        <vt:i4>2031676</vt:i4>
      </vt:variant>
      <vt:variant>
        <vt:i4>266</vt:i4>
      </vt:variant>
      <vt:variant>
        <vt:i4>0</vt:i4>
      </vt:variant>
      <vt:variant>
        <vt:i4>5</vt:i4>
      </vt:variant>
      <vt:variant>
        <vt:lpwstr/>
      </vt:variant>
      <vt:variant>
        <vt:lpwstr>_Toc189168296</vt:lpwstr>
      </vt:variant>
      <vt:variant>
        <vt:i4>2031676</vt:i4>
      </vt:variant>
      <vt:variant>
        <vt:i4>260</vt:i4>
      </vt:variant>
      <vt:variant>
        <vt:i4>0</vt:i4>
      </vt:variant>
      <vt:variant>
        <vt:i4>5</vt:i4>
      </vt:variant>
      <vt:variant>
        <vt:lpwstr/>
      </vt:variant>
      <vt:variant>
        <vt:lpwstr>_Toc189168295</vt:lpwstr>
      </vt:variant>
      <vt:variant>
        <vt:i4>2031676</vt:i4>
      </vt:variant>
      <vt:variant>
        <vt:i4>254</vt:i4>
      </vt:variant>
      <vt:variant>
        <vt:i4>0</vt:i4>
      </vt:variant>
      <vt:variant>
        <vt:i4>5</vt:i4>
      </vt:variant>
      <vt:variant>
        <vt:lpwstr/>
      </vt:variant>
      <vt:variant>
        <vt:lpwstr>_Toc189168294</vt:lpwstr>
      </vt:variant>
      <vt:variant>
        <vt:i4>2031676</vt:i4>
      </vt:variant>
      <vt:variant>
        <vt:i4>248</vt:i4>
      </vt:variant>
      <vt:variant>
        <vt:i4>0</vt:i4>
      </vt:variant>
      <vt:variant>
        <vt:i4>5</vt:i4>
      </vt:variant>
      <vt:variant>
        <vt:lpwstr/>
      </vt:variant>
      <vt:variant>
        <vt:lpwstr>_Toc189168293</vt:lpwstr>
      </vt:variant>
      <vt:variant>
        <vt:i4>2031676</vt:i4>
      </vt:variant>
      <vt:variant>
        <vt:i4>242</vt:i4>
      </vt:variant>
      <vt:variant>
        <vt:i4>0</vt:i4>
      </vt:variant>
      <vt:variant>
        <vt:i4>5</vt:i4>
      </vt:variant>
      <vt:variant>
        <vt:lpwstr/>
      </vt:variant>
      <vt:variant>
        <vt:lpwstr>_Toc189168292</vt:lpwstr>
      </vt:variant>
      <vt:variant>
        <vt:i4>2031676</vt:i4>
      </vt:variant>
      <vt:variant>
        <vt:i4>236</vt:i4>
      </vt:variant>
      <vt:variant>
        <vt:i4>0</vt:i4>
      </vt:variant>
      <vt:variant>
        <vt:i4>5</vt:i4>
      </vt:variant>
      <vt:variant>
        <vt:lpwstr/>
      </vt:variant>
      <vt:variant>
        <vt:lpwstr>_Toc189168291</vt:lpwstr>
      </vt:variant>
      <vt:variant>
        <vt:i4>2031676</vt:i4>
      </vt:variant>
      <vt:variant>
        <vt:i4>230</vt:i4>
      </vt:variant>
      <vt:variant>
        <vt:i4>0</vt:i4>
      </vt:variant>
      <vt:variant>
        <vt:i4>5</vt:i4>
      </vt:variant>
      <vt:variant>
        <vt:lpwstr/>
      </vt:variant>
      <vt:variant>
        <vt:lpwstr>_Toc189168290</vt:lpwstr>
      </vt:variant>
      <vt:variant>
        <vt:i4>1966140</vt:i4>
      </vt:variant>
      <vt:variant>
        <vt:i4>224</vt:i4>
      </vt:variant>
      <vt:variant>
        <vt:i4>0</vt:i4>
      </vt:variant>
      <vt:variant>
        <vt:i4>5</vt:i4>
      </vt:variant>
      <vt:variant>
        <vt:lpwstr/>
      </vt:variant>
      <vt:variant>
        <vt:lpwstr>_Toc189168289</vt:lpwstr>
      </vt:variant>
      <vt:variant>
        <vt:i4>1966140</vt:i4>
      </vt:variant>
      <vt:variant>
        <vt:i4>218</vt:i4>
      </vt:variant>
      <vt:variant>
        <vt:i4>0</vt:i4>
      </vt:variant>
      <vt:variant>
        <vt:i4>5</vt:i4>
      </vt:variant>
      <vt:variant>
        <vt:lpwstr/>
      </vt:variant>
      <vt:variant>
        <vt:lpwstr>_Toc189168288</vt:lpwstr>
      </vt:variant>
      <vt:variant>
        <vt:i4>1966140</vt:i4>
      </vt:variant>
      <vt:variant>
        <vt:i4>212</vt:i4>
      </vt:variant>
      <vt:variant>
        <vt:i4>0</vt:i4>
      </vt:variant>
      <vt:variant>
        <vt:i4>5</vt:i4>
      </vt:variant>
      <vt:variant>
        <vt:lpwstr/>
      </vt:variant>
      <vt:variant>
        <vt:lpwstr>_Toc189168287</vt:lpwstr>
      </vt:variant>
      <vt:variant>
        <vt:i4>1966140</vt:i4>
      </vt:variant>
      <vt:variant>
        <vt:i4>206</vt:i4>
      </vt:variant>
      <vt:variant>
        <vt:i4>0</vt:i4>
      </vt:variant>
      <vt:variant>
        <vt:i4>5</vt:i4>
      </vt:variant>
      <vt:variant>
        <vt:lpwstr/>
      </vt:variant>
      <vt:variant>
        <vt:lpwstr>_Toc189168286</vt:lpwstr>
      </vt:variant>
      <vt:variant>
        <vt:i4>1966140</vt:i4>
      </vt:variant>
      <vt:variant>
        <vt:i4>200</vt:i4>
      </vt:variant>
      <vt:variant>
        <vt:i4>0</vt:i4>
      </vt:variant>
      <vt:variant>
        <vt:i4>5</vt:i4>
      </vt:variant>
      <vt:variant>
        <vt:lpwstr/>
      </vt:variant>
      <vt:variant>
        <vt:lpwstr>_Toc189168285</vt:lpwstr>
      </vt:variant>
      <vt:variant>
        <vt:i4>1966140</vt:i4>
      </vt:variant>
      <vt:variant>
        <vt:i4>194</vt:i4>
      </vt:variant>
      <vt:variant>
        <vt:i4>0</vt:i4>
      </vt:variant>
      <vt:variant>
        <vt:i4>5</vt:i4>
      </vt:variant>
      <vt:variant>
        <vt:lpwstr/>
      </vt:variant>
      <vt:variant>
        <vt:lpwstr>_Toc189168284</vt:lpwstr>
      </vt:variant>
      <vt:variant>
        <vt:i4>1966140</vt:i4>
      </vt:variant>
      <vt:variant>
        <vt:i4>188</vt:i4>
      </vt:variant>
      <vt:variant>
        <vt:i4>0</vt:i4>
      </vt:variant>
      <vt:variant>
        <vt:i4>5</vt:i4>
      </vt:variant>
      <vt:variant>
        <vt:lpwstr/>
      </vt:variant>
      <vt:variant>
        <vt:lpwstr>_Toc189168283</vt:lpwstr>
      </vt:variant>
      <vt:variant>
        <vt:i4>1966140</vt:i4>
      </vt:variant>
      <vt:variant>
        <vt:i4>182</vt:i4>
      </vt:variant>
      <vt:variant>
        <vt:i4>0</vt:i4>
      </vt:variant>
      <vt:variant>
        <vt:i4>5</vt:i4>
      </vt:variant>
      <vt:variant>
        <vt:lpwstr/>
      </vt:variant>
      <vt:variant>
        <vt:lpwstr>_Toc189168282</vt:lpwstr>
      </vt:variant>
      <vt:variant>
        <vt:i4>1966140</vt:i4>
      </vt:variant>
      <vt:variant>
        <vt:i4>176</vt:i4>
      </vt:variant>
      <vt:variant>
        <vt:i4>0</vt:i4>
      </vt:variant>
      <vt:variant>
        <vt:i4>5</vt:i4>
      </vt:variant>
      <vt:variant>
        <vt:lpwstr/>
      </vt:variant>
      <vt:variant>
        <vt:lpwstr>_Toc189168281</vt:lpwstr>
      </vt:variant>
      <vt:variant>
        <vt:i4>1966140</vt:i4>
      </vt:variant>
      <vt:variant>
        <vt:i4>170</vt:i4>
      </vt:variant>
      <vt:variant>
        <vt:i4>0</vt:i4>
      </vt:variant>
      <vt:variant>
        <vt:i4>5</vt:i4>
      </vt:variant>
      <vt:variant>
        <vt:lpwstr/>
      </vt:variant>
      <vt:variant>
        <vt:lpwstr>_Toc189168280</vt:lpwstr>
      </vt:variant>
      <vt:variant>
        <vt:i4>1114172</vt:i4>
      </vt:variant>
      <vt:variant>
        <vt:i4>164</vt:i4>
      </vt:variant>
      <vt:variant>
        <vt:i4>0</vt:i4>
      </vt:variant>
      <vt:variant>
        <vt:i4>5</vt:i4>
      </vt:variant>
      <vt:variant>
        <vt:lpwstr/>
      </vt:variant>
      <vt:variant>
        <vt:lpwstr>_Toc189168279</vt:lpwstr>
      </vt:variant>
      <vt:variant>
        <vt:i4>1114172</vt:i4>
      </vt:variant>
      <vt:variant>
        <vt:i4>158</vt:i4>
      </vt:variant>
      <vt:variant>
        <vt:i4>0</vt:i4>
      </vt:variant>
      <vt:variant>
        <vt:i4>5</vt:i4>
      </vt:variant>
      <vt:variant>
        <vt:lpwstr/>
      </vt:variant>
      <vt:variant>
        <vt:lpwstr>_Toc189168278</vt:lpwstr>
      </vt:variant>
      <vt:variant>
        <vt:i4>1114172</vt:i4>
      </vt:variant>
      <vt:variant>
        <vt:i4>152</vt:i4>
      </vt:variant>
      <vt:variant>
        <vt:i4>0</vt:i4>
      </vt:variant>
      <vt:variant>
        <vt:i4>5</vt:i4>
      </vt:variant>
      <vt:variant>
        <vt:lpwstr/>
      </vt:variant>
      <vt:variant>
        <vt:lpwstr>_Toc189168277</vt:lpwstr>
      </vt:variant>
      <vt:variant>
        <vt:i4>1114172</vt:i4>
      </vt:variant>
      <vt:variant>
        <vt:i4>146</vt:i4>
      </vt:variant>
      <vt:variant>
        <vt:i4>0</vt:i4>
      </vt:variant>
      <vt:variant>
        <vt:i4>5</vt:i4>
      </vt:variant>
      <vt:variant>
        <vt:lpwstr/>
      </vt:variant>
      <vt:variant>
        <vt:lpwstr>_Toc189168276</vt:lpwstr>
      </vt:variant>
      <vt:variant>
        <vt:i4>1114172</vt:i4>
      </vt:variant>
      <vt:variant>
        <vt:i4>140</vt:i4>
      </vt:variant>
      <vt:variant>
        <vt:i4>0</vt:i4>
      </vt:variant>
      <vt:variant>
        <vt:i4>5</vt:i4>
      </vt:variant>
      <vt:variant>
        <vt:lpwstr/>
      </vt:variant>
      <vt:variant>
        <vt:lpwstr>_Toc189168275</vt:lpwstr>
      </vt:variant>
      <vt:variant>
        <vt:i4>1114172</vt:i4>
      </vt:variant>
      <vt:variant>
        <vt:i4>134</vt:i4>
      </vt:variant>
      <vt:variant>
        <vt:i4>0</vt:i4>
      </vt:variant>
      <vt:variant>
        <vt:i4>5</vt:i4>
      </vt:variant>
      <vt:variant>
        <vt:lpwstr/>
      </vt:variant>
      <vt:variant>
        <vt:lpwstr>_Toc189168274</vt:lpwstr>
      </vt:variant>
      <vt:variant>
        <vt:i4>1114172</vt:i4>
      </vt:variant>
      <vt:variant>
        <vt:i4>128</vt:i4>
      </vt:variant>
      <vt:variant>
        <vt:i4>0</vt:i4>
      </vt:variant>
      <vt:variant>
        <vt:i4>5</vt:i4>
      </vt:variant>
      <vt:variant>
        <vt:lpwstr/>
      </vt:variant>
      <vt:variant>
        <vt:lpwstr>_Toc189168273</vt:lpwstr>
      </vt:variant>
      <vt:variant>
        <vt:i4>1114172</vt:i4>
      </vt:variant>
      <vt:variant>
        <vt:i4>122</vt:i4>
      </vt:variant>
      <vt:variant>
        <vt:i4>0</vt:i4>
      </vt:variant>
      <vt:variant>
        <vt:i4>5</vt:i4>
      </vt:variant>
      <vt:variant>
        <vt:lpwstr/>
      </vt:variant>
      <vt:variant>
        <vt:lpwstr>_Toc189168272</vt:lpwstr>
      </vt:variant>
      <vt:variant>
        <vt:i4>1114172</vt:i4>
      </vt:variant>
      <vt:variant>
        <vt:i4>116</vt:i4>
      </vt:variant>
      <vt:variant>
        <vt:i4>0</vt:i4>
      </vt:variant>
      <vt:variant>
        <vt:i4>5</vt:i4>
      </vt:variant>
      <vt:variant>
        <vt:lpwstr/>
      </vt:variant>
      <vt:variant>
        <vt:lpwstr>_Toc189168271</vt:lpwstr>
      </vt:variant>
      <vt:variant>
        <vt:i4>1114172</vt:i4>
      </vt:variant>
      <vt:variant>
        <vt:i4>110</vt:i4>
      </vt:variant>
      <vt:variant>
        <vt:i4>0</vt:i4>
      </vt:variant>
      <vt:variant>
        <vt:i4>5</vt:i4>
      </vt:variant>
      <vt:variant>
        <vt:lpwstr/>
      </vt:variant>
      <vt:variant>
        <vt:lpwstr>_Toc189168270</vt:lpwstr>
      </vt:variant>
      <vt:variant>
        <vt:i4>1048636</vt:i4>
      </vt:variant>
      <vt:variant>
        <vt:i4>104</vt:i4>
      </vt:variant>
      <vt:variant>
        <vt:i4>0</vt:i4>
      </vt:variant>
      <vt:variant>
        <vt:i4>5</vt:i4>
      </vt:variant>
      <vt:variant>
        <vt:lpwstr/>
      </vt:variant>
      <vt:variant>
        <vt:lpwstr>_Toc189168269</vt:lpwstr>
      </vt:variant>
      <vt:variant>
        <vt:i4>1048636</vt:i4>
      </vt:variant>
      <vt:variant>
        <vt:i4>98</vt:i4>
      </vt:variant>
      <vt:variant>
        <vt:i4>0</vt:i4>
      </vt:variant>
      <vt:variant>
        <vt:i4>5</vt:i4>
      </vt:variant>
      <vt:variant>
        <vt:lpwstr/>
      </vt:variant>
      <vt:variant>
        <vt:lpwstr>_Toc189168268</vt:lpwstr>
      </vt:variant>
      <vt:variant>
        <vt:i4>1048636</vt:i4>
      </vt:variant>
      <vt:variant>
        <vt:i4>92</vt:i4>
      </vt:variant>
      <vt:variant>
        <vt:i4>0</vt:i4>
      </vt:variant>
      <vt:variant>
        <vt:i4>5</vt:i4>
      </vt:variant>
      <vt:variant>
        <vt:lpwstr/>
      </vt:variant>
      <vt:variant>
        <vt:lpwstr>_Toc189168267</vt:lpwstr>
      </vt:variant>
      <vt:variant>
        <vt:i4>1048636</vt:i4>
      </vt:variant>
      <vt:variant>
        <vt:i4>86</vt:i4>
      </vt:variant>
      <vt:variant>
        <vt:i4>0</vt:i4>
      </vt:variant>
      <vt:variant>
        <vt:i4>5</vt:i4>
      </vt:variant>
      <vt:variant>
        <vt:lpwstr/>
      </vt:variant>
      <vt:variant>
        <vt:lpwstr>_Toc189168266</vt:lpwstr>
      </vt:variant>
      <vt:variant>
        <vt:i4>1048636</vt:i4>
      </vt:variant>
      <vt:variant>
        <vt:i4>80</vt:i4>
      </vt:variant>
      <vt:variant>
        <vt:i4>0</vt:i4>
      </vt:variant>
      <vt:variant>
        <vt:i4>5</vt:i4>
      </vt:variant>
      <vt:variant>
        <vt:lpwstr/>
      </vt:variant>
      <vt:variant>
        <vt:lpwstr>_Toc189168265</vt:lpwstr>
      </vt:variant>
      <vt:variant>
        <vt:i4>1048636</vt:i4>
      </vt:variant>
      <vt:variant>
        <vt:i4>74</vt:i4>
      </vt:variant>
      <vt:variant>
        <vt:i4>0</vt:i4>
      </vt:variant>
      <vt:variant>
        <vt:i4>5</vt:i4>
      </vt:variant>
      <vt:variant>
        <vt:lpwstr/>
      </vt:variant>
      <vt:variant>
        <vt:lpwstr>_Toc189168264</vt:lpwstr>
      </vt:variant>
      <vt:variant>
        <vt:i4>1048636</vt:i4>
      </vt:variant>
      <vt:variant>
        <vt:i4>68</vt:i4>
      </vt:variant>
      <vt:variant>
        <vt:i4>0</vt:i4>
      </vt:variant>
      <vt:variant>
        <vt:i4>5</vt:i4>
      </vt:variant>
      <vt:variant>
        <vt:lpwstr/>
      </vt:variant>
      <vt:variant>
        <vt:lpwstr>_Toc189168263</vt:lpwstr>
      </vt:variant>
      <vt:variant>
        <vt:i4>1048636</vt:i4>
      </vt:variant>
      <vt:variant>
        <vt:i4>62</vt:i4>
      </vt:variant>
      <vt:variant>
        <vt:i4>0</vt:i4>
      </vt:variant>
      <vt:variant>
        <vt:i4>5</vt:i4>
      </vt:variant>
      <vt:variant>
        <vt:lpwstr/>
      </vt:variant>
      <vt:variant>
        <vt:lpwstr>_Toc189168262</vt:lpwstr>
      </vt:variant>
      <vt:variant>
        <vt:i4>1048636</vt:i4>
      </vt:variant>
      <vt:variant>
        <vt:i4>56</vt:i4>
      </vt:variant>
      <vt:variant>
        <vt:i4>0</vt:i4>
      </vt:variant>
      <vt:variant>
        <vt:i4>5</vt:i4>
      </vt:variant>
      <vt:variant>
        <vt:lpwstr/>
      </vt:variant>
      <vt:variant>
        <vt:lpwstr>_Toc189168261</vt:lpwstr>
      </vt:variant>
      <vt:variant>
        <vt:i4>1048636</vt:i4>
      </vt:variant>
      <vt:variant>
        <vt:i4>50</vt:i4>
      </vt:variant>
      <vt:variant>
        <vt:i4>0</vt:i4>
      </vt:variant>
      <vt:variant>
        <vt:i4>5</vt:i4>
      </vt:variant>
      <vt:variant>
        <vt:lpwstr/>
      </vt:variant>
      <vt:variant>
        <vt:lpwstr>_Toc189168260</vt:lpwstr>
      </vt:variant>
      <vt:variant>
        <vt:i4>1245244</vt:i4>
      </vt:variant>
      <vt:variant>
        <vt:i4>44</vt:i4>
      </vt:variant>
      <vt:variant>
        <vt:i4>0</vt:i4>
      </vt:variant>
      <vt:variant>
        <vt:i4>5</vt:i4>
      </vt:variant>
      <vt:variant>
        <vt:lpwstr/>
      </vt:variant>
      <vt:variant>
        <vt:lpwstr>_Toc189168258</vt:lpwstr>
      </vt:variant>
      <vt:variant>
        <vt:i4>1245244</vt:i4>
      </vt:variant>
      <vt:variant>
        <vt:i4>38</vt:i4>
      </vt:variant>
      <vt:variant>
        <vt:i4>0</vt:i4>
      </vt:variant>
      <vt:variant>
        <vt:i4>5</vt:i4>
      </vt:variant>
      <vt:variant>
        <vt:lpwstr/>
      </vt:variant>
      <vt:variant>
        <vt:lpwstr>_Toc189168257</vt:lpwstr>
      </vt:variant>
      <vt:variant>
        <vt:i4>1245244</vt:i4>
      </vt:variant>
      <vt:variant>
        <vt:i4>32</vt:i4>
      </vt:variant>
      <vt:variant>
        <vt:i4>0</vt:i4>
      </vt:variant>
      <vt:variant>
        <vt:i4>5</vt:i4>
      </vt:variant>
      <vt:variant>
        <vt:lpwstr/>
      </vt:variant>
      <vt:variant>
        <vt:lpwstr>_Toc189168256</vt:lpwstr>
      </vt:variant>
      <vt:variant>
        <vt:i4>1245244</vt:i4>
      </vt:variant>
      <vt:variant>
        <vt:i4>26</vt:i4>
      </vt:variant>
      <vt:variant>
        <vt:i4>0</vt:i4>
      </vt:variant>
      <vt:variant>
        <vt:i4>5</vt:i4>
      </vt:variant>
      <vt:variant>
        <vt:lpwstr/>
      </vt:variant>
      <vt:variant>
        <vt:lpwstr>_Toc189168255</vt:lpwstr>
      </vt:variant>
      <vt:variant>
        <vt:i4>1245244</vt:i4>
      </vt:variant>
      <vt:variant>
        <vt:i4>20</vt:i4>
      </vt:variant>
      <vt:variant>
        <vt:i4>0</vt:i4>
      </vt:variant>
      <vt:variant>
        <vt:i4>5</vt:i4>
      </vt:variant>
      <vt:variant>
        <vt:lpwstr/>
      </vt:variant>
      <vt:variant>
        <vt:lpwstr>_Toc189168254</vt:lpwstr>
      </vt:variant>
      <vt:variant>
        <vt:i4>1245244</vt:i4>
      </vt:variant>
      <vt:variant>
        <vt:i4>14</vt:i4>
      </vt:variant>
      <vt:variant>
        <vt:i4>0</vt:i4>
      </vt:variant>
      <vt:variant>
        <vt:i4>5</vt:i4>
      </vt:variant>
      <vt:variant>
        <vt:lpwstr/>
      </vt:variant>
      <vt:variant>
        <vt:lpwstr>_Toc189168253</vt:lpwstr>
      </vt:variant>
      <vt:variant>
        <vt:i4>1245244</vt:i4>
      </vt:variant>
      <vt:variant>
        <vt:i4>8</vt:i4>
      </vt:variant>
      <vt:variant>
        <vt:i4>0</vt:i4>
      </vt:variant>
      <vt:variant>
        <vt:i4>5</vt:i4>
      </vt:variant>
      <vt:variant>
        <vt:lpwstr/>
      </vt:variant>
      <vt:variant>
        <vt:lpwstr>_Toc189168252</vt:lpwstr>
      </vt:variant>
      <vt:variant>
        <vt:i4>7798891</vt:i4>
      </vt:variant>
      <vt:variant>
        <vt:i4>3</vt:i4>
      </vt:variant>
      <vt:variant>
        <vt:i4>0</vt:i4>
      </vt:variant>
      <vt:variant>
        <vt:i4>5</vt:i4>
      </vt:variant>
      <vt:variant>
        <vt:lpwstr>http://www.cbs.cw/</vt:lpwstr>
      </vt:variant>
      <vt:variant>
        <vt:lpwstr/>
      </vt:variant>
      <vt:variant>
        <vt:i4>1441848</vt:i4>
      </vt:variant>
      <vt:variant>
        <vt:i4>0</vt:i4>
      </vt:variant>
      <vt:variant>
        <vt:i4>0</vt:i4>
      </vt:variant>
      <vt:variant>
        <vt:i4>5</vt:i4>
      </vt:variant>
      <vt:variant>
        <vt:lpwstr>mailto:info@cbs.cw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CBS 001</dc:creator>
  <cp:keywords/>
  <dc:description/>
  <cp:lastModifiedBy>Harely Martina</cp:lastModifiedBy>
  <cp:revision>9</cp:revision>
  <cp:lastPrinted>2026-03-04T19:47:00Z</cp:lastPrinted>
  <dcterms:created xsi:type="dcterms:W3CDTF">2026-02-12T15:21:00Z</dcterms:created>
  <dcterms:modified xsi:type="dcterms:W3CDTF">2026-03-04T19:48:00Z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0x010100FDF7BED980A03048A122629960B7FCC1</vt:lpwstr>
  </property>
  <property fmtid="{D5CDD505-2E9C-101B-9397-08002B2CF9AE}" pid="3" name="MediaServiceImageTags">
    <vt:lpwstr/>
  </property>
  <property fmtid="{D5CDD505-2E9C-101B-9397-08002B2CF9AE}" pid="4" name="Order">
    <vt:r8>11314200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4328a85f-5fbf-4a56-988a-a53b2a397a94</vt:lpwstr>
  </property>
  <property fmtid="{D5CDD505-2E9C-101B-9397-08002B2CF9AE}" pid="12" name="_dlc_DocIdItemGuid">
    <vt:lpwstr>36cdb928-e42c-4474-baee-6648a8737914</vt:lpwstr>
  </property>
  <property fmtid="{D5CDD505-2E9C-101B-9397-08002B2CF9AE}" pid="13" name="MSIP_Label_defa4170-0d19-0005-0004-bc88714345d2_Enabled">
    <vt:lpwstr>true</vt:lpwstr>
  </property>
  <property fmtid="{D5CDD505-2E9C-101B-9397-08002B2CF9AE}" pid="14" name="MSIP_Label_defa4170-0d19-0005-0004-bc88714345d2_SetDate">
    <vt:lpwstr>2026-02-12T15:17:09Z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84fc8399-62d9-4dcc-b765-4c081db46303</vt:lpwstr>
  </property>
  <property fmtid="{D5CDD505-2E9C-101B-9397-08002B2CF9AE}" pid="18" name="MSIP_Label_defa4170-0d19-0005-0004-bc88714345d2_ActionId">
    <vt:lpwstr>1ec7a2cc-4809-462b-b5d8-9c74e565f0b4</vt:lpwstr>
  </property>
  <property fmtid="{D5CDD505-2E9C-101B-9397-08002B2CF9AE}" pid="19" name="MSIP_Label_defa4170-0d19-0005-0004-bc88714345d2_ContentBits">
    <vt:lpwstr>0</vt:lpwstr>
  </property>
  <property fmtid="{D5CDD505-2E9C-101B-9397-08002B2CF9AE}" pid="20" name="MSIP_Label_defa4170-0d19-0005-0004-bc88714345d2_Tag">
    <vt:lpwstr>10, 3, 0, 1</vt:lpwstr>
  </property>
</Properties>
</file>